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24" w:type="dxa"/>
        <w:tblLook w:val="04A0" w:firstRow="1" w:lastRow="0" w:firstColumn="1" w:lastColumn="0" w:noHBand="0" w:noVBand="1"/>
      </w:tblPr>
      <w:tblGrid>
        <w:gridCol w:w="630"/>
        <w:gridCol w:w="3826"/>
        <w:gridCol w:w="3320"/>
        <w:gridCol w:w="2561"/>
        <w:gridCol w:w="1632"/>
      </w:tblGrid>
      <w:tr w:rsidR="00E437E2" w:rsidRPr="00A46517" w:rsidTr="00A46517">
        <w:trPr>
          <w:trHeight w:val="416"/>
        </w:trPr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A4651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z którym zawarto umowę (bez adresu)</w:t>
            </w:r>
          </w:p>
        </w:tc>
        <w:tc>
          <w:tcPr>
            <w:tcW w:w="332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2561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b/>
                <w:sz w:val="24"/>
                <w:szCs w:val="24"/>
              </w:rPr>
              <w:t>Okres trwania umowy</w:t>
            </w:r>
          </w:p>
        </w:tc>
        <w:tc>
          <w:tcPr>
            <w:tcW w:w="1632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E437E2" w:rsidRPr="00A46517" w:rsidRDefault="00A46517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 xml:space="preserve">R-net Systemy Internetowe Maciej </w:t>
            </w:r>
            <w:proofErr w:type="spellStart"/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Lunitz</w:t>
            </w:r>
            <w:proofErr w:type="spellEnd"/>
          </w:p>
        </w:tc>
        <w:tc>
          <w:tcPr>
            <w:tcW w:w="3320" w:type="dxa"/>
          </w:tcPr>
          <w:p w:rsidR="00E437E2" w:rsidRPr="00A46517" w:rsidRDefault="00A46517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Rozbudowa oraz prowadzenie strony internetowej www.miastochojnice.pl</w:t>
            </w:r>
          </w:p>
        </w:tc>
        <w:tc>
          <w:tcPr>
            <w:tcW w:w="2561" w:type="dxa"/>
          </w:tcPr>
          <w:p w:rsidR="00E437E2" w:rsidRPr="00A46517" w:rsidRDefault="00A46517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02.02.2015r. – 31.01.2016r.</w:t>
            </w:r>
          </w:p>
        </w:tc>
        <w:tc>
          <w:tcPr>
            <w:tcW w:w="1632" w:type="dxa"/>
          </w:tcPr>
          <w:p w:rsidR="00E437E2" w:rsidRPr="00A46517" w:rsidRDefault="00A46517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26.346,60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E437E2" w:rsidRPr="00A46517" w:rsidRDefault="00201B9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Wolters Kluwer S.A. Warszawa</w:t>
            </w:r>
          </w:p>
        </w:tc>
        <w:tc>
          <w:tcPr>
            <w:tcW w:w="3320" w:type="dxa"/>
          </w:tcPr>
          <w:p w:rsidR="00E437E2" w:rsidRPr="00A46517" w:rsidRDefault="00900B49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oprogramowania K, P*, PR**,Z**, W, VIP</w:t>
            </w:r>
          </w:p>
        </w:tc>
        <w:tc>
          <w:tcPr>
            <w:tcW w:w="2561" w:type="dxa"/>
          </w:tcPr>
          <w:p w:rsidR="00E437E2" w:rsidRPr="00A46517" w:rsidRDefault="00900B49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13.03.2015r.-12.03.2018r.</w:t>
            </w:r>
          </w:p>
        </w:tc>
        <w:tc>
          <w:tcPr>
            <w:tcW w:w="1632" w:type="dxa"/>
          </w:tcPr>
          <w:p w:rsidR="00E437E2" w:rsidRPr="00A46517" w:rsidRDefault="00900B49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8.944,00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437E2" w:rsidRPr="00A46517" w:rsidRDefault="00793D15" w:rsidP="00793D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ELEKTROPIM s.c. 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Szypryt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-Nowicka, Jacek Nowicki, Chojnice</w:t>
            </w:r>
          </w:p>
        </w:tc>
        <w:tc>
          <w:tcPr>
            <w:tcW w:w="3320" w:type="dxa"/>
          </w:tcPr>
          <w:p w:rsidR="00E437E2" w:rsidRPr="00A46517" w:rsidRDefault="00793D1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Konserwacja urządzeń systemu sygnalizacji pożaru oraz oddymiania grawitacyjnego w budynku Urzędu Miasta </w:t>
            </w:r>
          </w:p>
        </w:tc>
        <w:tc>
          <w:tcPr>
            <w:tcW w:w="2561" w:type="dxa"/>
          </w:tcPr>
          <w:p w:rsidR="00793D15" w:rsidRDefault="00793D1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30.06.2015r.-</w:t>
            </w:r>
          </w:p>
          <w:p w:rsidR="00793D15" w:rsidRPr="00A46517" w:rsidRDefault="00793D1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30.06.2016r.</w:t>
            </w:r>
          </w:p>
        </w:tc>
        <w:tc>
          <w:tcPr>
            <w:tcW w:w="1632" w:type="dxa"/>
          </w:tcPr>
          <w:p w:rsidR="00E437E2" w:rsidRPr="00A46517" w:rsidRDefault="00793D1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3.690,00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E437E2" w:rsidRPr="00A46517" w:rsidRDefault="003D1B4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Informatyczna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Makarow, R. Nowak,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Gdańsk</w:t>
            </w:r>
          </w:p>
        </w:tc>
        <w:tc>
          <w:tcPr>
            <w:tcW w:w="3320" w:type="dxa"/>
          </w:tcPr>
          <w:p w:rsidR="00E437E2" w:rsidRPr="00A46517" w:rsidRDefault="003D1B4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usług Biuletynu Informacji Publicznej</w:t>
            </w:r>
          </w:p>
        </w:tc>
        <w:tc>
          <w:tcPr>
            <w:tcW w:w="2561" w:type="dxa"/>
          </w:tcPr>
          <w:p w:rsidR="00E437E2" w:rsidRDefault="003D1B4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83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D1B45" w:rsidRPr="00A46517" w:rsidRDefault="003D1B4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30.06.2018r.</w:t>
            </w:r>
          </w:p>
        </w:tc>
        <w:tc>
          <w:tcPr>
            <w:tcW w:w="1632" w:type="dxa"/>
          </w:tcPr>
          <w:p w:rsidR="00E437E2" w:rsidRPr="00A46517" w:rsidRDefault="003D1B45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875CA3" w:rsidRDefault="003C3AC9" w:rsidP="00875C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KARIAN Sp. j. Jan Bożena Andrzej Karwan </w:t>
            </w:r>
          </w:p>
          <w:p w:rsidR="00E437E2" w:rsidRPr="00A46517" w:rsidRDefault="003C3AC9" w:rsidP="00875C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Bralin</w:t>
            </w:r>
          </w:p>
        </w:tc>
        <w:tc>
          <w:tcPr>
            <w:tcW w:w="3320" w:type="dxa"/>
          </w:tcPr>
          <w:p w:rsidR="00E437E2" w:rsidRPr="00A46517" w:rsidRDefault="003C3AC9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</w:t>
            </w:r>
            <w:r w:rsidR="00034A4C">
              <w:rPr>
                <w:rFonts w:ascii="Times New Roman" w:hAnsi="Times New Roman" w:cs="Times New Roman"/>
                <w:sz w:val="24"/>
                <w:szCs w:val="24"/>
              </w:rPr>
              <w:t>mebli biurowych dla Urzędu Miejskiego w Chojnicach</w:t>
            </w:r>
          </w:p>
        </w:tc>
        <w:tc>
          <w:tcPr>
            <w:tcW w:w="2561" w:type="dxa"/>
          </w:tcPr>
          <w:p w:rsidR="00034A4C" w:rsidRPr="00A46517" w:rsidRDefault="00875CA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34A4C">
              <w:rPr>
                <w:rFonts w:ascii="Times New Roman" w:hAnsi="Times New Roman" w:cs="Times New Roman"/>
                <w:sz w:val="24"/>
                <w:szCs w:val="24"/>
              </w:rPr>
              <w:t>31.08.2015r.</w:t>
            </w:r>
          </w:p>
        </w:tc>
        <w:tc>
          <w:tcPr>
            <w:tcW w:w="1632" w:type="dxa"/>
          </w:tcPr>
          <w:p w:rsidR="00E437E2" w:rsidRPr="00A46517" w:rsidRDefault="00034A4C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34.329, 30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875CA3" w:rsidRDefault="00875CA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KOMNET Jacek Woźniak </w:t>
            </w:r>
          </w:p>
          <w:p w:rsidR="00E437E2" w:rsidRPr="00A46517" w:rsidRDefault="00875CA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Człuchów</w:t>
            </w:r>
          </w:p>
        </w:tc>
        <w:tc>
          <w:tcPr>
            <w:tcW w:w="3320" w:type="dxa"/>
          </w:tcPr>
          <w:p w:rsidR="00E437E2" w:rsidRPr="00A46517" w:rsidRDefault="00875CA3" w:rsidP="00E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sprzętu komputerowego wraz z oprogramowaniem dla Urzędu Miejskiego (cz. I – komputery)</w:t>
            </w:r>
          </w:p>
        </w:tc>
        <w:tc>
          <w:tcPr>
            <w:tcW w:w="2561" w:type="dxa"/>
          </w:tcPr>
          <w:p w:rsidR="00875CA3" w:rsidRPr="00A46517" w:rsidRDefault="00875CA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13.07.2015r.</w:t>
            </w:r>
          </w:p>
        </w:tc>
        <w:tc>
          <w:tcPr>
            <w:tcW w:w="1632" w:type="dxa"/>
          </w:tcPr>
          <w:p w:rsidR="00E437E2" w:rsidRPr="00A46517" w:rsidRDefault="00EE05CA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117.222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E437E2" w:rsidRPr="00A46517" w:rsidRDefault="00875CA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Leszek Stróż Bydgoszcz</w:t>
            </w:r>
          </w:p>
        </w:tc>
        <w:tc>
          <w:tcPr>
            <w:tcW w:w="3320" w:type="dxa"/>
          </w:tcPr>
          <w:p w:rsidR="00E437E2" w:rsidRPr="00A46517" w:rsidRDefault="00875CA3" w:rsidP="0087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A3">
              <w:rPr>
                <w:rFonts w:ascii="Times New Roman" w:hAnsi="Times New Roman" w:cs="Times New Roman"/>
                <w:sz w:val="24"/>
                <w:szCs w:val="24"/>
              </w:rPr>
              <w:t xml:space="preserve">Dostawa sprzętu komputerowego wraz z oprogramowaniem dla Urzędu </w:t>
            </w:r>
            <w:r w:rsidRPr="0087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Miejskiego (cz. 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drukarki</w:t>
            </w:r>
            <w:r w:rsidRPr="00875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</w:tcPr>
          <w:p w:rsidR="00E437E2" w:rsidRPr="00A46517" w:rsidRDefault="00875CA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13.07.2015</w:t>
            </w:r>
            <w:r w:rsidR="00EC2F7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632" w:type="dxa"/>
          </w:tcPr>
          <w:p w:rsidR="00E437E2" w:rsidRPr="00A46517" w:rsidRDefault="00EE05CA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8.298,72 zł</w:t>
            </w: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6" w:type="dxa"/>
          </w:tcPr>
          <w:p w:rsidR="00E437E2" w:rsidRPr="00A46517" w:rsidRDefault="00706363" w:rsidP="00E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63">
              <w:rPr>
                <w:rFonts w:ascii="Times New Roman" w:hAnsi="Times New Roman" w:cs="Times New Roman"/>
                <w:sz w:val="24"/>
                <w:szCs w:val="24"/>
              </w:rPr>
              <w:t>Poczta Polska S.A. ul. Rodziny Hiszpańskich 8, 00-940 Warszawa</w:t>
            </w:r>
          </w:p>
        </w:tc>
        <w:tc>
          <w:tcPr>
            <w:tcW w:w="3320" w:type="dxa"/>
          </w:tcPr>
          <w:p w:rsidR="00706363" w:rsidRPr="00706363" w:rsidRDefault="00706363" w:rsidP="00706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363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 usług pocztowych w obrocie krajowym i zagranicznym na potrzeby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Urzędu Miejskiego w Chojnicach</w:t>
            </w:r>
          </w:p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37E2" w:rsidRPr="00A46517" w:rsidRDefault="0070636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01.01.2016r. – 31.12.2017r.</w:t>
            </w:r>
          </w:p>
        </w:tc>
        <w:tc>
          <w:tcPr>
            <w:tcW w:w="1632" w:type="dxa"/>
          </w:tcPr>
          <w:p w:rsidR="00E437E2" w:rsidRPr="00A46517" w:rsidRDefault="00706363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112.416,53 zł</w:t>
            </w:r>
          </w:p>
        </w:tc>
      </w:tr>
      <w:tr w:rsidR="00E437E2" w:rsidRPr="00A46517" w:rsidTr="00A46517">
        <w:trPr>
          <w:trHeight w:val="675"/>
        </w:trPr>
        <w:tc>
          <w:tcPr>
            <w:tcW w:w="630" w:type="dxa"/>
          </w:tcPr>
          <w:p w:rsidR="00E437E2" w:rsidRPr="00A46517" w:rsidRDefault="00F3391B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6" w:type="dxa"/>
          </w:tcPr>
          <w:p w:rsidR="00E437E2" w:rsidRPr="00A46517" w:rsidRDefault="00524517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Kancelaria Adwokacka w Człuchowie – adw. Wojciech Schmidt</w:t>
            </w:r>
          </w:p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437E2" w:rsidRPr="00A46517" w:rsidRDefault="00524517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zlecenia obsługi prawnej</w:t>
            </w:r>
          </w:p>
        </w:tc>
        <w:tc>
          <w:tcPr>
            <w:tcW w:w="2561" w:type="dxa"/>
          </w:tcPr>
          <w:p w:rsidR="00E437E2" w:rsidRPr="00A46517" w:rsidRDefault="005A2DBA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01.01.2016r. – 31.12.2016r.</w:t>
            </w:r>
          </w:p>
        </w:tc>
        <w:tc>
          <w:tcPr>
            <w:tcW w:w="1632" w:type="dxa"/>
          </w:tcPr>
          <w:p w:rsidR="00E437E2" w:rsidRPr="00A46517" w:rsidRDefault="005A2DBA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72.000 zł</w:t>
            </w:r>
          </w:p>
        </w:tc>
      </w:tr>
      <w:tr w:rsidR="00E437E2" w:rsidRPr="00A46517" w:rsidTr="00A46517">
        <w:trPr>
          <w:trHeight w:val="478"/>
        </w:trPr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E2" w:rsidRPr="00A46517" w:rsidTr="00A46517">
        <w:tc>
          <w:tcPr>
            <w:tcW w:w="63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37E2" w:rsidRPr="00A46517" w:rsidRDefault="00E437E2" w:rsidP="00E437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437E2" w:rsidRPr="00A46517" w:rsidRDefault="00E437E2" w:rsidP="00E437E2">
      <w:pPr>
        <w:rPr>
          <w:rFonts w:ascii="Times New Roman" w:hAnsi="Times New Roman" w:cs="Times New Roman"/>
          <w:sz w:val="24"/>
          <w:szCs w:val="24"/>
        </w:rPr>
      </w:pPr>
    </w:p>
    <w:p w:rsidR="00E437E2" w:rsidRPr="00A46517" w:rsidRDefault="00E437E2" w:rsidP="00E437E2">
      <w:pPr>
        <w:rPr>
          <w:rFonts w:ascii="Times New Roman" w:hAnsi="Times New Roman" w:cs="Times New Roman"/>
          <w:sz w:val="24"/>
          <w:szCs w:val="24"/>
        </w:rPr>
      </w:pPr>
    </w:p>
    <w:p w:rsidR="0002599F" w:rsidRPr="00A46517" w:rsidRDefault="0002599F">
      <w:pPr>
        <w:rPr>
          <w:rFonts w:ascii="Times New Roman" w:hAnsi="Times New Roman" w:cs="Times New Roman"/>
          <w:sz w:val="24"/>
          <w:szCs w:val="24"/>
        </w:rPr>
      </w:pPr>
    </w:p>
    <w:sectPr w:rsidR="0002599F" w:rsidRPr="00A46517" w:rsidSect="00013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D7"/>
    <w:rsid w:val="0002599F"/>
    <w:rsid w:val="00034A4C"/>
    <w:rsid w:val="00163E65"/>
    <w:rsid w:val="00201B95"/>
    <w:rsid w:val="00365F18"/>
    <w:rsid w:val="00383D8A"/>
    <w:rsid w:val="003C3AC9"/>
    <w:rsid w:val="003D1B45"/>
    <w:rsid w:val="00524517"/>
    <w:rsid w:val="005A2DBA"/>
    <w:rsid w:val="00680FD7"/>
    <w:rsid w:val="00706363"/>
    <w:rsid w:val="00793D15"/>
    <w:rsid w:val="00836037"/>
    <w:rsid w:val="00875CA3"/>
    <w:rsid w:val="00900B49"/>
    <w:rsid w:val="009712F1"/>
    <w:rsid w:val="00A46517"/>
    <w:rsid w:val="00D54A44"/>
    <w:rsid w:val="00E437E2"/>
    <w:rsid w:val="00EB05D2"/>
    <w:rsid w:val="00EC2F7A"/>
    <w:rsid w:val="00EE05CA"/>
    <w:rsid w:val="00F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2016-01-29T11:47:00Z</dcterms:created>
  <dcterms:modified xsi:type="dcterms:W3CDTF">2016-01-29T12:03:00Z</dcterms:modified>
</cp:coreProperties>
</file>