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E1" w:rsidRPr="008A4314" w:rsidRDefault="00A72CE1" w:rsidP="00A72CE1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Warszawa, dnia 13 sierpnia 2015 r.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 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PAŃSTWOWA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br/>
        <w:t>KOMISJA WYBORCZA</w:t>
      </w:r>
    </w:p>
    <w:p w:rsidR="00A72CE1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ZPOW-503-48/15</w:t>
      </w:r>
    </w:p>
    <w:p w:rsidR="008A4314" w:rsidRPr="008A4314" w:rsidRDefault="008A4314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Default="00F86FC5" w:rsidP="00A72CE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Informacja</w:t>
      </w:r>
      <w:r w:rsidR="00A72CE1"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br/>
        <w:t>o warunkach udziału w głosowaniu w obw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odach głosowania utworzonych za </w:t>
      </w:r>
      <w:r w:rsidR="00A72CE1"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granicą i na polskich statkach morskich, w wyborach do Sejmu Rzeczypospolitej Polskiej i do Senatu Rzeczypospolitej Polskiej, zarządzonych na dzień 25 października 2015 r.</w:t>
      </w:r>
    </w:p>
    <w:p w:rsidR="008A4314" w:rsidRPr="008A4314" w:rsidRDefault="008A4314" w:rsidP="00A72CE1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Państwowa Komisja Wyborcza, w związku z wyborami do Sejmu Rzeczypospolitej Polskiej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Pr="008A4314">
        <w:rPr>
          <w:rFonts w:ascii="Arial" w:eastAsia="Times New Roman" w:hAnsi="Arial" w:cs="Arial"/>
          <w:color w:val="000000"/>
          <w:lang w:eastAsia="pl-PL"/>
        </w:rPr>
        <w:t xml:space="preserve"> i do Senatu Rzeczypospolitej Polskiej, zarządzonymi na dzień 25 października 2015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 </w:t>
      </w:r>
      <w:r w:rsidRPr="008A4314">
        <w:rPr>
          <w:rFonts w:ascii="Arial" w:eastAsia="Times New Roman" w:hAnsi="Arial" w:cs="Arial"/>
          <w:color w:val="000000"/>
          <w:lang w:eastAsia="pl-PL"/>
        </w:rPr>
        <w:t>r., przypomina o warunkach udziału w głosowaniu w obwodach głosowania utworzonych za granicą i na polskich statkach morskich.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 xml:space="preserve">Warunki te określone są w ustawie z dnia 5 stycznia 2011 r. — Kodeks wyborczy (Dz. U. Nr 21, poz. 112, z </w:t>
      </w:r>
      <w:proofErr w:type="spellStart"/>
      <w:r w:rsidRPr="008A4314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8A4314">
        <w:rPr>
          <w:rFonts w:ascii="Arial" w:eastAsia="Times New Roman" w:hAnsi="Arial" w:cs="Arial"/>
          <w:color w:val="000000"/>
          <w:lang w:eastAsia="pl-PL"/>
        </w:rPr>
        <w:t>. zm.).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Prawo udziału w głosowaniu (prawo wybierania) w wyborach do Sejmu i do Senatu Rzeczypospolitej Polskiej ma obywatel polski, który:</w:t>
      </w:r>
    </w:p>
    <w:p w:rsidR="00A72CE1" w:rsidRPr="008A4314" w:rsidRDefault="00A72CE1" w:rsidP="00A72CE1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najpóźniej w dniu głosowania kończy 18 lat,</w:t>
      </w:r>
    </w:p>
    <w:p w:rsidR="00A72CE1" w:rsidRPr="008A4314" w:rsidRDefault="00A72CE1" w:rsidP="00A72CE1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nie został pozbawiony praw publicznych prawomocnym orzeczeniem sądu,</w:t>
      </w:r>
    </w:p>
    <w:p w:rsidR="00A72CE1" w:rsidRPr="008A4314" w:rsidRDefault="00A72CE1" w:rsidP="00A72CE1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nie został ubezwłasnowolniony prawomocnym orzeczeniem sądu,</w:t>
      </w:r>
    </w:p>
    <w:p w:rsidR="00A72CE1" w:rsidRPr="008A4314" w:rsidRDefault="00A72CE1" w:rsidP="00A72CE1">
      <w:pPr>
        <w:numPr>
          <w:ilvl w:val="0"/>
          <w:numId w:val="1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nie został pozbawiony praw wyborczych prawomocnym orzeczeniem Trybunału Stanu.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Wyborca jest wpisywany do spisu wyborców. Można być wpisanym tylko do jednego spisu.</w:t>
      </w:r>
    </w:p>
    <w:p w:rsidR="00A72CE1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Spisy wyborców sporządzają za granicą konsulowie, a na statkach — kapitanowie statków.</w:t>
      </w:r>
    </w:p>
    <w:p w:rsidR="008A4314" w:rsidRPr="008A4314" w:rsidRDefault="008A4314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8A4314" w:rsidP="008A431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I.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="00A72CE1"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Głosowanie za granicą.</w:t>
      </w:r>
    </w:p>
    <w:p w:rsidR="00A72CE1" w:rsidRPr="008A4314" w:rsidRDefault="00A72CE1" w:rsidP="00A72CE1">
      <w:pPr>
        <w:numPr>
          <w:ilvl w:val="0"/>
          <w:numId w:val="3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Głosowanie w obwodzie głosowania na podstawie zgłoszenia w sprawie wpisania do spisu wyborców.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Wyborca stale zamieszkały za granicą oraz wyborca stale zamieszkały w Polsce,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   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a przebywający czasowo za granicą </w:t>
      </w:r>
      <w:r w:rsidRPr="008A4314">
        <w:rPr>
          <w:rFonts w:ascii="Arial" w:eastAsia="Times New Roman" w:hAnsi="Arial" w:cs="Arial"/>
          <w:color w:val="000000"/>
          <w:lang w:eastAsia="pl-PL"/>
        </w:rPr>
        <w:t>w celu wzięcia udziału w głosowaniu 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powinien dokonać u właściwego konsula zgłoszenia w sprawie wpisania do spisu wyborców w obwodzie utworzonym za granicą</w:t>
      </w:r>
      <w:r w:rsidRPr="008A4314">
        <w:rPr>
          <w:rFonts w:ascii="Arial" w:eastAsia="Times New Roman" w:hAnsi="Arial" w:cs="Arial"/>
          <w:color w:val="000000"/>
          <w:lang w:eastAsia="pl-PL"/>
        </w:rPr>
        <w:t>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Zgłoszenia dokonuje się ustnie, pisemnie, telefonicznie, telegraficznie, telefaksem lub w formie elektronicznej. Zgłoszenia można dokonać także za pomocą formularza udostępnianego na stronie internetowej Ministerstwa Spraw Zagranicznych. W zgłoszeniu podaje się: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nazwisko i imię (imiona),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imię ojca,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datę urodzenia,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numer ewidencyjny PESEL,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 zamieszkania lub pobytu wyborcy za granicą,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 zamieszkania wyborcy w kraju, tj. miejsce ujęcia w rejestrze wyborców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               </w:t>
      </w:r>
      <w:r w:rsidRPr="008A4314">
        <w:rPr>
          <w:rFonts w:ascii="Arial" w:eastAsia="Times New Roman" w:hAnsi="Arial" w:cs="Arial"/>
          <w:color w:val="000000"/>
          <w:lang w:eastAsia="pl-PL"/>
        </w:rPr>
        <w:t xml:space="preserve"> (w odniesieniu do osób przebywających czasowo za granicą),</w:t>
      </w:r>
    </w:p>
    <w:p w:rsidR="00A72CE1" w:rsidRPr="008A4314" w:rsidRDefault="00A72CE1" w:rsidP="00A72CE1">
      <w:pPr>
        <w:numPr>
          <w:ilvl w:val="0"/>
          <w:numId w:val="4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numer ważnego polskiego paszportu oraz miejsce i datę jego wydania.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lastRenderedPageBreak/>
        <w:t>W państwach, w których dowód osobisty jest wystarczającym dokumentem do przekroczenia granicy, w miejsce numeru ważnego polskiego paszportu można podać numer ważnego dowodu osobistego.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Zgłoszenia dokonuje się najpóźniej w 3. dniu przed dniem wyborów</w:t>
      </w:r>
      <w:r w:rsidRPr="008A4314">
        <w:rPr>
          <w:rFonts w:ascii="Arial" w:eastAsia="Times New Roman" w:hAnsi="Arial" w:cs="Arial"/>
          <w:color w:val="000000"/>
          <w:lang w:eastAsia="pl-PL"/>
        </w:rPr>
        <w:t>, 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tj. do dnia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   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22 października 2015 r.</w:t>
      </w:r>
    </w:p>
    <w:p w:rsidR="00A72CE1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 xml:space="preserve">Obwody głosowania za granicą tworzy Minister Spraw Zagranicznych w drodze rozporządzenia. Wykaz tych obwodów będzie dostępny we wszystkich polskich placówkach konsularnych, delegaturach Krajowego Biura Wyborczego oraz na stronie internetowej Państwowej Komisji Wyborczej </w:t>
      </w:r>
      <w:hyperlink r:id="rId6" w:history="1">
        <w:r w:rsidR="008A4314" w:rsidRPr="00D4729F">
          <w:rPr>
            <w:rStyle w:val="Hipercze"/>
            <w:rFonts w:ascii="Arial" w:eastAsia="Times New Roman" w:hAnsi="Arial" w:cs="Arial"/>
            <w:lang w:eastAsia="pl-PL"/>
          </w:rPr>
          <w:t>http://parlament2015.pkw.gov.pl</w:t>
        </w:r>
      </w:hyperlink>
      <w:r w:rsidRPr="008A4314">
        <w:rPr>
          <w:rFonts w:ascii="Arial" w:eastAsia="Times New Roman" w:hAnsi="Arial" w:cs="Arial"/>
          <w:color w:val="000000"/>
          <w:lang w:eastAsia="pl-PL"/>
        </w:rPr>
        <w:t>.</w:t>
      </w:r>
    </w:p>
    <w:p w:rsidR="008A4314" w:rsidRPr="008A4314" w:rsidRDefault="008A4314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A72CE1" w:rsidP="00A72CE1">
      <w:pPr>
        <w:numPr>
          <w:ilvl w:val="0"/>
          <w:numId w:val="5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Głosowanie korespondencyjne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Wyborca stale zamieszkały za granicą oraz wyborca stale zamieszkały w Polsce,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 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a przebywający czasowo za granicą może głosować korespondencyjnie.</w:t>
      </w:r>
      <w:r w:rsidRPr="008A4314">
        <w:rPr>
          <w:rFonts w:ascii="Arial" w:eastAsia="Times New Roman" w:hAnsi="Arial" w:cs="Arial"/>
          <w:color w:val="000000"/>
          <w:lang w:eastAsia="pl-PL"/>
        </w:rPr>
        <w:t> 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W tym celu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powinien dokonać u właściwego konsula zgłoszenia zamiaru głosowania korespondencyjnego.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Zamiar głosowania korespondencyjnego powinien być zgłoszony przez wyborcę, 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najpóźniej w 18. dniu przed dniem wyborów, tj. do dnia 7 października 2015 r.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Zgłoszenie może być dokonane ustnie, pisemnie, telefaksem lub w formie elektronicznej.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Pr="008A4314">
        <w:rPr>
          <w:rFonts w:ascii="Arial" w:eastAsia="Times New Roman" w:hAnsi="Arial" w:cs="Arial"/>
          <w:color w:val="000000"/>
          <w:lang w:eastAsia="pl-PL"/>
        </w:rPr>
        <w:t xml:space="preserve"> W zgłoszeniu podaje się: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oznaczenie wyborów, których dotyczy zgłoszenie,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nazwisko i imię (imiona),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imię ojca,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datę urodzenia,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numer ewidencyjny PESEL,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 zamieszkania lub pobytu wyborcy za granicą,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 zamieszkania wyborcy w kraju, tj. miejsce ujęcia w rejestrze wyborców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                </w:t>
      </w:r>
      <w:bookmarkStart w:id="0" w:name="_GoBack"/>
      <w:bookmarkEnd w:id="0"/>
      <w:r w:rsidRPr="008A4314">
        <w:rPr>
          <w:rFonts w:ascii="Arial" w:eastAsia="Times New Roman" w:hAnsi="Arial" w:cs="Arial"/>
          <w:color w:val="000000"/>
          <w:lang w:eastAsia="pl-PL"/>
        </w:rPr>
        <w:t xml:space="preserve"> (w odniesieniu do osób przebywających czasowo za granicą),</w:t>
      </w:r>
    </w:p>
    <w:p w:rsidR="00A72CE1" w:rsidRPr="008A4314" w:rsidRDefault="00A72CE1" w:rsidP="00A72CE1">
      <w:pPr>
        <w:numPr>
          <w:ilvl w:val="0"/>
          <w:numId w:val="6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numer ważnego polskiego paszportu oraz miejsce i datę jego wydania.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 państwach, w których dowód osobisty jest wystarczającym dokumentem do przekroczenia granicy, w miejsce numeru ważnego polskiego paszportu można podać numer ważnego dowodu osobistego,</w:t>
      </w:r>
    </w:p>
    <w:p w:rsidR="00A72CE1" w:rsidRPr="008A4314" w:rsidRDefault="00A72CE1" w:rsidP="00A72CE1">
      <w:pPr>
        <w:numPr>
          <w:ilvl w:val="0"/>
          <w:numId w:val="7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adres, pod który ma zostać wysłany przez konsula pakiet wyborczy zawierający karty do głosowania, albo deklarację osobistego odbioru pakietu wyborczego u konsula.</w:t>
      </w:r>
    </w:p>
    <w:p w:rsidR="00A72CE1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 przypadku gdy wyborca zgłosił zamiar głosowania korespondencyjnego za granicą, wyborcy temu zaświadczenia o prawie do głosowania w miejscu pobytu w dniu wyborów nie wydaje się po wysłaniu do wyborcy pakietu wyborczego, chyba że zwrócił on pakiet wyborczy w stanie nienaruszonym.</w:t>
      </w:r>
    </w:p>
    <w:p w:rsidR="008A4314" w:rsidRPr="008A4314" w:rsidRDefault="008A4314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A72CE1" w:rsidP="00A72CE1">
      <w:pPr>
        <w:numPr>
          <w:ilvl w:val="0"/>
          <w:numId w:val="8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Głosowanie na podstawie zaświadczenia o prawie do głosowania.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outlineLvl w:val="3"/>
        <w:rPr>
          <w:rFonts w:ascii="Arial" w:eastAsia="Times New Roman" w:hAnsi="Arial" w:cs="Arial"/>
          <w:color w:val="9D032A"/>
          <w:lang w:eastAsia="pl-PL"/>
        </w:rPr>
      </w:pPr>
      <w:r w:rsidRPr="008A4314">
        <w:rPr>
          <w:rFonts w:ascii="Arial" w:eastAsia="Times New Roman" w:hAnsi="Arial" w:cs="Arial"/>
          <w:color w:val="9D032A"/>
          <w:lang w:eastAsia="pl-PL"/>
        </w:rPr>
        <w:t>·        Wyborca stale zamieszkały w kraju zamierzający głosować za granicą może otrzymać zaświadczenie o prawie do głosowania. Z zaświadczeniem takim można głosować</w:t>
      </w:r>
      <w:r w:rsidR="008A4314">
        <w:rPr>
          <w:rFonts w:ascii="Arial" w:eastAsia="Times New Roman" w:hAnsi="Arial" w:cs="Arial"/>
          <w:color w:val="9D032A"/>
          <w:lang w:eastAsia="pl-PL"/>
        </w:rPr>
        <w:t xml:space="preserve">                       </w:t>
      </w:r>
      <w:r w:rsidRPr="008A4314">
        <w:rPr>
          <w:rFonts w:ascii="Arial" w:eastAsia="Times New Roman" w:hAnsi="Arial" w:cs="Arial"/>
          <w:color w:val="9D032A"/>
          <w:lang w:eastAsia="pl-PL"/>
        </w:rPr>
        <w:t xml:space="preserve"> w dowolnym obwodzie głosowania w kraju, za granicą lub na polskim statku morskim.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lastRenderedPageBreak/>
        <w:t>Wniosek o wydanie zaświadczenia o prawie do głosowania składa się </w:t>
      </w:r>
      <w:r w:rsidRPr="008A4314">
        <w:rPr>
          <w:rFonts w:ascii="Arial" w:eastAsia="Times New Roman" w:hAnsi="Arial" w:cs="Arial"/>
          <w:color w:val="000000"/>
          <w:lang w:eastAsia="pl-PL"/>
        </w:rPr>
        <w:t>w urzędzie gminy, w której wyborca będzie ujęty w spisie wyborców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, najpóźniej w 2. dniu przed dniem wyborów, tj. do dnia 23 października 2015 r.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Wniosek o wydanie zaświadczenia o prawie do głosowania może zostać złożony pisemnie, telefaksem lub w formie elektronicznej (nie jest wymagane posiadanie profilu zaufanego lub kwalifikowanego podpisu elektronicznego). Wniosek może być zatem złożony za pośrednictwem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poczty elektronicznej </w:t>
      </w:r>
      <w:r w:rsidRPr="008A4314">
        <w:rPr>
          <w:rFonts w:ascii="Arial" w:eastAsia="Times New Roman" w:hAnsi="Arial" w:cs="Arial"/>
          <w:color w:val="000000"/>
          <w:lang w:eastAsia="pl-PL"/>
        </w:rPr>
        <w:t>(e-mail). Do odbioru zaświadczenia wyborca może upoważnić inną osobę. Wówczas wyborca sporządza wniosek o wydanie zaświadczenia i upoważnienie (może to być jeden dokument), w którym wskazuje swoje imię (imiona)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8A4314">
        <w:rPr>
          <w:rFonts w:ascii="Arial" w:eastAsia="Times New Roman" w:hAnsi="Arial" w:cs="Arial"/>
          <w:color w:val="000000"/>
          <w:lang w:eastAsia="pl-PL"/>
        </w:rPr>
        <w:t xml:space="preserve"> i nazwisko oraz numer PESEL, a także dane osoby upoważnionej do odebrania zaświadczenia. Wniosek i upoważnienie do odbioru zaświadczenia mogą być przekazane na piśmie (np. za pośrednictwem innej osoby, poczty, kuriera lub złożone w biurze podawczym urzędu), telefaksem lub w formie skanu przekazanego za pośre</w:t>
      </w:r>
      <w:r w:rsidR="008A4314">
        <w:rPr>
          <w:rFonts w:ascii="Arial" w:eastAsia="Times New Roman" w:hAnsi="Arial" w:cs="Arial"/>
          <w:color w:val="000000"/>
          <w:lang w:eastAsia="pl-PL"/>
        </w:rPr>
        <w:t>dnictwem poczty elektronicznej </w:t>
      </w:r>
      <w:r w:rsidRPr="008A4314">
        <w:rPr>
          <w:rFonts w:ascii="Arial" w:eastAsia="Times New Roman" w:hAnsi="Arial" w:cs="Arial"/>
          <w:color w:val="000000"/>
          <w:lang w:eastAsia="pl-PL"/>
        </w:rPr>
        <w:t>(e-mail), albo jego wydruku; nie jest wymagane posiadanie profilu zaufanego lub kwalifikowanego podpisu elektronicznego.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Wyborca, któremu wydano zaświadczenie o prawie do głosowania zostanie z urzędu skreślony ze spisu wyborców w miejscu stałego zamieszkania.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Należy zwrócić szczególną uwagę, aby nie utracić zaświadczenia o prawie do głosowania.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Pr="008A4314">
        <w:rPr>
          <w:rFonts w:ascii="Arial" w:eastAsia="Times New Roman" w:hAnsi="Arial" w:cs="Arial"/>
          <w:color w:val="000000"/>
          <w:lang w:eastAsia="pl-PL"/>
        </w:rPr>
        <w:t>W przypadku jego utraty, niezależnie od przyczyny, nie będzie możliwe otrzymanie kolejnego zaświadczenia, ani wzięcie udziału w głosowaniu w obwodzie właściwym dla miejsca stałego zamieszkania.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outlineLvl w:val="3"/>
        <w:rPr>
          <w:rFonts w:ascii="Arial" w:eastAsia="Times New Roman" w:hAnsi="Arial" w:cs="Arial"/>
          <w:color w:val="9D032A"/>
          <w:lang w:eastAsia="pl-PL"/>
        </w:rPr>
      </w:pPr>
      <w:r w:rsidRPr="008A4314">
        <w:rPr>
          <w:rFonts w:ascii="Arial" w:eastAsia="Times New Roman" w:hAnsi="Arial" w:cs="Arial"/>
          <w:color w:val="9D032A"/>
          <w:lang w:eastAsia="pl-PL"/>
        </w:rPr>
        <w:t>·        Wyborca, który został wpisany przez konsula do spisu wyborców, może otrzymać zaświadczenie o prawie do głosowania. Z zaświadczeniem takim można głosować</w:t>
      </w:r>
      <w:r w:rsidR="008A4314">
        <w:rPr>
          <w:rFonts w:ascii="Arial" w:eastAsia="Times New Roman" w:hAnsi="Arial" w:cs="Arial"/>
          <w:color w:val="9D032A"/>
          <w:lang w:eastAsia="pl-PL"/>
        </w:rPr>
        <w:t xml:space="preserve">                        </w:t>
      </w:r>
      <w:r w:rsidRPr="008A4314">
        <w:rPr>
          <w:rFonts w:ascii="Arial" w:eastAsia="Times New Roman" w:hAnsi="Arial" w:cs="Arial"/>
          <w:color w:val="9D032A"/>
          <w:lang w:eastAsia="pl-PL"/>
        </w:rPr>
        <w:t xml:space="preserve"> w dowolnym obwodzie głosowania w kraju, za granicą lub na polskim statku morskim.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Wniosek o wydanie zaświadczenia o prawie do głosowania składa się</w:t>
      </w:r>
      <w:r w:rsidRPr="008A4314">
        <w:rPr>
          <w:rFonts w:ascii="Arial" w:eastAsia="Times New Roman" w:hAnsi="Arial" w:cs="Arial"/>
          <w:color w:val="000000"/>
          <w:lang w:eastAsia="pl-PL"/>
        </w:rPr>
        <w:t> konsulowi, który sporządził spis wyborów, w którym wyborca jest ujęty. Wniosek należy złożyć 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najpóźniej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             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w 2. dniu przed dniem wyborów, tj. do dnia 23 października 2015 r.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Do odbioru zaświadczenia wyborca może upoważnić inną osobę. Wówczas wyborca sporządza wniosek o wydanie zaświadczenia i upoważnienie (może to być jeden dokument), w którym wskazuje swoje imię (imiona) i nazwisko oraz numer PESEL oraz dane osoby upoważnionej do odebrania zaświadczenia.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Wyborca, któremu wydano zaświadczenie o prawie do głosowania zostanie z urzędu skreślony ze spisu wyborców sporządzonego przez konsula.</w:t>
      </w:r>
    </w:p>
    <w:p w:rsidR="00A72CE1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Należy zwrócić szczególną uwagę, aby nie utracić zaświadczenia o prawie do głosowania.</w:t>
      </w:r>
      <w:r w:rsid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 xml:space="preserve"> </w:t>
      </w:r>
      <w:r w:rsidRPr="008A4314">
        <w:rPr>
          <w:rFonts w:ascii="Arial" w:eastAsia="Times New Roman" w:hAnsi="Arial" w:cs="Arial"/>
          <w:color w:val="000000"/>
          <w:lang w:eastAsia="pl-PL"/>
        </w:rPr>
        <w:t>W przypadku jego utraty, niezależnie od przyczyny, nie będzie możliwe otrzymanie kolejnego zaświadczenia, ani wzięcie udziału w głosowaniu w obwodzie,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Pr="008A4314">
        <w:rPr>
          <w:rFonts w:ascii="Arial" w:eastAsia="Times New Roman" w:hAnsi="Arial" w:cs="Arial"/>
          <w:color w:val="000000"/>
          <w:lang w:eastAsia="pl-PL"/>
        </w:rPr>
        <w:t xml:space="preserve"> w którym uprzednio było się ujętym w spisie.</w:t>
      </w:r>
    </w:p>
    <w:p w:rsidR="008A4314" w:rsidRPr="008A4314" w:rsidRDefault="008A4314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A72CE1" w:rsidP="008A431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II.   Głosowanie w obwodach głosowania utworzonych na polskich statkach morskich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outlineLvl w:val="3"/>
        <w:rPr>
          <w:rFonts w:ascii="Arial" w:eastAsia="Times New Roman" w:hAnsi="Arial" w:cs="Arial"/>
          <w:color w:val="9D032A"/>
          <w:lang w:eastAsia="pl-PL"/>
        </w:rPr>
      </w:pPr>
      <w:r w:rsidRPr="008A4314">
        <w:rPr>
          <w:rFonts w:ascii="Arial" w:eastAsia="Times New Roman" w:hAnsi="Arial" w:cs="Arial"/>
          <w:color w:val="9D032A"/>
          <w:lang w:eastAsia="pl-PL"/>
        </w:rPr>
        <w:t>Wyborca przebywający w dniu wyborów na polskim statku morskim, w celu wzięcia udziału</w:t>
      </w:r>
      <w:r w:rsidR="008A4314">
        <w:rPr>
          <w:rFonts w:ascii="Arial" w:eastAsia="Times New Roman" w:hAnsi="Arial" w:cs="Arial"/>
          <w:color w:val="9D032A"/>
          <w:lang w:eastAsia="pl-PL"/>
        </w:rPr>
        <w:t xml:space="preserve">         </w:t>
      </w:r>
      <w:r w:rsidRPr="008A4314">
        <w:rPr>
          <w:rFonts w:ascii="Arial" w:eastAsia="Times New Roman" w:hAnsi="Arial" w:cs="Arial"/>
          <w:color w:val="9D032A"/>
          <w:lang w:eastAsia="pl-PL"/>
        </w:rPr>
        <w:t xml:space="preserve"> w głosowaniu powinien złożyć do kapitana statku wniosek o wpisanie do spisu wyborców</w:t>
      </w:r>
      <w:r w:rsidR="008A4314">
        <w:rPr>
          <w:rFonts w:ascii="Arial" w:eastAsia="Times New Roman" w:hAnsi="Arial" w:cs="Arial"/>
          <w:color w:val="9D032A"/>
          <w:lang w:eastAsia="pl-PL"/>
        </w:rPr>
        <w:t xml:space="preserve">                </w:t>
      </w:r>
      <w:r w:rsidRPr="008A4314">
        <w:rPr>
          <w:rFonts w:ascii="Arial" w:eastAsia="Times New Roman" w:hAnsi="Arial" w:cs="Arial"/>
          <w:color w:val="9D032A"/>
          <w:lang w:eastAsia="pl-PL"/>
        </w:rPr>
        <w:t xml:space="preserve"> w obwodzie utworzonym na statku, chyba, że posiada zaświadczenie o prawie do głosowania.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We wniosku podaje się:</w:t>
      </w:r>
    </w:p>
    <w:p w:rsidR="00A72CE1" w:rsidRPr="008A4314" w:rsidRDefault="00A72CE1" w:rsidP="00A72CE1">
      <w:pPr>
        <w:numPr>
          <w:ilvl w:val="0"/>
          <w:numId w:val="10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nazwisko i imię (imiona),</w:t>
      </w:r>
    </w:p>
    <w:p w:rsidR="00A72CE1" w:rsidRPr="008A4314" w:rsidRDefault="00A72CE1" w:rsidP="00A72CE1">
      <w:pPr>
        <w:numPr>
          <w:ilvl w:val="0"/>
          <w:numId w:val="10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lastRenderedPageBreak/>
        <w:t>imię ojca,</w:t>
      </w:r>
    </w:p>
    <w:p w:rsidR="00A72CE1" w:rsidRPr="008A4314" w:rsidRDefault="00A72CE1" w:rsidP="00A72CE1">
      <w:pPr>
        <w:numPr>
          <w:ilvl w:val="0"/>
          <w:numId w:val="10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datę urodzenia,</w:t>
      </w:r>
    </w:p>
    <w:p w:rsidR="00A72CE1" w:rsidRPr="008A4314" w:rsidRDefault="00A72CE1" w:rsidP="00A72CE1">
      <w:pPr>
        <w:numPr>
          <w:ilvl w:val="0"/>
          <w:numId w:val="10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numer ewidencyjny PESEL lub numer ważnego polskiego paszportu,</w:t>
      </w:r>
    </w:p>
    <w:p w:rsidR="00A72CE1" w:rsidRPr="008A4314" w:rsidRDefault="00A72CE1" w:rsidP="00A72CE1">
      <w:pPr>
        <w:numPr>
          <w:ilvl w:val="0"/>
          <w:numId w:val="10"/>
        </w:numPr>
        <w:spacing w:after="0" w:line="330" w:lineRule="atLeast"/>
        <w:ind w:left="30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adres stałego zamieszkania wyborcy w kraju lub adres zamieszkania wyborcy za granicą (w odniesieniu do obywateli polskich stale zamieszkałych za granicą).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Wniosek</w:t>
      </w:r>
      <w:r w:rsidRPr="008A4314">
        <w:rPr>
          <w:rFonts w:ascii="Arial" w:eastAsia="Times New Roman" w:hAnsi="Arial" w:cs="Arial"/>
          <w:color w:val="000000"/>
          <w:lang w:eastAsia="pl-PL"/>
        </w:rPr>
        <w:t> o wpisanie do spisu wyborców w obwodzie utworzonym na polskim statku morskim</w:t>
      </w:r>
      <w:r w:rsidR="008A431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431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składa się najpóźniej w 3. dniu przed dniem wyborów, tj. do dnia 22 października 2015 r.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Obwody głosowania na polskich statkach morskich tworzy Minister Infrastruktury i Rozwoju w drodze rozporządzenia. Wykaz tych obwodów będzie dostępny we wszystkich delegaturach Krajowego Biura Wyborczego oraz na stronie internetowej Państwowej Komisji Wyborczej http://parlament2015.pkw.gov.pl.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>Do głosowania na polskich statkach morskich na podstawie zaświadczenia o prawie do głosowania mają zastosowanie odpowiednie zasady wskazane w części dotyczącej głosowania za granicą, z tym że wniosek o wydanie zaświadczenia składa się do kapitana statku.</w:t>
      </w:r>
    </w:p>
    <w:p w:rsidR="008A4314" w:rsidRDefault="008A4314" w:rsidP="00A7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A72CE1" w:rsidRPr="008A4314" w:rsidRDefault="00A72CE1" w:rsidP="008A4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8A4314">
        <w:rPr>
          <w:rFonts w:ascii="Arial" w:eastAsia="Times New Roman" w:hAnsi="Arial" w:cs="Arial"/>
          <w:color w:val="000000"/>
          <w:lang w:eastAsia="pl-PL"/>
        </w:rPr>
        <w:t xml:space="preserve">Przewodniczący Państwowej Komisji Wyborczej: </w:t>
      </w:r>
      <w:r w:rsidRPr="008A4314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Wojciech Hermeliński</w:t>
      </w:r>
    </w:p>
    <w:p w:rsidR="00A72CE1" w:rsidRPr="008A4314" w:rsidRDefault="00A72CE1" w:rsidP="00A72CE1">
      <w:pPr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8A4314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 </w:t>
      </w:r>
    </w:p>
    <w:p w:rsidR="00A70137" w:rsidRPr="008A4314" w:rsidRDefault="00A70137">
      <w:pPr>
        <w:rPr>
          <w:rFonts w:ascii="Arial" w:hAnsi="Arial" w:cs="Arial"/>
        </w:rPr>
      </w:pPr>
    </w:p>
    <w:sectPr w:rsidR="00A70137" w:rsidRPr="008A4314" w:rsidSect="008A4314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2AF"/>
    <w:multiLevelType w:val="multilevel"/>
    <w:tmpl w:val="99D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58F3"/>
    <w:multiLevelType w:val="multilevel"/>
    <w:tmpl w:val="660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13D28"/>
    <w:multiLevelType w:val="multilevel"/>
    <w:tmpl w:val="F34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E1105"/>
    <w:multiLevelType w:val="multilevel"/>
    <w:tmpl w:val="65C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41FD8"/>
    <w:multiLevelType w:val="multilevel"/>
    <w:tmpl w:val="BB74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17684"/>
    <w:multiLevelType w:val="multilevel"/>
    <w:tmpl w:val="08C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1791C"/>
    <w:multiLevelType w:val="multilevel"/>
    <w:tmpl w:val="FD44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33488"/>
    <w:multiLevelType w:val="multilevel"/>
    <w:tmpl w:val="073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32B90"/>
    <w:multiLevelType w:val="multilevel"/>
    <w:tmpl w:val="CA8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454FA"/>
    <w:multiLevelType w:val="multilevel"/>
    <w:tmpl w:val="AB2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B1"/>
    <w:rsid w:val="008862B1"/>
    <w:rsid w:val="008A4314"/>
    <w:rsid w:val="00A70137"/>
    <w:rsid w:val="00A72CE1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lament2015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Admin</cp:lastModifiedBy>
  <cp:revision>5</cp:revision>
  <dcterms:created xsi:type="dcterms:W3CDTF">2015-09-14T05:46:00Z</dcterms:created>
  <dcterms:modified xsi:type="dcterms:W3CDTF">2015-09-14T08:00:00Z</dcterms:modified>
</cp:coreProperties>
</file>