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190"/>
        <w:tblW w:w="1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92"/>
        <w:gridCol w:w="8642"/>
      </w:tblGrid>
      <w:tr w:rsidR="00580B81" w:rsidRPr="00433DDC" w:rsidTr="00580B81">
        <w:trPr>
          <w:trHeight w:val="1183"/>
        </w:trPr>
        <w:tc>
          <w:tcPr>
            <w:tcW w:w="11134" w:type="dxa"/>
            <w:gridSpan w:val="2"/>
          </w:tcPr>
          <w:p w:rsidR="00580B81" w:rsidRPr="00433DDC" w:rsidRDefault="00580B81" w:rsidP="0058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B81" w:rsidRDefault="00580B81" w:rsidP="00580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Klauzula informacyjna dot. przetwarzania danych osobowych </w:t>
            </w:r>
          </w:p>
          <w:p w:rsidR="00580B81" w:rsidRDefault="00580B81" w:rsidP="00580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 podstawie obowiązku prawnego ciążącego na administratorze </w:t>
            </w:r>
          </w:p>
          <w:p w:rsidR="00580B81" w:rsidRPr="00B47EEE" w:rsidRDefault="00580B81" w:rsidP="00580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EEE">
              <w:rPr>
                <w:rFonts w:ascii="Times New Roman" w:hAnsi="Times New Roman" w:cs="Times New Roman"/>
                <w:b/>
                <w:sz w:val="28"/>
                <w:szCs w:val="28"/>
              </w:rPr>
              <w:t>(przetwarzanie w związku z ustawą z dnia 6 sierpnia 2010 r. o dowodach osobistych)</w:t>
            </w:r>
          </w:p>
        </w:tc>
      </w:tr>
      <w:tr w:rsidR="00580B81" w:rsidRPr="00433DDC" w:rsidTr="00580B81">
        <w:trPr>
          <w:trHeight w:val="2404"/>
        </w:trPr>
        <w:tc>
          <w:tcPr>
            <w:tcW w:w="2492" w:type="dxa"/>
          </w:tcPr>
          <w:p w:rsidR="00580B81" w:rsidRPr="00433DDC" w:rsidRDefault="00580B81" w:rsidP="005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B81" w:rsidRPr="00433DDC" w:rsidRDefault="00580B81" w:rsidP="005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B81" w:rsidRPr="00433DDC" w:rsidRDefault="00580B81" w:rsidP="00580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8642" w:type="dxa"/>
          </w:tcPr>
          <w:p w:rsidR="00580B81" w:rsidRPr="00433DDC" w:rsidRDefault="00580B81" w:rsidP="00580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>Administratorami są:</w:t>
            </w:r>
          </w:p>
          <w:p w:rsidR="00580B81" w:rsidRPr="00433DDC" w:rsidRDefault="00580B81" w:rsidP="00580B8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 xml:space="preserve">Minister Cyfryzacji, mający siedzibę w Warszawie (00-060) przy ul. Królewskiej 27- odpowiada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utrzymanie i rozwój rejestru PESEL, można się skontaktować poprzez email  iod@mc.gov.pl, formularz kontaktowy pod adresem https:// </w:t>
            </w:r>
            <w:hyperlink r:id="rId5" w:history="1">
              <w:r w:rsidRPr="0026319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www.gov.pl/cyfryzacja/kontakt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lub pisemnie na adres siedziby administratora.</w:t>
            </w:r>
          </w:p>
          <w:p w:rsidR="00580B81" w:rsidRPr="00433DDC" w:rsidRDefault="00580B81" w:rsidP="00580B8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 xml:space="preserve">Minister Spraw Wewnętrznych i Administracji, mający siedzibę w Warszawie </w:t>
            </w:r>
          </w:p>
          <w:p w:rsidR="00580B81" w:rsidRPr="00433DDC" w:rsidRDefault="00580B81" w:rsidP="00580B81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>(02-591) przy ul. Stefana Batorego 5- odpowiada za kształtowanie jednolitej polityki w zakresie realizacji obowiązków określonych w ustawie oraz personalizację dowodów osobistych.</w:t>
            </w:r>
          </w:p>
          <w:p w:rsidR="00580B81" w:rsidRPr="00433DDC" w:rsidRDefault="00580B81" w:rsidP="00580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>W zakresie danych przetwarzanych w dokumentacji papierowej i innych zbiorach danych prowadzonych przez organ  wydający dowód osobisty jest Wójt/Burmistrz/ Prezydent miast</w:t>
            </w:r>
          </w:p>
        </w:tc>
      </w:tr>
      <w:tr w:rsidR="00580B81" w:rsidRPr="00433DDC" w:rsidTr="00580B81">
        <w:trPr>
          <w:trHeight w:val="1989"/>
        </w:trPr>
        <w:tc>
          <w:tcPr>
            <w:tcW w:w="2492" w:type="dxa"/>
          </w:tcPr>
          <w:p w:rsidR="00580B81" w:rsidRPr="00433DDC" w:rsidRDefault="00580B81" w:rsidP="00580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8642" w:type="dxa"/>
          </w:tcPr>
          <w:p w:rsidR="00580B81" w:rsidRPr="00433DDC" w:rsidRDefault="00580B81" w:rsidP="00580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 xml:space="preserve">Z administratorem - Ministrem Cyfryzacji można się skontaktować poprzez adres email </w:t>
            </w:r>
            <w:hyperlink r:id="rId6" w:history="1">
              <w:r w:rsidRPr="00433DD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iod@mc.gov.pl</w:t>
              </w:r>
            </w:hyperlink>
            <w:r w:rsidRPr="00433DDC">
              <w:rPr>
                <w:rFonts w:ascii="Times New Roman" w:hAnsi="Times New Roman" w:cs="Times New Roman"/>
                <w:sz w:val="20"/>
                <w:szCs w:val="20"/>
              </w:rPr>
              <w:t xml:space="preserve">, formularz kontaktowy pod adresem </w:t>
            </w:r>
            <w:hyperlink r:id="rId7" w:history="1">
              <w:r w:rsidRPr="00433DD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https://www.gov.pl/cyfryzacji/kontakt</w:t>
              </w:r>
            </w:hyperlink>
            <w:r w:rsidRPr="00433DDC">
              <w:rPr>
                <w:rFonts w:ascii="Times New Roman" w:hAnsi="Times New Roman" w:cs="Times New Roman"/>
                <w:sz w:val="20"/>
                <w:szCs w:val="20"/>
              </w:rPr>
              <w:t>, lub pisemnie na adres siedziby administratora.</w:t>
            </w:r>
          </w:p>
          <w:p w:rsidR="00580B81" w:rsidRPr="00433DDC" w:rsidRDefault="00580B81" w:rsidP="00580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>Z administratorem – Ministrem Spraw Wewnętrznych i Administracji można skontaktować się na adres siedziby administratora.</w:t>
            </w:r>
          </w:p>
          <w:p w:rsidR="00580B81" w:rsidRPr="00433DDC" w:rsidRDefault="00580B81" w:rsidP="00580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>Z administratorem – Burmistrzem miasta Chojnice można skontaktować się w siedzibie Urzędu Miasta ul. Stary Rynek 1,  telefonicznie 52 397 21 28 oraz email burmistrz@miastochojnice.pl</w:t>
            </w:r>
          </w:p>
        </w:tc>
      </w:tr>
      <w:tr w:rsidR="00580B81" w:rsidRPr="00433DDC" w:rsidTr="00580B81">
        <w:trPr>
          <w:trHeight w:val="2291"/>
        </w:trPr>
        <w:tc>
          <w:tcPr>
            <w:tcW w:w="2492" w:type="dxa"/>
          </w:tcPr>
          <w:p w:rsidR="00580B81" w:rsidRPr="00433DDC" w:rsidRDefault="00580B81" w:rsidP="00580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8642" w:type="dxa"/>
          </w:tcPr>
          <w:p w:rsidR="00580B81" w:rsidRPr="00433DDC" w:rsidRDefault="00580B81" w:rsidP="00580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 xml:space="preserve">Administrator - Minister Cyfryzacji wyznaczył inspektora ochrony danych, z którym może się Pani/Pan skontaktować poprzez email </w:t>
            </w:r>
            <w:hyperlink r:id="rId8" w:history="1">
              <w:r w:rsidRPr="00433DD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iod@mc.gov.pl</w:t>
              </w:r>
            </w:hyperlink>
            <w:r w:rsidRPr="00433DDC">
              <w:rPr>
                <w:rFonts w:ascii="Times New Roman" w:hAnsi="Times New Roman" w:cs="Times New Roman"/>
                <w:sz w:val="20"/>
                <w:szCs w:val="20"/>
              </w:rPr>
              <w:t xml:space="preserve">, lub pisemnie na adres siedziby administratora.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>Z inspektorem ochrony danych można się kontaktować we wszystkich sprawach dotyczących przetwarzania danych osobowych oraz korzystania z praw związanych z przetwarzaniem danych.</w:t>
            </w:r>
          </w:p>
          <w:p w:rsidR="00580B81" w:rsidRPr="00433DDC" w:rsidRDefault="00580B81" w:rsidP="00580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>Administrator – Minister Spraw Wewnętrznych i administracji wyznaczył inspektora ochrony danych,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 xml:space="preserve"> z którym może się Pani/Pan skontaktować poprzez </w:t>
            </w:r>
            <w:hyperlink r:id="rId9" w:history="1">
              <w:r w:rsidRPr="00433DD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iod@mswia.gov.pl</w:t>
              </w:r>
            </w:hyperlink>
            <w:r w:rsidRPr="00433DDC">
              <w:rPr>
                <w:rFonts w:ascii="Times New Roman" w:hAnsi="Times New Roman" w:cs="Times New Roman"/>
                <w:sz w:val="20"/>
                <w:szCs w:val="20"/>
              </w:rPr>
              <w:t xml:space="preserve"> lub pisemnie na adres siedziby administratora.</w:t>
            </w:r>
          </w:p>
          <w:p w:rsidR="00580B81" w:rsidRPr="00433DDC" w:rsidRDefault="00580B81" w:rsidP="00580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Administrator – Burmistrz M</w:t>
            </w: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 xml:space="preserve">iasta Chojnice wyznaczył inspektora ochrony danych, z którym może się Pani/Pan skontaktować w siedzibie Urzędu Miasta ul. Stary Rynek 1,  tel: 52 397 18 00 oraz email </w:t>
            </w:r>
            <w:hyperlink r:id="rId10" w:history="1">
              <w:r w:rsidRPr="00433DD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malinowski@miastochojnice.pl</w:t>
              </w:r>
            </w:hyperlink>
          </w:p>
          <w:p w:rsidR="00580B81" w:rsidRPr="00433DDC" w:rsidRDefault="00580B81" w:rsidP="00580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>Z inspektorem ochrony danych można się kontaktować we wszystkich sprawach dotyczących przetwarzania danych osobowych oraz korzystania  z praw związanych z przetwarzaniem danych.</w:t>
            </w:r>
          </w:p>
        </w:tc>
      </w:tr>
      <w:tr w:rsidR="00580B81" w:rsidRPr="00433DDC" w:rsidTr="00580B81">
        <w:trPr>
          <w:trHeight w:val="2788"/>
        </w:trPr>
        <w:tc>
          <w:tcPr>
            <w:tcW w:w="2492" w:type="dxa"/>
          </w:tcPr>
          <w:p w:rsidR="00580B81" w:rsidRPr="00433DDC" w:rsidRDefault="00580B81" w:rsidP="00580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b/>
                <w:sz w:val="20"/>
                <w:szCs w:val="20"/>
              </w:rPr>
              <w:t>CELE PRZETWARZANIA I PODSTAWA PRAWA</w:t>
            </w:r>
          </w:p>
        </w:tc>
        <w:tc>
          <w:tcPr>
            <w:tcW w:w="8642" w:type="dxa"/>
          </w:tcPr>
          <w:p w:rsidR="00580B81" w:rsidRPr="00433DDC" w:rsidRDefault="00580B81" w:rsidP="00580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>Pani/Pana dane będą przetwarzane w celu :</w:t>
            </w:r>
          </w:p>
          <w:p w:rsidR="00580B81" w:rsidRPr="00433DDC" w:rsidRDefault="00580B81" w:rsidP="00580B8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 xml:space="preserve">wydania Pani/Panu dowodu osobistego </w:t>
            </w:r>
          </w:p>
          <w:p w:rsidR="00580B81" w:rsidRPr="00433DDC" w:rsidRDefault="00580B81" w:rsidP="00580B8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 xml:space="preserve"> unieważnienia Pani/Pana dowodu osobistego z powodu:</w:t>
            </w:r>
          </w:p>
          <w:p w:rsidR="00580B81" w:rsidRPr="00433DDC" w:rsidRDefault="00580B81" w:rsidP="00580B81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zgłoszenia utraty</w:t>
            </w: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 xml:space="preserve"> lub uszkodzenia dowodu,</w:t>
            </w:r>
          </w:p>
          <w:p w:rsidR="00580B81" w:rsidRPr="00433DDC" w:rsidRDefault="00580B81" w:rsidP="00580B81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>-  zmiany danych zawartych w dowodzie,</w:t>
            </w:r>
          </w:p>
          <w:p w:rsidR="00580B81" w:rsidRPr="00433DDC" w:rsidRDefault="00580B81" w:rsidP="00580B81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>-  utraty obywatelstwa polskiego lub zgonu.</w:t>
            </w:r>
          </w:p>
          <w:p w:rsidR="00580B81" w:rsidRDefault="00580B81" w:rsidP="00580B8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>uzyskania przez Panią/Pana zaświadczenia o danych własnych zgromadzonych w Rejestrze Danych Osobistych</w:t>
            </w:r>
          </w:p>
          <w:p w:rsidR="00580B81" w:rsidRPr="004B51E4" w:rsidRDefault="00580B81" w:rsidP="00580B81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1E4">
              <w:rPr>
                <w:rFonts w:ascii="Times New Roman" w:hAnsi="Times New Roman" w:cs="Times New Roman"/>
                <w:sz w:val="20"/>
                <w:szCs w:val="20"/>
              </w:rPr>
              <w:t>Pani/Pana dane będą przetwarzane na podstawie przepisów ustawy o dowodach osobistych.</w:t>
            </w:r>
          </w:p>
        </w:tc>
      </w:tr>
      <w:tr w:rsidR="00580B81" w:rsidRPr="00433DDC" w:rsidTr="00580B81">
        <w:trPr>
          <w:trHeight w:val="1252"/>
        </w:trPr>
        <w:tc>
          <w:tcPr>
            <w:tcW w:w="2492" w:type="dxa"/>
          </w:tcPr>
          <w:p w:rsidR="00580B81" w:rsidRPr="00433DDC" w:rsidRDefault="00580B81" w:rsidP="00580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ODBIORCY DANYCH</w:t>
            </w:r>
          </w:p>
        </w:tc>
        <w:tc>
          <w:tcPr>
            <w:tcW w:w="8642" w:type="dxa"/>
          </w:tcPr>
          <w:p w:rsidR="00580B81" w:rsidRPr="00433DDC" w:rsidRDefault="00580B81" w:rsidP="00580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>W celu sporządzenia dowodu osobistego Pani/Pana dane osobowe będą przekazywane do Centrum Personalizacji Dokumentów MSWiA. Ponadto dane mogą być udostępniane zgodnie z przepisami ustawy o dowodach osobistych służbom, organom administracji publicznej, prokuraturze oraz innym podmiotom, jeżeli wykażą w tym interes prawny w otrzymaniu danych.</w:t>
            </w:r>
          </w:p>
        </w:tc>
      </w:tr>
      <w:tr w:rsidR="00580B81" w:rsidRPr="00433DDC" w:rsidTr="00580B81">
        <w:trPr>
          <w:trHeight w:val="2139"/>
        </w:trPr>
        <w:tc>
          <w:tcPr>
            <w:tcW w:w="2492" w:type="dxa"/>
          </w:tcPr>
          <w:p w:rsidR="00580B81" w:rsidRPr="00433DDC" w:rsidRDefault="00580B81" w:rsidP="00580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8642" w:type="dxa"/>
          </w:tcPr>
          <w:p w:rsidR="00580B81" w:rsidRPr="00433DDC" w:rsidRDefault="00580B81" w:rsidP="00580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 xml:space="preserve">Pani/Pana dane dotyczące utraconego dowodu osobistego (skradzionego lub zagubionego) będą przekazywane do Systemu Informacyjnego Schengen II na podstawie ustawy o udziale Rzeczypospolitej Polskiej w Systemie Informacyjnym Schengen oraz Wizowym Systemie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>nformacyjnym. Dane będą przekazywane za pośrednictwem Krajowego Systemu Informatycznego prowadzonego przez Komendanta Głównego Policji.</w:t>
            </w:r>
          </w:p>
        </w:tc>
      </w:tr>
      <w:tr w:rsidR="00580B81" w:rsidRPr="00433DDC" w:rsidTr="00580B81">
        <w:trPr>
          <w:trHeight w:val="1199"/>
        </w:trPr>
        <w:tc>
          <w:tcPr>
            <w:tcW w:w="2492" w:type="dxa"/>
          </w:tcPr>
          <w:p w:rsidR="00580B81" w:rsidRPr="00433DDC" w:rsidRDefault="00580B81" w:rsidP="00580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8642" w:type="dxa"/>
          </w:tcPr>
          <w:p w:rsidR="00580B81" w:rsidRPr="00433DDC" w:rsidRDefault="00580B81" w:rsidP="00580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>Dane w Rejestrze Dowodów Osobistych będą przetwarzane bezterminowo.</w:t>
            </w:r>
          </w:p>
          <w:p w:rsidR="00580B81" w:rsidRPr="00433DDC" w:rsidRDefault="00580B81" w:rsidP="00580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 xml:space="preserve">Dokumentacja papierowa przechowywana będzie przez okresy zgodne z kategoriami archiwalnymi,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 xml:space="preserve">o których mowa w rozporządzeniu Prezesa Rady Ministrów z dnia 18 stycznia 2011r. w sprawie instrukcji kancelaryjnej, jednolitych rzeczowych wykazów akt oraz instrukcji w sprawie organizacji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>i zakresu działania arch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iwów zakładowych (D</w:t>
            </w: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>z.U.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2011r. nr 14, poz. 67 ze zm.).</w:t>
            </w:r>
          </w:p>
        </w:tc>
      </w:tr>
      <w:tr w:rsidR="00580B81" w:rsidRPr="00433DDC" w:rsidTr="00580B81">
        <w:trPr>
          <w:trHeight w:val="803"/>
        </w:trPr>
        <w:tc>
          <w:tcPr>
            <w:tcW w:w="2492" w:type="dxa"/>
          </w:tcPr>
          <w:p w:rsidR="00580B81" w:rsidRPr="00433DDC" w:rsidRDefault="00580B81" w:rsidP="00580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8642" w:type="dxa"/>
          </w:tcPr>
          <w:p w:rsidR="00580B81" w:rsidRPr="00433DDC" w:rsidRDefault="00580B81" w:rsidP="00580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>Przysługuje Pani/Panu prawo dostępu do Pan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i/Pana danych oraz prawo żądania</w:t>
            </w: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 xml:space="preserve"> ich sprostowania, a także danych osób, nad którymi sprawowana jest prawna opieka, np. danych dzieci.</w:t>
            </w:r>
          </w:p>
        </w:tc>
      </w:tr>
      <w:tr w:rsidR="00580B81" w:rsidRPr="00433DDC" w:rsidTr="00580B81">
        <w:trPr>
          <w:trHeight w:val="1054"/>
        </w:trPr>
        <w:tc>
          <w:tcPr>
            <w:tcW w:w="2492" w:type="dxa"/>
          </w:tcPr>
          <w:p w:rsidR="00580B81" w:rsidRPr="00433DDC" w:rsidRDefault="00580B81" w:rsidP="00580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b/>
                <w:sz w:val="20"/>
                <w:szCs w:val="20"/>
              </w:rPr>
              <w:t>PRAWO WNIESIENIA SKARGI DO ORGANU NADZORCZEGO</w:t>
            </w:r>
          </w:p>
        </w:tc>
        <w:tc>
          <w:tcPr>
            <w:tcW w:w="8642" w:type="dxa"/>
          </w:tcPr>
          <w:p w:rsidR="00580B81" w:rsidRPr="00433DDC" w:rsidRDefault="00580B81" w:rsidP="00580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>Przysługuje Pani/Panu również prawo wniesienia skargi do organu nadzorczego zajmującego się ochroną danych osobowych w państwie członkowskim Pani/ Pana zwykłego pobytu, miejsca pracy lub miejsca popełnienia domniemanego naruszenia.</w:t>
            </w:r>
          </w:p>
        </w:tc>
      </w:tr>
      <w:tr w:rsidR="00580B81" w:rsidRPr="00433DDC" w:rsidTr="00580B81">
        <w:trPr>
          <w:trHeight w:val="1460"/>
        </w:trPr>
        <w:tc>
          <w:tcPr>
            <w:tcW w:w="2492" w:type="dxa"/>
          </w:tcPr>
          <w:p w:rsidR="00580B81" w:rsidRPr="00433DDC" w:rsidRDefault="00580B81" w:rsidP="00580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8642" w:type="dxa"/>
          </w:tcPr>
          <w:p w:rsidR="00580B81" w:rsidRPr="00433DDC" w:rsidRDefault="00580B81" w:rsidP="00580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>Pani/Pana dane do Rejestru Dowodów Osobistych wprowadzane są przez następujące organy:</w:t>
            </w:r>
          </w:p>
          <w:p w:rsidR="00580B81" w:rsidRPr="00433DDC" w:rsidRDefault="00580B81" w:rsidP="00580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>- organ gminy, który wydaje lub unieważnia dowód osobisty,</w:t>
            </w:r>
          </w:p>
          <w:p w:rsidR="00580B81" w:rsidRPr="00433DDC" w:rsidRDefault="00580B81" w:rsidP="00580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>- ministra właściwego do spraw wewnętrznych, który personalizuje dowód osobisty.</w:t>
            </w:r>
          </w:p>
        </w:tc>
      </w:tr>
      <w:tr w:rsidR="00580B81" w:rsidRPr="00433DDC" w:rsidTr="00580B81">
        <w:trPr>
          <w:trHeight w:val="1825"/>
        </w:trPr>
        <w:tc>
          <w:tcPr>
            <w:tcW w:w="2492" w:type="dxa"/>
          </w:tcPr>
          <w:p w:rsidR="00580B81" w:rsidRPr="00433DDC" w:rsidRDefault="00580B81" w:rsidP="00580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8642" w:type="dxa"/>
          </w:tcPr>
          <w:p w:rsidR="00580B81" w:rsidRPr="00433DDC" w:rsidRDefault="00580B81" w:rsidP="00580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DDC">
              <w:rPr>
                <w:rFonts w:ascii="Times New Roman" w:hAnsi="Times New Roman" w:cs="Times New Roman"/>
                <w:sz w:val="20"/>
                <w:szCs w:val="20"/>
              </w:rPr>
              <w:t>Obowiązek podania danych  osobowych wynika z ustawy o dowodach osobistych</w:t>
            </w:r>
            <w:r w:rsidR="009547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343D79" w:rsidRPr="00433DDC" w:rsidRDefault="00343D79" w:rsidP="00163399"/>
    <w:p w:rsidR="00A757F5" w:rsidRPr="00433DDC" w:rsidRDefault="00A757F5">
      <w:pPr>
        <w:rPr>
          <w:rFonts w:ascii="Times New Roman" w:hAnsi="Times New Roman" w:cs="Times New Roman"/>
          <w:sz w:val="20"/>
          <w:szCs w:val="20"/>
        </w:rPr>
      </w:pPr>
    </w:p>
    <w:p w:rsidR="00163399" w:rsidRPr="00433DDC" w:rsidRDefault="00163399">
      <w:pPr>
        <w:rPr>
          <w:sz w:val="20"/>
          <w:szCs w:val="20"/>
        </w:rPr>
      </w:pPr>
    </w:p>
    <w:sectPr w:rsidR="00163399" w:rsidRPr="00433DDC" w:rsidSect="0014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05761"/>
    <w:multiLevelType w:val="hybridMultilevel"/>
    <w:tmpl w:val="6088D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0275B"/>
    <w:multiLevelType w:val="hybridMultilevel"/>
    <w:tmpl w:val="32C8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1965"/>
    <w:rsid w:val="00046B19"/>
    <w:rsid w:val="0007627F"/>
    <w:rsid w:val="000F32B6"/>
    <w:rsid w:val="00143C0F"/>
    <w:rsid w:val="00163399"/>
    <w:rsid w:val="002369A5"/>
    <w:rsid w:val="002624F4"/>
    <w:rsid w:val="002F09B6"/>
    <w:rsid w:val="00343D79"/>
    <w:rsid w:val="00381ABD"/>
    <w:rsid w:val="003919B9"/>
    <w:rsid w:val="00433DDC"/>
    <w:rsid w:val="00483BCD"/>
    <w:rsid w:val="004B51E4"/>
    <w:rsid w:val="004E1965"/>
    <w:rsid w:val="00580B81"/>
    <w:rsid w:val="005F2E44"/>
    <w:rsid w:val="007761E8"/>
    <w:rsid w:val="00935E94"/>
    <w:rsid w:val="0095473D"/>
    <w:rsid w:val="00A757F5"/>
    <w:rsid w:val="00B47EEE"/>
    <w:rsid w:val="00C61F76"/>
    <w:rsid w:val="00CA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D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E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D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gov.pl/cyfryzacji/kontak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v.pl/cyfryzacja/kontakt" TargetMode="External"/><Relationship Id="rId10" Type="http://schemas.openxmlformats.org/officeDocument/2006/relationships/hyperlink" Target="mailto:malinowski@miastochojn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zmoku-bozena1</dc:creator>
  <cp:lastModifiedBy>Marzena</cp:lastModifiedBy>
  <cp:revision>2</cp:revision>
  <cp:lastPrinted>2020-09-02T09:06:00Z</cp:lastPrinted>
  <dcterms:created xsi:type="dcterms:W3CDTF">2020-09-04T06:10:00Z</dcterms:created>
  <dcterms:modified xsi:type="dcterms:W3CDTF">2020-09-04T06:10:00Z</dcterms:modified>
</cp:coreProperties>
</file>