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DC7" w:rsidRDefault="00544DC7" w:rsidP="00544DC7">
      <w:r>
        <w:rPr>
          <w:b/>
        </w:rPr>
        <w:t>REFERAT KULTURY, SPORTU, REKREACJI I WSPÓŁPRACY Z ORGANIZACJAMI POZARZĄDOWYMI</w:t>
      </w:r>
    </w:p>
    <w:p w:rsidR="00544DC7" w:rsidRDefault="00544DC7" w:rsidP="00544DC7">
      <w:pPr>
        <w:rPr>
          <w:b/>
        </w:rPr>
      </w:pPr>
      <w:r>
        <w:t xml:space="preserve">AKTUALIZACJA PLANU  ZAMÓWIEŃ  PUBLICZNYCH  URZĄDU  MIEJSKIEGO  W  CHOJNICACH   </w:t>
      </w:r>
      <w:r>
        <w:br/>
        <w:t xml:space="preserve">NA  ROK   </w:t>
      </w:r>
      <w:r>
        <w:rPr>
          <w:b/>
        </w:rPr>
        <w:t xml:space="preserve">2019 </w:t>
      </w:r>
    </w:p>
    <w:p w:rsidR="00544DC7" w:rsidRPr="008E654B" w:rsidRDefault="00544DC7" w:rsidP="00544DC7">
      <w:pPr>
        <w:rPr>
          <w:b/>
        </w:rPr>
      </w:pPr>
      <w:r>
        <w:rPr>
          <w:b/>
        </w:rPr>
        <w:t xml:space="preserve">Zamówienia o wartości  powyżej  30.000 </w:t>
      </w:r>
      <w:r>
        <w:t xml:space="preserve">euro  </w:t>
      </w:r>
    </w:p>
    <w:tbl>
      <w:tblPr>
        <w:tblW w:w="144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98"/>
        <w:gridCol w:w="2487"/>
        <w:gridCol w:w="2268"/>
        <w:gridCol w:w="1701"/>
        <w:gridCol w:w="1701"/>
        <w:gridCol w:w="1843"/>
        <w:gridCol w:w="1843"/>
        <w:gridCol w:w="1984"/>
      </w:tblGrid>
      <w:tr w:rsidR="00544DC7" w:rsidRPr="00EE4A80" w:rsidTr="00D65764">
        <w:tc>
          <w:tcPr>
            <w:tcW w:w="598" w:type="dxa"/>
          </w:tcPr>
          <w:p w:rsidR="00544DC7" w:rsidRPr="00EE4A80" w:rsidRDefault="00544DC7" w:rsidP="00D65764">
            <w:pPr>
              <w:spacing w:after="0" w:line="240" w:lineRule="auto"/>
              <w:rPr>
                <w:sz w:val="24"/>
                <w:szCs w:val="24"/>
              </w:rPr>
            </w:pPr>
            <w:r w:rsidRPr="00EE4A80">
              <w:rPr>
                <w:sz w:val="24"/>
                <w:szCs w:val="24"/>
              </w:rPr>
              <w:t>Lp.</w:t>
            </w:r>
          </w:p>
        </w:tc>
        <w:tc>
          <w:tcPr>
            <w:tcW w:w="2487" w:type="dxa"/>
          </w:tcPr>
          <w:p w:rsidR="00544DC7" w:rsidRPr="00EE4A80" w:rsidRDefault="00544DC7" w:rsidP="00D65764">
            <w:pPr>
              <w:spacing w:after="0" w:line="240" w:lineRule="auto"/>
              <w:rPr>
                <w:sz w:val="24"/>
                <w:szCs w:val="24"/>
              </w:rPr>
            </w:pPr>
            <w:r w:rsidRPr="00EE4A80">
              <w:rPr>
                <w:sz w:val="24"/>
                <w:szCs w:val="24"/>
              </w:rPr>
              <w:t>Przedmiot zamówienia</w:t>
            </w:r>
          </w:p>
        </w:tc>
        <w:tc>
          <w:tcPr>
            <w:tcW w:w="2268" w:type="dxa"/>
          </w:tcPr>
          <w:p w:rsidR="00544DC7" w:rsidRPr="00EE4A80" w:rsidRDefault="00544DC7" w:rsidP="00D65764">
            <w:pPr>
              <w:spacing w:after="0" w:line="240" w:lineRule="auto"/>
              <w:rPr>
                <w:sz w:val="24"/>
                <w:szCs w:val="24"/>
              </w:rPr>
            </w:pPr>
            <w:r w:rsidRPr="00EE4A80">
              <w:rPr>
                <w:sz w:val="24"/>
                <w:szCs w:val="24"/>
              </w:rPr>
              <w:t>Rodzaj zamówienia</w:t>
            </w:r>
          </w:p>
          <w:p w:rsidR="00544DC7" w:rsidRPr="00EE4A80" w:rsidRDefault="00544DC7" w:rsidP="00D65764">
            <w:pPr>
              <w:spacing w:after="0" w:line="240" w:lineRule="auto"/>
              <w:rPr>
                <w:sz w:val="24"/>
                <w:szCs w:val="24"/>
              </w:rPr>
            </w:pPr>
            <w:r w:rsidRPr="00EE4A80">
              <w:rPr>
                <w:sz w:val="24"/>
                <w:szCs w:val="24"/>
              </w:rPr>
              <w:t>/robota budowlana/dostawa/usługa/</w:t>
            </w:r>
          </w:p>
        </w:tc>
        <w:tc>
          <w:tcPr>
            <w:tcW w:w="1701" w:type="dxa"/>
          </w:tcPr>
          <w:p w:rsidR="00544DC7" w:rsidRPr="00EE4A80" w:rsidRDefault="00544DC7" w:rsidP="00D6576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Przewidywany t</w:t>
            </w:r>
            <w:r w:rsidRPr="00EE4A80">
              <w:rPr>
                <w:sz w:val="24"/>
                <w:szCs w:val="24"/>
              </w:rPr>
              <w:t>ryb zamówienia</w:t>
            </w:r>
          </w:p>
        </w:tc>
        <w:tc>
          <w:tcPr>
            <w:tcW w:w="1701" w:type="dxa"/>
          </w:tcPr>
          <w:p w:rsidR="00544DC7" w:rsidRPr="00EE4A80" w:rsidRDefault="00544DC7" w:rsidP="00D6576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Orientacyjna wartość zamówienia </w:t>
            </w:r>
            <w:r w:rsidRPr="00EE4A80">
              <w:rPr>
                <w:sz w:val="24"/>
                <w:szCs w:val="24"/>
              </w:rPr>
              <w:t>(PLN)</w:t>
            </w:r>
          </w:p>
        </w:tc>
        <w:tc>
          <w:tcPr>
            <w:tcW w:w="1843" w:type="dxa"/>
          </w:tcPr>
          <w:p w:rsidR="00544DC7" w:rsidRPr="00EE4A80" w:rsidRDefault="00544DC7" w:rsidP="00D65764">
            <w:pPr>
              <w:spacing w:after="0" w:line="240" w:lineRule="auto"/>
              <w:rPr>
                <w:sz w:val="24"/>
                <w:szCs w:val="24"/>
              </w:rPr>
            </w:pPr>
            <w:r w:rsidRPr="00EE4A80">
              <w:rPr>
                <w:sz w:val="24"/>
                <w:szCs w:val="24"/>
              </w:rPr>
              <w:t xml:space="preserve">Pozycja </w:t>
            </w:r>
            <w:r w:rsidR="00D328F2">
              <w:rPr>
                <w:sz w:val="24"/>
                <w:szCs w:val="24"/>
              </w:rPr>
              <w:br/>
            </w:r>
            <w:r w:rsidRPr="00EE4A80">
              <w:rPr>
                <w:sz w:val="24"/>
                <w:szCs w:val="24"/>
              </w:rPr>
              <w:t>w budżecie</w:t>
            </w:r>
          </w:p>
        </w:tc>
        <w:tc>
          <w:tcPr>
            <w:tcW w:w="1843" w:type="dxa"/>
          </w:tcPr>
          <w:p w:rsidR="00544DC7" w:rsidRPr="00EE4A80" w:rsidRDefault="00544DC7" w:rsidP="00D65764">
            <w:pPr>
              <w:spacing w:after="0" w:line="240" w:lineRule="auto"/>
              <w:rPr>
                <w:sz w:val="24"/>
                <w:szCs w:val="24"/>
              </w:rPr>
            </w:pPr>
            <w:r w:rsidRPr="00EE4A80">
              <w:rPr>
                <w:sz w:val="24"/>
                <w:szCs w:val="24"/>
              </w:rPr>
              <w:t xml:space="preserve">Planowana </w:t>
            </w:r>
            <w:r>
              <w:rPr>
                <w:sz w:val="24"/>
                <w:szCs w:val="24"/>
              </w:rPr>
              <w:t xml:space="preserve">termin </w:t>
            </w:r>
            <w:r w:rsidRPr="00EE4A80">
              <w:rPr>
                <w:sz w:val="24"/>
                <w:szCs w:val="24"/>
              </w:rPr>
              <w:t>wszczęcia postępowania</w:t>
            </w:r>
            <w:r>
              <w:rPr>
                <w:sz w:val="24"/>
                <w:szCs w:val="24"/>
              </w:rPr>
              <w:t xml:space="preserve"> w ujęciu kwartalnym lub miesięcznym</w:t>
            </w:r>
          </w:p>
        </w:tc>
        <w:tc>
          <w:tcPr>
            <w:tcW w:w="1984" w:type="dxa"/>
          </w:tcPr>
          <w:p w:rsidR="00544DC7" w:rsidRPr="00EE4A80" w:rsidRDefault="00544DC7" w:rsidP="00D65764">
            <w:pPr>
              <w:spacing w:after="0" w:line="240" w:lineRule="auto"/>
              <w:rPr>
                <w:sz w:val="24"/>
                <w:szCs w:val="24"/>
              </w:rPr>
            </w:pPr>
            <w:r w:rsidRPr="00EE4A80">
              <w:rPr>
                <w:sz w:val="24"/>
                <w:szCs w:val="24"/>
              </w:rPr>
              <w:t>Planowany termin realizacji</w:t>
            </w:r>
          </w:p>
        </w:tc>
      </w:tr>
      <w:tr w:rsidR="00544DC7" w:rsidRPr="00EE4A80" w:rsidTr="00544DC7">
        <w:trPr>
          <w:trHeight w:val="1717"/>
        </w:trPr>
        <w:tc>
          <w:tcPr>
            <w:tcW w:w="598" w:type="dxa"/>
            <w:vAlign w:val="center"/>
          </w:tcPr>
          <w:p w:rsidR="00544DC7" w:rsidRPr="00EE4A80" w:rsidRDefault="00544DC7" w:rsidP="00D6576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487" w:type="dxa"/>
            <w:vAlign w:val="center"/>
          </w:tcPr>
          <w:p w:rsidR="00544DC7" w:rsidRPr="00EE4A80" w:rsidRDefault="00544DC7" w:rsidP="00D6576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Konserwacja</w:t>
            </w:r>
            <w:r w:rsidR="00D328F2">
              <w:rPr>
                <w:b/>
                <w:bCs/>
                <w:color w:val="000000"/>
                <w:sz w:val="24"/>
                <w:szCs w:val="24"/>
              </w:rPr>
              <w:br/>
            </w:r>
            <w:bookmarkStart w:id="0" w:name="_GoBack"/>
            <w:bookmarkEnd w:id="0"/>
            <w:r>
              <w:rPr>
                <w:b/>
                <w:bCs/>
                <w:color w:val="000000"/>
                <w:sz w:val="24"/>
                <w:szCs w:val="24"/>
              </w:rPr>
              <w:t xml:space="preserve">boisk sportowych należących do Gminy </w:t>
            </w:r>
            <w:r w:rsidR="00D328F2">
              <w:rPr>
                <w:b/>
                <w:bCs/>
                <w:color w:val="000000"/>
                <w:sz w:val="24"/>
                <w:szCs w:val="24"/>
              </w:rPr>
              <w:br/>
            </w:r>
            <w:r>
              <w:rPr>
                <w:b/>
                <w:bCs/>
                <w:color w:val="000000"/>
                <w:sz w:val="24"/>
                <w:szCs w:val="24"/>
              </w:rPr>
              <w:t>Miejskiej Chojnice</w:t>
            </w:r>
          </w:p>
        </w:tc>
        <w:tc>
          <w:tcPr>
            <w:tcW w:w="2268" w:type="dxa"/>
            <w:vAlign w:val="center"/>
          </w:tcPr>
          <w:p w:rsidR="00544DC7" w:rsidRPr="00D328F2" w:rsidRDefault="00544DC7" w:rsidP="00D328F2">
            <w:pPr>
              <w:spacing w:after="0" w:line="240" w:lineRule="auto"/>
              <w:jc w:val="center"/>
              <w:rPr>
                <w:sz w:val="22"/>
              </w:rPr>
            </w:pPr>
            <w:r w:rsidRPr="00D328F2">
              <w:rPr>
                <w:sz w:val="22"/>
              </w:rPr>
              <w:t>usługa</w:t>
            </w:r>
          </w:p>
        </w:tc>
        <w:tc>
          <w:tcPr>
            <w:tcW w:w="1701" w:type="dxa"/>
            <w:vAlign w:val="center"/>
          </w:tcPr>
          <w:p w:rsidR="00544DC7" w:rsidRPr="00D328F2" w:rsidRDefault="00544DC7" w:rsidP="00D328F2">
            <w:pPr>
              <w:spacing w:after="0" w:line="240" w:lineRule="auto"/>
              <w:jc w:val="center"/>
              <w:rPr>
                <w:sz w:val="22"/>
              </w:rPr>
            </w:pPr>
            <w:r w:rsidRPr="00D328F2">
              <w:rPr>
                <w:sz w:val="22"/>
              </w:rPr>
              <w:t>przetarg nieograniczony</w:t>
            </w:r>
          </w:p>
        </w:tc>
        <w:tc>
          <w:tcPr>
            <w:tcW w:w="1701" w:type="dxa"/>
            <w:vAlign w:val="center"/>
          </w:tcPr>
          <w:p w:rsidR="00544DC7" w:rsidRPr="00D328F2" w:rsidRDefault="00D328F2" w:rsidP="00D328F2">
            <w:pPr>
              <w:spacing w:after="0" w:line="240" w:lineRule="auto"/>
              <w:jc w:val="center"/>
              <w:rPr>
                <w:sz w:val="22"/>
              </w:rPr>
            </w:pPr>
            <w:r w:rsidRPr="00D328F2">
              <w:rPr>
                <w:sz w:val="22"/>
              </w:rPr>
              <w:t>300.000</w:t>
            </w:r>
            <w:r>
              <w:rPr>
                <w:sz w:val="22"/>
              </w:rPr>
              <w:t xml:space="preserve"> zł</w:t>
            </w:r>
          </w:p>
        </w:tc>
        <w:tc>
          <w:tcPr>
            <w:tcW w:w="1843" w:type="dxa"/>
            <w:vAlign w:val="center"/>
          </w:tcPr>
          <w:p w:rsidR="00544DC7" w:rsidRPr="00D328F2" w:rsidRDefault="00D328F2" w:rsidP="00D328F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926-92601-4270</w:t>
            </w:r>
          </w:p>
        </w:tc>
        <w:tc>
          <w:tcPr>
            <w:tcW w:w="1843" w:type="dxa"/>
            <w:vAlign w:val="center"/>
          </w:tcPr>
          <w:p w:rsidR="00544DC7" w:rsidRPr="00D328F2" w:rsidRDefault="00544DC7" w:rsidP="00D328F2">
            <w:pPr>
              <w:spacing w:after="0" w:line="240" w:lineRule="auto"/>
              <w:jc w:val="center"/>
              <w:rPr>
                <w:sz w:val="22"/>
              </w:rPr>
            </w:pPr>
            <w:r w:rsidRPr="00D328F2">
              <w:rPr>
                <w:sz w:val="22"/>
              </w:rPr>
              <w:t>kwiecień – maj 2019</w:t>
            </w:r>
          </w:p>
        </w:tc>
        <w:tc>
          <w:tcPr>
            <w:tcW w:w="1984" w:type="dxa"/>
            <w:vAlign w:val="center"/>
          </w:tcPr>
          <w:p w:rsidR="00544DC7" w:rsidRPr="00D328F2" w:rsidRDefault="00D328F2" w:rsidP="00D328F2">
            <w:pPr>
              <w:spacing w:after="0" w:line="240" w:lineRule="auto"/>
              <w:jc w:val="center"/>
              <w:rPr>
                <w:sz w:val="22"/>
              </w:rPr>
            </w:pPr>
            <w:r w:rsidRPr="00D328F2">
              <w:rPr>
                <w:sz w:val="22"/>
              </w:rPr>
              <w:t>kwiecień – sierpień 2019</w:t>
            </w:r>
          </w:p>
        </w:tc>
      </w:tr>
      <w:tr w:rsidR="00544DC7" w:rsidRPr="00620217" w:rsidTr="00544DC7">
        <w:trPr>
          <w:trHeight w:val="1717"/>
        </w:trPr>
        <w:tc>
          <w:tcPr>
            <w:tcW w:w="598" w:type="dxa"/>
            <w:vAlign w:val="center"/>
          </w:tcPr>
          <w:p w:rsidR="00544DC7" w:rsidRPr="00620217" w:rsidRDefault="00544DC7" w:rsidP="00D65764"/>
        </w:tc>
        <w:tc>
          <w:tcPr>
            <w:tcW w:w="2487" w:type="dxa"/>
            <w:vAlign w:val="center"/>
          </w:tcPr>
          <w:p w:rsidR="00544DC7" w:rsidRPr="00620217" w:rsidRDefault="00544DC7" w:rsidP="00D65764"/>
        </w:tc>
        <w:tc>
          <w:tcPr>
            <w:tcW w:w="2268" w:type="dxa"/>
            <w:vAlign w:val="center"/>
          </w:tcPr>
          <w:p w:rsidR="00544DC7" w:rsidRPr="00620217" w:rsidRDefault="00544DC7" w:rsidP="00D65764"/>
        </w:tc>
        <w:tc>
          <w:tcPr>
            <w:tcW w:w="1701" w:type="dxa"/>
            <w:vAlign w:val="center"/>
          </w:tcPr>
          <w:p w:rsidR="00544DC7" w:rsidRPr="00620217" w:rsidRDefault="00544DC7" w:rsidP="00D65764"/>
        </w:tc>
        <w:tc>
          <w:tcPr>
            <w:tcW w:w="1701" w:type="dxa"/>
            <w:vAlign w:val="center"/>
          </w:tcPr>
          <w:p w:rsidR="00544DC7" w:rsidRPr="00620217" w:rsidRDefault="00544DC7" w:rsidP="00D65764"/>
        </w:tc>
        <w:tc>
          <w:tcPr>
            <w:tcW w:w="1843" w:type="dxa"/>
            <w:vAlign w:val="center"/>
          </w:tcPr>
          <w:p w:rsidR="00544DC7" w:rsidRPr="00620217" w:rsidRDefault="00544DC7" w:rsidP="00D65764"/>
        </w:tc>
        <w:tc>
          <w:tcPr>
            <w:tcW w:w="1843" w:type="dxa"/>
            <w:vAlign w:val="center"/>
          </w:tcPr>
          <w:p w:rsidR="00544DC7" w:rsidRPr="00620217" w:rsidRDefault="00544DC7" w:rsidP="00D65764"/>
        </w:tc>
        <w:tc>
          <w:tcPr>
            <w:tcW w:w="1984" w:type="dxa"/>
            <w:vAlign w:val="center"/>
          </w:tcPr>
          <w:p w:rsidR="00544DC7" w:rsidRPr="00620217" w:rsidRDefault="00544DC7" w:rsidP="00D65764"/>
        </w:tc>
      </w:tr>
    </w:tbl>
    <w:p w:rsidR="00544DC7" w:rsidRDefault="00544DC7" w:rsidP="00544DC7"/>
    <w:p w:rsidR="00544DC7" w:rsidRDefault="00544DC7" w:rsidP="00544DC7"/>
    <w:p w:rsidR="004F6941" w:rsidRDefault="004F6941"/>
    <w:sectPr w:rsidR="004F6941" w:rsidSect="00544DC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DC7"/>
    <w:rsid w:val="004F6941"/>
    <w:rsid w:val="00544DC7"/>
    <w:rsid w:val="007224AA"/>
    <w:rsid w:val="00AF536F"/>
    <w:rsid w:val="00D32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020049-05C9-4092-8E0F-77329B185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4DC7"/>
    <w:pPr>
      <w:spacing w:after="200" w:line="276" w:lineRule="auto"/>
    </w:pPr>
    <w:rPr>
      <w:rFonts w:ascii="Times New Roman" w:eastAsia="Calibri" w:hAnsi="Times New Roman" w:cs="Times New Roman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F53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36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3</cp:revision>
  <cp:lastPrinted>2019-04-04T07:18:00Z</cp:lastPrinted>
  <dcterms:created xsi:type="dcterms:W3CDTF">2019-03-29T08:12:00Z</dcterms:created>
  <dcterms:modified xsi:type="dcterms:W3CDTF">2019-04-04T07:18:00Z</dcterms:modified>
</cp:coreProperties>
</file>