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450E7E">
        <w:rPr>
          <w:rFonts w:ascii="Times New Roman" w:hAnsi="Times New Roman" w:cs="Times New Roman"/>
          <w:b/>
          <w:sz w:val="24"/>
          <w:szCs w:val="24"/>
        </w:rPr>
        <w:t>PODINSPEKTORA</w:t>
      </w:r>
    </w:p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450E7E">
        <w:rPr>
          <w:rFonts w:ascii="Times New Roman" w:hAnsi="Times New Roman" w:cs="Times New Roman"/>
          <w:b/>
          <w:sz w:val="24"/>
          <w:szCs w:val="24"/>
        </w:rPr>
        <w:t>OCHRONY ŚRODOWISKA I GOSPODARKI ODPADAMI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E7E">
        <w:rPr>
          <w:rFonts w:ascii="Times New Roman" w:hAnsi="Times New Roman" w:cs="Times New Roman"/>
          <w:b/>
          <w:sz w:val="24"/>
          <w:szCs w:val="24"/>
        </w:rPr>
        <w:br/>
      </w:r>
      <w:r w:rsidR="00FC3BF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197C32">
        <w:rPr>
          <w:rFonts w:ascii="Times New Roman" w:hAnsi="Times New Roman" w:cs="Times New Roman"/>
          <w:b/>
          <w:sz w:val="24"/>
          <w:szCs w:val="24"/>
        </w:rPr>
        <w:t>URZĘDZIE MIEJSKIM W CHOJNICACH,</w:t>
      </w:r>
    </w:p>
    <w:p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450E7E">
        <w:rPr>
          <w:rFonts w:ascii="Times New Roman" w:hAnsi="Times New Roman" w:cs="Times New Roman"/>
          <w:b/>
          <w:sz w:val="24"/>
          <w:szCs w:val="24"/>
        </w:rPr>
        <w:t>3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924C05">
        <w:rPr>
          <w:rFonts w:ascii="Times New Roman" w:hAnsi="Times New Roman" w:cs="Times New Roman"/>
          <w:b/>
          <w:sz w:val="24"/>
          <w:szCs w:val="24"/>
        </w:rPr>
        <w:t>22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924C05">
        <w:rPr>
          <w:rFonts w:ascii="Times New Roman" w:hAnsi="Times New Roman" w:cs="Times New Roman"/>
          <w:b/>
          <w:sz w:val="24"/>
          <w:szCs w:val="24"/>
        </w:rPr>
        <w:t>2</w:t>
      </w:r>
      <w:r w:rsidR="00450E7E">
        <w:rPr>
          <w:rFonts w:ascii="Times New Roman" w:hAnsi="Times New Roman" w:cs="Times New Roman"/>
          <w:b/>
          <w:sz w:val="24"/>
          <w:szCs w:val="24"/>
        </w:rPr>
        <w:t>8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E7E">
        <w:rPr>
          <w:rFonts w:ascii="Times New Roman" w:hAnsi="Times New Roman" w:cs="Times New Roman"/>
          <w:b/>
          <w:sz w:val="24"/>
          <w:szCs w:val="24"/>
        </w:rPr>
        <w:t xml:space="preserve">kwietnia </w:t>
      </w:r>
      <w:r w:rsidR="00924C05">
        <w:rPr>
          <w:rFonts w:ascii="Times New Roman" w:hAnsi="Times New Roman" w:cs="Times New Roman"/>
          <w:b/>
          <w:sz w:val="24"/>
          <w:szCs w:val="24"/>
        </w:rPr>
        <w:t xml:space="preserve">2022 </w:t>
      </w:r>
      <w:r w:rsidR="0008609C">
        <w:rPr>
          <w:rFonts w:ascii="Times New Roman" w:hAnsi="Times New Roman" w:cs="Times New Roman"/>
          <w:b/>
          <w:sz w:val="24"/>
          <w:szCs w:val="24"/>
        </w:rPr>
        <w:t>roku</w:t>
      </w:r>
    </w:p>
    <w:p w:rsidR="0089029B" w:rsidRPr="00197C32" w:rsidRDefault="007B3C4C" w:rsidP="00E260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69541C">
        <w:rPr>
          <w:rFonts w:ascii="Times New Roman" w:hAnsi="Times New Roman" w:cs="Times New Roman"/>
          <w:sz w:val="24"/>
          <w:szCs w:val="24"/>
        </w:rPr>
        <w:t>(tj. Dz. U. z 2022 r. poz. 530</w:t>
      </w:r>
      <w:r w:rsidR="00E26074">
        <w:rPr>
          <w:rFonts w:ascii="Times New Roman" w:hAnsi="Times New Roman" w:cs="Times New Roman"/>
          <w:sz w:val="24"/>
          <w:szCs w:val="24"/>
        </w:rPr>
        <w:t>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4975CA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450E7E">
        <w:rPr>
          <w:rFonts w:ascii="Times New Roman" w:hAnsi="Times New Roman" w:cs="Times New Roman"/>
          <w:b/>
          <w:sz w:val="24"/>
          <w:szCs w:val="24"/>
        </w:rPr>
        <w:t>podinspektora</w:t>
      </w:r>
    </w:p>
    <w:p w:rsidR="0034478F" w:rsidRDefault="0089029B" w:rsidP="00564B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450E7E">
        <w:rPr>
          <w:rFonts w:ascii="Times New Roman" w:hAnsi="Times New Roman" w:cs="Times New Roman"/>
          <w:sz w:val="24"/>
          <w:szCs w:val="24"/>
        </w:rPr>
        <w:t>Ochrony Środowiska i Gospodarki Odpadami</w:t>
      </w:r>
      <w:r w:rsidR="00564BA1">
        <w:rPr>
          <w:rFonts w:ascii="Times New Roman" w:hAnsi="Times New Roman" w:cs="Times New Roman"/>
          <w:sz w:val="24"/>
          <w:szCs w:val="24"/>
        </w:rPr>
        <w:t xml:space="preserve"> </w:t>
      </w:r>
      <w:r w:rsidR="00450E7E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C55990" w:rsidRPr="00197C32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450E7E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924C05" w:rsidRPr="00197C32" w:rsidRDefault="00924C05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17F" w:rsidRPr="00C55990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4975CA" w:rsidRDefault="009C4518" w:rsidP="003F3A62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450E7E">
        <w:rPr>
          <w:rFonts w:ascii="Times New Roman" w:hAnsi="Times New Roman" w:cs="Times New Roman"/>
          <w:sz w:val="24"/>
          <w:szCs w:val="24"/>
        </w:rPr>
        <w:t>Przyjmowanie deklaracji o wysokości opłaty za gospodarowanie odpadami komunalnymi.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450E7E">
        <w:rPr>
          <w:rFonts w:ascii="Times New Roman" w:hAnsi="Times New Roman" w:cs="Times New Roman"/>
          <w:sz w:val="24"/>
          <w:szCs w:val="24"/>
        </w:rPr>
        <w:t>Przeprowadzanie kontroli w zakresie prawidłowości składanych deklaracji o wysokości opłaty za gospodarowanie odpadami komunalnymi.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50E7E">
        <w:rPr>
          <w:rFonts w:ascii="Times New Roman" w:hAnsi="Times New Roman" w:cs="Times New Roman"/>
          <w:sz w:val="24"/>
          <w:szCs w:val="24"/>
        </w:rPr>
        <w:t>Prowadzenie postępowań administracyjnych z zakresu opłaty za gospodarowanie odpadami komunalnymi w przypadku: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50E7E">
        <w:rPr>
          <w:rFonts w:ascii="Times New Roman" w:hAnsi="Times New Roman" w:cs="Times New Roman"/>
          <w:sz w:val="24"/>
          <w:szCs w:val="24"/>
        </w:rPr>
        <w:t>niezłożenia deklaracji o wysokości opłaty za gospodarowanie odpadami komunalnymi,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50E7E">
        <w:rPr>
          <w:rFonts w:ascii="Times New Roman" w:hAnsi="Times New Roman" w:cs="Times New Roman"/>
          <w:sz w:val="24"/>
          <w:szCs w:val="24"/>
        </w:rPr>
        <w:t>nieprawidłowego wypełnienia złożonej deklaracji o wysokości opłaty za gospodarowanie odpadami komunalnymi,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50E7E">
        <w:rPr>
          <w:rFonts w:ascii="Times New Roman" w:hAnsi="Times New Roman" w:cs="Times New Roman"/>
          <w:sz w:val="24"/>
          <w:szCs w:val="24"/>
        </w:rPr>
        <w:t>stwierdzenia niewywiązywania się z prawidłowego sposobu prowadzenia selektywnej zbiórki odpadów komunalnych.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450E7E">
        <w:rPr>
          <w:rFonts w:ascii="Times New Roman" w:hAnsi="Times New Roman" w:cs="Times New Roman"/>
          <w:sz w:val="24"/>
          <w:szCs w:val="24"/>
        </w:rPr>
        <w:t xml:space="preserve">Prowadzenie procedury rozpatrywania </w:t>
      </w:r>
      <w:proofErr w:type="spellStart"/>
      <w:r w:rsidRPr="00450E7E">
        <w:rPr>
          <w:rFonts w:ascii="Times New Roman" w:hAnsi="Times New Roman" w:cs="Times New Roman"/>
          <w:sz w:val="24"/>
          <w:szCs w:val="24"/>
        </w:rPr>
        <w:t>odwołań</w:t>
      </w:r>
      <w:proofErr w:type="spellEnd"/>
      <w:r w:rsidRPr="00450E7E">
        <w:rPr>
          <w:rFonts w:ascii="Times New Roman" w:hAnsi="Times New Roman" w:cs="Times New Roman"/>
          <w:sz w:val="24"/>
          <w:szCs w:val="24"/>
        </w:rPr>
        <w:t xml:space="preserve"> i zażaleń w przedmiocie opłaty za gospodarowanie odpadami komunalnymi 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450E7E">
        <w:rPr>
          <w:rFonts w:ascii="Times New Roman" w:hAnsi="Times New Roman" w:cs="Times New Roman"/>
          <w:sz w:val="24"/>
          <w:szCs w:val="24"/>
        </w:rPr>
        <w:t>Prowadzenie systemów informatycznych z zakresu opłaty za gospoda</w:t>
      </w:r>
      <w:r>
        <w:rPr>
          <w:rFonts w:ascii="Times New Roman" w:hAnsi="Times New Roman" w:cs="Times New Roman"/>
          <w:sz w:val="24"/>
          <w:szCs w:val="24"/>
        </w:rPr>
        <w:t>rowanie odpadami komunalnymi.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450E7E">
        <w:rPr>
          <w:rFonts w:ascii="Times New Roman" w:hAnsi="Times New Roman" w:cs="Times New Roman"/>
          <w:sz w:val="24"/>
          <w:szCs w:val="24"/>
        </w:rPr>
        <w:t>Prowadzenie księgowości analitycznej w zakresie wpłat dokonywanych przez poszczególnych płatników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450E7E">
        <w:rPr>
          <w:rFonts w:ascii="Times New Roman" w:hAnsi="Times New Roman" w:cs="Times New Roman"/>
          <w:sz w:val="24"/>
          <w:szCs w:val="24"/>
        </w:rPr>
        <w:t>Bieżące ewidencjonowanie wpłat należności z tytułu opłaty za gospodarowanie odpadami komunalnymi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450E7E">
        <w:rPr>
          <w:rFonts w:ascii="Times New Roman" w:hAnsi="Times New Roman" w:cs="Times New Roman"/>
          <w:sz w:val="24"/>
          <w:szCs w:val="24"/>
        </w:rPr>
        <w:t>Terminowe egzekwowanie opłaty za gospodarowanie odpadami komunalnymi (wysyłanie</w:t>
      </w:r>
      <w:r>
        <w:rPr>
          <w:rFonts w:ascii="Times New Roman" w:hAnsi="Times New Roman" w:cs="Times New Roman"/>
          <w:sz w:val="24"/>
          <w:szCs w:val="24"/>
        </w:rPr>
        <w:t xml:space="preserve"> upomnień i naliczanie odsetek).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450E7E">
        <w:rPr>
          <w:rFonts w:ascii="Times New Roman" w:hAnsi="Times New Roman" w:cs="Times New Roman"/>
          <w:sz w:val="24"/>
          <w:szCs w:val="24"/>
        </w:rPr>
        <w:t>Przygotowywanie tytułów wykonawczych w stosunku do osób zalegających z opłatą za gospo</w:t>
      </w:r>
      <w:r>
        <w:rPr>
          <w:rFonts w:ascii="Times New Roman" w:hAnsi="Times New Roman" w:cs="Times New Roman"/>
          <w:sz w:val="24"/>
          <w:szCs w:val="24"/>
        </w:rPr>
        <w:t>darowanie odpadami komunalnymi.</w:t>
      </w:r>
    </w:p>
    <w:p w:rsidR="00450E7E" w:rsidRPr="00450E7E" w:rsidRDefault="00450E7E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</w:t>
      </w:r>
      <w:r w:rsidRPr="00450E7E">
        <w:rPr>
          <w:rFonts w:ascii="Times New Roman" w:hAnsi="Times New Roman" w:cs="Times New Roman"/>
          <w:sz w:val="24"/>
          <w:szCs w:val="24"/>
        </w:rPr>
        <w:t xml:space="preserve">Współpraca z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450E7E">
        <w:rPr>
          <w:rFonts w:ascii="Times New Roman" w:hAnsi="Times New Roman" w:cs="Times New Roman"/>
          <w:sz w:val="24"/>
          <w:szCs w:val="24"/>
        </w:rPr>
        <w:t xml:space="preserve">ydziałem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450E7E">
        <w:rPr>
          <w:rFonts w:ascii="Times New Roman" w:hAnsi="Times New Roman" w:cs="Times New Roman"/>
          <w:sz w:val="24"/>
          <w:szCs w:val="24"/>
        </w:rPr>
        <w:t xml:space="preserve">inansowym </w:t>
      </w:r>
      <w:r>
        <w:rPr>
          <w:rFonts w:ascii="Times New Roman" w:hAnsi="Times New Roman" w:cs="Times New Roman"/>
          <w:sz w:val="24"/>
          <w:szCs w:val="24"/>
        </w:rPr>
        <w:t xml:space="preserve">Urzędu Miejskiego w Chojnicach </w:t>
      </w:r>
      <w:r w:rsidRPr="00450E7E">
        <w:rPr>
          <w:rFonts w:ascii="Times New Roman" w:hAnsi="Times New Roman" w:cs="Times New Roman"/>
          <w:sz w:val="24"/>
          <w:szCs w:val="24"/>
        </w:rPr>
        <w:t>w zakresi</w:t>
      </w:r>
      <w:r>
        <w:rPr>
          <w:rFonts w:ascii="Times New Roman" w:hAnsi="Times New Roman" w:cs="Times New Roman"/>
          <w:sz w:val="24"/>
          <w:szCs w:val="24"/>
        </w:rPr>
        <w:t>e opłat i rozliczeń finansowych.</w:t>
      </w:r>
    </w:p>
    <w:p w:rsidR="00450E7E" w:rsidRPr="00450E7E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450E7E" w:rsidRPr="00450E7E">
        <w:rPr>
          <w:rFonts w:ascii="Times New Roman" w:hAnsi="Times New Roman" w:cs="Times New Roman"/>
          <w:sz w:val="24"/>
          <w:szCs w:val="24"/>
        </w:rPr>
        <w:t>Sporządzanie miesięcznych, kwartalnych i rocznych sprawozdań finansowych dotyczących opłaty za gospodarowanie odpadami komunalnymi w tym uzgadnianie zapisów księgowych, obrotów i sald.</w:t>
      </w:r>
    </w:p>
    <w:p w:rsidR="00450E7E" w:rsidRPr="00450E7E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450E7E" w:rsidRPr="00450E7E">
        <w:rPr>
          <w:rFonts w:ascii="Times New Roman" w:hAnsi="Times New Roman" w:cs="Times New Roman"/>
          <w:sz w:val="24"/>
          <w:szCs w:val="24"/>
        </w:rPr>
        <w:t>Współpraca z organem egzekucyjnym w zakresie udzielenia informacji, w tym: zmiana wysokości należności pieniężnych objętych tytułem wykonawczym wynikających z jej wygaśnięcia w całości lub w części, udzielaniu informacji o zdarzeniu powodującym zawieszenie lub umorzenie postępowania egzekucyjnego, udzielanie informacji o zdarzeniach powodujących ustanie przyczyny zawieszenia postępowania egzekucyjnego, udzielanie informacji o okresie, za który nie nalicza się odsetek z tytułu niezapłacenia w terminie należności pieniężnej w wyniku zdarzeń zaistniałych po dniu wystawienia tytułu wykonawczego, udzielanie informacji o uzyskanej informacji o zobowiązanym i jego majątku w zakresie niezbędnym do prowadz</w:t>
      </w:r>
      <w:r>
        <w:rPr>
          <w:rFonts w:ascii="Times New Roman" w:hAnsi="Times New Roman" w:cs="Times New Roman"/>
          <w:sz w:val="24"/>
          <w:szCs w:val="24"/>
        </w:rPr>
        <w:t>enia egzekucji administracyjnej.</w:t>
      </w:r>
    </w:p>
    <w:p w:rsidR="00450E7E" w:rsidRPr="00450E7E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450E7E" w:rsidRPr="00450E7E">
        <w:rPr>
          <w:rFonts w:ascii="Times New Roman" w:hAnsi="Times New Roman" w:cs="Times New Roman"/>
          <w:sz w:val="24"/>
          <w:szCs w:val="24"/>
        </w:rPr>
        <w:t>Rozliczanie należności z organem egzekucyjnym w zakresie</w:t>
      </w:r>
      <w:r>
        <w:rPr>
          <w:rFonts w:ascii="Times New Roman" w:hAnsi="Times New Roman" w:cs="Times New Roman"/>
          <w:sz w:val="24"/>
          <w:szCs w:val="24"/>
        </w:rPr>
        <w:t xml:space="preserve"> kosztów i opłat egzekucyjnych.</w:t>
      </w:r>
    </w:p>
    <w:p w:rsidR="00450E7E" w:rsidRPr="00450E7E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450E7E" w:rsidRPr="00450E7E">
        <w:rPr>
          <w:rFonts w:ascii="Times New Roman" w:hAnsi="Times New Roman" w:cs="Times New Roman"/>
          <w:sz w:val="24"/>
          <w:szCs w:val="24"/>
        </w:rPr>
        <w:t xml:space="preserve">Rozpatrywanie podań o umorzenie, rozłożenie na raty i przesunięcie terminów płatności </w:t>
      </w:r>
      <w:r>
        <w:rPr>
          <w:rFonts w:ascii="Times New Roman" w:hAnsi="Times New Roman" w:cs="Times New Roman"/>
          <w:sz w:val="24"/>
          <w:szCs w:val="24"/>
        </w:rPr>
        <w:br/>
      </w:r>
      <w:r w:rsidR="00450E7E" w:rsidRPr="00450E7E">
        <w:rPr>
          <w:rFonts w:ascii="Times New Roman" w:hAnsi="Times New Roman" w:cs="Times New Roman"/>
          <w:sz w:val="24"/>
          <w:szCs w:val="24"/>
        </w:rPr>
        <w:t>z tytułu opłaty za gospo</w:t>
      </w:r>
      <w:r>
        <w:rPr>
          <w:rFonts w:ascii="Times New Roman" w:hAnsi="Times New Roman" w:cs="Times New Roman"/>
          <w:sz w:val="24"/>
          <w:szCs w:val="24"/>
        </w:rPr>
        <w:t>darowanie odpadami komunalnymi.</w:t>
      </w:r>
    </w:p>
    <w:p w:rsidR="00450E7E" w:rsidRPr="00450E7E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450E7E" w:rsidRPr="00450E7E">
        <w:rPr>
          <w:rFonts w:ascii="Times New Roman" w:hAnsi="Times New Roman" w:cs="Times New Roman"/>
          <w:sz w:val="24"/>
          <w:szCs w:val="24"/>
        </w:rPr>
        <w:t xml:space="preserve">Przygotowanie do publicznej wiadomości informacji dotyczącej udzielonych ulg w opłacie za gospodarowanie odpadami komunalnymi zgodnie z </w:t>
      </w:r>
      <w:r>
        <w:rPr>
          <w:rFonts w:ascii="Times New Roman" w:hAnsi="Times New Roman" w:cs="Times New Roman"/>
          <w:sz w:val="24"/>
          <w:szCs w:val="24"/>
        </w:rPr>
        <w:t>ustawą o finansach publicznych.</w:t>
      </w:r>
    </w:p>
    <w:p w:rsidR="00450E7E" w:rsidRPr="00450E7E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="00450E7E" w:rsidRPr="00450E7E">
        <w:rPr>
          <w:rFonts w:ascii="Times New Roman" w:hAnsi="Times New Roman" w:cs="Times New Roman"/>
          <w:sz w:val="24"/>
          <w:szCs w:val="24"/>
        </w:rPr>
        <w:t xml:space="preserve">Wydawanie zaświadczeń o nie zaleganiu w opłacie za gospodarowanie odpadami komunalnymi oraz udostępnianie danych upoważnionym </w:t>
      </w:r>
      <w:r>
        <w:rPr>
          <w:rFonts w:ascii="Times New Roman" w:hAnsi="Times New Roman" w:cs="Times New Roman"/>
          <w:sz w:val="24"/>
          <w:szCs w:val="24"/>
        </w:rPr>
        <w:t>organom i instytucjom.</w:t>
      </w:r>
    </w:p>
    <w:p w:rsidR="00924C05" w:rsidRPr="00450E7E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17.Przeprowadzanie kontroli</w:t>
      </w:r>
      <w:r w:rsidR="00450E7E" w:rsidRPr="00450E7E">
        <w:rPr>
          <w:rFonts w:ascii="Times New Roman" w:hAnsi="Times New Roman" w:cs="Times New Roman"/>
          <w:sz w:val="24"/>
          <w:szCs w:val="24"/>
        </w:rPr>
        <w:t xml:space="preserve"> nieruchomości w zakresie ilości osób zgłoszonych do opłaty </w:t>
      </w:r>
      <w:r>
        <w:rPr>
          <w:rFonts w:ascii="Times New Roman" w:hAnsi="Times New Roman" w:cs="Times New Roman"/>
          <w:sz w:val="24"/>
          <w:szCs w:val="24"/>
        </w:rPr>
        <w:br/>
      </w:r>
      <w:r w:rsidR="00450E7E" w:rsidRPr="00450E7E">
        <w:rPr>
          <w:rFonts w:ascii="Times New Roman" w:hAnsi="Times New Roman" w:cs="Times New Roman"/>
          <w:sz w:val="24"/>
          <w:szCs w:val="24"/>
        </w:rPr>
        <w:t>za gosp</w:t>
      </w:r>
      <w:r>
        <w:rPr>
          <w:rFonts w:ascii="Times New Roman" w:hAnsi="Times New Roman" w:cs="Times New Roman"/>
          <w:sz w:val="24"/>
          <w:szCs w:val="24"/>
        </w:rPr>
        <w:t>odarowanie odpadami komunalnymi.</w:t>
      </w:r>
      <w:r w:rsidR="00373415" w:rsidRPr="00450E7E">
        <w:rPr>
          <w:rFonts w:ascii="Times New Roman" w:hAnsi="Times New Roman" w:cs="Times New Roman"/>
          <w:sz w:val="24"/>
          <w:szCs w:val="24"/>
        </w:rPr>
        <w:tab/>
      </w:r>
    </w:p>
    <w:p w:rsidR="00411910" w:rsidRPr="003F3A62" w:rsidRDefault="003F3A62" w:rsidP="003F3A6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Pr="003F3A62">
        <w:rPr>
          <w:rFonts w:ascii="Times New Roman" w:hAnsi="Times New Roman" w:cs="Times New Roman"/>
          <w:sz w:val="24"/>
          <w:szCs w:val="24"/>
        </w:rPr>
        <w:t>Sporządzanie aktualnych wykazów pojemników (ilość i wielkość) dla podmiotów odbierających odpady z terenu nieruchomości znajdujących się na terenie miasta Chojnice.</w:t>
      </w:r>
      <w:r w:rsidR="00373415" w:rsidRPr="003F3A62">
        <w:rPr>
          <w:rFonts w:ascii="Times New Roman" w:hAnsi="Times New Roman" w:cs="Times New Roman"/>
          <w:sz w:val="24"/>
          <w:szCs w:val="24"/>
        </w:rPr>
        <w:tab/>
      </w:r>
      <w:r w:rsidR="00373415" w:rsidRPr="003F3A62">
        <w:rPr>
          <w:rFonts w:ascii="Times New Roman" w:hAnsi="Times New Roman" w:cs="Times New Roman"/>
          <w:sz w:val="24"/>
          <w:szCs w:val="24"/>
        </w:rPr>
        <w:tab/>
      </w:r>
    </w:p>
    <w:p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3F3A62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wyższe - preferowane ochrona środowiska, ekonomia, rachunkowość;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0471F0">
        <w:rPr>
          <w:rFonts w:ascii="Times New Roman" w:hAnsi="Times New Roman" w:cs="Times New Roman"/>
          <w:sz w:val="24"/>
          <w:szCs w:val="24"/>
        </w:rPr>
        <w:t xml:space="preserve"> trzyletni </w:t>
      </w:r>
      <w:r w:rsidR="00657F21" w:rsidRPr="00197C32">
        <w:rPr>
          <w:rFonts w:ascii="Times New Roman" w:hAnsi="Times New Roman" w:cs="Times New Roman"/>
          <w:sz w:val="24"/>
          <w:szCs w:val="24"/>
        </w:rPr>
        <w:t>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Pr="00AB10C5" w:rsidRDefault="00AB10C5" w:rsidP="00AB10C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2F37DA" w:rsidRDefault="00AB10C5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226BE3" w:rsidRDefault="00226BE3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5E00"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564BA1" w:rsidRPr="003F3A62" w:rsidRDefault="00645E00" w:rsidP="003F3A62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:rsidR="00564BA1" w:rsidRPr="00564BA1" w:rsidRDefault="00564BA1" w:rsidP="00564B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 xml:space="preserve">ustawy o </w:t>
      </w:r>
      <w:r w:rsidR="003F3A62">
        <w:rPr>
          <w:rFonts w:ascii="Times New Roman" w:hAnsi="Times New Roman" w:cs="Times New Roman"/>
          <w:sz w:val="24"/>
          <w:szCs w:val="24"/>
        </w:rPr>
        <w:t>rachunkowości;</w:t>
      </w:r>
    </w:p>
    <w:p w:rsidR="003F3A62" w:rsidRPr="003F3A62" w:rsidRDefault="00564BA1" w:rsidP="003F3A62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>ustawy ordynacja podatkowa;</w:t>
      </w:r>
    </w:p>
    <w:p w:rsidR="003F3A62" w:rsidRPr="003F3A62" w:rsidRDefault="003F3A62" w:rsidP="003F3A62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F3A62">
        <w:rPr>
          <w:rFonts w:ascii="Times New Roman" w:hAnsi="Times New Roman" w:cs="Times New Roman"/>
          <w:sz w:val="24"/>
          <w:szCs w:val="24"/>
        </w:rPr>
        <w:t xml:space="preserve">-ustawy o utrzymaniu </w:t>
      </w:r>
      <w:r>
        <w:rPr>
          <w:rFonts w:ascii="Times New Roman" w:hAnsi="Times New Roman" w:cs="Times New Roman"/>
          <w:sz w:val="24"/>
          <w:szCs w:val="24"/>
        </w:rPr>
        <w:t>czystości i porządku w gminach;</w:t>
      </w:r>
    </w:p>
    <w:p w:rsidR="00564BA1" w:rsidRPr="00564BA1" w:rsidRDefault="003F3A62" w:rsidP="003F3A62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F3A62">
        <w:rPr>
          <w:rFonts w:ascii="Times New Roman" w:hAnsi="Times New Roman" w:cs="Times New Roman"/>
          <w:sz w:val="24"/>
          <w:szCs w:val="24"/>
        </w:rPr>
        <w:t>-ustawy o postępowaniu egzekucyjnym w administracji;</w:t>
      </w:r>
    </w:p>
    <w:p w:rsidR="00645E00" w:rsidRPr="002F37DA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8C3B06">
        <w:rPr>
          <w:rFonts w:ascii="Times New Roman" w:hAnsi="Times New Roman" w:cs="Times New Roman"/>
          <w:sz w:val="24"/>
          <w:szCs w:val="24"/>
        </w:rPr>
        <w:t xml:space="preserve"> sprzęt </w:t>
      </w:r>
      <w:proofErr w:type="spellStart"/>
      <w:r w:rsidR="008C3B06">
        <w:rPr>
          <w:rFonts w:ascii="Times New Roman" w:hAnsi="Times New Roman" w:cs="Times New Roman"/>
          <w:sz w:val="24"/>
          <w:szCs w:val="24"/>
        </w:rPr>
        <w:t>specjalistyczny,itp</w:t>
      </w:r>
      <w:proofErr w:type="spellEnd"/>
      <w:r w:rsidR="008C3B06">
        <w:rPr>
          <w:rFonts w:ascii="Times New Roman" w:hAnsi="Times New Roman" w:cs="Times New Roman"/>
          <w:sz w:val="24"/>
          <w:szCs w:val="24"/>
        </w:rPr>
        <w:t>.)</w:t>
      </w:r>
    </w:p>
    <w:p w:rsidR="00553908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645E00" w:rsidRDefault="00645E00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733F" w:rsidRPr="00197C32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FC3BF0" w:rsidRDefault="00AD6F71" w:rsidP="00FC3BF0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3F3A62">
        <w:rPr>
          <w:rFonts w:ascii="Times New Roman" w:hAnsi="Times New Roman" w:cs="Times New Roman"/>
          <w:sz w:val="24"/>
          <w:szCs w:val="24"/>
        </w:rPr>
        <w:t>podinspektora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3F3A62">
        <w:rPr>
          <w:rFonts w:ascii="Times New Roman" w:hAnsi="Times New Roman" w:cs="Times New Roman"/>
          <w:sz w:val="24"/>
          <w:szCs w:val="24"/>
        </w:rPr>
        <w:t>Ochrony Środowiska i Gospodarki Odpadami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>im w Chojnicach, 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7F4ECA" w:rsidRPr="004D0DD6" w:rsidRDefault="00B557DD" w:rsidP="004D0DD6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9A31A1" w:rsidRPr="00197C32" w:rsidRDefault="009A31A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06711F">
        <w:rPr>
          <w:rFonts w:ascii="Times New Roman" w:hAnsi="Times New Roman" w:cs="Times New Roman"/>
          <w:b/>
          <w:sz w:val="24"/>
          <w:szCs w:val="24"/>
        </w:rPr>
        <w:t>12</w:t>
      </w:r>
      <w:r w:rsidR="008C3B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3A62">
        <w:rPr>
          <w:rFonts w:ascii="Times New Roman" w:hAnsi="Times New Roman" w:cs="Times New Roman"/>
          <w:b/>
          <w:sz w:val="24"/>
          <w:szCs w:val="24"/>
        </w:rPr>
        <w:t>maja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4BA1">
        <w:rPr>
          <w:rFonts w:ascii="Times New Roman" w:hAnsi="Times New Roman" w:cs="Times New Roman"/>
          <w:b/>
          <w:sz w:val="24"/>
          <w:szCs w:val="24"/>
        </w:rPr>
        <w:t>2022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06711F">
        <w:rPr>
          <w:rFonts w:ascii="Times New Roman" w:hAnsi="Times New Roman" w:cs="Times New Roman"/>
          <w:sz w:val="24"/>
          <w:szCs w:val="24"/>
        </w:rPr>
        <w:t>3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924C05">
        <w:rPr>
          <w:rFonts w:ascii="Times New Roman" w:hAnsi="Times New Roman" w:cs="Times New Roman"/>
          <w:sz w:val="24"/>
          <w:szCs w:val="24"/>
        </w:rPr>
        <w:t>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="0006711F">
        <w:rPr>
          <w:rFonts w:ascii="Times New Roman" w:hAnsi="Times New Roman" w:cs="Times New Roman"/>
          <w:sz w:val="24"/>
          <w:szCs w:val="24"/>
        </w:rPr>
        <w:t xml:space="preserve">w </w:t>
      </w:r>
      <w:r w:rsidRPr="004D0DD6">
        <w:rPr>
          <w:rFonts w:ascii="Times New Roman" w:hAnsi="Times New Roman" w:cs="Times New Roman"/>
          <w:sz w:val="24"/>
          <w:szCs w:val="24"/>
        </w:rPr>
        <w:t xml:space="preserve">procesie rekrutacji na stanowisko </w:t>
      </w:r>
      <w:r w:rsidR="0006711F">
        <w:rPr>
          <w:rFonts w:ascii="Times New Roman" w:hAnsi="Times New Roman" w:cs="Times New Roman"/>
          <w:sz w:val="24"/>
          <w:szCs w:val="24"/>
        </w:rPr>
        <w:t>podinspektora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 w:rsidR="0006711F">
        <w:rPr>
          <w:rFonts w:ascii="Times New Roman" w:hAnsi="Times New Roman" w:cs="Times New Roman"/>
          <w:sz w:val="24"/>
          <w:szCs w:val="24"/>
        </w:rPr>
        <w:t xml:space="preserve">Wydziale Ochrony Środowiska </w:t>
      </w:r>
      <w:r w:rsidR="0006711F">
        <w:rPr>
          <w:rFonts w:ascii="Times New Roman" w:hAnsi="Times New Roman" w:cs="Times New Roman"/>
          <w:sz w:val="24"/>
          <w:szCs w:val="24"/>
        </w:rPr>
        <w:br/>
        <w:t>i Gospodarki Odpadami</w:t>
      </w:r>
      <w:r>
        <w:rPr>
          <w:rFonts w:ascii="Times New Roman" w:hAnsi="Times New Roman" w:cs="Times New Roman"/>
          <w:sz w:val="24"/>
          <w:szCs w:val="24"/>
        </w:rPr>
        <w:t xml:space="preserve">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D8234B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14D18" w:rsidRPr="00197C32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34E9" w:rsidRPr="007034E9" w:rsidRDefault="007034E9" w:rsidP="007034E9">
      <w:pPr>
        <w:pStyle w:val="Akapitzlist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034E9">
        <w:rPr>
          <w:rFonts w:ascii="Times New Roman" w:hAnsi="Times New Roman" w:cs="Times New Roman"/>
          <w:sz w:val="24"/>
          <w:szCs w:val="24"/>
        </w:rPr>
        <w:t>BURMISTRZ</w:t>
      </w:r>
    </w:p>
    <w:p w:rsidR="007D749D" w:rsidRPr="00197C32" w:rsidRDefault="007034E9" w:rsidP="007034E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34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dr inż. Arseniusz </w:t>
      </w:r>
      <w:proofErr w:type="spellStart"/>
      <w:r w:rsidRPr="007034E9"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7D749D" w:rsidRPr="00197C32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FBA" w:rsidRDefault="00F13FBA" w:rsidP="0098656E">
      <w:pPr>
        <w:spacing w:after="0" w:line="240" w:lineRule="auto"/>
      </w:pPr>
      <w:r>
        <w:separator/>
      </w:r>
    </w:p>
  </w:endnote>
  <w:endnote w:type="continuationSeparator" w:id="0">
    <w:p w:rsidR="00F13FBA" w:rsidRDefault="00F13FBA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FBA" w:rsidRDefault="00F13FBA" w:rsidP="0098656E">
      <w:pPr>
        <w:spacing w:after="0" w:line="240" w:lineRule="auto"/>
      </w:pPr>
      <w:r>
        <w:separator/>
      </w:r>
    </w:p>
  </w:footnote>
  <w:footnote w:type="continuationSeparator" w:id="0">
    <w:p w:rsidR="00F13FBA" w:rsidRDefault="00F13FBA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44F91"/>
    <w:rsid w:val="000471F0"/>
    <w:rsid w:val="0006711F"/>
    <w:rsid w:val="000679F5"/>
    <w:rsid w:val="000741CB"/>
    <w:rsid w:val="00074324"/>
    <w:rsid w:val="00075DEC"/>
    <w:rsid w:val="00081B84"/>
    <w:rsid w:val="0008609C"/>
    <w:rsid w:val="00094148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0F733F"/>
    <w:rsid w:val="001032EF"/>
    <w:rsid w:val="001222CB"/>
    <w:rsid w:val="00135B5E"/>
    <w:rsid w:val="001426E2"/>
    <w:rsid w:val="00156346"/>
    <w:rsid w:val="00165E77"/>
    <w:rsid w:val="0017063A"/>
    <w:rsid w:val="00197407"/>
    <w:rsid w:val="00197C32"/>
    <w:rsid w:val="00197F13"/>
    <w:rsid w:val="001B6817"/>
    <w:rsid w:val="001C5D12"/>
    <w:rsid w:val="001D7687"/>
    <w:rsid w:val="001E381C"/>
    <w:rsid w:val="001E69D6"/>
    <w:rsid w:val="001F5430"/>
    <w:rsid w:val="0020313A"/>
    <w:rsid w:val="00225F31"/>
    <w:rsid w:val="00226BE3"/>
    <w:rsid w:val="0024493F"/>
    <w:rsid w:val="00276DDD"/>
    <w:rsid w:val="00296069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64E83"/>
    <w:rsid w:val="00373415"/>
    <w:rsid w:val="00381811"/>
    <w:rsid w:val="003B7712"/>
    <w:rsid w:val="003C56D5"/>
    <w:rsid w:val="003D507B"/>
    <w:rsid w:val="003F3A62"/>
    <w:rsid w:val="003F3DB5"/>
    <w:rsid w:val="003F7768"/>
    <w:rsid w:val="004104D6"/>
    <w:rsid w:val="00411910"/>
    <w:rsid w:val="004132EE"/>
    <w:rsid w:val="00421F96"/>
    <w:rsid w:val="00424D26"/>
    <w:rsid w:val="0043493E"/>
    <w:rsid w:val="00441110"/>
    <w:rsid w:val="00445920"/>
    <w:rsid w:val="00450E7E"/>
    <w:rsid w:val="004563D8"/>
    <w:rsid w:val="004629F7"/>
    <w:rsid w:val="00473271"/>
    <w:rsid w:val="00495890"/>
    <w:rsid w:val="004975CA"/>
    <w:rsid w:val="004979FE"/>
    <w:rsid w:val="004A725A"/>
    <w:rsid w:val="004A79D7"/>
    <w:rsid w:val="004C304A"/>
    <w:rsid w:val="004D0DD6"/>
    <w:rsid w:val="004D42B0"/>
    <w:rsid w:val="005048B1"/>
    <w:rsid w:val="00533B01"/>
    <w:rsid w:val="005443F9"/>
    <w:rsid w:val="005462EC"/>
    <w:rsid w:val="00553908"/>
    <w:rsid w:val="00561465"/>
    <w:rsid w:val="00564BA1"/>
    <w:rsid w:val="00573D5F"/>
    <w:rsid w:val="005A626C"/>
    <w:rsid w:val="005B34EC"/>
    <w:rsid w:val="005C2D6A"/>
    <w:rsid w:val="005D326C"/>
    <w:rsid w:val="005E0EED"/>
    <w:rsid w:val="005E3ADC"/>
    <w:rsid w:val="00645E00"/>
    <w:rsid w:val="00657F21"/>
    <w:rsid w:val="00664196"/>
    <w:rsid w:val="00665BF3"/>
    <w:rsid w:val="00671574"/>
    <w:rsid w:val="006755D1"/>
    <w:rsid w:val="00676E2B"/>
    <w:rsid w:val="0069541C"/>
    <w:rsid w:val="006A6CDC"/>
    <w:rsid w:val="006C1E1E"/>
    <w:rsid w:val="006C2D71"/>
    <w:rsid w:val="006D230D"/>
    <w:rsid w:val="006D6626"/>
    <w:rsid w:val="006E2DAD"/>
    <w:rsid w:val="007034E9"/>
    <w:rsid w:val="00714D18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F4ECA"/>
    <w:rsid w:val="00821CAB"/>
    <w:rsid w:val="00833E56"/>
    <w:rsid w:val="00863D9C"/>
    <w:rsid w:val="008640F0"/>
    <w:rsid w:val="00876765"/>
    <w:rsid w:val="00887340"/>
    <w:rsid w:val="0089029B"/>
    <w:rsid w:val="008B474C"/>
    <w:rsid w:val="008C3B06"/>
    <w:rsid w:val="008E7C96"/>
    <w:rsid w:val="00901269"/>
    <w:rsid w:val="00912418"/>
    <w:rsid w:val="00913EFB"/>
    <w:rsid w:val="009140D9"/>
    <w:rsid w:val="00922775"/>
    <w:rsid w:val="00924C0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A07C0B"/>
    <w:rsid w:val="00A10CAA"/>
    <w:rsid w:val="00A22C0D"/>
    <w:rsid w:val="00A2485C"/>
    <w:rsid w:val="00A4003B"/>
    <w:rsid w:val="00A439F4"/>
    <w:rsid w:val="00A454E2"/>
    <w:rsid w:val="00A53E86"/>
    <w:rsid w:val="00A54994"/>
    <w:rsid w:val="00A54A49"/>
    <w:rsid w:val="00A833B3"/>
    <w:rsid w:val="00A85D67"/>
    <w:rsid w:val="00A86166"/>
    <w:rsid w:val="00AB10C5"/>
    <w:rsid w:val="00AB5998"/>
    <w:rsid w:val="00AC2429"/>
    <w:rsid w:val="00AC53FE"/>
    <w:rsid w:val="00AC7BFC"/>
    <w:rsid w:val="00AD6F71"/>
    <w:rsid w:val="00AE0BB8"/>
    <w:rsid w:val="00AE41E4"/>
    <w:rsid w:val="00AE47B8"/>
    <w:rsid w:val="00AE781F"/>
    <w:rsid w:val="00AF4815"/>
    <w:rsid w:val="00AF7D93"/>
    <w:rsid w:val="00B231F6"/>
    <w:rsid w:val="00B247A5"/>
    <w:rsid w:val="00B30A3D"/>
    <w:rsid w:val="00B3342D"/>
    <w:rsid w:val="00B360C9"/>
    <w:rsid w:val="00B557DD"/>
    <w:rsid w:val="00B618B0"/>
    <w:rsid w:val="00B63231"/>
    <w:rsid w:val="00B66CFB"/>
    <w:rsid w:val="00B75530"/>
    <w:rsid w:val="00B764A0"/>
    <w:rsid w:val="00B81810"/>
    <w:rsid w:val="00B81C85"/>
    <w:rsid w:val="00BF0F52"/>
    <w:rsid w:val="00C00568"/>
    <w:rsid w:val="00C10E6E"/>
    <w:rsid w:val="00C17045"/>
    <w:rsid w:val="00C55990"/>
    <w:rsid w:val="00C66F2B"/>
    <w:rsid w:val="00C8231B"/>
    <w:rsid w:val="00C82358"/>
    <w:rsid w:val="00CB6C3B"/>
    <w:rsid w:val="00CD0693"/>
    <w:rsid w:val="00CE44E4"/>
    <w:rsid w:val="00CF4699"/>
    <w:rsid w:val="00D15B3D"/>
    <w:rsid w:val="00D179D8"/>
    <w:rsid w:val="00D3120C"/>
    <w:rsid w:val="00D35381"/>
    <w:rsid w:val="00D35597"/>
    <w:rsid w:val="00D40A95"/>
    <w:rsid w:val="00D54215"/>
    <w:rsid w:val="00D8234B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07846"/>
    <w:rsid w:val="00E25149"/>
    <w:rsid w:val="00E26074"/>
    <w:rsid w:val="00E3117F"/>
    <w:rsid w:val="00E421FC"/>
    <w:rsid w:val="00E72279"/>
    <w:rsid w:val="00E75ED1"/>
    <w:rsid w:val="00E7673B"/>
    <w:rsid w:val="00E8566D"/>
    <w:rsid w:val="00E97615"/>
    <w:rsid w:val="00EB70F5"/>
    <w:rsid w:val="00EF747F"/>
    <w:rsid w:val="00F01D8B"/>
    <w:rsid w:val="00F12655"/>
    <w:rsid w:val="00F13837"/>
    <w:rsid w:val="00F13FBA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C3BF0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DD21E-6976-440C-BB05-93316343D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2989</TotalTime>
  <Pages>1</Pages>
  <Words>1202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58</cp:revision>
  <cp:lastPrinted>2022-03-23T10:49:00Z</cp:lastPrinted>
  <dcterms:created xsi:type="dcterms:W3CDTF">2018-05-09T07:05:00Z</dcterms:created>
  <dcterms:modified xsi:type="dcterms:W3CDTF">2022-04-28T09:33:00Z</dcterms:modified>
</cp:coreProperties>
</file>