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E83" w:rsidRPr="00197C32" w:rsidRDefault="00364E83" w:rsidP="00A959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OGŁOSZENIE O NABORZE</w:t>
      </w:r>
      <w:r w:rsidR="00335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NA WOLNE STANOWISKO </w:t>
      </w:r>
      <w:r w:rsidR="00F47273">
        <w:rPr>
          <w:rFonts w:ascii="Times New Roman" w:hAnsi="Times New Roman" w:cs="Times New Roman"/>
          <w:b/>
          <w:sz w:val="24"/>
          <w:szCs w:val="24"/>
        </w:rPr>
        <w:t>REFERENTA</w:t>
      </w:r>
    </w:p>
    <w:p w:rsidR="00364E83" w:rsidRPr="00197C32" w:rsidRDefault="00364E83" w:rsidP="00A959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WYDZIALE </w:t>
      </w:r>
      <w:r w:rsidR="0094063A">
        <w:rPr>
          <w:rFonts w:ascii="Times New Roman" w:hAnsi="Times New Roman" w:cs="Times New Roman"/>
          <w:b/>
          <w:sz w:val="24"/>
          <w:szCs w:val="24"/>
        </w:rPr>
        <w:t>FINANSOWYM</w:t>
      </w:r>
      <w:r w:rsidR="00A959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b/>
          <w:sz w:val="24"/>
          <w:szCs w:val="24"/>
        </w:rPr>
        <w:t>W URZĘDZIE MIEJSKIM W CHOJNICACH,</w:t>
      </w:r>
    </w:p>
    <w:p w:rsidR="00364E83" w:rsidRPr="00197C32" w:rsidRDefault="00364E83" w:rsidP="00A959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STARY RYNEK 1, 89-600 CHOJNICE</w:t>
      </w:r>
    </w:p>
    <w:p w:rsidR="000D1E83" w:rsidRDefault="000D1E83" w:rsidP="000D1E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4E83" w:rsidRPr="007349E8" w:rsidRDefault="00364E83" w:rsidP="000D1E83">
      <w:pPr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OGŁOSZENIE O NABORZE NR </w:t>
      </w:r>
      <w:r w:rsidR="00A10CAA" w:rsidRPr="00197C32">
        <w:rPr>
          <w:rFonts w:ascii="Times New Roman" w:hAnsi="Times New Roman" w:cs="Times New Roman"/>
          <w:b/>
          <w:sz w:val="24"/>
          <w:szCs w:val="24"/>
        </w:rPr>
        <w:t>OR.2110.</w:t>
      </w:r>
      <w:r w:rsidR="00A95909">
        <w:rPr>
          <w:rFonts w:ascii="Times New Roman" w:hAnsi="Times New Roman" w:cs="Times New Roman"/>
          <w:b/>
          <w:sz w:val="24"/>
          <w:szCs w:val="24"/>
        </w:rPr>
        <w:t>5</w:t>
      </w:r>
      <w:r w:rsidR="00A833B3" w:rsidRPr="00197C32">
        <w:rPr>
          <w:rFonts w:ascii="Times New Roman" w:hAnsi="Times New Roman" w:cs="Times New Roman"/>
          <w:b/>
          <w:sz w:val="24"/>
          <w:szCs w:val="24"/>
        </w:rPr>
        <w:t>.</w:t>
      </w:r>
      <w:r w:rsidRPr="00197C32">
        <w:rPr>
          <w:rFonts w:ascii="Times New Roman" w:hAnsi="Times New Roman" w:cs="Times New Roman"/>
          <w:b/>
          <w:sz w:val="24"/>
          <w:szCs w:val="24"/>
        </w:rPr>
        <w:t>20</w:t>
      </w:r>
      <w:r w:rsidR="00A95909">
        <w:rPr>
          <w:rFonts w:ascii="Times New Roman" w:hAnsi="Times New Roman" w:cs="Times New Roman"/>
          <w:b/>
          <w:sz w:val="24"/>
          <w:szCs w:val="24"/>
        </w:rPr>
        <w:t>22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opublikowane w Biuletynie Informacji Publicznej Urzędu Miejskiego w Chojnicach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(bip.miastochojnice.pl) w dniu </w:t>
      </w:r>
      <w:r w:rsidR="00A95909">
        <w:rPr>
          <w:rFonts w:ascii="Times New Roman" w:hAnsi="Times New Roman" w:cs="Times New Roman"/>
          <w:b/>
          <w:sz w:val="24"/>
          <w:szCs w:val="24"/>
        </w:rPr>
        <w:t>26</w:t>
      </w:r>
      <w:r w:rsidR="00F472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909">
        <w:rPr>
          <w:rFonts w:ascii="Times New Roman" w:hAnsi="Times New Roman" w:cs="Times New Roman"/>
          <w:b/>
          <w:sz w:val="24"/>
          <w:szCs w:val="24"/>
        </w:rPr>
        <w:t>września</w:t>
      </w:r>
      <w:r w:rsidR="004732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909">
        <w:rPr>
          <w:rFonts w:ascii="Times New Roman" w:hAnsi="Times New Roman" w:cs="Times New Roman"/>
          <w:b/>
          <w:sz w:val="24"/>
          <w:szCs w:val="24"/>
        </w:rPr>
        <w:t>2022</w:t>
      </w:r>
      <w:r w:rsidR="0008609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89029B" w:rsidRPr="00197C32" w:rsidRDefault="007B3C4C" w:rsidP="00A959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89029B" w:rsidRPr="00197C32">
        <w:rPr>
          <w:rFonts w:ascii="Times New Roman" w:hAnsi="Times New Roman" w:cs="Times New Roman"/>
          <w:sz w:val="24"/>
          <w:szCs w:val="24"/>
        </w:rPr>
        <w:t>11 ustawy z dnia 21 listopada 2008 r. o pracownikach s</w:t>
      </w:r>
      <w:r w:rsidR="00A10CAA" w:rsidRPr="00197C32">
        <w:rPr>
          <w:rFonts w:ascii="Times New Roman" w:hAnsi="Times New Roman" w:cs="Times New Roman"/>
          <w:sz w:val="24"/>
          <w:szCs w:val="24"/>
        </w:rPr>
        <w:t xml:space="preserve">amorządowych </w:t>
      </w:r>
      <w:r w:rsidR="0008609C">
        <w:rPr>
          <w:rFonts w:ascii="Times New Roman" w:hAnsi="Times New Roman" w:cs="Times New Roman"/>
          <w:sz w:val="24"/>
          <w:szCs w:val="24"/>
        </w:rPr>
        <w:br/>
      </w:r>
      <w:r w:rsidR="00335B72" w:rsidRPr="00335B72">
        <w:rPr>
          <w:rFonts w:ascii="Times New Roman" w:hAnsi="Times New Roman" w:cs="Times New Roman"/>
          <w:sz w:val="24"/>
          <w:szCs w:val="24"/>
        </w:rPr>
        <w:t>(tj. Dz. U. z 2022 r. poz. 530)</w:t>
      </w:r>
    </w:p>
    <w:p w:rsidR="0034478F" w:rsidRPr="00197C32" w:rsidRDefault="0034478F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</w:t>
      </w:r>
    </w:p>
    <w:p w:rsidR="0034478F" w:rsidRPr="00197C32" w:rsidRDefault="0089029B" w:rsidP="00F01D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</w:t>
      </w:r>
      <w:r w:rsidR="0034478F" w:rsidRPr="00197C32">
        <w:rPr>
          <w:rFonts w:ascii="Times New Roman" w:hAnsi="Times New Roman" w:cs="Times New Roman"/>
          <w:sz w:val="24"/>
          <w:szCs w:val="24"/>
        </w:rPr>
        <w:t>głasza nabór kandydatów na</w:t>
      </w:r>
    </w:p>
    <w:p w:rsidR="0034478F" w:rsidRPr="00197C32" w:rsidRDefault="0034478F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wolne stanowisko </w:t>
      </w:r>
      <w:r w:rsidR="00F47273">
        <w:rPr>
          <w:rFonts w:ascii="Times New Roman" w:hAnsi="Times New Roman" w:cs="Times New Roman"/>
          <w:b/>
          <w:sz w:val="24"/>
          <w:szCs w:val="24"/>
        </w:rPr>
        <w:t>referenta</w:t>
      </w:r>
    </w:p>
    <w:p w:rsidR="0089029B" w:rsidRPr="00197C32" w:rsidRDefault="0089029B" w:rsidP="00F01D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Wydziale </w:t>
      </w:r>
      <w:r w:rsidR="0094063A">
        <w:rPr>
          <w:rFonts w:ascii="Times New Roman" w:hAnsi="Times New Roman" w:cs="Times New Roman"/>
          <w:sz w:val="24"/>
          <w:szCs w:val="24"/>
        </w:rPr>
        <w:t>Finansowym</w:t>
      </w:r>
    </w:p>
    <w:p w:rsidR="0034478F" w:rsidRDefault="0089029B" w:rsidP="000D1E8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 Urzędzie Miejskim w Chojnicach</w:t>
      </w:r>
    </w:p>
    <w:p w:rsidR="000D1E83" w:rsidRPr="00197C32" w:rsidRDefault="000D1E83" w:rsidP="000D1E8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117F" w:rsidRPr="00197C32" w:rsidRDefault="0089029B" w:rsidP="00F01D8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miesiącu poprzedzającym datę upublicznienia ogłoszenia wskaźnik zatrudnienia osób niepełnosprawnych w jednostce, w rozumieniu przepisów o rehabilitacji zawodowej </w:t>
      </w:r>
      <w:r w:rsidR="00B247A5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 xml:space="preserve">i społecznej oraz </w:t>
      </w:r>
      <w:r w:rsidR="00E3117F" w:rsidRPr="00197C32">
        <w:rPr>
          <w:rFonts w:ascii="Times New Roman" w:hAnsi="Times New Roman" w:cs="Times New Roman"/>
          <w:sz w:val="24"/>
          <w:szCs w:val="24"/>
        </w:rPr>
        <w:t xml:space="preserve">zatrudnianiu osób niepełnosprawnych, </w:t>
      </w:r>
      <w:r w:rsidR="00E3117F" w:rsidRPr="00197C32">
        <w:rPr>
          <w:rFonts w:ascii="Times New Roman" w:hAnsi="Times New Roman" w:cs="Times New Roman"/>
          <w:b/>
          <w:sz w:val="24"/>
          <w:szCs w:val="24"/>
        </w:rPr>
        <w:t>jest wyższy niż 6%</w:t>
      </w:r>
    </w:p>
    <w:p w:rsidR="00E3117F" w:rsidRPr="000D1E83" w:rsidRDefault="00E3117F" w:rsidP="000D1E8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 xml:space="preserve">Liczba etatów: </w:t>
      </w:r>
      <w:r w:rsidR="00AC7BFC" w:rsidRPr="00197C32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:rsidR="00994042" w:rsidRDefault="00A95909" w:rsidP="00E8566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  </w:t>
      </w:r>
      <w:r w:rsidR="00E3117F" w:rsidRPr="00197C32">
        <w:rPr>
          <w:rFonts w:ascii="Times New Roman" w:hAnsi="Times New Roman" w:cs="Times New Roman"/>
          <w:b/>
          <w:sz w:val="24"/>
          <w:szCs w:val="24"/>
        </w:rPr>
        <w:t>ZAKRES ZADAŃ</w:t>
      </w:r>
    </w:p>
    <w:p w:rsidR="00A95909" w:rsidRDefault="00A95909" w:rsidP="00E8566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5909" w:rsidRPr="00A95909" w:rsidRDefault="00A95909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t>1.Prowadzenie postępowań podatkowych mających na celu dokonywanie wymiaru po</w:t>
      </w:r>
      <w:r w:rsidR="000D1E83">
        <w:rPr>
          <w:rFonts w:ascii="Times New Roman" w:hAnsi="Times New Roman" w:cs="Times New Roman"/>
          <w:sz w:val="24"/>
          <w:szCs w:val="24"/>
        </w:rPr>
        <w:t>datku od środków transportowych.</w:t>
      </w:r>
    </w:p>
    <w:p w:rsidR="00A95909" w:rsidRPr="00A95909" w:rsidRDefault="00A95909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t>2.Bieżąca weryfikacja i kontrola deklaracji podatkowych wpływających do organu podatkowego w przedmiocie po</w:t>
      </w:r>
      <w:r w:rsidR="000D1E83">
        <w:rPr>
          <w:rFonts w:ascii="Times New Roman" w:hAnsi="Times New Roman" w:cs="Times New Roman"/>
          <w:sz w:val="24"/>
          <w:szCs w:val="24"/>
        </w:rPr>
        <w:t>datku od środków transportowych.</w:t>
      </w:r>
    </w:p>
    <w:p w:rsidR="00A95909" w:rsidRPr="00A95909" w:rsidRDefault="00A95909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t>3.Zakładanie, prowadzenie i aktualizacja kont stanowiących ewidencję podatników oraz nanoszenie zmian powodujących zmianę opodatko</w:t>
      </w:r>
      <w:r w:rsidR="000D1E83">
        <w:rPr>
          <w:rFonts w:ascii="Times New Roman" w:hAnsi="Times New Roman" w:cs="Times New Roman"/>
          <w:sz w:val="24"/>
          <w:szCs w:val="24"/>
        </w:rPr>
        <w:t>wania w systemie informatycznym.</w:t>
      </w:r>
    </w:p>
    <w:p w:rsidR="00A95909" w:rsidRPr="00A95909" w:rsidRDefault="00A95909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t xml:space="preserve">4.Prowadzenie postępowań w sprawie udzielania ulg w spłacie zobowiązań podatkowych: </w:t>
      </w:r>
      <w:r w:rsidR="000D1E83">
        <w:rPr>
          <w:rFonts w:ascii="Times New Roman" w:hAnsi="Times New Roman" w:cs="Times New Roman"/>
          <w:sz w:val="24"/>
          <w:szCs w:val="24"/>
        </w:rPr>
        <w:br/>
        <w:t xml:space="preserve">tj. </w:t>
      </w:r>
      <w:r w:rsidRPr="00A95909">
        <w:rPr>
          <w:rFonts w:ascii="Times New Roman" w:hAnsi="Times New Roman" w:cs="Times New Roman"/>
          <w:sz w:val="24"/>
          <w:szCs w:val="24"/>
        </w:rPr>
        <w:t>odroczenia płatności zobowiązania podatkowego, rozłożenia na raty zobowiązania podatkowego i umorzenia zaległości podatkowej w po</w:t>
      </w:r>
      <w:r w:rsidR="000D1E83">
        <w:rPr>
          <w:rFonts w:ascii="Times New Roman" w:hAnsi="Times New Roman" w:cs="Times New Roman"/>
          <w:sz w:val="24"/>
          <w:szCs w:val="24"/>
        </w:rPr>
        <w:t>datku od środków transportowych.</w:t>
      </w:r>
    </w:p>
    <w:p w:rsidR="00A95909" w:rsidRPr="00A95909" w:rsidRDefault="00A95909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t>5.Przygotowywanie i redagowanie decyzji, postanowień, wezwań i innych pism wynikających z przepisów prawa podatkowego z</w:t>
      </w:r>
      <w:r w:rsidR="000D1E83">
        <w:rPr>
          <w:rFonts w:ascii="Times New Roman" w:hAnsi="Times New Roman" w:cs="Times New Roman"/>
          <w:sz w:val="24"/>
          <w:szCs w:val="24"/>
        </w:rPr>
        <w:t xml:space="preserve"> zakresu wykonywanych czynności.</w:t>
      </w:r>
    </w:p>
    <w:p w:rsidR="00A95909" w:rsidRPr="00A95909" w:rsidRDefault="00A95909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t xml:space="preserve">6.Prowadzenie całokształtu czynności związanych z procedurą księgowości podatkowej </w:t>
      </w:r>
      <w:r w:rsidR="000D1E83">
        <w:rPr>
          <w:rFonts w:ascii="Times New Roman" w:hAnsi="Times New Roman" w:cs="Times New Roman"/>
          <w:sz w:val="24"/>
          <w:szCs w:val="24"/>
        </w:rPr>
        <w:br/>
      </w:r>
      <w:r w:rsidRPr="00A95909">
        <w:rPr>
          <w:rFonts w:ascii="Times New Roman" w:hAnsi="Times New Roman" w:cs="Times New Roman"/>
          <w:sz w:val="24"/>
          <w:szCs w:val="24"/>
        </w:rPr>
        <w:t>w przedmiocie po</w:t>
      </w:r>
      <w:r w:rsidR="000D1E83">
        <w:rPr>
          <w:rFonts w:ascii="Times New Roman" w:hAnsi="Times New Roman" w:cs="Times New Roman"/>
          <w:sz w:val="24"/>
          <w:szCs w:val="24"/>
        </w:rPr>
        <w:t>datku od środków transportowych.</w:t>
      </w:r>
    </w:p>
    <w:p w:rsidR="00A95909" w:rsidRPr="00A95909" w:rsidRDefault="00A95909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t>7.Księgowanie przypisów i odpisów oraz wpłat po</w:t>
      </w:r>
      <w:r w:rsidR="000D1E83">
        <w:rPr>
          <w:rFonts w:ascii="Times New Roman" w:hAnsi="Times New Roman" w:cs="Times New Roman"/>
          <w:sz w:val="24"/>
          <w:szCs w:val="24"/>
        </w:rPr>
        <w:t>datku od środków transportowych.</w:t>
      </w:r>
    </w:p>
    <w:p w:rsidR="00A95909" w:rsidRPr="00A95909" w:rsidRDefault="00A95909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t>8.Sporządzan</w:t>
      </w:r>
      <w:r w:rsidR="000D1E83">
        <w:rPr>
          <w:rFonts w:ascii="Times New Roman" w:hAnsi="Times New Roman" w:cs="Times New Roman"/>
          <w:sz w:val="24"/>
          <w:szCs w:val="24"/>
        </w:rPr>
        <w:t>ie projektów uchwał podatkowych.</w:t>
      </w:r>
    </w:p>
    <w:p w:rsidR="00A95909" w:rsidRPr="00A95909" w:rsidRDefault="00A95909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t>9.Sporządzanie sprawozdań finansowych z zakresu podat</w:t>
      </w:r>
      <w:r w:rsidR="000D1E83">
        <w:rPr>
          <w:rFonts w:ascii="Times New Roman" w:hAnsi="Times New Roman" w:cs="Times New Roman"/>
          <w:sz w:val="24"/>
          <w:szCs w:val="24"/>
        </w:rPr>
        <w:t>ku od środków transportowych.</w:t>
      </w:r>
    </w:p>
    <w:p w:rsidR="00A95909" w:rsidRPr="00A95909" w:rsidRDefault="00A95909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t xml:space="preserve">10.Wydawanie zaświadczeń w sprawach podatkowych oraz sprawach pomocy publicznej </w:t>
      </w:r>
      <w:r w:rsidR="000D1E83">
        <w:rPr>
          <w:rFonts w:ascii="Times New Roman" w:hAnsi="Times New Roman" w:cs="Times New Roman"/>
          <w:sz w:val="24"/>
          <w:szCs w:val="24"/>
        </w:rPr>
        <w:br/>
      </w:r>
      <w:r w:rsidRPr="00A95909">
        <w:rPr>
          <w:rFonts w:ascii="Times New Roman" w:hAnsi="Times New Roman" w:cs="Times New Roman"/>
          <w:sz w:val="24"/>
          <w:szCs w:val="24"/>
        </w:rPr>
        <w:t>z jednoczesnym przestrzeganiem pobierania obow</w:t>
      </w:r>
      <w:r w:rsidR="000D1E83">
        <w:rPr>
          <w:rFonts w:ascii="Times New Roman" w:hAnsi="Times New Roman" w:cs="Times New Roman"/>
          <w:sz w:val="24"/>
          <w:szCs w:val="24"/>
        </w:rPr>
        <w:t>iązujących opłat w tym zakresie.</w:t>
      </w:r>
    </w:p>
    <w:p w:rsidR="00A95909" w:rsidRPr="00A95909" w:rsidRDefault="00A95909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t xml:space="preserve">11.Przygotowywanie i składanie wniosków Naczelnikowi Urzędu Skarbowego o ukaranie </w:t>
      </w:r>
      <w:r w:rsidR="000D1E83">
        <w:rPr>
          <w:rFonts w:ascii="Times New Roman" w:hAnsi="Times New Roman" w:cs="Times New Roman"/>
          <w:sz w:val="24"/>
          <w:szCs w:val="24"/>
        </w:rPr>
        <w:br/>
      </w:r>
      <w:r w:rsidRPr="00A95909">
        <w:rPr>
          <w:rFonts w:ascii="Times New Roman" w:hAnsi="Times New Roman" w:cs="Times New Roman"/>
          <w:sz w:val="24"/>
          <w:szCs w:val="24"/>
        </w:rPr>
        <w:t>z ustawy karno-skarbowej za nieterminowe składanie info</w:t>
      </w:r>
      <w:r w:rsidR="000D1E83">
        <w:rPr>
          <w:rFonts w:ascii="Times New Roman" w:hAnsi="Times New Roman" w:cs="Times New Roman"/>
          <w:sz w:val="24"/>
          <w:szCs w:val="24"/>
        </w:rPr>
        <w:t>rmacji i deklaracji podatkowych.</w:t>
      </w:r>
    </w:p>
    <w:p w:rsidR="00A95909" w:rsidRPr="00A95909" w:rsidRDefault="00A95909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t xml:space="preserve">12.Przygotowywanie informacji dotyczącej udzielonych ulg podatkowych zgodnie z ustawą </w:t>
      </w:r>
      <w:r w:rsidR="000D1E83">
        <w:rPr>
          <w:rFonts w:ascii="Times New Roman" w:hAnsi="Times New Roman" w:cs="Times New Roman"/>
          <w:sz w:val="24"/>
          <w:szCs w:val="24"/>
        </w:rPr>
        <w:br/>
      </w:r>
      <w:r w:rsidR="001414B2">
        <w:rPr>
          <w:rFonts w:ascii="Times New Roman" w:hAnsi="Times New Roman" w:cs="Times New Roman"/>
          <w:sz w:val="24"/>
          <w:szCs w:val="24"/>
        </w:rPr>
        <w:t>o finansach publicznych.</w:t>
      </w:r>
    </w:p>
    <w:p w:rsidR="00A95909" w:rsidRPr="00A95909" w:rsidRDefault="00A95909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t>13.Przygotowywanie informacji i materiałów do projekt</w:t>
      </w:r>
      <w:r w:rsidR="000D1E83">
        <w:rPr>
          <w:rFonts w:ascii="Times New Roman" w:hAnsi="Times New Roman" w:cs="Times New Roman"/>
          <w:sz w:val="24"/>
          <w:szCs w:val="24"/>
        </w:rPr>
        <w:t>u budżetu na dany rok budżetowy.</w:t>
      </w:r>
    </w:p>
    <w:p w:rsidR="00A95909" w:rsidRPr="00A95909" w:rsidRDefault="00A95909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t>14.Prowadzenie całokształtu spraw związanych z opłatą targową: tj.  księgowanie wpłat opłaty targowej, kontrola dokonywanych wpła</w:t>
      </w:r>
      <w:r w:rsidR="000D1E83">
        <w:rPr>
          <w:rFonts w:ascii="Times New Roman" w:hAnsi="Times New Roman" w:cs="Times New Roman"/>
          <w:sz w:val="24"/>
          <w:szCs w:val="24"/>
        </w:rPr>
        <w:t>t od inkasentów opłaty targowej.</w:t>
      </w:r>
    </w:p>
    <w:p w:rsidR="00A95909" w:rsidRPr="00A95909" w:rsidRDefault="00A95909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lastRenderedPageBreak/>
        <w:t xml:space="preserve">15.Prowadzenie czynności związanych z systematycznym księgowaniem opłaty skarbowej oraz wykonywanie czynności związanych z generowaniem dochodów z zakresu opłaty skarbowej i procedurą dokonywania jej zwrotu w konkretnych przypadkach zgodnie </w:t>
      </w:r>
      <w:r w:rsidR="000D1E83">
        <w:rPr>
          <w:rFonts w:ascii="Times New Roman" w:hAnsi="Times New Roman" w:cs="Times New Roman"/>
          <w:sz w:val="24"/>
          <w:szCs w:val="24"/>
        </w:rPr>
        <w:br/>
        <w:t>z przepisami prawa.</w:t>
      </w:r>
    </w:p>
    <w:p w:rsidR="00A95909" w:rsidRPr="00A95909" w:rsidRDefault="00A95909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t xml:space="preserve">16.Prowadzenie spraw związanych z przedmiotem zadań z zakresu pomocy publicznej zgodnie z ustawą o postępowaniu w sprawach dotyczących pomocy publicznej, związaną </w:t>
      </w:r>
      <w:r w:rsidR="000D1E83">
        <w:rPr>
          <w:rFonts w:ascii="Times New Roman" w:hAnsi="Times New Roman" w:cs="Times New Roman"/>
          <w:sz w:val="24"/>
          <w:szCs w:val="24"/>
        </w:rPr>
        <w:br/>
      </w:r>
      <w:r w:rsidRPr="00A95909">
        <w:rPr>
          <w:rFonts w:ascii="Times New Roman" w:hAnsi="Times New Roman" w:cs="Times New Roman"/>
          <w:sz w:val="24"/>
          <w:szCs w:val="24"/>
        </w:rPr>
        <w:t>z rejestracją udzielonej pomocy publi</w:t>
      </w:r>
      <w:r w:rsidR="000D1E83">
        <w:rPr>
          <w:rFonts w:ascii="Times New Roman" w:hAnsi="Times New Roman" w:cs="Times New Roman"/>
          <w:sz w:val="24"/>
          <w:szCs w:val="24"/>
        </w:rPr>
        <w:t>cznej w aplikacji SHRIMP i SRPP.</w:t>
      </w:r>
      <w:bookmarkStart w:id="0" w:name="_GoBack"/>
      <w:bookmarkEnd w:id="0"/>
    </w:p>
    <w:p w:rsidR="00A95909" w:rsidRDefault="00A95909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t>17.Przygotowywanie i przekazywanie dokumentów z zakresu wykonywanych czynności do archiwum zakładowego.</w:t>
      </w:r>
      <w:r w:rsidR="00373415" w:rsidRPr="00A95909">
        <w:rPr>
          <w:rFonts w:ascii="Times New Roman" w:hAnsi="Times New Roman" w:cs="Times New Roman"/>
          <w:sz w:val="24"/>
          <w:szCs w:val="24"/>
        </w:rPr>
        <w:tab/>
      </w:r>
    </w:p>
    <w:p w:rsidR="00411910" w:rsidRPr="00A95909" w:rsidRDefault="00373415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tab/>
      </w:r>
      <w:r w:rsidRPr="00A95909">
        <w:rPr>
          <w:rFonts w:ascii="Times New Roman" w:hAnsi="Times New Roman" w:cs="Times New Roman"/>
          <w:sz w:val="24"/>
          <w:szCs w:val="24"/>
        </w:rPr>
        <w:tab/>
      </w:r>
      <w:r w:rsidRPr="00A95909">
        <w:rPr>
          <w:rFonts w:ascii="Times New Roman" w:hAnsi="Times New Roman" w:cs="Times New Roman"/>
          <w:sz w:val="24"/>
          <w:szCs w:val="24"/>
        </w:rPr>
        <w:tab/>
      </w:r>
      <w:r w:rsidRPr="00A95909">
        <w:rPr>
          <w:rFonts w:ascii="Times New Roman" w:hAnsi="Times New Roman" w:cs="Times New Roman"/>
          <w:sz w:val="24"/>
          <w:szCs w:val="24"/>
        </w:rPr>
        <w:tab/>
      </w:r>
    </w:p>
    <w:p w:rsidR="00F01D8B" w:rsidRPr="00197C32" w:rsidRDefault="00A95909" w:rsidP="00CB6C3B">
      <w:pPr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 </w:t>
      </w:r>
      <w:r w:rsidR="00411910" w:rsidRPr="00197C32">
        <w:rPr>
          <w:rFonts w:ascii="Times New Roman" w:hAnsi="Times New Roman" w:cs="Times New Roman"/>
          <w:b/>
          <w:sz w:val="24"/>
          <w:szCs w:val="24"/>
        </w:rPr>
        <w:t>KANDYDAT POWINIEN SPEŁNIAĆ NASTĘPUJĄCE WYMAGANIA ZWIĄZANE ZE STANOWISKIEM</w:t>
      </w:r>
    </w:p>
    <w:p w:rsidR="00411910" w:rsidRPr="00197C32" w:rsidRDefault="00411910" w:rsidP="00F01D8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niezbędne:</w:t>
      </w:r>
    </w:p>
    <w:p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pełna zdolność do czynności prawnych oraz korzystanie z pełni praw publicznych;</w:t>
      </w:r>
    </w:p>
    <w:p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stan zdrowia pozwalający na zatrudnienie na określonym stanowisku;</w:t>
      </w:r>
    </w:p>
    <w:p w:rsidR="00657F21" w:rsidRPr="00197C32" w:rsidRDefault="00A833B3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wykształcenie </w:t>
      </w:r>
      <w:r w:rsidR="001E69D6" w:rsidRPr="00197C32">
        <w:rPr>
          <w:rFonts w:ascii="Times New Roman" w:hAnsi="Times New Roman" w:cs="Times New Roman"/>
          <w:sz w:val="24"/>
          <w:szCs w:val="24"/>
        </w:rPr>
        <w:t>wyższe</w:t>
      </w:r>
      <w:r w:rsidR="000741CB">
        <w:rPr>
          <w:rFonts w:ascii="Times New Roman" w:hAnsi="Times New Roman" w:cs="Times New Roman"/>
          <w:sz w:val="24"/>
          <w:szCs w:val="24"/>
        </w:rPr>
        <w:t xml:space="preserve"> </w:t>
      </w:r>
      <w:r w:rsidR="007349E8">
        <w:rPr>
          <w:rFonts w:ascii="Times New Roman" w:hAnsi="Times New Roman" w:cs="Times New Roman"/>
          <w:sz w:val="24"/>
          <w:szCs w:val="24"/>
        </w:rPr>
        <w:t>-</w:t>
      </w:r>
      <w:r w:rsidR="00993D9F">
        <w:rPr>
          <w:rFonts w:ascii="Times New Roman" w:hAnsi="Times New Roman" w:cs="Times New Roman"/>
          <w:sz w:val="24"/>
          <w:szCs w:val="24"/>
        </w:rPr>
        <w:t xml:space="preserve"> preferowane</w:t>
      </w:r>
      <w:r w:rsidR="000741CB">
        <w:rPr>
          <w:rFonts w:ascii="Times New Roman" w:hAnsi="Times New Roman" w:cs="Times New Roman"/>
          <w:sz w:val="24"/>
          <w:szCs w:val="24"/>
        </w:rPr>
        <w:t xml:space="preserve"> administracja,</w:t>
      </w:r>
      <w:r w:rsidR="00993D9F">
        <w:rPr>
          <w:rFonts w:ascii="Times New Roman" w:hAnsi="Times New Roman" w:cs="Times New Roman"/>
          <w:sz w:val="24"/>
          <w:szCs w:val="24"/>
        </w:rPr>
        <w:t xml:space="preserve"> ekonomia, </w:t>
      </w:r>
      <w:r w:rsidR="000741CB">
        <w:rPr>
          <w:rFonts w:ascii="Times New Roman" w:hAnsi="Times New Roman" w:cs="Times New Roman"/>
          <w:sz w:val="24"/>
          <w:szCs w:val="24"/>
        </w:rPr>
        <w:t>zarządzanie</w:t>
      </w:r>
      <w:r w:rsidR="001E381C">
        <w:rPr>
          <w:rFonts w:ascii="Times New Roman" w:hAnsi="Times New Roman" w:cs="Times New Roman"/>
          <w:sz w:val="24"/>
          <w:szCs w:val="24"/>
        </w:rPr>
        <w:t>;</w:t>
      </w:r>
    </w:p>
    <w:p w:rsidR="00657F21" w:rsidRPr="00197C32" w:rsidRDefault="0008609C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najmniej</w:t>
      </w:r>
      <w:r w:rsidR="00AB5998">
        <w:rPr>
          <w:rFonts w:ascii="Times New Roman" w:hAnsi="Times New Roman" w:cs="Times New Roman"/>
          <w:sz w:val="24"/>
          <w:szCs w:val="24"/>
        </w:rPr>
        <w:t xml:space="preserve"> </w:t>
      </w:r>
      <w:r w:rsidR="000D1E83">
        <w:rPr>
          <w:rFonts w:ascii="Times New Roman" w:hAnsi="Times New Roman" w:cs="Times New Roman"/>
          <w:sz w:val="24"/>
          <w:szCs w:val="24"/>
        </w:rPr>
        <w:t>trzyletni</w:t>
      </w:r>
      <w:r w:rsidR="00657F21" w:rsidRPr="00197C32">
        <w:rPr>
          <w:rFonts w:ascii="Times New Roman" w:hAnsi="Times New Roman" w:cs="Times New Roman"/>
          <w:sz w:val="24"/>
          <w:szCs w:val="24"/>
        </w:rPr>
        <w:t xml:space="preserve"> okres zatrudnienia w jednostkach samorządu terytorialnego lub administracji publicznej;</w:t>
      </w:r>
    </w:p>
    <w:p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brak prawomocnego skazania za przestępstwo umyślne, ścigane z oskarżenia publicznego lub umyślne przestępstwo skarbowe;</w:t>
      </w:r>
    </w:p>
    <w:p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nieposzlakowana opinia;</w:t>
      </w:r>
    </w:p>
    <w:p w:rsidR="00657F21" w:rsidRDefault="00197407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Rozporządzenia Prezesa Rady Ministrów z dnia 18 stycznia 2011 roku w sprawie instrukcji kancelaryjnej, jednolitych rzeczowych wykazów akt oraz instrukcji w sprawie organizacji i zakresu działania archiwów zakładowych;</w:t>
      </w:r>
    </w:p>
    <w:p w:rsidR="00CB6C3B" w:rsidRPr="00197C32" w:rsidRDefault="00CB6C3B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znajomość oprogramowania MS Office;</w:t>
      </w:r>
    </w:p>
    <w:p w:rsidR="0008609C" w:rsidRDefault="00197407" w:rsidP="0008609C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przepisów z zakresu:</w:t>
      </w:r>
    </w:p>
    <w:p w:rsidR="0008609C" w:rsidRDefault="0008609C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08609C">
        <w:rPr>
          <w:rFonts w:ascii="Times New Roman" w:hAnsi="Times New Roman" w:cs="Times New Roman"/>
          <w:sz w:val="24"/>
          <w:szCs w:val="24"/>
        </w:rPr>
        <w:t xml:space="preserve">- 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samorządzie gminnym;</w:t>
      </w:r>
    </w:p>
    <w:p w:rsidR="0008609C" w:rsidRDefault="0008609C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97407" w:rsidRPr="0008609C">
        <w:rPr>
          <w:rFonts w:ascii="Times New Roman" w:hAnsi="Times New Roman" w:cs="Times New Roman"/>
          <w:sz w:val="24"/>
          <w:szCs w:val="24"/>
        </w:rPr>
        <w:t>kodeksu postępowania administracyjnego;</w:t>
      </w:r>
    </w:p>
    <w:p w:rsidR="002F37DA" w:rsidRPr="007349E8" w:rsidRDefault="0008609C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dostępie do informacji publicznej;</w:t>
      </w:r>
    </w:p>
    <w:p w:rsidR="00CB6C3B" w:rsidRPr="009A31A1" w:rsidRDefault="002F37DA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87472" w:rsidRPr="002F37DA">
        <w:rPr>
          <w:rFonts w:ascii="Times New Roman" w:hAnsi="Times New Roman" w:cs="Times New Roman"/>
          <w:sz w:val="24"/>
          <w:szCs w:val="24"/>
        </w:rPr>
        <w:t>ust</w:t>
      </w:r>
      <w:r w:rsidR="00AB5998">
        <w:rPr>
          <w:rFonts w:ascii="Times New Roman" w:hAnsi="Times New Roman" w:cs="Times New Roman"/>
          <w:sz w:val="24"/>
          <w:szCs w:val="24"/>
        </w:rPr>
        <w:t>awy o rachunkowości</w:t>
      </w:r>
      <w:r w:rsidR="00F87472" w:rsidRPr="002F37DA">
        <w:rPr>
          <w:rFonts w:ascii="Times New Roman" w:hAnsi="Times New Roman" w:cs="Times New Roman"/>
          <w:sz w:val="24"/>
          <w:szCs w:val="24"/>
        </w:rPr>
        <w:t>;</w:t>
      </w:r>
    </w:p>
    <w:p w:rsidR="00F87472" w:rsidRPr="002F37DA" w:rsidRDefault="002F37DA" w:rsidP="009A31A1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B5998">
        <w:rPr>
          <w:rFonts w:ascii="Times New Roman" w:hAnsi="Times New Roman" w:cs="Times New Roman"/>
          <w:sz w:val="24"/>
          <w:szCs w:val="24"/>
        </w:rPr>
        <w:t xml:space="preserve"> ustawy o finansach publicznych;</w:t>
      </w:r>
    </w:p>
    <w:p w:rsidR="009A31A1" w:rsidRDefault="00AB5998" w:rsidP="009A31A1">
      <w:pPr>
        <w:spacing w:after="0"/>
        <w:ind w:left="28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B5998">
        <w:rPr>
          <w:rFonts w:ascii="Times New Roman" w:hAnsi="Times New Roman" w:cs="Times New Roman"/>
          <w:sz w:val="24"/>
          <w:szCs w:val="24"/>
        </w:rPr>
        <w:t>ustawy Ordynacja podatkowa;</w:t>
      </w:r>
    </w:p>
    <w:p w:rsidR="00AB5998" w:rsidRDefault="00AB5998" w:rsidP="009A31A1">
      <w:pPr>
        <w:spacing w:after="0"/>
        <w:ind w:left="285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599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5998">
        <w:rPr>
          <w:rFonts w:ascii="Times New Roman" w:hAnsi="Times New Roman" w:cs="Times New Roman"/>
          <w:sz w:val="24"/>
          <w:szCs w:val="24"/>
        </w:rPr>
        <w:t>ustawy o podatkach i opłatach lokalnych;</w:t>
      </w:r>
    </w:p>
    <w:p w:rsidR="00CB6C3B" w:rsidRPr="002F37DA" w:rsidRDefault="00AB5998" w:rsidP="001414B2">
      <w:pPr>
        <w:spacing w:after="0"/>
        <w:ind w:left="28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B5998">
        <w:rPr>
          <w:rFonts w:ascii="Times New Roman" w:hAnsi="Times New Roman" w:cs="Times New Roman"/>
          <w:sz w:val="24"/>
          <w:szCs w:val="24"/>
        </w:rPr>
        <w:t>ustawy o dochodach jednostek samorządu terytorialnego;</w:t>
      </w:r>
    </w:p>
    <w:p w:rsidR="007A75F1" w:rsidRPr="00CB6C3B" w:rsidRDefault="00922775" w:rsidP="00CB6C3B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dodatkowe:</w:t>
      </w:r>
    </w:p>
    <w:p w:rsidR="00922775" w:rsidRPr="00197C32" w:rsidRDefault="002F37DA" w:rsidP="00CB6C3B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komunikatywność;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terminowość;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rzetelność;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odpowiedzialność;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</w:t>
      </w:r>
      <w:r w:rsidR="00922775" w:rsidRPr="00197C32">
        <w:rPr>
          <w:rFonts w:ascii="Times New Roman" w:hAnsi="Times New Roman" w:cs="Times New Roman"/>
          <w:sz w:val="24"/>
          <w:szCs w:val="24"/>
        </w:rPr>
        <w:t>umienność;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odporność na stres;</w:t>
      </w:r>
    </w:p>
    <w:p w:rsidR="00922775" w:rsidRDefault="002F37DA" w:rsidP="000D1E83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umiejętność pracy w zespole.</w:t>
      </w:r>
    </w:p>
    <w:p w:rsidR="000D1E83" w:rsidRPr="000D1E83" w:rsidRDefault="000D1E83" w:rsidP="000D1E83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INFORMACJA O WARUNKACH PRACY NA DANYM STANOWISKU</w:t>
      </w: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2775" w:rsidRPr="00197C32" w:rsidRDefault="00922775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 posi</w:t>
      </w:r>
      <w:r w:rsidR="00CB6C3B">
        <w:rPr>
          <w:rFonts w:ascii="Times New Roman" w:hAnsi="Times New Roman" w:cs="Times New Roman"/>
          <w:sz w:val="24"/>
          <w:szCs w:val="24"/>
        </w:rPr>
        <w:t xml:space="preserve">ada charakter </w:t>
      </w:r>
      <w:proofErr w:type="spellStart"/>
      <w:r w:rsidR="00CB6C3B">
        <w:rPr>
          <w:rFonts w:ascii="Times New Roman" w:hAnsi="Times New Roman" w:cs="Times New Roman"/>
          <w:sz w:val="24"/>
          <w:szCs w:val="24"/>
        </w:rPr>
        <w:t>administracyjno</w:t>
      </w:r>
      <w:proofErr w:type="spellEnd"/>
      <w:r w:rsidR="00CB6C3B">
        <w:rPr>
          <w:rFonts w:ascii="Times New Roman" w:hAnsi="Times New Roman" w:cs="Times New Roman"/>
          <w:sz w:val="24"/>
          <w:szCs w:val="24"/>
        </w:rPr>
        <w:t xml:space="preserve"> - </w:t>
      </w:r>
      <w:r w:rsidRPr="00197C32">
        <w:rPr>
          <w:rFonts w:ascii="Times New Roman" w:hAnsi="Times New Roman" w:cs="Times New Roman"/>
          <w:sz w:val="24"/>
          <w:szCs w:val="24"/>
        </w:rPr>
        <w:t>biurowy i zaliczana jest do prac lekkich</w:t>
      </w:r>
      <w:r w:rsidR="00553908" w:rsidRPr="00197C32">
        <w:rPr>
          <w:rFonts w:ascii="Times New Roman" w:hAnsi="Times New Roman" w:cs="Times New Roman"/>
          <w:sz w:val="24"/>
          <w:szCs w:val="24"/>
        </w:rPr>
        <w:t xml:space="preserve"> pod w</w:t>
      </w:r>
      <w:r w:rsidR="000D1E83">
        <w:rPr>
          <w:rFonts w:ascii="Times New Roman" w:hAnsi="Times New Roman" w:cs="Times New Roman"/>
          <w:sz w:val="24"/>
          <w:szCs w:val="24"/>
        </w:rPr>
        <w:t xml:space="preserve">zględem obciążenia </w:t>
      </w:r>
      <w:proofErr w:type="spellStart"/>
      <w:r w:rsidR="000D1E83">
        <w:rPr>
          <w:rFonts w:ascii="Times New Roman" w:hAnsi="Times New Roman" w:cs="Times New Roman"/>
          <w:sz w:val="24"/>
          <w:szCs w:val="24"/>
        </w:rPr>
        <w:t>fizycznego.</w:t>
      </w:r>
      <w:r w:rsidR="00553908" w:rsidRPr="00197C32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553908" w:rsidRPr="00197C32">
        <w:rPr>
          <w:rFonts w:ascii="Times New Roman" w:hAnsi="Times New Roman" w:cs="Times New Roman"/>
          <w:sz w:val="24"/>
          <w:szCs w:val="24"/>
        </w:rPr>
        <w:t xml:space="preserve"> stanowisku pracy występują obciążenia: nar</w:t>
      </w:r>
      <w:r w:rsidR="000D1E83">
        <w:rPr>
          <w:rFonts w:ascii="Times New Roman" w:hAnsi="Times New Roman" w:cs="Times New Roman"/>
          <w:sz w:val="24"/>
          <w:szCs w:val="24"/>
        </w:rPr>
        <w:t xml:space="preserve">ządu </w:t>
      </w:r>
      <w:r w:rsidR="000F5432" w:rsidRPr="00197C32">
        <w:rPr>
          <w:rFonts w:ascii="Times New Roman" w:hAnsi="Times New Roman" w:cs="Times New Roman"/>
          <w:sz w:val="24"/>
          <w:szCs w:val="24"/>
        </w:rPr>
        <w:t xml:space="preserve">wzroku i układu mięśniowo </w:t>
      </w:r>
      <w:r w:rsidR="00553908" w:rsidRPr="00197C32">
        <w:rPr>
          <w:rFonts w:ascii="Times New Roman" w:hAnsi="Times New Roman" w:cs="Times New Roman"/>
          <w:sz w:val="24"/>
          <w:szCs w:val="24"/>
        </w:rPr>
        <w:t xml:space="preserve">- szkieletowego.  Pracownik poddany jest  też obciążeniom psychicznym </w:t>
      </w:r>
      <w:r w:rsidR="00553908" w:rsidRPr="00197C32">
        <w:rPr>
          <w:rFonts w:ascii="Times New Roman" w:hAnsi="Times New Roman" w:cs="Times New Roman"/>
          <w:sz w:val="24"/>
          <w:szCs w:val="24"/>
        </w:rPr>
        <w:lastRenderedPageBreak/>
        <w:t>związanym m. in.: z pośpiechem w wykonywaniu pracy i odpowiedzialnością za bezbłędność przygotowanych dokumentów oraz stresem związanym z obsługą interesantów.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wykonywana jest w Urzędzie Miejskim w Chojnicach.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Pracownik zobowiązany jest do podwyższania kwalifikacji zawodowych.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Praca jednozmianowa, trwa od poniedziałku do piątku w godzinach od 7.00 do 15.00,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za wyjątkiem wtorku od godz. 8.00 do 16.00.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Na stanowisku wykorzystywany jest sprzęt biurowy (zestaw</w:t>
      </w:r>
      <w:r w:rsidR="001E381C">
        <w:rPr>
          <w:rFonts w:ascii="Times New Roman" w:hAnsi="Times New Roman" w:cs="Times New Roman"/>
          <w:sz w:val="24"/>
          <w:szCs w:val="24"/>
        </w:rPr>
        <w:t xml:space="preserve"> komputerowy</w:t>
      </w:r>
      <w:r w:rsidRPr="00197C32">
        <w:rPr>
          <w:rFonts w:ascii="Times New Roman" w:hAnsi="Times New Roman" w:cs="Times New Roman"/>
          <w:sz w:val="24"/>
          <w:szCs w:val="24"/>
        </w:rPr>
        <w:t>, niszczarka</w:t>
      </w:r>
      <w:r w:rsidR="00AD6F71" w:rsidRPr="00197C32">
        <w:rPr>
          <w:rFonts w:ascii="Times New Roman" w:hAnsi="Times New Roman" w:cs="Times New Roman"/>
          <w:sz w:val="24"/>
          <w:szCs w:val="24"/>
        </w:rPr>
        <w:t xml:space="preserve">, </w:t>
      </w:r>
      <w:r w:rsidR="00074324" w:rsidRPr="00197C32">
        <w:rPr>
          <w:rFonts w:ascii="Times New Roman" w:hAnsi="Times New Roman" w:cs="Times New Roman"/>
          <w:sz w:val="24"/>
          <w:szCs w:val="24"/>
        </w:rPr>
        <w:t>kserokopiarka,</w:t>
      </w:r>
      <w:r w:rsidR="00AD6F71" w:rsidRPr="00197C32">
        <w:rPr>
          <w:rFonts w:ascii="Times New Roman" w:hAnsi="Times New Roman" w:cs="Times New Roman"/>
          <w:sz w:val="24"/>
          <w:szCs w:val="24"/>
        </w:rPr>
        <w:t xml:space="preserve"> sprzęt specjalistyczny, itp.).</w:t>
      </w:r>
    </w:p>
    <w:p w:rsidR="00553908" w:rsidRPr="00197C32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 istnieją bariery architektoniczne utrudni</w:t>
      </w:r>
      <w:r w:rsidR="001E381C">
        <w:rPr>
          <w:rFonts w:ascii="Times New Roman" w:hAnsi="Times New Roman" w:cs="Times New Roman"/>
          <w:sz w:val="24"/>
          <w:szCs w:val="24"/>
        </w:rPr>
        <w:t>ające dostęp do budynku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pomieszczenia biurowe oraz p</w:t>
      </w:r>
      <w:r w:rsidR="00CB6C3B">
        <w:rPr>
          <w:rFonts w:ascii="Times New Roman" w:hAnsi="Times New Roman" w:cs="Times New Roman"/>
          <w:sz w:val="24"/>
          <w:szCs w:val="24"/>
        </w:rPr>
        <w:t xml:space="preserve">ozostała infrastruktura (winda, </w:t>
      </w:r>
      <w:r w:rsidRPr="00197C32">
        <w:rPr>
          <w:rFonts w:ascii="Times New Roman" w:hAnsi="Times New Roman" w:cs="Times New Roman"/>
          <w:sz w:val="24"/>
          <w:szCs w:val="24"/>
        </w:rPr>
        <w:t>podjazd)</w:t>
      </w:r>
      <w:r w:rsidR="00CB6C3B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dostosowane są do osób niepełnosprawnych.</w:t>
      </w:r>
    </w:p>
    <w:p w:rsidR="00AD6F71" w:rsidRPr="00197C32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D6F71" w:rsidRPr="00184826" w:rsidRDefault="00AD6F71" w:rsidP="00184826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IV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OCZEKUJEMY NA PAŃSTWA PISEMNE ZGŁOSZENIA ZAWIERAJĄCE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list motywacyjny;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życiorys /CV/;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dokumenty poświadczające wykształcenie i staż pracy oraz </w:t>
      </w:r>
      <w:r w:rsidR="00AC53FE">
        <w:rPr>
          <w:rFonts w:ascii="Times New Roman" w:hAnsi="Times New Roman" w:cs="Times New Roman"/>
          <w:sz w:val="24"/>
          <w:szCs w:val="24"/>
        </w:rPr>
        <w:t xml:space="preserve">dokumenty </w:t>
      </w:r>
      <w:r w:rsidRPr="00197C32">
        <w:rPr>
          <w:rFonts w:ascii="Times New Roman" w:hAnsi="Times New Roman" w:cs="Times New Roman"/>
          <w:sz w:val="24"/>
          <w:szCs w:val="24"/>
        </w:rPr>
        <w:t>potwierdzające posiadane kwalifikacje i umiejętności;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kwestionariusz osobowy dla osoby ubiegającej się o zatrudnienie (dostępny na stronie internetowej bip.miastochojnice.pl oraz w pokoju nr 307 w Urzędzie Miejskim </w:t>
      </w:r>
      <w:r w:rsidR="000A351C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Stary Rynek 1);</w:t>
      </w:r>
    </w:p>
    <w:p w:rsidR="00AD6F71" w:rsidRPr="00197C32" w:rsidRDefault="00304F4C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zgodę na przetwarzanie danych osobowych 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kandydatów do pracy w procesie rekrutacji na stanowisku </w:t>
      </w:r>
      <w:r w:rsidR="00AC53FE">
        <w:rPr>
          <w:rFonts w:ascii="Times New Roman" w:hAnsi="Times New Roman" w:cs="Times New Roman"/>
          <w:sz w:val="24"/>
          <w:szCs w:val="24"/>
        </w:rPr>
        <w:t>referenta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w </w:t>
      </w:r>
      <w:r w:rsidR="009A31A1">
        <w:rPr>
          <w:rFonts w:ascii="Times New Roman" w:hAnsi="Times New Roman" w:cs="Times New Roman"/>
          <w:sz w:val="24"/>
          <w:szCs w:val="24"/>
        </w:rPr>
        <w:t>W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ydziale </w:t>
      </w:r>
      <w:r w:rsidR="009A31A1">
        <w:rPr>
          <w:rFonts w:ascii="Times New Roman" w:hAnsi="Times New Roman" w:cs="Times New Roman"/>
          <w:sz w:val="24"/>
          <w:szCs w:val="24"/>
        </w:rPr>
        <w:t>Finansowym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(dostępny na stronie internetowej bip.miastochojnice.pl oraz w pokoju nr 307 w Urzędzie Miejs</w:t>
      </w:r>
      <w:r w:rsidR="004104D6" w:rsidRPr="00197C32">
        <w:rPr>
          <w:rFonts w:ascii="Times New Roman" w:hAnsi="Times New Roman" w:cs="Times New Roman"/>
          <w:sz w:val="24"/>
          <w:szCs w:val="24"/>
        </w:rPr>
        <w:t>k</w:t>
      </w:r>
      <w:r w:rsidR="007A75F1" w:rsidRPr="00197C32">
        <w:rPr>
          <w:rFonts w:ascii="Times New Roman" w:hAnsi="Times New Roman" w:cs="Times New Roman"/>
          <w:sz w:val="24"/>
          <w:szCs w:val="24"/>
        </w:rPr>
        <w:t xml:space="preserve">im w Chojnicach, </w:t>
      </w:r>
      <w:r w:rsidR="009A31A1">
        <w:rPr>
          <w:rFonts w:ascii="Times New Roman" w:hAnsi="Times New Roman" w:cs="Times New Roman"/>
          <w:sz w:val="24"/>
          <w:szCs w:val="24"/>
        </w:rPr>
        <w:br/>
      </w:r>
      <w:r w:rsidR="007A75F1" w:rsidRPr="00197C32">
        <w:rPr>
          <w:rFonts w:ascii="Times New Roman" w:hAnsi="Times New Roman" w:cs="Times New Roman"/>
          <w:sz w:val="24"/>
          <w:szCs w:val="24"/>
        </w:rPr>
        <w:t>Stary Rynek 1)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 o niekaralności;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kandydata, że posiada pełną zdolność do czynności prawnych;</w:t>
      </w:r>
    </w:p>
    <w:p w:rsidR="009A31A1" w:rsidRDefault="00184826" w:rsidP="000D1E83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oświadczenie kandydata</w:t>
      </w:r>
      <w:r w:rsidR="007F4ECA" w:rsidRPr="00197C32">
        <w:rPr>
          <w:rFonts w:ascii="Times New Roman" w:hAnsi="Times New Roman" w:cs="Times New Roman"/>
          <w:sz w:val="24"/>
          <w:szCs w:val="24"/>
        </w:rPr>
        <w:t>, że korzysta w pełni z praw publicznych.</w:t>
      </w:r>
    </w:p>
    <w:p w:rsidR="000D1E83" w:rsidRPr="000D1E83" w:rsidRDefault="000D1E83" w:rsidP="000D1E83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Wymagane dokumenty należy składać w klejonych kopertach: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terminie do </w:t>
      </w:r>
      <w:r w:rsidR="009A31A1">
        <w:rPr>
          <w:rFonts w:ascii="Times New Roman" w:hAnsi="Times New Roman" w:cs="Times New Roman"/>
          <w:b/>
          <w:sz w:val="24"/>
          <w:szCs w:val="24"/>
        </w:rPr>
        <w:t>1</w:t>
      </w:r>
      <w:r w:rsidR="00184826">
        <w:rPr>
          <w:rFonts w:ascii="Times New Roman" w:hAnsi="Times New Roman" w:cs="Times New Roman"/>
          <w:b/>
          <w:sz w:val="24"/>
          <w:szCs w:val="24"/>
        </w:rPr>
        <w:t>0</w:t>
      </w:r>
      <w:r w:rsidR="009A3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4826">
        <w:rPr>
          <w:rFonts w:ascii="Times New Roman" w:hAnsi="Times New Roman" w:cs="Times New Roman"/>
          <w:b/>
          <w:sz w:val="24"/>
          <w:szCs w:val="24"/>
        </w:rPr>
        <w:t>października</w:t>
      </w:r>
      <w:r w:rsidR="00CB6C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4826">
        <w:rPr>
          <w:rFonts w:ascii="Times New Roman" w:hAnsi="Times New Roman" w:cs="Times New Roman"/>
          <w:b/>
          <w:sz w:val="24"/>
          <w:szCs w:val="24"/>
        </w:rPr>
        <w:t>2022</w:t>
      </w:r>
      <w:r w:rsidRPr="00197C32">
        <w:rPr>
          <w:rFonts w:ascii="Times New Roman" w:hAnsi="Times New Roman" w:cs="Times New Roman"/>
          <w:b/>
          <w:sz w:val="24"/>
          <w:szCs w:val="24"/>
        </w:rPr>
        <w:t>r.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ab/>
      </w:r>
      <w:r w:rsidRPr="00197C32">
        <w:rPr>
          <w:rFonts w:ascii="Times New Roman" w:hAnsi="Times New Roman" w:cs="Times New Roman"/>
          <w:sz w:val="24"/>
          <w:szCs w:val="24"/>
        </w:rPr>
        <w:t>osobiście: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w Biurze Podawczym Urzędu Miejskiego w Chojnicach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ab/>
        <w:t>lub przesłać na adres: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Chojnice, Stary Rynek 1, 89-600 Chojnice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 dopiskiem na kopercie „</w:t>
      </w:r>
      <w:r w:rsidR="009140D9" w:rsidRPr="00197C32">
        <w:rPr>
          <w:rFonts w:ascii="Times New Roman" w:hAnsi="Times New Roman" w:cs="Times New Roman"/>
          <w:sz w:val="24"/>
          <w:szCs w:val="24"/>
        </w:rPr>
        <w:t>Nabór nr OR.2110.</w:t>
      </w:r>
      <w:r w:rsidR="000D1E83">
        <w:rPr>
          <w:rFonts w:ascii="Times New Roman" w:hAnsi="Times New Roman" w:cs="Times New Roman"/>
          <w:sz w:val="24"/>
          <w:szCs w:val="24"/>
        </w:rPr>
        <w:t>5</w:t>
      </w:r>
      <w:r w:rsidR="009140D9" w:rsidRPr="00197C32">
        <w:rPr>
          <w:rFonts w:ascii="Times New Roman" w:hAnsi="Times New Roman" w:cs="Times New Roman"/>
          <w:sz w:val="24"/>
          <w:szCs w:val="24"/>
        </w:rPr>
        <w:t>.</w:t>
      </w:r>
      <w:r w:rsidR="000D1E83">
        <w:rPr>
          <w:rFonts w:ascii="Times New Roman" w:hAnsi="Times New Roman" w:cs="Times New Roman"/>
          <w:sz w:val="24"/>
          <w:szCs w:val="24"/>
        </w:rPr>
        <w:t>2022</w:t>
      </w:r>
      <w:r w:rsidRPr="00197C32">
        <w:rPr>
          <w:rFonts w:ascii="Times New Roman" w:hAnsi="Times New Roman" w:cs="Times New Roman"/>
          <w:sz w:val="24"/>
          <w:szCs w:val="24"/>
        </w:rPr>
        <w:t>”</w:t>
      </w: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 zachowaniu</w:t>
      </w:r>
      <w:r w:rsidR="00833E56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terminu</w:t>
      </w:r>
      <w:r w:rsidR="00A54994" w:rsidRPr="00197C32">
        <w:rPr>
          <w:rFonts w:ascii="Times New Roman" w:hAnsi="Times New Roman" w:cs="Times New Roman"/>
          <w:sz w:val="24"/>
          <w:szCs w:val="24"/>
        </w:rPr>
        <w:t xml:space="preserve"> decyduje data wpływu do Urzędu lub data stempla pocztowego.</w:t>
      </w:r>
    </w:p>
    <w:p w:rsidR="00A54994" w:rsidRPr="00197C32" w:rsidRDefault="00A54994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Aplikacje, które wpłyną do Urzędu niekompletne lub po upływie wskazanego wyżej terminu nie będą rozpatrywane.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Uwaga: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Informacja o wyniku naboru będzie umieszczona na stronie internetowej Biuletyn</w:t>
      </w:r>
      <w:r w:rsidR="0020313A" w:rsidRPr="00197C32">
        <w:rPr>
          <w:rFonts w:ascii="Times New Roman" w:hAnsi="Times New Roman" w:cs="Times New Roman"/>
          <w:sz w:val="24"/>
          <w:szCs w:val="24"/>
        </w:rPr>
        <w:t>u Informacji Publicznej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w Chojnicach </w:t>
      </w:r>
      <w:r w:rsidR="00AC7BFC" w:rsidRPr="00197C32">
        <w:rPr>
          <w:rFonts w:ascii="Times New Roman" w:hAnsi="Times New Roman" w:cs="Times New Roman"/>
          <w:sz w:val="24"/>
          <w:szCs w:val="24"/>
        </w:rPr>
        <w:t>/</w:t>
      </w:r>
      <w:r w:rsidRPr="00197C32">
        <w:rPr>
          <w:rFonts w:ascii="Times New Roman" w:hAnsi="Times New Roman" w:cs="Times New Roman"/>
          <w:sz w:val="24"/>
          <w:szCs w:val="24"/>
        </w:rPr>
        <w:t>bip.miastochojnice.pl/ oraz na tablicy informacyjnej w Urzędzie Miejskim w Chojnicach.</w:t>
      </w:r>
    </w:p>
    <w:p w:rsidR="007D749D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 toku naboru komisja wyłania nie więcej niż pięciu najlepszych kandydatów, spełniających wymagania niezbędne oraz w największym stopniu spełniających wymagania dodatko</w:t>
      </w:r>
      <w:r w:rsidR="00F23A85">
        <w:rPr>
          <w:rFonts w:ascii="Times New Roman" w:hAnsi="Times New Roman" w:cs="Times New Roman"/>
          <w:sz w:val="24"/>
          <w:szCs w:val="24"/>
        </w:rPr>
        <w:t>we, których</w:t>
      </w:r>
      <w:r w:rsidRPr="00197C32">
        <w:rPr>
          <w:rFonts w:ascii="Times New Roman" w:hAnsi="Times New Roman" w:cs="Times New Roman"/>
          <w:sz w:val="24"/>
          <w:szCs w:val="24"/>
        </w:rPr>
        <w:t xml:space="preserve"> przedstawia kierownikowi jednostki celem zatrudnienia wybranego kandydata.</w:t>
      </w:r>
      <w:r w:rsidR="001414B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414B2" w:rsidRDefault="001414B2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414B2" w:rsidRPr="001414B2" w:rsidRDefault="001414B2" w:rsidP="001414B2">
      <w:pPr>
        <w:pStyle w:val="Akapitzlist"/>
        <w:ind w:left="63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1414B2">
        <w:rPr>
          <w:rFonts w:ascii="Times New Roman" w:hAnsi="Times New Roman" w:cs="Times New Roman"/>
          <w:b/>
          <w:sz w:val="24"/>
          <w:szCs w:val="24"/>
        </w:rPr>
        <w:t>BURMISTRZ</w:t>
      </w:r>
    </w:p>
    <w:p w:rsidR="001414B2" w:rsidRPr="001414B2" w:rsidRDefault="001414B2" w:rsidP="001414B2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1414B2">
        <w:rPr>
          <w:rFonts w:ascii="Times New Roman" w:hAnsi="Times New Roman" w:cs="Times New Roman"/>
          <w:b/>
          <w:sz w:val="24"/>
          <w:szCs w:val="24"/>
        </w:rPr>
        <w:t xml:space="preserve"> dr inż. Arseniusz </w:t>
      </w:r>
      <w:proofErr w:type="spellStart"/>
      <w:r w:rsidRPr="001414B2">
        <w:rPr>
          <w:rFonts w:ascii="Times New Roman" w:hAnsi="Times New Roman" w:cs="Times New Roman"/>
          <w:b/>
          <w:sz w:val="24"/>
          <w:szCs w:val="24"/>
        </w:rPr>
        <w:t>Finster</w:t>
      </w:r>
      <w:proofErr w:type="spellEnd"/>
    </w:p>
    <w:sectPr w:rsidR="001414B2" w:rsidRPr="001414B2" w:rsidSect="00184826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50B" w:rsidRDefault="00E1550B" w:rsidP="0098656E">
      <w:pPr>
        <w:spacing w:after="0" w:line="240" w:lineRule="auto"/>
      </w:pPr>
      <w:r>
        <w:separator/>
      </w:r>
    </w:p>
  </w:endnote>
  <w:endnote w:type="continuationSeparator" w:id="0">
    <w:p w:rsidR="00E1550B" w:rsidRDefault="00E1550B" w:rsidP="00986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50B" w:rsidRDefault="00E1550B" w:rsidP="0098656E">
      <w:pPr>
        <w:spacing w:after="0" w:line="240" w:lineRule="auto"/>
      </w:pPr>
      <w:r>
        <w:separator/>
      </w:r>
    </w:p>
  </w:footnote>
  <w:footnote w:type="continuationSeparator" w:id="0">
    <w:p w:rsidR="00E1550B" w:rsidRDefault="00E1550B" w:rsidP="009865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5B3"/>
    <w:multiLevelType w:val="hybridMultilevel"/>
    <w:tmpl w:val="9018597A"/>
    <w:lvl w:ilvl="0" w:tplc="8A6A6E8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2E8C644C"/>
    <w:multiLevelType w:val="hybridMultilevel"/>
    <w:tmpl w:val="2A6A6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A76C3"/>
    <w:multiLevelType w:val="hybridMultilevel"/>
    <w:tmpl w:val="C8F6403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5BD09D5"/>
    <w:multiLevelType w:val="hybridMultilevel"/>
    <w:tmpl w:val="BB6A7C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DB35C7"/>
    <w:multiLevelType w:val="hybridMultilevel"/>
    <w:tmpl w:val="5A284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7CED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E8593E"/>
    <w:multiLevelType w:val="hybridMultilevel"/>
    <w:tmpl w:val="5B1E295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DD316AB"/>
    <w:multiLevelType w:val="hybridMultilevel"/>
    <w:tmpl w:val="C4101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6E2"/>
    <w:rsid w:val="00044F91"/>
    <w:rsid w:val="000741CB"/>
    <w:rsid w:val="00074324"/>
    <w:rsid w:val="00075DEC"/>
    <w:rsid w:val="00081B84"/>
    <w:rsid w:val="0008609C"/>
    <w:rsid w:val="000A351C"/>
    <w:rsid w:val="000A6ACB"/>
    <w:rsid w:val="000B116D"/>
    <w:rsid w:val="000B290D"/>
    <w:rsid w:val="000C0113"/>
    <w:rsid w:val="000C220B"/>
    <w:rsid w:val="000C4297"/>
    <w:rsid w:val="000C4E0E"/>
    <w:rsid w:val="000D1E83"/>
    <w:rsid w:val="000F5432"/>
    <w:rsid w:val="001032EF"/>
    <w:rsid w:val="001222CB"/>
    <w:rsid w:val="00135B5E"/>
    <w:rsid w:val="001414B2"/>
    <w:rsid w:val="001426E2"/>
    <w:rsid w:val="00156346"/>
    <w:rsid w:val="0017063A"/>
    <w:rsid w:val="00184826"/>
    <w:rsid w:val="00197407"/>
    <w:rsid w:val="00197C32"/>
    <w:rsid w:val="00197F13"/>
    <w:rsid w:val="001B6817"/>
    <w:rsid w:val="001D7687"/>
    <w:rsid w:val="001E381C"/>
    <w:rsid w:val="001E69D6"/>
    <w:rsid w:val="001F5430"/>
    <w:rsid w:val="0020313A"/>
    <w:rsid w:val="00225F31"/>
    <w:rsid w:val="0024493F"/>
    <w:rsid w:val="00276DDD"/>
    <w:rsid w:val="002947AF"/>
    <w:rsid w:val="00296069"/>
    <w:rsid w:val="002B5803"/>
    <w:rsid w:val="002C1BDC"/>
    <w:rsid w:val="002C54AE"/>
    <w:rsid w:val="002D4615"/>
    <w:rsid w:val="002F37DA"/>
    <w:rsid w:val="00304506"/>
    <w:rsid w:val="00304F4C"/>
    <w:rsid w:val="00335B72"/>
    <w:rsid w:val="00337FBB"/>
    <w:rsid w:val="0034478F"/>
    <w:rsid w:val="00364E83"/>
    <w:rsid w:val="00373415"/>
    <w:rsid w:val="003A1307"/>
    <w:rsid w:val="003D507B"/>
    <w:rsid w:val="003F3DB5"/>
    <w:rsid w:val="003F7768"/>
    <w:rsid w:val="004104D6"/>
    <w:rsid w:val="00411910"/>
    <w:rsid w:val="004132EE"/>
    <w:rsid w:val="00424D26"/>
    <w:rsid w:val="0043493E"/>
    <w:rsid w:val="00445920"/>
    <w:rsid w:val="004563D8"/>
    <w:rsid w:val="00473271"/>
    <w:rsid w:val="00495890"/>
    <w:rsid w:val="004979FE"/>
    <w:rsid w:val="004A725A"/>
    <w:rsid w:val="004C304A"/>
    <w:rsid w:val="004D42B0"/>
    <w:rsid w:val="005048B1"/>
    <w:rsid w:val="00533B01"/>
    <w:rsid w:val="005462EC"/>
    <w:rsid w:val="00553908"/>
    <w:rsid w:val="00561465"/>
    <w:rsid w:val="005A626C"/>
    <w:rsid w:val="005B34EC"/>
    <w:rsid w:val="005C2D6A"/>
    <w:rsid w:val="005D326C"/>
    <w:rsid w:val="005E0EED"/>
    <w:rsid w:val="005E3ADC"/>
    <w:rsid w:val="00657F21"/>
    <w:rsid w:val="00664196"/>
    <w:rsid w:val="00665BF3"/>
    <w:rsid w:val="00671574"/>
    <w:rsid w:val="006755D1"/>
    <w:rsid w:val="00676E2B"/>
    <w:rsid w:val="006A6CDC"/>
    <w:rsid w:val="006C1E1E"/>
    <w:rsid w:val="006D230D"/>
    <w:rsid w:val="006D6626"/>
    <w:rsid w:val="006E2DAD"/>
    <w:rsid w:val="007349E8"/>
    <w:rsid w:val="00766814"/>
    <w:rsid w:val="0077164B"/>
    <w:rsid w:val="00773AC7"/>
    <w:rsid w:val="007969CD"/>
    <w:rsid w:val="007A14F5"/>
    <w:rsid w:val="007A57B2"/>
    <w:rsid w:val="007A75F1"/>
    <w:rsid w:val="007B3C4C"/>
    <w:rsid w:val="007C7A15"/>
    <w:rsid w:val="007D41B8"/>
    <w:rsid w:val="007D749D"/>
    <w:rsid w:val="007F4ECA"/>
    <w:rsid w:val="00821CAB"/>
    <w:rsid w:val="00833E56"/>
    <w:rsid w:val="00863D9C"/>
    <w:rsid w:val="008640F0"/>
    <w:rsid w:val="00876765"/>
    <w:rsid w:val="00887340"/>
    <w:rsid w:val="0089029B"/>
    <w:rsid w:val="008B474C"/>
    <w:rsid w:val="008E7C96"/>
    <w:rsid w:val="00901269"/>
    <w:rsid w:val="00912418"/>
    <w:rsid w:val="00913EFB"/>
    <w:rsid w:val="009140D9"/>
    <w:rsid w:val="00922775"/>
    <w:rsid w:val="0092592E"/>
    <w:rsid w:val="00933B97"/>
    <w:rsid w:val="0094063A"/>
    <w:rsid w:val="00945BD0"/>
    <w:rsid w:val="009542E6"/>
    <w:rsid w:val="009859EF"/>
    <w:rsid w:val="0098656E"/>
    <w:rsid w:val="0099349B"/>
    <w:rsid w:val="00993D9F"/>
    <w:rsid w:val="00994042"/>
    <w:rsid w:val="00994520"/>
    <w:rsid w:val="009A31A1"/>
    <w:rsid w:val="009B78BE"/>
    <w:rsid w:val="009D677C"/>
    <w:rsid w:val="00A07C0B"/>
    <w:rsid w:val="00A10CAA"/>
    <w:rsid w:val="00A4003B"/>
    <w:rsid w:val="00A439F4"/>
    <w:rsid w:val="00A454E2"/>
    <w:rsid w:val="00A53E86"/>
    <w:rsid w:val="00A54994"/>
    <w:rsid w:val="00A54A49"/>
    <w:rsid w:val="00A833B3"/>
    <w:rsid w:val="00A85D67"/>
    <w:rsid w:val="00A95909"/>
    <w:rsid w:val="00AB5998"/>
    <w:rsid w:val="00AC2429"/>
    <w:rsid w:val="00AC53FE"/>
    <w:rsid w:val="00AC7BFC"/>
    <w:rsid w:val="00AD6F71"/>
    <w:rsid w:val="00AE0BB8"/>
    <w:rsid w:val="00AE41E4"/>
    <w:rsid w:val="00AE781F"/>
    <w:rsid w:val="00AF4815"/>
    <w:rsid w:val="00AF7D93"/>
    <w:rsid w:val="00B247A5"/>
    <w:rsid w:val="00B30A3D"/>
    <w:rsid w:val="00B618B0"/>
    <w:rsid w:val="00B63231"/>
    <w:rsid w:val="00B66CFB"/>
    <w:rsid w:val="00B75530"/>
    <w:rsid w:val="00B764A0"/>
    <w:rsid w:val="00B81810"/>
    <w:rsid w:val="00B81C85"/>
    <w:rsid w:val="00C10E6E"/>
    <w:rsid w:val="00C17045"/>
    <w:rsid w:val="00C66F2B"/>
    <w:rsid w:val="00C8231B"/>
    <w:rsid w:val="00C82358"/>
    <w:rsid w:val="00CB6C3B"/>
    <w:rsid w:val="00CD0693"/>
    <w:rsid w:val="00CE44E4"/>
    <w:rsid w:val="00CF4699"/>
    <w:rsid w:val="00D179D8"/>
    <w:rsid w:val="00D3120C"/>
    <w:rsid w:val="00D35597"/>
    <w:rsid w:val="00D40A95"/>
    <w:rsid w:val="00D54215"/>
    <w:rsid w:val="00D84105"/>
    <w:rsid w:val="00D85613"/>
    <w:rsid w:val="00D87538"/>
    <w:rsid w:val="00DB35C4"/>
    <w:rsid w:val="00DC0994"/>
    <w:rsid w:val="00DC2EC8"/>
    <w:rsid w:val="00DD0EC9"/>
    <w:rsid w:val="00DE423F"/>
    <w:rsid w:val="00DE733C"/>
    <w:rsid w:val="00E03BC1"/>
    <w:rsid w:val="00E1550B"/>
    <w:rsid w:val="00E25149"/>
    <w:rsid w:val="00E3117F"/>
    <w:rsid w:val="00E421FC"/>
    <w:rsid w:val="00E72279"/>
    <w:rsid w:val="00E75ED1"/>
    <w:rsid w:val="00E7673B"/>
    <w:rsid w:val="00E8566D"/>
    <w:rsid w:val="00E97615"/>
    <w:rsid w:val="00EB588C"/>
    <w:rsid w:val="00EB70F5"/>
    <w:rsid w:val="00EF747F"/>
    <w:rsid w:val="00F01D8B"/>
    <w:rsid w:val="00F12655"/>
    <w:rsid w:val="00F13837"/>
    <w:rsid w:val="00F21609"/>
    <w:rsid w:val="00F23A85"/>
    <w:rsid w:val="00F25B6F"/>
    <w:rsid w:val="00F41A2E"/>
    <w:rsid w:val="00F447B1"/>
    <w:rsid w:val="00F47273"/>
    <w:rsid w:val="00F50B95"/>
    <w:rsid w:val="00F51D3A"/>
    <w:rsid w:val="00F7388E"/>
    <w:rsid w:val="00F87472"/>
    <w:rsid w:val="00F93015"/>
    <w:rsid w:val="00F9625F"/>
    <w:rsid w:val="00F97362"/>
    <w:rsid w:val="00FA6B97"/>
    <w:rsid w:val="00FA770C"/>
    <w:rsid w:val="00FB139A"/>
    <w:rsid w:val="00FD4FF5"/>
    <w:rsid w:val="00FD60CD"/>
    <w:rsid w:val="00FE4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609"/>
  </w:style>
  <w:style w:type="paragraph" w:styleId="Nagwek3">
    <w:name w:val="heading 3"/>
    <w:basedOn w:val="Normalny"/>
    <w:next w:val="Normalny"/>
    <w:link w:val="Nagwek3Znak"/>
    <w:qFormat/>
    <w:rsid w:val="00373415"/>
    <w:pPr>
      <w:keepNext/>
      <w:spacing w:after="0" w:line="360" w:lineRule="auto"/>
      <w:outlineLvl w:val="2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120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31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13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37341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56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56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656E"/>
    <w:rPr>
      <w:vertAlign w:val="superscript"/>
    </w:rPr>
  </w:style>
  <w:style w:type="paragraph" w:styleId="Bezodstpw">
    <w:name w:val="No Spacing"/>
    <w:uiPriority w:val="1"/>
    <w:qFormat/>
    <w:rsid w:val="00A9590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BB6CD-BA72-40A2-9217-59019F0C2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2203</TotalTime>
  <Pages>1</Pages>
  <Words>1078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Katarzyna Drobinska</cp:lastModifiedBy>
  <cp:revision>35</cp:revision>
  <cp:lastPrinted>2022-09-26T06:55:00Z</cp:lastPrinted>
  <dcterms:created xsi:type="dcterms:W3CDTF">2018-05-09T07:05:00Z</dcterms:created>
  <dcterms:modified xsi:type="dcterms:W3CDTF">2022-09-26T06:56:00Z</dcterms:modified>
</cp:coreProperties>
</file>