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63D585" w14:textId="77777777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8"/>
          <w:szCs w:val="18"/>
        </w:rPr>
      </w:pPr>
      <w:r>
        <w:rPr>
          <w:rFonts w:ascii="Verdana,Bold" w:hAnsi="Verdana,Bold" w:cs="Verdana,Bold"/>
          <w:b/>
          <w:bCs/>
          <w:sz w:val="18"/>
          <w:szCs w:val="18"/>
        </w:rPr>
        <w:t>Klauzula informacyjna dot. przetwarzania danych osobowych</w:t>
      </w:r>
    </w:p>
    <w:p w14:paraId="5D0331C5" w14:textId="77777777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8"/>
          <w:szCs w:val="18"/>
        </w:rPr>
      </w:pPr>
      <w:r>
        <w:rPr>
          <w:rFonts w:ascii="Verdana,Bold" w:hAnsi="Verdana,Bold" w:cs="Verdana,Bold"/>
          <w:b/>
          <w:bCs/>
          <w:sz w:val="18"/>
          <w:szCs w:val="18"/>
        </w:rPr>
        <w:t>na podstawie obowiązku prawnego ciążącego na administratorze (przetwarzanie w</w:t>
      </w:r>
    </w:p>
    <w:p w14:paraId="5E994654" w14:textId="77777777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8"/>
          <w:szCs w:val="18"/>
        </w:rPr>
      </w:pPr>
      <w:r>
        <w:rPr>
          <w:rFonts w:ascii="Verdana,Bold" w:hAnsi="Verdana,Bold" w:cs="Verdana,Bold"/>
          <w:b/>
          <w:bCs/>
          <w:sz w:val="18"/>
          <w:szCs w:val="18"/>
        </w:rPr>
        <w:t>związku z ustawą z dnia 6 marca 2018 r. o Centralnej Ewidencji i Informacji o</w:t>
      </w:r>
    </w:p>
    <w:p w14:paraId="392BF6B5" w14:textId="77777777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8"/>
          <w:szCs w:val="18"/>
        </w:rPr>
      </w:pPr>
      <w:r>
        <w:rPr>
          <w:rFonts w:ascii="Verdana,Bold" w:hAnsi="Verdana,Bold" w:cs="Verdana,Bold"/>
          <w:b/>
          <w:bCs/>
          <w:sz w:val="18"/>
          <w:szCs w:val="18"/>
        </w:rPr>
        <w:t>Działalności Gospodarczej i Punkcie Informacji dla Przedsiębiorcy)</w:t>
      </w:r>
    </w:p>
    <w:p w14:paraId="66A450B3" w14:textId="77777777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8"/>
          <w:szCs w:val="18"/>
        </w:rPr>
      </w:pPr>
      <w:r>
        <w:rPr>
          <w:rFonts w:ascii="Verdana,Bold" w:hAnsi="Verdana,Bold" w:cs="Verdana,Bold"/>
          <w:b/>
          <w:bCs/>
          <w:sz w:val="18"/>
          <w:szCs w:val="18"/>
        </w:rPr>
        <w:t>Zgodnie z Rozporządzeniem Parlamentu Europejskiego i Rady (UE) 2016/679 z dnia</w:t>
      </w:r>
    </w:p>
    <w:p w14:paraId="48B8BFCA" w14:textId="77777777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8"/>
          <w:szCs w:val="18"/>
        </w:rPr>
      </w:pPr>
      <w:r>
        <w:rPr>
          <w:rFonts w:ascii="Verdana,Bold" w:hAnsi="Verdana,Bold" w:cs="Verdana,Bold"/>
          <w:b/>
          <w:bCs/>
          <w:sz w:val="18"/>
          <w:szCs w:val="18"/>
        </w:rPr>
        <w:t>27 kwietnia 2016 r. w sprawie ochrony osób fizycznych w związku z przetwarzaniem</w:t>
      </w:r>
    </w:p>
    <w:p w14:paraId="72A27D46" w14:textId="77777777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8"/>
          <w:szCs w:val="18"/>
        </w:rPr>
      </w:pPr>
      <w:r>
        <w:rPr>
          <w:rFonts w:ascii="Verdana,Bold" w:hAnsi="Verdana,Bold" w:cs="Verdana,Bold"/>
          <w:b/>
          <w:bCs/>
          <w:sz w:val="18"/>
          <w:szCs w:val="18"/>
        </w:rPr>
        <w:t>danych osobowych i w sprawie swobodnego przepływu takich danych oraz uchylenia</w:t>
      </w:r>
    </w:p>
    <w:p w14:paraId="5EACDEEA" w14:textId="77777777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8"/>
          <w:szCs w:val="18"/>
        </w:rPr>
      </w:pPr>
      <w:r>
        <w:rPr>
          <w:rFonts w:ascii="Verdana,Bold" w:hAnsi="Verdana,Bold" w:cs="Verdana,Bold"/>
          <w:b/>
          <w:bCs/>
          <w:sz w:val="18"/>
          <w:szCs w:val="18"/>
        </w:rPr>
        <w:t>dyrektywy 95/46/WE (ogólne rozporządzenie o ochronie danych, dalej również</w:t>
      </w:r>
    </w:p>
    <w:p w14:paraId="28F093D8" w14:textId="77777777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8"/>
          <w:szCs w:val="18"/>
        </w:rPr>
      </w:pPr>
      <w:r>
        <w:rPr>
          <w:rFonts w:ascii="Verdana,Bold" w:hAnsi="Verdana,Bold" w:cs="Verdana,Bold"/>
          <w:b/>
          <w:bCs/>
          <w:sz w:val="18"/>
          <w:szCs w:val="18"/>
        </w:rPr>
        <w:t>„RODO”), informujemy, że:</w:t>
      </w:r>
    </w:p>
    <w:p w14:paraId="3064A155" w14:textId="77777777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8"/>
          <w:szCs w:val="18"/>
        </w:rPr>
      </w:pPr>
      <w:r>
        <w:rPr>
          <w:rFonts w:ascii="Verdana,Bold" w:hAnsi="Verdana,Bold" w:cs="Verdana,Bold"/>
          <w:b/>
          <w:bCs/>
          <w:sz w:val="18"/>
          <w:szCs w:val="18"/>
        </w:rPr>
        <w:t>TOZSAMOŚĆ</w:t>
      </w:r>
    </w:p>
    <w:p w14:paraId="1F8E07E2" w14:textId="77777777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8"/>
          <w:szCs w:val="18"/>
        </w:rPr>
      </w:pPr>
      <w:r>
        <w:rPr>
          <w:rFonts w:ascii="Verdana,Bold" w:hAnsi="Verdana,Bold" w:cs="Verdana,Bold"/>
          <w:b/>
          <w:bCs/>
          <w:sz w:val="18"/>
          <w:szCs w:val="18"/>
        </w:rPr>
        <w:t>ADMINISTRATORA</w:t>
      </w:r>
    </w:p>
    <w:p w14:paraId="26D11FF3" w14:textId="77777777" w:rsidR="008E2EE0" w:rsidRDefault="008E2EE0" w:rsidP="008E2EE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Administratorem jest:</w:t>
      </w:r>
    </w:p>
    <w:p w14:paraId="6B730267" w14:textId="452410FF" w:rsidR="008E2EE0" w:rsidRDefault="008E2EE0" w:rsidP="008E2EE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1. </w:t>
      </w:r>
      <w:r>
        <w:rPr>
          <w:rFonts w:ascii="Verdana" w:hAnsi="Verdana" w:cs="Verdana"/>
          <w:sz w:val="18"/>
          <w:szCs w:val="18"/>
        </w:rPr>
        <w:t>Minister właściwy do spraw gospodarki z siedzibą w Warszawie (00-507) pl. Trzech Krzyży 3/5 prowadzący w systemie teleinformatycznym Centralną Ewidencję i Informację o Działalności gospodarczej zwaną dalej „CEIDG” . W zakresie danych przetwarzanych w dokumentacji papierowej i innych zbiorach danych prowadzonych przez organ gminy (Dział Rejestracji Działalności Gospodarczej) administratorem jest Burmistrz Miasta Chojnice</w:t>
      </w:r>
    </w:p>
    <w:p w14:paraId="36301A56" w14:textId="77777777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8"/>
          <w:szCs w:val="18"/>
        </w:rPr>
      </w:pPr>
      <w:r>
        <w:rPr>
          <w:rFonts w:ascii="Verdana,Bold" w:hAnsi="Verdana,Bold" w:cs="Verdana,Bold"/>
          <w:b/>
          <w:bCs/>
          <w:sz w:val="18"/>
          <w:szCs w:val="18"/>
        </w:rPr>
        <w:t>DANE KONTAKTOWE</w:t>
      </w:r>
    </w:p>
    <w:p w14:paraId="6E6F24E3" w14:textId="77777777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8"/>
          <w:szCs w:val="18"/>
        </w:rPr>
      </w:pPr>
      <w:r>
        <w:rPr>
          <w:rFonts w:ascii="Verdana,Bold" w:hAnsi="Verdana,Bold" w:cs="Verdana,Bold"/>
          <w:b/>
          <w:bCs/>
          <w:sz w:val="18"/>
          <w:szCs w:val="18"/>
        </w:rPr>
        <w:t>ADMINISTRATORA</w:t>
      </w:r>
    </w:p>
    <w:p w14:paraId="26690C94" w14:textId="69C5FBA6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Z administratorem – Ministrem właściwym do spraw gospodarki można się skontaktować poprzez adres email: iod@mpit.gov.pl,formularz kontaktowy pod adresem: www.mpit.gov.pl/strony/kontakt/, lub pisemnie na adres siedziby administratora.</w:t>
      </w:r>
    </w:p>
    <w:p w14:paraId="508F2D66" w14:textId="719B4FE7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Z administratorem – Burmistrzem Miasta Chojnice można się skontaktować:</w:t>
      </w:r>
    </w:p>
    <w:p w14:paraId="6E554009" w14:textId="5216C72B" w:rsidR="008E2EE0" w:rsidRPr="008E2EE0" w:rsidRDefault="008E2EE0" w:rsidP="008E2EE0">
      <w:pPr>
        <w:rPr>
          <w:b/>
          <w:bCs/>
          <w:sz w:val="28"/>
          <w:szCs w:val="28"/>
        </w:rPr>
      </w:pPr>
      <w:r w:rsidRPr="008E2EE0">
        <w:rPr>
          <w:b/>
          <w:bCs/>
          <w:sz w:val="28"/>
          <w:szCs w:val="28"/>
        </w:rPr>
        <w:t>e-mail:iod@miastochojnice.pl lub pod nr telefonu 52 397 18 00</w:t>
      </w:r>
    </w:p>
    <w:p w14:paraId="4DC39F58" w14:textId="36037553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8"/>
          <w:szCs w:val="18"/>
        </w:rPr>
      </w:pPr>
      <w:r>
        <w:rPr>
          <w:rFonts w:ascii="Verdana,Bold" w:hAnsi="Verdana,Bold" w:cs="Verdana,Bold"/>
          <w:b/>
          <w:bCs/>
          <w:sz w:val="18"/>
          <w:szCs w:val="18"/>
        </w:rPr>
        <w:t>DANE KONTAKTOWE</w:t>
      </w:r>
      <w:r w:rsidR="002246D2">
        <w:rPr>
          <w:rFonts w:ascii="Verdana,Bold" w:hAnsi="Verdana,Bold" w:cs="Verdana,Bold"/>
          <w:b/>
          <w:bCs/>
          <w:sz w:val="18"/>
          <w:szCs w:val="18"/>
        </w:rPr>
        <w:t xml:space="preserve"> </w:t>
      </w:r>
      <w:r>
        <w:rPr>
          <w:rFonts w:ascii="Verdana,Bold" w:hAnsi="Verdana,Bold" w:cs="Verdana,Bold"/>
          <w:b/>
          <w:bCs/>
          <w:sz w:val="18"/>
          <w:szCs w:val="18"/>
        </w:rPr>
        <w:t>INSPEKTORA</w:t>
      </w:r>
      <w:r w:rsidR="002246D2">
        <w:rPr>
          <w:rFonts w:ascii="Verdana,Bold" w:hAnsi="Verdana,Bold" w:cs="Verdana,Bold"/>
          <w:b/>
          <w:bCs/>
          <w:sz w:val="18"/>
          <w:szCs w:val="18"/>
        </w:rPr>
        <w:t xml:space="preserve"> </w:t>
      </w:r>
      <w:r>
        <w:rPr>
          <w:rFonts w:ascii="Verdana,Bold" w:hAnsi="Verdana,Bold" w:cs="Verdana,Bold"/>
          <w:b/>
          <w:bCs/>
          <w:sz w:val="18"/>
          <w:szCs w:val="18"/>
        </w:rPr>
        <w:t>OCHRONY DANYCH</w:t>
      </w:r>
    </w:p>
    <w:p w14:paraId="75CA3C65" w14:textId="240C998C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Administrator – Minister właściwy do spraw gospodarki wyznaczył inspektora ochrony danych, z którym może się Pani / Pan skontaktować poprzez email iod@mpit.gov.pl, lub pisemnie na adres</w:t>
      </w:r>
    </w:p>
    <w:p w14:paraId="2CCF6A61" w14:textId="51A747B5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siedziby administratora. Z inspektorem ochrony danych można się kontaktować we wszystkich sprawach dotyczących przetwarzania danych osobowych oraz korzystania z praw związanych z</w:t>
      </w:r>
    </w:p>
    <w:p w14:paraId="2C30DEC9" w14:textId="77777777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przetwarzaniem danych.</w:t>
      </w:r>
    </w:p>
    <w:p w14:paraId="3C01D1AC" w14:textId="5ECB493C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8"/>
          <w:szCs w:val="18"/>
        </w:rPr>
      </w:pPr>
      <w:r>
        <w:rPr>
          <w:rFonts w:ascii="Verdana,Bold" w:hAnsi="Verdana,Bold" w:cs="Verdana,Bold"/>
          <w:b/>
          <w:bCs/>
          <w:sz w:val="18"/>
          <w:szCs w:val="18"/>
        </w:rPr>
        <w:t>CELE</w:t>
      </w:r>
      <w:r w:rsidR="002246D2">
        <w:rPr>
          <w:rFonts w:ascii="Verdana,Bold" w:hAnsi="Verdana,Bold" w:cs="Verdana,Bold"/>
          <w:b/>
          <w:bCs/>
          <w:sz w:val="18"/>
          <w:szCs w:val="18"/>
        </w:rPr>
        <w:t xml:space="preserve"> </w:t>
      </w:r>
      <w:r>
        <w:rPr>
          <w:rFonts w:ascii="Verdana,Bold" w:hAnsi="Verdana,Bold" w:cs="Verdana,Bold"/>
          <w:b/>
          <w:bCs/>
          <w:sz w:val="18"/>
          <w:szCs w:val="18"/>
        </w:rPr>
        <w:t>PRZETWARZANIA I</w:t>
      </w:r>
      <w:r w:rsidR="002246D2">
        <w:rPr>
          <w:rFonts w:ascii="Verdana,Bold" w:hAnsi="Verdana,Bold" w:cs="Verdana,Bold"/>
          <w:b/>
          <w:bCs/>
          <w:sz w:val="18"/>
          <w:szCs w:val="18"/>
        </w:rPr>
        <w:t xml:space="preserve"> </w:t>
      </w:r>
      <w:r>
        <w:rPr>
          <w:rFonts w:ascii="Verdana,Bold" w:hAnsi="Verdana,Bold" w:cs="Verdana,Bold"/>
          <w:b/>
          <w:bCs/>
          <w:sz w:val="18"/>
          <w:szCs w:val="18"/>
        </w:rPr>
        <w:t>PODSTAWA</w:t>
      </w:r>
      <w:r w:rsidR="002246D2">
        <w:rPr>
          <w:rFonts w:ascii="Verdana,Bold" w:hAnsi="Verdana,Bold" w:cs="Verdana,Bold"/>
          <w:b/>
          <w:bCs/>
          <w:sz w:val="18"/>
          <w:szCs w:val="18"/>
        </w:rPr>
        <w:t xml:space="preserve"> </w:t>
      </w:r>
      <w:r>
        <w:rPr>
          <w:rFonts w:ascii="Verdana,Bold" w:hAnsi="Verdana,Bold" w:cs="Verdana,Bold"/>
          <w:b/>
          <w:bCs/>
          <w:sz w:val="18"/>
          <w:szCs w:val="18"/>
        </w:rPr>
        <w:t>PRAWNA</w:t>
      </w:r>
    </w:p>
    <w:p w14:paraId="2CD598A4" w14:textId="77777777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Pani / Pana dane będą przetwarzane w celu:</w:t>
      </w:r>
    </w:p>
    <w:p w14:paraId="4E4C3F88" w14:textId="7F29ACD0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Symbol" w:hAnsi="Symbol" w:cs="Symbol"/>
          <w:sz w:val="18"/>
          <w:szCs w:val="18"/>
        </w:rPr>
        <w:t xml:space="preserve">· </w:t>
      </w:r>
      <w:r>
        <w:rPr>
          <w:rFonts w:ascii="Verdana" w:hAnsi="Verdana" w:cs="Verdana"/>
          <w:sz w:val="18"/>
          <w:szCs w:val="18"/>
        </w:rPr>
        <w:t>przekształcenia wniosku na postać dokumentu elektronicznego i przesłania do CEIDG.</w:t>
      </w:r>
    </w:p>
    <w:p w14:paraId="089435B9" w14:textId="7159B05B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Pani/Pana dane będą przetwarzane na podstawie przepisów ustawy o Centralnej Ewidencji i Informacji o Działalności Gospodarczej i Punkcie Informacji dla Przedsiębiorcy.</w:t>
      </w:r>
    </w:p>
    <w:p w14:paraId="38DD9CAD" w14:textId="77777777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8"/>
          <w:szCs w:val="18"/>
        </w:rPr>
      </w:pPr>
      <w:r>
        <w:rPr>
          <w:rFonts w:ascii="Verdana,Bold" w:hAnsi="Verdana,Bold" w:cs="Verdana,Bold"/>
          <w:b/>
          <w:bCs/>
          <w:sz w:val="18"/>
          <w:szCs w:val="18"/>
        </w:rPr>
        <w:t>ODBIORCY DANYCH</w:t>
      </w:r>
    </w:p>
    <w:p w14:paraId="3477E360" w14:textId="133B8FEE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 celu przekształcenia wniosku na postać dokumentu elektronicznego i przesłania do CEIDG, Pani/Pana dane osobowe będą przekazywane do Centralnej Ewidencji i Informacji o Działalności Gospodarczej (CEIDG). Ponadto dane mogą być udostępniane zgodnie z przepisami ustawy o Centralnej Ewidencji i Informacji o Działalności Gospodarczej i Punkcie Informacji dla Przedsiębiorcy służbom, organom administracji publicznej, prokuraturze oraz innym podmiotom, jeżeli wykażą w tym interes prawny w otrzymaniu danych.</w:t>
      </w:r>
    </w:p>
    <w:p w14:paraId="75C41FC5" w14:textId="59CA1EBA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8"/>
          <w:szCs w:val="18"/>
        </w:rPr>
      </w:pPr>
      <w:r>
        <w:rPr>
          <w:rFonts w:ascii="Verdana,Bold" w:hAnsi="Verdana,Bold" w:cs="Verdana,Bold"/>
          <w:b/>
          <w:bCs/>
          <w:sz w:val="18"/>
          <w:szCs w:val="18"/>
        </w:rPr>
        <w:t>OKRES</w:t>
      </w:r>
      <w:r w:rsidR="002246D2">
        <w:rPr>
          <w:rFonts w:ascii="Verdana,Bold" w:hAnsi="Verdana,Bold" w:cs="Verdana,Bold"/>
          <w:b/>
          <w:bCs/>
          <w:sz w:val="18"/>
          <w:szCs w:val="18"/>
        </w:rPr>
        <w:t xml:space="preserve"> </w:t>
      </w:r>
      <w:r>
        <w:rPr>
          <w:rFonts w:ascii="Verdana,Bold" w:hAnsi="Verdana,Bold" w:cs="Verdana,Bold"/>
          <w:b/>
          <w:bCs/>
          <w:sz w:val="18"/>
          <w:szCs w:val="18"/>
        </w:rPr>
        <w:t>PRZECHOWYWANIA</w:t>
      </w:r>
      <w:r w:rsidR="002246D2">
        <w:rPr>
          <w:rFonts w:ascii="Verdana,Bold" w:hAnsi="Verdana,Bold" w:cs="Verdana,Bold"/>
          <w:b/>
          <w:bCs/>
          <w:sz w:val="18"/>
          <w:szCs w:val="18"/>
        </w:rPr>
        <w:t xml:space="preserve"> </w:t>
      </w:r>
      <w:r>
        <w:rPr>
          <w:rFonts w:ascii="Verdana,Bold" w:hAnsi="Verdana,Bold" w:cs="Verdana,Bold"/>
          <w:b/>
          <w:bCs/>
          <w:sz w:val="18"/>
          <w:szCs w:val="18"/>
        </w:rPr>
        <w:t>DANYCH</w:t>
      </w:r>
    </w:p>
    <w:p w14:paraId="77413C36" w14:textId="5E81101A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Wnioski oraz dokumentacja z nim związana podlega archiwizacji przez okres 10 lat. Archiwizacji dokonują odpowiednio minister właściwy do spraw gospodarki i organ gminy.</w:t>
      </w:r>
    </w:p>
    <w:p w14:paraId="09CCE61C" w14:textId="63FD9150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8"/>
          <w:szCs w:val="18"/>
        </w:rPr>
      </w:pPr>
      <w:r>
        <w:rPr>
          <w:rFonts w:ascii="Verdana,Bold" w:hAnsi="Verdana,Bold" w:cs="Verdana,Bold"/>
          <w:b/>
          <w:bCs/>
          <w:sz w:val="18"/>
          <w:szCs w:val="18"/>
        </w:rPr>
        <w:t>PRAWA</w:t>
      </w:r>
      <w:r w:rsidR="002246D2">
        <w:rPr>
          <w:rFonts w:ascii="Verdana,Bold" w:hAnsi="Verdana,Bold" w:cs="Verdana,Bold"/>
          <w:b/>
          <w:bCs/>
          <w:sz w:val="18"/>
          <w:szCs w:val="18"/>
        </w:rPr>
        <w:t xml:space="preserve"> </w:t>
      </w:r>
      <w:r>
        <w:rPr>
          <w:rFonts w:ascii="Verdana,Bold" w:hAnsi="Verdana,Bold" w:cs="Verdana,Bold"/>
          <w:b/>
          <w:bCs/>
          <w:sz w:val="18"/>
          <w:szCs w:val="18"/>
        </w:rPr>
        <w:t>PODMIOTÓW</w:t>
      </w:r>
      <w:r w:rsidR="002246D2">
        <w:rPr>
          <w:rFonts w:ascii="Verdana,Bold" w:hAnsi="Verdana,Bold" w:cs="Verdana,Bold"/>
          <w:b/>
          <w:bCs/>
          <w:sz w:val="18"/>
          <w:szCs w:val="18"/>
        </w:rPr>
        <w:t xml:space="preserve"> </w:t>
      </w:r>
      <w:r>
        <w:rPr>
          <w:rFonts w:ascii="Verdana,Bold" w:hAnsi="Verdana,Bold" w:cs="Verdana,Bold"/>
          <w:b/>
          <w:bCs/>
          <w:sz w:val="18"/>
          <w:szCs w:val="18"/>
        </w:rPr>
        <w:t>DANYCH</w:t>
      </w:r>
    </w:p>
    <w:p w14:paraId="5F574C3F" w14:textId="14BB8E7B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Przysługuje Pani/Panu prawo dostępu do Pani/Pana danych oraz prawo żądania ich sprostowania, a także danych osób, nad którymi sprawowana jest prawna opieka.</w:t>
      </w:r>
    </w:p>
    <w:p w14:paraId="030E82CD" w14:textId="2ABDBE90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8"/>
          <w:szCs w:val="18"/>
        </w:rPr>
      </w:pPr>
      <w:r>
        <w:rPr>
          <w:rFonts w:ascii="Verdana,Bold" w:hAnsi="Verdana,Bold" w:cs="Verdana,Bold"/>
          <w:b/>
          <w:bCs/>
          <w:sz w:val="18"/>
          <w:szCs w:val="18"/>
        </w:rPr>
        <w:t>PRAWO</w:t>
      </w:r>
      <w:r w:rsidR="002246D2">
        <w:rPr>
          <w:rFonts w:ascii="Verdana,Bold" w:hAnsi="Verdana,Bold" w:cs="Verdana,Bold"/>
          <w:b/>
          <w:bCs/>
          <w:sz w:val="18"/>
          <w:szCs w:val="18"/>
        </w:rPr>
        <w:t xml:space="preserve"> </w:t>
      </w:r>
      <w:r>
        <w:rPr>
          <w:rFonts w:ascii="Verdana,Bold" w:hAnsi="Verdana,Bold" w:cs="Verdana,Bold"/>
          <w:b/>
          <w:bCs/>
          <w:sz w:val="18"/>
          <w:szCs w:val="18"/>
        </w:rPr>
        <w:t>WNIESIENIA</w:t>
      </w:r>
      <w:r w:rsidR="002246D2">
        <w:rPr>
          <w:rFonts w:ascii="Verdana,Bold" w:hAnsi="Verdana,Bold" w:cs="Verdana,Bold"/>
          <w:b/>
          <w:bCs/>
          <w:sz w:val="18"/>
          <w:szCs w:val="18"/>
        </w:rPr>
        <w:t xml:space="preserve"> </w:t>
      </w:r>
      <w:r>
        <w:rPr>
          <w:rFonts w:ascii="Verdana,Bold" w:hAnsi="Verdana,Bold" w:cs="Verdana,Bold"/>
          <w:b/>
          <w:bCs/>
          <w:sz w:val="18"/>
          <w:szCs w:val="18"/>
        </w:rPr>
        <w:t>SKARGI DO</w:t>
      </w:r>
      <w:r w:rsidR="002246D2">
        <w:rPr>
          <w:rFonts w:ascii="Verdana,Bold" w:hAnsi="Verdana,Bold" w:cs="Verdana,Bold"/>
          <w:b/>
          <w:bCs/>
          <w:sz w:val="18"/>
          <w:szCs w:val="18"/>
        </w:rPr>
        <w:t xml:space="preserve"> </w:t>
      </w:r>
      <w:r>
        <w:rPr>
          <w:rFonts w:ascii="Verdana,Bold" w:hAnsi="Verdana,Bold" w:cs="Verdana,Bold"/>
          <w:b/>
          <w:bCs/>
          <w:sz w:val="18"/>
          <w:szCs w:val="18"/>
        </w:rPr>
        <w:t>ORGANU</w:t>
      </w:r>
      <w:r w:rsidR="002246D2">
        <w:rPr>
          <w:rFonts w:ascii="Verdana,Bold" w:hAnsi="Verdana,Bold" w:cs="Verdana,Bold"/>
          <w:b/>
          <w:bCs/>
          <w:sz w:val="18"/>
          <w:szCs w:val="18"/>
        </w:rPr>
        <w:t xml:space="preserve"> </w:t>
      </w:r>
      <w:r>
        <w:rPr>
          <w:rFonts w:ascii="Verdana,Bold" w:hAnsi="Verdana,Bold" w:cs="Verdana,Bold"/>
          <w:b/>
          <w:bCs/>
          <w:sz w:val="18"/>
          <w:szCs w:val="18"/>
        </w:rPr>
        <w:t>NADZORCZEGO</w:t>
      </w:r>
    </w:p>
    <w:p w14:paraId="6FD5D4F5" w14:textId="36EC4627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Przysługuje Pani/Panu również prawo wniesienia skargi do organu nadzorczego zajmującego się ochroną danych osobowych w państwie członkowskim Pani / Pana zwykłego pobytu, miejsca pracy lub miejsca popełnienia domniemanego naruszenia.</w:t>
      </w:r>
    </w:p>
    <w:p w14:paraId="2585FD55" w14:textId="095EA3A6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8"/>
          <w:szCs w:val="18"/>
        </w:rPr>
      </w:pPr>
      <w:r>
        <w:rPr>
          <w:rFonts w:ascii="Verdana,Bold" w:hAnsi="Verdana,Bold" w:cs="Verdana,Bold"/>
          <w:b/>
          <w:bCs/>
          <w:sz w:val="18"/>
          <w:szCs w:val="18"/>
        </w:rPr>
        <w:t>ŹRÓDŁO</w:t>
      </w:r>
      <w:r w:rsidR="002246D2">
        <w:rPr>
          <w:rFonts w:ascii="Verdana,Bold" w:hAnsi="Verdana,Bold" w:cs="Verdana,Bold"/>
          <w:b/>
          <w:bCs/>
          <w:sz w:val="18"/>
          <w:szCs w:val="18"/>
        </w:rPr>
        <w:t xml:space="preserve"> </w:t>
      </w:r>
      <w:r>
        <w:rPr>
          <w:rFonts w:ascii="Verdana,Bold" w:hAnsi="Verdana,Bold" w:cs="Verdana,Bold"/>
          <w:b/>
          <w:bCs/>
          <w:sz w:val="18"/>
          <w:szCs w:val="18"/>
        </w:rPr>
        <w:t>POCHODZENIA</w:t>
      </w:r>
      <w:r w:rsidR="002246D2">
        <w:rPr>
          <w:rFonts w:ascii="Verdana,Bold" w:hAnsi="Verdana,Bold" w:cs="Verdana,Bold"/>
          <w:b/>
          <w:bCs/>
          <w:sz w:val="18"/>
          <w:szCs w:val="18"/>
        </w:rPr>
        <w:t xml:space="preserve"> </w:t>
      </w:r>
      <w:r>
        <w:rPr>
          <w:rFonts w:ascii="Verdana,Bold" w:hAnsi="Verdana,Bold" w:cs="Verdana,Bold"/>
          <w:b/>
          <w:bCs/>
          <w:sz w:val="18"/>
          <w:szCs w:val="18"/>
        </w:rPr>
        <w:t>DANYCH</w:t>
      </w:r>
      <w:r w:rsidR="002246D2">
        <w:rPr>
          <w:rFonts w:ascii="Verdana,Bold" w:hAnsi="Verdana,Bold" w:cs="Verdana,Bold"/>
          <w:b/>
          <w:bCs/>
          <w:sz w:val="18"/>
          <w:szCs w:val="18"/>
        </w:rPr>
        <w:t xml:space="preserve"> </w:t>
      </w:r>
      <w:r>
        <w:rPr>
          <w:rFonts w:ascii="Verdana,Bold" w:hAnsi="Verdana,Bold" w:cs="Verdana,Bold"/>
          <w:b/>
          <w:bCs/>
          <w:sz w:val="18"/>
          <w:szCs w:val="18"/>
        </w:rPr>
        <w:t>OSOBOWYCH</w:t>
      </w:r>
    </w:p>
    <w:p w14:paraId="65916208" w14:textId="36E12627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Pani/Pana dane do CEIDG wprowadzane są przez następujące organy: </w:t>
      </w:r>
      <w:r>
        <w:rPr>
          <w:rFonts w:ascii="Symbol" w:hAnsi="Symbol" w:cs="Symbol"/>
          <w:sz w:val="18"/>
          <w:szCs w:val="18"/>
        </w:rPr>
        <w:t xml:space="preserve">- </w:t>
      </w:r>
      <w:r>
        <w:rPr>
          <w:rFonts w:ascii="Verdana" w:hAnsi="Verdana" w:cs="Verdana"/>
          <w:sz w:val="18"/>
          <w:szCs w:val="18"/>
        </w:rPr>
        <w:t xml:space="preserve">organ gminy, który przekształca wniosek na postać dokumentu elektronicznego i przesyła do CEIDG, potwierdza tożsamość składającego wniosek oraz za pokwitowaniem przyjęcie wniosku, </w:t>
      </w:r>
      <w:r>
        <w:rPr>
          <w:rFonts w:ascii="Symbol" w:hAnsi="Symbol" w:cs="Symbol"/>
          <w:sz w:val="18"/>
          <w:szCs w:val="18"/>
        </w:rPr>
        <w:t xml:space="preserve">- </w:t>
      </w:r>
      <w:r>
        <w:rPr>
          <w:rFonts w:ascii="Verdana" w:hAnsi="Verdana" w:cs="Verdana"/>
          <w:sz w:val="18"/>
          <w:szCs w:val="18"/>
        </w:rPr>
        <w:t>ministra właściwego do spraw gospodarki, który prowadzi w systemie teleinformatycznym Centralną Ewidencję i Informację o Działalności gospodarczej zwaną dalej „CEIDG”.</w:t>
      </w:r>
    </w:p>
    <w:p w14:paraId="3DECB8A6" w14:textId="09B87337" w:rsid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8"/>
          <w:szCs w:val="18"/>
        </w:rPr>
      </w:pPr>
      <w:r>
        <w:rPr>
          <w:rFonts w:ascii="Verdana,Bold" w:hAnsi="Verdana,Bold" w:cs="Verdana,Bold"/>
          <w:b/>
          <w:bCs/>
          <w:sz w:val="18"/>
          <w:szCs w:val="18"/>
        </w:rPr>
        <w:t>INFORMACJA O</w:t>
      </w:r>
      <w:r w:rsidR="002246D2">
        <w:rPr>
          <w:rFonts w:ascii="Verdana,Bold" w:hAnsi="Verdana,Bold" w:cs="Verdana,Bold"/>
          <w:b/>
          <w:bCs/>
          <w:sz w:val="18"/>
          <w:szCs w:val="18"/>
        </w:rPr>
        <w:t xml:space="preserve"> </w:t>
      </w:r>
      <w:r>
        <w:rPr>
          <w:rFonts w:ascii="Verdana,Bold" w:hAnsi="Verdana,Bold" w:cs="Verdana,Bold"/>
          <w:b/>
          <w:bCs/>
          <w:sz w:val="18"/>
          <w:szCs w:val="18"/>
        </w:rPr>
        <w:t>DOWOLNOŚCI LUB</w:t>
      </w:r>
      <w:r w:rsidR="002246D2">
        <w:rPr>
          <w:rFonts w:ascii="Verdana,Bold" w:hAnsi="Verdana,Bold" w:cs="Verdana,Bold"/>
          <w:b/>
          <w:bCs/>
          <w:sz w:val="18"/>
          <w:szCs w:val="18"/>
        </w:rPr>
        <w:t xml:space="preserve"> </w:t>
      </w:r>
      <w:r>
        <w:rPr>
          <w:rFonts w:ascii="Verdana,Bold" w:hAnsi="Verdana,Bold" w:cs="Verdana,Bold"/>
          <w:b/>
          <w:bCs/>
          <w:sz w:val="18"/>
          <w:szCs w:val="18"/>
        </w:rPr>
        <w:t>OBOWIĄZKU</w:t>
      </w:r>
      <w:r w:rsidR="002246D2">
        <w:rPr>
          <w:rFonts w:ascii="Verdana,Bold" w:hAnsi="Verdana,Bold" w:cs="Verdana,Bold"/>
          <w:b/>
          <w:bCs/>
          <w:sz w:val="18"/>
          <w:szCs w:val="18"/>
        </w:rPr>
        <w:t xml:space="preserve"> </w:t>
      </w:r>
      <w:r>
        <w:rPr>
          <w:rFonts w:ascii="Verdana,Bold" w:hAnsi="Verdana,Bold" w:cs="Verdana,Bold"/>
          <w:b/>
          <w:bCs/>
          <w:sz w:val="18"/>
          <w:szCs w:val="18"/>
        </w:rPr>
        <w:t>PODANIA DANYCH</w:t>
      </w:r>
    </w:p>
    <w:p w14:paraId="0AC69B74" w14:textId="7F10F5B3" w:rsidR="008E2EE0" w:rsidRPr="008E2EE0" w:rsidRDefault="008E2EE0" w:rsidP="008E2EE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Obowiązek podania danych osobowych wynika z ustawy o Centralnej Ewidencji i Informacji o Działalności Gospodarczej i Punkcie Informacji dla Przedsiębiorcy.</w:t>
      </w:r>
    </w:p>
    <w:sectPr w:rsidR="008E2EE0" w:rsidRPr="008E2E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Roboto Light">
    <w:altName w:val="Arial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,Bold">
    <w:altName w:val="Verdan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654684"/>
    <w:multiLevelType w:val="hybridMultilevel"/>
    <w:tmpl w:val="2236EC90"/>
    <w:lvl w:ilvl="0" w:tplc="76DA0E4E">
      <w:start w:val="1"/>
      <w:numFmt w:val="decimal"/>
      <w:lvlText w:val="%1."/>
      <w:lvlJc w:val="left"/>
      <w:pPr>
        <w:ind w:left="720" w:hanging="360"/>
      </w:pPr>
      <w:rPr>
        <w:rFonts w:ascii="Roboto Light" w:hAnsi="Roboto Light" w:hint="default"/>
        <w:color w:val="56565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EE0"/>
    <w:rsid w:val="00187BDB"/>
    <w:rsid w:val="002246D2"/>
    <w:rsid w:val="004159D6"/>
    <w:rsid w:val="008E2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2E905"/>
  <w15:chartTrackingRefBased/>
  <w15:docId w15:val="{77D536CF-215D-4747-B5D5-41871B988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2E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585</Words>
  <Characters>3512</Characters>
  <Application>Microsoft Office Word</Application>
  <DocSecurity>0</DocSecurity>
  <Lines>29</Lines>
  <Paragraphs>8</Paragraphs>
  <ScaleCrop>false</ScaleCrop>
  <Company/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Wodowski</dc:creator>
  <cp:keywords/>
  <dc:description/>
  <cp:lastModifiedBy>Andrzej Wodowski</cp:lastModifiedBy>
  <cp:revision>2</cp:revision>
  <dcterms:created xsi:type="dcterms:W3CDTF">2020-11-18T11:06:00Z</dcterms:created>
  <dcterms:modified xsi:type="dcterms:W3CDTF">2020-11-18T11:18:00Z</dcterms:modified>
</cp:coreProperties>
</file>