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910" w:rsidRPr="004C3866" w:rsidRDefault="00F87910" w:rsidP="00F87910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>BR.0012.</w:t>
      </w:r>
      <w:r>
        <w:rPr>
          <w:rFonts w:ascii="Times New Roman" w:hAnsi="Times New Roman"/>
          <w:sz w:val="24"/>
          <w:szCs w:val="24"/>
          <w:lang w:val="pl-PL"/>
        </w:rPr>
        <w:t>8</w:t>
      </w:r>
      <w:r w:rsidRPr="004C3866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>13</w:t>
      </w:r>
      <w:r w:rsidRPr="004C3866">
        <w:rPr>
          <w:rFonts w:ascii="Times New Roman" w:hAnsi="Times New Roman"/>
          <w:sz w:val="24"/>
          <w:szCs w:val="24"/>
          <w:lang w:val="pl-PL"/>
        </w:rPr>
        <w:t>.2016</w:t>
      </w:r>
    </w:p>
    <w:p w:rsidR="00F87910" w:rsidRPr="004C3866" w:rsidRDefault="00F87910" w:rsidP="00F87910">
      <w:pPr>
        <w:spacing w:before="240"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P </w:t>
      </w:r>
      <w:proofErr w:type="spellStart"/>
      <w:r w:rsidRPr="004C3866">
        <w:rPr>
          <w:rFonts w:ascii="Times New Roman" w:hAnsi="Times New Roman"/>
          <w:b/>
          <w:sz w:val="24"/>
          <w:szCs w:val="24"/>
          <w:lang w:val="pl-PL"/>
        </w:rPr>
        <w:t>r</w:t>
      </w:r>
      <w:proofErr w:type="spellEnd"/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 o t o k ó ł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Nr </w:t>
      </w:r>
      <w:r>
        <w:rPr>
          <w:rFonts w:ascii="Times New Roman" w:hAnsi="Times New Roman"/>
          <w:b/>
          <w:sz w:val="24"/>
          <w:szCs w:val="24"/>
          <w:lang w:val="pl-PL"/>
        </w:rPr>
        <w:t>33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>/16</w:t>
      </w:r>
    </w:p>
    <w:p w:rsidR="00F87910" w:rsidRPr="00027696" w:rsidRDefault="00F87910" w:rsidP="00F87910">
      <w:pPr>
        <w:spacing w:before="1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>z</w:t>
      </w:r>
      <w:r w:rsidRPr="00027696">
        <w:rPr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posiedzenia Komisji Ochrony Środowiska,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odbytego w dniu </w:t>
      </w:r>
      <w:r>
        <w:rPr>
          <w:rFonts w:ascii="Times New Roman" w:hAnsi="Times New Roman"/>
          <w:b/>
          <w:sz w:val="24"/>
          <w:szCs w:val="24"/>
          <w:lang w:val="pl-PL"/>
        </w:rPr>
        <w:t>06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grudnia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201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6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r. </w:t>
      </w:r>
      <w:r>
        <w:rPr>
          <w:rFonts w:ascii="Times New Roman" w:hAnsi="Times New Roman"/>
          <w:b/>
          <w:sz w:val="24"/>
          <w:szCs w:val="24"/>
          <w:lang w:val="pl-PL"/>
        </w:rPr>
        <w:br/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w godz. </w:t>
      </w:r>
      <w:r>
        <w:rPr>
          <w:rFonts w:ascii="Times New Roman" w:hAnsi="Times New Roman"/>
          <w:b/>
          <w:sz w:val="24"/>
          <w:szCs w:val="24"/>
          <w:lang w:val="pl-PL"/>
        </w:rPr>
        <w:t>9</w:t>
      </w:r>
      <w:r>
        <w:rPr>
          <w:rFonts w:ascii="Times New Roman" w:hAnsi="Times New Roman"/>
          <w:b/>
          <w:sz w:val="24"/>
          <w:szCs w:val="24"/>
          <w:vertAlign w:val="superscript"/>
          <w:lang w:val="pl-PL"/>
        </w:rPr>
        <w:t>00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b/>
          <w:sz w:val="24"/>
          <w:szCs w:val="24"/>
          <w:lang w:val="pl-PL"/>
        </w:rPr>
        <w:t>9</w:t>
      </w:r>
      <w:r w:rsidR="00567E14" w:rsidRPr="00567E14">
        <w:rPr>
          <w:rFonts w:ascii="Times New Roman" w:hAnsi="Times New Roman"/>
          <w:b/>
          <w:sz w:val="24"/>
          <w:szCs w:val="24"/>
          <w:vertAlign w:val="superscript"/>
          <w:lang w:val="pl-PL"/>
        </w:rPr>
        <w:t>1</w:t>
      </w:r>
      <w:r w:rsidR="004F786C">
        <w:rPr>
          <w:rFonts w:ascii="Times New Roman" w:hAnsi="Times New Roman"/>
          <w:b/>
          <w:sz w:val="24"/>
          <w:szCs w:val="24"/>
          <w:vertAlign w:val="superscript"/>
          <w:lang w:val="pl-PL"/>
        </w:rPr>
        <w:t>5</w:t>
      </w:r>
    </w:p>
    <w:p w:rsidR="00F87910" w:rsidRPr="00027696" w:rsidRDefault="00F87910" w:rsidP="00F87910">
      <w:pPr>
        <w:spacing w:before="120" w:after="0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Obecni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na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posiedzeniu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>:</w:t>
      </w:r>
    </w:p>
    <w:p w:rsidR="00F87910" w:rsidRPr="00027696" w:rsidRDefault="00F87910" w:rsidP="00F87910">
      <w:pPr>
        <w:numPr>
          <w:ilvl w:val="0"/>
          <w:numId w:val="6"/>
        </w:numPr>
        <w:spacing w:before="120" w:after="0" w:line="240" w:lineRule="auto"/>
        <w:ind w:left="357" w:hanging="357"/>
        <w:rPr>
          <w:rFonts w:ascii="Times New Roman" w:hAnsi="Times New Roman"/>
          <w:b/>
          <w:sz w:val="24"/>
          <w:szCs w:val="24"/>
        </w:rPr>
      </w:pPr>
      <w:proofErr w:type="spellStart"/>
      <w:r w:rsidRPr="00027696">
        <w:rPr>
          <w:rFonts w:ascii="Times New Roman" w:hAnsi="Times New Roman"/>
          <w:b/>
          <w:sz w:val="24"/>
          <w:szCs w:val="24"/>
        </w:rPr>
        <w:t>członkowie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27696">
        <w:rPr>
          <w:rFonts w:ascii="Times New Roman" w:hAnsi="Times New Roman"/>
          <w:b/>
          <w:sz w:val="24"/>
          <w:szCs w:val="24"/>
        </w:rPr>
        <w:t>Komisji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>:</w:t>
      </w:r>
    </w:p>
    <w:p w:rsidR="00F87910" w:rsidRPr="00867C7F" w:rsidRDefault="00F87910" w:rsidP="00F87910">
      <w:pPr>
        <w:numPr>
          <w:ilvl w:val="0"/>
          <w:numId w:val="3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867C7F">
        <w:rPr>
          <w:rFonts w:ascii="Times New Roman" w:hAnsi="Times New Roman"/>
          <w:sz w:val="24"/>
          <w:szCs w:val="24"/>
          <w:lang w:val="pl-PL"/>
        </w:rPr>
        <w:t xml:space="preserve">Stanisław Kowalik 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</w:t>
      </w:r>
      <w:r w:rsidRPr="00867C7F">
        <w:rPr>
          <w:rFonts w:ascii="Times New Roman" w:hAnsi="Times New Roman"/>
          <w:sz w:val="24"/>
          <w:szCs w:val="24"/>
          <w:lang w:val="pl-PL"/>
        </w:rPr>
        <w:t xml:space="preserve"> przewodniczący</w:t>
      </w:r>
    </w:p>
    <w:p w:rsidR="00F87910" w:rsidRPr="00867C7F" w:rsidRDefault="00F87910" w:rsidP="00F87910">
      <w:pPr>
        <w:numPr>
          <w:ilvl w:val="0"/>
          <w:numId w:val="3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867C7F">
        <w:rPr>
          <w:rFonts w:ascii="Times New Roman" w:hAnsi="Times New Roman"/>
          <w:sz w:val="24"/>
          <w:szCs w:val="24"/>
          <w:lang w:val="pl-PL"/>
        </w:rPr>
        <w:t xml:space="preserve">Antoni </w:t>
      </w:r>
      <w:proofErr w:type="spellStart"/>
      <w:r w:rsidRPr="00867C7F">
        <w:rPr>
          <w:rFonts w:ascii="Times New Roman" w:hAnsi="Times New Roman"/>
          <w:sz w:val="24"/>
          <w:szCs w:val="24"/>
          <w:lang w:val="pl-PL"/>
        </w:rPr>
        <w:t>Szlanga</w:t>
      </w:r>
      <w:proofErr w:type="spellEnd"/>
    </w:p>
    <w:p w:rsidR="00F87910" w:rsidRDefault="00F87910" w:rsidP="00F87910">
      <w:pPr>
        <w:numPr>
          <w:ilvl w:val="0"/>
          <w:numId w:val="3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867C7F">
        <w:rPr>
          <w:rFonts w:ascii="Times New Roman" w:hAnsi="Times New Roman"/>
          <w:sz w:val="24"/>
          <w:szCs w:val="24"/>
          <w:lang w:val="pl-PL"/>
        </w:rPr>
        <w:t>Marek Bona</w:t>
      </w:r>
    </w:p>
    <w:p w:rsidR="00F87910" w:rsidRPr="001B18F5" w:rsidRDefault="00F87910" w:rsidP="00F87910">
      <w:pPr>
        <w:tabs>
          <w:tab w:val="left" w:pos="284"/>
        </w:tabs>
        <w:spacing w:before="120"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członkowie Komisji</w:t>
      </w:r>
      <w:r w:rsidRPr="001B18F5">
        <w:rPr>
          <w:rFonts w:ascii="Times New Roman" w:hAnsi="Times New Roman"/>
          <w:b/>
          <w:sz w:val="24"/>
          <w:szCs w:val="24"/>
          <w:lang w:val="pl-PL"/>
        </w:rPr>
        <w:t xml:space="preserve"> nieobecni</w:t>
      </w:r>
      <w:r w:rsidRPr="001B18F5">
        <w:rPr>
          <w:rFonts w:ascii="Times New Roman" w:hAnsi="Times New Roman"/>
          <w:sz w:val="24"/>
          <w:szCs w:val="24"/>
          <w:lang w:val="pl-PL"/>
        </w:rPr>
        <w:t>:</w:t>
      </w:r>
    </w:p>
    <w:p w:rsidR="00F87910" w:rsidRDefault="00F87910" w:rsidP="00F87910">
      <w:pPr>
        <w:numPr>
          <w:ilvl w:val="0"/>
          <w:numId w:val="8"/>
        </w:numPr>
        <w:spacing w:after="0" w:line="240" w:lineRule="auto"/>
        <w:ind w:left="0" w:firstLine="357"/>
        <w:rPr>
          <w:rFonts w:ascii="Times New Roman" w:hAnsi="Times New Roman"/>
          <w:sz w:val="24"/>
          <w:szCs w:val="24"/>
          <w:lang w:val="pl-PL"/>
        </w:rPr>
      </w:pPr>
      <w:r w:rsidRPr="00867C7F">
        <w:rPr>
          <w:rFonts w:ascii="Times New Roman" w:hAnsi="Times New Roman"/>
          <w:sz w:val="24"/>
          <w:szCs w:val="24"/>
          <w:lang w:val="pl-PL"/>
        </w:rPr>
        <w:t>Marek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 u</w:t>
      </w:r>
      <w:r w:rsidRPr="004C3866">
        <w:rPr>
          <w:rFonts w:ascii="Times New Roman" w:hAnsi="Times New Roman"/>
          <w:sz w:val="24"/>
          <w:szCs w:val="24"/>
          <w:lang w:val="pl-PL"/>
        </w:rPr>
        <w:t>sprawiedliwiony</w:t>
      </w:r>
    </w:p>
    <w:p w:rsidR="00F87910" w:rsidRPr="00867C7F" w:rsidRDefault="004F786C" w:rsidP="00F87910">
      <w:pPr>
        <w:numPr>
          <w:ilvl w:val="0"/>
          <w:numId w:val="8"/>
        </w:numPr>
        <w:spacing w:after="0" w:line="240" w:lineRule="auto"/>
        <w:ind w:left="0" w:firstLine="357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Renata Dąbrowska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 w:rsidR="00F87910">
        <w:rPr>
          <w:rFonts w:ascii="Times New Roman" w:hAnsi="Times New Roman"/>
          <w:sz w:val="24"/>
          <w:szCs w:val="24"/>
          <w:lang w:val="pl-PL"/>
        </w:rPr>
        <w:t>– usprawi</w:t>
      </w:r>
      <w:r w:rsidR="00567E14">
        <w:rPr>
          <w:rFonts w:ascii="Times New Roman" w:hAnsi="Times New Roman"/>
          <w:sz w:val="24"/>
          <w:szCs w:val="24"/>
          <w:lang w:val="pl-PL"/>
        </w:rPr>
        <w:t>e</w:t>
      </w:r>
      <w:r w:rsidR="00F87910">
        <w:rPr>
          <w:rFonts w:ascii="Times New Roman" w:hAnsi="Times New Roman"/>
          <w:sz w:val="24"/>
          <w:szCs w:val="24"/>
          <w:lang w:val="pl-PL"/>
        </w:rPr>
        <w:t xml:space="preserve">dliwiona </w:t>
      </w:r>
    </w:p>
    <w:p w:rsidR="00F87910" w:rsidRPr="00867C7F" w:rsidRDefault="00F87910" w:rsidP="00F87910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pl-PL"/>
        </w:rPr>
      </w:pPr>
    </w:p>
    <w:p w:rsidR="00F87910" w:rsidRDefault="00F87910" w:rsidP="00F87910">
      <w:pPr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F87910" w:rsidRPr="004C3866" w:rsidRDefault="00F87910" w:rsidP="00F87910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osiedzenie Komisji </w:t>
      </w:r>
      <w:r>
        <w:rPr>
          <w:rFonts w:ascii="Times New Roman" w:hAnsi="Times New Roman"/>
          <w:sz w:val="24"/>
          <w:szCs w:val="24"/>
          <w:lang w:val="pl-PL"/>
        </w:rPr>
        <w:t>Ochrony Środowiska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otworzył Przewodnicząc</w:t>
      </w:r>
      <w:r>
        <w:rPr>
          <w:rFonts w:ascii="Times New Roman" w:hAnsi="Times New Roman"/>
          <w:sz w:val="24"/>
          <w:szCs w:val="24"/>
          <w:lang w:val="pl-PL"/>
        </w:rPr>
        <w:t>y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p. </w:t>
      </w:r>
      <w:r>
        <w:rPr>
          <w:rFonts w:ascii="Times New Roman" w:hAnsi="Times New Roman"/>
          <w:sz w:val="24"/>
          <w:szCs w:val="24"/>
          <w:lang w:val="pl-PL"/>
        </w:rPr>
        <w:t>Stanisław Kowalik i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powitał</w:t>
      </w:r>
      <w:r>
        <w:rPr>
          <w:rFonts w:ascii="Times New Roman" w:hAnsi="Times New Roman"/>
          <w:sz w:val="24"/>
          <w:szCs w:val="24"/>
          <w:lang w:val="pl-PL"/>
        </w:rPr>
        <w:t xml:space="preserve"> zebranych członków K</w:t>
      </w:r>
      <w:r w:rsidRPr="004C3866">
        <w:rPr>
          <w:rFonts w:ascii="Times New Roman" w:hAnsi="Times New Roman"/>
          <w:sz w:val="24"/>
          <w:szCs w:val="24"/>
          <w:lang w:val="pl-PL"/>
        </w:rPr>
        <w:t>omisji</w:t>
      </w:r>
      <w:r>
        <w:rPr>
          <w:rFonts w:ascii="Times New Roman" w:hAnsi="Times New Roman"/>
          <w:sz w:val="24"/>
          <w:szCs w:val="24"/>
          <w:lang w:val="pl-PL"/>
        </w:rPr>
        <w:t xml:space="preserve">. </w:t>
      </w:r>
      <w:r w:rsidR="00567E14">
        <w:rPr>
          <w:rFonts w:ascii="Times New Roman" w:hAnsi="Times New Roman"/>
          <w:sz w:val="24"/>
          <w:szCs w:val="24"/>
          <w:lang w:val="pl-PL"/>
        </w:rPr>
        <w:t>W naszym posiedzeniu mamy dwa punkty:</w:t>
      </w:r>
    </w:p>
    <w:p w:rsidR="00F87910" w:rsidRPr="004C3866" w:rsidRDefault="00F87910" w:rsidP="00F8791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 xml:space="preserve">Analiza i </w:t>
      </w:r>
      <w:r>
        <w:rPr>
          <w:rFonts w:ascii="Times New Roman" w:hAnsi="Times New Roman"/>
          <w:sz w:val="24"/>
          <w:szCs w:val="24"/>
          <w:lang w:val="pl-PL"/>
        </w:rPr>
        <w:t>opiniowanie materiału sesyjnego,</w:t>
      </w:r>
    </w:p>
    <w:p w:rsidR="00F87910" w:rsidRPr="004C3866" w:rsidRDefault="00F87910" w:rsidP="00F8791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>Rozpatrywanie spraw bieżących,</w:t>
      </w:r>
    </w:p>
    <w:p w:rsidR="00F87910" w:rsidRPr="004C3866" w:rsidRDefault="00F87910" w:rsidP="00F879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 xml:space="preserve">do którego nie wniesiono uwag. </w:t>
      </w:r>
    </w:p>
    <w:p w:rsidR="00F87910" w:rsidRPr="004C3866" w:rsidRDefault="00F87910" w:rsidP="00F87910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u w:val="single"/>
          <w:lang w:val="pl-PL"/>
        </w:rPr>
        <w:t>Ad. 1</w:t>
      </w:r>
      <w:r>
        <w:rPr>
          <w:rFonts w:ascii="Times New Roman" w:hAnsi="Times New Roman"/>
          <w:b/>
          <w:sz w:val="24"/>
          <w:szCs w:val="24"/>
          <w:u w:val="single"/>
          <w:lang w:val="pl-PL"/>
        </w:rPr>
        <w:t>.</w:t>
      </w:r>
    </w:p>
    <w:p w:rsidR="002B61E7" w:rsidRDefault="00F87910" w:rsidP="00567E14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proszę Państwa </w:t>
      </w:r>
      <w:r w:rsidR="00567E1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 Biuletynie otrzymaliśmy projekty uchwał, które </w:t>
      </w:r>
      <w:r w:rsidR="005864D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są przed nami. Myślę, że pierwsze projekty uchwał dotyczące budżetu, czy zmian w budżecie, nie będziemy tutaj wnikali głęboko w tą problematykę z uwagi na to, że przed nami jeszcze będzie Komisja Budżetu, która jest merytoryczna do pochylenia się nad tymi projektami. Myślę, że przyjmiemy te projekty do wiadomości. </w:t>
      </w:r>
    </w:p>
    <w:p w:rsidR="000D1D42" w:rsidRDefault="005864DF" w:rsidP="00567E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Natomiast ja chciałbym się skupić nad projektami uchwał dotyczącymi w zasadzie naszej Komisji. Mianowicie</w:t>
      </w:r>
      <w:r w:rsidR="001F089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na stronie </w:t>
      </w:r>
      <w:r w:rsidR="001F089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44 jest projekt uchwały w sprawie wyrażenia woli przystąpienia Gminy Miejskiej Chojnice do wspólnej realizacji projektu pn. „Poprawa gospodarki wodami opadowymi 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1F089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i roztopowymi na terenie MOF Chojnice 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–</w:t>
      </w:r>
      <w:r w:rsidR="001F089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Człuchów” planowanego do realizacji w ramach działania 11.1. Ograniczanie zagrożeń naturalnych – wsparcie dotacyjne Regionalnego Programu Operacyjnego Województwa Pomorskiego na lata 2014-2020, którego wnioskodawcą będzie Gmina Miejska Chojnice. Uzasadnienie również do tego projektu jest i chodzi o taką rzecz, że ten projekt uchwały otwiera możliwość wystąpienia o pieniądze unijne, które będą poprawiały te wszystkie sprawy związane z gospodarką wodami opadowymi. Mianowicie będą potrzebne na budowę 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1F089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z przebudową kolektorów deszczowych, zbiorników retencyjnych i rowów na trasie</w:t>
      </w:r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: Struga </w:t>
      </w:r>
      <w:proofErr w:type="spellStart"/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Jarcewska</w:t>
      </w:r>
      <w:proofErr w:type="spellEnd"/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na terenie miasta, Urząd Skarbowy, zbiornik retencyjny „Fatimska”, zbiornik retencyjny „Zachodni”, a także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budowę z przebudową kolektorów deszczowych, zbiorników retencyjnych 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i rowów na trasie: ul. Okrężna, Park 1000-lecia, zbiornik retencyjny </w:t>
      </w:r>
      <w:proofErr w:type="spellStart"/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Sobierajczyka</w:t>
      </w:r>
      <w:proofErr w:type="spellEnd"/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z dopływami z ul. 14 Lutego i ulicy Czarna Droga. Czy do tego projektu uchwały Państwo radni jeszcze macie jakieś dodatkowe pytania? Jest chyba sprawa oczywista i przejrzysta, że te pieniądze, one nam pozwolą realizować te zadania, które przed nami są. </w:t>
      </w:r>
    </w:p>
    <w:p w:rsidR="00567E14" w:rsidRDefault="00E64251" w:rsidP="00567E1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Kolejny</w:t>
      </w:r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projekt uchwały w sprawie zatwierdzenia Aneksu Nr 2 z dnia 3.10.2016 r. do porozumienia – umowy partnerskiej nr FR/1/2016 z 25.01.2016 </w:t>
      </w:r>
      <w:proofErr w:type="spellStart"/>
      <w:r w:rsidR="004D374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r</w:t>
      </w:r>
      <w:proofErr w:type="spellEnd"/>
      <w:r w:rsidR="000D1D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. Wprowadzenie Aneksu nr 2 do Porozumienia – umowy partnerskiej wynika z konieczności zmian zapisu dotyczącego przekazania przez Partnerów projektu dotacji celow</w:t>
      </w:r>
      <w:r w:rsidR="00902B5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ej na rzecz realizacji projektu, </w:t>
      </w:r>
      <w:r w:rsidR="000D1D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zawarcie porozumienia – umowy partnerskiej, które jest niezbędne</w:t>
      </w:r>
      <w:r w:rsidR="000D1D4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 Czy w tym punkcie macie Państwo jakieś pytania? Proszę, czy kolega Marek chciałby coś dodać?</w:t>
      </w:r>
    </w:p>
    <w:p w:rsidR="000D1D42" w:rsidRDefault="000D1D42" w:rsidP="000D1D42">
      <w:pPr>
        <w:numPr>
          <w:ilvl w:val="0"/>
          <w:numId w:val="4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2B61E7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lastRenderedPageBreak/>
        <w:t>Radny 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nie. Porozumienie jest, aneks do porozumienia jest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 tym projekcie nie mam żadnych uwag. Natomiast określone zdanie mam na temat montowania odnawialnych źródeł energii w postaci fotoogniw, które w dalszym ciągu, i to mogę potwierdzać doświadczeniem naszego Parku 1000-lecia, jest to rzecz nieopłacalna. Przypominam również 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 jednym, że dofinansowanie, o którym się mówi, że jest na poziomie 85 %, tak czy siak to społeczeństwo w swoich podatkach odda, bo to jest pożyczka, bo to są środki unijne, które i tak trzeba oddać. Na dzisiejszy dzień uważam, że jest to w naszej strefie klimatycznej nieopłacalne. To jest moje zdanie i jak na razie jego nie zmienię.</w:t>
      </w:r>
    </w:p>
    <w:p w:rsidR="002B61E7" w:rsidRDefault="000D1D42" w:rsidP="000D1D42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dziękuję bardzo. Czy ktoś jeszcze z Państwa? Dziękuję bardzo. </w:t>
      </w:r>
    </w:p>
    <w:p w:rsidR="000D1D42" w:rsidRDefault="000D1D42" w:rsidP="000D1D4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Kolejny projekt uchwały dotyczący podziału obszaru Gminy Miejskiej Chojnice na sektory w celu zorganizowania odbierania odpadów komunalnych od właścicieli nieruchomości. Jak pamiętamy do tej pory są cztery sektory, z których trzy obsługuje Pan Pestka a jeden sektor ZZO. W związku 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z czym również obligatoryjnie musimy się do tego odnieść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 projekcie uchwały i w uzasadnieniu jest podział na te sektory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są wyszczególnione poszczególne ulice w określonych sektorach i też myślę, że przyjmiemy to do wiadomości. </w:t>
      </w:r>
    </w:p>
    <w:p w:rsidR="000D1D42" w:rsidRDefault="000D1D42" w:rsidP="000D1D42">
      <w:pPr>
        <w:numPr>
          <w:ilvl w:val="0"/>
          <w:numId w:val="4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FD627D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FD627D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jest to projekt uchwały niejako porządkowy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ponieważ będą 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 przyszłym roku przetargi na kolejny odbiór odpadów i sektory muszą być z wyprzedzeniem określone.</w:t>
      </w:r>
    </w:p>
    <w:p w:rsidR="000D1D42" w:rsidRPr="000D1D42" w:rsidRDefault="000D1D42" w:rsidP="000D1D42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myślę, że pozostałe projekty uchwał również przyjmiemy do wiadomości. I chciałbym zaproponować, aby w całości wszystkie projekty uchwał przyjąć do wiadomości. </w:t>
      </w:r>
    </w:p>
    <w:p w:rsidR="00217B5F" w:rsidRPr="00217B5F" w:rsidRDefault="00217B5F" w:rsidP="00217B5F">
      <w:pPr>
        <w:spacing w:before="24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17B5F">
        <w:rPr>
          <w:rFonts w:ascii="Times New Roman" w:hAnsi="Times New Roman"/>
          <w:b/>
          <w:sz w:val="24"/>
          <w:szCs w:val="24"/>
        </w:rPr>
        <w:t>Komisja</w:t>
      </w:r>
      <w:proofErr w:type="spellEnd"/>
      <w:r w:rsidRPr="00217B5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17B5F">
        <w:rPr>
          <w:rFonts w:ascii="Times New Roman" w:hAnsi="Times New Roman"/>
          <w:b/>
          <w:sz w:val="24"/>
          <w:szCs w:val="24"/>
        </w:rPr>
        <w:t>przyjęła</w:t>
      </w:r>
      <w:proofErr w:type="spellEnd"/>
      <w:r w:rsidRPr="00217B5F">
        <w:rPr>
          <w:rFonts w:ascii="Times New Roman" w:hAnsi="Times New Roman"/>
          <w:b/>
          <w:sz w:val="24"/>
          <w:szCs w:val="24"/>
        </w:rPr>
        <w:t xml:space="preserve"> do </w:t>
      </w:r>
      <w:proofErr w:type="spellStart"/>
      <w:r w:rsidRPr="00217B5F">
        <w:rPr>
          <w:rFonts w:ascii="Times New Roman" w:hAnsi="Times New Roman"/>
          <w:b/>
          <w:sz w:val="24"/>
          <w:szCs w:val="24"/>
        </w:rPr>
        <w:t>wiadomości</w:t>
      </w:r>
      <w:proofErr w:type="spellEnd"/>
      <w:r w:rsidRPr="00217B5F">
        <w:rPr>
          <w:rFonts w:ascii="Times New Roman" w:hAnsi="Times New Roman"/>
          <w:b/>
          <w:sz w:val="24"/>
          <w:szCs w:val="24"/>
        </w:rPr>
        <w:t>: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zmian w budżecie miasta Chojnice na 2016 r.,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zmiany wieloletniej prognozy finansowej,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uchwalenia budżetu miasta Chojnice na 2017 r.,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udzielenia pomocy finansowej na rzecz Powiatu Chojnickiego w 2017 r.,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udzielenia pomocy finansowej na rzecz Gminy Chojnice w 2017 r.,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zaciągnięcia kredytu bankowego na sfinansowanie deficytu budżetowego oraz na spłatę wcześniej zaciągniętych pożyczek i kredytów,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przyjęcia wieloletniej prognozy finansowej na okres 2017-2027 r.,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ustalenia regulaminu określającego tryb i kryteria przyznawania nagród dla nauczycieli ze specjalnego funduszu nagród,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ustalenia trybu udzielania i rozliczania dotacji dla publicznych </w:t>
      </w:r>
      <w:r w:rsidR="00902B5D">
        <w:rPr>
          <w:rFonts w:ascii="Times New Roman" w:hAnsi="Times New Roman"/>
          <w:b/>
          <w:sz w:val="24"/>
          <w:szCs w:val="24"/>
          <w:lang w:val="pl-PL"/>
        </w:rPr>
        <w:br/>
      </w:r>
      <w:r w:rsidRPr="00217B5F">
        <w:rPr>
          <w:rFonts w:ascii="Times New Roman" w:hAnsi="Times New Roman"/>
          <w:b/>
          <w:sz w:val="24"/>
          <w:szCs w:val="24"/>
          <w:lang w:val="pl-PL"/>
        </w:rPr>
        <w:t>i niepublicznych jednostek oświatowych oraz zakresu i trybu kontroli prawidłowości ich pobrania i wykorzystywania,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wyrażenia woli przystąpienia Gminy Miejskiej Chojnice do wspólnej realizacji projektu pn. „Poprawa gospodarki wodami opadowymi i roztopowymi na terenie MOF Chojnice – Człuchów” planowanego do realizacji w ramach działania 11.1. Ograniczanie zagrożeń naturalnych – wsparcie dotacyjne Regionalnego Programu Operacyjnego Województwa Pomorskiego na lata 2014-2020, którego wnioskodawcą będzie Gmina Miejska Chojnice,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zatwierdzenia Aneksu nr 2 z dnia 3.10.2016r. do Porozumienia – umowy partnerskiej nr FR/1/2016 z 25.01.2016r.,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podziału obszaru Gminy Miejskiej Chojnice na sektory w celu zorganizowania odbierania odpadów komunalnych od właścicieli nieruchomości,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lastRenderedPageBreak/>
        <w:t xml:space="preserve">projekt uchwały w sprawie przystąpienia do sporządzenia miejscowego planu zagospodarowania przestrzennego terenu w rejonie ulicy </w:t>
      </w:r>
      <w:proofErr w:type="spellStart"/>
      <w:r w:rsidRPr="00217B5F">
        <w:rPr>
          <w:rFonts w:ascii="Times New Roman" w:hAnsi="Times New Roman"/>
          <w:b/>
          <w:sz w:val="24"/>
          <w:szCs w:val="24"/>
          <w:lang w:val="pl-PL"/>
        </w:rPr>
        <w:t>Chocińskiej</w:t>
      </w:r>
      <w:proofErr w:type="spellEnd"/>
      <w:r w:rsidRPr="00217B5F">
        <w:rPr>
          <w:rFonts w:ascii="Times New Roman" w:hAnsi="Times New Roman"/>
          <w:b/>
          <w:sz w:val="24"/>
          <w:szCs w:val="24"/>
          <w:lang w:val="pl-PL"/>
        </w:rPr>
        <w:t xml:space="preserve"> w Chojnicach,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przystąpienia do sporządzenia miejscowego planu zagospodarowania przestrzennego terenu w rejonie ulicy Ustronnej w Chojnicach,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ustanowienia służebności,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>projekt uchwały w sprawie nabycia nieruchomości,</w:t>
      </w:r>
    </w:p>
    <w:p w:rsidR="00217B5F" w:rsidRPr="00217B5F" w:rsidRDefault="00217B5F" w:rsidP="00217B5F">
      <w:pPr>
        <w:numPr>
          <w:ilvl w:val="0"/>
          <w:numId w:val="7"/>
        </w:numPr>
        <w:tabs>
          <w:tab w:val="clear" w:pos="3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17B5F">
        <w:rPr>
          <w:rFonts w:ascii="Times New Roman" w:hAnsi="Times New Roman"/>
          <w:b/>
          <w:sz w:val="24"/>
          <w:szCs w:val="24"/>
          <w:lang w:val="pl-PL"/>
        </w:rPr>
        <w:t xml:space="preserve">projekt uchwały zmieniającej Uchwałę Nr XVII/176/16 Rady Miejskiej w Chojnicach </w:t>
      </w:r>
      <w:r w:rsidR="00902B5D">
        <w:rPr>
          <w:rFonts w:ascii="Times New Roman" w:hAnsi="Times New Roman"/>
          <w:b/>
          <w:sz w:val="24"/>
          <w:szCs w:val="24"/>
          <w:lang w:val="pl-PL"/>
        </w:rPr>
        <w:br/>
      </w:r>
      <w:r w:rsidRPr="00217B5F">
        <w:rPr>
          <w:rFonts w:ascii="Times New Roman" w:hAnsi="Times New Roman"/>
          <w:b/>
          <w:sz w:val="24"/>
          <w:szCs w:val="24"/>
          <w:lang w:val="pl-PL"/>
        </w:rPr>
        <w:t>z dnia 28 stycznia 2016r. w sprawie zatwierdzenia planu pracy Komisji Rewizyjnej Rady Miejskiej w Chojnicach na 2016 rok.</w:t>
      </w:r>
    </w:p>
    <w:p w:rsidR="00F87910" w:rsidRDefault="00F87910" w:rsidP="00217B5F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1E19DB">
        <w:rPr>
          <w:rFonts w:ascii="Times New Roman" w:hAnsi="Times New Roman"/>
          <w:b/>
          <w:sz w:val="24"/>
          <w:szCs w:val="24"/>
          <w:u w:val="single"/>
          <w:lang w:val="pl-PL"/>
        </w:rPr>
        <w:t>Ad.2.</w:t>
      </w:r>
    </w:p>
    <w:p w:rsidR="00902B5D" w:rsidRDefault="00F87910" w:rsidP="00217B5F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</w:t>
      </w:r>
      <w:r w:rsidR="00217B5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Proszę Państwa na moje ręce wpłynęło pismo z ZZO. 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217B5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Jak Państwo pamiętacie będąc na wyjazdowym spotkaniu w Zakładzie Zagospodarowania Odpadów</w:t>
      </w:r>
      <w:r w:rsidR="00902B5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217B5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Pani Prezes zobowiązała się w jakimś krótkim czasie dostarczyć informacje na temat edukacji, która według Pani </w:t>
      </w:r>
      <w:r w:rsidR="00895F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Prezes była przeprowadzana w różnych podmiotach, szkołach, w gminach, na terenie różnych Stowarzyszeń. I takie zestawienie 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ja mam.</w:t>
      </w:r>
      <w:r w:rsidR="00895F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</w:t>
      </w:r>
      <w:r w:rsidR="00895F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est to zestawienie aktywności edukac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yjnej Zakładu Zagospodarowania O</w:t>
      </w:r>
      <w:r w:rsidR="00895F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dpadów w Nowym Dworze. Są tutaj przedstawione audycje radiowe, w których występują informacje dotyczące edukacji. Są podane ilości materiałów, które zostały również w dwunastu gminach przekazane na ręce samorządów. Różne wydarzenia gminne, na których ZZO prezentował swoje materiały dotyczące edukacji. Było prowadzone kilka konkursów na terenie szkół podstawowych</w:t>
      </w:r>
      <w:r w:rsidR="00902B5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895F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na terenie nie tylko miasta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895F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czy też gminy miejskiej, ale również 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895F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 innych gminach. Były organi</w:t>
      </w:r>
      <w:r w:rsidR="00491E0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zowane warsztaty ekologiczne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  <w:r w:rsidR="00491E0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FD627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</w:t>
      </w:r>
      <w:r w:rsidR="00491E0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895F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te warsztaty były w wielu miejscowościach w gminach</w:t>
      </w:r>
      <w:r w:rsidR="00491E0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prowadzone. Proszę Państwa były również zajęcia edukacyjne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  <w:r w:rsidR="00491E0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</w:t>
      </w:r>
      <w:r w:rsidR="00491E0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eśli chodzi o szkoły to również w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e</w:t>
      </w:r>
      <w:r w:rsidR="00491E0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wszystkich gminach i szkołach gmin były prowadzone te zajęcia. Jest też wykaz 31 szkół, w których były prowadzone te zajęcia. Również informacja na stronie internetowej się pojawiła. Jest lista wydarzeń, a mianowicie: jarmarki, dożynki itd., gdzie te wszystkie wydarzenia edukacyjne miały miejsce. Tak że zgodnie z naszą prośbą zarząd 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taką informację</w:t>
      </w:r>
      <w:r w:rsidR="00491E0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nam przedstawił. </w:t>
      </w:r>
    </w:p>
    <w:p w:rsidR="00F87910" w:rsidRDefault="00491E0F" w:rsidP="00217B5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Natomiast do chwili obecnej nie mamy odpowiedzi na nurtujące nas pytania, wiele było tych pytań. </w:t>
      </w:r>
      <w:r w:rsidR="004A1FA5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 oczekujemy w dalszym ciągu, że Pani Prezes w jak najszybszym terminie dostarczy nam odpowiedzi na te pytania, które nas interesowały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i które wymagały wyjaśnienia. Tak że w tej kwestii miałbym tyle. Bardzo proszę Pan Antoni </w:t>
      </w:r>
      <w:proofErr w:type="spellStart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</w:p>
    <w:p w:rsidR="00491E0F" w:rsidRDefault="00491E0F" w:rsidP="00491E0F">
      <w:pPr>
        <w:numPr>
          <w:ilvl w:val="0"/>
          <w:numId w:val="4"/>
        </w:numPr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924C5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8924C5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–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ja mam tylko jedno pytan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ie do Pana Przewodniczącego,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związku 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z tym, co mówiliśmy na poprzedniej Komisji 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chrony Środowiska. Czy poszło przypomnienie do Pani Pre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zes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?</w:t>
      </w:r>
    </w:p>
    <w:p w:rsidR="008924C5" w:rsidRDefault="00491E0F" w:rsidP="00491E0F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Przewodniczący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tak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ja dzwoniłem osobiście do 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P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ani Prezes i Pani Prezes zapewniła, że w najbliższym czasie dostarczy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informacje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  <w:r w:rsidR="002B61E7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Czekamy. </w:t>
      </w:r>
    </w:p>
    <w:p w:rsidR="00491E0F" w:rsidRDefault="002B61E7" w:rsidP="00491E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Czy w innym temacie są jakieś pytania? Jeśli nie ma to dziękuj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ę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bardzo i zamykam posiedzenie Komisji Ochrony Środowiska</w:t>
      </w:r>
      <w:r w:rsidR="008924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</w:p>
    <w:p w:rsidR="006C03CA" w:rsidRDefault="006C03CA" w:rsidP="00491E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p w:rsidR="006C03CA" w:rsidRDefault="006C03CA" w:rsidP="00491E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p w:rsidR="006C03CA" w:rsidRDefault="006C03CA" w:rsidP="00491E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p w:rsidR="006C03CA" w:rsidRDefault="006C03CA" w:rsidP="00491E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p w:rsidR="006C03CA" w:rsidRPr="00491E0F" w:rsidRDefault="006C03CA" w:rsidP="00491E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tbl>
      <w:tblPr>
        <w:tblW w:w="0" w:type="auto"/>
        <w:jc w:val="center"/>
        <w:tblInd w:w="-4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5"/>
        <w:gridCol w:w="1701"/>
        <w:gridCol w:w="3896"/>
      </w:tblGrid>
      <w:tr w:rsidR="00F87910" w:rsidRPr="004C3866" w:rsidTr="005D4B4E">
        <w:trPr>
          <w:jc w:val="center"/>
        </w:trPr>
        <w:tc>
          <w:tcPr>
            <w:tcW w:w="4025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Protokołował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a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  <w:tc>
          <w:tcPr>
            <w:tcW w:w="1701" w:type="dxa"/>
          </w:tcPr>
          <w:p w:rsidR="00F87910" w:rsidRPr="004C3866" w:rsidRDefault="00F87910" w:rsidP="005D4B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Przewodnicząc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y Komisji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</w:tr>
      <w:tr w:rsidR="00F87910" w:rsidRPr="004C3866" w:rsidTr="005D4B4E">
        <w:trPr>
          <w:jc w:val="center"/>
        </w:trPr>
        <w:tc>
          <w:tcPr>
            <w:tcW w:w="4025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F87910" w:rsidRPr="004C3866" w:rsidRDefault="00F87910" w:rsidP="005D4B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F87910" w:rsidRPr="004C3866" w:rsidTr="005D4B4E">
        <w:trPr>
          <w:jc w:val="center"/>
        </w:trPr>
        <w:tc>
          <w:tcPr>
            <w:tcW w:w="4025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F87910" w:rsidRPr="004C3866" w:rsidRDefault="00F87910" w:rsidP="005D4B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F87910" w:rsidRPr="004C3866" w:rsidTr="005D4B4E">
        <w:trPr>
          <w:jc w:val="center"/>
        </w:trPr>
        <w:tc>
          <w:tcPr>
            <w:tcW w:w="4025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Szewe</w:t>
            </w:r>
            <w:proofErr w:type="spellEnd"/>
          </w:p>
        </w:tc>
        <w:tc>
          <w:tcPr>
            <w:tcW w:w="1701" w:type="dxa"/>
          </w:tcPr>
          <w:p w:rsidR="00F87910" w:rsidRPr="004C3866" w:rsidRDefault="00F87910" w:rsidP="005D4B4E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Stanisław Kowalik</w:t>
            </w:r>
          </w:p>
        </w:tc>
      </w:tr>
      <w:tr w:rsidR="00F87910" w:rsidRPr="004C3866" w:rsidTr="005D4B4E">
        <w:trPr>
          <w:jc w:val="center"/>
        </w:trPr>
        <w:tc>
          <w:tcPr>
            <w:tcW w:w="4025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F87910" w:rsidRPr="004C3866" w:rsidRDefault="00F87910" w:rsidP="005D4B4E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F87910" w:rsidRPr="004C3866" w:rsidRDefault="00F87910" w:rsidP="005D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</w:tr>
    </w:tbl>
    <w:p w:rsidR="00584C9D" w:rsidRDefault="00584C9D" w:rsidP="006C03CA"/>
    <w:sectPr w:rsidR="00584C9D" w:rsidSect="00A95026">
      <w:headerReference w:type="default" r:id="rId8"/>
      <w:pgSz w:w="11906" w:h="16838"/>
      <w:pgMar w:top="1304" w:right="851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DEA" w:rsidRDefault="00BF0DEA" w:rsidP="00DE4721">
      <w:pPr>
        <w:spacing w:after="0" w:line="240" w:lineRule="auto"/>
      </w:pPr>
      <w:r>
        <w:separator/>
      </w:r>
    </w:p>
  </w:endnote>
  <w:endnote w:type="continuationSeparator" w:id="0">
    <w:p w:rsidR="00BF0DEA" w:rsidRDefault="00BF0DEA" w:rsidP="00DE4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DEA" w:rsidRDefault="00BF0DEA" w:rsidP="00DE4721">
      <w:pPr>
        <w:spacing w:after="0" w:line="240" w:lineRule="auto"/>
      </w:pPr>
      <w:r>
        <w:separator/>
      </w:r>
    </w:p>
  </w:footnote>
  <w:footnote w:type="continuationSeparator" w:id="0">
    <w:p w:rsidR="00BF0DEA" w:rsidRDefault="00BF0DEA" w:rsidP="00DE4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0ED" w:rsidRDefault="00D7142F" w:rsidP="00A32EBB">
    <w:pPr>
      <w:pStyle w:val="Nagwek"/>
      <w:jc w:val="center"/>
    </w:pPr>
    <w:r>
      <w:fldChar w:fldCharType="begin"/>
    </w:r>
    <w:r w:rsidR="008924C5">
      <w:instrText xml:space="preserve"> PAGE   \* MERGEFORMAT </w:instrText>
    </w:r>
    <w:r>
      <w:fldChar w:fldCharType="separate"/>
    </w:r>
    <w:r w:rsidR="004F786C">
      <w:rPr>
        <w:noProof/>
      </w:rPr>
      <w:t>3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209B"/>
    <w:multiLevelType w:val="hybridMultilevel"/>
    <w:tmpl w:val="17824C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6F3FC6"/>
    <w:multiLevelType w:val="hybridMultilevel"/>
    <w:tmpl w:val="EE468B6C"/>
    <w:lvl w:ilvl="0" w:tplc="C9A07B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C0B5B7B"/>
    <w:multiLevelType w:val="hybridMultilevel"/>
    <w:tmpl w:val="4FC83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BCD5701"/>
    <w:multiLevelType w:val="singleLevel"/>
    <w:tmpl w:val="2070EC8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4631221"/>
    <w:multiLevelType w:val="hybridMultilevel"/>
    <w:tmpl w:val="5BCC2DFE"/>
    <w:lvl w:ilvl="0" w:tplc="A8FAF10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F31E60"/>
    <w:multiLevelType w:val="hybridMultilevel"/>
    <w:tmpl w:val="26389742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97B381E"/>
    <w:multiLevelType w:val="hybridMultilevel"/>
    <w:tmpl w:val="2EC8F2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7910"/>
    <w:rsid w:val="000D1D42"/>
    <w:rsid w:val="000F4EC7"/>
    <w:rsid w:val="001773C7"/>
    <w:rsid w:val="001806E0"/>
    <w:rsid w:val="001A4ED3"/>
    <w:rsid w:val="001F0899"/>
    <w:rsid w:val="00217B5F"/>
    <w:rsid w:val="002B61E7"/>
    <w:rsid w:val="002C1778"/>
    <w:rsid w:val="00315150"/>
    <w:rsid w:val="003801DB"/>
    <w:rsid w:val="00474BA9"/>
    <w:rsid w:val="00491E0F"/>
    <w:rsid w:val="004A1FA5"/>
    <w:rsid w:val="004D3746"/>
    <w:rsid w:val="004F786C"/>
    <w:rsid w:val="00567E14"/>
    <w:rsid w:val="005706F1"/>
    <w:rsid w:val="00584C9D"/>
    <w:rsid w:val="005864DF"/>
    <w:rsid w:val="00590B85"/>
    <w:rsid w:val="00641445"/>
    <w:rsid w:val="00675C35"/>
    <w:rsid w:val="006837ED"/>
    <w:rsid w:val="006C03CA"/>
    <w:rsid w:val="008924C5"/>
    <w:rsid w:val="00895FCD"/>
    <w:rsid w:val="00902B5D"/>
    <w:rsid w:val="00961B08"/>
    <w:rsid w:val="00A51D11"/>
    <w:rsid w:val="00A605B3"/>
    <w:rsid w:val="00A71C09"/>
    <w:rsid w:val="00A940B9"/>
    <w:rsid w:val="00BF0DEA"/>
    <w:rsid w:val="00C525FF"/>
    <w:rsid w:val="00D7142F"/>
    <w:rsid w:val="00DB2E8C"/>
    <w:rsid w:val="00DE4721"/>
    <w:rsid w:val="00E26C39"/>
    <w:rsid w:val="00E64251"/>
    <w:rsid w:val="00F36098"/>
    <w:rsid w:val="00F87910"/>
    <w:rsid w:val="00FD627D"/>
    <w:rsid w:val="00FE0CD9"/>
    <w:rsid w:val="00FE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910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37ED"/>
    <w:pPr>
      <w:spacing w:before="480" w:after="0"/>
      <w:contextualSpacing/>
      <w:outlineLvl w:val="0"/>
    </w:pPr>
    <w:rPr>
      <w:rFonts w:ascii="Cambria" w:eastAsiaTheme="majorEastAsia" w:hAnsi="Cambria" w:cstheme="majorBidi"/>
      <w:b/>
      <w:bCs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37ED"/>
    <w:pPr>
      <w:spacing w:before="200" w:after="0"/>
      <w:outlineLvl w:val="1"/>
    </w:pPr>
    <w:rPr>
      <w:rFonts w:ascii="Cambria" w:eastAsiaTheme="majorEastAsia" w:hAnsi="Cambria" w:cstheme="majorBidi"/>
      <w:b/>
      <w:bCs/>
      <w:sz w:val="26"/>
      <w:szCs w:val="26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37ED"/>
    <w:pPr>
      <w:spacing w:before="200" w:after="0" w:line="271" w:lineRule="auto"/>
      <w:outlineLvl w:val="2"/>
    </w:pPr>
    <w:rPr>
      <w:rFonts w:ascii="Cambria" w:eastAsiaTheme="majorEastAsia" w:hAnsi="Cambria" w:cstheme="majorBidi"/>
      <w:b/>
      <w:bCs/>
      <w:sz w:val="20"/>
      <w:szCs w:val="20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37ED"/>
    <w:pPr>
      <w:spacing w:before="200" w:after="0"/>
      <w:outlineLvl w:val="3"/>
    </w:pPr>
    <w:rPr>
      <w:rFonts w:ascii="Cambria" w:eastAsiaTheme="majorEastAsia" w:hAnsi="Cambria" w:cstheme="majorBidi"/>
      <w:b/>
      <w:bCs/>
      <w:i/>
      <w:iCs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37ED"/>
    <w:pPr>
      <w:spacing w:before="200" w:after="0"/>
      <w:outlineLvl w:val="4"/>
    </w:pPr>
    <w:rPr>
      <w:rFonts w:ascii="Cambria" w:eastAsiaTheme="majorEastAsia" w:hAnsi="Cambria" w:cstheme="majorBidi"/>
      <w:b/>
      <w:bCs/>
      <w:color w:val="7F7F7F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37ED"/>
    <w:pPr>
      <w:spacing w:after="0" w:line="271" w:lineRule="auto"/>
      <w:outlineLvl w:val="5"/>
    </w:pPr>
    <w:rPr>
      <w:rFonts w:ascii="Cambria" w:eastAsiaTheme="majorEastAsia" w:hAnsi="Cambria" w:cstheme="majorBidi"/>
      <w:b/>
      <w:bCs/>
      <w:i/>
      <w:iCs/>
      <w:color w:val="7F7F7F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37ED"/>
    <w:pPr>
      <w:spacing w:after="0"/>
      <w:outlineLvl w:val="6"/>
    </w:pPr>
    <w:rPr>
      <w:rFonts w:ascii="Cambria" w:eastAsiaTheme="majorEastAsia" w:hAnsi="Cambria" w:cstheme="majorBidi"/>
      <w:i/>
      <w:iCs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37ED"/>
    <w:pPr>
      <w:spacing w:after="0"/>
      <w:outlineLvl w:val="7"/>
    </w:pPr>
    <w:rPr>
      <w:rFonts w:ascii="Cambria" w:eastAsiaTheme="majorEastAsia" w:hAnsi="Cambria" w:cstheme="majorBidi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37ED"/>
    <w:pPr>
      <w:spacing w:after="0"/>
      <w:outlineLvl w:val="8"/>
    </w:pPr>
    <w:rPr>
      <w:rFonts w:ascii="Cambria" w:eastAsiaTheme="majorEastAsia" w:hAnsi="Cambria" w:cstheme="majorBidi"/>
      <w:i/>
      <w:iCs/>
      <w:spacing w:val="5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7E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837ED"/>
    <w:rPr>
      <w:rFonts w:ascii="Cambria" w:eastAsiaTheme="majorEastAsia" w:hAnsi="Cambria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8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37ED"/>
    <w:rPr>
      <w:rFonts w:ascii="Cambria" w:eastAsiaTheme="majorEastAsia" w:hAnsi="Cambria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37ED"/>
    <w:rPr>
      <w:rFonts w:ascii="Cambria" w:eastAsiaTheme="majorEastAsia" w:hAnsi="Cambria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37ED"/>
    <w:rPr>
      <w:rFonts w:ascii="Cambria" w:eastAsiaTheme="majorEastAsia" w:hAnsi="Cambria" w:cstheme="majorBidi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37ED"/>
    <w:rPr>
      <w:rFonts w:ascii="Cambria" w:eastAsiaTheme="majorEastAsia" w:hAnsi="Cambria" w:cstheme="majorBidi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37ED"/>
    <w:rPr>
      <w:rFonts w:ascii="Cambria" w:eastAsiaTheme="majorEastAsia" w:hAnsi="Cambria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37ED"/>
    <w:rPr>
      <w:rFonts w:ascii="Cambria" w:eastAsiaTheme="majorEastAsia" w:hAnsi="Cambria" w:cstheme="majorBidi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37ED"/>
    <w:rPr>
      <w:rFonts w:ascii="Cambria" w:eastAsiaTheme="majorEastAsia" w:hAnsi="Cambria" w:cstheme="majorBidi"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6837ED"/>
    <w:pPr>
      <w:pBdr>
        <w:bottom w:val="single" w:sz="4" w:space="1" w:color="auto"/>
      </w:pBdr>
      <w:spacing w:line="240" w:lineRule="auto"/>
      <w:contextualSpacing/>
    </w:pPr>
    <w:rPr>
      <w:rFonts w:ascii="Cambria" w:eastAsiaTheme="majorEastAsia" w:hAnsi="Cambria" w:cstheme="majorBidi"/>
      <w:spacing w:val="5"/>
      <w:sz w:val="52"/>
      <w:szCs w:val="52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6837ED"/>
    <w:rPr>
      <w:rFonts w:ascii="Cambria" w:eastAsiaTheme="majorEastAsia" w:hAnsi="Cambria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37ED"/>
    <w:pPr>
      <w:spacing w:after="600"/>
    </w:pPr>
    <w:rPr>
      <w:rFonts w:ascii="Cambria" w:eastAsiaTheme="majorEastAsia" w:hAnsi="Cambria" w:cstheme="majorBidi"/>
      <w:i/>
      <w:iCs/>
      <w:spacing w:val="13"/>
      <w:sz w:val="24"/>
      <w:szCs w:val="24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6837ED"/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837ED"/>
    <w:rPr>
      <w:b/>
      <w:bCs/>
    </w:rPr>
  </w:style>
  <w:style w:type="character" w:styleId="Uwydatnienie">
    <w:name w:val="Emphasis"/>
    <w:uiPriority w:val="20"/>
    <w:qFormat/>
    <w:rsid w:val="006837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837E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6837ED"/>
    <w:pPr>
      <w:spacing w:before="200" w:after="0"/>
      <w:ind w:left="360" w:right="360"/>
    </w:pPr>
    <w:rPr>
      <w:i/>
      <w:iCs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6837ED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37E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37ED"/>
    <w:rPr>
      <w:b/>
      <w:bCs/>
      <w:i/>
      <w:iCs/>
    </w:rPr>
  </w:style>
  <w:style w:type="character" w:styleId="Wyrnieniedelikatne">
    <w:name w:val="Subtle Emphasis"/>
    <w:uiPriority w:val="19"/>
    <w:qFormat/>
    <w:rsid w:val="006837ED"/>
    <w:rPr>
      <w:i/>
      <w:iCs/>
    </w:rPr>
  </w:style>
  <w:style w:type="character" w:styleId="Wyrnienieintensywne">
    <w:name w:val="Intense Emphasis"/>
    <w:uiPriority w:val="21"/>
    <w:qFormat/>
    <w:rsid w:val="006837ED"/>
    <w:rPr>
      <w:b/>
      <w:bCs/>
    </w:rPr>
  </w:style>
  <w:style w:type="character" w:styleId="Odwoaniedelikatne">
    <w:name w:val="Subtle Reference"/>
    <w:uiPriority w:val="31"/>
    <w:qFormat/>
    <w:rsid w:val="006837ED"/>
    <w:rPr>
      <w:smallCaps/>
    </w:rPr>
  </w:style>
  <w:style w:type="character" w:styleId="Odwoanieintensywne">
    <w:name w:val="Intense Reference"/>
    <w:uiPriority w:val="32"/>
    <w:qFormat/>
    <w:rsid w:val="006837ED"/>
    <w:rPr>
      <w:smallCaps/>
      <w:spacing w:val="5"/>
      <w:u w:val="single"/>
    </w:rPr>
  </w:style>
  <w:style w:type="character" w:styleId="Tytuksiki">
    <w:name w:val="Book Title"/>
    <w:uiPriority w:val="33"/>
    <w:qFormat/>
    <w:rsid w:val="006837ED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837ED"/>
    <w:pPr>
      <w:outlineLvl w:val="9"/>
    </w:pPr>
    <w:rPr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87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910"/>
    <w:rPr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CA865-9E30-4657-B99D-94EB5F6B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1345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6</cp:revision>
  <cp:lastPrinted>2016-12-14T12:16:00Z</cp:lastPrinted>
  <dcterms:created xsi:type="dcterms:W3CDTF">2016-12-08T07:19:00Z</dcterms:created>
  <dcterms:modified xsi:type="dcterms:W3CDTF">2016-12-14T12:18:00Z</dcterms:modified>
</cp:coreProperties>
</file>