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43C" w:rsidRDefault="004E01D4" w:rsidP="00BE0B64">
      <w:pPr>
        <w:jc w:val="right"/>
        <w:rPr>
          <w:sz w:val="24"/>
          <w:szCs w:val="24"/>
        </w:rPr>
      </w:pPr>
      <w:r>
        <w:rPr>
          <w:sz w:val="24"/>
          <w:szCs w:val="24"/>
        </w:rPr>
        <w:t>Chojnice, 28.12.2021r.</w:t>
      </w:r>
    </w:p>
    <w:p w:rsidR="00BE0B64" w:rsidRPr="004E01D4" w:rsidRDefault="004E01D4" w:rsidP="00BE0B64">
      <w:pPr>
        <w:rPr>
          <w:b/>
          <w:sz w:val="24"/>
          <w:szCs w:val="24"/>
        </w:rPr>
      </w:pPr>
      <w:r>
        <w:rPr>
          <w:sz w:val="24"/>
          <w:szCs w:val="24"/>
        </w:rPr>
        <w:t>OR.152.2.2021</w:t>
      </w:r>
    </w:p>
    <w:p w:rsidR="00BE0B64" w:rsidRPr="004E01D4" w:rsidRDefault="00BE0B64" w:rsidP="00BE0B64">
      <w:pPr>
        <w:tabs>
          <w:tab w:val="left" w:pos="496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4E01D4" w:rsidRPr="004E01D4">
        <w:rPr>
          <w:b/>
          <w:sz w:val="24"/>
          <w:szCs w:val="24"/>
        </w:rPr>
        <w:t>Mariusz Najda</w:t>
      </w:r>
    </w:p>
    <w:p w:rsidR="00BE0B64" w:rsidRPr="004E01D4" w:rsidRDefault="00BE0B64" w:rsidP="00BE0B64">
      <w:pPr>
        <w:tabs>
          <w:tab w:val="left" w:pos="496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4E01D4" w:rsidRPr="004E01D4">
        <w:rPr>
          <w:b/>
          <w:sz w:val="24"/>
          <w:szCs w:val="24"/>
        </w:rPr>
        <w:t>Prezes zarządu Fundacji</w:t>
      </w:r>
    </w:p>
    <w:p w:rsidR="00BE0B64" w:rsidRPr="004E01D4" w:rsidRDefault="00BE0B64" w:rsidP="00BE0B64">
      <w:pPr>
        <w:tabs>
          <w:tab w:val="left" w:pos="496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4E01D4" w:rsidRPr="004E01D4">
        <w:rPr>
          <w:b/>
          <w:sz w:val="24"/>
          <w:szCs w:val="24"/>
        </w:rPr>
        <w:t>Im. Nikoli Tesli</w:t>
      </w:r>
    </w:p>
    <w:p w:rsidR="00BE0B64" w:rsidRDefault="00BE0B64" w:rsidP="00BE0B64">
      <w:pPr>
        <w:tabs>
          <w:tab w:val="left" w:pos="496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4E01D4" w:rsidRPr="004E01D4">
        <w:rPr>
          <w:b/>
          <w:sz w:val="24"/>
          <w:szCs w:val="24"/>
        </w:rPr>
        <w:t>ul. Proletariacka 3/28</w:t>
      </w:r>
    </w:p>
    <w:p w:rsidR="004E01D4" w:rsidRDefault="00BE0B64" w:rsidP="00BE0B64">
      <w:pPr>
        <w:tabs>
          <w:tab w:val="left" w:pos="496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4E01D4" w:rsidRPr="004E01D4">
        <w:rPr>
          <w:b/>
          <w:sz w:val="24"/>
          <w:szCs w:val="24"/>
        </w:rPr>
        <w:t>15-</w:t>
      </w:r>
      <w:bookmarkStart w:id="0" w:name="_GoBack"/>
      <w:bookmarkEnd w:id="0"/>
      <w:r w:rsidR="004E01D4" w:rsidRPr="004E01D4">
        <w:rPr>
          <w:b/>
          <w:sz w:val="24"/>
          <w:szCs w:val="24"/>
        </w:rPr>
        <w:t>449 Białystok</w:t>
      </w:r>
    </w:p>
    <w:p w:rsidR="004E01D4" w:rsidRDefault="004E01D4">
      <w:pPr>
        <w:rPr>
          <w:b/>
          <w:sz w:val="24"/>
          <w:szCs w:val="24"/>
        </w:rPr>
      </w:pPr>
    </w:p>
    <w:p w:rsidR="00F13AD7" w:rsidRDefault="004E01D4" w:rsidP="0067574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4E01D4">
        <w:rPr>
          <w:sz w:val="24"/>
          <w:szCs w:val="24"/>
        </w:rPr>
        <w:t>Wobec treści petycji z dnia 20.12.2021 roku</w:t>
      </w:r>
      <w:r>
        <w:rPr>
          <w:sz w:val="24"/>
          <w:szCs w:val="24"/>
        </w:rPr>
        <w:t xml:space="preserve"> ( wpływ do tut. Urzędu 21.12.2021r)</w:t>
      </w:r>
      <w:r w:rsidRPr="004E01D4">
        <w:rPr>
          <w:sz w:val="24"/>
          <w:szCs w:val="24"/>
        </w:rPr>
        <w:t xml:space="preserve"> wzywającej do podjęcia</w:t>
      </w:r>
      <w:r w:rsidR="000D2CE3">
        <w:rPr>
          <w:sz w:val="24"/>
          <w:szCs w:val="24"/>
        </w:rPr>
        <w:t xml:space="preserve"> uchwał zakazujących stosowania maseczek ochronnych, stosowania kwarantann i izolacji medycznej, stosowania szczepionek mRNA uprzejmie wyjaśniam, iż samorząd miasta Chojnice nie posiada kompetencji prawnych do wprowadzania </w:t>
      </w:r>
      <w:r w:rsidR="00F13AD7">
        <w:rPr>
          <w:sz w:val="24"/>
          <w:szCs w:val="24"/>
        </w:rPr>
        <w:t xml:space="preserve">wskazanych petycją zakazów, jak również nie jest kompetentny do wykonywania ocen badań naukowych szczególnie w zakresie wirusologii. </w:t>
      </w:r>
    </w:p>
    <w:p w:rsidR="00675749" w:rsidRDefault="00F13AD7" w:rsidP="006757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Wskazana petycja pozostaje w zakresie prerogaty</w:t>
      </w:r>
      <w:r w:rsidR="00675749">
        <w:rPr>
          <w:sz w:val="24"/>
          <w:szCs w:val="24"/>
        </w:rPr>
        <w:t>w prawodawczych Sejmu, Senatu, Rządu i Prezydenta RP.</w:t>
      </w:r>
    </w:p>
    <w:p w:rsidR="004E01D4" w:rsidRPr="004E01D4" w:rsidRDefault="00675749" w:rsidP="006757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związku z powyższym żadna ze wskazanych w petycji uchwał nie zostanie poddana pod obrady Rady Miejskiej. </w:t>
      </w:r>
      <w:r w:rsidR="004E01D4" w:rsidRPr="004E01D4">
        <w:rPr>
          <w:sz w:val="24"/>
          <w:szCs w:val="24"/>
        </w:rPr>
        <w:t xml:space="preserve"> </w:t>
      </w:r>
    </w:p>
    <w:sectPr w:rsidR="004E01D4" w:rsidRPr="004E0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1D4"/>
    <w:rsid w:val="000D2CE3"/>
    <w:rsid w:val="004E01D4"/>
    <w:rsid w:val="00675749"/>
    <w:rsid w:val="00BE0B64"/>
    <w:rsid w:val="00F13AD7"/>
    <w:rsid w:val="00FE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5E4BA3-7079-4165-AD9F-10FFAC03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Maksymilian Rudnik</cp:lastModifiedBy>
  <cp:revision>2</cp:revision>
  <dcterms:created xsi:type="dcterms:W3CDTF">2021-12-27T12:10:00Z</dcterms:created>
  <dcterms:modified xsi:type="dcterms:W3CDTF">2022-01-12T13:47:00Z</dcterms:modified>
</cp:coreProperties>
</file>