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440" w:rsidRPr="001D1440" w:rsidRDefault="00E83CC5" w:rsidP="00897CB3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Chojnice, 12.01.2022</w:t>
      </w:r>
      <w:r w:rsidR="001D1440" w:rsidRPr="001D1440">
        <w:rPr>
          <w:b/>
          <w:sz w:val="32"/>
          <w:szCs w:val="32"/>
        </w:rPr>
        <w:t xml:space="preserve"> roku</w:t>
      </w:r>
    </w:p>
    <w:p w:rsidR="001D1440" w:rsidRPr="001D1440" w:rsidRDefault="00E83CC5">
      <w:pPr>
        <w:rPr>
          <w:b/>
          <w:sz w:val="32"/>
          <w:szCs w:val="32"/>
        </w:rPr>
      </w:pPr>
      <w:r>
        <w:rPr>
          <w:b/>
          <w:sz w:val="32"/>
          <w:szCs w:val="32"/>
        </w:rPr>
        <w:t>OR.150.1.2022</w:t>
      </w:r>
    </w:p>
    <w:p w:rsidR="001D1440" w:rsidRDefault="001D1440">
      <w:pPr>
        <w:rPr>
          <w:sz w:val="32"/>
          <w:szCs w:val="32"/>
        </w:rPr>
      </w:pPr>
    </w:p>
    <w:p w:rsidR="00B556EB" w:rsidRDefault="001D1440" w:rsidP="001D1440">
      <w:pPr>
        <w:jc w:val="center"/>
        <w:rPr>
          <w:b/>
          <w:sz w:val="32"/>
          <w:szCs w:val="32"/>
        </w:rPr>
      </w:pPr>
      <w:r w:rsidRPr="001D1440">
        <w:rPr>
          <w:b/>
          <w:sz w:val="32"/>
          <w:szCs w:val="32"/>
        </w:rPr>
        <w:t>Zbiorcza informacja o pet</w:t>
      </w:r>
      <w:r w:rsidR="00E83CC5">
        <w:rPr>
          <w:b/>
          <w:sz w:val="32"/>
          <w:szCs w:val="32"/>
        </w:rPr>
        <w:t>ycjach rozpatrzonych w roku 2021</w:t>
      </w:r>
      <w:r w:rsidRPr="001D1440">
        <w:rPr>
          <w:b/>
          <w:sz w:val="32"/>
          <w:szCs w:val="32"/>
        </w:rPr>
        <w:t xml:space="preserve"> przez Burmistrza Miasta Chojnice.</w:t>
      </w:r>
    </w:p>
    <w:p w:rsidR="001D1440" w:rsidRDefault="001D1440" w:rsidP="001D1440">
      <w:pPr>
        <w:jc w:val="center"/>
        <w:rPr>
          <w:b/>
          <w:sz w:val="32"/>
          <w:szCs w:val="32"/>
        </w:rPr>
      </w:pPr>
    </w:p>
    <w:p w:rsidR="001D1440" w:rsidRDefault="001D1440" w:rsidP="001D1440">
      <w:pPr>
        <w:jc w:val="both"/>
        <w:rPr>
          <w:sz w:val="32"/>
          <w:szCs w:val="32"/>
        </w:rPr>
      </w:pPr>
      <w:r w:rsidRPr="001D1440">
        <w:rPr>
          <w:sz w:val="32"/>
          <w:szCs w:val="32"/>
        </w:rPr>
        <w:t>Realizacja obowiązku wynikającego z art.14 ustawy z dnia 11 lipca 2014 r. o petycjach (Dz.U. z 2017 r. poz.1123)</w:t>
      </w:r>
    </w:p>
    <w:p w:rsidR="001D1440" w:rsidRPr="009F2591" w:rsidRDefault="001D1440" w:rsidP="001D1440">
      <w:pPr>
        <w:jc w:val="both"/>
        <w:rPr>
          <w:b/>
          <w:sz w:val="32"/>
          <w:szCs w:val="32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  <w:tblCaption w:val="Tabela przedmiotów petycji wraz ze sposobem załatwienia petycji"/>
        <w:tblDescription w:val="W pierwszym punkcie na petycję w sprawie edukacji seksualnej, praw kobiet i LGBTQ+ udzielono odpowiedzi. W drugim pukcie na petycję w sprawie zakazu stosowania maseczek ochronnych na terenie miasta została rozpatrzona negatywnie."/>
      </w:tblPr>
      <w:tblGrid>
        <w:gridCol w:w="996"/>
        <w:gridCol w:w="4287"/>
        <w:gridCol w:w="4351"/>
      </w:tblGrid>
      <w:tr w:rsidR="001D1440" w:rsidRPr="009F2591" w:rsidTr="00897CB3">
        <w:trPr>
          <w:trHeight w:val="399"/>
          <w:tblHeader/>
        </w:trPr>
        <w:tc>
          <w:tcPr>
            <w:tcW w:w="996" w:type="dxa"/>
          </w:tcPr>
          <w:p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bookmarkStart w:id="0" w:name="_GoBack" w:colFirst="0" w:colLast="3"/>
            <w:r w:rsidRPr="009F2591">
              <w:rPr>
                <w:b/>
                <w:sz w:val="32"/>
                <w:szCs w:val="32"/>
              </w:rPr>
              <w:t>L.p.</w:t>
            </w:r>
          </w:p>
        </w:tc>
        <w:tc>
          <w:tcPr>
            <w:tcW w:w="4287" w:type="dxa"/>
          </w:tcPr>
          <w:p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 xml:space="preserve">Przedmiot petycji </w:t>
            </w:r>
          </w:p>
        </w:tc>
        <w:tc>
          <w:tcPr>
            <w:tcW w:w="4351" w:type="dxa"/>
          </w:tcPr>
          <w:p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>Sposób załatwienia petycji</w:t>
            </w:r>
          </w:p>
        </w:tc>
      </w:tr>
      <w:tr w:rsidR="001D1440" w:rsidTr="00C6267A">
        <w:trPr>
          <w:trHeight w:val="909"/>
        </w:trPr>
        <w:tc>
          <w:tcPr>
            <w:tcW w:w="996" w:type="dxa"/>
          </w:tcPr>
          <w:p w:rsidR="001D1440" w:rsidRPr="009F2591" w:rsidRDefault="002079FC" w:rsidP="001D1440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9F2591" w:rsidRPr="009F2591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4287" w:type="dxa"/>
          </w:tcPr>
          <w:p w:rsidR="00925E8E" w:rsidRPr="00456716" w:rsidRDefault="00C6267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Petycja w/s edukacji seksualnej, praw kobiet i LGBTQ+</w:t>
            </w:r>
          </w:p>
        </w:tc>
        <w:tc>
          <w:tcPr>
            <w:tcW w:w="4351" w:type="dxa"/>
          </w:tcPr>
          <w:p w:rsidR="001D1440" w:rsidRPr="002079FC" w:rsidRDefault="00C6267A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Udzielono odpowiedzi</w:t>
            </w:r>
          </w:p>
        </w:tc>
      </w:tr>
      <w:tr w:rsidR="00456716" w:rsidTr="00C6267A">
        <w:trPr>
          <w:trHeight w:val="1198"/>
        </w:trPr>
        <w:tc>
          <w:tcPr>
            <w:tcW w:w="996" w:type="dxa"/>
          </w:tcPr>
          <w:p w:rsidR="00456716" w:rsidRPr="002079FC" w:rsidRDefault="002079FC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287" w:type="dxa"/>
          </w:tcPr>
          <w:p w:rsidR="00456716" w:rsidRPr="002079FC" w:rsidRDefault="00C6267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Petycja w/s zakazu stosowania maseczek ochronnych </w:t>
            </w:r>
            <w:r w:rsidR="00D84E24">
              <w:rPr>
                <w:sz w:val="28"/>
                <w:szCs w:val="28"/>
              </w:rPr>
              <w:t>na terenie miasta</w:t>
            </w:r>
          </w:p>
        </w:tc>
        <w:tc>
          <w:tcPr>
            <w:tcW w:w="4351" w:type="dxa"/>
          </w:tcPr>
          <w:p w:rsidR="00456716" w:rsidRPr="008943E7" w:rsidRDefault="00D84E24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Negatywnie</w:t>
            </w:r>
          </w:p>
        </w:tc>
      </w:tr>
      <w:bookmarkEnd w:id="0"/>
    </w:tbl>
    <w:p w:rsidR="001D1440" w:rsidRPr="001D1440" w:rsidRDefault="001D1440" w:rsidP="001D1440">
      <w:pPr>
        <w:jc w:val="both"/>
        <w:rPr>
          <w:sz w:val="32"/>
          <w:szCs w:val="32"/>
        </w:rPr>
      </w:pPr>
    </w:p>
    <w:sectPr w:rsidR="001D1440" w:rsidRPr="001D1440" w:rsidSect="00456716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440"/>
    <w:rsid w:val="001D1440"/>
    <w:rsid w:val="002079FC"/>
    <w:rsid w:val="00234F06"/>
    <w:rsid w:val="00322C4B"/>
    <w:rsid w:val="00456716"/>
    <w:rsid w:val="005D2C91"/>
    <w:rsid w:val="006E5965"/>
    <w:rsid w:val="007052F3"/>
    <w:rsid w:val="008943E7"/>
    <w:rsid w:val="00897CB3"/>
    <w:rsid w:val="00925E8E"/>
    <w:rsid w:val="009D2CFF"/>
    <w:rsid w:val="009F2591"/>
    <w:rsid w:val="00B416C5"/>
    <w:rsid w:val="00B556EB"/>
    <w:rsid w:val="00C6267A"/>
    <w:rsid w:val="00D114BD"/>
    <w:rsid w:val="00D84E24"/>
    <w:rsid w:val="00DC40AD"/>
    <w:rsid w:val="00E24589"/>
    <w:rsid w:val="00E677AA"/>
    <w:rsid w:val="00E83CC5"/>
    <w:rsid w:val="00EA6208"/>
    <w:rsid w:val="00EC31EA"/>
    <w:rsid w:val="00ED6D0A"/>
    <w:rsid w:val="00FB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771668-867C-4CD6-A559-3A00E5CDC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1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6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Maksymilian Rudnik</cp:lastModifiedBy>
  <cp:revision>5</cp:revision>
  <cp:lastPrinted>2022-01-12T11:00:00Z</cp:lastPrinted>
  <dcterms:created xsi:type="dcterms:W3CDTF">2022-01-12T09:10:00Z</dcterms:created>
  <dcterms:modified xsi:type="dcterms:W3CDTF">2022-01-13T07:34:00Z</dcterms:modified>
</cp:coreProperties>
</file>