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68078" w14:textId="77777777" w:rsidR="00F066ED" w:rsidRPr="00557C4D" w:rsidRDefault="00F066ED" w:rsidP="00F066ED">
      <w:pPr>
        <w:jc w:val="right"/>
        <w:rPr>
          <w:rFonts w:ascii="Arial" w:hAnsi="Arial" w:cs="Arial"/>
          <w:lang/>
        </w:rPr>
      </w:pPr>
      <w:r w:rsidRPr="00557C4D">
        <w:rPr>
          <w:rFonts w:ascii="Arial" w:hAnsi="Arial" w:cs="Arial"/>
          <w:lang/>
        </w:rPr>
        <w:t xml:space="preserve">Chojnice, </w:t>
      </w:r>
      <w:r>
        <w:rPr>
          <w:rFonts w:ascii="Arial" w:hAnsi="Arial" w:cs="Arial"/>
          <w:lang/>
        </w:rPr>
        <w:t>dnia 22.02.2022 r.</w:t>
      </w:r>
    </w:p>
    <w:p w14:paraId="5DCB5EB9" w14:textId="77777777" w:rsidR="00F066ED" w:rsidRPr="00557C4D" w:rsidRDefault="00F066ED" w:rsidP="00F066ED">
      <w:pPr>
        <w:rPr>
          <w:rFonts w:ascii="Arial" w:hAnsi="Arial" w:cs="Arial"/>
          <w:lang/>
        </w:rPr>
      </w:pPr>
    </w:p>
    <w:tbl>
      <w:tblPr>
        <w:tblpPr w:leftFromText="141" w:rightFromText="141" w:vertAnchor="page" w:horzAnchor="page" w:tblpX="645" w:tblpY="462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F066ED" w14:paraId="495CDF47" w14:textId="77777777" w:rsidTr="0038443A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0D38B" w14:textId="77777777" w:rsidR="00F066ED" w:rsidRPr="00557C4D" w:rsidRDefault="00F066ED" w:rsidP="0038443A">
            <w:pPr>
              <w:pStyle w:val="Bezodstpw"/>
              <w:jc w:val="center"/>
              <w:rPr>
                <w:rFonts w:cs="Arial"/>
                <w:b/>
                <w:bCs/>
                <w:color w:val="FF0000"/>
              </w:rPr>
            </w:pPr>
            <w:r w:rsidRPr="00557C4D">
              <w:rPr>
                <w:rFonts w:cs="Arial"/>
                <w:b/>
                <w:bCs/>
                <w:color w:val="FF0000"/>
              </w:rPr>
              <w:t>BURMISTRZ MIASTA</w:t>
            </w:r>
          </w:p>
          <w:p w14:paraId="23107050" w14:textId="77777777" w:rsidR="00F066ED" w:rsidRPr="00557C4D" w:rsidRDefault="00F066ED" w:rsidP="0038443A">
            <w:pPr>
              <w:pStyle w:val="Bezodstpw"/>
              <w:jc w:val="center"/>
              <w:rPr>
                <w:rFonts w:cs="Arial"/>
                <w:b/>
                <w:bCs/>
                <w:color w:val="FF0000"/>
              </w:rPr>
            </w:pPr>
            <w:r w:rsidRPr="00557C4D">
              <w:rPr>
                <w:rFonts w:cs="Arial"/>
                <w:b/>
                <w:bCs/>
                <w:color w:val="FF0000"/>
              </w:rPr>
              <w:t>CHOJNICE</w:t>
            </w:r>
          </w:p>
          <w:p w14:paraId="48B1675B" w14:textId="77777777" w:rsidR="00F066ED" w:rsidRPr="00557C4D" w:rsidRDefault="00F066ED" w:rsidP="0038443A">
            <w:pPr>
              <w:pStyle w:val="Bezodstpw"/>
              <w:jc w:val="center"/>
              <w:rPr>
                <w:rFonts w:cs="Arial"/>
                <w:color w:val="FF0000"/>
              </w:rPr>
            </w:pPr>
            <w:r w:rsidRPr="00557C4D">
              <w:rPr>
                <w:rFonts w:cs="Arial"/>
                <w:color w:val="FF0000"/>
              </w:rPr>
              <w:t>Stary Rynek 1</w:t>
            </w:r>
          </w:p>
          <w:p w14:paraId="58D6F409" w14:textId="77777777" w:rsidR="00F066ED" w:rsidRDefault="00F066ED" w:rsidP="0038443A">
            <w:pPr>
              <w:pStyle w:val="Bezodstpw"/>
              <w:jc w:val="center"/>
            </w:pPr>
            <w:r w:rsidRPr="00557C4D">
              <w:rPr>
                <w:rFonts w:cs="Arial"/>
                <w:color w:val="FF0000"/>
              </w:rPr>
              <w:t>89-600 Chojnice</w:t>
            </w:r>
          </w:p>
        </w:tc>
      </w:tr>
    </w:tbl>
    <w:p w14:paraId="5DFDC4F5" w14:textId="77777777" w:rsidR="00F066ED" w:rsidRPr="00557C4D" w:rsidRDefault="00F066ED" w:rsidP="00F066ED">
      <w:pPr>
        <w:rPr>
          <w:rFonts w:ascii="Arial" w:hAnsi="Arial" w:cs="Arial"/>
          <w:b/>
          <w:bCs/>
          <w:u w:val="single"/>
          <w:lang/>
        </w:rPr>
      </w:pPr>
      <w:r w:rsidRPr="00557C4D">
        <w:rPr>
          <w:rFonts w:ascii="Arial" w:hAnsi="Arial" w:cs="Arial"/>
          <w:b/>
          <w:bCs/>
          <w:u w:val="single"/>
          <w:lang/>
        </w:rPr>
        <w:t>KM.6220.</w:t>
      </w:r>
      <w:r>
        <w:rPr>
          <w:rFonts w:ascii="Arial" w:hAnsi="Arial" w:cs="Arial"/>
          <w:b/>
          <w:bCs/>
          <w:u w:val="single"/>
          <w:lang/>
        </w:rPr>
        <w:t>8</w:t>
      </w:r>
      <w:r w:rsidRPr="00557C4D">
        <w:rPr>
          <w:rFonts w:ascii="Arial" w:hAnsi="Arial" w:cs="Arial"/>
          <w:b/>
          <w:bCs/>
          <w:u w:val="single"/>
          <w:lang/>
        </w:rPr>
        <w:t>.2021</w:t>
      </w:r>
    </w:p>
    <w:p w14:paraId="3D5877E9" w14:textId="67CA0495" w:rsidR="00F066ED" w:rsidRPr="00F066ED" w:rsidRDefault="00F066ED" w:rsidP="00F066ED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12"/>
          <w:szCs w:val="12"/>
        </w:rPr>
        <w:t xml:space="preserve">   z</w:t>
      </w:r>
      <w:r w:rsidRPr="00815DD9">
        <w:rPr>
          <w:rFonts w:ascii="Arial" w:hAnsi="Arial" w:cs="Arial"/>
          <w:i/>
          <w:iCs/>
          <w:sz w:val="12"/>
          <w:szCs w:val="12"/>
        </w:rPr>
        <w:t>a dowodem doręczenia</w:t>
      </w:r>
    </w:p>
    <w:p w14:paraId="05FD0914" w14:textId="77777777" w:rsidR="00F066ED" w:rsidRPr="00557C4D" w:rsidRDefault="00F066ED" w:rsidP="00F066ED">
      <w:pPr>
        <w:jc w:val="center"/>
        <w:rPr>
          <w:rFonts w:ascii="Arial" w:hAnsi="Arial" w:cs="Arial"/>
          <w:b/>
          <w:bCs/>
          <w:lang/>
        </w:rPr>
      </w:pPr>
      <w:r w:rsidRPr="00557C4D">
        <w:rPr>
          <w:rFonts w:ascii="Arial" w:hAnsi="Arial" w:cs="Arial"/>
          <w:b/>
          <w:bCs/>
          <w:lang/>
        </w:rPr>
        <w:t>OBWIESZCZENIE</w:t>
      </w:r>
    </w:p>
    <w:p w14:paraId="0D645DB7" w14:textId="057EAD46" w:rsidR="00011B37" w:rsidRPr="00F066ED" w:rsidRDefault="00F066ED" w:rsidP="00F066ED">
      <w:pPr>
        <w:jc w:val="center"/>
        <w:rPr>
          <w:rFonts w:ascii="Arial" w:hAnsi="Arial" w:cs="Arial"/>
          <w:b/>
          <w:bCs/>
          <w:lang/>
        </w:rPr>
      </w:pPr>
      <w:r w:rsidRPr="00557C4D">
        <w:rPr>
          <w:rFonts w:ascii="Arial" w:hAnsi="Arial" w:cs="Arial"/>
          <w:b/>
          <w:bCs/>
          <w:lang/>
        </w:rPr>
        <w:t>BURMISTRZA MIASTA CHOJNICE</w:t>
      </w:r>
    </w:p>
    <w:p w14:paraId="3D6B200C" w14:textId="77777777" w:rsidR="00F066ED" w:rsidRDefault="00F066ED"/>
    <w:p w14:paraId="2AB32465" w14:textId="25CA626D" w:rsidR="00F066ED" w:rsidRPr="00557C4D" w:rsidRDefault="00F066ED" w:rsidP="00F066ED">
      <w:pPr>
        <w:keepLines/>
        <w:ind w:firstLine="709"/>
        <w:jc w:val="both"/>
        <w:rPr>
          <w:rFonts w:ascii="Arial" w:hAnsi="Arial" w:cs="Arial"/>
          <w:sz w:val="22"/>
          <w:szCs w:val="22"/>
          <w:lang/>
        </w:rPr>
      </w:pPr>
      <w:r w:rsidRPr="00557C4D">
        <w:rPr>
          <w:rFonts w:ascii="Arial" w:hAnsi="Arial" w:cs="Arial"/>
          <w:sz w:val="22"/>
          <w:szCs w:val="22"/>
          <w:lang/>
        </w:rPr>
        <w:t>Na podstawie art. 49 i art. 10 §</w:t>
      </w:r>
      <w:r>
        <w:rPr>
          <w:rFonts w:ascii="Arial" w:hAnsi="Arial" w:cs="Arial"/>
          <w:sz w:val="22"/>
          <w:szCs w:val="22"/>
          <w:lang/>
        </w:rPr>
        <w:t xml:space="preserve"> </w:t>
      </w:r>
      <w:r w:rsidRPr="00557C4D">
        <w:rPr>
          <w:rFonts w:ascii="Arial" w:hAnsi="Arial" w:cs="Arial"/>
          <w:sz w:val="22"/>
          <w:szCs w:val="22"/>
          <w:lang/>
        </w:rPr>
        <w:t>1 ustawy z dnia 14 czerwca 1960 r. – Kodeks Postępowania Administracyjnego (t</w:t>
      </w:r>
      <w:r>
        <w:rPr>
          <w:rFonts w:ascii="Arial" w:hAnsi="Arial" w:cs="Arial"/>
          <w:sz w:val="22"/>
          <w:szCs w:val="22"/>
          <w:lang/>
        </w:rPr>
        <w:t>.</w:t>
      </w:r>
      <w:r w:rsidRPr="00557C4D">
        <w:rPr>
          <w:rFonts w:ascii="Arial" w:hAnsi="Arial" w:cs="Arial"/>
          <w:sz w:val="22"/>
          <w:szCs w:val="22"/>
          <w:lang/>
        </w:rPr>
        <w:t xml:space="preserve"> j</w:t>
      </w:r>
      <w:r>
        <w:rPr>
          <w:rFonts w:ascii="Arial" w:hAnsi="Arial" w:cs="Arial"/>
          <w:sz w:val="22"/>
          <w:szCs w:val="22"/>
          <w:lang/>
        </w:rPr>
        <w:t>.</w:t>
      </w:r>
      <w:r w:rsidRPr="00557C4D">
        <w:rPr>
          <w:rFonts w:ascii="Arial" w:hAnsi="Arial" w:cs="Arial"/>
          <w:sz w:val="22"/>
          <w:szCs w:val="22"/>
          <w:lang/>
        </w:rPr>
        <w:t xml:space="preserve"> Dz. U. z 2021 r. poz. 735 ze zm.) w związku z art. 3 </w:t>
      </w:r>
      <w:r>
        <w:rPr>
          <w:rFonts w:ascii="Arial" w:hAnsi="Arial" w:cs="Arial"/>
          <w:sz w:val="22"/>
          <w:szCs w:val="22"/>
          <w:lang/>
        </w:rPr>
        <w:br/>
      </w:r>
      <w:r w:rsidRPr="00557C4D">
        <w:rPr>
          <w:rFonts w:ascii="Arial" w:hAnsi="Arial" w:cs="Arial"/>
          <w:sz w:val="22"/>
          <w:szCs w:val="22"/>
          <w:lang/>
        </w:rPr>
        <w:t>ust. 1</w:t>
      </w:r>
      <w:r>
        <w:rPr>
          <w:rFonts w:ascii="Arial" w:hAnsi="Arial" w:cs="Arial"/>
          <w:sz w:val="22"/>
          <w:szCs w:val="22"/>
          <w:lang/>
        </w:rPr>
        <w:t xml:space="preserve"> </w:t>
      </w:r>
      <w:r w:rsidRPr="00557C4D">
        <w:rPr>
          <w:rFonts w:ascii="Arial" w:hAnsi="Arial" w:cs="Arial"/>
          <w:sz w:val="22"/>
          <w:szCs w:val="22"/>
          <w:lang/>
        </w:rPr>
        <w:t xml:space="preserve">pkt 11, art. 21, art. 38 oraz art. 74 ust. 3 oraz art. 85 ust. 3 ustawy </w:t>
      </w:r>
      <w:r w:rsidRPr="00557C4D">
        <w:rPr>
          <w:rFonts w:ascii="Arial" w:hAnsi="Arial" w:cs="Arial"/>
          <w:color w:val="000000"/>
          <w:spacing w:val="2"/>
          <w:sz w:val="22"/>
          <w:szCs w:val="22"/>
        </w:rPr>
        <w:t>z dnia 3 października  2008 r.</w:t>
      </w:r>
      <w:r>
        <w:rPr>
          <w:rFonts w:ascii="Arial" w:hAnsi="Arial" w:cs="Arial"/>
          <w:color w:val="000000"/>
          <w:spacing w:val="2"/>
          <w:sz w:val="22"/>
          <w:szCs w:val="22"/>
        </w:rPr>
        <w:t xml:space="preserve"> </w:t>
      </w:r>
      <w:r w:rsidRPr="00557C4D">
        <w:rPr>
          <w:rFonts w:ascii="Arial" w:hAnsi="Arial" w:cs="Arial"/>
          <w:color w:val="000000"/>
          <w:spacing w:val="2"/>
          <w:sz w:val="22"/>
          <w:szCs w:val="22"/>
        </w:rPr>
        <w:t xml:space="preserve">o udostępnianiu informacji o środowisku i jego ochronie, udziale społeczeństwa </w:t>
      </w:r>
      <w:r>
        <w:rPr>
          <w:rFonts w:ascii="Arial" w:hAnsi="Arial" w:cs="Arial"/>
          <w:color w:val="000000"/>
          <w:spacing w:val="2"/>
          <w:sz w:val="22"/>
          <w:szCs w:val="22"/>
        </w:rPr>
        <w:br/>
      </w:r>
      <w:r w:rsidRPr="00557C4D">
        <w:rPr>
          <w:rFonts w:ascii="Arial" w:hAnsi="Arial" w:cs="Arial"/>
          <w:color w:val="000000"/>
          <w:spacing w:val="2"/>
          <w:sz w:val="22"/>
          <w:szCs w:val="22"/>
        </w:rPr>
        <w:t>w ochronie środowiska oraz o ocenach oddziaływania na środowisko (t</w:t>
      </w:r>
      <w:r>
        <w:rPr>
          <w:rFonts w:ascii="Arial" w:hAnsi="Arial" w:cs="Arial"/>
          <w:color w:val="000000"/>
          <w:spacing w:val="2"/>
          <w:sz w:val="22"/>
          <w:szCs w:val="22"/>
        </w:rPr>
        <w:t>.</w:t>
      </w:r>
      <w:r w:rsidRPr="00557C4D">
        <w:rPr>
          <w:rFonts w:ascii="Arial" w:hAnsi="Arial" w:cs="Arial"/>
          <w:color w:val="000000"/>
          <w:spacing w:val="2"/>
          <w:sz w:val="22"/>
          <w:szCs w:val="22"/>
        </w:rPr>
        <w:t xml:space="preserve"> j</w:t>
      </w:r>
      <w:r>
        <w:rPr>
          <w:rFonts w:ascii="Arial" w:hAnsi="Arial" w:cs="Arial"/>
          <w:color w:val="000000"/>
          <w:spacing w:val="2"/>
          <w:sz w:val="22"/>
          <w:szCs w:val="22"/>
        </w:rPr>
        <w:t>.</w:t>
      </w:r>
      <w:r w:rsidRPr="00557C4D">
        <w:rPr>
          <w:rFonts w:ascii="Arial" w:hAnsi="Arial" w:cs="Arial"/>
          <w:color w:val="000000"/>
          <w:spacing w:val="2"/>
          <w:sz w:val="22"/>
          <w:szCs w:val="22"/>
        </w:rPr>
        <w:t xml:space="preserve"> Dz. U. z 2021</w:t>
      </w:r>
      <w:r>
        <w:rPr>
          <w:rFonts w:ascii="Arial" w:hAnsi="Arial" w:cs="Arial"/>
          <w:color w:val="000000"/>
          <w:spacing w:val="2"/>
          <w:sz w:val="22"/>
          <w:szCs w:val="22"/>
        </w:rPr>
        <w:t xml:space="preserve"> </w:t>
      </w:r>
      <w:r w:rsidRPr="00557C4D">
        <w:rPr>
          <w:rFonts w:ascii="Arial" w:hAnsi="Arial" w:cs="Arial"/>
          <w:color w:val="000000"/>
          <w:spacing w:val="2"/>
          <w:sz w:val="22"/>
          <w:szCs w:val="22"/>
        </w:rPr>
        <w:t xml:space="preserve">r. poz. </w:t>
      </w:r>
      <w:r>
        <w:rPr>
          <w:rFonts w:ascii="Arial" w:hAnsi="Arial" w:cs="Arial"/>
          <w:color w:val="000000"/>
          <w:spacing w:val="2"/>
          <w:sz w:val="22"/>
          <w:szCs w:val="22"/>
        </w:rPr>
        <w:t>2373</w:t>
      </w:r>
      <w:r w:rsidRPr="00557C4D">
        <w:rPr>
          <w:rFonts w:ascii="Arial" w:hAnsi="Arial" w:cs="Arial"/>
          <w:color w:val="000000"/>
          <w:spacing w:val="2"/>
          <w:sz w:val="22"/>
          <w:szCs w:val="22"/>
        </w:rPr>
        <w:t xml:space="preserve"> ze zm.) oraz § 3 ust. 1 pkt </w:t>
      </w:r>
      <w:r>
        <w:rPr>
          <w:rFonts w:ascii="Arial" w:hAnsi="Arial" w:cs="Arial"/>
          <w:color w:val="000000"/>
          <w:spacing w:val="2"/>
          <w:sz w:val="22"/>
          <w:szCs w:val="22"/>
        </w:rPr>
        <w:t>83</w:t>
      </w:r>
      <w:r w:rsidRPr="00557C4D">
        <w:rPr>
          <w:rFonts w:ascii="Arial" w:hAnsi="Arial" w:cs="Arial"/>
          <w:color w:val="000000"/>
          <w:spacing w:val="2"/>
          <w:sz w:val="22"/>
          <w:szCs w:val="22"/>
        </w:rPr>
        <w:t xml:space="preserve"> lit. </w:t>
      </w:r>
      <w:r>
        <w:rPr>
          <w:rFonts w:ascii="Arial" w:hAnsi="Arial" w:cs="Arial"/>
          <w:color w:val="000000"/>
          <w:spacing w:val="2"/>
          <w:sz w:val="22"/>
          <w:szCs w:val="22"/>
        </w:rPr>
        <w:t>a</w:t>
      </w:r>
      <w:r w:rsidRPr="00557C4D">
        <w:rPr>
          <w:rFonts w:ascii="Arial" w:hAnsi="Arial" w:cs="Arial"/>
          <w:color w:val="000000"/>
          <w:spacing w:val="2"/>
          <w:sz w:val="22"/>
          <w:szCs w:val="22"/>
        </w:rPr>
        <w:t xml:space="preserve">) rozporządzenia Rady Ministrów z dnia </w:t>
      </w:r>
      <w:r>
        <w:rPr>
          <w:rFonts w:ascii="Arial" w:hAnsi="Arial" w:cs="Arial"/>
          <w:color w:val="000000"/>
          <w:spacing w:val="2"/>
          <w:sz w:val="22"/>
          <w:szCs w:val="22"/>
        </w:rPr>
        <w:br/>
      </w:r>
      <w:r w:rsidRPr="00557C4D">
        <w:rPr>
          <w:rFonts w:ascii="Arial" w:hAnsi="Arial" w:cs="Arial"/>
          <w:color w:val="000000"/>
          <w:spacing w:val="2"/>
          <w:sz w:val="22"/>
          <w:szCs w:val="22"/>
        </w:rPr>
        <w:t>10 września 2019 r. w sprawie przedsięwzięć mogących znacząco oddziaływać na środowisko (Dz. U. z 2019 r. poz. 1839),</w:t>
      </w:r>
    </w:p>
    <w:p w14:paraId="7B17C632" w14:textId="77777777" w:rsidR="00F066ED" w:rsidRDefault="00F066ED" w:rsidP="00F066ED">
      <w:pPr>
        <w:rPr>
          <w:rFonts w:ascii="Arial" w:hAnsi="Arial" w:cs="Arial"/>
          <w:b/>
          <w:bCs/>
          <w:lang/>
        </w:rPr>
      </w:pPr>
    </w:p>
    <w:p w14:paraId="129C706D" w14:textId="4FDD627A" w:rsidR="00F066ED" w:rsidRPr="00F066ED" w:rsidRDefault="00F066ED" w:rsidP="00F066ED">
      <w:pPr>
        <w:jc w:val="center"/>
        <w:rPr>
          <w:rFonts w:ascii="Arial" w:hAnsi="Arial" w:cs="Arial"/>
          <w:b/>
          <w:bCs/>
          <w:sz w:val="22"/>
          <w:szCs w:val="22"/>
          <w:lang/>
        </w:rPr>
      </w:pPr>
      <w:r w:rsidRPr="00F066ED">
        <w:rPr>
          <w:rFonts w:ascii="Arial" w:hAnsi="Arial" w:cs="Arial"/>
          <w:b/>
          <w:bCs/>
          <w:sz w:val="22"/>
          <w:szCs w:val="22"/>
          <w:lang/>
        </w:rPr>
        <w:t>Burmistrz Miasta Chojnice</w:t>
      </w:r>
    </w:p>
    <w:p w14:paraId="1691C3B7" w14:textId="01F95E6D" w:rsidR="00F066ED" w:rsidRPr="00F066ED" w:rsidRDefault="00F066ED" w:rsidP="00F066ED">
      <w:pPr>
        <w:jc w:val="center"/>
        <w:rPr>
          <w:rFonts w:ascii="Arial" w:hAnsi="Arial" w:cs="Arial"/>
          <w:b/>
          <w:bCs/>
          <w:sz w:val="22"/>
          <w:szCs w:val="22"/>
          <w:lang/>
        </w:rPr>
      </w:pPr>
      <w:r w:rsidRPr="00F066ED">
        <w:rPr>
          <w:rFonts w:ascii="Arial" w:hAnsi="Arial" w:cs="Arial"/>
          <w:b/>
          <w:bCs/>
          <w:sz w:val="22"/>
          <w:szCs w:val="22"/>
          <w:lang/>
        </w:rPr>
        <w:t>podaje do publicznej wiadomości informację o</w:t>
      </w:r>
      <w:r w:rsidRPr="00F066ED">
        <w:rPr>
          <w:rFonts w:ascii="Arial" w:hAnsi="Arial" w:cs="Arial"/>
          <w:b/>
          <w:bCs/>
          <w:sz w:val="22"/>
          <w:szCs w:val="22"/>
          <w:lang/>
        </w:rPr>
        <w:t>:</w:t>
      </w:r>
    </w:p>
    <w:p w14:paraId="710E0D35" w14:textId="77777777" w:rsidR="00F066ED" w:rsidRPr="00F066ED" w:rsidRDefault="00F066ED" w:rsidP="00F066ED">
      <w:pPr>
        <w:jc w:val="center"/>
        <w:rPr>
          <w:rFonts w:ascii="Arial" w:hAnsi="Arial" w:cs="Arial"/>
          <w:b/>
          <w:bCs/>
          <w:sz w:val="14"/>
          <w:szCs w:val="14"/>
          <w:lang/>
        </w:rPr>
      </w:pPr>
    </w:p>
    <w:p w14:paraId="72E8486C" w14:textId="4D10B275" w:rsidR="00F066ED" w:rsidRPr="00F066ED" w:rsidRDefault="00F066ED" w:rsidP="00F066ED">
      <w:pPr>
        <w:numPr>
          <w:ilvl w:val="0"/>
          <w:numId w:val="1"/>
        </w:numPr>
        <w:ind w:left="426"/>
        <w:jc w:val="both"/>
        <w:rPr>
          <w:rFonts w:ascii="Arial" w:hAnsi="Arial" w:cs="Arial"/>
          <w:b/>
          <w:bCs/>
          <w:i/>
        </w:rPr>
      </w:pPr>
      <w:r w:rsidRPr="00F066ED">
        <w:rPr>
          <w:rFonts w:ascii="Arial" w:hAnsi="Arial" w:cs="Arial"/>
          <w:bCs/>
          <w:sz w:val="22"/>
          <w:szCs w:val="22"/>
        </w:rPr>
        <w:t>wydaniu decyzji o braku potrzeby przeprowadzenia oceny oddziaływania na środowisko</w:t>
      </w:r>
      <w:r w:rsidRPr="00F066ED">
        <w:rPr>
          <w:rFonts w:ascii="Arial" w:eastAsia="Times New Roman" w:hAnsi="Arial" w:cs="Arial"/>
          <w:bCs/>
          <w:kern w:val="0"/>
          <w:sz w:val="22"/>
          <w:szCs w:val="22"/>
        </w:rPr>
        <w:t xml:space="preserve"> dla przedsięwzięcia pn.:</w:t>
      </w:r>
      <w:r w:rsidRPr="00F066ED">
        <w:rPr>
          <w:rFonts w:ascii="Arial" w:hAnsi="Arial" w:cs="Arial"/>
          <w:b/>
          <w:sz w:val="22"/>
          <w:szCs w:val="22"/>
        </w:rPr>
        <w:t xml:space="preserve"> </w:t>
      </w:r>
      <w:r w:rsidRPr="00F066ED">
        <w:rPr>
          <w:rFonts w:ascii="Arial" w:hAnsi="Arial" w:cs="Arial"/>
          <w:b/>
          <w:i/>
          <w:iCs/>
          <w:sz w:val="22"/>
          <w:szCs w:val="22"/>
          <w:lang/>
        </w:rPr>
        <w:t xml:space="preserve">„Organizacja i prowadzenie punktu zbiórki katalizatorów </w:t>
      </w:r>
      <w:r>
        <w:rPr>
          <w:rFonts w:ascii="Arial" w:hAnsi="Arial" w:cs="Arial"/>
          <w:b/>
          <w:i/>
          <w:iCs/>
          <w:sz w:val="22"/>
          <w:szCs w:val="22"/>
          <w:lang/>
        </w:rPr>
        <w:br/>
      </w:r>
      <w:r w:rsidRPr="00F066ED">
        <w:rPr>
          <w:rFonts w:ascii="Arial" w:hAnsi="Arial" w:cs="Arial"/>
          <w:b/>
          <w:i/>
          <w:iCs/>
          <w:sz w:val="22"/>
          <w:szCs w:val="22"/>
          <w:lang/>
        </w:rPr>
        <w:t xml:space="preserve">w m. Chojnice, na dz. </w:t>
      </w:r>
      <w:proofErr w:type="spellStart"/>
      <w:r w:rsidRPr="00F066ED">
        <w:rPr>
          <w:rFonts w:ascii="Arial" w:hAnsi="Arial" w:cs="Arial"/>
          <w:b/>
          <w:i/>
          <w:iCs/>
          <w:sz w:val="22"/>
          <w:szCs w:val="22"/>
          <w:lang/>
        </w:rPr>
        <w:t>ewid</w:t>
      </w:r>
      <w:proofErr w:type="spellEnd"/>
      <w:r w:rsidRPr="00F066ED">
        <w:rPr>
          <w:rFonts w:ascii="Arial" w:hAnsi="Arial" w:cs="Arial"/>
          <w:b/>
          <w:i/>
          <w:iCs/>
          <w:sz w:val="22"/>
          <w:szCs w:val="22"/>
          <w:lang/>
        </w:rPr>
        <w:t xml:space="preserve">. </w:t>
      </w:r>
      <w:r w:rsidRPr="00F066ED">
        <w:rPr>
          <w:rFonts w:ascii="Arial" w:hAnsi="Arial" w:cs="Arial"/>
          <w:b/>
          <w:i/>
          <w:iCs/>
          <w:sz w:val="22"/>
          <w:szCs w:val="22"/>
          <w:lang/>
        </w:rPr>
        <w:t>n</w:t>
      </w:r>
      <w:r w:rsidRPr="00F066ED">
        <w:rPr>
          <w:rFonts w:ascii="Arial" w:hAnsi="Arial" w:cs="Arial"/>
          <w:b/>
          <w:i/>
          <w:iCs/>
          <w:sz w:val="22"/>
          <w:szCs w:val="22"/>
          <w:lang/>
        </w:rPr>
        <w:t>r 2044/2, obręb ewidencyjny Chojnice”</w:t>
      </w:r>
      <w:r w:rsidRPr="00F066ED">
        <w:rPr>
          <w:rFonts w:ascii="Arial" w:eastAsia="Times New Roman" w:hAnsi="Arial" w:cs="Arial"/>
          <w:b/>
          <w:kern w:val="0"/>
          <w:sz w:val="22"/>
          <w:szCs w:val="22"/>
        </w:rPr>
        <w:t>,</w:t>
      </w:r>
      <w:r w:rsidRPr="00F066ED">
        <w:rPr>
          <w:rFonts w:ascii="Arial" w:eastAsia="Times New Roman" w:hAnsi="Arial" w:cs="Arial"/>
          <w:kern w:val="0"/>
          <w:sz w:val="22"/>
          <w:szCs w:val="22"/>
          <w:lang w:eastAsia="pl-PL"/>
        </w:rPr>
        <w:t xml:space="preserve">  wszczętego </w:t>
      </w:r>
      <w:r>
        <w:rPr>
          <w:rFonts w:ascii="Arial" w:eastAsia="Times New Roman" w:hAnsi="Arial" w:cs="Arial"/>
          <w:kern w:val="0"/>
          <w:sz w:val="22"/>
          <w:szCs w:val="22"/>
          <w:lang w:eastAsia="pl-PL"/>
        </w:rPr>
        <w:br/>
      </w:r>
      <w:r w:rsidRPr="00F066ED">
        <w:rPr>
          <w:rFonts w:ascii="Arial" w:eastAsia="Times New Roman" w:hAnsi="Arial" w:cs="Arial"/>
          <w:kern w:val="0"/>
          <w:sz w:val="22"/>
          <w:szCs w:val="22"/>
          <w:lang w:eastAsia="pl-PL"/>
        </w:rPr>
        <w:t xml:space="preserve">w dniu  06.05.2021 r.  na  wniosek </w:t>
      </w:r>
      <w:r w:rsidRPr="00F066ED">
        <w:rPr>
          <w:rFonts w:ascii="Arial" w:hAnsi="Arial" w:cs="Arial"/>
          <w:sz w:val="22"/>
          <w:szCs w:val="22"/>
        </w:rPr>
        <w:t xml:space="preserve">Pana Zbigniewa </w:t>
      </w:r>
      <w:proofErr w:type="spellStart"/>
      <w:r w:rsidRPr="00F066ED">
        <w:rPr>
          <w:rFonts w:ascii="Arial" w:hAnsi="Arial" w:cs="Arial"/>
          <w:sz w:val="22"/>
          <w:szCs w:val="22"/>
        </w:rPr>
        <w:t>Fesnak</w:t>
      </w:r>
      <w:proofErr w:type="spellEnd"/>
      <w:r w:rsidRPr="00F066ED">
        <w:rPr>
          <w:rFonts w:ascii="Arial" w:hAnsi="Arial" w:cs="Arial"/>
          <w:sz w:val="22"/>
          <w:szCs w:val="22"/>
        </w:rPr>
        <w:t xml:space="preserve"> Skup i sprzedaż surowców wtórnych, ul. Drzymały 18, 89-600 Chojnice z dnia 29.03.2021 r., złożonego przez pełnomocnika – Jakuba </w:t>
      </w:r>
      <w:proofErr w:type="spellStart"/>
      <w:r w:rsidRPr="00F066ED">
        <w:rPr>
          <w:rFonts w:ascii="Arial" w:hAnsi="Arial" w:cs="Arial"/>
          <w:sz w:val="22"/>
          <w:szCs w:val="22"/>
        </w:rPr>
        <w:t>Smakulskiego</w:t>
      </w:r>
      <w:proofErr w:type="spellEnd"/>
      <w:r w:rsidRPr="00F066ED">
        <w:rPr>
          <w:rFonts w:ascii="Arial" w:hAnsi="Arial" w:cs="Arial"/>
          <w:sz w:val="22"/>
          <w:szCs w:val="22"/>
        </w:rPr>
        <w:t xml:space="preserve">, będącego przedstawicielem firmy Ekolog </w:t>
      </w:r>
      <w:r>
        <w:rPr>
          <w:rFonts w:ascii="Arial" w:hAnsi="Arial" w:cs="Arial"/>
          <w:sz w:val="22"/>
          <w:szCs w:val="22"/>
        </w:rPr>
        <w:br/>
      </w:r>
      <w:r w:rsidRPr="00F066ED">
        <w:rPr>
          <w:rFonts w:ascii="Arial" w:hAnsi="Arial" w:cs="Arial"/>
          <w:sz w:val="22"/>
          <w:szCs w:val="22"/>
        </w:rPr>
        <w:t>Sp. z o.o., z siedzibą</w:t>
      </w:r>
      <w:r w:rsidRPr="00F066ED">
        <w:rPr>
          <w:sz w:val="20"/>
          <w:szCs w:val="20"/>
        </w:rPr>
        <w:t xml:space="preserve"> </w:t>
      </w:r>
      <w:r w:rsidRPr="00F066ED">
        <w:rPr>
          <w:rFonts w:ascii="Arial" w:hAnsi="Arial" w:cs="Arial"/>
          <w:sz w:val="22"/>
          <w:szCs w:val="22"/>
        </w:rPr>
        <w:t xml:space="preserve">w Poznaniu (kod pocztowy 61-058), ul. </w:t>
      </w:r>
      <w:proofErr w:type="spellStart"/>
      <w:r w:rsidRPr="00F066ED">
        <w:rPr>
          <w:rFonts w:ascii="Arial" w:hAnsi="Arial" w:cs="Arial"/>
          <w:sz w:val="22"/>
          <w:szCs w:val="22"/>
        </w:rPr>
        <w:t>Świętowidzka</w:t>
      </w:r>
      <w:proofErr w:type="spellEnd"/>
      <w:r w:rsidRPr="00F066ED">
        <w:rPr>
          <w:rFonts w:ascii="Arial" w:hAnsi="Arial" w:cs="Arial"/>
          <w:sz w:val="22"/>
          <w:szCs w:val="22"/>
        </w:rPr>
        <w:t xml:space="preserve"> 6/4;</w:t>
      </w:r>
    </w:p>
    <w:p w14:paraId="542F4CF2" w14:textId="77777777" w:rsidR="00F066ED" w:rsidRPr="00F066ED" w:rsidRDefault="00F066ED" w:rsidP="00F066ED">
      <w:pPr>
        <w:numPr>
          <w:ilvl w:val="0"/>
          <w:numId w:val="1"/>
        </w:numPr>
        <w:ind w:left="426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F066ED">
        <w:rPr>
          <w:rFonts w:ascii="Arial" w:eastAsia="Times New Roman" w:hAnsi="Arial" w:cs="Arial"/>
          <w:kern w:val="0"/>
          <w:sz w:val="22"/>
          <w:szCs w:val="22"/>
        </w:rPr>
        <w:t>zamieszczeniu w/w decyzji w publicznie dostępnym wykazie danych;</w:t>
      </w:r>
    </w:p>
    <w:p w14:paraId="35A7C78A" w14:textId="149B0920" w:rsidR="00F066ED" w:rsidRPr="00F066ED" w:rsidRDefault="00F066ED" w:rsidP="00F066ED">
      <w:pPr>
        <w:numPr>
          <w:ilvl w:val="0"/>
          <w:numId w:val="1"/>
        </w:numPr>
        <w:ind w:left="426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F066ED">
        <w:rPr>
          <w:rFonts w:ascii="Arial" w:eastAsia="Times New Roman" w:hAnsi="Arial" w:cs="Arial"/>
          <w:kern w:val="0"/>
          <w:sz w:val="22"/>
          <w:szCs w:val="22"/>
        </w:rPr>
        <w:t xml:space="preserve">treść przedmiotowego obwieszczenia udostępnia się w dniu 23 lutego 2022 roku </w:t>
      </w:r>
      <w:r>
        <w:rPr>
          <w:rFonts w:ascii="Arial" w:eastAsia="Times New Roman" w:hAnsi="Arial" w:cs="Arial"/>
          <w:kern w:val="0"/>
          <w:sz w:val="22"/>
          <w:szCs w:val="22"/>
        </w:rPr>
        <w:br/>
      </w:r>
      <w:r w:rsidRPr="00F066ED">
        <w:rPr>
          <w:rFonts w:ascii="Arial" w:eastAsia="Times New Roman" w:hAnsi="Arial" w:cs="Arial"/>
          <w:kern w:val="0"/>
          <w:sz w:val="22"/>
          <w:szCs w:val="22"/>
        </w:rPr>
        <w:t>w Biuletynie Informacji Publicznej Urzędu Miejskiego w Chojnicach;</w:t>
      </w:r>
    </w:p>
    <w:p w14:paraId="009EDAFE" w14:textId="77777777" w:rsidR="00F066ED" w:rsidRPr="00F066ED" w:rsidRDefault="00F066ED" w:rsidP="00F066ED">
      <w:pPr>
        <w:numPr>
          <w:ilvl w:val="0"/>
          <w:numId w:val="1"/>
        </w:numPr>
        <w:ind w:left="426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F066ED">
        <w:rPr>
          <w:rFonts w:ascii="Arial" w:eastAsia="Times New Roman" w:hAnsi="Arial" w:cs="Arial"/>
          <w:kern w:val="0"/>
          <w:sz w:val="22"/>
          <w:szCs w:val="22"/>
        </w:rPr>
        <w:t>treść przedmiotowej decyzji udostępnia się w dniu 23 lutego 2022 roku w Biuletynie Informacji Publicznej Urzędu Miejskiego w Chojnicach, na okres 14 dni.</w:t>
      </w:r>
    </w:p>
    <w:p w14:paraId="049118FF" w14:textId="242596F1" w:rsidR="00F066ED" w:rsidRPr="00F066ED" w:rsidRDefault="00F066ED">
      <w:pPr>
        <w:rPr>
          <w:sz w:val="18"/>
          <w:szCs w:val="18"/>
        </w:rPr>
      </w:pPr>
    </w:p>
    <w:p w14:paraId="4B1B4E26" w14:textId="063A7634" w:rsidR="00F066ED" w:rsidRPr="00F066ED" w:rsidRDefault="00F066ED" w:rsidP="00F066ED">
      <w:pPr>
        <w:jc w:val="both"/>
        <w:rPr>
          <w:rFonts w:ascii="Arial" w:hAnsi="Arial" w:cs="Arial"/>
          <w:sz w:val="22"/>
          <w:szCs w:val="22"/>
        </w:rPr>
      </w:pPr>
      <w:r w:rsidRPr="00F066ED">
        <w:rPr>
          <w:rFonts w:ascii="Arial" w:hAnsi="Arial" w:cs="Arial"/>
          <w:sz w:val="22"/>
          <w:szCs w:val="22"/>
        </w:rPr>
        <w:t>W związku z powyższym informuje się, iż zainteresowane strony postępowania mogą zapoznać się z jej treścią oraz dokumentacją sprawy, w tym z uzgodnieniami i opiniami organów opiniujących w Wydziale Ochrony Środowiska i Gospodarki Odpadami Urzędu Miejskiego w Chojnicach</w:t>
      </w:r>
      <w:r w:rsidRPr="00F066ED">
        <w:rPr>
          <w:rFonts w:ascii="Arial" w:hAnsi="Arial" w:cs="Arial"/>
          <w:sz w:val="22"/>
          <w:szCs w:val="22"/>
        </w:rPr>
        <w:t>,</w:t>
      </w:r>
      <w:r w:rsidRPr="00F066ED">
        <w:rPr>
          <w:rFonts w:ascii="Arial" w:hAnsi="Arial" w:cs="Arial"/>
          <w:sz w:val="22"/>
          <w:szCs w:val="22"/>
        </w:rPr>
        <w:t xml:space="preserve"> przy Placu Niepodległości 7 w Chojnicach, pokój 201 (II piętro)</w:t>
      </w:r>
      <w:r w:rsidRPr="00F066ED">
        <w:rPr>
          <w:rFonts w:ascii="Arial" w:hAnsi="Arial" w:cs="Arial"/>
          <w:sz w:val="22"/>
          <w:szCs w:val="22"/>
        </w:rPr>
        <w:t>,</w:t>
      </w:r>
      <w:r w:rsidRPr="00F066ED">
        <w:rPr>
          <w:rFonts w:ascii="Arial" w:hAnsi="Arial" w:cs="Arial"/>
          <w:sz w:val="22"/>
          <w:szCs w:val="22"/>
        </w:rPr>
        <w:t xml:space="preserve"> </w:t>
      </w:r>
      <w:r w:rsidR="008F2EDC">
        <w:rPr>
          <w:rFonts w:ascii="Arial" w:hAnsi="Arial" w:cs="Arial"/>
          <w:sz w:val="22"/>
          <w:szCs w:val="22"/>
        </w:rPr>
        <w:br/>
      </w:r>
      <w:r w:rsidRPr="00F066ED">
        <w:rPr>
          <w:rFonts w:ascii="Arial" w:hAnsi="Arial" w:cs="Arial"/>
          <w:sz w:val="22"/>
          <w:szCs w:val="22"/>
        </w:rPr>
        <w:t xml:space="preserve">w godzinach pracy </w:t>
      </w:r>
      <w:r w:rsidRPr="00F066ED">
        <w:rPr>
          <w:rFonts w:ascii="Arial" w:hAnsi="Arial" w:cs="Arial"/>
          <w:sz w:val="22"/>
          <w:szCs w:val="22"/>
        </w:rPr>
        <w:t>U</w:t>
      </w:r>
      <w:r w:rsidRPr="00F066ED">
        <w:rPr>
          <w:rFonts w:ascii="Arial" w:hAnsi="Arial" w:cs="Arial"/>
          <w:sz w:val="22"/>
          <w:szCs w:val="22"/>
        </w:rPr>
        <w:t>rzędu tzn. poniedziałek, środa, czwartek, piątek</w:t>
      </w:r>
      <w:r w:rsidRPr="00F066ED">
        <w:rPr>
          <w:rFonts w:ascii="Arial" w:hAnsi="Arial" w:cs="Arial"/>
          <w:sz w:val="22"/>
          <w:szCs w:val="22"/>
        </w:rPr>
        <w:t>,</w:t>
      </w:r>
      <w:r w:rsidRPr="00F066ED">
        <w:rPr>
          <w:rFonts w:ascii="Arial" w:hAnsi="Arial" w:cs="Arial"/>
          <w:sz w:val="22"/>
          <w:szCs w:val="22"/>
        </w:rPr>
        <w:t xml:space="preserve"> w godzinach</w:t>
      </w:r>
      <w:r w:rsidRPr="00F066ED">
        <w:rPr>
          <w:rFonts w:ascii="Arial" w:hAnsi="Arial" w:cs="Arial"/>
          <w:sz w:val="22"/>
          <w:szCs w:val="22"/>
        </w:rPr>
        <w:t>:</w:t>
      </w:r>
      <w:r w:rsidRPr="00F066ED">
        <w:rPr>
          <w:rFonts w:ascii="Arial" w:hAnsi="Arial" w:cs="Arial"/>
          <w:sz w:val="22"/>
          <w:szCs w:val="22"/>
        </w:rPr>
        <w:t xml:space="preserve"> 7</w:t>
      </w:r>
      <w:r w:rsidRPr="00F066ED">
        <w:rPr>
          <w:rFonts w:ascii="Arial" w:hAnsi="Arial" w:cs="Arial"/>
          <w:sz w:val="22"/>
          <w:szCs w:val="22"/>
          <w:vertAlign w:val="superscript"/>
        </w:rPr>
        <w:t>00</w:t>
      </w:r>
      <w:r w:rsidRPr="00F066ED">
        <w:rPr>
          <w:rFonts w:ascii="Arial" w:hAnsi="Arial" w:cs="Arial"/>
          <w:sz w:val="22"/>
          <w:szCs w:val="22"/>
        </w:rPr>
        <w:t xml:space="preserve"> – 15</w:t>
      </w:r>
      <w:r w:rsidRPr="00F066ED">
        <w:rPr>
          <w:rFonts w:ascii="Arial" w:hAnsi="Arial" w:cs="Arial"/>
          <w:sz w:val="22"/>
          <w:szCs w:val="22"/>
          <w:vertAlign w:val="superscript"/>
        </w:rPr>
        <w:t>00</w:t>
      </w:r>
      <w:r w:rsidRPr="00F066ED">
        <w:rPr>
          <w:rFonts w:ascii="Arial" w:hAnsi="Arial" w:cs="Arial"/>
          <w:sz w:val="22"/>
          <w:szCs w:val="22"/>
        </w:rPr>
        <w:t>, we wtorek</w:t>
      </w:r>
      <w:r w:rsidRPr="00F066ED">
        <w:rPr>
          <w:rFonts w:ascii="Arial" w:hAnsi="Arial" w:cs="Arial"/>
          <w:sz w:val="22"/>
          <w:szCs w:val="22"/>
        </w:rPr>
        <w:t>,</w:t>
      </w:r>
      <w:r w:rsidRPr="00F066ED">
        <w:rPr>
          <w:rFonts w:ascii="Arial" w:hAnsi="Arial" w:cs="Arial"/>
          <w:sz w:val="22"/>
          <w:szCs w:val="22"/>
        </w:rPr>
        <w:t xml:space="preserve"> w godzinach</w:t>
      </w:r>
      <w:r w:rsidRPr="00F066ED">
        <w:rPr>
          <w:rFonts w:ascii="Arial" w:hAnsi="Arial" w:cs="Arial"/>
          <w:sz w:val="22"/>
          <w:szCs w:val="22"/>
        </w:rPr>
        <w:t>:</w:t>
      </w:r>
      <w:r w:rsidRPr="00F066ED">
        <w:rPr>
          <w:rFonts w:ascii="Arial" w:hAnsi="Arial" w:cs="Arial"/>
          <w:sz w:val="22"/>
          <w:szCs w:val="22"/>
        </w:rPr>
        <w:t xml:space="preserve"> 8</w:t>
      </w:r>
      <w:r w:rsidRPr="00F066ED">
        <w:rPr>
          <w:rFonts w:ascii="Arial" w:hAnsi="Arial" w:cs="Arial"/>
          <w:sz w:val="22"/>
          <w:szCs w:val="22"/>
          <w:vertAlign w:val="superscript"/>
        </w:rPr>
        <w:t>00</w:t>
      </w:r>
      <w:r w:rsidRPr="00F066ED">
        <w:rPr>
          <w:rFonts w:ascii="Arial" w:hAnsi="Arial" w:cs="Arial"/>
          <w:sz w:val="22"/>
          <w:szCs w:val="22"/>
        </w:rPr>
        <w:t xml:space="preserve"> – 16</w:t>
      </w:r>
      <w:r w:rsidRPr="00F066ED">
        <w:rPr>
          <w:rFonts w:ascii="Arial" w:hAnsi="Arial" w:cs="Arial"/>
          <w:sz w:val="22"/>
          <w:szCs w:val="22"/>
          <w:vertAlign w:val="superscript"/>
        </w:rPr>
        <w:t>00</w:t>
      </w:r>
      <w:r w:rsidRPr="00F066ED">
        <w:rPr>
          <w:rFonts w:ascii="Arial" w:hAnsi="Arial" w:cs="Arial"/>
          <w:sz w:val="22"/>
          <w:szCs w:val="22"/>
        </w:rPr>
        <w:t>;</w:t>
      </w:r>
      <w:r w:rsidRPr="00F066ED">
        <w:rPr>
          <w:rFonts w:ascii="Arial" w:hAnsi="Arial" w:cs="Arial"/>
          <w:sz w:val="22"/>
          <w:szCs w:val="22"/>
        </w:rPr>
        <w:t xml:space="preserve"> w terminie 14 dni od dnia ogłoszenia niniejszego obwieszczenia.</w:t>
      </w:r>
    </w:p>
    <w:p w14:paraId="7191F592" w14:textId="77777777" w:rsidR="00F066ED" w:rsidRPr="008F2EDC" w:rsidRDefault="00F066ED" w:rsidP="00F066ED">
      <w:pPr>
        <w:ind w:left="360"/>
        <w:jc w:val="both"/>
        <w:rPr>
          <w:rFonts w:ascii="Arial" w:hAnsi="Arial" w:cs="Arial"/>
          <w:b/>
          <w:sz w:val="14"/>
          <w:szCs w:val="14"/>
        </w:rPr>
      </w:pPr>
    </w:p>
    <w:p w14:paraId="0786E637" w14:textId="6EC8E70C" w:rsidR="00F066ED" w:rsidRPr="00F066ED" w:rsidRDefault="00F066ED" w:rsidP="00F066ED">
      <w:pPr>
        <w:jc w:val="both"/>
        <w:rPr>
          <w:rFonts w:ascii="Arial" w:hAnsi="Arial" w:cs="Arial"/>
          <w:sz w:val="22"/>
          <w:szCs w:val="22"/>
        </w:rPr>
      </w:pPr>
      <w:r w:rsidRPr="00F066ED">
        <w:rPr>
          <w:rFonts w:ascii="Arial" w:hAnsi="Arial" w:cs="Arial"/>
          <w:sz w:val="22"/>
          <w:szCs w:val="22"/>
        </w:rPr>
        <w:t>Od niniejszej decyzji służy Stronom prawo wniesienia odwołania do Samorządowego Kolegium Odwoławczego w Słupsku, za pośrednictwem Burmistrza Miasta Chojnice, w terminie 14 dni od dnia jej doręczenia. W trakcie biegu terminu do wniesienia odwołania strona może zrzec się prawa do wniesienia odwołania wobec organu administracji publicznej, który wydał decyzję. Z dniem doręczenia organowi administracji publicznej oświadczenia, o zrzeczeniu się prawa do wniesienia odwołania przez ostatnią ze stron postępowania, decyzja staje się ostateczna i prawomocna.</w:t>
      </w:r>
    </w:p>
    <w:p w14:paraId="5D3A8F57" w14:textId="77777777" w:rsidR="00F066ED" w:rsidRPr="008F2EDC" w:rsidRDefault="00F066ED" w:rsidP="00F066ED">
      <w:pPr>
        <w:jc w:val="both"/>
        <w:rPr>
          <w:rFonts w:ascii="Arial" w:hAnsi="Arial" w:cs="Arial"/>
          <w:sz w:val="14"/>
          <w:szCs w:val="14"/>
        </w:rPr>
      </w:pPr>
    </w:p>
    <w:p w14:paraId="2A99E1C3" w14:textId="77777777" w:rsidR="00F066ED" w:rsidRPr="00F066ED" w:rsidRDefault="00F066ED" w:rsidP="00F066ED">
      <w:pPr>
        <w:jc w:val="both"/>
        <w:rPr>
          <w:rFonts w:ascii="Arial" w:hAnsi="Arial" w:cs="Arial"/>
          <w:sz w:val="22"/>
          <w:szCs w:val="22"/>
        </w:rPr>
      </w:pPr>
      <w:r w:rsidRPr="00F066ED">
        <w:rPr>
          <w:rFonts w:ascii="Arial" w:hAnsi="Arial" w:cs="Arial"/>
          <w:sz w:val="22"/>
          <w:szCs w:val="22"/>
        </w:rPr>
        <w:t>Doręczenie uważa się za dokonane po upływie 14 dni od dnia, w którym nastąpiło publiczne obwieszczenie.</w:t>
      </w:r>
    </w:p>
    <w:p w14:paraId="6C76B18E" w14:textId="77777777" w:rsidR="00F066ED" w:rsidRPr="00F066ED" w:rsidRDefault="00F066ED" w:rsidP="00F066E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0868BE0" w14:textId="77777777" w:rsidR="00F066ED" w:rsidRPr="00F066ED" w:rsidRDefault="00F066ED" w:rsidP="00F066ED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64B0CA71" w14:textId="77777777" w:rsidR="00F066ED" w:rsidRPr="00557C4D" w:rsidRDefault="00F066ED" w:rsidP="00F066ED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D53487C" w14:textId="77777777" w:rsidR="00F066ED" w:rsidRPr="00557C4D" w:rsidRDefault="00F066ED" w:rsidP="00F066ED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53E4CCE4" w14:textId="5B67E1C8" w:rsidR="00F066ED" w:rsidRDefault="00F066ED" w:rsidP="00F066ED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3B4DA440" w14:textId="77777777" w:rsidR="008F2EDC" w:rsidRPr="00557C4D" w:rsidRDefault="008F2EDC" w:rsidP="00F066ED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B9521B8" w14:textId="77777777" w:rsidR="00F066ED" w:rsidRPr="00557C4D" w:rsidRDefault="00F066ED" w:rsidP="00F066ED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33B4FFB" w14:textId="77777777" w:rsidR="00F066ED" w:rsidRPr="00557C4D" w:rsidRDefault="00F066ED" w:rsidP="008F2EDC">
      <w:pPr>
        <w:ind w:left="284" w:hanging="284"/>
        <w:rPr>
          <w:rFonts w:ascii="Arial" w:hAnsi="Arial" w:cs="Arial"/>
          <w:b/>
          <w:sz w:val="16"/>
          <w:szCs w:val="16"/>
          <w:u w:val="single"/>
        </w:rPr>
      </w:pPr>
      <w:r w:rsidRPr="00557C4D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45783C9B" w14:textId="3F2D1DA7" w:rsidR="00F066ED" w:rsidRPr="00557C4D" w:rsidRDefault="00F066ED" w:rsidP="008F2EDC">
      <w:pPr>
        <w:widowControl/>
        <w:numPr>
          <w:ilvl w:val="0"/>
          <w:numId w:val="2"/>
        </w:numPr>
        <w:tabs>
          <w:tab w:val="clear" w:pos="1080"/>
          <w:tab w:val="num" w:pos="851"/>
        </w:tabs>
        <w:suppressAutoHyphens w:val="0"/>
        <w:ind w:left="284" w:hanging="284"/>
        <w:rPr>
          <w:rFonts w:ascii="Arial" w:hAnsi="Arial" w:cs="Arial"/>
          <w:sz w:val="16"/>
          <w:szCs w:val="16"/>
        </w:rPr>
      </w:pPr>
      <w:r w:rsidRPr="00557C4D">
        <w:rPr>
          <w:rFonts w:ascii="Arial" w:hAnsi="Arial" w:cs="Arial"/>
          <w:sz w:val="16"/>
          <w:szCs w:val="16"/>
        </w:rPr>
        <w:t xml:space="preserve">Strona internetowa </w:t>
      </w:r>
      <w:proofErr w:type="spellStart"/>
      <w:r w:rsidRPr="00557C4D">
        <w:rPr>
          <w:rFonts w:ascii="Arial" w:hAnsi="Arial" w:cs="Arial"/>
          <w:sz w:val="16"/>
          <w:szCs w:val="16"/>
        </w:rPr>
        <w:t>bip</w:t>
      </w:r>
      <w:proofErr w:type="spellEnd"/>
      <w:r w:rsidRPr="00557C4D">
        <w:rPr>
          <w:rFonts w:ascii="Arial" w:hAnsi="Arial" w:cs="Arial"/>
          <w:sz w:val="16"/>
          <w:szCs w:val="16"/>
        </w:rPr>
        <w:t xml:space="preserve"> Urzędu Miejskiego w Chojnicach </w:t>
      </w:r>
      <w:r w:rsidRPr="00557C4D">
        <w:rPr>
          <w:rFonts w:ascii="Arial" w:hAnsi="Arial" w:cs="Arial"/>
          <w:sz w:val="16"/>
          <w:szCs w:val="16"/>
          <w:u w:val="single"/>
        </w:rPr>
        <w:t>www.bip.miastochojnice.pl</w:t>
      </w:r>
      <w:r w:rsidRPr="00557C4D">
        <w:rPr>
          <w:rFonts w:ascii="Arial" w:hAnsi="Arial" w:cs="Arial"/>
          <w:sz w:val="16"/>
          <w:szCs w:val="16"/>
        </w:rPr>
        <w:t>;</w:t>
      </w:r>
    </w:p>
    <w:p w14:paraId="30B9D9DB" w14:textId="77777777" w:rsidR="00F066ED" w:rsidRPr="00557C4D" w:rsidRDefault="00F066ED" w:rsidP="008F2EDC">
      <w:pPr>
        <w:widowControl/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16"/>
          <w:szCs w:val="16"/>
        </w:rPr>
      </w:pPr>
      <w:r w:rsidRPr="00557C4D">
        <w:rPr>
          <w:rFonts w:ascii="Arial" w:hAnsi="Arial" w:cs="Arial"/>
          <w:sz w:val="16"/>
          <w:szCs w:val="16"/>
        </w:rPr>
        <w:t>Tablica ogłoszeń Urzędu Miejskiego w Chojnicach oraz Plac Niepodległości 7 w Chojnicach (II piętro);</w:t>
      </w:r>
    </w:p>
    <w:p w14:paraId="64E76E57" w14:textId="77777777" w:rsidR="00F066ED" w:rsidRPr="00557C4D" w:rsidRDefault="00F066ED" w:rsidP="008F2EDC">
      <w:pPr>
        <w:widowControl/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16"/>
          <w:szCs w:val="16"/>
        </w:rPr>
      </w:pPr>
      <w:r w:rsidRPr="00557C4D">
        <w:rPr>
          <w:rFonts w:ascii="Arial" w:hAnsi="Arial" w:cs="Arial"/>
          <w:sz w:val="16"/>
          <w:szCs w:val="16"/>
        </w:rPr>
        <w:t xml:space="preserve">Tablice ogłoszeń Samorządu Mieszkańców Osiedla Nr </w:t>
      </w:r>
      <w:r>
        <w:rPr>
          <w:rFonts w:ascii="Arial" w:hAnsi="Arial" w:cs="Arial"/>
          <w:sz w:val="16"/>
          <w:szCs w:val="16"/>
        </w:rPr>
        <w:t>8</w:t>
      </w:r>
      <w:r w:rsidRPr="00557C4D">
        <w:rPr>
          <w:rFonts w:ascii="Arial" w:hAnsi="Arial" w:cs="Arial"/>
          <w:sz w:val="16"/>
          <w:szCs w:val="16"/>
        </w:rPr>
        <w:t>;</w:t>
      </w:r>
    </w:p>
    <w:p w14:paraId="511C70AC" w14:textId="40D77559" w:rsidR="00F066ED" w:rsidRPr="008F2EDC" w:rsidRDefault="00F066ED" w:rsidP="008F2EDC">
      <w:pPr>
        <w:widowControl/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16"/>
          <w:szCs w:val="16"/>
        </w:rPr>
      </w:pPr>
      <w:r w:rsidRPr="00557C4D">
        <w:rPr>
          <w:rFonts w:ascii="Arial" w:hAnsi="Arial" w:cs="Arial"/>
          <w:sz w:val="16"/>
          <w:szCs w:val="16"/>
        </w:rPr>
        <w:t>a/a (A.B.).</w:t>
      </w:r>
    </w:p>
    <w:sectPr w:rsidR="00F066ED" w:rsidRPr="008F2EDC" w:rsidSect="008F2EDC"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E7428"/>
    <w:rsid w:val="00567552"/>
    <w:rsid w:val="008F2EDC"/>
    <w:rsid w:val="00F0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472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2</cp:revision>
  <cp:lastPrinted>2022-02-23T07:44:00Z</cp:lastPrinted>
  <dcterms:created xsi:type="dcterms:W3CDTF">2022-02-23T07:16:00Z</dcterms:created>
  <dcterms:modified xsi:type="dcterms:W3CDTF">2022-02-23T07:44:00Z</dcterms:modified>
</cp:coreProperties>
</file>