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page" w:horzAnchor="page" w:tblpX="865" w:tblpY="1567"/>
        <w:tblW w:w="2551" w:type="dxa"/>
        <w:tblCellMar>
          <w:left w:w="10" w:type="dxa"/>
          <w:right w:w="10" w:type="dxa"/>
        </w:tblCellMar>
        <w:tblLook w:val="0000" w:firstRow="0" w:lastRow="0" w:firstColumn="0" w:lastColumn="0" w:noHBand="0" w:noVBand="0"/>
      </w:tblPr>
      <w:tblGrid>
        <w:gridCol w:w="2551"/>
      </w:tblGrid>
      <w:tr w:rsidR="00747224" w:rsidRPr="003F1EF4" w14:paraId="0FA4DB16" w14:textId="77777777" w:rsidTr="00EF2AB5">
        <w:trPr>
          <w:trHeight w:val="630"/>
        </w:trPr>
        <w:tc>
          <w:tcPr>
            <w:tcW w:w="2551" w:type="dxa"/>
            <w:shd w:val="clear" w:color="auto" w:fill="auto"/>
            <w:tcMar>
              <w:top w:w="0" w:type="dxa"/>
              <w:left w:w="70" w:type="dxa"/>
              <w:bottom w:w="0" w:type="dxa"/>
              <w:right w:w="70" w:type="dxa"/>
            </w:tcMar>
            <w:vAlign w:val="center"/>
          </w:tcPr>
          <w:p w14:paraId="0AA8F460" w14:textId="77777777" w:rsidR="00747224" w:rsidRPr="003F1EF4" w:rsidRDefault="00747224" w:rsidP="00EF2AB5">
            <w:pPr>
              <w:pStyle w:val="Bezodstpw"/>
              <w:spacing w:line="276" w:lineRule="auto"/>
              <w:jc w:val="center"/>
              <w:rPr>
                <w:b/>
                <w:bCs/>
                <w:color w:val="FF0000"/>
                <w:sz w:val="22"/>
                <w:szCs w:val="22"/>
              </w:rPr>
            </w:pPr>
            <w:r w:rsidRPr="003F1EF4">
              <w:rPr>
                <w:b/>
                <w:bCs/>
                <w:color w:val="FF0000"/>
                <w:sz w:val="22"/>
                <w:szCs w:val="22"/>
              </w:rPr>
              <w:t>BURMISTRZ MIASTA</w:t>
            </w:r>
          </w:p>
          <w:p w14:paraId="0EB3B2DC" w14:textId="77777777" w:rsidR="00747224" w:rsidRPr="003F1EF4" w:rsidRDefault="00747224" w:rsidP="00EF2AB5">
            <w:pPr>
              <w:pStyle w:val="Bezodstpw"/>
              <w:spacing w:line="276" w:lineRule="auto"/>
              <w:jc w:val="center"/>
              <w:rPr>
                <w:b/>
                <w:bCs/>
                <w:color w:val="FF0000"/>
                <w:sz w:val="22"/>
                <w:szCs w:val="22"/>
              </w:rPr>
            </w:pPr>
            <w:r w:rsidRPr="003F1EF4">
              <w:rPr>
                <w:b/>
                <w:bCs/>
                <w:color w:val="FF0000"/>
                <w:sz w:val="22"/>
                <w:szCs w:val="22"/>
              </w:rPr>
              <w:t>CHOJNICE</w:t>
            </w:r>
          </w:p>
          <w:p w14:paraId="1EE16D4D" w14:textId="77777777" w:rsidR="00747224" w:rsidRPr="003F1EF4" w:rsidRDefault="00747224" w:rsidP="00EF2AB5">
            <w:pPr>
              <w:pStyle w:val="Bezodstpw"/>
              <w:spacing w:line="276" w:lineRule="auto"/>
              <w:jc w:val="center"/>
              <w:rPr>
                <w:color w:val="FF0000"/>
                <w:sz w:val="22"/>
                <w:szCs w:val="22"/>
              </w:rPr>
            </w:pPr>
            <w:r w:rsidRPr="003F1EF4">
              <w:rPr>
                <w:color w:val="FF0000"/>
                <w:sz w:val="22"/>
                <w:szCs w:val="22"/>
              </w:rPr>
              <w:t>Stary Rynek 1</w:t>
            </w:r>
          </w:p>
          <w:p w14:paraId="492AF279" w14:textId="77777777" w:rsidR="00747224" w:rsidRPr="003F1EF4" w:rsidRDefault="00747224" w:rsidP="00EF2AB5">
            <w:pPr>
              <w:pStyle w:val="Bezodstpw"/>
              <w:spacing w:line="276" w:lineRule="auto"/>
              <w:jc w:val="center"/>
              <w:rPr>
                <w:color w:val="FF0000"/>
              </w:rPr>
            </w:pPr>
            <w:r w:rsidRPr="003F1EF4">
              <w:rPr>
                <w:color w:val="FF0000"/>
                <w:sz w:val="22"/>
                <w:szCs w:val="22"/>
              </w:rPr>
              <w:t>89-600 Chojnice</w:t>
            </w:r>
          </w:p>
        </w:tc>
      </w:tr>
    </w:tbl>
    <w:p w14:paraId="42758746" w14:textId="3F718E4F" w:rsidR="00300210" w:rsidRDefault="00193B42" w:rsidP="001923DB">
      <w:pPr>
        <w:spacing w:line="276" w:lineRule="auto"/>
        <w:jc w:val="right"/>
        <w:rPr>
          <w:rFonts w:ascii="Arial" w:hAnsi="Arial" w:cs="Arial"/>
          <w:color w:val="000000"/>
          <w:sz w:val="22"/>
          <w:szCs w:val="22"/>
        </w:rPr>
      </w:pPr>
      <w:r>
        <w:rPr>
          <w:rFonts w:ascii="Arial" w:hAnsi="Arial" w:cs="Arial"/>
          <w:color w:val="000000"/>
          <w:sz w:val="22"/>
          <w:szCs w:val="22"/>
        </w:rPr>
        <w:t xml:space="preserve">                                                                   </w:t>
      </w:r>
      <w:r w:rsidR="008D2360">
        <w:rPr>
          <w:rFonts w:ascii="Arial" w:hAnsi="Arial" w:cs="Arial"/>
          <w:color w:val="000000"/>
          <w:sz w:val="22"/>
          <w:szCs w:val="22"/>
        </w:rPr>
        <w:t>Chojnice</w:t>
      </w:r>
      <w:r w:rsidR="00D264DA">
        <w:rPr>
          <w:rFonts w:ascii="Arial" w:hAnsi="Arial" w:cs="Arial"/>
          <w:color w:val="000000"/>
          <w:sz w:val="22"/>
          <w:szCs w:val="22"/>
        </w:rPr>
        <w:t>,</w:t>
      </w:r>
      <w:r w:rsidR="008D2360">
        <w:rPr>
          <w:rFonts w:ascii="Arial" w:hAnsi="Arial" w:cs="Arial"/>
          <w:color w:val="000000"/>
          <w:sz w:val="22"/>
          <w:szCs w:val="22"/>
        </w:rPr>
        <w:t xml:space="preserve"> dnia</w:t>
      </w:r>
      <w:r w:rsidR="00EB443B">
        <w:rPr>
          <w:rFonts w:ascii="Arial" w:hAnsi="Arial" w:cs="Arial"/>
          <w:color w:val="000000"/>
          <w:sz w:val="22"/>
          <w:szCs w:val="22"/>
        </w:rPr>
        <w:t xml:space="preserve"> </w:t>
      </w:r>
      <w:r w:rsidR="003A6BE7">
        <w:rPr>
          <w:rFonts w:ascii="Arial" w:hAnsi="Arial" w:cs="Arial"/>
          <w:color w:val="000000"/>
          <w:sz w:val="22"/>
          <w:szCs w:val="22"/>
        </w:rPr>
        <w:t>25</w:t>
      </w:r>
      <w:r w:rsidR="00E479EA">
        <w:rPr>
          <w:rFonts w:ascii="Arial" w:hAnsi="Arial" w:cs="Arial"/>
          <w:color w:val="000000"/>
          <w:sz w:val="22"/>
          <w:szCs w:val="22"/>
        </w:rPr>
        <w:t>.</w:t>
      </w:r>
      <w:r w:rsidR="00EF2AB5">
        <w:rPr>
          <w:rFonts w:ascii="Arial" w:hAnsi="Arial" w:cs="Arial"/>
          <w:color w:val="000000"/>
          <w:sz w:val="22"/>
          <w:szCs w:val="22"/>
        </w:rPr>
        <w:t>0</w:t>
      </w:r>
      <w:r w:rsidR="00FE0BBC">
        <w:rPr>
          <w:rFonts w:ascii="Arial" w:hAnsi="Arial" w:cs="Arial"/>
          <w:color w:val="000000"/>
          <w:sz w:val="22"/>
          <w:szCs w:val="22"/>
        </w:rPr>
        <w:t>9</w:t>
      </w:r>
      <w:r w:rsidR="00E4319D">
        <w:rPr>
          <w:rFonts w:ascii="Arial" w:hAnsi="Arial" w:cs="Arial"/>
          <w:color w:val="000000"/>
          <w:sz w:val="22"/>
          <w:szCs w:val="22"/>
        </w:rPr>
        <w:t>.202</w:t>
      </w:r>
      <w:r w:rsidR="00EF2AB5">
        <w:rPr>
          <w:rFonts w:ascii="Arial" w:hAnsi="Arial" w:cs="Arial"/>
          <w:color w:val="000000"/>
          <w:sz w:val="22"/>
          <w:szCs w:val="22"/>
        </w:rPr>
        <w:t>4</w:t>
      </w:r>
      <w:r w:rsidR="008D2360">
        <w:rPr>
          <w:rFonts w:ascii="Arial" w:hAnsi="Arial" w:cs="Arial"/>
          <w:color w:val="000000"/>
          <w:sz w:val="22"/>
          <w:szCs w:val="22"/>
        </w:rPr>
        <w:t xml:space="preserve"> r.</w:t>
      </w:r>
    </w:p>
    <w:p w14:paraId="31D36FAF" w14:textId="77777777" w:rsidR="00660AB5" w:rsidRDefault="00660AB5" w:rsidP="001923DB">
      <w:pPr>
        <w:spacing w:line="276" w:lineRule="auto"/>
        <w:rPr>
          <w:rFonts w:ascii="Arial" w:hAnsi="Arial" w:cs="Arial"/>
          <w:b/>
          <w:bCs/>
          <w:color w:val="000000"/>
          <w:sz w:val="20"/>
          <w:szCs w:val="20"/>
          <w:u w:val="single"/>
        </w:rPr>
      </w:pPr>
    </w:p>
    <w:p w14:paraId="17704B97" w14:textId="77777777" w:rsidR="00237645" w:rsidRDefault="00237645" w:rsidP="001923DB">
      <w:pPr>
        <w:spacing w:line="276" w:lineRule="auto"/>
        <w:rPr>
          <w:rFonts w:ascii="Arial" w:hAnsi="Arial" w:cs="Arial"/>
          <w:b/>
          <w:bCs/>
          <w:color w:val="000000"/>
          <w:sz w:val="22"/>
          <w:szCs w:val="22"/>
          <w:u w:val="single"/>
        </w:rPr>
      </w:pPr>
    </w:p>
    <w:p w14:paraId="40926CE4" w14:textId="77777777" w:rsidR="00EF2AB5" w:rsidRDefault="00EF2AB5" w:rsidP="001923DB">
      <w:pPr>
        <w:spacing w:line="276" w:lineRule="auto"/>
        <w:rPr>
          <w:rFonts w:ascii="Arial" w:hAnsi="Arial" w:cs="Arial"/>
          <w:b/>
          <w:bCs/>
          <w:color w:val="000000"/>
          <w:sz w:val="22"/>
          <w:szCs w:val="22"/>
          <w:u w:val="single"/>
        </w:rPr>
      </w:pPr>
    </w:p>
    <w:p w14:paraId="4A10B07A" w14:textId="2543D5B5" w:rsidR="007B2D24" w:rsidRDefault="003532CD" w:rsidP="001923DB">
      <w:pPr>
        <w:spacing w:line="276" w:lineRule="auto"/>
        <w:rPr>
          <w:rFonts w:ascii="Arial" w:hAnsi="Arial" w:cs="Arial"/>
          <w:b/>
          <w:bCs/>
          <w:color w:val="000000"/>
          <w:sz w:val="22"/>
          <w:szCs w:val="22"/>
          <w:u w:val="single"/>
        </w:rPr>
      </w:pPr>
      <w:r>
        <w:rPr>
          <w:rFonts w:ascii="Arial" w:hAnsi="Arial" w:cs="Arial"/>
          <w:b/>
          <w:bCs/>
          <w:color w:val="000000"/>
          <w:sz w:val="22"/>
          <w:szCs w:val="22"/>
          <w:u w:val="single"/>
        </w:rPr>
        <w:t>OŚ</w:t>
      </w:r>
      <w:r w:rsidR="00BA164A">
        <w:rPr>
          <w:rFonts w:ascii="Arial" w:hAnsi="Arial" w:cs="Arial"/>
          <w:b/>
          <w:bCs/>
          <w:color w:val="000000"/>
          <w:sz w:val="22"/>
          <w:szCs w:val="22"/>
          <w:u w:val="single"/>
        </w:rPr>
        <w:t>.6220.</w:t>
      </w:r>
      <w:r w:rsidR="00EF2AB5">
        <w:rPr>
          <w:rFonts w:ascii="Arial" w:hAnsi="Arial" w:cs="Arial"/>
          <w:b/>
          <w:bCs/>
          <w:color w:val="000000"/>
          <w:sz w:val="22"/>
          <w:szCs w:val="22"/>
          <w:u w:val="single"/>
        </w:rPr>
        <w:t>2</w:t>
      </w:r>
      <w:r w:rsidR="00B61288">
        <w:rPr>
          <w:rFonts w:ascii="Arial" w:hAnsi="Arial" w:cs="Arial"/>
          <w:b/>
          <w:bCs/>
          <w:color w:val="000000"/>
          <w:sz w:val="22"/>
          <w:szCs w:val="22"/>
          <w:u w:val="single"/>
        </w:rPr>
        <w:t>.20</w:t>
      </w:r>
      <w:r w:rsidR="002E5F10">
        <w:rPr>
          <w:rFonts w:ascii="Arial" w:hAnsi="Arial" w:cs="Arial"/>
          <w:b/>
          <w:bCs/>
          <w:color w:val="000000"/>
          <w:sz w:val="22"/>
          <w:szCs w:val="22"/>
          <w:u w:val="single"/>
        </w:rPr>
        <w:t>2</w:t>
      </w:r>
      <w:r w:rsidR="00EF2AB5">
        <w:rPr>
          <w:rFonts w:ascii="Arial" w:hAnsi="Arial" w:cs="Arial"/>
          <w:b/>
          <w:bCs/>
          <w:color w:val="000000"/>
          <w:sz w:val="22"/>
          <w:szCs w:val="22"/>
          <w:u w:val="single"/>
        </w:rPr>
        <w:t>4</w:t>
      </w:r>
    </w:p>
    <w:p w14:paraId="7D4F233D" w14:textId="77777777" w:rsidR="00FC3FB3" w:rsidRDefault="00815DD9" w:rsidP="001923DB">
      <w:pPr>
        <w:spacing w:line="276" w:lineRule="auto"/>
        <w:rPr>
          <w:rFonts w:ascii="Arial" w:hAnsi="Arial" w:cs="Arial"/>
          <w:i/>
          <w:iCs/>
          <w:color w:val="000000"/>
          <w:sz w:val="22"/>
          <w:szCs w:val="22"/>
        </w:rPr>
      </w:pPr>
      <w:r>
        <w:rPr>
          <w:rFonts w:ascii="Arial" w:hAnsi="Arial" w:cs="Arial"/>
          <w:i/>
          <w:iCs/>
          <w:color w:val="000000"/>
          <w:sz w:val="12"/>
          <w:szCs w:val="12"/>
        </w:rPr>
        <w:t xml:space="preserve">   za dowodem doręczenia</w:t>
      </w:r>
    </w:p>
    <w:p w14:paraId="6007E314" w14:textId="77777777" w:rsidR="00815DD9" w:rsidRDefault="008F05D3" w:rsidP="001923DB">
      <w:pPr>
        <w:spacing w:line="276" w:lineRule="auto"/>
        <w:jc w:val="center"/>
        <w:rPr>
          <w:rFonts w:ascii="Arial" w:hAnsi="Arial" w:cs="Arial"/>
          <w:b/>
          <w:sz w:val="28"/>
          <w:szCs w:val="28"/>
        </w:rPr>
      </w:pPr>
      <w:r w:rsidRPr="007F7426">
        <w:rPr>
          <w:rFonts w:ascii="Arial" w:hAnsi="Arial" w:cs="Arial"/>
          <w:b/>
          <w:sz w:val="28"/>
          <w:szCs w:val="28"/>
        </w:rPr>
        <w:t>DECYZJ</w:t>
      </w:r>
      <w:r w:rsidR="008D2360" w:rsidRPr="007F7426">
        <w:rPr>
          <w:rFonts w:ascii="Arial" w:hAnsi="Arial" w:cs="Arial"/>
          <w:b/>
          <w:sz w:val="28"/>
          <w:szCs w:val="28"/>
        </w:rPr>
        <w:t>A</w:t>
      </w:r>
      <w:r w:rsidR="00044F07" w:rsidRPr="007F7426">
        <w:rPr>
          <w:rFonts w:ascii="Arial" w:hAnsi="Arial" w:cs="Arial"/>
          <w:b/>
          <w:sz w:val="28"/>
          <w:szCs w:val="28"/>
        </w:rPr>
        <w:t xml:space="preserve">  </w:t>
      </w:r>
    </w:p>
    <w:p w14:paraId="22CBC601" w14:textId="77777777" w:rsidR="00E15FB9" w:rsidRPr="00F96B85" w:rsidRDefault="00E15FB9" w:rsidP="00F96B85">
      <w:pPr>
        <w:spacing w:line="276" w:lineRule="auto"/>
        <w:rPr>
          <w:rFonts w:ascii="Arial" w:hAnsi="Arial" w:cs="Arial"/>
          <w:b/>
          <w:sz w:val="6"/>
          <w:szCs w:val="6"/>
        </w:rPr>
      </w:pPr>
    </w:p>
    <w:p w14:paraId="62B0CC5F" w14:textId="7ABB158C" w:rsidR="002E5F10" w:rsidRPr="00E15FB9" w:rsidRDefault="002E5F10" w:rsidP="00E15FB9">
      <w:pPr>
        <w:spacing w:line="276" w:lineRule="auto"/>
        <w:jc w:val="center"/>
        <w:rPr>
          <w:rFonts w:ascii="Arial" w:hAnsi="Arial" w:cs="Arial"/>
          <w:b/>
        </w:rPr>
      </w:pPr>
      <w:r w:rsidRPr="007F7426">
        <w:rPr>
          <w:rFonts w:ascii="Arial" w:hAnsi="Arial" w:cs="Arial"/>
          <w:b/>
        </w:rPr>
        <w:t>o środowiskowych uwarunkowaniach</w:t>
      </w:r>
      <w:r w:rsidR="00660D8C" w:rsidRPr="007F7426">
        <w:rPr>
          <w:rFonts w:ascii="Arial" w:hAnsi="Arial" w:cs="Arial"/>
          <w:b/>
        </w:rPr>
        <w:t xml:space="preserve"> </w:t>
      </w:r>
    </w:p>
    <w:p w14:paraId="339D4515" w14:textId="77777777" w:rsidR="003C31DC" w:rsidRPr="00E15FB9" w:rsidRDefault="003C31DC" w:rsidP="000652CF">
      <w:pPr>
        <w:spacing w:line="276" w:lineRule="auto"/>
        <w:rPr>
          <w:rFonts w:ascii="Arial" w:hAnsi="Arial" w:cs="Arial"/>
          <w:sz w:val="6"/>
          <w:szCs w:val="6"/>
          <w:u w:val="single"/>
        </w:rPr>
      </w:pPr>
    </w:p>
    <w:p w14:paraId="62EB5F7C" w14:textId="77777777" w:rsidR="00E15FB9" w:rsidRDefault="00E15FB9" w:rsidP="000652CF">
      <w:pPr>
        <w:pStyle w:val="Bezodstpw"/>
        <w:spacing w:line="276" w:lineRule="auto"/>
        <w:rPr>
          <w:sz w:val="24"/>
          <w:szCs w:val="24"/>
          <w:u w:val="single"/>
        </w:rPr>
      </w:pPr>
    </w:p>
    <w:p w14:paraId="33701809" w14:textId="6ADE0825" w:rsidR="00815DD9" w:rsidRPr="00E15FB9" w:rsidRDefault="00913BFD" w:rsidP="000652CF">
      <w:pPr>
        <w:pStyle w:val="Bezodstpw"/>
        <w:spacing w:line="276" w:lineRule="auto"/>
        <w:rPr>
          <w:sz w:val="24"/>
          <w:szCs w:val="24"/>
          <w:u w:val="single"/>
        </w:rPr>
      </w:pPr>
      <w:r w:rsidRPr="00E15FB9">
        <w:rPr>
          <w:sz w:val="24"/>
          <w:szCs w:val="24"/>
          <w:u w:val="single"/>
        </w:rPr>
        <w:t>Na podstawie</w:t>
      </w:r>
      <w:r w:rsidR="00815DD9" w:rsidRPr="00E15FB9">
        <w:rPr>
          <w:sz w:val="24"/>
          <w:szCs w:val="24"/>
          <w:u w:val="single"/>
        </w:rPr>
        <w:t>:</w:t>
      </w:r>
      <w:r w:rsidRPr="00E15FB9">
        <w:rPr>
          <w:sz w:val="24"/>
          <w:szCs w:val="24"/>
          <w:u w:val="single"/>
        </w:rPr>
        <w:t xml:space="preserve"> </w:t>
      </w:r>
    </w:p>
    <w:p w14:paraId="6E56F034" w14:textId="47566B8D" w:rsidR="00815DD9" w:rsidRPr="00E15FB9" w:rsidRDefault="00913BFD">
      <w:pPr>
        <w:pStyle w:val="Bezodstpw"/>
        <w:numPr>
          <w:ilvl w:val="0"/>
          <w:numId w:val="10"/>
        </w:numPr>
        <w:spacing w:line="276" w:lineRule="auto"/>
        <w:rPr>
          <w:sz w:val="12"/>
          <w:szCs w:val="12"/>
        </w:rPr>
      </w:pPr>
      <w:r w:rsidRPr="00E15FB9">
        <w:rPr>
          <w:sz w:val="24"/>
          <w:szCs w:val="24"/>
        </w:rPr>
        <w:t>art. 75 ust. 1 pkt 4</w:t>
      </w:r>
      <w:r w:rsidR="00CF112C" w:rsidRPr="00E15FB9">
        <w:rPr>
          <w:sz w:val="24"/>
          <w:szCs w:val="24"/>
        </w:rPr>
        <w:t>,</w:t>
      </w:r>
      <w:r w:rsidRPr="00E15FB9">
        <w:rPr>
          <w:sz w:val="24"/>
          <w:szCs w:val="24"/>
        </w:rPr>
        <w:t xml:space="preserve"> w związku z art.</w:t>
      </w:r>
      <w:r w:rsidR="00C5416B" w:rsidRPr="00E15FB9">
        <w:rPr>
          <w:sz w:val="24"/>
          <w:szCs w:val="24"/>
        </w:rPr>
        <w:t xml:space="preserve"> </w:t>
      </w:r>
      <w:r w:rsidRPr="00E15FB9">
        <w:rPr>
          <w:sz w:val="24"/>
          <w:szCs w:val="24"/>
        </w:rPr>
        <w:t>71 u</w:t>
      </w:r>
      <w:r w:rsidR="00512F2E" w:rsidRPr="00E15FB9">
        <w:rPr>
          <w:sz w:val="24"/>
          <w:szCs w:val="24"/>
        </w:rPr>
        <w:t>st. 2 pkt 2</w:t>
      </w:r>
      <w:r w:rsidR="000A741F" w:rsidRPr="00E15FB9">
        <w:rPr>
          <w:sz w:val="24"/>
          <w:szCs w:val="24"/>
        </w:rPr>
        <w:t>,</w:t>
      </w:r>
      <w:r w:rsidR="0019724D" w:rsidRPr="00E15FB9">
        <w:rPr>
          <w:sz w:val="24"/>
          <w:szCs w:val="24"/>
        </w:rPr>
        <w:t xml:space="preserve"> art</w:t>
      </w:r>
      <w:r w:rsidR="00EE7812" w:rsidRPr="00E15FB9">
        <w:rPr>
          <w:sz w:val="24"/>
          <w:szCs w:val="24"/>
        </w:rPr>
        <w:t>. 8</w:t>
      </w:r>
      <w:r w:rsidR="00CF112C" w:rsidRPr="00E15FB9">
        <w:rPr>
          <w:sz w:val="24"/>
          <w:szCs w:val="24"/>
        </w:rPr>
        <w:t>4</w:t>
      </w:r>
      <w:r w:rsidR="00EE7812" w:rsidRPr="00E15FB9">
        <w:rPr>
          <w:sz w:val="24"/>
          <w:szCs w:val="24"/>
        </w:rPr>
        <w:t xml:space="preserve"> </w:t>
      </w:r>
      <w:r w:rsidR="0019724D" w:rsidRPr="00E15FB9">
        <w:rPr>
          <w:sz w:val="24"/>
          <w:szCs w:val="24"/>
        </w:rPr>
        <w:t>oraz art. 85</w:t>
      </w:r>
      <w:r w:rsidR="00512F2E" w:rsidRPr="00E15FB9">
        <w:rPr>
          <w:sz w:val="24"/>
          <w:szCs w:val="24"/>
        </w:rPr>
        <w:t xml:space="preserve"> ustawy z dnia</w:t>
      </w:r>
      <w:r w:rsidRPr="00E15FB9">
        <w:rPr>
          <w:sz w:val="24"/>
          <w:szCs w:val="24"/>
        </w:rPr>
        <w:t xml:space="preserve"> 3</w:t>
      </w:r>
      <w:r w:rsidR="001F5761" w:rsidRPr="00E15FB9">
        <w:rPr>
          <w:sz w:val="24"/>
          <w:szCs w:val="24"/>
        </w:rPr>
        <w:t xml:space="preserve"> </w:t>
      </w:r>
      <w:r w:rsidRPr="00E15FB9">
        <w:rPr>
          <w:sz w:val="24"/>
          <w:szCs w:val="24"/>
        </w:rPr>
        <w:t>października 2008 r. o udostępniani</w:t>
      </w:r>
      <w:r w:rsidR="00EE51E6">
        <w:rPr>
          <w:sz w:val="24"/>
          <w:szCs w:val="24"/>
        </w:rPr>
        <w:t>u</w:t>
      </w:r>
      <w:r w:rsidRPr="00E15FB9">
        <w:rPr>
          <w:sz w:val="24"/>
          <w:szCs w:val="24"/>
        </w:rPr>
        <w:t xml:space="preserve"> informacji o środowisku i jego </w:t>
      </w:r>
      <w:r w:rsidRPr="00E15FB9">
        <w:rPr>
          <w:spacing w:val="-8"/>
          <w:sz w:val="24"/>
          <w:szCs w:val="24"/>
        </w:rPr>
        <w:t>ochronie,</w:t>
      </w:r>
      <w:r w:rsidR="002551CA" w:rsidRPr="00E15FB9">
        <w:rPr>
          <w:spacing w:val="-8"/>
          <w:sz w:val="24"/>
          <w:szCs w:val="24"/>
        </w:rPr>
        <w:t xml:space="preserve"> </w:t>
      </w:r>
      <w:r w:rsidRPr="00E15FB9">
        <w:rPr>
          <w:spacing w:val="-8"/>
          <w:sz w:val="24"/>
          <w:szCs w:val="24"/>
        </w:rPr>
        <w:t>udziale społeczeństwa w ochronie środowiska oraz o ocenach</w:t>
      </w:r>
      <w:r w:rsidR="00E43004" w:rsidRPr="00E15FB9">
        <w:rPr>
          <w:spacing w:val="-8"/>
          <w:sz w:val="24"/>
          <w:szCs w:val="24"/>
        </w:rPr>
        <w:t xml:space="preserve"> </w:t>
      </w:r>
      <w:r w:rsidRPr="00E15FB9">
        <w:rPr>
          <w:spacing w:val="-8"/>
          <w:sz w:val="24"/>
          <w:szCs w:val="24"/>
        </w:rPr>
        <w:t>oddziaływania</w:t>
      </w:r>
      <w:r w:rsidRPr="00E15FB9">
        <w:rPr>
          <w:sz w:val="24"/>
          <w:szCs w:val="24"/>
        </w:rPr>
        <w:t xml:space="preserve"> na środowisko</w:t>
      </w:r>
      <w:r w:rsidR="00BE2884" w:rsidRPr="00E15FB9">
        <w:rPr>
          <w:sz w:val="24"/>
          <w:szCs w:val="24"/>
        </w:rPr>
        <w:t xml:space="preserve"> </w:t>
      </w:r>
      <w:r w:rsidR="007B6CA5" w:rsidRPr="00E15FB9">
        <w:rPr>
          <w:sz w:val="24"/>
          <w:szCs w:val="24"/>
        </w:rPr>
        <w:t>(t</w:t>
      </w:r>
      <w:r w:rsidR="000A741F" w:rsidRPr="00E15FB9">
        <w:rPr>
          <w:sz w:val="24"/>
          <w:szCs w:val="24"/>
        </w:rPr>
        <w:t xml:space="preserve">. </w:t>
      </w:r>
      <w:r w:rsidR="007B6CA5" w:rsidRPr="00E15FB9">
        <w:rPr>
          <w:sz w:val="24"/>
          <w:szCs w:val="24"/>
        </w:rPr>
        <w:t>j. Dz. U. z 20</w:t>
      </w:r>
      <w:r w:rsidR="009D71F6" w:rsidRPr="00E15FB9">
        <w:rPr>
          <w:sz w:val="24"/>
          <w:szCs w:val="24"/>
        </w:rPr>
        <w:t>2</w:t>
      </w:r>
      <w:r w:rsidR="006E633C">
        <w:rPr>
          <w:sz w:val="24"/>
          <w:szCs w:val="24"/>
        </w:rPr>
        <w:t>4</w:t>
      </w:r>
      <w:r w:rsidR="00B61288" w:rsidRPr="00E15FB9">
        <w:rPr>
          <w:sz w:val="24"/>
          <w:szCs w:val="24"/>
        </w:rPr>
        <w:t xml:space="preserve"> r. poz. </w:t>
      </w:r>
      <w:r w:rsidR="00DA505C" w:rsidRPr="00E15FB9">
        <w:rPr>
          <w:sz w:val="24"/>
          <w:szCs w:val="24"/>
        </w:rPr>
        <w:t>1</w:t>
      </w:r>
      <w:r w:rsidR="006E633C">
        <w:rPr>
          <w:sz w:val="24"/>
          <w:szCs w:val="24"/>
        </w:rPr>
        <w:t>112</w:t>
      </w:r>
      <w:r w:rsidR="00DA505C" w:rsidRPr="00E15FB9">
        <w:rPr>
          <w:sz w:val="24"/>
          <w:szCs w:val="24"/>
        </w:rPr>
        <w:t>,</w:t>
      </w:r>
      <w:r w:rsidR="00660D8C" w:rsidRPr="00E15FB9">
        <w:rPr>
          <w:sz w:val="24"/>
          <w:szCs w:val="24"/>
        </w:rPr>
        <w:t xml:space="preserve"> dalej jako „ustawa </w:t>
      </w:r>
      <w:proofErr w:type="spellStart"/>
      <w:r w:rsidR="00660D8C" w:rsidRPr="00E15FB9">
        <w:rPr>
          <w:sz w:val="24"/>
          <w:szCs w:val="24"/>
        </w:rPr>
        <w:t>ooś</w:t>
      </w:r>
      <w:proofErr w:type="spellEnd"/>
      <w:r w:rsidR="00660D8C" w:rsidRPr="00E15FB9">
        <w:rPr>
          <w:sz w:val="24"/>
          <w:szCs w:val="24"/>
        </w:rPr>
        <w:t>”</w:t>
      </w:r>
      <w:r w:rsidR="00583F66" w:rsidRPr="00E15FB9">
        <w:rPr>
          <w:sz w:val="24"/>
          <w:szCs w:val="24"/>
        </w:rPr>
        <w:t>)</w:t>
      </w:r>
      <w:r w:rsidR="00815DD9" w:rsidRPr="00E15FB9">
        <w:rPr>
          <w:sz w:val="24"/>
          <w:szCs w:val="24"/>
        </w:rPr>
        <w:t>;</w:t>
      </w:r>
    </w:p>
    <w:p w14:paraId="1849DA0D" w14:textId="56A8A471" w:rsidR="00815DD9" w:rsidRPr="00E15FB9" w:rsidRDefault="00913BFD">
      <w:pPr>
        <w:pStyle w:val="Bezodstpw"/>
        <w:numPr>
          <w:ilvl w:val="0"/>
          <w:numId w:val="10"/>
        </w:numPr>
        <w:spacing w:line="276" w:lineRule="auto"/>
        <w:rPr>
          <w:sz w:val="12"/>
          <w:szCs w:val="12"/>
        </w:rPr>
      </w:pPr>
      <w:r w:rsidRPr="00E15FB9">
        <w:rPr>
          <w:sz w:val="24"/>
          <w:szCs w:val="24"/>
        </w:rPr>
        <w:t xml:space="preserve">art. 104 </w:t>
      </w:r>
      <w:r w:rsidR="009D71F6" w:rsidRPr="00E15FB9">
        <w:rPr>
          <w:sz w:val="24"/>
          <w:szCs w:val="24"/>
        </w:rPr>
        <w:t>i art. 10</w:t>
      </w:r>
      <w:r w:rsidR="008D2360" w:rsidRPr="00E15FB9">
        <w:rPr>
          <w:sz w:val="24"/>
          <w:szCs w:val="24"/>
        </w:rPr>
        <w:t>7</w:t>
      </w:r>
      <w:r w:rsidR="009D71F6" w:rsidRPr="00E15FB9">
        <w:rPr>
          <w:sz w:val="24"/>
          <w:szCs w:val="24"/>
        </w:rPr>
        <w:t xml:space="preserve"> </w:t>
      </w:r>
      <w:r w:rsidRPr="00E15FB9">
        <w:rPr>
          <w:sz w:val="24"/>
          <w:szCs w:val="24"/>
        </w:rPr>
        <w:t>ustawy z dnia 14 czerwca 1960 r. – Kodeks postępowania admini</w:t>
      </w:r>
      <w:r w:rsidR="002D748F" w:rsidRPr="00E15FB9">
        <w:rPr>
          <w:sz w:val="24"/>
          <w:szCs w:val="24"/>
        </w:rPr>
        <w:t xml:space="preserve">stracyjnego </w:t>
      </w:r>
      <w:r w:rsidR="007B6CA5" w:rsidRPr="00E15FB9">
        <w:rPr>
          <w:sz w:val="24"/>
          <w:szCs w:val="24"/>
        </w:rPr>
        <w:t>(t</w:t>
      </w:r>
      <w:r w:rsidR="000A741F" w:rsidRPr="00E15FB9">
        <w:rPr>
          <w:sz w:val="24"/>
          <w:szCs w:val="24"/>
        </w:rPr>
        <w:t xml:space="preserve">. </w:t>
      </w:r>
      <w:r w:rsidR="005A2672" w:rsidRPr="00E15FB9">
        <w:rPr>
          <w:sz w:val="24"/>
          <w:szCs w:val="24"/>
        </w:rPr>
        <w:t xml:space="preserve">j. Dz. U. </w:t>
      </w:r>
      <w:r w:rsidR="00EE7812" w:rsidRPr="00E15FB9">
        <w:rPr>
          <w:sz w:val="24"/>
          <w:szCs w:val="24"/>
        </w:rPr>
        <w:t>z 20</w:t>
      </w:r>
      <w:r w:rsidR="009D71F6" w:rsidRPr="00E15FB9">
        <w:rPr>
          <w:sz w:val="24"/>
          <w:szCs w:val="24"/>
        </w:rPr>
        <w:t>2</w:t>
      </w:r>
      <w:r w:rsidR="00EF2AB5">
        <w:rPr>
          <w:sz w:val="24"/>
          <w:szCs w:val="24"/>
        </w:rPr>
        <w:t>4</w:t>
      </w:r>
      <w:r w:rsidR="00EE7812" w:rsidRPr="00E15FB9">
        <w:rPr>
          <w:sz w:val="24"/>
          <w:szCs w:val="24"/>
        </w:rPr>
        <w:t xml:space="preserve"> r. poz. </w:t>
      </w:r>
      <w:r w:rsidR="00EF2AB5">
        <w:rPr>
          <w:sz w:val="24"/>
          <w:szCs w:val="24"/>
        </w:rPr>
        <w:t>572</w:t>
      </w:r>
      <w:r w:rsidR="00660D8C" w:rsidRPr="00E15FB9">
        <w:rPr>
          <w:sz w:val="24"/>
          <w:szCs w:val="24"/>
        </w:rPr>
        <w:t>, dalej jako „kpa”</w:t>
      </w:r>
      <w:r w:rsidR="007B6CA5" w:rsidRPr="00E15FB9">
        <w:rPr>
          <w:sz w:val="24"/>
          <w:szCs w:val="24"/>
        </w:rPr>
        <w:t>)</w:t>
      </w:r>
      <w:r w:rsidR="00815DD9" w:rsidRPr="00E15FB9">
        <w:rPr>
          <w:sz w:val="24"/>
          <w:szCs w:val="24"/>
        </w:rPr>
        <w:t>;</w:t>
      </w:r>
    </w:p>
    <w:p w14:paraId="643EF292" w14:textId="253B04D2" w:rsidR="00815DD9" w:rsidRPr="00E15FB9" w:rsidRDefault="006E633C">
      <w:pPr>
        <w:pStyle w:val="Bezodstpw"/>
        <w:numPr>
          <w:ilvl w:val="0"/>
          <w:numId w:val="10"/>
        </w:numPr>
        <w:spacing w:line="276" w:lineRule="auto"/>
        <w:rPr>
          <w:sz w:val="12"/>
          <w:szCs w:val="12"/>
        </w:rPr>
      </w:pPr>
      <w:r w:rsidRPr="00E15FB9">
        <w:rPr>
          <w:sz w:val="24"/>
          <w:szCs w:val="24"/>
        </w:rPr>
        <w:t>§ 3 ust.</w:t>
      </w:r>
      <w:r>
        <w:rPr>
          <w:sz w:val="24"/>
          <w:szCs w:val="24"/>
        </w:rPr>
        <w:t xml:space="preserve"> 3 w związku z</w:t>
      </w:r>
      <w:r w:rsidRPr="00E15FB9">
        <w:rPr>
          <w:sz w:val="24"/>
          <w:szCs w:val="24"/>
        </w:rPr>
        <w:t xml:space="preserve"> </w:t>
      </w:r>
      <w:r w:rsidR="00CC0AB9" w:rsidRPr="00E15FB9">
        <w:rPr>
          <w:sz w:val="24"/>
          <w:szCs w:val="24"/>
        </w:rPr>
        <w:t xml:space="preserve">§ 3 ust.1 pkt </w:t>
      </w:r>
      <w:r w:rsidR="00EF2AB5">
        <w:rPr>
          <w:sz w:val="24"/>
          <w:szCs w:val="24"/>
        </w:rPr>
        <w:t>82</w:t>
      </w:r>
      <w:r w:rsidR="00F11C36" w:rsidRPr="00E15FB9">
        <w:rPr>
          <w:sz w:val="24"/>
          <w:szCs w:val="24"/>
        </w:rPr>
        <w:t xml:space="preserve"> </w:t>
      </w:r>
      <w:r w:rsidR="000A741F" w:rsidRPr="00E15FB9">
        <w:rPr>
          <w:sz w:val="24"/>
          <w:szCs w:val="24"/>
        </w:rPr>
        <w:t>r</w:t>
      </w:r>
      <w:r w:rsidR="002B55BF" w:rsidRPr="00E15FB9">
        <w:rPr>
          <w:sz w:val="24"/>
          <w:szCs w:val="24"/>
        </w:rPr>
        <w:t>ozporządzenia Rady Ministrów z dnia 10 września 2019 r. w sprawie</w:t>
      </w:r>
      <w:r w:rsidR="00660D8C" w:rsidRPr="00E15FB9">
        <w:rPr>
          <w:sz w:val="24"/>
          <w:szCs w:val="24"/>
        </w:rPr>
        <w:t xml:space="preserve"> </w:t>
      </w:r>
      <w:r w:rsidR="002B55BF" w:rsidRPr="00E15FB9">
        <w:rPr>
          <w:sz w:val="24"/>
          <w:szCs w:val="24"/>
        </w:rPr>
        <w:t>przedsięwzięć mogących znacząco oddziaływać na środowisko (Dz. U. z 2019 r. poz. 1839</w:t>
      </w:r>
      <w:r w:rsidR="00881F47" w:rsidRPr="00E15FB9">
        <w:rPr>
          <w:sz w:val="24"/>
          <w:szCs w:val="24"/>
        </w:rPr>
        <w:t xml:space="preserve"> ze zm.</w:t>
      </w:r>
      <w:r w:rsidR="002B55BF" w:rsidRPr="00E15FB9">
        <w:rPr>
          <w:sz w:val="24"/>
          <w:szCs w:val="24"/>
        </w:rPr>
        <w:t>)</w:t>
      </w:r>
      <w:r w:rsidR="009D71F6" w:rsidRPr="00E15FB9">
        <w:rPr>
          <w:sz w:val="24"/>
          <w:szCs w:val="24"/>
        </w:rPr>
        <w:t>,</w:t>
      </w:r>
    </w:p>
    <w:p w14:paraId="6467B697" w14:textId="77777777" w:rsidR="00E15FB9" w:rsidRPr="007F7426" w:rsidRDefault="00E15FB9" w:rsidP="002060B8">
      <w:pPr>
        <w:pStyle w:val="Bezodstpw"/>
        <w:spacing w:line="276" w:lineRule="auto"/>
        <w:rPr>
          <w:sz w:val="22"/>
          <w:szCs w:val="22"/>
        </w:rPr>
      </w:pPr>
    </w:p>
    <w:p w14:paraId="5EA88D6E" w14:textId="74D05541" w:rsidR="00FC3FB3" w:rsidRPr="00145DB1" w:rsidRDefault="00EA4374" w:rsidP="002060B8">
      <w:pPr>
        <w:spacing w:line="276" w:lineRule="auto"/>
        <w:jc w:val="both"/>
        <w:rPr>
          <w:rFonts w:ascii="Arial" w:hAnsi="Arial" w:cs="Arial"/>
        </w:rPr>
      </w:pPr>
      <w:r>
        <w:rPr>
          <w:rFonts w:ascii="Arial" w:hAnsi="Arial" w:cs="Arial"/>
          <w:color w:val="000000"/>
        </w:rPr>
        <w:t>p</w:t>
      </w:r>
      <w:r w:rsidR="0036423E">
        <w:rPr>
          <w:rFonts w:ascii="Arial" w:hAnsi="Arial" w:cs="Arial"/>
          <w:color w:val="000000"/>
        </w:rPr>
        <w:t>o rozpatrzeniu wniosku</w:t>
      </w:r>
      <w:r w:rsidR="00A46D3F">
        <w:rPr>
          <w:rFonts w:ascii="Arial" w:hAnsi="Arial" w:cs="Arial"/>
          <w:color w:val="000000"/>
        </w:rPr>
        <w:t xml:space="preserve"> </w:t>
      </w:r>
      <w:bookmarkStart w:id="0" w:name="_Hlk123645789"/>
      <w:bookmarkStart w:id="1" w:name="_Hlk96437188"/>
      <w:r w:rsidR="006E21BE" w:rsidRPr="006E21BE">
        <w:rPr>
          <w:rFonts w:ascii="Arial" w:hAnsi="Arial" w:cs="Arial"/>
        </w:rPr>
        <w:t>ZAKŁAD</w:t>
      </w:r>
      <w:r w:rsidR="006E21BE">
        <w:rPr>
          <w:rFonts w:ascii="Arial" w:hAnsi="Arial" w:cs="Arial"/>
        </w:rPr>
        <w:t>ÓW</w:t>
      </w:r>
      <w:r w:rsidR="006E21BE" w:rsidRPr="006E21BE">
        <w:rPr>
          <w:rFonts w:ascii="Arial" w:hAnsi="Arial" w:cs="Arial"/>
        </w:rPr>
        <w:t xml:space="preserve"> MIĘSN</w:t>
      </w:r>
      <w:r w:rsidR="006E21BE">
        <w:rPr>
          <w:rFonts w:ascii="Arial" w:hAnsi="Arial" w:cs="Arial"/>
        </w:rPr>
        <w:t>YCH</w:t>
      </w:r>
      <w:r w:rsidR="006E21BE" w:rsidRPr="006E21BE">
        <w:rPr>
          <w:rFonts w:ascii="Arial" w:hAnsi="Arial" w:cs="Arial"/>
        </w:rPr>
        <w:t xml:space="preserve"> SKIBA S.A., ul. Derdowskiego 23, 89-600 Chojnice</w:t>
      </w:r>
      <w:bookmarkEnd w:id="0"/>
      <w:r w:rsidR="005F35DC">
        <w:rPr>
          <w:rFonts w:ascii="Arial" w:hAnsi="Arial" w:cs="Arial"/>
        </w:rPr>
        <w:t>,</w:t>
      </w:r>
      <w:r w:rsidR="006E21BE">
        <w:rPr>
          <w:rFonts w:ascii="Arial" w:hAnsi="Arial" w:cs="Arial"/>
          <w:color w:val="000000"/>
        </w:rPr>
        <w:t xml:space="preserve"> </w:t>
      </w:r>
      <w:r w:rsidR="00DA5F3E">
        <w:rPr>
          <w:rFonts w:ascii="Arial" w:hAnsi="Arial" w:cs="Arial"/>
          <w:color w:val="000000"/>
        </w:rPr>
        <w:t xml:space="preserve">z dnia </w:t>
      </w:r>
      <w:r w:rsidR="00EF2AB5">
        <w:rPr>
          <w:rFonts w:ascii="Arial" w:hAnsi="Arial" w:cs="Arial"/>
          <w:color w:val="000000"/>
        </w:rPr>
        <w:t>17</w:t>
      </w:r>
      <w:r w:rsidR="006E21BE">
        <w:rPr>
          <w:rFonts w:ascii="Arial" w:hAnsi="Arial" w:cs="Arial"/>
          <w:color w:val="000000"/>
        </w:rPr>
        <w:t>.0</w:t>
      </w:r>
      <w:r w:rsidR="00EF2AB5">
        <w:rPr>
          <w:rFonts w:ascii="Arial" w:hAnsi="Arial" w:cs="Arial"/>
          <w:color w:val="000000"/>
        </w:rPr>
        <w:t>4</w:t>
      </w:r>
      <w:r w:rsidR="00CC2086">
        <w:rPr>
          <w:rFonts w:ascii="Arial" w:hAnsi="Arial" w:cs="Arial"/>
          <w:color w:val="000000"/>
        </w:rPr>
        <w:t>.202</w:t>
      </w:r>
      <w:r w:rsidR="00EF2AB5">
        <w:rPr>
          <w:rFonts w:ascii="Arial" w:hAnsi="Arial" w:cs="Arial"/>
          <w:color w:val="000000"/>
        </w:rPr>
        <w:t>4</w:t>
      </w:r>
      <w:r w:rsidR="00CC2086">
        <w:rPr>
          <w:rFonts w:ascii="Arial" w:hAnsi="Arial" w:cs="Arial"/>
          <w:color w:val="000000"/>
        </w:rPr>
        <w:t xml:space="preserve"> r.,</w:t>
      </w:r>
      <w:r w:rsidR="00DA5F3E">
        <w:rPr>
          <w:rFonts w:ascii="Arial" w:hAnsi="Arial" w:cs="Arial"/>
          <w:color w:val="000000"/>
        </w:rPr>
        <w:t xml:space="preserve"> </w:t>
      </w:r>
      <w:bookmarkEnd w:id="1"/>
      <w:r w:rsidR="00BE35C0" w:rsidRPr="00AA6D90">
        <w:rPr>
          <w:rFonts w:ascii="Arial" w:hAnsi="Arial" w:cs="Arial"/>
          <w:spacing w:val="-6"/>
        </w:rPr>
        <w:t>uzupełnionego</w:t>
      </w:r>
      <w:r w:rsidR="00B676C8" w:rsidRPr="00AA6D90">
        <w:rPr>
          <w:rFonts w:ascii="Arial" w:hAnsi="Arial" w:cs="Arial"/>
          <w:spacing w:val="-6"/>
        </w:rPr>
        <w:t xml:space="preserve">: </w:t>
      </w:r>
      <w:bookmarkStart w:id="2" w:name="_Hlk151368558"/>
      <w:r w:rsidR="00CC2086" w:rsidRPr="00AA6D90">
        <w:rPr>
          <w:rFonts w:ascii="Arial" w:hAnsi="Arial" w:cs="Arial"/>
          <w:spacing w:val="-6"/>
        </w:rPr>
        <w:t>pismem</w:t>
      </w:r>
      <w:r w:rsidR="00E6525D" w:rsidRPr="00AA6D90">
        <w:rPr>
          <w:rFonts w:ascii="Arial" w:hAnsi="Arial" w:cs="Arial"/>
          <w:spacing w:val="-6"/>
        </w:rPr>
        <w:t xml:space="preserve"> z dnia </w:t>
      </w:r>
      <w:r w:rsidR="00AA6D90" w:rsidRPr="00AA6D90">
        <w:rPr>
          <w:rFonts w:ascii="Arial" w:hAnsi="Arial" w:cs="Arial"/>
          <w:spacing w:val="-6"/>
        </w:rPr>
        <w:t>20</w:t>
      </w:r>
      <w:r w:rsidR="006E21BE" w:rsidRPr="00AA6D90">
        <w:rPr>
          <w:rFonts w:ascii="Arial" w:hAnsi="Arial" w:cs="Arial"/>
          <w:spacing w:val="-6"/>
        </w:rPr>
        <w:t>.0</w:t>
      </w:r>
      <w:r w:rsidR="00AA6D90" w:rsidRPr="00AA6D90">
        <w:rPr>
          <w:rFonts w:ascii="Arial" w:hAnsi="Arial" w:cs="Arial"/>
          <w:spacing w:val="-6"/>
        </w:rPr>
        <w:t>5</w:t>
      </w:r>
      <w:r w:rsidR="00BB2857" w:rsidRPr="00AA6D90">
        <w:rPr>
          <w:rFonts w:ascii="Arial" w:hAnsi="Arial" w:cs="Arial"/>
          <w:spacing w:val="-6"/>
        </w:rPr>
        <w:t>.202</w:t>
      </w:r>
      <w:r w:rsidR="00AA6D90" w:rsidRPr="00AA6D90">
        <w:rPr>
          <w:rFonts w:ascii="Arial" w:hAnsi="Arial" w:cs="Arial"/>
          <w:spacing w:val="-6"/>
        </w:rPr>
        <w:t>4</w:t>
      </w:r>
      <w:r w:rsidR="00E6525D" w:rsidRPr="00AA6D90">
        <w:rPr>
          <w:rFonts w:ascii="Arial" w:hAnsi="Arial" w:cs="Arial"/>
          <w:spacing w:val="-6"/>
        </w:rPr>
        <w:t xml:space="preserve"> r.</w:t>
      </w:r>
      <w:r w:rsidR="00CC2086" w:rsidRPr="00AA6D90">
        <w:rPr>
          <w:rFonts w:ascii="Arial" w:hAnsi="Arial" w:cs="Arial"/>
          <w:spacing w:val="-6"/>
        </w:rPr>
        <w:t xml:space="preserve"> </w:t>
      </w:r>
      <w:r w:rsidR="00DA64FF">
        <w:rPr>
          <w:rFonts w:ascii="Arial" w:hAnsi="Arial" w:cs="Arial"/>
          <w:spacing w:val="-6"/>
        </w:rPr>
        <w:br/>
      </w:r>
      <w:r w:rsidR="006E21BE" w:rsidRPr="00AA6D90">
        <w:rPr>
          <w:rFonts w:ascii="Arial" w:hAnsi="Arial" w:cs="Arial"/>
          <w:spacing w:val="-6"/>
        </w:rPr>
        <w:t xml:space="preserve">(data wpływu do tut. Urzędu </w:t>
      </w:r>
      <w:r w:rsidR="00F96B85" w:rsidRPr="00AA6D90">
        <w:rPr>
          <w:rFonts w:ascii="Arial" w:hAnsi="Arial" w:cs="Arial"/>
          <w:spacing w:val="-6"/>
        </w:rPr>
        <w:t>2</w:t>
      </w:r>
      <w:r w:rsidR="006E21BE" w:rsidRPr="00AA6D90">
        <w:rPr>
          <w:rFonts w:ascii="Arial" w:hAnsi="Arial" w:cs="Arial"/>
          <w:spacing w:val="-6"/>
        </w:rPr>
        <w:t>1.0</w:t>
      </w:r>
      <w:r w:rsidR="00AA6D90" w:rsidRPr="00AA6D90">
        <w:rPr>
          <w:rFonts w:ascii="Arial" w:hAnsi="Arial" w:cs="Arial"/>
          <w:spacing w:val="-6"/>
        </w:rPr>
        <w:t>5</w:t>
      </w:r>
      <w:r w:rsidR="006E21BE" w:rsidRPr="00AA6D90">
        <w:rPr>
          <w:rFonts w:ascii="Arial" w:hAnsi="Arial" w:cs="Arial"/>
          <w:spacing w:val="-6"/>
        </w:rPr>
        <w:t>.202</w:t>
      </w:r>
      <w:r w:rsidR="00AA6D90" w:rsidRPr="00AA6D90">
        <w:rPr>
          <w:rFonts w:ascii="Arial" w:hAnsi="Arial" w:cs="Arial"/>
          <w:spacing w:val="-6"/>
        </w:rPr>
        <w:t>4</w:t>
      </w:r>
      <w:r w:rsidR="006E21BE" w:rsidRPr="00AA6D90">
        <w:rPr>
          <w:rFonts w:ascii="Arial" w:hAnsi="Arial" w:cs="Arial"/>
          <w:spacing w:val="-6"/>
        </w:rPr>
        <w:t xml:space="preserve"> r.)</w:t>
      </w:r>
      <w:r w:rsidR="006E633C">
        <w:rPr>
          <w:rFonts w:ascii="Arial" w:hAnsi="Arial" w:cs="Arial"/>
          <w:spacing w:val="-6"/>
        </w:rPr>
        <w:t xml:space="preserve"> oraz</w:t>
      </w:r>
      <w:r w:rsidR="006E21BE" w:rsidRPr="00EF2AB5">
        <w:rPr>
          <w:rFonts w:ascii="Arial" w:hAnsi="Arial" w:cs="Arial"/>
          <w:color w:val="FF0000"/>
        </w:rPr>
        <w:t xml:space="preserve"> </w:t>
      </w:r>
      <w:r w:rsidR="00F1706E" w:rsidRPr="00866FDD">
        <w:rPr>
          <w:rFonts w:ascii="Arial" w:hAnsi="Arial" w:cs="Arial"/>
        </w:rPr>
        <w:t xml:space="preserve">pismem z dnia </w:t>
      </w:r>
      <w:r w:rsidR="00866FDD" w:rsidRPr="00866FDD">
        <w:rPr>
          <w:rFonts w:ascii="Arial" w:hAnsi="Arial" w:cs="Arial"/>
        </w:rPr>
        <w:t>10.07</w:t>
      </w:r>
      <w:r w:rsidR="00DD2209" w:rsidRPr="00866FDD">
        <w:rPr>
          <w:rFonts w:ascii="Arial" w:hAnsi="Arial" w:cs="Arial"/>
        </w:rPr>
        <w:t>.</w:t>
      </w:r>
      <w:r w:rsidR="00BB2857" w:rsidRPr="00866FDD">
        <w:rPr>
          <w:rFonts w:ascii="Arial" w:hAnsi="Arial" w:cs="Arial"/>
        </w:rPr>
        <w:t>202</w:t>
      </w:r>
      <w:r w:rsidR="00866FDD" w:rsidRPr="00866FDD">
        <w:rPr>
          <w:rFonts w:ascii="Arial" w:hAnsi="Arial" w:cs="Arial"/>
        </w:rPr>
        <w:t>4</w:t>
      </w:r>
      <w:r w:rsidR="00F1706E" w:rsidRPr="00866FDD">
        <w:rPr>
          <w:rFonts w:ascii="Arial" w:hAnsi="Arial" w:cs="Arial"/>
        </w:rPr>
        <w:t xml:space="preserve"> r.</w:t>
      </w:r>
      <w:r w:rsidR="002D41E2" w:rsidRPr="00866FDD">
        <w:rPr>
          <w:rFonts w:ascii="Arial" w:hAnsi="Arial" w:cs="Arial"/>
        </w:rPr>
        <w:t xml:space="preserve"> </w:t>
      </w:r>
      <w:r w:rsidR="00DD2209" w:rsidRPr="00866FDD">
        <w:rPr>
          <w:rFonts w:ascii="Arial" w:hAnsi="Arial" w:cs="Arial"/>
        </w:rPr>
        <w:t xml:space="preserve">(data wpływu do tut. Urzędu </w:t>
      </w:r>
      <w:r w:rsidR="00866FDD" w:rsidRPr="00866FDD">
        <w:rPr>
          <w:rFonts w:ascii="Arial" w:hAnsi="Arial" w:cs="Arial"/>
        </w:rPr>
        <w:t xml:space="preserve">15.07.2024 </w:t>
      </w:r>
      <w:r w:rsidR="00DD2209" w:rsidRPr="00866FDD">
        <w:rPr>
          <w:rFonts w:ascii="Arial" w:hAnsi="Arial" w:cs="Arial"/>
        </w:rPr>
        <w:t xml:space="preserve">r.) </w:t>
      </w:r>
      <w:bookmarkEnd w:id="2"/>
      <w:r w:rsidR="000D7785">
        <w:rPr>
          <w:rFonts w:ascii="Arial" w:hAnsi="Arial" w:cs="Arial"/>
          <w:color w:val="000000"/>
        </w:rPr>
        <w:t>w sprawie wydania decyzji o środowiskowych</w:t>
      </w:r>
      <w:r w:rsidR="003F2FF6">
        <w:rPr>
          <w:rFonts w:ascii="Arial" w:hAnsi="Arial" w:cs="Arial"/>
          <w:color w:val="000000"/>
        </w:rPr>
        <w:t xml:space="preserve"> </w:t>
      </w:r>
      <w:r w:rsidR="000D7785">
        <w:rPr>
          <w:rFonts w:ascii="Arial" w:hAnsi="Arial" w:cs="Arial"/>
          <w:color w:val="000000"/>
        </w:rPr>
        <w:t xml:space="preserve">uwarunkowaniach </w:t>
      </w:r>
      <w:r w:rsidR="00660D8C">
        <w:rPr>
          <w:rFonts w:ascii="Arial" w:hAnsi="Arial" w:cs="Arial"/>
          <w:color w:val="000000"/>
        </w:rPr>
        <w:t>na realizację przedsięwzięcia</w:t>
      </w:r>
      <w:r w:rsidR="002060B8">
        <w:rPr>
          <w:rFonts w:ascii="Arial" w:hAnsi="Arial" w:cs="Arial"/>
          <w:color w:val="000000"/>
        </w:rPr>
        <w:t xml:space="preserve"> </w:t>
      </w:r>
      <w:r w:rsidR="002060B8" w:rsidRPr="00543C85">
        <w:rPr>
          <w:rFonts w:ascii="Arial" w:hAnsi="Arial" w:cs="Arial"/>
        </w:rPr>
        <w:t>pn</w:t>
      </w:r>
      <w:r w:rsidR="002060B8" w:rsidRPr="002060B8">
        <w:rPr>
          <w:rFonts w:ascii="Arial" w:hAnsi="Arial" w:cs="Arial"/>
          <w:b/>
          <w:bCs/>
        </w:rPr>
        <w:t>.: „</w:t>
      </w:r>
      <w:r w:rsidR="002060B8" w:rsidRPr="002060B8">
        <w:rPr>
          <w:rFonts w:ascii="Arial" w:eastAsia="Calibri" w:hAnsi="Arial" w:cs="Arial"/>
          <w:b/>
          <w:bCs/>
          <w:i/>
          <w:iCs/>
        </w:rPr>
        <w:t xml:space="preserve">Rozszerzenie procesu przetwarzania odpadu o kodzie 02 02 04 - osady z zakładowych oczyszczalni ścieków, polegającego na odwodnieniu osadu pochodzącego z przetwórni </w:t>
      </w:r>
      <w:r w:rsidR="006E633C">
        <w:rPr>
          <w:rFonts w:ascii="Arial" w:eastAsia="Calibri" w:hAnsi="Arial" w:cs="Arial"/>
          <w:b/>
          <w:bCs/>
          <w:i/>
          <w:iCs/>
        </w:rPr>
        <w:br/>
      </w:r>
      <w:r w:rsidR="002060B8" w:rsidRPr="002060B8">
        <w:rPr>
          <w:rFonts w:ascii="Arial" w:eastAsia="Calibri" w:hAnsi="Arial" w:cs="Arial"/>
          <w:b/>
          <w:bCs/>
          <w:i/>
          <w:iCs/>
        </w:rPr>
        <w:t>ZM SKIBA S.A., zlokalizowanego przy ul. Derdowskiego 23 w Chojnicach, przekazanego do</w:t>
      </w:r>
      <w:r w:rsidR="002060B8" w:rsidRPr="002060B8">
        <w:rPr>
          <w:rFonts w:ascii="Arial" w:hAnsi="Arial" w:cs="Arial"/>
          <w:b/>
          <w:bCs/>
          <w:i/>
          <w:iCs/>
        </w:rPr>
        <w:t xml:space="preserve"> Oddziału Ubojni Trzody Chlewnej, położonej </w:t>
      </w:r>
      <w:r w:rsidR="002060B8" w:rsidRPr="002060B8">
        <w:rPr>
          <w:rFonts w:ascii="Arial" w:eastAsia="Calibri" w:hAnsi="Arial" w:cs="Arial"/>
          <w:b/>
          <w:bCs/>
          <w:i/>
          <w:iCs/>
        </w:rPr>
        <w:t>przy ul. Droga do Igieł 2</w:t>
      </w:r>
      <w:r w:rsidR="002060B8" w:rsidRPr="002060B8">
        <w:rPr>
          <w:rFonts w:ascii="Arial" w:hAnsi="Arial" w:cs="Arial"/>
          <w:b/>
          <w:bCs/>
          <w:i/>
          <w:iCs/>
        </w:rPr>
        <w:t xml:space="preserve"> w Chojnicach”</w:t>
      </w:r>
      <w:r w:rsidR="00145DB1" w:rsidRPr="00145DB1">
        <w:rPr>
          <w:rFonts w:ascii="Arial" w:hAnsi="Arial" w:cs="Arial"/>
          <w:b/>
          <w:bCs/>
          <w:i/>
        </w:rPr>
        <w:t>,</w:t>
      </w:r>
      <w:r w:rsidR="00145DB1" w:rsidRPr="00145DB1">
        <w:rPr>
          <w:rFonts w:ascii="Arial" w:hAnsi="Arial" w:cs="Arial"/>
          <w:i/>
        </w:rPr>
        <w:t xml:space="preserve"> </w:t>
      </w:r>
      <w:r w:rsidR="00CC69DF">
        <w:rPr>
          <w:rFonts w:ascii="Arial" w:hAnsi="Arial" w:cs="Arial"/>
          <w:color w:val="000000"/>
        </w:rPr>
        <w:t xml:space="preserve">wpisanego do publicznie </w:t>
      </w:r>
      <w:r w:rsidR="00913BFD">
        <w:rPr>
          <w:rFonts w:ascii="Arial" w:hAnsi="Arial" w:cs="Arial"/>
          <w:color w:val="000000"/>
        </w:rPr>
        <w:t>dostępnego w</w:t>
      </w:r>
      <w:r w:rsidR="00A90B3C">
        <w:rPr>
          <w:rFonts w:ascii="Arial" w:hAnsi="Arial" w:cs="Arial"/>
          <w:color w:val="000000"/>
        </w:rPr>
        <w:t>ykazu</w:t>
      </w:r>
      <w:r w:rsidR="00986839">
        <w:rPr>
          <w:rFonts w:ascii="Arial" w:hAnsi="Arial" w:cs="Arial"/>
          <w:color w:val="000000"/>
        </w:rPr>
        <w:t xml:space="preserve"> -</w:t>
      </w:r>
      <w:r w:rsidR="002C5C84">
        <w:rPr>
          <w:rFonts w:ascii="Arial" w:hAnsi="Arial" w:cs="Arial"/>
          <w:color w:val="000000"/>
        </w:rPr>
        <w:t xml:space="preserve"> </w:t>
      </w:r>
      <w:r w:rsidR="0019724D">
        <w:rPr>
          <w:rFonts w:ascii="Arial" w:hAnsi="Arial" w:cs="Arial"/>
          <w:color w:val="000000"/>
        </w:rPr>
        <w:t xml:space="preserve">karta </w:t>
      </w:r>
      <w:r w:rsidR="002060B8">
        <w:rPr>
          <w:rFonts w:ascii="Arial" w:hAnsi="Arial" w:cs="Arial"/>
          <w:color w:val="000000"/>
        </w:rPr>
        <w:t>58</w:t>
      </w:r>
      <w:r w:rsidR="00F61A3C">
        <w:rPr>
          <w:rFonts w:ascii="Arial" w:hAnsi="Arial" w:cs="Arial"/>
          <w:color w:val="000000"/>
        </w:rPr>
        <w:t>/202</w:t>
      </w:r>
      <w:r w:rsidR="002060B8">
        <w:rPr>
          <w:rFonts w:ascii="Arial" w:hAnsi="Arial" w:cs="Arial"/>
          <w:color w:val="000000"/>
        </w:rPr>
        <w:t>4</w:t>
      </w:r>
      <w:r w:rsidR="00F96B85">
        <w:rPr>
          <w:rFonts w:ascii="Arial" w:hAnsi="Arial" w:cs="Arial"/>
          <w:color w:val="000000"/>
        </w:rPr>
        <w:t>;</w:t>
      </w:r>
    </w:p>
    <w:p w14:paraId="34C25DEA" w14:textId="77777777" w:rsidR="00E15FB9" w:rsidRDefault="00E15FB9" w:rsidP="000652CF">
      <w:pPr>
        <w:spacing w:line="276" w:lineRule="auto"/>
        <w:rPr>
          <w:rFonts w:ascii="Arial" w:hAnsi="Arial" w:cs="Arial"/>
          <w:b/>
          <w:color w:val="000000"/>
          <w:sz w:val="20"/>
          <w:szCs w:val="20"/>
        </w:rPr>
      </w:pPr>
    </w:p>
    <w:p w14:paraId="3B9FFB64" w14:textId="77777777" w:rsidR="00CA668B" w:rsidRDefault="00CA668B" w:rsidP="000652CF">
      <w:pPr>
        <w:spacing w:line="276" w:lineRule="auto"/>
        <w:rPr>
          <w:rFonts w:ascii="Arial" w:hAnsi="Arial" w:cs="Arial"/>
          <w:b/>
          <w:color w:val="000000"/>
          <w:sz w:val="20"/>
          <w:szCs w:val="20"/>
        </w:rPr>
      </w:pPr>
    </w:p>
    <w:p w14:paraId="45A77739" w14:textId="7788050F" w:rsidR="00F44D4A" w:rsidRPr="00F96B85" w:rsidRDefault="00F96B85" w:rsidP="00F96B85">
      <w:pPr>
        <w:spacing w:line="276" w:lineRule="auto"/>
        <w:jc w:val="center"/>
        <w:rPr>
          <w:rFonts w:ascii="Arial" w:hAnsi="Arial" w:cs="Arial"/>
          <w:b/>
          <w:sz w:val="28"/>
          <w:szCs w:val="28"/>
        </w:rPr>
      </w:pPr>
      <w:r>
        <w:rPr>
          <w:rFonts w:ascii="Arial" w:hAnsi="Arial" w:cs="Arial"/>
          <w:b/>
          <w:color w:val="000000"/>
          <w:sz w:val="28"/>
          <w:szCs w:val="28"/>
        </w:rPr>
        <w:t>o</w:t>
      </w:r>
      <w:r w:rsidR="00EE7812">
        <w:rPr>
          <w:rFonts w:ascii="Arial" w:hAnsi="Arial" w:cs="Arial"/>
          <w:b/>
          <w:color w:val="000000"/>
          <w:sz w:val="28"/>
          <w:szCs w:val="28"/>
        </w:rPr>
        <w:t>rzekam</w:t>
      </w:r>
      <w:r w:rsidRPr="00F96B85">
        <w:rPr>
          <w:rFonts w:ascii="Arial" w:hAnsi="Arial" w:cs="Arial"/>
          <w:b/>
          <w:sz w:val="28"/>
          <w:szCs w:val="28"/>
        </w:rPr>
        <w:t xml:space="preserve"> </w:t>
      </w:r>
      <w:r w:rsidRPr="00640D6D">
        <w:rPr>
          <w:rFonts w:ascii="Arial" w:hAnsi="Arial" w:cs="Arial"/>
          <w:b/>
          <w:sz w:val="28"/>
          <w:szCs w:val="28"/>
        </w:rPr>
        <w:t>co następuje</w:t>
      </w:r>
      <w:r w:rsidR="00B152F3">
        <w:rPr>
          <w:rFonts w:ascii="Arial" w:hAnsi="Arial" w:cs="Arial"/>
          <w:b/>
          <w:color w:val="000000"/>
          <w:sz w:val="28"/>
          <w:szCs w:val="28"/>
        </w:rPr>
        <w:t>:</w:t>
      </w:r>
    </w:p>
    <w:p w14:paraId="44958F4A" w14:textId="77777777" w:rsidR="00B152F3" w:rsidRDefault="00B152F3" w:rsidP="000652CF">
      <w:pPr>
        <w:spacing w:line="276" w:lineRule="auto"/>
        <w:jc w:val="center"/>
        <w:rPr>
          <w:rFonts w:ascii="Arial" w:hAnsi="Arial" w:cs="Arial"/>
          <w:b/>
          <w:color w:val="000000"/>
          <w:sz w:val="12"/>
          <w:szCs w:val="12"/>
        </w:rPr>
      </w:pPr>
    </w:p>
    <w:p w14:paraId="38A6E299" w14:textId="46975386" w:rsidR="00080A15" w:rsidRDefault="00C374EC">
      <w:pPr>
        <w:numPr>
          <w:ilvl w:val="0"/>
          <w:numId w:val="7"/>
        </w:numPr>
        <w:spacing w:line="276" w:lineRule="auto"/>
        <w:ind w:left="284" w:hanging="284"/>
        <w:jc w:val="both"/>
        <w:rPr>
          <w:rFonts w:ascii="Arial" w:hAnsi="Arial" w:cs="Arial"/>
          <w:b/>
          <w:color w:val="000000"/>
        </w:rPr>
      </w:pPr>
      <w:r>
        <w:rPr>
          <w:rFonts w:ascii="Arial" w:hAnsi="Arial" w:cs="Arial"/>
          <w:b/>
          <w:bCs/>
          <w:color w:val="000000"/>
          <w:spacing w:val="-8"/>
        </w:rPr>
        <w:t>S</w:t>
      </w:r>
      <w:r w:rsidR="00660D8C">
        <w:rPr>
          <w:rFonts w:ascii="Arial" w:hAnsi="Arial" w:cs="Arial"/>
          <w:b/>
          <w:bCs/>
          <w:color w:val="000000"/>
          <w:spacing w:val="-8"/>
        </w:rPr>
        <w:t>twierdz</w:t>
      </w:r>
      <w:r w:rsidR="00F96B85">
        <w:rPr>
          <w:rFonts w:ascii="Arial" w:hAnsi="Arial" w:cs="Arial"/>
          <w:b/>
          <w:bCs/>
          <w:color w:val="000000"/>
          <w:spacing w:val="-8"/>
        </w:rPr>
        <w:t>am</w:t>
      </w:r>
      <w:r w:rsidR="00660D8C">
        <w:rPr>
          <w:rFonts w:ascii="Arial" w:hAnsi="Arial" w:cs="Arial"/>
          <w:b/>
          <w:bCs/>
          <w:color w:val="000000"/>
          <w:spacing w:val="-8"/>
        </w:rPr>
        <w:t xml:space="preserve"> </w:t>
      </w:r>
      <w:r w:rsidR="00F46285">
        <w:rPr>
          <w:rFonts w:ascii="Arial" w:hAnsi="Arial" w:cs="Arial"/>
          <w:b/>
          <w:bCs/>
          <w:color w:val="000000"/>
          <w:spacing w:val="-8"/>
        </w:rPr>
        <w:t>brak potrzeby przeprowadzenia oceny oddziaływania na</w:t>
      </w:r>
      <w:r w:rsidR="00252167">
        <w:rPr>
          <w:rFonts w:ascii="Arial" w:hAnsi="Arial" w:cs="Arial"/>
          <w:b/>
          <w:bCs/>
          <w:color w:val="000000"/>
          <w:spacing w:val="-8"/>
        </w:rPr>
        <w:t xml:space="preserve"> </w:t>
      </w:r>
      <w:r w:rsidR="00F46285">
        <w:rPr>
          <w:rFonts w:ascii="Arial" w:hAnsi="Arial" w:cs="Arial"/>
          <w:b/>
          <w:bCs/>
          <w:color w:val="000000"/>
          <w:spacing w:val="-8"/>
        </w:rPr>
        <w:t>środowisko</w:t>
      </w:r>
    </w:p>
    <w:p w14:paraId="754FE3D1" w14:textId="77777777" w:rsidR="00997DB6" w:rsidRDefault="001F41D2" w:rsidP="000652CF">
      <w:pPr>
        <w:spacing w:line="276" w:lineRule="auto"/>
        <w:ind w:left="426" w:hanging="426"/>
        <w:jc w:val="center"/>
        <w:rPr>
          <w:rFonts w:ascii="Arial" w:hAnsi="Arial" w:cs="Arial"/>
          <w:b/>
          <w:bCs/>
          <w:iCs/>
          <w:color w:val="000000"/>
        </w:rPr>
      </w:pPr>
      <w:r>
        <w:rPr>
          <w:rFonts w:ascii="Arial" w:hAnsi="Arial" w:cs="Arial"/>
          <w:b/>
          <w:bCs/>
          <w:color w:val="000000"/>
        </w:rPr>
        <w:t xml:space="preserve"> </w:t>
      </w:r>
      <w:r w:rsidR="007C0B1B">
        <w:rPr>
          <w:rFonts w:ascii="Arial" w:hAnsi="Arial" w:cs="Arial"/>
          <w:b/>
          <w:bCs/>
          <w:color w:val="000000"/>
        </w:rPr>
        <w:t>dla przedsięwzięcia pn</w:t>
      </w:r>
      <w:r w:rsidR="007C0B1B">
        <w:rPr>
          <w:rFonts w:ascii="Arial" w:hAnsi="Arial" w:cs="Arial"/>
          <w:b/>
          <w:bCs/>
          <w:iCs/>
          <w:color w:val="000000"/>
        </w:rPr>
        <w:t xml:space="preserve">.: </w:t>
      </w:r>
    </w:p>
    <w:p w14:paraId="14E3B9C5" w14:textId="77777777" w:rsidR="009A5E3B" w:rsidRPr="002E52E0" w:rsidRDefault="009A5E3B" w:rsidP="000652CF">
      <w:pPr>
        <w:spacing w:line="276" w:lineRule="auto"/>
        <w:ind w:left="426" w:hanging="426"/>
        <w:jc w:val="center"/>
        <w:rPr>
          <w:rFonts w:ascii="Arial" w:hAnsi="Arial" w:cs="Arial"/>
          <w:i/>
          <w:color w:val="000000"/>
          <w:sz w:val="16"/>
          <w:szCs w:val="16"/>
        </w:rPr>
      </w:pPr>
    </w:p>
    <w:p w14:paraId="68864965" w14:textId="77777777" w:rsidR="002060B8" w:rsidRDefault="002060B8" w:rsidP="002060B8">
      <w:pPr>
        <w:spacing w:line="276" w:lineRule="auto"/>
        <w:jc w:val="center"/>
        <w:rPr>
          <w:rFonts w:ascii="Arial" w:eastAsia="Calibri" w:hAnsi="Arial" w:cs="Arial"/>
          <w:i/>
          <w:iCs/>
        </w:rPr>
      </w:pPr>
      <w:r w:rsidRPr="002060B8">
        <w:rPr>
          <w:rFonts w:ascii="Arial" w:hAnsi="Arial" w:cs="Arial"/>
        </w:rPr>
        <w:t>„</w:t>
      </w:r>
      <w:r w:rsidRPr="002060B8">
        <w:rPr>
          <w:rFonts w:ascii="Arial" w:eastAsia="Calibri" w:hAnsi="Arial" w:cs="Arial"/>
          <w:i/>
          <w:iCs/>
        </w:rPr>
        <w:t xml:space="preserve">Rozszerzenie procesu przetwarzania odpadu o kodzie 02 02 04 - osady </w:t>
      </w:r>
    </w:p>
    <w:p w14:paraId="7DCCA67C" w14:textId="5B6BC9E2" w:rsidR="00E15FB9" w:rsidRPr="002060B8" w:rsidRDefault="002060B8" w:rsidP="002060B8">
      <w:pPr>
        <w:spacing w:line="276" w:lineRule="auto"/>
        <w:jc w:val="center"/>
        <w:rPr>
          <w:rFonts w:ascii="Arial" w:hAnsi="Arial" w:cs="Arial"/>
          <w:color w:val="000000"/>
          <w:sz w:val="18"/>
          <w:szCs w:val="18"/>
        </w:rPr>
      </w:pPr>
      <w:r w:rsidRPr="002060B8">
        <w:rPr>
          <w:rFonts w:ascii="Arial" w:eastAsia="Calibri" w:hAnsi="Arial" w:cs="Arial"/>
          <w:i/>
          <w:iCs/>
        </w:rPr>
        <w:t xml:space="preserve">z zakładowych oczyszczalni ścieków, polegającego na odwodnieniu osadu pochodzącego z przetwórni ZM SKIBA S.A., zlokalizowanego przy </w:t>
      </w:r>
      <w:r>
        <w:rPr>
          <w:rFonts w:ascii="Arial" w:eastAsia="Calibri" w:hAnsi="Arial" w:cs="Arial"/>
          <w:i/>
          <w:iCs/>
        </w:rPr>
        <w:br/>
      </w:r>
      <w:r w:rsidRPr="002060B8">
        <w:rPr>
          <w:rFonts w:ascii="Arial" w:eastAsia="Calibri" w:hAnsi="Arial" w:cs="Arial"/>
          <w:i/>
          <w:iCs/>
        </w:rPr>
        <w:t>ul. Derdowskiego 23 w Chojnicach, przekazanego do</w:t>
      </w:r>
      <w:r w:rsidRPr="002060B8">
        <w:rPr>
          <w:rFonts w:ascii="Arial" w:hAnsi="Arial" w:cs="Arial"/>
          <w:i/>
          <w:iCs/>
        </w:rPr>
        <w:t xml:space="preserve"> Oddziału Ubojni </w:t>
      </w:r>
      <w:r>
        <w:rPr>
          <w:rFonts w:ascii="Arial" w:hAnsi="Arial" w:cs="Arial"/>
          <w:i/>
          <w:iCs/>
        </w:rPr>
        <w:br/>
      </w:r>
      <w:r w:rsidRPr="002060B8">
        <w:rPr>
          <w:rFonts w:ascii="Arial" w:hAnsi="Arial" w:cs="Arial"/>
          <w:i/>
          <w:iCs/>
        </w:rPr>
        <w:t xml:space="preserve">Trzody Chlewnej, położonej </w:t>
      </w:r>
      <w:r w:rsidRPr="002060B8">
        <w:rPr>
          <w:rFonts w:ascii="Arial" w:eastAsia="Calibri" w:hAnsi="Arial" w:cs="Arial"/>
          <w:i/>
          <w:iCs/>
        </w:rPr>
        <w:t>przy ul. Droga do Igieł 2</w:t>
      </w:r>
      <w:r w:rsidRPr="002060B8">
        <w:rPr>
          <w:rFonts w:ascii="Arial" w:hAnsi="Arial" w:cs="Arial"/>
          <w:i/>
          <w:iCs/>
        </w:rPr>
        <w:t xml:space="preserve"> w Chojnicach”.</w:t>
      </w:r>
    </w:p>
    <w:p w14:paraId="5B50968E" w14:textId="77777777" w:rsidR="00E15FB9" w:rsidRDefault="00E15FB9" w:rsidP="000652CF">
      <w:pPr>
        <w:spacing w:line="276" w:lineRule="auto"/>
        <w:jc w:val="both"/>
        <w:rPr>
          <w:rFonts w:ascii="Arial" w:hAnsi="Arial" w:cs="Arial"/>
          <w:b/>
          <w:color w:val="000000"/>
          <w:sz w:val="18"/>
          <w:szCs w:val="18"/>
        </w:rPr>
      </w:pPr>
    </w:p>
    <w:p w14:paraId="3E658B9C" w14:textId="5476AA45" w:rsidR="00156930" w:rsidRPr="00EE51E6" w:rsidRDefault="00A22420">
      <w:pPr>
        <w:numPr>
          <w:ilvl w:val="0"/>
          <w:numId w:val="7"/>
        </w:numPr>
        <w:spacing w:line="276" w:lineRule="auto"/>
        <w:ind w:left="284" w:hanging="284"/>
        <w:jc w:val="both"/>
        <w:rPr>
          <w:rFonts w:ascii="Arial" w:hAnsi="Arial" w:cs="Arial"/>
          <w:b/>
        </w:rPr>
      </w:pPr>
      <w:r w:rsidRPr="00EE51E6">
        <w:rPr>
          <w:rFonts w:ascii="Arial" w:hAnsi="Arial" w:cs="Arial"/>
          <w:b/>
        </w:rPr>
        <w:lastRenderedPageBreak/>
        <w:t>Określ</w:t>
      </w:r>
      <w:r w:rsidR="00F96B85" w:rsidRPr="00EE51E6">
        <w:rPr>
          <w:rFonts w:ascii="Arial" w:hAnsi="Arial" w:cs="Arial"/>
          <w:b/>
        </w:rPr>
        <w:t>am</w:t>
      </w:r>
      <w:r w:rsidRPr="00EE51E6">
        <w:rPr>
          <w:rFonts w:ascii="Arial" w:hAnsi="Arial" w:cs="Arial"/>
          <w:b/>
        </w:rPr>
        <w:t xml:space="preserve"> i</w:t>
      </w:r>
      <w:r w:rsidR="0087203F" w:rsidRPr="00EE51E6">
        <w:rPr>
          <w:rFonts w:ascii="Arial" w:hAnsi="Arial" w:cs="Arial"/>
          <w:b/>
        </w:rPr>
        <w:t xml:space="preserve">stotne warunki korzystania ze środowiska w fazie realizacji </w:t>
      </w:r>
      <w:r w:rsidRPr="00EE51E6">
        <w:rPr>
          <w:rFonts w:ascii="Arial" w:hAnsi="Arial" w:cs="Arial"/>
          <w:b/>
        </w:rPr>
        <w:br/>
      </w:r>
      <w:r w:rsidR="0087203F" w:rsidRPr="00EE51E6">
        <w:rPr>
          <w:rFonts w:ascii="Arial" w:hAnsi="Arial" w:cs="Arial"/>
          <w:b/>
        </w:rPr>
        <w:t>i eksploatacji lub użytkowania przedsięwzięcia, ze szczególnym uwzględnieniem konieczności ochrony cennych wartości przyrodniczych, zasobów naturalnych i zabytków oraz ograniczenia uciążliwości dla terenów sąsiednich:</w:t>
      </w:r>
    </w:p>
    <w:p w14:paraId="58A9B324" w14:textId="77777777" w:rsidR="00747224" w:rsidRPr="00E15FB9" w:rsidRDefault="00747224" w:rsidP="000652CF">
      <w:pPr>
        <w:spacing w:line="276" w:lineRule="auto"/>
        <w:ind w:left="284"/>
        <w:jc w:val="both"/>
        <w:rPr>
          <w:rFonts w:ascii="Arial" w:hAnsi="Arial" w:cs="Arial"/>
          <w:b/>
          <w:color w:val="000000"/>
        </w:rPr>
      </w:pPr>
    </w:p>
    <w:p w14:paraId="6F00EEC6" w14:textId="459EC7DC" w:rsidR="006E633C" w:rsidRDefault="006E633C"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 xml:space="preserve">Dowóz osadów ściekowych z zakładu przy ul. Derdowskiego 23 w Chojnicach prowadzić specjalistycznym, hermetycznym transportem w celu minimalizacji odcieków i emisji substancji odorowych. </w:t>
      </w:r>
    </w:p>
    <w:p w14:paraId="75A492C0" w14:textId="5F19A056" w:rsidR="006E633C" w:rsidRDefault="006E633C"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Do procesu odwadniania/higienizacji kierować z zakładu przy ul. Derdowskiego 23 wyłącznie osady z procesu chemicznego oczyszczania</w:t>
      </w:r>
      <w:r w:rsidR="00EE51E6">
        <w:rPr>
          <w:rFonts w:ascii="Arial" w:hAnsi="Arial" w:cs="Arial"/>
          <w:color w:val="000000"/>
          <w:sz w:val="24"/>
          <w:szCs w:val="24"/>
        </w:rPr>
        <w:t>,</w:t>
      </w:r>
      <w:r>
        <w:rPr>
          <w:rFonts w:ascii="Arial" w:hAnsi="Arial" w:cs="Arial"/>
          <w:color w:val="000000"/>
          <w:sz w:val="24"/>
          <w:szCs w:val="24"/>
        </w:rPr>
        <w:t xml:space="preserve"> z wykluczeniem odpadów surowych.</w:t>
      </w:r>
    </w:p>
    <w:p w14:paraId="445C2E14" w14:textId="7528E3E6" w:rsidR="006E633C" w:rsidRDefault="006E633C"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Odwodnione osady wywozić z zakładu na bieżąco (raz dziennie)</w:t>
      </w:r>
      <w:r w:rsidR="00EE51E6">
        <w:rPr>
          <w:rFonts w:ascii="Arial" w:hAnsi="Arial" w:cs="Arial"/>
          <w:color w:val="000000"/>
          <w:sz w:val="24"/>
          <w:szCs w:val="24"/>
        </w:rPr>
        <w:t>,</w:t>
      </w:r>
      <w:r>
        <w:rPr>
          <w:rFonts w:ascii="Arial" w:hAnsi="Arial" w:cs="Arial"/>
          <w:color w:val="000000"/>
          <w:sz w:val="24"/>
          <w:szCs w:val="24"/>
        </w:rPr>
        <w:t xml:space="preserve"> w celu minimalizacji</w:t>
      </w:r>
      <w:r w:rsidR="00533943">
        <w:rPr>
          <w:rFonts w:ascii="Arial" w:hAnsi="Arial" w:cs="Arial"/>
          <w:color w:val="000000"/>
          <w:sz w:val="24"/>
          <w:szCs w:val="24"/>
        </w:rPr>
        <w:t xml:space="preserve"> uciążliwości odorowych.</w:t>
      </w:r>
    </w:p>
    <w:p w14:paraId="1E4977B7" w14:textId="3CBBD488" w:rsidR="00533943" w:rsidRDefault="00533943"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Eksploatację instalacji do odwadniania i higienizacji osadów ściekowych prowadzić w budynku oczyszczalni ścieków</w:t>
      </w:r>
      <w:r w:rsidR="00EE51E6">
        <w:rPr>
          <w:rFonts w:ascii="Arial" w:hAnsi="Arial" w:cs="Arial"/>
          <w:color w:val="000000"/>
          <w:sz w:val="24"/>
          <w:szCs w:val="24"/>
        </w:rPr>
        <w:t>,</w:t>
      </w:r>
      <w:r>
        <w:rPr>
          <w:rFonts w:ascii="Arial" w:hAnsi="Arial" w:cs="Arial"/>
          <w:color w:val="000000"/>
          <w:sz w:val="24"/>
          <w:szCs w:val="24"/>
        </w:rPr>
        <w:t xml:space="preserve"> przy zamkniętych drzwiach </w:t>
      </w:r>
      <w:r>
        <w:rPr>
          <w:rFonts w:ascii="Arial" w:hAnsi="Arial" w:cs="Arial"/>
          <w:color w:val="000000"/>
          <w:sz w:val="24"/>
          <w:szCs w:val="24"/>
        </w:rPr>
        <w:br/>
        <w:t xml:space="preserve">i oknach, w celu ograniczenia emisji amoniaku i emisji hałasu. </w:t>
      </w:r>
    </w:p>
    <w:p w14:paraId="3ECD7C22" w14:textId="6DF8310D" w:rsidR="00533943" w:rsidRDefault="00533943"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Eksploatację instalacji do przetwarzania osadów ściekowych prowadzić w porze dziennej od 6</w:t>
      </w:r>
      <w:r>
        <w:rPr>
          <w:rFonts w:ascii="Arial" w:hAnsi="Arial" w:cs="Arial"/>
          <w:color w:val="000000"/>
          <w:sz w:val="24"/>
          <w:szCs w:val="24"/>
          <w:vertAlign w:val="superscript"/>
        </w:rPr>
        <w:t>00</w:t>
      </w:r>
      <w:r>
        <w:rPr>
          <w:rFonts w:ascii="Arial" w:hAnsi="Arial" w:cs="Arial"/>
          <w:color w:val="000000"/>
          <w:sz w:val="24"/>
          <w:szCs w:val="24"/>
        </w:rPr>
        <w:t xml:space="preserve"> do 22</w:t>
      </w:r>
      <w:r>
        <w:rPr>
          <w:rFonts w:ascii="Arial" w:hAnsi="Arial" w:cs="Arial"/>
          <w:color w:val="000000"/>
          <w:sz w:val="24"/>
          <w:szCs w:val="24"/>
          <w:vertAlign w:val="superscript"/>
        </w:rPr>
        <w:t>00</w:t>
      </w:r>
      <w:r>
        <w:rPr>
          <w:rFonts w:ascii="Arial" w:hAnsi="Arial" w:cs="Arial"/>
          <w:color w:val="000000"/>
          <w:sz w:val="24"/>
          <w:szCs w:val="24"/>
        </w:rPr>
        <w:t>.</w:t>
      </w:r>
    </w:p>
    <w:p w14:paraId="47FAD6D9" w14:textId="2D492A8D" w:rsidR="00533943" w:rsidRDefault="00533943"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Zabezpieczyć odpowiednią ilość sorbentów w celu likwidacji ewentualnych wycieków substancji niebezpiecznych (np. substancji ropopochodnych).</w:t>
      </w:r>
    </w:p>
    <w:p w14:paraId="3C1E343C" w14:textId="355DC8A0" w:rsidR="00866FDD" w:rsidRDefault="00866FDD"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Prace związane z eksploatacją przedsięwzięcia prowadzić z należytą ostrożnością oraz z wykorzystaniem sprawnego technicznie sprzętu.</w:t>
      </w:r>
    </w:p>
    <w:p w14:paraId="381B877B" w14:textId="34DA7D51" w:rsidR="00866FDD" w:rsidRDefault="00866FDD"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Należy używać tylko sprawnego i sprawdzonego sprzętu (posiadającego ważne przeglądy) zgodnie z instrukcjami obsługi, w celu uniknięcia wycieku substancji niebezpiecznych, w tym ropopochodnych do środowiska gruntowo-wodnego.</w:t>
      </w:r>
    </w:p>
    <w:p w14:paraId="494E51F6" w14:textId="77777777" w:rsidR="00866FDD" w:rsidRDefault="00866FDD"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 xml:space="preserve">Tankowanie maszyn powinno odbywać się ze szczególną ostrożnością, </w:t>
      </w:r>
      <w:r>
        <w:rPr>
          <w:rFonts w:ascii="Arial" w:hAnsi="Arial" w:cs="Arial"/>
          <w:color w:val="000000"/>
          <w:sz w:val="24"/>
          <w:szCs w:val="24"/>
        </w:rPr>
        <w:br/>
        <w:t xml:space="preserve">w miejscach do tego wyznaczonych. </w:t>
      </w:r>
    </w:p>
    <w:p w14:paraId="262FFC5D" w14:textId="024548F5" w:rsidR="00866FDD" w:rsidRDefault="00866FDD"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Teren inwestycji wyposażyć w materiały sorpcyjne o dużej chłonności, służące do neutralizacji substancji szkodliwych, w tym ropopochodnych pochodzących ze sprzętu lub pojazdów.</w:t>
      </w:r>
    </w:p>
    <w:p w14:paraId="331AF7A1" w14:textId="0D537B77" w:rsidR="00866FDD" w:rsidRDefault="00866FDD"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 xml:space="preserve">W sytuacjach awaryjnych, związanych z wyciekiem substancji szkodliwych, </w:t>
      </w:r>
      <w:r>
        <w:rPr>
          <w:rFonts w:ascii="Arial" w:hAnsi="Arial" w:cs="Arial"/>
          <w:color w:val="000000"/>
          <w:sz w:val="24"/>
          <w:szCs w:val="24"/>
        </w:rPr>
        <w:br/>
        <w:t xml:space="preserve">w tym ropopochodnych; podjąć natychmiastowe działania związane </w:t>
      </w:r>
      <w:r w:rsidR="003A7EB1">
        <w:rPr>
          <w:rFonts w:ascii="Arial" w:hAnsi="Arial" w:cs="Arial"/>
          <w:color w:val="000000"/>
          <w:sz w:val="24"/>
          <w:szCs w:val="24"/>
        </w:rPr>
        <w:br/>
      </w:r>
      <w:r>
        <w:rPr>
          <w:rFonts w:ascii="Arial" w:hAnsi="Arial" w:cs="Arial"/>
          <w:color w:val="000000"/>
          <w:sz w:val="24"/>
          <w:szCs w:val="24"/>
        </w:rPr>
        <w:t>z usunięciem skutków awarii, wpływających na jakość środowiska gruntowo-wodnego.</w:t>
      </w:r>
    </w:p>
    <w:p w14:paraId="37A5665C" w14:textId="64EF03D4" w:rsidR="00866FDD" w:rsidRDefault="00866FDD" w:rsidP="00866FDD">
      <w:pPr>
        <w:pStyle w:val="IPopis"/>
        <w:numPr>
          <w:ilvl w:val="0"/>
          <w:numId w:val="6"/>
        </w:numPr>
        <w:spacing w:line="276" w:lineRule="auto"/>
        <w:ind w:left="709" w:hanging="426"/>
        <w:rPr>
          <w:rFonts w:ascii="Arial" w:hAnsi="Arial" w:cs="Arial"/>
          <w:color w:val="000000"/>
          <w:sz w:val="24"/>
          <w:szCs w:val="24"/>
        </w:rPr>
      </w:pPr>
      <w:r>
        <w:rPr>
          <w:rFonts w:ascii="Arial" w:hAnsi="Arial" w:cs="Arial"/>
          <w:color w:val="000000"/>
          <w:sz w:val="24"/>
          <w:szCs w:val="24"/>
        </w:rPr>
        <w:t>W celu zapobiegania występowania sytuacji awaryjnych należy przeprowadzić okresowe przeglądy stanu technicznego przedmiotowej instalacji.</w:t>
      </w:r>
    </w:p>
    <w:p w14:paraId="7AD8B5E4" w14:textId="77777777" w:rsidR="00520874" w:rsidRDefault="00520874" w:rsidP="00E15FB9">
      <w:pPr>
        <w:pStyle w:val="IPopis"/>
        <w:spacing w:line="276" w:lineRule="auto"/>
        <w:ind w:firstLine="0"/>
        <w:rPr>
          <w:rFonts w:ascii="Arial" w:hAnsi="Arial" w:cs="Arial"/>
          <w:color w:val="000000"/>
          <w:sz w:val="24"/>
          <w:szCs w:val="24"/>
        </w:rPr>
      </w:pPr>
    </w:p>
    <w:p w14:paraId="70178BAB" w14:textId="67C49017" w:rsidR="002521CC" w:rsidRDefault="00234A28" w:rsidP="00E15FB9">
      <w:pPr>
        <w:pStyle w:val="IPopis"/>
        <w:spacing w:line="276" w:lineRule="auto"/>
        <w:ind w:firstLine="0"/>
        <w:rPr>
          <w:rFonts w:ascii="Arial" w:hAnsi="Arial" w:cs="Arial"/>
          <w:color w:val="000000"/>
          <w:sz w:val="24"/>
          <w:szCs w:val="24"/>
        </w:rPr>
      </w:pPr>
      <w:r>
        <w:rPr>
          <w:rFonts w:ascii="Arial" w:hAnsi="Arial" w:cs="Arial"/>
          <w:color w:val="000000"/>
        </w:rPr>
        <w:t xml:space="preserve">                                                                                                                                                                                                                                                                                                                                                         </w:t>
      </w:r>
    </w:p>
    <w:p w14:paraId="32625221" w14:textId="4B515A3E" w:rsidR="00E15FB9" w:rsidRPr="00540D2A" w:rsidRDefault="00947F6D" w:rsidP="00540D2A">
      <w:pPr>
        <w:numPr>
          <w:ilvl w:val="0"/>
          <w:numId w:val="7"/>
        </w:numPr>
        <w:spacing w:line="276" w:lineRule="auto"/>
        <w:ind w:left="284" w:hanging="284"/>
        <w:jc w:val="both"/>
        <w:rPr>
          <w:rFonts w:ascii="Arial" w:hAnsi="Arial" w:cs="Arial"/>
          <w:b/>
          <w:color w:val="000000"/>
        </w:rPr>
      </w:pPr>
      <w:r>
        <w:rPr>
          <w:rFonts w:ascii="Arial" w:hAnsi="Arial" w:cs="Arial"/>
          <w:b/>
          <w:color w:val="000000"/>
        </w:rPr>
        <w:t>Uczynić charakterystykę całego przedsięwzięcia załącznikiem nr 1 do niniejszej decyzji</w:t>
      </w:r>
      <w:r w:rsidR="00E15FB9">
        <w:rPr>
          <w:rFonts w:ascii="Arial" w:hAnsi="Arial" w:cs="Arial"/>
          <w:b/>
          <w:color w:val="000000"/>
        </w:rPr>
        <w:t>.</w:t>
      </w:r>
    </w:p>
    <w:p w14:paraId="65AD2AFB" w14:textId="77777777" w:rsidR="00941693" w:rsidRDefault="00941693" w:rsidP="000652CF">
      <w:pPr>
        <w:spacing w:line="276" w:lineRule="auto"/>
        <w:jc w:val="center"/>
        <w:rPr>
          <w:rFonts w:ascii="Arial" w:hAnsi="Arial" w:cs="Arial"/>
          <w:b/>
          <w:color w:val="000000"/>
          <w:sz w:val="28"/>
          <w:szCs w:val="28"/>
        </w:rPr>
      </w:pPr>
    </w:p>
    <w:p w14:paraId="7FF8EAD6" w14:textId="77777777" w:rsidR="00941693" w:rsidRDefault="00941693" w:rsidP="000652CF">
      <w:pPr>
        <w:spacing w:line="276" w:lineRule="auto"/>
        <w:jc w:val="center"/>
        <w:rPr>
          <w:rFonts w:ascii="Arial" w:hAnsi="Arial" w:cs="Arial"/>
          <w:b/>
          <w:color w:val="000000"/>
          <w:sz w:val="28"/>
          <w:szCs w:val="28"/>
        </w:rPr>
      </w:pPr>
    </w:p>
    <w:p w14:paraId="688942A0" w14:textId="3F56CCBB" w:rsidR="00406422" w:rsidRDefault="00D3566A" w:rsidP="000652CF">
      <w:pPr>
        <w:spacing w:line="276" w:lineRule="auto"/>
        <w:jc w:val="center"/>
        <w:rPr>
          <w:rFonts w:ascii="Arial" w:hAnsi="Arial" w:cs="Arial"/>
          <w:b/>
          <w:color w:val="000000"/>
          <w:sz w:val="28"/>
          <w:szCs w:val="28"/>
        </w:rPr>
      </w:pPr>
      <w:r>
        <w:rPr>
          <w:rFonts w:ascii="Arial" w:hAnsi="Arial" w:cs="Arial"/>
          <w:b/>
          <w:color w:val="000000"/>
          <w:sz w:val="28"/>
          <w:szCs w:val="28"/>
        </w:rPr>
        <w:lastRenderedPageBreak/>
        <w:t>UZASADNIENIE</w:t>
      </w:r>
    </w:p>
    <w:p w14:paraId="1AE9BA49" w14:textId="77777777" w:rsidR="00D52BC9" w:rsidRPr="002E52E0" w:rsidRDefault="00D52BC9" w:rsidP="000652CF">
      <w:pPr>
        <w:spacing w:line="276" w:lineRule="auto"/>
        <w:jc w:val="both"/>
        <w:rPr>
          <w:rFonts w:ascii="Arial" w:hAnsi="Arial" w:cs="Arial"/>
          <w:color w:val="000000"/>
          <w:sz w:val="16"/>
          <w:szCs w:val="16"/>
        </w:rPr>
      </w:pPr>
    </w:p>
    <w:p w14:paraId="58AA2477" w14:textId="7B881CD8" w:rsidR="005F35DC" w:rsidRDefault="001B1F2F" w:rsidP="002060B8">
      <w:pPr>
        <w:spacing w:line="276" w:lineRule="auto"/>
        <w:ind w:firstLine="708"/>
        <w:jc w:val="both"/>
        <w:rPr>
          <w:rFonts w:ascii="Arial" w:hAnsi="Arial" w:cs="Arial"/>
          <w:b/>
          <w:bCs/>
          <w:i/>
        </w:rPr>
      </w:pPr>
      <w:r>
        <w:rPr>
          <w:rFonts w:ascii="Arial" w:hAnsi="Arial" w:cs="Arial"/>
          <w:color w:val="000000"/>
          <w:spacing w:val="-8"/>
          <w:kern w:val="2"/>
        </w:rPr>
        <w:t>Wnioskiem</w:t>
      </w:r>
      <w:r w:rsidR="00406422">
        <w:rPr>
          <w:rFonts w:ascii="Arial" w:hAnsi="Arial" w:cs="Arial"/>
          <w:color w:val="000000"/>
          <w:spacing w:val="-8"/>
          <w:kern w:val="2"/>
        </w:rPr>
        <w:t xml:space="preserve"> </w:t>
      </w:r>
      <w:r w:rsidR="000B182C">
        <w:rPr>
          <w:rFonts w:ascii="Arial" w:hAnsi="Arial" w:cs="Arial"/>
          <w:color w:val="000000"/>
        </w:rPr>
        <w:t xml:space="preserve">z dnia </w:t>
      </w:r>
      <w:r w:rsidR="002060B8">
        <w:rPr>
          <w:rFonts w:ascii="Arial" w:hAnsi="Arial" w:cs="Arial"/>
          <w:color w:val="000000"/>
        </w:rPr>
        <w:t>17</w:t>
      </w:r>
      <w:r w:rsidR="005F35DC">
        <w:rPr>
          <w:rFonts w:ascii="Arial" w:hAnsi="Arial" w:cs="Arial"/>
          <w:color w:val="000000"/>
        </w:rPr>
        <w:t>.0</w:t>
      </w:r>
      <w:r w:rsidR="002060B8">
        <w:rPr>
          <w:rFonts w:ascii="Arial" w:hAnsi="Arial" w:cs="Arial"/>
          <w:color w:val="000000"/>
        </w:rPr>
        <w:t>4</w:t>
      </w:r>
      <w:r w:rsidR="005F35DC">
        <w:rPr>
          <w:rFonts w:ascii="Arial" w:hAnsi="Arial" w:cs="Arial"/>
          <w:color w:val="000000"/>
        </w:rPr>
        <w:t>.202</w:t>
      </w:r>
      <w:r w:rsidR="002060B8">
        <w:rPr>
          <w:rFonts w:ascii="Arial" w:hAnsi="Arial" w:cs="Arial"/>
          <w:color w:val="000000"/>
        </w:rPr>
        <w:t>4</w:t>
      </w:r>
      <w:r w:rsidR="005F35DC">
        <w:rPr>
          <w:rFonts w:ascii="Arial" w:hAnsi="Arial" w:cs="Arial"/>
          <w:color w:val="000000"/>
        </w:rPr>
        <w:t xml:space="preserve"> r.</w:t>
      </w:r>
      <w:r w:rsidR="002060B8">
        <w:rPr>
          <w:rFonts w:ascii="Arial" w:hAnsi="Arial" w:cs="Arial"/>
          <w:color w:val="000000"/>
        </w:rPr>
        <w:t xml:space="preserve"> </w:t>
      </w:r>
      <w:r w:rsidR="00AA6D90" w:rsidRPr="00AA6D90">
        <w:rPr>
          <w:rFonts w:ascii="Arial" w:hAnsi="Arial" w:cs="Arial"/>
          <w:spacing w:val="-6"/>
        </w:rPr>
        <w:t>uzupełnionego: pismem z dnia 20.05.2024 r. (data wpływu do tut. Urzędu 21.05.2024 r.)</w:t>
      </w:r>
      <w:r w:rsidR="00D8078B" w:rsidRPr="00DA64FF">
        <w:rPr>
          <w:rFonts w:ascii="Arial" w:hAnsi="Arial" w:cs="Arial"/>
          <w:spacing w:val="-6"/>
        </w:rPr>
        <w:t xml:space="preserve"> </w:t>
      </w:r>
      <w:r w:rsidR="00DA64FF" w:rsidRPr="00DA64FF">
        <w:rPr>
          <w:rFonts w:ascii="Arial" w:hAnsi="Arial" w:cs="Arial"/>
          <w:spacing w:val="-6"/>
        </w:rPr>
        <w:t xml:space="preserve">oraz </w:t>
      </w:r>
      <w:r w:rsidR="003A7EB1" w:rsidRPr="00866FDD">
        <w:rPr>
          <w:rFonts w:ascii="Arial" w:hAnsi="Arial" w:cs="Arial"/>
        </w:rPr>
        <w:t>pismem z dnia 10.07.2024 r. (data wpływu do tut. Urzędu 15.07.2024 r.)</w:t>
      </w:r>
      <w:r w:rsidR="00DA64FF">
        <w:rPr>
          <w:rFonts w:ascii="Arial" w:hAnsi="Arial" w:cs="Arial"/>
        </w:rPr>
        <w:t>;</w:t>
      </w:r>
      <w:r w:rsidR="00D8078B" w:rsidRPr="002060B8">
        <w:rPr>
          <w:rFonts w:ascii="Arial" w:hAnsi="Arial" w:cs="Arial"/>
          <w:color w:val="FF0000"/>
        </w:rPr>
        <w:t xml:space="preserve"> </w:t>
      </w:r>
      <w:r w:rsidR="005F35DC" w:rsidRPr="006E21BE">
        <w:rPr>
          <w:rFonts w:ascii="Arial" w:hAnsi="Arial" w:cs="Arial"/>
        </w:rPr>
        <w:t>ZAKŁAD</w:t>
      </w:r>
      <w:r w:rsidR="005F35DC">
        <w:rPr>
          <w:rFonts w:ascii="Arial" w:hAnsi="Arial" w:cs="Arial"/>
        </w:rPr>
        <w:t>Y</w:t>
      </w:r>
      <w:r w:rsidR="005F35DC" w:rsidRPr="006E21BE">
        <w:rPr>
          <w:rFonts w:ascii="Arial" w:hAnsi="Arial" w:cs="Arial"/>
        </w:rPr>
        <w:t xml:space="preserve"> MIĘSN</w:t>
      </w:r>
      <w:r w:rsidR="005F35DC">
        <w:rPr>
          <w:rFonts w:ascii="Arial" w:hAnsi="Arial" w:cs="Arial"/>
        </w:rPr>
        <w:t>E</w:t>
      </w:r>
      <w:r w:rsidR="005F35DC" w:rsidRPr="006E21BE">
        <w:rPr>
          <w:rFonts w:ascii="Arial" w:hAnsi="Arial" w:cs="Arial"/>
        </w:rPr>
        <w:t xml:space="preserve"> SKIBA S.A., ul. Derdowskiego 23, </w:t>
      </w:r>
      <w:r w:rsidR="00DA64FF">
        <w:rPr>
          <w:rFonts w:ascii="Arial" w:hAnsi="Arial" w:cs="Arial"/>
        </w:rPr>
        <w:br/>
      </w:r>
      <w:r w:rsidR="005F35DC" w:rsidRPr="006E21BE">
        <w:rPr>
          <w:rFonts w:ascii="Arial" w:hAnsi="Arial" w:cs="Arial"/>
        </w:rPr>
        <w:t>89-600 Chojnice</w:t>
      </w:r>
      <w:r w:rsidR="000B182C">
        <w:rPr>
          <w:rFonts w:ascii="Arial" w:hAnsi="Arial" w:cs="Arial"/>
        </w:rPr>
        <w:t>;</w:t>
      </w:r>
      <w:r w:rsidR="00E145BE">
        <w:rPr>
          <w:rFonts w:ascii="Arial" w:hAnsi="Arial" w:cs="Arial"/>
          <w:color w:val="000000"/>
        </w:rPr>
        <w:t xml:space="preserve"> </w:t>
      </w:r>
      <w:r>
        <w:rPr>
          <w:rFonts w:ascii="Arial" w:hAnsi="Arial" w:cs="Arial"/>
          <w:color w:val="000000"/>
          <w:kern w:val="2"/>
        </w:rPr>
        <w:t>zwrócił</w:t>
      </w:r>
      <w:r w:rsidR="000B182C">
        <w:rPr>
          <w:rFonts w:ascii="Arial" w:hAnsi="Arial" w:cs="Arial"/>
          <w:color w:val="000000"/>
          <w:kern w:val="2"/>
        </w:rPr>
        <w:t>a</w:t>
      </w:r>
      <w:r>
        <w:rPr>
          <w:rFonts w:ascii="Arial" w:hAnsi="Arial" w:cs="Arial"/>
          <w:color w:val="000000"/>
          <w:kern w:val="2"/>
        </w:rPr>
        <w:t xml:space="preserve"> się do</w:t>
      </w:r>
      <w:r w:rsidR="00622D41">
        <w:rPr>
          <w:rFonts w:ascii="Arial" w:hAnsi="Arial" w:cs="Arial"/>
          <w:color w:val="000000"/>
          <w:kern w:val="2"/>
        </w:rPr>
        <w:t xml:space="preserve"> </w:t>
      </w:r>
      <w:r>
        <w:rPr>
          <w:rFonts w:ascii="Arial" w:hAnsi="Arial" w:cs="Arial"/>
          <w:color w:val="000000"/>
          <w:kern w:val="2"/>
        </w:rPr>
        <w:t>tut. Urzędu</w:t>
      </w:r>
      <w:r>
        <w:rPr>
          <w:rFonts w:ascii="Arial" w:hAnsi="Arial" w:cs="Arial"/>
          <w:b/>
          <w:bCs/>
          <w:color w:val="000000"/>
          <w:kern w:val="2"/>
        </w:rPr>
        <w:t xml:space="preserve"> </w:t>
      </w:r>
      <w:r>
        <w:rPr>
          <w:rFonts w:ascii="Arial" w:hAnsi="Arial" w:cs="Arial"/>
          <w:color w:val="000000"/>
          <w:kern w:val="2"/>
        </w:rPr>
        <w:t>w</w:t>
      </w:r>
      <w:r w:rsidR="00622D41">
        <w:rPr>
          <w:rFonts w:ascii="Arial" w:hAnsi="Arial" w:cs="Arial"/>
          <w:b/>
          <w:bCs/>
          <w:color w:val="000000"/>
          <w:kern w:val="2"/>
        </w:rPr>
        <w:t xml:space="preserve"> </w:t>
      </w:r>
      <w:r>
        <w:rPr>
          <w:rFonts w:ascii="Arial" w:hAnsi="Arial" w:cs="Arial"/>
          <w:color w:val="000000"/>
          <w:kern w:val="2"/>
        </w:rPr>
        <w:t xml:space="preserve">sprawie </w:t>
      </w:r>
      <w:r w:rsidRPr="00513F89">
        <w:rPr>
          <w:rFonts w:ascii="Arial" w:hAnsi="Arial" w:cs="Arial"/>
          <w:color w:val="000000"/>
          <w:spacing w:val="-6"/>
          <w:kern w:val="2"/>
        </w:rPr>
        <w:t xml:space="preserve">wydania decyzji </w:t>
      </w:r>
      <w:r w:rsidR="00DA64FF">
        <w:rPr>
          <w:rFonts w:ascii="Arial" w:hAnsi="Arial" w:cs="Arial"/>
          <w:color w:val="000000"/>
          <w:spacing w:val="-6"/>
          <w:kern w:val="2"/>
        </w:rPr>
        <w:br/>
      </w:r>
      <w:r w:rsidRPr="00513F89">
        <w:rPr>
          <w:rFonts w:ascii="Arial" w:hAnsi="Arial" w:cs="Arial"/>
          <w:color w:val="000000"/>
          <w:spacing w:val="-6"/>
          <w:kern w:val="2"/>
        </w:rPr>
        <w:t>o</w:t>
      </w:r>
      <w:r w:rsidR="00622D41" w:rsidRPr="00513F89">
        <w:rPr>
          <w:rFonts w:ascii="Arial" w:hAnsi="Arial" w:cs="Arial"/>
          <w:color w:val="000000"/>
          <w:spacing w:val="-6"/>
          <w:kern w:val="2"/>
        </w:rPr>
        <w:t xml:space="preserve"> </w:t>
      </w:r>
      <w:r w:rsidRPr="00513F89">
        <w:rPr>
          <w:rFonts w:ascii="Arial" w:hAnsi="Arial" w:cs="Arial"/>
          <w:color w:val="000000"/>
          <w:spacing w:val="-6"/>
          <w:kern w:val="2"/>
        </w:rPr>
        <w:t>środowiskowych uwarunkowaniach dla</w:t>
      </w:r>
      <w:r w:rsidR="00622D41" w:rsidRPr="00513F89">
        <w:rPr>
          <w:rFonts w:ascii="Arial" w:hAnsi="Arial" w:cs="Arial"/>
          <w:color w:val="000000"/>
          <w:spacing w:val="-6"/>
          <w:kern w:val="2"/>
        </w:rPr>
        <w:t xml:space="preserve"> </w:t>
      </w:r>
      <w:r w:rsidRPr="00513F89">
        <w:rPr>
          <w:rFonts w:ascii="Arial" w:hAnsi="Arial" w:cs="Arial"/>
          <w:color w:val="000000"/>
          <w:spacing w:val="-6"/>
          <w:kern w:val="2"/>
        </w:rPr>
        <w:t xml:space="preserve">przedsięwzięcia </w:t>
      </w:r>
      <w:bookmarkStart w:id="3" w:name="Do_wniosku_załączono"/>
      <w:r w:rsidR="002060B8" w:rsidRPr="00543C85">
        <w:rPr>
          <w:rFonts w:ascii="Arial" w:hAnsi="Arial" w:cs="Arial"/>
        </w:rPr>
        <w:t>pn</w:t>
      </w:r>
      <w:r w:rsidR="002060B8" w:rsidRPr="002060B8">
        <w:rPr>
          <w:rFonts w:ascii="Arial" w:hAnsi="Arial" w:cs="Arial"/>
          <w:b/>
          <w:bCs/>
        </w:rPr>
        <w:t>.: „</w:t>
      </w:r>
      <w:r w:rsidR="002060B8" w:rsidRPr="002060B8">
        <w:rPr>
          <w:rFonts w:ascii="Arial" w:eastAsia="Calibri" w:hAnsi="Arial" w:cs="Arial"/>
          <w:b/>
          <w:bCs/>
          <w:i/>
          <w:iCs/>
        </w:rPr>
        <w:t>Rozszerzenie procesu przetwarzania odpadu o kodzie 02 02 04 - osady z zakładowych oczyszczalni ścieków, polegającego na odwodnieniu osadu pochodzącego z przetwórni ZM SKIBA S.A., zlokalizowanego przy ul. Derdowskiego 23 w Chojnicach, przekazanego do</w:t>
      </w:r>
      <w:r w:rsidR="002060B8" w:rsidRPr="002060B8">
        <w:rPr>
          <w:rFonts w:ascii="Arial" w:hAnsi="Arial" w:cs="Arial"/>
          <w:b/>
          <w:bCs/>
          <w:i/>
          <w:iCs/>
        </w:rPr>
        <w:t xml:space="preserve"> Oddziału Ubojni Trzody Chlewnej, położonej </w:t>
      </w:r>
      <w:r w:rsidR="002060B8" w:rsidRPr="002060B8">
        <w:rPr>
          <w:rFonts w:ascii="Arial" w:eastAsia="Calibri" w:hAnsi="Arial" w:cs="Arial"/>
          <w:b/>
          <w:bCs/>
          <w:i/>
          <w:iCs/>
        </w:rPr>
        <w:t>przy ul. Droga do Igieł 2</w:t>
      </w:r>
      <w:r w:rsidR="002060B8" w:rsidRPr="002060B8">
        <w:rPr>
          <w:rFonts w:ascii="Arial" w:hAnsi="Arial" w:cs="Arial"/>
          <w:b/>
          <w:bCs/>
          <w:i/>
          <w:iCs/>
        </w:rPr>
        <w:t xml:space="preserve"> w Chojnicach”</w:t>
      </w:r>
      <w:r w:rsidR="002060B8">
        <w:rPr>
          <w:rFonts w:ascii="Arial" w:hAnsi="Arial" w:cs="Arial"/>
          <w:b/>
          <w:bCs/>
          <w:i/>
        </w:rPr>
        <w:t>.</w:t>
      </w:r>
    </w:p>
    <w:p w14:paraId="1D00127E" w14:textId="77777777" w:rsidR="002060B8" w:rsidRPr="002E52E0" w:rsidRDefault="002060B8" w:rsidP="000652CF">
      <w:pPr>
        <w:spacing w:line="276" w:lineRule="auto"/>
        <w:ind w:firstLine="708"/>
        <w:jc w:val="both"/>
        <w:rPr>
          <w:rFonts w:ascii="Arial" w:hAnsi="Arial" w:cs="Arial"/>
          <w:color w:val="000000"/>
          <w:sz w:val="16"/>
          <w:szCs w:val="16"/>
        </w:rPr>
      </w:pPr>
    </w:p>
    <w:p w14:paraId="0A1149F3" w14:textId="77777777" w:rsidR="001B1F2F" w:rsidRDefault="001B1F2F" w:rsidP="000652CF">
      <w:pPr>
        <w:spacing w:line="276" w:lineRule="auto"/>
        <w:jc w:val="both"/>
        <w:rPr>
          <w:rFonts w:ascii="Arial" w:hAnsi="Arial" w:cs="Arial"/>
          <w:color w:val="000000"/>
          <w:kern w:val="2"/>
          <w:u w:val="single"/>
        </w:rPr>
      </w:pPr>
      <w:r>
        <w:rPr>
          <w:rFonts w:ascii="Arial" w:hAnsi="Arial" w:cs="Arial"/>
          <w:color w:val="000000"/>
          <w:kern w:val="2"/>
          <w:u w:val="single"/>
        </w:rPr>
        <w:t>Do wniosku załączono:</w:t>
      </w:r>
    </w:p>
    <w:bookmarkEnd w:id="3"/>
    <w:p w14:paraId="544EAA3F" w14:textId="77777777" w:rsidR="009B1BB9" w:rsidRDefault="009B1BB9" w:rsidP="000652CF">
      <w:pPr>
        <w:numPr>
          <w:ilvl w:val="0"/>
          <w:numId w:val="1"/>
        </w:numPr>
        <w:tabs>
          <w:tab w:val="clear" w:pos="795"/>
          <w:tab w:val="num" w:pos="426"/>
        </w:tabs>
        <w:spacing w:line="276" w:lineRule="auto"/>
        <w:ind w:left="426" w:hanging="284"/>
        <w:jc w:val="both"/>
        <w:rPr>
          <w:rFonts w:ascii="Arial" w:hAnsi="Arial" w:cs="Arial"/>
          <w:color w:val="000000"/>
          <w:kern w:val="2"/>
        </w:rPr>
      </w:pPr>
      <w:r>
        <w:rPr>
          <w:rFonts w:ascii="Arial" w:hAnsi="Arial" w:cs="Arial"/>
          <w:color w:val="000000"/>
        </w:rPr>
        <w:t>kartę informacyjną przedsięwzięcia</w:t>
      </w:r>
      <w:r>
        <w:rPr>
          <w:rFonts w:ascii="Arial" w:hAnsi="Arial" w:cs="Arial"/>
          <w:color w:val="000000"/>
          <w:kern w:val="2"/>
        </w:rPr>
        <w:t>;</w:t>
      </w:r>
    </w:p>
    <w:p w14:paraId="68E60ADA" w14:textId="77777777" w:rsidR="00622D41" w:rsidRDefault="001B1F2F" w:rsidP="000652CF">
      <w:pPr>
        <w:numPr>
          <w:ilvl w:val="0"/>
          <w:numId w:val="1"/>
        </w:numPr>
        <w:tabs>
          <w:tab w:val="clear" w:pos="795"/>
          <w:tab w:val="num" w:pos="426"/>
        </w:tabs>
        <w:spacing w:line="276" w:lineRule="auto"/>
        <w:ind w:left="426" w:hanging="284"/>
        <w:jc w:val="both"/>
        <w:rPr>
          <w:rFonts w:ascii="Arial" w:hAnsi="Arial" w:cs="Arial"/>
          <w:color w:val="000000"/>
          <w:kern w:val="2"/>
        </w:rPr>
      </w:pPr>
      <w:r>
        <w:rPr>
          <w:rFonts w:ascii="Arial" w:hAnsi="Arial" w:cs="Arial"/>
          <w:color w:val="000000"/>
          <w:kern w:val="2"/>
        </w:rPr>
        <w:t>poświadczoną przez</w:t>
      </w:r>
      <w:r w:rsidR="00622D41">
        <w:rPr>
          <w:rFonts w:ascii="Arial" w:hAnsi="Arial" w:cs="Arial"/>
          <w:color w:val="000000"/>
          <w:kern w:val="2"/>
        </w:rPr>
        <w:t xml:space="preserve"> </w:t>
      </w:r>
      <w:r>
        <w:rPr>
          <w:rFonts w:ascii="Arial" w:hAnsi="Arial" w:cs="Arial"/>
          <w:color w:val="000000"/>
          <w:kern w:val="2"/>
        </w:rPr>
        <w:t>właściwy organ kopię mapy ewidencyjnej obejmującej przewidywany teren, na</w:t>
      </w:r>
      <w:r w:rsidR="00622D41">
        <w:rPr>
          <w:rFonts w:ascii="Arial" w:hAnsi="Arial" w:cs="Arial"/>
          <w:color w:val="000000"/>
          <w:kern w:val="2"/>
        </w:rPr>
        <w:t xml:space="preserve"> </w:t>
      </w:r>
      <w:r>
        <w:rPr>
          <w:rFonts w:ascii="Arial" w:hAnsi="Arial" w:cs="Arial"/>
          <w:color w:val="000000"/>
          <w:kern w:val="2"/>
        </w:rPr>
        <w:t>którym będzie realizowane przedsięwzięcie oraz</w:t>
      </w:r>
      <w:r w:rsidR="00622D41">
        <w:rPr>
          <w:rFonts w:ascii="Arial" w:hAnsi="Arial" w:cs="Arial"/>
          <w:color w:val="000000"/>
          <w:kern w:val="2"/>
        </w:rPr>
        <w:t xml:space="preserve"> </w:t>
      </w:r>
      <w:r>
        <w:rPr>
          <w:rFonts w:ascii="Arial" w:hAnsi="Arial" w:cs="Arial"/>
          <w:color w:val="000000"/>
          <w:kern w:val="2"/>
        </w:rPr>
        <w:t>obejmującą obszar, na który będzie oddziaływać przedsięwzięcie;</w:t>
      </w:r>
    </w:p>
    <w:p w14:paraId="5C3B3079" w14:textId="77777777" w:rsidR="001B1F2F" w:rsidRDefault="001B1F2F" w:rsidP="000652CF">
      <w:pPr>
        <w:numPr>
          <w:ilvl w:val="0"/>
          <w:numId w:val="1"/>
        </w:numPr>
        <w:tabs>
          <w:tab w:val="clear" w:pos="795"/>
          <w:tab w:val="num" w:pos="426"/>
        </w:tabs>
        <w:spacing w:line="276" w:lineRule="auto"/>
        <w:ind w:left="426" w:hanging="284"/>
        <w:jc w:val="both"/>
        <w:rPr>
          <w:rFonts w:ascii="Arial" w:hAnsi="Arial" w:cs="Arial"/>
          <w:color w:val="000000"/>
          <w:kern w:val="2"/>
        </w:rPr>
      </w:pPr>
      <w:r>
        <w:rPr>
          <w:rFonts w:ascii="Arial" w:hAnsi="Arial" w:cs="Arial"/>
          <w:color w:val="000000"/>
          <w:kern w:val="2"/>
        </w:rPr>
        <w:t>kopię mapy ewidencyjnej z</w:t>
      </w:r>
      <w:r w:rsidR="00FF6DDA">
        <w:rPr>
          <w:rFonts w:ascii="Arial" w:hAnsi="Arial" w:cs="Arial"/>
          <w:color w:val="000000"/>
          <w:kern w:val="2"/>
        </w:rPr>
        <w:t xml:space="preserve"> </w:t>
      </w:r>
      <w:r>
        <w:rPr>
          <w:rFonts w:ascii="Arial" w:hAnsi="Arial" w:cs="Arial"/>
          <w:color w:val="000000"/>
          <w:kern w:val="2"/>
        </w:rPr>
        <w:t>zaznaczonym przebiegiem granic terenu, którego dotyczy wniosek wraz z</w:t>
      </w:r>
      <w:r w:rsidR="00FD6BEF">
        <w:rPr>
          <w:rFonts w:ascii="Arial" w:hAnsi="Arial" w:cs="Arial"/>
          <w:color w:val="000000"/>
          <w:kern w:val="2"/>
        </w:rPr>
        <w:t xml:space="preserve"> </w:t>
      </w:r>
      <w:r>
        <w:rPr>
          <w:rFonts w:ascii="Arial" w:hAnsi="Arial" w:cs="Arial"/>
          <w:color w:val="000000"/>
          <w:kern w:val="2"/>
        </w:rPr>
        <w:t>dokładnym zaznaczeniem obszaru, na który będzie oddziaływać planowane przedsięwzięcie;</w:t>
      </w:r>
    </w:p>
    <w:p w14:paraId="41AFB2B5" w14:textId="14C2691E" w:rsidR="002060B8" w:rsidRDefault="0027764F" w:rsidP="002060B8">
      <w:pPr>
        <w:numPr>
          <w:ilvl w:val="0"/>
          <w:numId w:val="1"/>
        </w:numPr>
        <w:tabs>
          <w:tab w:val="clear" w:pos="795"/>
          <w:tab w:val="num" w:pos="426"/>
        </w:tabs>
        <w:spacing w:line="276" w:lineRule="auto"/>
        <w:ind w:left="426" w:hanging="284"/>
        <w:jc w:val="both"/>
        <w:rPr>
          <w:rFonts w:ascii="Arial" w:hAnsi="Arial" w:cs="Arial"/>
          <w:kern w:val="2"/>
        </w:rPr>
      </w:pPr>
      <w:r w:rsidRPr="0027764F">
        <w:rPr>
          <w:rFonts w:ascii="Arial" w:hAnsi="Arial" w:cs="Arial"/>
          <w:shd w:val="clear" w:color="auto" w:fill="FFFFFF"/>
        </w:rPr>
        <w:t>wypis</w:t>
      </w:r>
      <w:r w:rsidR="006E1966">
        <w:rPr>
          <w:rFonts w:ascii="Arial" w:hAnsi="Arial" w:cs="Arial"/>
          <w:shd w:val="clear" w:color="auto" w:fill="FFFFFF"/>
        </w:rPr>
        <w:t>y</w:t>
      </w:r>
      <w:r w:rsidRPr="0027764F">
        <w:rPr>
          <w:rFonts w:ascii="Arial" w:hAnsi="Arial" w:cs="Arial"/>
          <w:shd w:val="clear" w:color="auto" w:fill="FFFFFF"/>
        </w:rPr>
        <w:t xml:space="preserve"> z rejestru gruntów</w:t>
      </w:r>
      <w:r>
        <w:rPr>
          <w:rFonts w:ascii="Arial" w:hAnsi="Arial" w:cs="Arial"/>
          <w:shd w:val="clear" w:color="auto" w:fill="FFFFFF"/>
        </w:rPr>
        <w:t>;</w:t>
      </w:r>
    </w:p>
    <w:p w14:paraId="7F76F629" w14:textId="0A233DDE" w:rsidR="00B152F3" w:rsidRPr="002060B8" w:rsidRDefault="001B1F2F" w:rsidP="002060B8">
      <w:pPr>
        <w:numPr>
          <w:ilvl w:val="0"/>
          <w:numId w:val="1"/>
        </w:numPr>
        <w:tabs>
          <w:tab w:val="clear" w:pos="795"/>
          <w:tab w:val="num" w:pos="426"/>
        </w:tabs>
        <w:spacing w:line="276" w:lineRule="auto"/>
        <w:ind w:left="426" w:hanging="284"/>
        <w:jc w:val="both"/>
        <w:rPr>
          <w:rFonts w:ascii="Arial" w:hAnsi="Arial" w:cs="Arial"/>
          <w:kern w:val="2"/>
        </w:rPr>
      </w:pPr>
      <w:r w:rsidRPr="002060B8">
        <w:rPr>
          <w:rFonts w:ascii="Arial" w:hAnsi="Arial" w:cs="Arial"/>
          <w:color w:val="000000"/>
          <w:kern w:val="2"/>
        </w:rPr>
        <w:t>opłat</w:t>
      </w:r>
      <w:r w:rsidR="002060B8">
        <w:rPr>
          <w:rFonts w:ascii="Arial" w:hAnsi="Arial" w:cs="Arial"/>
          <w:color w:val="000000"/>
          <w:kern w:val="2"/>
        </w:rPr>
        <w:t>ę</w:t>
      </w:r>
      <w:r w:rsidRPr="002060B8">
        <w:rPr>
          <w:rFonts w:ascii="Arial" w:hAnsi="Arial" w:cs="Arial"/>
          <w:color w:val="000000"/>
          <w:kern w:val="2"/>
        </w:rPr>
        <w:t xml:space="preserve"> skarbow</w:t>
      </w:r>
      <w:r w:rsidR="002060B8">
        <w:rPr>
          <w:rFonts w:ascii="Arial" w:hAnsi="Arial" w:cs="Arial"/>
          <w:color w:val="000000"/>
          <w:kern w:val="2"/>
        </w:rPr>
        <w:t>ą</w:t>
      </w:r>
      <w:r w:rsidRPr="002060B8">
        <w:rPr>
          <w:rFonts w:ascii="Arial" w:hAnsi="Arial" w:cs="Arial"/>
          <w:color w:val="000000"/>
          <w:kern w:val="2"/>
        </w:rPr>
        <w:t>.</w:t>
      </w:r>
    </w:p>
    <w:p w14:paraId="11CE8054" w14:textId="77777777" w:rsidR="00D20676" w:rsidRPr="002E52E0" w:rsidRDefault="00D20676" w:rsidP="000652CF">
      <w:pPr>
        <w:spacing w:line="276" w:lineRule="auto"/>
        <w:ind w:firstLine="284"/>
        <w:jc w:val="both"/>
        <w:rPr>
          <w:rFonts w:ascii="Arial" w:hAnsi="Arial" w:cs="Arial"/>
          <w:color w:val="000000"/>
          <w:kern w:val="2"/>
          <w:sz w:val="16"/>
          <w:szCs w:val="16"/>
        </w:rPr>
      </w:pPr>
    </w:p>
    <w:p w14:paraId="19EF632B" w14:textId="4E6F765A" w:rsidR="00E15EE6" w:rsidRDefault="00E15EE6" w:rsidP="00E15EE6">
      <w:pPr>
        <w:spacing w:line="276" w:lineRule="auto"/>
        <w:ind w:firstLine="426"/>
        <w:jc w:val="both"/>
        <w:rPr>
          <w:rFonts w:ascii="Arial" w:hAnsi="Arial" w:cs="Arial"/>
          <w:color w:val="000000"/>
          <w:kern w:val="2"/>
        </w:rPr>
      </w:pPr>
      <w:r>
        <w:rPr>
          <w:rFonts w:ascii="Arial" w:hAnsi="Arial" w:cs="Arial"/>
          <w:color w:val="000000"/>
          <w:kern w:val="2"/>
        </w:rPr>
        <w:t xml:space="preserve">Informacje o wniosku oraz załączoną do niego Kartę </w:t>
      </w:r>
      <w:r>
        <w:rPr>
          <w:rFonts w:ascii="Arial" w:hAnsi="Arial" w:cs="Arial"/>
          <w:color w:val="000000"/>
        </w:rPr>
        <w:t xml:space="preserve">Informacyjną </w:t>
      </w:r>
      <w:r w:rsidR="006E1966">
        <w:rPr>
          <w:rFonts w:ascii="Arial" w:hAnsi="Arial" w:cs="Arial"/>
          <w:color w:val="000000"/>
        </w:rPr>
        <w:br/>
      </w:r>
      <w:r>
        <w:rPr>
          <w:rFonts w:ascii="Arial" w:hAnsi="Arial" w:cs="Arial"/>
          <w:color w:val="000000"/>
        </w:rPr>
        <w:t>Przedsięwzięcia</w:t>
      </w:r>
      <w:r>
        <w:rPr>
          <w:rFonts w:ascii="Arial" w:hAnsi="Arial" w:cs="Arial"/>
          <w:color w:val="000000"/>
          <w:kern w:val="2"/>
        </w:rPr>
        <w:t xml:space="preserve"> umieszczono w publicznie dostępnym wykazie danych</w:t>
      </w:r>
      <w:r w:rsidR="006E1966">
        <w:rPr>
          <w:rFonts w:ascii="Arial" w:hAnsi="Arial" w:cs="Arial"/>
          <w:color w:val="000000"/>
          <w:kern w:val="2"/>
        </w:rPr>
        <w:t xml:space="preserve"> (</w:t>
      </w:r>
      <w:hyperlink r:id="rId8" w:history="1">
        <w:r w:rsidR="006E1966" w:rsidRPr="00851EA3">
          <w:rPr>
            <w:rStyle w:val="Hipercze"/>
            <w:rFonts w:ascii="Arial" w:hAnsi="Arial" w:cs="Arial"/>
            <w:kern w:val="2"/>
          </w:rPr>
          <w:t>http://bazaoos.gdos.gov.pl/web/guest/home</w:t>
        </w:r>
      </w:hyperlink>
      <w:r w:rsidR="006E1966">
        <w:rPr>
          <w:rFonts w:ascii="Arial" w:hAnsi="Arial" w:cs="Arial"/>
          <w:color w:val="000000"/>
          <w:kern w:val="2"/>
        </w:rPr>
        <w:t>)</w:t>
      </w:r>
      <w:r w:rsidR="007B463A">
        <w:rPr>
          <w:rFonts w:ascii="Arial" w:hAnsi="Arial" w:cs="Arial"/>
          <w:color w:val="000000"/>
          <w:kern w:val="2"/>
        </w:rPr>
        <w:t xml:space="preserve"> oraz </w:t>
      </w:r>
      <w:r w:rsidR="007B463A">
        <w:rPr>
          <w:rFonts w:ascii="Arial" w:hAnsi="Arial" w:cs="Arial"/>
          <w:color w:val="000000"/>
        </w:rPr>
        <w:t>wpisano do publicznie dostępnego wykazu – karta 58/2024</w:t>
      </w:r>
      <w:r w:rsidR="005C5AAA">
        <w:rPr>
          <w:rFonts w:ascii="Arial" w:hAnsi="Arial" w:cs="Arial"/>
          <w:color w:val="000000"/>
        </w:rPr>
        <w:t xml:space="preserve"> (</w:t>
      </w:r>
      <w:hyperlink r:id="rId9" w:history="1">
        <w:r w:rsidR="005C5AAA" w:rsidRPr="009300A3">
          <w:rPr>
            <w:rStyle w:val="Hipercze"/>
            <w:rFonts w:ascii="Arial" w:hAnsi="Arial" w:cs="Arial"/>
          </w:rPr>
          <w:t>https://ekokarty.pl/wykaz/umchojnice</w:t>
        </w:r>
      </w:hyperlink>
      <w:r w:rsidR="005C5AAA">
        <w:rPr>
          <w:rFonts w:ascii="Arial" w:hAnsi="Arial" w:cs="Arial"/>
          <w:color w:val="000000"/>
        </w:rPr>
        <w:t>)</w:t>
      </w:r>
      <w:r w:rsidR="007B463A">
        <w:rPr>
          <w:rFonts w:ascii="Arial" w:hAnsi="Arial" w:cs="Arial"/>
          <w:color w:val="000000"/>
        </w:rPr>
        <w:t xml:space="preserve">. </w:t>
      </w:r>
    </w:p>
    <w:p w14:paraId="0FBC35BA" w14:textId="77777777" w:rsidR="00E15EE6" w:rsidRPr="00D71C93" w:rsidRDefault="00E15EE6" w:rsidP="00E15EE6">
      <w:pPr>
        <w:pStyle w:val="Bezodstpw"/>
        <w:spacing w:line="276" w:lineRule="auto"/>
        <w:ind w:firstLine="360"/>
        <w:rPr>
          <w:sz w:val="24"/>
          <w:szCs w:val="24"/>
        </w:rPr>
      </w:pPr>
      <w:r w:rsidRPr="006A68C0">
        <w:rPr>
          <w:sz w:val="24"/>
          <w:szCs w:val="24"/>
        </w:rPr>
        <w:t xml:space="preserve">Na podstawie </w:t>
      </w:r>
      <w:r w:rsidRPr="00D71C93">
        <w:rPr>
          <w:sz w:val="24"/>
          <w:szCs w:val="24"/>
        </w:rPr>
        <w:t>art. 71 ust. 2 u</w:t>
      </w:r>
      <w:r>
        <w:rPr>
          <w:sz w:val="24"/>
          <w:szCs w:val="24"/>
        </w:rPr>
        <w:t xml:space="preserve">stawy </w:t>
      </w:r>
      <w:proofErr w:type="spellStart"/>
      <w:r w:rsidRPr="00D71C93">
        <w:rPr>
          <w:sz w:val="24"/>
          <w:szCs w:val="24"/>
        </w:rPr>
        <w:t>ooś</w:t>
      </w:r>
      <w:proofErr w:type="spellEnd"/>
      <w:r w:rsidRPr="00D71C93">
        <w:rPr>
          <w:sz w:val="24"/>
          <w:szCs w:val="24"/>
        </w:rPr>
        <w:t xml:space="preserve"> uzyskanie decyzji o środowiskowych uwarunkowaniach jest wymagane dla planowanych:</w:t>
      </w:r>
    </w:p>
    <w:p w14:paraId="4265D086" w14:textId="77777777" w:rsidR="00E15EE6" w:rsidRPr="005F38E1" w:rsidRDefault="00E15EE6" w:rsidP="00E15EE6">
      <w:pPr>
        <w:pStyle w:val="Bezodstpw"/>
        <w:numPr>
          <w:ilvl w:val="0"/>
          <w:numId w:val="17"/>
        </w:numPr>
        <w:spacing w:line="276" w:lineRule="auto"/>
        <w:ind w:left="851"/>
        <w:rPr>
          <w:sz w:val="24"/>
          <w:szCs w:val="24"/>
          <w:shd w:val="clear" w:color="auto" w:fill="FFFFFF"/>
        </w:rPr>
      </w:pPr>
      <w:r w:rsidRPr="005F38E1">
        <w:rPr>
          <w:sz w:val="24"/>
          <w:szCs w:val="24"/>
          <w:shd w:val="clear" w:color="auto" w:fill="FFFFFF"/>
        </w:rPr>
        <w:t>przedsięwzięć mogących zawsze znacząco oddziaływać na środowisko;</w:t>
      </w:r>
    </w:p>
    <w:p w14:paraId="56FD881C" w14:textId="77777777" w:rsidR="00E15EE6" w:rsidRPr="005F38E1" w:rsidRDefault="00E15EE6" w:rsidP="00E15EE6">
      <w:pPr>
        <w:pStyle w:val="Bezodstpw"/>
        <w:numPr>
          <w:ilvl w:val="0"/>
          <w:numId w:val="17"/>
        </w:numPr>
        <w:spacing w:line="276" w:lineRule="auto"/>
        <w:ind w:left="851"/>
        <w:rPr>
          <w:sz w:val="24"/>
          <w:szCs w:val="24"/>
          <w:shd w:val="clear" w:color="auto" w:fill="FFFFFF"/>
        </w:rPr>
      </w:pPr>
      <w:r w:rsidRPr="005F38E1">
        <w:rPr>
          <w:sz w:val="24"/>
          <w:szCs w:val="24"/>
          <w:shd w:val="clear" w:color="auto" w:fill="FFFFFF"/>
        </w:rPr>
        <w:t>przedsięwzięć mogących potencjalnie znacząco oddziaływać na środowisko.</w:t>
      </w:r>
    </w:p>
    <w:p w14:paraId="575B756F" w14:textId="77777777" w:rsidR="00E15EE6" w:rsidRPr="005F38E1" w:rsidRDefault="00E15EE6" w:rsidP="00E15EE6">
      <w:pPr>
        <w:spacing w:line="276" w:lineRule="auto"/>
        <w:jc w:val="both"/>
        <w:rPr>
          <w:rFonts w:ascii="Arial" w:hAnsi="Arial" w:cs="Arial"/>
        </w:rPr>
      </w:pPr>
      <w:r w:rsidRPr="005F38E1">
        <w:rPr>
          <w:rFonts w:ascii="Arial" w:hAnsi="Arial" w:cs="Arial"/>
          <w:shd w:val="clear" w:color="auto" w:fill="FFFFFF"/>
        </w:rPr>
        <w:t xml:space="preserve">Art. 72  </w:t>
      </w:r>
      <w:r w:rsidRPr="005F38E1">
        <w:rPr>
          <w:rFonts w:ascii="Arial" w:hAnsi="Arial" w:cs="Arial"/>
        </w:rPr>
        <w:t xml:space="preserve">ustawy </w:t>
      </w:r>
      <w:proofErr w:type="spellStart"/>
      <w:r w:rsidRPr="005F38E1">
        <w:rPr>
          <w:rFonts w:ascii="Arial" w:hAnsi="Arial" w:cs="Arial"/>
        </w:rPr>
        <w:t>ooś</w:t>
      </w:r>
      <w:proofErr w:type="spellEnd"/>
      <w:r w:rsidRPr="005F38E1">
        <w:rPr>
          <w:rFonts w:ascii="Arial" w:hAnsi="Arial" w:cs="Arial"/>
        </w:rPr>
        <w:t xml:space="preserve"> stanowi, że wydanie decyzji o środowiskowych uwarunkowaniach następuje przed uzyskaniem decyzji wymienionych w treści przedmiotowego artykułu. </w:t>
      </w:r>
    </w:p>
    <w:p w14:paraId="6AB5064D" w14:textId="77777777" w:rsidR="00E15EE6" w:rsidRPr="005F38E1" w:rsidRDefault="00E15EE6" w:rsidP="00E15EE6">
      <w:pPr>
        <w:spacing w:line="276" w:lineRule="auto"/>
        <w:jc w:val="both"/>
        <w:rPr>
          <w:rFonts w:ascii="Arial" w:hAnsi="Arial" w:cs="Arial"/>
        </w:rPr>
      </w:pPr>
      <w:r w:rsidRPr="005F38E1">
        <w:rPr>
          <w:rFonts w:ascii="Arial" w:hAnsi="Arial" w:cs="Arial"/>
        </w:rPr>
        <w:t xml:space="preserve">Decyzja środowiskowa jest wymagana, jeżeli ww. warunki tj. art. 71 i 72 ustawy </w:t>
      </w:r>
      <w:proofErr w:type="spellStart"/>
      <w:r w:rsidRPr="005F38E1">
        <w:rPr>
          <w:rFonts w:ascii="Arial" w:hAnsi="Arial" w:cs="Arial"/>
        </w:rPr>
        <w:t>ooś</w:t>
      </w:r>
      <w:proofErr w:type="spellEnd"/>
      <w:r w:rsidRPr="005F38E1">
        <w:rPr>
          <w:rFonts w:ascii="Arial" w:hAnsi="Arial" w:cs="Arial"/>
        </w:rPr>
        <w:t xml:space="preserve"> są spełnione jednocześnie. </w:t>
      </w:r>
    </w:p>
    <w:p w14:paraId="3DBFB627" w14:textId="77777777" w:rsidR="00E15EE6" w:rsidRDefault="00E15EE6" w:rsidP="00E15EE6">
      <w:pPr>
        <w:spacing w:line="276" w:lineRule="auto"/>
        <w:ind w:firstLine="426"/>
        <w:jc w:val="both"/>
        <w:rPr>
          <w:rFonts w:ascii="Arial" w:hAnsi="Arial" w:cs="Arial"/>
        </w:rPr>
      </w:pPr>
      <w:r>
        <w:rPr>
          <w:rFonts w:ascii="Arial" w:hAnsi="Arial" w:cs="Arial"/>
          <w:color w:val="000000"/>
          <w:kern w:val="2"/>
        </w:rPr>
        <w:t xml:space="preserve">Przedsięwzięcie objęte ww. wnioskiem, kwalifikowane jest do przedsięwzięć mogących potencjalnie znacząco oddziaływać na środowisko, na podstawie rozporządzenia Rady Ministrów z dnia 10 września 2019 r. w sprawie przedsięwzięć mogących znacząco oddziaływać na środowisko – zgodnie z </w:t>
      </w:r>
      <w:r>
        <w:rPr>
          <w:rFonts w:ascii="Arial" w:hAnsi="Arial" w:cs="Arial"/>
          <w:color w:val="000000"/>
        </w:rPr>
        <w:t xml:space="preserve">§ 3 ust. 3 w związku </w:t>
      </w:r>
      <w:r>
        <w:rPr>
          <w:rFonts w:ascii="Arial" w:hAnsi="Arial" w:cs="Arial"/>
          <w:color w:val="000000"/>
        </w:rPr>
        <w:br/>
        <w:t xml:space="preserve">z § 3 ust. 1 </w:t>
      </w:r>
      <w:r w:rsidRPr="00B22E52">
        <w:rPr>
          <w:rFonts w:ascii="Arial" w:hAnsi="Arial" w:cs="Arial"/>
        </w:rPr>
        <w:t xml:space="preserve">pkt </w:t>
      </w:r>
      <w:r>
        <w:rPr>
          <w:rFonts w:ascii="Arial" w:hAnsi="Arial" w:cs="Arial"/>
        </w:rPr>
        <w:t>82:</w:t>
      </w:r>
    </w:p>
    <w:p w14:paraId="7EBBCB82" w14:textId="0B5609D5" w:rsidR="00E15EE6" w:rsidRPr="0038116C" w:rsidRDefault="006E1966" w:rsidP="00E15EE6">
      <w:pPr>
        <w:pStyle w:val="Akapitzlist"/>
        <w:numPr>
          <w:ilvl w:val="0"/>
          <w:numId w:val="39"/>
        </w:numPr>
        <w:spacing w:line="276" w:lineRule="auto"/>
        <w:ind w:left="567"/>
        <w:jc w:val="both"/>
        <w:rPr>
          <w:rFonts w:ascii="Arial" w:hAnsi="Arial" w:cs="Arial"/>
          <w:i/>
          <w:iCs/>
          <w:shd w:val="clear" w:color="auto" w:fill="FFFFFF"/>
        </w:rPr>
      </w:pPr>
      <w:r w:rsidRPr="006E1966">
        <w:rPr>
          <w:rFonts w:ascii="Arial" w:hAnsi="Arial" w:cs="Arial"/>
          <w:i/>
          <w:iCs/>
          <w:color w:val="000000"/>
        </w:rPr>
        <w:t>§ 3 ust. 3</w:t>
      </w:r>
      <w:r w:rsidRPr="006E1966">
        <w:rPr>
          <w:rFonts w:ascii="Arial" w:hAnsi="Arial" w:cs="Arial"/>
          <w:i/>
          <w:iCs/>
          <w:shd w:val="clear" w:color="auto" w:fill="FFFFFF"/>
        </w:rPr>
        <w:t xml:space="preserve"> </w:t>
      </w:r>
      <w:r>
        <w:rPr>
          <w:rFonts w:ascii="Arial" w:hAnsi="Arial" w:cs="Arial"/>
          <w:i/>
          <w:iCs/>
          <w:shd w:val="clear" w:color="auto" w:fill="FFFFFF"/>
        </w:rPr>
        <w:t>– “</w:t>
      </w:r>
      <w:r w:rsidR="00E15EE6">
        <w:rPr>
          <w:rFonts w:ascii="Arial" w:hAnsi="Arial" w:cs="Arial"/>
          <w:i/>
          <w:iCs/>
          <w:shd w:val="clear" w:color="auto" w:fill="FFFFFF"/>
        </w:rPr>
        <w:t>d</w:t>
      </w:r>
      <w:r w:rsidR="00E15EE6" w:rsidRPr="0038116C">
        <w:rPr>
          <w:rFonts w:ascii="Arial" w:hAnsi="Arial" w:cs="Arial"/>
          <w:i/>
          <w:iCs/>
          <w:shd w:val="clear" w:color="auto" w:fill="FFFFFF"/>
        </w:rPr>
        <w:t xml:space="preserve">o przedsięwzięć mogących potencjalnie znacząco oddziaływać na środowisko zalicza się także przedsięwzięcia niezwiązane z przebudową, rozbudową lub montażem realizowanego lub zrealizowanego przedsięwzięcia, </w:t>
      </w:r>
      <w:r w:rsidR="00E15EE6" w:rsidRPr="0038116C">
        <w:rPr>
          <w:rFonts w:ascii="Arial" w:hAnsi="Arial" w:cs="Arial"/>
          <w:i/>
          <w:iCs/>
          <w:shd w:val="clear" w:color="auto" w:fill="FFFFFF"/>
        </w:rPr>
        <w:lastRenderedPageBreak/>
        <w:t xml:space="preserve">powodujące potrzebę zmiany uwarunkowań określonych w decyzji </w:t>
      </w:r>
      <w:r>
        <w:rPr>
          <w:rFonts w:ascii="Arial" w:hAnsi="Arial" w:cs="Arial"/>
          <w:i/>
          <w:iCs/>
          <w:shd w:val="clear" w:color="auto" w:fill="FFFFFF"/>
        </w:rPr>
        <w:br/>
      </w:r>
      <w:r w:rsidR="00E15EE6" w:rsidRPr="0038116C">
        <w:rPr>
          <w:rFonts w:ascii="Arial" w:hAnsi="Arial" w:cs="Arial"/>
          <w:i/>
          <w:iCs/>
          <w:shd w:val="clear" w:color="auto" w:fill="FFFFFF"/>
        </w:rPr>
        <w:t xml:space="preserve">o środowiskowych uwarunkowaniach; przepis stosuje się, o ile </w:t>
      </w:r>
      <w:hyperlink r:id="rId10" w:anchor="/document/17497783?cm=DOCUMENT" w:history="1">
        <w:r w:rsidR="00E15EE6" w:rsidRPr="0038116C">
          <w:rPr>
            <w:rStyle w:val="Hipercze"/>
            <w:rFonts w:ascii="Arial" w:hAnsi="Arial" w:cs="Arial"/>
            <w:i/>
            <w:iCs/>
            <w:color w:val="auto"/>
            <w:u w:val="none"/>
            <w:shd w:val="clear" w:color="auto" w:fill="FFFFFF"/>
          </w:rPr>
          <w:t>ustawa</w:t>
        </w:r>
      </w:hyperlink>
      <w:r w:rsidR="00E15EE6" w:rsidRPr="0038116C">
        <w:rPr>
          <w:rFonts w:ascii="Arial" w:hAnsi="Arial" w:cs="Arial"/>
          <w:i/>
          <w:iCs/>
          <w:shd w:val="clear" w:color="auto" w:fill="FFFFFF"/>
        </w:rPr>
        <w:t xml:space="preserve"> z dnia </w:t>
      </w:r>
      <w:r w:rsidR="00941693">
        <w:rPr>
          <w:rFonts w:ascii="Arial" w:hAnsi="Arial" w:cs="Arial"/>
          <w:i/>
          <w:iCs/>
          <w:shd w:val="clear" w:color="auto" w:fill="FFFFFF"/>
        </w:rPr>
        <w:br/>
      </w:r>
      <w:r w:rsidR="00E15EE6" w:rsidRPr="0038116C">
        <w:rPr>
          <w:rFonts w:ascii="Arial" w:hAnsi="Arial" w:cs="Arial"/>
          <w:i/>
          <w:iCs/>
          <w:shd w:val="clear" w:color="auto" w:fill="FFFFFF"/>
        </w:rPr>
        <w:t xml:space="preserve">3 października 2008 r. o udostępnianiu informacji o środowisku i jego ochronie, udziale społeczeństwa w ochronie środowiska oraz o ocenach oddziaływania na środowisko nie wyłącza konieczności uzyskania decyzji o środowiskowych uwarunkowaniach oraz o ile potrzeba zmian w zrealizowanym przedsięwzięciu nie jest skutkiem następstw wynikających z konieczności dostosowania się do wymagań stawianych przepisami prawa lub ustaleń zawartych w analizie </w:t>
      </w:r>
      <w:proofErr w:type="spellStart"/>
      <w:r w:rsidR="00E15EE6" w:rsidRPr="0038116C">
        <w:rPr>
          <w:rFonts w:ascii="Arial" w:hAnsi="Arial" w:cs="Arial"/>
          <w:i/>
          <w:iCs/>
          <w:shd w:val="clear" w:color="auto" w:fill="FFFFFF"/>
        </w:rPr>
        <w:t>porealizacyjnej</w:t>
      </w:r>
      <w:proofErr w:type="spellEnd"/>
      <w:r w:rsidR="00E15EE6" w:rsidRPr="0038116C">
        <w:rPr>
          <w:rFonts w:ascii="Arial" w:hAnsi="Arial" w:cs="Arial"/>
          <w:i/>
          <w:iCs/>
          <w:shd w:val="clear" w:color="auto" w:fill="FFFFFF"/>
        </w:rPr>
        <w:t>, przeglądzie ekologicznym lub podsumowaniu wyników monitoringu oddziaływania na środowisko zrealizowanego przedsięwzięcia</w:t>
      </w:r>
      <w:r w:rsidR="00263E7F">
        <w:rPr>
          <w:rFonts w:ascii="Arial" w:hAnsi="Arial" w:cs="Arial"/>
          <w:i/>
          <w:iCs/>
          <w:shd w:val="clear" w:color="auto" w:fill="FFFFFF"/>
        </w:rPr>
        <w:t>”;</w:t>
      </w:r>
    </w:p>
    <w:p w14:paraId="057B3629" w14:textId="532C793F" w:rsidR="00E15EE6" w:rsidRPr="005F38E1" w:rsidRDefault="00263E7F" w:rsidP="00E15EE6">
      <w:pPr>
        <w:pStyle w:val="Akapitzlist"/>
        <w:numPr>
          <w:ilvl w:val="0"/>
          <w:numId w:val="39"/>
        </w:numPr>
        <w:spacing w:line="276" w:lineRule="auto"/>
        <w:ind w:left="567"/>
        <w:jc w:val="both"/>
        <w:rPr>
          <w:rFonts w:ascii="Open Sans" w:hAnsi="Open Sans" w:cs="Open Sans"/>
          <w:color w:val="333333"/>
          <w:shd w:val="clear" w:color="auto" w:fill="FFFFFF"/>
        </w:rPr>
      </w:pPr>
      <w:r w:rsidRPr="00263E7F">
        <w:rPr>
          <w:rFonts w:ascii="Arial" w:hAnsi="Arial" w:cs="Arial"/>
          <w:i/>
          <w:iCs/>
          <w:color w:val="000000"/>
        </w:rPr>
        <w:t xml:space="preserve">§ 3 ust. 1 </w:t>
      </w:r>
      <w:r w:rsidRPr="00263E7F">
        <w:rPr>
          <w:rFonts w:ascii="Arial" w:hAnsi="Arial" w:cs="Arial"/>
          <w:i/>
          <w:iCs/>
        </w:rPr>
        <w:t>pkt 82</w:t>
      </w:r>
      <w:r w:rsidRPr="00263E7F">
        <w:rPr>
          <w:rFonts w:ascii="Arial" w:hAnsi="Arial" w:cs="Arial"/>
          <w:i/>
          <w:iCs/>
          <w:shd w:val="clear" w:color="auto" w:fill="FFFFFF"/>
        </w:rPr>
        <w:t xml:space="preserve"> –</w:t>
      </w:r>
      <w:r>
        <w:rPr>
          <w:rFonts w:ascii="Arial" w:hAnsi="Arial" w:cs="Arial"/>
          <w:i/>
          <w:iCs/>
          <w:shd w:val="clear" w:color="auto" w:fill="FFFFFF"/>
        </w:rPr>
        <w:t xml:space="preserve"> “</w:t>
      </w:r>
      <w:r w:rsidR="00E15EE6" w:rsidRPr="005F38E1">
        <w:rPr>
          <w:rFonts w:ascii="Arial" w:hAnsi="Arial" w:cs="Arial"/>
          <w:i/>
          <w:iCs/>
          <w:shd w:val="clear" w:color="auto" w:fill="FFFFFF"/>
        </w:rPr>
        <w:t xml:space="preserve">instalacje związane z przetwarzaniem w rozumieniu </w:t>
      </w:r>
      <w:hyperlink r:id="rId11" w:anchor="/document/17940659?unitId=art(3)ust(1)pkt(21)&amp;cm=DOCUMENT" w:history="1">
        <w:r w:rsidR="00E15EE6" w:rsidRPr="005F38E1">
          <w:rPr>
            <w:rStyle w:val="Hipercze"/>
            <w:rFonts w:ascii="Arial" w:hAnsi="Arial" w:cs="Arial"/>
            <w:i/>
            <w:iCs/>
            <w:color w:val="auto"/>
            <w:u w:val="none"/>
            <w:shd w:val="clear" w:color="auto" w:fill="FFFFFF"/>
          </w:rPr>
          <w:t xml:space="preserve">art. 3 </w:t>
        </w:r>
        <w:r>
          <w:rPr>
            <w:rStyle w:val="Hipercze"/>
            <w:rFonts w:ascii="Arial" w:hAnsi="Arial" w:cs="Arial"/>
            <w:i/>
            <w:iCs/>
            <w:color w:val="auto"/>
            <w:u w:val="none"/>
            <w:shd w:val="clear" w:color="auto" w:fill="FFFFFF"/>
          </w:rPr>
          <w:br/>
        </w:r>
        <w:r w:rsidR="00E15EE6" w:rsidRPr="005F38E1">
          <w:rPr>
            <w:rStyle w:val="Hipercze"/>
            <w:rFonts w:ascii="Arial" w:hAnsi="Arial" w:cs="Arial"/>
            <w:i/>
            <w:iCs/>
            <w:color w:val="auto"/>
            <w:u w:val="none"/>
            <w:shd w:val="clear" w:color="auto" w:fill="FFFFFF"/>
          </w:rPr>
          <w:t>ust. 1 pkt 21</w:t>
        </w:r>
      </w:hyperlink>
      <w:r w:rsidR="00E15EE6" w:rsidRPr="005F38E1">
        <w:rPr>
          <w:rFonts w:ascii="Arial" w:hAnsi="Arial" w:cs="Arial"/>
          <w:i/>
          <w:iCs/>
          <w:shd w:val="clear" w:color="auto" w:fill="FFFFFF"/>
        </w:rPr>
        <w:t xml:space="preserve"> ustawy z dnia 14 grudnia 2012 r. o odpadach odpadów, inne niż wymienione w § 2 ust. 1 pkt 41-47, z wyłączeniem instalacji do wytwarzania biogazu rolniczego w rozumieniu </w:t>
      </w:r>
      <w:hyperlink r:id="rId12" w:anchor="/document/18182244?unitId=art(2)pkt(2)&amp;cm=DOCUMENT" w:history="1">
        <w:r w:rsidR="00E15EE6" w:rsidRPr="005F38E1">
          <w:rPr>
            <w:rStyle w:val="Hipercze"/>
            <w:rFonts w:ascii="Arial" w:hAnsi="Arial" w:cs="Arial"/>
            <w:i/>
            <w:iCs/>
            <w:color w:val="auto"/>
            <w:u w:val="none"/>
            <w:shd w:val="clear" w:color="auto" w:fill="FFFFFF"/>
          </w:rPr>
          <w:t>art. 2 pkt 2</w:t>
        </w:r>
      </w:hyperlink>
      <w:r w:rsidR="00E15EE6" w:rsidRPr="005F38E1">
        <w:rPr>
          <w:rFonts w:ascii="Arial" w:hAnsi="Arial" w:cs="Arial"/>
          <w:i/>
          <w:iCs/>
          <w:shd w:val="clear" w:color="auto" w:fill="FFFFFF"/>
        </w:rPr>
        <w:t xml:space="preserve"> ustawy z dnia 20 lutego 2015 r. </w:t>
      </w:r>
      <w:r w:rsidR="00E15EE6">
        <w:rPr>
          <w:rFonts w:ascii="Arial" w:hAnsi="Arial" w:cs="Arial"/>
          <w:i/>
          <w:iCs/>
          <w:shd w:val="clear" w:color="auto" w:fill="FFFFFF"/>
        </w:rPr>
        <w:br/>
      </w:r>
      <w:r w:rsidR="00E15EE6" w:rsidRPr="005F38E1">
        <w:rPr>
          <w:rFonts w:ascii="Arial" w:hAnsi="Arial" w:cs="Arial"/>
          <w:i/>
          <w:iCs/>
          <w:shd w:val="clear" w:color="auto" w:fill="FFFFFF"/>
        </w:rPr>
        <w:t>o odnawialnych źródłach energii, o zainstalowanej mocy elektrycznej nie większej niż 0,5 MW lub wytwarzających ekwiwalentną ilość biogazu rolniczego wykorzystywanego do innych celów niż produkcja energii elektrycznej, a także miejsca retencji powierzchniowej odpadów oraz rekultywacja składowisk odpadów”.</w:t>
      </w:r>
    </w:p>
    <w:p w14:paraId="62D98727" w14:textId="4A7FD086" w:rsidR="00E15EE6" w:rsidRDefault="00E15EE6" w:rsidP="00E15EE6">
      <w:pPr>
        <w:spacing w:line="276" w:lineRule="auto"/>
        <w:ind w:firstLine="426"/>
        <w:jc w:val="both"/>
        <w:rPr>
          <w:rFonts w:ascii="Arial" w:hAnsi="Arial" w:cs="Arial"/>
          <w:color w:val="000000"/>
        </w:rPr>
      </w:pPr>
      <w:r>
        <w:rPr>
          <w:rFonts w:ascii="Arial" w:hAnsi="Arial" w:cs="Arial"/>
          <w:color w:val="000000"/>
          <w:kern w:val="2"/>
        </w:rPr>
        <w:t xml:space="preserve">Wydanie decyzji o środowiskowych uwarunkowaniach następuje przed uzyskaniem decyzji, o jakich mowa w art. 72 ust. 1 oraz zgłoszenia, o którym mowa w art. 72 ust. 1a ustawy o udostępnianiu informacji o środowisku i jego ochronie, udziale społeczeństwa w ochronie środowiska oraz o ocenach oddziaływania na środowisko, złożenie wniosku lub dokonanie zgłoszenia następuje w terminie sześciu lat od dnia, w którym decyzja o środowiskowych uwarunkowaniach stała się ostateczna, z zastrzeżeniem art. 72 ust. 4 i 4b ww. ustawy – z informacji zawartych </w:t>
      </w:r>
      <w:r>
        <w:rPr>
          <w:rFonts w:ascii="Arial" w:hAnsi="Arial" w:cs="Arial"/>
          <w:color w:val="000000"/>
          <w:kern w:val="2"/>
        </w:rPr>
        <w:br/>
        <w:t xml:space="preserve">we wniosku wynika, że </w:t>
      </w:r>
      <w:r>
        <w:rPr>
          <w:rFonts w:ascii="Arial" w:hAnsi="Arial" w:cs="Arial"/>
          <w:color w:val="000000"/>
        </w:rPr>
        <w:t xml:space="preserve">Inwestor będzie ubiegał się zgodnie z art. </w:t>
      </w:r>
      <w:r>
        <w:rPr>
          <w:rFonts w:ascii="Arial" w:hAnsi="Arial" w:cs="Arial"/>
          <w:color w:val="000000"/>
          <w:kern w:val="2"/>
        </w:rPr>
        <w:t>72 ust. 1</w:t>
      </w:r>
      <w:r>
        <w:rPr>
          <w:rFonts w:ascii="Arial" w:hAnsi="Arial" w:cs="Arial"/>
          <w:color w:val="000000"/>
        </w:rPr>
        <w:t>:</w:t>
      </w:r>
    </w:p>
    <w:p w14:paraId="4E22CF37" w14:textId="77777777" w:rsidR="00E15EE6" w:rsidRPr="007D24A9" w:rsidRDefault="00E15EE6" w:rsidP="00E15EE6">
      <w:pPr>
        <w:pStyle w:val="Akapitzlist"/>
        <w:numPr>
          <w:ilvl w:val="0"/>
          <w:numId w:val="15"/>
        </w:numPr>
        <w:spacing w:line="276" w:lineRule="auto"/>
        <w:jc w:val="both"/>
        <w:rPr>
          <w:rFonts w:ascii="Arial" w:hAnsi="Arial" w:cs="Arial"/>
          <w:kern w:val="2"/>
        </w:rPr>
      </w:pPr>
      <w:r w:rsidRPr="007D24A9">
        <w:rPr>
          <w:rFonts w:ascii="Arial" w:hAnsi="Arial" w:cs="Arial"/>
        </w:rPr>
        <w:t xml:space="preserve">pkt 21) – o </w:t>
      </w:r>
      <w:r w:rsidRPr="007D24A9">
        <w:rPr>
          <w:rFonts w:ascii="Arial" w:hAnsi="Arial" w:cs="Arial"/>
          <w:shd w:val="clear" w:color="auto" w:fill="FFFFFF"/>
        </w:rPr>
        <w:t xml:space="preserve">zezwolenie na zbieranie odpadów, zezwolenia na przetwarzanie odpadów i zezwolenia na zbieranie i przetwarzanie odpadów wydawanych na podstawie </w:t>
      </w:r>
      <w:hyperlink r:id="rId13" w:anchor="/document/17940659?cm=DOCUMENT" w:history="1">
        <w:r w:rsidRPr="00AA6D90">
          <w:rPr>
            <w:rStyle w:val="Hipercze"/>
            <w:rFonts w:ascii="Arial" w:hAnsi="Arial" w:cs="Arial"/>
            <w:color w:val="auto"/>
            <w:u w:val="none"/>
            <w:shd w:val="clear" w:color="auto" w:fill="FFFFFF"/>
          </w:rPr>
          <w:t>ustawy</w:t>
        </w:r>
      </w:hyperlink>
      <w:r w:rsidRPr="007D24A9">
        <w:rPr>
          <w:rFonts w:ascii="Arial" w:hAnsi="Arial" w:cs="Arial"/>
          <w:shd w:val="clear" w:color="auto" w:fill="FFFFFF"/>
        </w:rPr>
        <w:t xml:space="preserve"> z dnia 14 grudnia 2012 r. o odpadach</w:t>
      </w:r>
      <w:r>
        <w:rPr>
          <w:rFonts w:ascii="Arial" w:hAnsi="Arial" w:cs="Arial"/>
          <w:shd w:val="clear" w:color="auto" w:fill="FFFFFF"/>
        </w:rPr>
        <w:t>.</w:t>
      </w:r>
    </w:p>
    <w:p w14:paraId="2B7214C3" w14:textId="77777777" w:rsidR="00263E7F" w:rsidRPr="00263E7F" w:rsidRDefault="00263E7F" w:rsidP="00E15EE6">
      <w:pPr>
        <w:spacing w:line="276" w:lineRule="auto"/>
        <w:ind w:firstLine="708"/>
        <w:jc w:val="both"/>
        <w:rPr>
          <w:rFonts w:ascii="Arial" w:hAnsi="Arial" w:cs="Arial"/>
          <w:color w:val="000000"/>
          <w:kern w:val="2"/>
          <w:sz w:val="12"/>
          <w:szCs w:val="12"/>
        </w:rPr>
      </w:pPr>
    </w:p>
    <w:p w14:paraId="287447F9" w14:textId="6C343F6C" w:rsidR="00E15EE6" w:rsidRPr="00782D50" w:rsidRDefault="00E15EE6" w:rsidP="00E15EE6">
      <w:pPr>
        <w:spacing w:line="276" w:lineRule="auto"/>
        <w:ind w:firstLine="708"/>
        <w:jc w:val="both"/>
        <w:rPr>
          <w:rFonts w:ascii="Arial" w:hAnsi="Arial" w:cs="Arial"/>
          <w:b/>
          <w:bCs/>
          <w:i/>
        </w:rPr>
      </w:pPr>
      <w:r>
        <w:rPr>
          <w:rFonts w:ascii="Arial" w:hAnsi="Arial" w:cs="Arial"/>
          <w:color w:val="000000"/>
          <w:kern w:val="2"/>
        </w:rPr>
        <w:t xml:space="preserve">Strony zawiadomiono o wszczęciu postępowania w sprawie wydania decyzji </w:t>
      </w:r>
      <w:r>
        <w:rPr>
          <w:rFonts w:ascii="Arial" w:hAnsi="Arial" w:cs="Arial"/>
          <w:color w:val="000000"/>
          <w:kern w:val="2"/>
        </w:rPr>
        <w:br/>
        <w:t xml:space="preserve">o środowiskowych uwarunkowaniach dla przedsięwzięcia </w:t>
      </w:r>
      <w:r w:rsidRPr="00543C85">
        <w:rPr>
          <w:rFonts w:ascii="Arial" w:hAnsi="Arial" w:cs="Arial"/>
        </w:rPr>
        <w:t>pn</w:t>
      </w:r>
      <w:r w:rsidRPr="002060B8">
        <w:rPr>
          <w:rFonts w:ascii="Arial" w:hAnsi="Arial" w:cs="Arial"/>
          <w:b/>
          <w:bCs/>
        </w:rPr>
        <w:t>.: „</w:t>
      </w:r>
      <w:r w:rsidRPr="002060B8">
        <w:rPr>
          <w:rFonts w:ascii="Arial" w:eastAsia="Calibri" w:hAnsi="Arial" w:cs="Arial"/>
          <w:b/>
          <w:bCs/>
          <w:i/>
          <w:iCs/>
        </w:rPr>
        <w:t xml:space="preserve">Rozszerzenie procesu przetwarzania odpadu o kodzie 02 02 04 - osady z zakładowych oczyszczalni ścieków, polegającego na odwodnieniu osadu pochodzącego </w:t>
      </w:r>
      <w:r>
        <w:rPr>
          <w:rFonts w:ascii="Arial" w:eastAsia="Calibri" w:hAnsi="Arial" w:cs="Arial"/>
          <w:b/>
          <w:bCs/>
          <w:i/>
          <w:iCs/>
        </w:rPr>
        <w:br/>
      </w:r>
      <w:r w:rsidRPr="002060B8">
        <w:rPr>
          <w:rFonts w:ascii="Arial" w:eastAsia="Calibri" w:hAnsi="Arial" w:cs="Arial"/>
          <w:b/>
          <w:bCs/>
          <w:i/>
          <w:iCs/>
        </w:rPr>
        <w:t xml:space="preserve">z przetwórni ZM SKIBA S.A., zlokalizowanego przy ul. Derdowskiego 23 </w:t>
      </w:r>
      <w:r>
        <w:rPr>
          <w:rFonts w:ascii="Arial" w:eastAsia="Calibri" w:hAnsi="Arial" w:cs="Arial"/>
          <w:b/>
          <w:bCs/>
          <w:i/>
          <w:iCs/>
        </w:rPr>
        <w:br/>
      </w:r>
      <w:r w:rsidRPr="002060B8">
        <w:rPr>
          <w:rFonts w:ascii="Arial" w:eastAsia="Calibri" w:hAnsi="Arial" w:cs="Arial"/>
          <w:b/>
          <w:bCs/>
          <w:i/>
          <w:iCs/>
        </w:rPr>
        <w:t>w Chojnicach, przekazanego do</w:t>
      </w:r>
      <w:r w:rsidRPr="002060B8">
        <w:rPr>
          <w:rFonts w:ascii="Arial" w:hAnsi="Arial" w:cs="Arial"/>
          <w:b/>
          <w:bCs/>
          <w:i/>
          <w:iCs/>
        </w:rPr>
        <w:t xml:space="preserve"> Oddziału Ubojni Trzody Chlewnej, położonej </w:t>
      </w:r>
      <w:r w:rsidRPr="002060B8">
        <w:rPr>
          <w:rFonts w:ascii="Arial" w:eastAsia="Calibri" w:hAnsi="Arial" w:cs="Arial"/>
          <w:b/>
          <w:bCs/>
          <w:i/>
          <w:iCs/>
        </w:rPr>
        <w:t>przy ul. Droga do Igieł 2</w:t>
      </w:r>
      <w:r w:rsidRPr="002060B8">
        <w:rPr>
          <w:rFonts w:ascii="Arial" w:hAnsi="Arial" w:cs="Arial"/>
          <w:b/>
          <w:bCs/>
          <w:i/>
          <w:iCs/>
        </w:rPr>
        <w:t xml:space="preserve"> w Chojnicach”</w:t>
      </w:r>
      <w:r>
        <w:rPr>
          <w:rFonts w:ascii="Arial" w:hAnsi="Arial" w:cs="Arial"/>
          <w:b/>
          <w:bCs/>
          <w:i/>
        </w:rPr>
        <w:t>,</w:t>
      </w:r>
      <w:r w:rsidRPr="000927A2">
        <w:rPr>
          <w:rStyle w:val="Wyrnienieintensywne"/>
          <w:rFonts w:ascii="Arial" w:hAnsi="Arial" w:cs="Arial"/>
          <w:b w:val="0"/>
          <w:color w:val="000000"/>
        </w:rPr>
        <w:t xml:space="preserve"> </w:t>
      </w:r>
      <w:r>
        <w:rPr>
          <w:rFonts w:ascii="Arial" w:hAnsi="Arial" w:cs="Arial"/>
          <w:color w:val="000000"/>
          <w:kern w:val="2"/>
        </w:rPr>
        <w:t>pismem</w:t>
      </w:r>
      <w:r w:rsidRPr="000927A2">
        <w:rPr>
          <w:rFonts w:ascii="Arial" w:hAnsi="Arial" w:cs="Arial"/>
          <w:color w:val="000000"/>
          <w:kern w:val="2"/>
        </w:rPr>
        <w:t xml:space="preserve"> znak OŚ.6220.</w:t>
      </w:r>
      <w:r>
        <w:rPr>
          <w:rFonts w:ascii="Arial" w:hAnsi="Arial" w:cs="Arial"/>
          <w:color w:val="000000"/>
          <w:kern w:val="2"/>
        </w:rPr>
        <w:t>2</w:t>
      </w:r>
      <w:r w:rsidRPr="000927A2">
        <w:rPr>
          <w:rFonts w:ascii="Arial" w:hAnsi="Arial" w:cs="Arial"/>
          <w:color w:val="000000"/>
          <w:kern w:val="2"/>
        </w:rPr>
        <w:t>.202</w:t>
      </w:r>
      <w:r>
        <w:rPr>
          <w:rFonts w:ascii="Arial" w:hAnsi="Arial" w:cs="Arial"/>
          <w:color w:val="000000"/>
          <w:kern w:val="2"/>
        </w:rPr>
        <w:t xml:space="preserve">4 </w:t>
      </w:r>
      <w:r w:rsidRPr="000927A2">
        <w:rPr>
          <w:rFonts w:ascii="Arial" w:hAnsi="Arial" w:cs="Arial"/>
          <w:color w:val="000000"/>
          <w:kern w:val="2"/>
        </w:rPr>
        <w:t>z</w:t>
      </w:r>
      <w:r>
        <w:rPr>
          <w:rFonts w:ascii="Arial" w:hAnsi="Arial" w:cs="Arial"/>
          <w:color w:val="000000"/>
          <w:kern w:val="2"/>
        </w:rPr>
        <w:t xml:space="preserve"> </w:t>
      </w:r>
      <w:r w:rsidRPr="000927A2">
        <w:rPr>
          <w:rFonts w:ascii="Arial" w:hAnsi="Arial" w:cs="Arial"/>
          <w:color w:val="000000"/>
          <w:kern w:val="2"/>
        </w:rPr>
        <w:t xml:space="preserve">dnia </w:t>
      </w:r>
      <w:r>
        <w:rPr>
          <w:rFonts w:ascii="Arial" w:hAnsi="Arial" w:cs="Arial"/>
          <w:color w:val="000000"/>
          <w:kern w:val="2"/>
        </w:rPr>
        <w:t>18</w:t>
      </w:r>
      <w:r w:rsidRPr="000927A2">
        <w:rPr>
          <w:rFonts w:ascii="Arial" w:hAnsi="Arial" w:cs="Arial"/>
          <w:color w:val="000000"/>
          <w:kern w:val="2"/>
        </w:rPr>
        <w:t>.</w:t>
      </w:r>
      <w:r>
        <w:rPr>
          <w:rFonts w:ascii="Arial" w:hAnsi="Arial" w:cs="Arial"/>
          <w:color w:val="000000"/>
          <w:kern w:val="2"/>
        </w:rPr>
        <w:t>04</w:t>
      </w:r>
      <w:r w:rsidRPr="000927A2">
        <w:rPr>
          <w:rFonts w:ascii="Arial" w:hAnsi="Arial" w:cs="Arial"/>
          <w:color w:val="000000"/>
          <w:kern w:val="2"/>
        </w:rPr>
        <w:t>.202</w:t>
      </w:r>
      <w:r>
        <w:rPr>
          <w:rFonts w:ascii="Arial" w:hAnsi="Arial" w:cs="Arial"/>
          <w:color w:val="000000"/>
          <w:kern w:val="2"/>
        </w:rPr>
        <w:t>4</w:t>
      </w:r>
      <w:r w:rsidRPr="000927A2">
        <w:rPr>
          <w:rFonts w:ascii="Arial" w:hAnsi="Arial" w:cs="Arial"/>
          <w:color w:val="000000"/>
          <w:kern w:val="2"/>
        </w:rPr>
        <w:t> r.</w:t>
      </w:r>
    </w:p>
    <w:p w14:paraId="0FF9F0E1" w14:textId="77777777" w:rsidR="00E15EE6" w:rsidRPr="00263E7F" w:rsidRDefault="00E15EE6" w:rsidP="00E15EE6">
      <w:pPr>
        <w:spacing w:line="276" w:lineRule="auto"/>
        <w:ind w:firstLine="360"/>
        <w:jc w:val="both"/>
        <w:rPr>
          <w:rFonts w:ascii="Arial" w:hAnsi="Arial" w:cs="Arial"/>
          <w:b/>
          <w:bCs/>
          <w:i/>
          <w:sz w:val="12"/>
          <w:szCs w:val="12"/>
        </w:rPr>
      </w:pPr>
    </w:p>
    <w:p w14:paraId="029A9DEA" w14:textId="77777777" w:rsidR="00E15EE6" w:rsidRDefault="00E15EE6" w:rsidP="00E15EE6">
      <w:pPr>
        <w:autoSpaceDE w:val="0"/>
        <w:autoSpaceDN w:val="0"/>
        <w:adjustRightInd w:val="0"/>
        <w:spacing w:line="276" w:lineRule="auto"/>
        <w:ind w:firstLine="426"/>
        <w:jc w:val="both"/>
        <w:rPr>
          <w:rFonts w:ascii="Arial" w:hAnsi="Arial" w:cs="Arial"/>
          <w:color w:val="000000"/>
          <w:kern w:val="2"/>
        </w:rPr>
      </w:pPr>
      <w:r>
        <w:rPr>
          <w:rFonts w:ascii="Arial" w:hAnsi="Arial" w:cs="Arial"/>
          <w:color w:val="000000"/>
          <w:kern w:val="2"/>
        </w:rPr>
        <w:t xml:space="preserve">W myśl </w:t>
      </w:r>
      <w:r>
        <w:rPr>
          <w:rFonts w:ascii="Arial" w:hAnsi="Arial" w:cs="Arial"/>
          <w:color w:val="000000"/>
        </w:rPr>
        <w:t xml:space="preserve">art. 64 ust. 1 pkt 1 </w:t>
      </w:r>
      <w:r>
        <w:rPr>
          <w:rFonts w:ascii="Arial" w:hAnsi="Arial" w:cs="Arial"/>
          <w:color w:val="000000"/>
          <w:kern w:val="2"/>
        </w:rPr>
        <w:t xml:space="preserve">ustawy o udostępnianiu informacji o środowisku </w:t>
      </w:r>
      <w:r>
        <w:rPr>
          <w:rFonts w:ascii="Arial" w:hAnsi="Arial" w:cs="Arial"/>
          <w:color w:val="000000"/>
          <w:kern w:val="2"/>
        </w:rPr>
        <w:br/>
        <w:t>i jego ochronie, udziale społeczeństwa w ochronie środowiska oraz o ocenach oddziaływania na środowisko, przed wydaniem decyzji o środowiskowych uwarunkowaniach organ właściwy do wydania decyzji zasięga opinii.</w:t>
      </w:r>
    </w:p>
    <w:p w14:paraId="00A8DA00" w14:textId="77777777" w:rsidR="00E15EE6" w:rsidRPr="00EE3A80" w:rsidRDefault="00E15EE6" w:rsidP="00E15EE6">
      <w:pPr>
        <w:autoSpaceDE w:val="0"/>
        <w:autoSpaceDN w:val="0"/>
        <w:adjustRightInd w:val="0"/>
        <w:spacing w:line="276" w:lineRule="auto"/>
        <w:ind w:firstLine="426"/>
        <w:jc w:val="both"/>
        <w:rPr>
          <w:rFonts w:ascii="Arial" w:hAnsi="Arial" w:cs="Arial"/>
          <w:color w:val="000000"/>
          <w:kern w:val="2"/>
          <w:sz w:val="16"/>
          <w:szCs w:val="16"/>
        </w:rPr>
      </w:pPr>
    </w:p>
    <w:p w14:paraId="68BFEA1F" w14:textId="77777777" w:rsidR="00E15EE6" w:rsidRDefault="00E15EE6" w:rsidP="00E15EE6">
      <w:pPr>
        <w:spacing w:line="276" w:lineRule="auto"/>
        <w:ind w:firstLine="426"/>
        <w:jc w:val="both"/>
        <w:rPr>
          <w:rFonts w:ascii="Arial" w:hAnsi="Arial" w:cs="Arial"/>
          <w:color w:val="000000"/>
        </w:rPr>
      </w:pPr>
      <w:r>
        <w:rPr>
          <w:rFonts w:ascii="Arial" w:hAnsi="Arial" w:cs="Arial"/>
          <w:color w:val="000000"/>
          <w:kern w:val="2"/>
        </w:rPr>
        <w:t>W związku z powyższym Burmistrz Miasta Chojnice pismem znak: OŚ.6220.2.2024 z dnia 18.04.2024 r.</w:t>
      </w:r>
      <w:r>
        <w:rPr>
          <w:rFonts w:ascii="Arial" w:hAnsi="Arial" w:cs="Arial"/>
          <w:color w:val="000000"/>
        </w:rPr>
        <w:t xml:space="preserve"> </w:t>
      </w:r>
      <w:r>
        <w:rPr>
          <w:rFonts w:ascii="Arial" w:hAnsi="Arial" w:cs="Arial"/>
          <w:color w:val="000000"/>
          <w:kern w:val="2"/>
        </w:rPr>
        <w:t xml:space="preserve">zwrócił się odpowiednio do: </w:t>
      </w:r>
      <w:r>
        <w:rPr>
          <w:rStyle w:val="Pogrubienie"/>
          <w:rFonts w:ascii="Arial" w:hAnsi="Arial" w:cs="Arial"/>
          <w:b w:val="0"/>
          <w:bCs w:val="0"/>
          <w:color w:val="000000"/>
          <w:kern w:val="2"/>
        </w:rPr>
        <w:t>Regionalnego Dyrektora Ochrony Środowiska w Gdańsku o wydanie uzgodnienia</w:t>
      </w:r>
      <w:r>
        <w:rPr>
          <w:rFonts w:ascii="Arial" w:hAnsi="Arial" w:cs="Arial"/>
          <w:color w:val="000000"/>
          <w:kern w:val="2"/>
        </w:rPr>
        <w:t>, Państwowego Powiatowego Inspektora Sanitarnego w Chojnicach o wydanie opinii oraz Państwowego Gospodarstwa Wodnego Wody Polskie, Zarząd Zlewni w Chojnicach o wydanie opinii</w:t>
      </w:r>
      <w:bookmarkStart w:id="4" w:name="Stanowiska_organow"/>
      <w:r>
        <w:rPr>
          <w:rFonts w:ascii="Arial" w:hAnsi="Arial" w:cs="Arial"/>
          <w:color w:val="000000"/>
          <w:kern w:val="2"/>
        </w:rPr>
        <w:t>.</w:t>
      </w:r>
    </w:p>
    <w:p w14:paraId="258599F9" w14:textId="77777777" w:rsidR="00E15EE6" w:rsidRDefault="00E15EE6" w:rsidP="00E15EE6">
      <w:pPr>
        <w:autoSpaceDE w:val="0"/>
        <w:autoSpaceDN w:val="0"/>
        <w:adjustRightInd w:val="0"/>
        <w:spacing w:line="276" w:lineRule="auto"/>
        <w:ind w:firstLine="426"/>
        <w:jc w:val="both"/>
        <w:rPr>
          <w:rFonts w:ascii="Arial" w:hAnsi="Arial" w:cs="Arial"/>
          <w:color w:val="000000"/>
          <w:kern w:val="2"/>
          <w:sz w:val="18"/>
          <w:szCs w:val="18"/>
        </w:rPr>
      </w:pPr>
    </w:p>
    <w:p w14:paraId="1170AFB7" w14:textId="77777777" w:rsidR="00E15EE6" w:rsidRDefault="00E15EE6" w:rsidP="00E15EE6">
      <w:pPr>
        <w:spacing w:line="276" w:lineRule="auto"/>
        <w:jc w:val="both"/>
        <w:rPr>
          <w:rFonts w:ascii="Arial" w:hAnsi="Arial" w:cs="Arial"/>
          <w:color w:val="000000"/>
          <w:kern w:val="2"/>
          <w:u w:val="single"/>
        </w:rPr>
      </w:pPr>
      <w:r>
        <w:rPr>
          <w:rFonts w:ascii="Arial" w:hAnsi="Arial" w:cs="Arial"/>
          <w:color w:val="000000"/>
          <w:kern w:val="2"/>
          <w:u w:val="single"/>
        </w:rPr>
        <w:t>Organy</w:t>
      </w:r>
      <w:bookmarkEnd w:id="4"/>
      <w:r>
        <w:rPr>
          <w:rFonts w:ascii="Arial" w:hAnsi="Arial" w:cs="Arial"/>
          <w:color w:val="000000"/>
          <w:kern w:val="2"/>
          <w:u w:val="single"/>
        </w:rPr>
        <w:t xml:space="preserve"> współdziałające w sprawie, wyraziły swoje stanowiska:</w:t>
      </w:r>
    </w:p>
    <w:p w14:paraId="2B11B32F" w14:textId="77777777" w:rsidR="00E15EE6" w:rsidRDefault="00E15EE6" w:rsidP="00E15EE6">
      <w:pPr>
        <w:numPr>
          <w:ilvl w:val="0"/>
          <w:numId w:val="4"/>
        </w:numPr>
        <w:spacing w:line="276" w:lineRule="auto"/>
        <w:ind w:left="284" w:hanging="284"/>
        <w:jc w:val="both"/>
        <w:rPr>
          <w:rFonts w:ascii="Arial" w:hAnsi="Arial" w:cs="Arial"/>
          <w:color w:val="000000"/>
          <w:kern w:val="2"/>
        </w:rPr>
      </w:pPr>
      <w:r>
        <w:rPr>
          <w:rFonts w:ascii="Arial" w:hAnsi="Arial" w:cs="Arial"/>
          <w:color w:val="000000"/>
          <w:kern w:val="2"/>
        </w:rPr>
        <w:t xml:space="preserve">Państwowy Powiatowy Inspektor Sanitarny w Chojnicach – wydał opinię, znak: </w:t>
      </w:r>
      <w:r>
        <w:rPr>
          <w:rFonts w:ascii="Arial" w:hAnsi="Arial" w:cs="Arial"/>
          <w:color w:val="000000"/>
          <w:kern w:val="2"/>
        </w:rPr>
        <w:br/>
        <w:t>PSSE-NZ-9200-237/51/1/24 z dnia 29.04.2024 r., że realizacja przedsięwzięcia zgodnie z przedłożonymi w KIP warunkami – nie wymaga przeprowadzenia oceny oddziaływania na środowisko;</w:t>
      </w:r>
    </w:p>
    <w:p w14:paraId="6113D249" w14:textId="78492FD1" w:rsidR="00E15EE6" w:rsidRPr="00B40D64" w:rsidRDefault="00E15EE6" w:rsidP="00E15EE6">
      <w:pPr>
        <w:numPr>
          <w:ilvl w:val="0"/>
          <w:numId w:val="4"/>
        </w:numPr>
        <w:spacing w:line="276" w:lineRule="auto"/>
        <w:ind w:left="284" w:hanging="284"/>
        <w:jc w:val="both"/>
        <w:rPr>
          <w:rFonts w:ascii="Arial" w:hAnsi="Arial" w:cs="Arial"/>
        </w:rPr>
      </w:pPr>
      <w:r w:rsidRPr="00B40D64">
        <w:rPr>
          <w:rFonts w:ascii="Arial" w:hAnsi="Arial" w:cs="Arial"/>
          <w:kern w:val="2"/>
        </w:rPr>
        <w:t xml:space="preserve">Państwowe Gospodarstwo Wodne Wody Polskie, Zarząd Zlewni w Chojnicach – pismem znak: GC.ZZŚ.4901.80.2024.AK z dnia 09.05.2024 r. (data wpływu </w:t>
      </w:r>
      <w:r w:rsidRPr="00B40D64">
        <w:rPr>
          <w:rFonts w:ascii="Arial" w:hAnsi="Arial" w:cs="Arial"/>
        </w:rPr>
        <w:t>do tut. Urzędu</w:t>
      </w:r>
      <w:r w:rsidRPr="00B40D64">
        <w:rPr>
          <w:rFonts w:ascii="Arial" w:hAnsi="Arial" w:cs="Arial"/>
          <w:kern w:val="2"/>
        </w:rPr>
        <w:t xml:space="preserve"> 13.04.2024 r.), wezwał do uzupełnienia przedłożonej dokumentacji. Wezwanie zostało przekazane</w:t>
      </w:r>
      <w:r w:rsidR="00263E7F">
        <w:rPr>
          <w:rFonts w:ascii="Arial" w:hAnsi="Arial" w:cs="Arial"/>
          <w:kern w:val="2"/>
        </w:rPr>
        <w:t xml:space="preserve"> do</w:t>
      </w:r>
      <w:r w:rsidRPr="00B40D64">
        <w:rPr>
          <w:rFonts w:ascii="Arial" w:hAnsi="Arial" w:cs="Arial"/>
          <w:kern w:val="2"/>
        </w:rPr>
        <w:t xml:space="preserve"> Inwestora pismem OŚ.6220.2.2024 z dnia 13.05.2024 r. (data odbioru 13.05.2024 r.)</w:t>
      </w:r>
      <w:r w:rsidR="00263E7F">
        <w:rPr>
          <w:rFonts w:ascii="Arial" w:hAnsi="Arial" w:cs="Arial"/>
          <w:kern w:val="2"/>
        </w:rPr>
        <w:t>.</w:t>
      </w:r>
    </w:p>
    <w:p w14:paraId="072912FF" w14:textId="77777777" w:rsidR="00E15EE6" w:rsidRPr="001F426A" w:rsidRDefault="00E15EE6" w:rsidP="00E15EE6">
      <w:pPr>
        <w:spacing w:line="276" w:lineRule="auto"/>
        <w:ind w:left="710"/>
        <w:jc w:val="both"/>
        <w:rPr>
          <w:rFonts w:ascii="Arial" w:hAnsi="Arial" w:cs="Arial"/>
          <w:color w:val="000000"/>
          <w:kern w:val="2"/>
        </w:rPr>
      </w:pPr>
    </w:p>
    <w:p w14:paraId="4DCA81D3" w14:textId="77777777" w:rsidR="00E15EE6" w:rsidRPr="00640D6D" w:rsidRDefault="00E15EE6" w:rsidP="00E15EE6">
      <w:pPr>
        <w:spacing w:line="276" w:lineRule="auto"/>
        <w:ind w:firstLine="284"/>
        <w:jc w:val="both"/>
        <w:rPr>
          <w:rFonts w:ascii="Arial" w:hAnsi="Arial" w:cs="Arial"/>
          <w:kern w:val="2"/>
        </w:rPr>
      </w:pPr>
      <w:r w:rsidRPr="00640D6D">
        <w:rPr>
          <w:rFonts w:ascii="Arial" w:hAnsi="Arial" w:cs="Arial"/>
        </w:rPr>
        <w:t xml:space="preserve">Uzupełnienie na wezwanie </w:t>
      </w:r>
      <w:r w:rsidRPr="00640D6D">
        <w:rPr>
          <w:rFonts w:ascii="Arial" w:hAnsi="Arial" w:cs="Arial"/>
          <w:kern w:val="2"/>
        </w:rPr>
        <w:t>Państwowego Gospodarstwa Wodnego Wody Polskie, Zarząd Zlewni w Chojnicach –</w:t>
      </w:r>
      <w:r w:rsidRPr="00640D6D">
        <w:rPr>
          <w:rFonts w:ascii="Arial" w:hAnsi="Arial" w:cs="Arial"/>
        </w:rPr>
        <w:t xml:space="preserve"> Inwestor przedstawił w piśmie z dnia </w:t>
      </w:r>
      <w:r>
        <w:rPr>
          <w:rFonts w:ascii="Arial" w:hAnsi="Arial" w:cs="Arial"/>
        </w:rPr>
        <w:t>20.05</w:t>
      </w:r>
      <w:r w:rsidRPr="00640D6D">
        <w:rPr>
          <w:rFonts w:ascii="Arial" w:hAnsi="Arial" w:cs="Arial"/>
        </w:rPr>
        <w:t>.202</w:t>
      </w:r>
      <w:r>
        <w:rPr>
          <w:rFonts w:ascii="Arial" w:hAnsi="Arial" w:cs="Arial"/>
        </w:rPr>
        <w:t>4</w:t>
      </w:r>
      <w:r w:rsidRPr="00640D6D">
        <w:rPr>
          <w:rFonts w:ascii="Arial" w:hAnsi="Arial" w:cs="Arial"/>
        </w:rPr>
        <w:t xml:space="preserve"> r. </w:t>
      </w:r>
      <w:r w:rsidRPr="00640D6D">
        <w:rPr>
          <w:rFonts w:ascii="Arial" w:hAnsi="Arial" w:cs="Arial"/>
          <w:kern w:val="2"/>
        </w:rPr>
        <w:t xml:space="preserve">(data wpływu </w:t>
      </w:r>
      <w:r w:rsidRPr="00640D6D">
        <w:rPr>
          <w:rFonts w:ascii="Arial" w:hAnsi="Arial" w:cs="Arial"/>
        </w:rPr>
        <w:t>do tut. Urzędu</w:t>
      </w:r>
      <w:r w:rsidRPr="00640D6D">
        <w:rPr>
          <w:rFonts w:ascii="Arial" w:hAnsi="Arial" w:cs="Arial"/>
          <w:kern w:val="2"/>
        </w:rPr>
        <w:t xml:space="preserve"> </w:t>
      </w:r>
      <w:r>
        <w:rPr>
          <w:rFonts w:ascii="Arial" w:hAnsi="Arial" w:cs="Arial"/>
        </w:rPr>
        <w:t>21.05</w:t>
      </w:r>
      <w:r w:rsidRPr="00640D6D">
        <w:rPr>
          <w:rFonts w:ascii="Arial" w:hAnsi="Arial" w:cs="Arial"/>
        </w:rPr>
        <w:t>.202</w:t>
      </w:r>
      <w:r>
        <w:rPr>
          <w:rFonts w:ascii="Arial" w:hAnsi="Arial" w:cs="Arial"/>
        </w:rPr>
        <w:t>4</w:t>
      </w:r>
      <w:r w:rsidRPr="00640D6D">
        <w:rPr>
          <w:rFonts w:ascii="Arial" w:hAnsi="Arial" w:cs="Arial"/>
        </w:rPr>
        <w:t xml:space="preserve"> </w:t>
      </w:r>
      <w:r w:rsidRPr="00640D6D">
        <w:rPr>
          <w:rFonts w:ascii="Arial" w:hAnsi="Arial" w:cs="Arial"/>
          <w:kern w:val="2"/>
        </w:rPr>
        <w:t xml:space="preserve">r.). </w:t>
      </w:r>
      <w:r w:rsidRPr="00640D6D">
        <w:rPr>
          <w:rFonts w:ascii="Arial" w:hAnsi="Arial" w:cs="Arial"/>
        </w:rPr>
        <w:t xml:space="preserve">Jednocześnie przesłano uzupełnienie na wezwanie </w:t>
      </w:r>
      <w:r w:rsidRPr="00B40D64">
        <w:rPr>
          <w:rFonts w:ascii="Arial" w:hAnsi="Arial" w:cs="Arial"/>
          <w:kern w:val="2"/>
        </w:rPr>
        <w:t>GC.ZZŚ.4901.80.2024.AK z dnia 09.05.2024 </w:t>
      </w:r>
      <w:r w:rsidRPr="00640D6D">
        <w:rPr>
          <w:rFonts w:ascii="Arial" w:hAnsi="Arial" w:cs="Arial"/>
          <w:kern w:val="2"/>
        </w:rPr>
        <w:t xml:space="preserve">r. </w:t>
      </w:r>
      <w:r w:rsidRPr="00640D6D">
        <w:rPr>
          <w:rFonts w:ascii="Arial" w:hAnsi="Arial" w:cs="Arial"/>
        </w:rPr>
        <w:t xml:space="preserve">do </w:t>
      </w:r>
      <w:r w:rsidRPr="00640D6D">
        <w:rPr>
          <w:rFonts w:ascii="Arial" w:hAnsi="Arial" w:cs="Arial"/>
          <w:kern w:val="2"/>
        </w:rPr>
        <w:t>Państwowego Gospodarstwa Wodnego Wody Polskie, Zarząd Zlewni w Chojnicach</w:t>
      </w:r>
      <w:r>
        <w:rPr>
          <w:rFonts w:ascii="Arial" w:hAnsi="Arial" w:cs="Arial"/>
          <w:kern w:val="2"/>
        </w:rPr>
        <w:t>;</w:t>
      </w:r>
      <w:r w:rsidRPr="00B40D64">
        <w:rPr>
          <w:rStyle w:val="Pogrubienie"/>
          <w:rFonts w:ascii="Arial" w:hAnsi="Arial" w:cs="Arial"/>
          <w:b w:val="0"/>
          <w:bCs w:val="0"/>
          <w:color w:val="000000"/>
          <w:kern w:val="2"/>
        </w:rPr>
        <w:t xml:space="preserve"> </w:t>
      </w:r>
      <w:r>
        <w:rPr>
          <w:rStyle w:val="Pogrubienie"/>
          <w:rFonts w:ascii="Arial" w:hAnsi="Arial" w:cs="Arial"/>
          <w:b w:val="0"/>
          <w:bCs w:val="0"/>
          <w:color w:val="000000"/>
          <w:kern w:val="2"/>
        </w:rPr>
        <w:t xml:space="preserve">Regionalnego Dyrektora Ochrony Środowiska w Gdańsku oraz </w:t>
      </w:r>
      <w:r>
        <w:rPr>
          <w:rFonts w:ascii="Arial" w:hAnsi="Arial" w:cs="Arial"/>
          <w:color w:val="000000"/>
          <w:kern w:val="2"/>
        </w:rPr>
        <w:t>Państwowego Powiatowego Inspektora Sanitarnego w Chojnicach.</w:t>
      </w:r>
    </w:p>
    <w:p w14:paraId="6CE3568A" w14:textId="77777777" w:rsidR="00E15EE6" w:rsidRPr="001F426A" w:rsidRDefault="00E15EE6" w:rsidP="00E15EE6">
      <w:pPr>
        <w:spacing w:line="276" w:lineRule="auto"/>
        <w:ind w:firstLine="284"/>
        <w:jc w:val="both"/>
        <w:rPr>
          <w:rFonts w:ascii="Arial" w:hAnsi="Arial" w:cs="Arial"/>
          <w:kern w:val="2"/>
        </w:rPr>
      </w:pPr>
    </w:p>
    <w:p w14:paraId="687BD2A2" w14:textId="77777777" w:rsidR="00E15EE6" w:rsidRPr="001F426A" w:rsidRDefault="00E15EE6" w:rsidP="00E15EE6">
      <w:pPr>
        <w:spacing w:line="276" w:lineRule="auto"/>
        <w:jc w:val="both"/>
        <w:rPr>
          <w:rFonts w:ascii="Arial" w:hAnsi="Arial" w:cs="Arial"/>
          <w:kern w:val="2"/>
          <w:u w:val="single"/>
        </w:rPr>
      </w:pPr>
      <w:r w:rsidRPr="001F426A">
        <w:rPr>
          <w:rFonts w:ascii="Arial" w:hAnsi="Arial" w:cs="Arial"/>
          <w:kern w:val="2"/>
          <w:u w:val="single"/>
        </w:rPr>
        <w:t>Wobec powyższego Organy współdziałający w sprawie, wyraziły swoje stanowiska:</w:t>
      </w:r>
    </w:p>
    <w:p w14:paraId="714C7D45" w14:textId="77777777" w:rsidR="00E15EE6" w:rsidRDefault="00E15EE6" w:rsidP="00E15EE6">
      <w:pPr>
        <w:numPr>
          <w:ilvl w:val="0"/>
          <w:numId w:val="4"/>
        </w:numPr>
        <w:spacing w:line="276" w:lineRule="auto"/>
        <w:ind w:left="284" w:hanging="284"/>
        <w:jc w:val="both"/>
        <w:rPr>
          <w:rFonts w:ascii="Arial" w:hAnsi="Arial" w:cs="Arial"/>
          <w:color w:val="000000"/>
          <w:kern w:val="2"/>
        </w:rPr>
      </w:pPr>
      <w:r>
        <w:rPr>
          <w:rFonts w:ascii="Arial" w:hAnsi="Arial" w:cs="Arial"/>
          <w:color w:val="000000"/>
          <w:kern w:val="2"/>
        </w:rPr>
        <w:t xml:space="preserve">Państwowy Powiatowy Inspektor Sanitarny w Chojnicach – pismem, znak: </w:t>
      </w:r>
      <w:r>
        <w:rPr>
          <w:rFonts w:ascii="Arial" w:hAnsi="Arial" w:cs="Arial"/>
          <w:color w:val="000000"/>
          <w:kern w:val="2"/>
        </w:rPr>
        <w:br/>
        <w:t>PSSE-NZ-9200-237/51/1/24 z dnia 24.05.2024 r., poinformował, że podtrzymuje swoje stanowisko w wydanej opinii PSSE-NZ-9200-237/51/1/24 z dnia 29.04.2024 r.</w:t>
      </w:r>
    </w:p>
    <w:p w14:paraId="14F9DD59" w14:textId="0D7DBED6" w:rsidR="00263E7F" w:rsidRPr="00263E7F" w:rsidRDefault="00263E7F" w:rsidP="00263E7F">
      <w:pPr>
        <w:numPr>
          <w:ilvl w:val="0"/>
          <w:numId w:val="4"/>
        </w:numPr>
        <w:spacing w:line="276" w:lineRule="auto"/>
        <w:ind w:left="284" w:hanging="284"/>
        <w:jc w:val="both"/>
        <w:rPr>
          <w:rFonts w:ascii="Arial" w:hAnsi="Arial" w:cs="Arial"/>
        </w:rPr>
      </w:pPr>
      <w:r w:rsidRPr="003A7EB1">
        <w:rPr>
          <w:rStyle w:val="Pogrubienie"/>
          <w:rFonts w:ascii="Arial" w:hAnsi="Arial" w:cs="Arial"/>
          <w:b w:val="0"/>
          <w:bCs w:val="0"/>
          <w:kern w:val="2"/>
        </w:rPr>
        <w:t>Regionalny Dyrektor Ochrony Środowiska w Gdańsku</w:t>
      </w:r>
      <w:r w:rsidRPr="003A7EB1">
        <w:rPr>
          <w:rFonts w:ascii="Arial" w:hAnsi="Arial" w:cs="Arial"/>
          <w:kern w:val="2"/>
        </w:rPr>
        <w:t xml:space="preserve"> – pismem znak: </w:t>
      </w:r>
      <w:r w:rsidRPr="003A7EB1">
        <w:rPr>
          <w:rFonts w:ascii="Arial" w:hAnsi="Arial" w:cs="Arial"/>
          <w:kern w:val="2"/>
        </w:rPr>
        <w:br/>
        <w:t xml:space="preserve">RDOŚ-Gd-WOO.4221.30.2024.IB.1 z dnia 27.06.2024 r. (data wpływu </w:t>
      </w:r>
      <w:r w:rsidRPr="003A7EB1">
        <w:rPr>
          <w:rFonts w:ascii="Arial" w:hAnsi="Arial" w:cs="Arial"/>
        </w:rPr>
        <w:t xml:space="preserve">do tut. Urzędu </w:t>
      </w:r>
      <w:r w:rsidRPr="003A7EB1">
        <w:rPr>
          <w:rFonts w:ascii="Arial" w:hAnsi="Arial" w:cs="Arial"/>
          <w:kern w:val="2"/>
        </w:rPr>
        <w:t xml:space="preserve">01.07.2024 r.) </w:t>
      </w:r>
      <w:r w:rsidRPr="00B40D64">
        <w:rPr>
          <w:rFonts w:ascii="Arial" w:hAnsi="Arial" w:cs="Arial"/>
          <w:kern w:val="2"/>
        </w:rPr>
        <w:t xml:space="preserve">wezwał do </w:t>
      </w:r>
      <w:r>
        <w:rPr>
          <w:rFonts w:ascii="Arial" w:hAnsi="Arial" w:cs="Arial"/>
          <w:kern w:val="2"/>
        </w:rPr>
        <w:t>złożenia dodatkowych wyjaśnień</w:t>
      </w:r>
      <w:r w:rsidRPr="00B40D64">
        <w:rPr>
          <w:rFonts w:ascii="Arial" w:hAnsi="Arial" w:cs="Arial"/>
          <w:kern w:val="2"/>
        </w:rPr>
        <w:t xml:space="preserve">. Wezwanie zostało przekazane </w:t>
      </w:r>
      <w:r>
        <w:rPr>
          <w:rFonts w:ascii="Arial" w:hAnsi="Arial" w:cs="Arial"/>
          <w:kern w:val="2"/>
        </w:rPr>
        <w:t xml:space="preserve">do </w:t>
      </w:r>
      <w:r w:rsidRPr="00B40D64">
        <w:rPr>
          <w:rFonts w:ascii="Arial" w:hAnsi="Arial" w:cs="Arial"/>
          <w:kern w:val="2"/>
        </w:rPr>
        <w:t xml:space="preserve">Inwestora pismem OŚ.6220.2.2024 z dnia </w:t>
      </w:r>
      <w:r>
        <w:rPr>
          <w:rFonts w:ascii="Arial" w:hAnsi="Arial" w:cs="Arial"/>
          <w:kern w:val="2"/>
        </w:rPr>
        <w:t>02</w:t>
      </w:r>
      <w:r w:rsidRPr="00B40D64">
        <w:rPr>
          <w:rFonts w:ascii="Arial" w:hAnsi="Arial" w:cs="Arial"/>
          <w:kern w:val="2"/>
        </w:rPr>
        <w:t>.0</w:t>
      </w:r>
      <w:r>
        <w:rPr>
          <w:rFonts w:ascii="Arial" w:hAnsi="Arial" w:cs="Arial"/>
          <w:kern w:val="2"/>
        </w:rPr>
        <w:t>7</w:t>
      </w:r>
      <w:r w:rsidRPr="00B40D64">
        <w:rPr>
          <w:rFonts w:ascii="Arial" w:hAnsi="Arial" w:cs="Arial"/>
          <w:kern w:val="2"/>
        </w:rPr>
        <w:t xml:space="preserve">.2024 r. (data odbioru </w:t>
      </w:r>
      <w:r>
        <w:rPr>
          <w:rFonts w:ascii="Arial" w:hAnsi="Arial" w:cs="Arial"/>
          <w:kern w:val="2"/>
        </w:rPr>
        <w:t>03</w:t>
      </w:r>
      <w:r w:rsidRPr="00B40D64">
        <w:rPr>
          <w:rFonts w:ascii="Arial" w:hAnsi="Arial" w:cs="Arial"/>
          <w:kern w:val="2"/>
        </w:rPr>
        <w:t>.0</w:t>
      </w:r>
      <w:r>
        <w:rPr>
          <w:rFonts w:ascii="Arial" w:hAnsi="Arial" w:cs="Arial"/>
          <w:kern w:val="2"/>
        </w:rPr>
        <w:t>7</w:t>
      </w:r>
      <w:r w:rsidRPr="00B40D64">
        <w:rPr>
          <w:rFonts w:ascii="Arial" w:hAnsi="Arial" w:cs="Arial"/>
          <w:kern w:val="2"/>
        </w:rPr>
        <w:t>.2024 r.)</w:t>
      </w:r>
      <w:r>
        <w:rPr>
          <w:rFonts w:ascii="Arial" w:hAnsi="Arial" w:cs="Arial"/>
          <w:kern w:val="2"/>
        </w:rPr>
        <w:t>.</w:t>
      </w:r>
    </w:p>
    <w:p w14:paraId="1E6EB9E7" w14:textId="77777777" w:rsidR="00E15EE6" w:rsidRPr="003A7EB1" w:rsidRDefault="00E15EE6" w:rsidP="00E15EE6">
      <w:pPr>
        <w:numPr>
          <w:ilvl w:val="0"/>
          <w:numId w:val="4"/>
        </w:numPr>
        <w:spacing w:line="276" w:lineRule="auto"/>
        <w:ind w:left="284" w:hanging="284"/>
        <w:jc w:val="both"/>
        <w:rPr>
          <w:rFonts w:ascii="Arial" w:hAnsi="Arial" w:cs="Arial"/>
          <w:color w:val="000000"/>
          <w:kern w:val="2"/>
        </w:rPr>
      </w:pPr>
      <w:r w:rsidRPr="003A7EB1">
        <w:rPr>
          <w:rFonts w:ascii="Arial" w:hAnsi="Arial" w:cs="Arial"/>
          <w:kern w:val="2"/>
        </w:rPr>
        <w:t xml:space="preserve">Państwowe Gospodarstwo Wodne Wody Polskie, Zarząd Zlewni w Chojnicach – wydał opinię, znak: GC.ZZŚ.4901.80.1.2024.AK z dnia 01.07.2024 r. (data wpływu </w:t>
      </w:r>
      <w:r w:rsidRPr="003A7EB1">
        <w:rPr>
          <w:rFonts w:ascii="Arial" w:hAnsi="Arial" w:cs="Arial"/>
        </w:rPr>
        <w:t>do tut. Urzędu</w:t>
      </w:r>
      <w:r w:rsidRPr="003A7EB1">
        <w:rPr>
          <w:rFonts w:ascii="Arial" w:hAnsi="Arial" w:cs="Arial"/>
          <w:kern w:val="2"/>
        </w:rPr>
        <w:t xml:space="preserve"> 03.07.2024 r.), iż </w:t>
      </w:r>
      <w:r w:rsidRPr="003A7EB1">
        <w:rPr>
          <w:rFonts w:ascii="Arial" w:hAnsi="Arial" w:cs="Arial"/>
        </w:rPr>
        <w:t>nie stwierdził potrzeby przeprowadzenia oceny oddziaływania ww. przedsięwzięcia na stan zasobów wodnych i zagrożenie osiągnięcia przez nie celów środowiskowych oraz określił warunki i wymagania realizacji przedsięwzięcia.</w:t>
      </w:r>
    </w:p>
    <w:p w14:paraId="18DE93E2" w14:textId="77777777" w:rsidR="00E15EE6" w:rsidRPr="001F426A" w:rsidRDefault="00E15EE6" w:rsidP="00E15EE6">
      <w:pPr>
        <w:spacing w:line="276" w:lineRule="auto"/>
        <w:ind w:left="284"/>
        <w:jc w:val="both"/>
        <w:rPr>
          <w:rFonts w:ascii="Arial" w:hAnsi="Arial" w:cs="Arial"/>
          <w:color w:val="FF0000"/>
          <w:kern w:val="2"/>
          <w:sz w:val="16"/>
          <w:szCs w:val="16"/>
          <w:u w:val="single"/>
        </w:rPr>
      </w:pPr>
    </w:p>
    <w:p w14:paraId="2DDC0B16" w14:textId="77777777" w:rsidR="00E15EE6" w:rsidRPr="0058596C" w:rsidRDefault="00E15EE6" w:rsidP="00E15EE6">
      <w:pPr>
        <w:spacing w:line="276" w:lineRule="auto"/>
        <w:ind w:firstLine="284"/>
        <w:jc w:val="both"/>
        <w:rPr>
          <w:rFonts w:ascii="Arial" w:hAnsi="Arial" w:cs="Arial"/>
          <w:kern w:val="2"/>
        </w:rPr>
      </w:pPr>
      <w:r w:rsidRPr="0058596C">
        <w:rPr>
          <w:rFonts w:ascii="Arial" w:hAnsi="Arial" w:cs="Arial"/>
        </w:rPr>
        <w:lastRenderedPageBreak/>
        <w:t xml:space="preserve">Uzupełnienie na wezwanie </w:t>
      </w:r>
      <w:r w:rsidRPr="0058596C">
        <w:rPr>
          <w:rStyle w:val="Pogrubienie"/>
          <w:rFonts w:ascii="Arial" w:hAnsi="Arial" w:cs="Arial"/>
          <w:b w:val="0"/>
          <w:bCs w:val="0"/>
          <w:kern w:val="2"/>
        </w:rPr>
        <w:t>Regionalnej Dyrekcji Ochrony Środowiska w Gdańsku</w:t>
      </w:r>
      <w:r w:rsidRPr="0058596C">
        <w:rPr>
          <w:rFonts w:ascii="Arial" w:hAnsi="Arial" w:cs="Arial"/>
          <w:kern w:val="2"/>
        </w:rPr>
        <w:t xml:space="preserve"> –</w:t>
      </w:r>
      <w:r w:rsidRPr="0058596C">
        <w:rPr>
          <w:rFonts w:ascii="Arial" w:hAnsi="Arial" w:cs="Arial"/>
        </w:rPr>
        <w:t xml:space="preserve">Inwestor przedstawił w piśmie z dnia 10.07.2024 r. </w:t>
      </w:r>
      <w:r w:rsidRPr="0058596C">
        <w:rPr>
          <w:rFonts w:ascii="Arial" w:hAnsi="Arial" w:cs="Arial"/>
          <w:kern w:val="2"/>
        </w:rPr>
        <w:t xml:space="preserve">(data wpływu </w:t>
      </w:r>
      <w:r w:rsidRPr="0058596C">
        <w:rPr>
          <w:rFonts w:ascii="Arial" w:hAnsi="Arial" w:cs="Arial"/>
        </w:rPr>
        <w:t>do tut. Urzędu</w:t>
      </w:r>
      <w:r w:rsidRPr="0058596C">
        <w:rPr>
          <w:rFonts w:ascii="Arial" w:hAnsi="Arial" w:cs="Arial"/>
          <w:kern w:val="2"/>
        </w:rPr>
        <w:t xml:space="preserve"> </w:t>
      </w:r>
      <w:r w:rsidRPr="0058596C">
        <w:rPr>
          <w:rFonts w:ascii="Arial" w:hAnsi="Arial" w:cs="Arial"/>
        </w:rPr>
        <w:t xml:space="preserve">15.07.2024 </w:t>
      </w:r>
      <w:r w:rsidRPr="0058596C">
        <w:rPr>
          <w:rFonts w:ascii="Arial" w:hAnsi="Arial" w:cs="Arial"/>
          <w:kern w:val="2"/>
        </w:rPr>
        <w:t xml:space="preserve">r.). </w:t>
      </w:r>
      <w:r w:rsidRPr="0058596C">
        <w:rPr>
          <w:rFonts w:ascii="Arial" w:hAnsi="Arial" w:cs="Arial"/>
        </w:rPr>
        <w:t xml:space="preserve">Jednocześnie przesłano uzupełnienie na wezwanie </w:t>
      </w:r>
      <w:r w:rsidRPr="0058596C">
        <w:rPr>
          <w:rFonts w:ascii="Arial" w:hAnsi="Arial" w:cs="Arial"/>
          <w:kern w:val="2"/>
        </w:rPr>
        <w:t xml:space="preserve">RDOŚ-Gd-WOO.4221.30.2024.IB.1 z dnia 27.06.2024 r. </w:t>
      </w:r>
      <w:r w:rsidRPr="0058596C">
        <w:rPr>
          <w:rFonts w:ascii="Arial" w:hAnsi="Arial" w:cs="Arial"/>
        </w:rPr>
        <w:t xml:space="preserve">do </w:t>
      </w:r>
      <w:r w:rsidRPr="0058596C">
        <w:rPr>
          <w:rStyle w:val="Pogrubienie"/>
          <w:rFonts w:ascii="Arial" w:hAnsi="Arial" w:cs="Arial"/>
          <w:b w:val="0"/>
          <w:bCs w:val="0"/>
          <w:kern w:val="2"/>
        </w:rPr>
        <w:t>Regionalnej Dyrekcji Ochrony Środowiska w Gdańsku</w:t>
      </w:r>
      <w:r w:rsidRPr="0058596C">
        <w:rPr>
          <w:rFonts w:ascii="Arial" w:hAnsi="Arial" w:cs="Arial"/>
          <w:kern w:val="2"/>
        </w:rPr>
        <w:t xml:space="preserve">, </w:t>
      </w:r>
      <w:r w:rsidRPr="0058596C">
        <w:rPr>
          <w:rFonts w:ascii="Arial" w:hAnsi="Arial" w:cs="Arial"/>
        </w:rPr>
        <w:t xml:space="preserve">do </w:t>
      </w:r>
      <w:r w:rsidRPr="0058596C">
        <w:rPr>
          <w:rFonts w:ascii="Arial" w:hAnsi="Arial" w:cs="Arial"/>
          <w:kern w:val="2"/>
        </w:rPr>
        <w:t>Państwowego Gospodarstwa Wodnego Wody Polskie, Zarząd Zlewni w Chojnicach</w:t>
      </w:r>
      <w:r w:rsidRPr="0058596C">
        <w:rPr>
          <w:rStyle w:val="Pogrubienie"/>
          <w:rFonts w:ascii="Arial" w:hAnsi="Arial" w:cs="Arial"/>
          <w:b w:val="0"/>
          <w:bCs w:val="0"/>
          <w:kern w:val="2"/>
        </w:rPr>
        <w:t xml:space="preserve"> oraz </w:t>
      </w:r>
      <w:r w:rsidRPr="0058596C">
        <w:rPr>
          <w:rFonts w:ascii="Arial" w:hAnsi="Arial" w:cs="Arial"/>
          <w:kern w:val="2"/>
        </w:rPr>
        <w:t>Państwowego Powiatowego Inspektora Sanitarnego w Chojnicach.</w:t>
      </w:r>
    </w:p>
    <w:p w14:paraId="701D1C3A" w14:textId="77777777" w:rsidR="009F1E95" w:rsidRPr="00B40D64" w:rsidRDefault="009F1E95" w:rsidP="009F1E95">
      <w:pPr>
        <w:spacing w:line="276" w:lineRule="auto"/>
        <w:ind w:firstLine="284"/>
        <w:jc w:val="both"/>
        <w:rPr>
          <w:rFonts w:ascii="Arial" w:hAnsi="Arial" w:cs="Arial"/>
          <w:color w:val="FF0000"/>
          <w:kern w:val="2"/>
          <w:sz w:val="16"/>
          <w:szCs w:val="16"/>
        </w:rPr>
      </w:pPr>
    </w:p>
    <w:p w14:paraId="5009016E" w14:textId="47D7A950" w:rsidR="009F1E95" w:rsidRPr="000A1542" w:rsidRDefault="009F1E95" w:rsidP="00F05F25">
      <w:pPr>
        <w:spacing w:line="276" w:lineRule="auto"/>
        <w:jc w:val="both"/>
        <w:rPr>
          <w:rFonts w:ascii="Arial" w:hAnsi="Arial" w:cs="Arial"/>
          <w:kern w:val="2"/>
          <w:u w:val="single"/>
        </w:rPr>
      </w:pPr>
      <w:r w:rsidRPr="000A1542">
        <w:rPr>
          <w:rFonts w:ascii="Arial" w:hAnsi="Arial" w:cs="Arial"/>
          <w:kern w:val="2"/>
          <w:u w:val="single"/>
        </w:rPr>
        <w:t>Wobec powyższego Organ współdziałając</w:t>
      </w:r>
      <w:r w:rsidR="000A1542" w:rsidRPr="000A1542">
        <w:rPr>
          <w:rFonts w:ascii="Arial" w:hAnsi="Arial" w:cs="Arial"/>
          <w:kern w:val="2"/>
          <w:u w:val="single"/>
        </w:rPr>
        <w:t>y</w:t>
      </w:r>
      <w:r w:rsidRPr="000A1542">
        <w:rPr>
          <w:rFonts w:ascii="Arial" w:hAnsi="Arial" w:cs="Arial"/>
          <w:kern w:val="2"/>
          <w:u w:val="single"/>
        </w:rPr>
        <w:t xml:space="preserve"> w sprawie, wyraził swoje stanowisk</w:t>
      </w:r>
      <w:r w:rsidR="000A1542" w:rsidRPr="000A1542">
        <w:rPr>
          <w:rFonts w:ascii="Arial" w:hAnsi="Arial" w:cs="Arial"/>
          <w:kern w:val="2"/>
          <w:u w:val="single"/>
        </w:rPr>
        <w:t>o</w:t>
      </w:r>
      <w:r w:rsidRPr="000A1542">
        <w:rPr>
          <w:rFonts w:ascii="Arial" w:hAnsi="Arial" w:cs="Arial"/>
          <w:kern w:val="2"/>
          <w:u w:val="single"/>
        </w:rPr>
        <w:t>:</w:t>
      </w:r>
    </w:p>
    <w:p w14:paraId="46A4CE1F" w14:textId="0EB53446" w:rsidR="00CF1887" w:rsidRPr="00CF1887" w:rsidRDefault="00CF1887" w:rsidP="00CF1887">
      <w:pPr>
        <w:numPr>
          <w:ilvl w:val="0"/>
          <w:numId w:val="4"/>
        </w:numPr>
        <w:spacing w:line="276" w:lineRule="auto"/>
        <w:ind w:left="284" w:hanging="284"/>
        <w:jc w:val="both"/>
        <w:rPr>
          <w:rStyle w:val="Pogrubienie"/>
          <w:rFonts w:ascii="Arial" w:hAnsi="Arial" w:cs="Arial"/>
          <w:b w:val="0"/>
          <w:bCs w:val="0"/>
          <w:color w:val="000000"/>
          <w:kern w:val="2"/>
        </w:rPr>
      </w:pPr>
      <w:r>
        <w:rPr>
          <w:rFonts w:ascii="Arial" w:hAnsi="Arial" w:cs="Arial"/>
          <w:color w:val="000000"/>
          <w:kern w:val="2"/>
        </w:rPr>
        <w:t xml:space="preserve">Państwowy Powiatowy Inspektor Sanitarny w Chojnicach – pismem, znak: </w:t>
      </w:r>
      <w:r>
        <w:rPr>
          <w:rFonts w:ascii="Arial" w:hAnsi="Arial" w:cs="Arial"/>
          <w:color w:val="000000"/>
          <w:kern w:val="2"/>
        </w:rPr>
        <w:br/>
        <w:t>PSSE-NZ-9200-237/51/1/24 z dnia 22.07.2024 r., poinformował, że podtrzymuje swoje stanowisko w wydanej opinii PSSE-NZ-9200-237/51/1/24 z dnia 29.04.2024 r.;</w:t>
      </w:r>
    </w:p>
    <w:p w14:paraId="26007FED" w14:textId="1F43D3FD" w:rsidR="000A1542" w:rsidRPr="00CF1887" w:rsidRDefault="000A1542" w:rsidP="000A1542">
      <w:pPr>
        <w:numPr>
          <w:ilvl w:val="0"/>
          <w:numId w:val="4"/>
        </w:numPr>
        <w:spacing w:line="276" w:lineRule="auto"/>
        <w:ind w:left="284" w:hanging="284"/>
        <w:jc w:val="both"/>
        <w:rPr>
          <w:rFonts w:ascii="Arial" w:hAnsi="Arial" w:cs="Arial"/>
        </w:rPr>
      </w:pPr>
      <w:r w:rsidRPr="003A7EB1">
        <w:rPr>
          <w:rStyle w:val="Pogrubienie"/>
          <w:rFonts w:ascii="Arial" w:hAnsi="Arial" w:cs="Arial"/>
          <w:b w:val="0"/>
          <w:bCs w:val="0"/>
          <w:kern w:val="2"/>
        </w:rPr>
        <w:t>Regionalny Dyrektor Ochrony Środowiska w Gdańsku</w:t>
      </w:r>
      <w:r w:rsidRPr="003A7EB1">
        <w:rPr>
          <w:rFonts w:ascii="Arial" w:hAnsi="Arial" w:cs="Arial"/>
          <w:kern w:val="2"/>
        </w:rPr>
        <w:t xml:space="preserve"> – </w:t>
      </w:r>
      <w:r>
        <w:rPr>
          <w:rFonts w:ascii="Arial" w:hAnsi="Arial" w:cs="Arial"/>
          <w:kern w:val="2"/>
        </w:rPr>
        <w:t>wydał opinię</w:t>
      </w:r>
      <w:r w:rsidRPr="003A7EB1">
        <w:rPr>
          <w:rFonts w:ascii="Arial" w:hAnsi="Arial" w:cs="Arial"/>
          <w:kern w:val="2"/>
        </w:rPr>
        <w:t xml:space="preserve"> znak: </w:t>
      </w:r>
      <w:r w:rsidRPr="003A7EB1">
        <w:rPr>
          <w:rFonts w:ascii="Arial" w:hAnsi="Arial" w:cs="Arial"/>
          <w:kern w:val="2"/>
        </w:rPr>
        <w:br/>
        <w:t>RDOŚ-Gd-WOO.422</w:t>
      </w:r>
      <w:r>
        <w:rPr>
          <w:rFonts w:ascii="Arial" w:hAnsi="Arial" w:cs="Arial"/>
          <w:kern w:val="2"/>
        </w:rPr>
        <w:t>0</w:t>
      </w:r>
      <w:r w:rsidRPr="003A7EB1">
        <w:rPr>
          <w:rFonts w:ascii="Arial" w:hAnsi="Arial" w:cs="Arial"/>
          <w:kern w:val="2"/>
        </w:rPr>
        <w:t>.</w:t>
      </w:r>
      <w:r>
        <w:rPr>
          <w:rFonts w:ascii="Arial" w:hAnsi="Arial" w:cs="Arial"/>
          <w:kern w:val="2"/>
        </w:rPr>
        <w:t>285</w:t>
      </w:r>
      <w:r w:rsidRPr="003A7EB1">
        <w:rPr>
          <w:rFonts w:ascii="Arial" w:hAnsi="Arial" w:cs="Arial"/>
          <w:kern w:val="2"/>
        </w:rPr>
        <w:t>.2024.IB.</w:t>
      </w:r>
      <w:r>
        <w:rPr>
          <w:rFonts w:ascii="Arial" w:hAnsi="Arial" w:cs="Arial"/>
          <w:kern w:val="2"/>
        </w:rPr>
        <w:t>2</w:t>
      </w:r>
      <w:r w:rsidRPr="003A7EB1">
        <w:rPr>
          <w:rFonts w:ascii="Arial" w:hAnsi="Arial" w:cs="Arial"/>
          <w:kern w:val="2"/>
        </w:rPr>
        <w:t xml:space="preserve"> z dnia 2</w:t>
      </w:r>
      <w:r>
        <w:rPr>
          <w:rFonts w:ascii="Arial" w:hAnsi="Arial" w:cs="Arial"/>
          <w:kern w:val="2"/>
        </w:rPr>
        <w:t>2</w:t>
      </w:r>
      <w:r w:rsidRPr="003A7EB1">
        <w:rPr>
          <w:rFonts w:ascii="Arial" w:hAnsi="Arial" w:cs="Arial"/>
          <w:kern w:val="2"/>
        </w:rPr>
        <w:t>.0</w:t>
      </w:r>
      <w:r>
        <w:rPr>
          <w:rFonts w:ascii="Arial" w:hAnsi="Arial" w:cs="Arial"/>
          <w:kern w:val="2"/>
        </w:rPr>
        <w:t>8</w:t>
      </w:r>
      <w:r w:rsidRPr="003A7EB1">
        <w:rPr>
          <w:rFonts w:ascii="Arial" w:hAnsi="Arial" w:cs="Arial"/>
          <w:kern w:val="2"/>
        </w:rPr>
        <w:t xml:space="preserve">.2024 r. (data wpływu </w:t>
      </w:r>
      <w:r w:rsidRPr="003A7EB1">
        <w:rPr>
          <w:rFonts w:ascii="Arial" w:hAnsi="Arial" w:cs="Arial"/>
        </w:rPr>
        <w:t xml:space="preserve">do tut. Urzędu </w:t>
      </w:r>
      <w:r>
        <w:rPr>
          <w:rFonts w:ascii="Arial" w:hAnsi="Arial" w:cs="Arial"/>
          <w:kern w:val="2"/>
        </w:rPr>
        <w:t>26</w:t>
      </w:r>
      <w:r w:rsidRPr="003A7EB1">
        <w:rPr>
          <w:rFonts w:ascii="Arial" w:hAnsi="Arial" w:cs="Arial"/>
          <w:kern w:val="2"/>
        </w:rPr>
        <w:t>.0</w:t>
      </w:r>
      <w:r>
        <w:rPr>
          <w:rFonts w:ascii="Arial" w:hAnsi="Arial" w:cs="Arial"/>
          <w:kern w:val="2"/>
        </w:rPr>
        <w:t>8</w:t>
      </w:r>
      <w:r w:rsidRPr="003A7EB1">
        <w:rPr>
          <w:rFonts w:ascii="Arial" w:hAnsi="Arial" w:cs="Arial"/>
          <w:kern w:val="2"/>
        </w:rPr>
        <w:t xml:space="preserve">.2024 r.) </w:t>
      </w:r>
      <w:r>
        <w:rPr>
          <w:rFonts w:ascii="Arial" w:hAnsi="Arial" w:cs="Arial"/>
          <w:kern w:val="2"/>
        </w:rPr>
        <w:t>o braku potrzeby przeprowadzenia oceny odziaływania na środowisko planowanego przedsięwzięcia</w:t>
      </w:r>
      <w:r w:rsidR="00CF1887">
        <w:rPr>
          <w:rFonts w:ascii="Arial" w:hAnsi="Arial" w:cs="Arial"/>
          <w:kern w:val="2"/>
        </w:rPr>
        <w:t>;</w:t>
      </w:r>
    </w:p>
    <w:p w14:paraId="0BA65DB6" w14:textId="06C9418A" w:rsidR="00CF1887" w:rsidRPr="006C6332" w:rsidRDefault="00CF1887" w:rsidP="000A1542">
      <w:pPr>
        <w:numPr>
          <w:ilvl w:val="0"/>
          <w:numId w:val="4"/>
        </w:numPr>
        <w:spacing w:line="276" w:lineRule="auto"/>
        <w:ind w:left="284" w:hanging="284"/>
        <w:jc w:val="both"/>
        <w:rPr>
          <w:rFonts w:ascii="Arial" w:hAnsi="Arial" w:cs="Arial"/>
        </w:rPr>
      </w:pPr>
      <w:r w:rsidRPr="006C6332">
        <w:rPr>
          <w:rFonts w:ascii="Arial" w:hAnsi="Arial" w:cs="Arial"/>
          <w:kern w:val="2"/>
        </w:rPr>
        <w:t>Państwowe Gospodarstwo Wodne Wody Polskie, Zarząd Zlewni w Chojnicach– pismem, znak: GC.ZZŚ.4901.80.</w:t>
      </w:r>
      <w:r w:rsidR="006C6332" w:rsidRPr="006C6332">
        <w:rPr>
          <w:rFonts w:ascii="Arial" w:hAnsi="Arial" w:cs="Arial"/>
          <w:kern w:val="2"/>
        </w:rPr>
        <w:t>2</w:t>
      </w:r>
      <w:r w:rsidRPr="006C6332">
        <w:rPr>
          <w:rFonts w:ascii="Arial" w:hAnsi="Arial" w:cs="Arial"/>
          <w:kern w:val="2"/>
        </w:rPr>
        <w:t>.2024.AK z dnia 03.09.2024 r. poinformowało, że podtrzymuje swoje stanowisko w wydanej opinii GC.ZZŚ.4901.80.1.2024.AK z dnia 01.07.2024 r.</w:t>
      </w:r>
    </w:p>
    <w:p w14:paraId="57CD2865" w14:textId="77777777" w:rsidR="00F05F25" w:rsidRDefault="00F05F25" w:rsidP="00DC65A5">
      <w:pPr>
        <w:spacing w:line="276" w:lineRule="auto"/>
        <w:jc w:val="both"/>
        <w:rPr>
          <w:rFonts w:ascii="Arial" w:hAnsi="Arial" w:cs="Arial"/>
          <w:color w:val="000000"/>
          <w:kern w:val="2"/>
        </w:rPr>
      </w:pPr>
    </w:p>
    <w:p w14:paraId="2001790A" w14:textId="6C005E37" w:rsidR="00332DF8" w:rsidRPr="000A1542" w:rsidRDefault="00332DF8" w:rsidP="000652CF">
      <w:pPr>
        <w:spacing w:line="276" w:lineRule="auto"/>
        <w:ind w:firstLine="426"/>
        <w:jc w:val="both"/>
        <w:rPr>
          <w:rFonts w:ascii="Arial" w:hAnsi="Arial" w:cs="Arial"/>
          <w:kern w:val="2"/>
        </w:rPr>
      </w:pPr>
      <w:r w:rsidRPr="000A1542">
        <w:rPr>
          <w:rFonts w:ascii="Arial" w:hAnsi="Arial" w:cs="Arial"/>
          <w:kern w:val="2"/>
        </w:rPr>
        <w:t xml:space="preserve">Burmistrz Miasta Chojnice, po dokonaniu analizy przedłożonej dokumentacji, </w:t>
      </w:r>
      <w:r w:rsidRPr="000A1542">
        <w:rPr>
          <w:rFonts w:ascii="Arial" w:hAnsi="Arial" w:cs="Arial"/>
          <w:kern w:val="2"/>
        </w:rPr>
        <w:br/>
        <w:t>w tym KIP stwierdził, iż:</w:t>
      </w:r>
    </w:p>
    <w:p w14:paraId="738D3957" w14:textId="19516DCA" w:rsidR="00332DF8" w:rsidRPr="000A1542" w:rsidRDefault="00855B06">
      <w:pPr>
        <w:numPr>
          <w:ilvl w:val="0"/>
          <w:numId w:val="14"/>
        </w:numPr>
        <w:spacing w:line="276" w:lineRule="auto"/>
        <w:ind w:left="709"/>
        <w:jc w:val="both"/>
        <w:rPr>
          <w:rFonts w:ascii="Arial" w:hAnsi="Arial" w:cs="Arial"/>
          <w:kern w:val="2"/>
        </w:rPr>
      </w:pPr>
      <w:r w:rsidRPr="000A1542">
        <w:rPr>
          <w:rFonts w:ascii="Arial" w:hAnsi="Arial" w:cs="Arial"/>
          <w:kern w:val="2"/>
        </w:rPr>
        <w:t xml:space="preserve">Przedsięwzięcie </w:t>
      </w:r>
      <w:r w:rsidR="000A1542" w:rsidRPr="000A1542">
        <w:rPr>
          <w:rFonts w:ascii="Arial" w:hAnsi="Arial" w:cs="Arial"/>
          <w:kern w:val="2"/>
        </w:rPr>
        <w:t>obejmować</w:t>
      </w:r>
      <w:r w:rsidR="000A1542">
        <w:rPr>
          <w:rFonts w:ascii="Arial" w:hAnsi="Arial" w:cs="Arial"/>
          <w:kern w:val="2"/>
        </w:rPr>
        <w:t xml:space="preserve"> </w:t>
      </w:r>
      <w:r w:rsidR="000A1542" w:rsidRPr="000A1542">
        <w:rPr>
          <w:rFonts w:ascii="Arial" w:hAnsi="Arial" w:cs="Arial"/>
          <w:kern w:val="2"/>
        </w:rPr>
        <w:t xml:space="preserve">będzie zwiększenie masy odpadów o osady </w:t>
      </w:r>
      <w:r w:rsidR="007F273E">
        <w:rPr>
          <w:rFonts w:ascii="Arial" w:hAnsi="Arial" w:cs="Arial"/>
          <w:kern w:val="2"/>
        </w:rPr>
        <w:br/>
      </w:r>
      <w:r w:rsidR="000A1542" w:rsidRPr="000A1542">
        <w:rPr>
          <w:rFonts w:ascii="Arial" w:hAnsi="Arial" w:cs="Arial"/>
          <w:kern w:val="2"/>
        </w:rPr>
        <w:t>z zakładowej oczyszczalni ścieków przetwarzanych</w:t>
      </w:r>
      <w:r w:rsidR="000A1542">
        <w:rPr>
          <w:rFonts w:ascii="Arial" w:hAnsi="Arial" w:cs="Arial"/>
          <w:kern w:val="2"/>
        </w:rPr>
        <w:t xml:space="preserve"> w istniejącej instalacji zlokalizowanej w Oddziale Ubojni </w:t>
      </w:r>
      <w:r w:rsidR="007F273E">
        <w:rPr>
          <w:rFonts w:ascii="Arial" w:hAnsi="Arial" w:cs="Arial"/>
          <w:kern w:val="2"/>
        </w:rPr>
        <w:t>Trzody Chlewnej, położonej przy ul. Droga do Igieł 2 w Chojnicach.</w:t>
      </w:r>
      <w:r w:rsidR="000A1542" w:rsidRPr="000A1542">
        <w:rPr>
          <w:rFonts w:ascii="Arial" w:hAnsi="Arial" w:cs="Arial"/>
          <w:kern w:val="2"/>
        </w:rPr>
        <w:t xml:space="preserve"> </w:t>
      </w:r>
    </w:p>
    <w:p w14:paraId="0F7FCD3D" w14:textId="7B48585F" w:rsidR="004C5B00" w:rsidRPr="007435B8" w:rsidRDefault="00D225D1">
      <w:pPr>
        <w:numPr>
          <w:ilvl w:val="0"/>
          <w:numId w:val="14"/>
        </w:numPr>
        <w:spacing w:line="276" w:lineRule="auto"/>
        <w:ind w:left="709"/>
        <w:jc w:val="both"/>
        <w:rPr>
          <w:rFonts w:ascii="Arial" w:hAnsi="Arial" w:cs="Arial"/>
          <w:i/>
          <w:iCs/>
          <w:kern w:val="2"/>
        </w:rPr>
      </w:pPr>
      <w:r w:rsidRPr="007435B8">
        <w:rPr>
          <w:rFonts w:ascii="Arial" w:hAnsi="Arial" w:cs="Arial"/>
        </w:rPr>
        <w:t>Przedsięwzięcie objęte przedłożonym wnioskiem</w:t>
      </w:r>
      <w:r w:rsidR="00032117" w:rsidRPr="007435B8">
        <w:rPr>
          <w:rFonts w:ascii="Arial" w:hAnsi="Arial" w:cs="Arial"/>
        </w:rPr>
        <w:t xml:space="preserve"> zgodnie z § 3 ust.</w:t>
      </w:r>
      <w:r w:rsidR="007435B8" w:rsidRPr="007435B8">
        <w:rPr>
          <w:rFonts w:ascii="Arial" w:hAnsi="Arial" w:cs="Arial"/>
        </w:rPr>
        <w:t xml:space="preserve"> 3 w związku z § 3 ust.</w:t>
      </w:r>
      <w:r w:rsidR="00032117" w:rsidRPr="007435B8">
        <w:rPr>
          <w:rFonts w:ascii="Arial" w:hAnsi="Arial" w:cs="Arial"/>
        </w:rPr>
        <w:t xml:space="preserve"> 1 pkt </w:t>
      </w:r>
      <w:r w:rsidR="007435B8" w:rsidRPr="007435B8">
        <w:rPr>
          <w:rFonts w:ascii="Arial" w:hAnsi="Arial" w:cs="Arial"/>
        </w:rPr>
        <w:t>82</w:t>
      </w:r>
      <w:r w:rsidR="00032117" w:rsidRPr="007435B8">
        <w:rPr>
          <w:rFonts w:ascii="Arial" w:hAnsi="Arial" w:cs="Arial"/>
        </w:rPr>
        <w:t xml:space="preserve"> </w:t>
      </w:r>
      <w:r w:rsidRPr="007435B8">
        <w:rPr>
          <w:rFonts w:ascii="Arial" w:hAnsi="Arial" w:cs="Arial"/>
        </w:rPr>
        <w:t xml:space="preserve"> jest kwalifikowane według ww. rozporządzenia </w:t>
      </w:r>
      <w:r w:rsidRPr="007435B8">
        <w:rPr>
          <w:rFonts w:ascii="Arial" w:hAnsi="Arial" w:cs="Arial"/>
          <w:i/>
          <w:iCs/>
        </w:rPr>
        <w:t>Rady Ministrów z dnia 10 września 2019 r.</w:t>
      </w:r>
      <w:r w:rsidRPr="007435B8">
        <w:rPr>
          <w:rFonts w:ascii="Arial" w:hAnsi="Arial" w:cs="Arial"/>
        </w:rPr>
        <w:t xml:space="preserve">, do grupy przedsięwzięć mogących potencjalnie </w:t>
      </w:r>
      <w:r w:rsidR="00C223D0" w:rsidRPr="007435B8">
        <w:rPr>
          <w:rFonts w:ascii="Arial" w:hAnsi="Arial" w:cs="Arial"/>
        </w:rPr>
        <w:t xml:space="preserve">znacząco </w:t>
      </w:r>
      <w:r w:rsidRPr="007435B8">
        <w:rPr>
          <w:rFonts w:ascii="Arial" w:hAnsi="Arial" w:cs="Arial"/>
        </w:rPr>
        <w:t>oddziaływać na środowisko.</w:t>
      </w:r>
    </w:p>
    <w:p w14:paraId="41BA139A" w14:textId="6EDD9853" w:rsidR="00EE4243" w:rsidRPr="00CF1887" w:rsidRDefault="00332DF8">
      <w:pPr>
        <w:numPr>
          <w:ilvl w:val="0"/>
          <w:numId w:val="14"/>
        </w:numPr>
        <w:spacing w:line="276" w:lineRule="auto"/>
        <w:ind w:left="709"/>
        <w:jc w:val="both"/>
        <w:rPr>
          <w:rFonts w:ascii="Arial" w:hAnsi="Arial" w:cs="Arial"/>
          <w:i/>
          <w:iCs/>
          <w:kern w:val="2"/>
        </w:rPr>
      </w:pPr>
      <w:r w:rsidRPr="00CF1887">
        <w:rPr>
          <w:rFonts w:ascii="Arial" w:hAnsi="Arial" w:cs="Arial"/>
          <w:kern w:val="2"/>
        </w:rPr>
        <w:t>Przedsięwzięcie znajduje się poza obszarami europejskiej sieci Natura 2000 oraz poza innymi formami ochrony przyrody, o których mowa w art. 6</w:t>
      </w:r>
      <w:r w:rsidRPr="00CF1887">
        <w:t xml:space="preserve"> </w:t>
      </w:r>
      <w:r w:rsidRPr="00CF1887">
        <w:rPr>
          <w:rFonts w:ascii="Arial" w:hAnsi="Arial" w:cs="Arial"/>
          <w:i/>
          <w:iCs/>
        </w:rPr>
        <w:t xml:space="preserve">ustawy </w:t>
      </w:r>
      <w:r w:rsidRPr="00CF1887">
        <w:rPr>
          <w:rFonts w:ascii="Arial" w:hAnsi="Arial" w:cs="Arial"/>
          <w:i/>
          <w:iCs/>
        </w:rPr>
        <w:br/>
        <w:t>z dnia 16 kwietnia 2004 r. o ochronie przyrody (t. j. Dz. U. z 202</w:t>
      </w:r>
      <w:r w:rsidR="008E2448" w:rsidRPr="00CF1887">
        <w:rPr>
          <w:rFonts w:ascii="Arial" w:hAnsi="Arial" w:cs="Arial"/>
          <w:i/>
          <w:iCs/>
        </w:rPr>
        <w:t>3</w:t>
      </w:r>
      <w:r w:rsidRPr="00CF1887">
        <w:rPr>
          <w:rFonts w:ascii="Arial" w:hAnsi="Arial" w:cs="Arial"/>
          <w:i/>
          <w:iCs/>
        </w:rPr>
        <w:t xml:space="preserve"> r. poz. </w:t>
      </w:r>
      <w:r w:rsidR="008E2448" w:rsidRPr="00CF1887">
        <w:rPr>
          <w:rFonts w:ascii="Arial" w:hAnsi="Arial" w:cs="Arial"/>
          <w:i/>
          <w:iCs/>
        </w:rPr>
        <w:t>1336</w:t>
      </w:r>
      <w:r w:rsidRPr="00CF1887">
        <w:rPr>
          <w:rFonts w:ascii="Arial" w:hAnsi="Arial" w:cs="Arial"/>
          <w:i/>
          <w:iCs/>
        </w:rPr>
        <w:t xml:space="preserve"> ze zm.).</w:t>
      </w:r>
    </w:p>
    <w:p w14:paraId="7ED80EF6" w14:textId="68D97FC0" w:rsidR="00EE4243" w:rsidRPr="00CF1887" w:rsidRDefault="00EE4243">
      <w:pPr>
        <w:numPr>
          <w:ilvl w:val="0"/>
          <w:numId w:val="14"/>
        </w:numPr>
        <w:spacing w:line="276" w:lineRule="auto"/>
        <w:ind w:left="709"/>
        <w:jc w:val="both"/>
        <w:rPr>
          <w:rFonts w:ascii="Arial" w:hAnsi="Arial" w:cs="Arial"/>
          <w:kern w:val="2"/>
        </w:rPr>
      </w:pPr>
      <w:r w:rsidRPr="00CF1887">
        <w:rPr>
          <w:rFonts w:ascii="Arial" w:hAnsi="Arial" w:cs="Arial"/>
        </w:rPr>
        <w:t>Z uwagi na charakter planowanego przedsięwzięcia należy stwierdzić, że jego realizacj</w:t>
      </w:r>
      <w:r w:rsidR="00F9361A" w:rsidRPr="00CF1887">
        <w:rPr>
          <w:rFonts w:ascii="Arial" w:hAnsi="Arial" w:cs="Arial"/>
        </w:rPr>
        <w:t>a</w:t>
      </w:r>
      <w:r w:rsidRPr="00CF1887">
        <w:rPr>
          <w:rFonts w:ascii="Arial" w:hAnsi="Arial" w:cs="Arial"/>
        </w:rPr>
        <w:t xml:space="preserve"> nie będzie prowadzić do kumulowania się oddziaływania z </w:t>
      </w:r>
      <w:r w:rsidR="00575121" w:rsidRPr="00CF1887">
        <w:rPr>
          <w:rFonts w:ascii="Arial" w:hAnsi="Arial" w:cs="Arial"/>
        </w:rPr>
        <w:t xml:space="preserve">innymi </w:t>
      </w:r>
      <w:r w:rsidRPr="00CF1887">
        <w:rPr>
          <w:rFonts w:ascii="Arial" w:hAnsi="Arial" w:cs="Arial"/>
        </w:rPr>
        <w:t>przedsięwzięciami.</w:t>
      </w:r>
    </w:p>
    <w:p w14:paraId="78ED98F4" w14:textId="7E8BF924" w:rsidR="00A37386" w:rsidRPr="00CF1887" w:rsidRDefault="000405F7">
      <w:pPr>
        <w:numPr>
          <w:ilvl w:val="0"/>
          <w:numId w:val="14"/>
        </w:numPr>
        <w:spacing w:line="276" w:lineRule="auto"/>
        <w:ind w:left="709"/>
        <w:jc w:val="both"/>
        <w:rPr>
          <w:rFonts w:ascii="Arial" w:hAnsi="Arial" w:cs="Arial"/>
          <w:i/>
          <w:iCs/>
          <w:kern w:val="2"/>
        </w:rPr>
      </w:pPr>
      <w:r w:rsidRPr="00CF1887">
        <w:rPr>
          <w:rFonts w:ascii="Arial" w:hAnsi="Arial" w:cs="Arial"/>
        </w:rPr>
        <w:t>Działka ewidencyjna o nr 5238 obręb Chojnice znajduje się na terenie</w:t>
      </w:r>
      <w:r w:rsidR="004C5B00" w:rsidRPr="00CF1887">
        <w:rPr>
          <w:rFonts w:ascii="Arial" w:hAnsi="Arial" w:cs="Arial"/>
        </w:rPr>
        <w:t xml:space="preserve"> </w:t>
      </w:r>
      <w:r w:rsidR="003C2B2D" w:rsidRPr="00CF1887">
        <w:rPr>
          <w:rFonts w:ascii="Arial" w:hAnsi="Arial" w:cs="Arial"/>
        </w:rPr>
        <w:t>objęty</w:t>
      </w:r>
      <w:r w:rsidRPr="00CF1887">
        <w:rPr>
          <w:rFonts w:ascii="Arial" w:hAnsi="Arial" w:cs="Arial"/>
        </w:rPr>
        <w:t>m</w:t>
      </w:r>
      <w:r w:rsidR="00CE5C52" w:rsidRPr="00CF1887">
        <w:rPr>
          <w:rFonts w:ascii="Arial" w:hAnsi="Arial" w:cs="Arial"/>
        </w:rPr>
        <w:t xml:space="preserve"> </w:t>
      </w:r>
      <w:r w:rsidR="003C2B2D" w:rsidRPr="00CF1887">
        <w:rPr>
          <w:rFonts w:ascii="Arial" w:hAnsi="Arial" w:cs="Arial"/>
        </w:rPr>
        <w:t>miejscow</w:t>
      </w:r>
      <w:r w:rsidRPr="00CF1887">
        <w:rPr>
          <w:rFonts w:ascii="Arial" w:hAnsi="Arial" w:cs="Arial"/>
        </w:rPr>
        <w:t>ym</w:t>
      </w:r>
      <w:r w:rsidR="003C2B2D" w:rsidRPr="00CF1887">
        <w:rPr>
          <w:rFonts w:ascii="Arial" w:hAnsi="Arial" w:cs="Arial"/>
        </w:rPr>
        <w:t xml:space="preserve"> plan</w:t>
      </w:r>
      <w:r w:rsidRPr="00CF1887">
        <w:rPr>
          <w:rFonts w:ascii="Arial" w:hAnsi="Arial" w:cs="Arial"/>
        </w:rPr>
        <w:t>em</w:t>
      </w:r>
      <w:r w:rsidR="003C2B2D" w:rsidRPr="00CF1887">
        <w:rPr>
          <w:rFonts w:ascii="Arial" w:hAnsi="Arial" w:cs="Arial"/>
        </w:rPr>
        <w:t xml:space="preserve"> zagospodarowania przestrzennego</w:t>
      </w:r>
      <w:r w:rsidR="00382FFF" w:rsidRPr="00CF1887">
        <w:rPr>
          <w:rFonts w:ascii="Arial" w:hAnsi="Arial" w:cs="Arial"/>
        </w:rPr>
        <w:t>,</w:t>
      </w:r>
      <w:r w:rsidRPr="00CF1887">
        <w:rPr>
          <w:rFonts w:ascii="Arial" w:hAnsi="Arial" w:cs="Arial"/>
        </w:rPr>
        <w:t xml:space="preserve"> przyjętego uchwałą </w:t>
      </w:r>
      <w:r w:rsidR="00977B44" w:rsidRPr="00CF1887">
        <w:rPr>
          <w:rFonts w:ascii="Arial" w:hAnsi="Arial" w:cs="Arial"/>
        </w:rPr>
        <w:br/>
      </w:r>
      <w:r w:rsidRPr="00CF1887">
        <w:rPr>
          <w:rFonts w:ascii="Arial" w:hAnsi="Arial" w:cs="Arial"/>
        </w:rPr>
        <w:t>nr XXIII</w:t>
      </w:r>
      <w:r w:rsidR="00977B44" w:rsidRPr="00CF1887">
        <w:rPr>
          <w:rFonts w:ascii="Arial" w:hAnsi="Arial" w:cs="Arial"/>
        </w:rPr>
        <w:t>/243/16</w:t>
      </w:r>
      <w:r w:rsidR="00977B44" w:rsidRPr="00CF1887">
        <w:rPr>
          <w:rFonts w:ascii="Arial" w:hAnsi="Arial" w:cs="Arial"/>
          <w:i/>
          <w:iCs/>
          <w:kern w:val="2"/>
        </w:rPr>
        <w:t xml:space="preserve"> </w:t>
      </w:r>
      <w:r w:rsidRPr="00CF1887">
        <w:rPr>
          <w:rFonts w:ascii="Arial" w:hAnsi="Arial" w:cs="Arial"/>
        </w:rPr>
        <w:t xml:space="preserve">Rady Miejskiej w Chojnicach z dnia 16 sierpnia 2016 r. </w:t>
      </w:r>
      <w:r w:rsidR="00977B44" w:rsidRPr="00CF1887">
        <w:rPr>
          <w:rFonts w:ascii="Arial" w:hAnsi="Arial" w:cs="Arial"/>
        </w:rPr>
        <w:br/>
      </w:r>
      <w:r w:rsidRPr="00CF1887">
        <w:rPr>
          <w:rFonts w:ascii="Arial" w:hAnsi="Arial" w:cs="Arial"/>
        </w:rPr>
        <w:t xml:space="preserve">w sprawie uchwalenia miejscowego planu zagospodarowania przestrzennego </w:t>
      </w:r>
      <w:r w:rsidRPr="00CF1887">
        <w:rPr>
          <w:rFonts w:ascii="Arial" w:hAnsi="Arial" w:cs="Arial"/>
        </w:rPr>
        <w:lastRenderedPageBreak/>
        <w:t>terenu w rejo</w:t>
      </w:r>
      <w:r w:rsidR="00977B44" w:rsidRPr="00CF1887">
        <w:rPr>
          <w:rFonts w:ascii="Arial" w:hAnsi="Arial" w:cs="Arial"/>
        </w:rPr>
        <w:t>n</w:t>
      </w:r>
      <w:r w:rsidRPr="00CF1887">
        <w:rPr>
          <w:rFonts w:ascii="Arial" w:hAnsi="Arial" w:cs="Arial"/>
        </w:rPr>
        <w:t>ie ulicy Droga do Igieł w Chojnicach. Planowana inwestycja jest zgodna z założeniami ww. dokumentu planistycznego.</w:t>
      </w:r>
    </w:p>
    <w:p w14:paraId="3E7D1144" w14:textId="77777777" w:rsidR="00EE3A80" w:rsidRDefault="00EE3A80" w:rsidP="00540D2A">
      <w:pPr>
        <w:spacing w:line="276" w:lineRule="auto"/>
        <w:jc w:val="both"/>
        <w:rPr>
          <w:rFonts w:ascii="Arial" w:hAnsi="Arial" w:cs="Arial"/>
          <w:color w:val="000000"/>
          <w:kern w:val="2"/>
        </w:rPr>
      </w:pPr>
    </w:p>
    <w:p w14:paraId="60635681" w14:textId="2F5DD9E6" w:rsidR="00332DF8" w:rsidRPr="004C5B00" w:rsidRDefault="001B1F2F" w:rsidP="00CE5C52">
      <w:pPr>
        <w:spacing w:line="276" w:lineRule="auto"/>
        <w:ind w:firstLine="349"/>
        <w:jc w:val="both"/>
        <w:rPr>
          <w:rFonts w:ascii="Arial" w:hAnsi="Arial" w:cs="Arial"/>
          <w:b/>
          <w:color w:val="000000"/>
        </w:rPr>
      </w:pPr>
      <w:r>
        <w:rPr>
          <w:rFonts w:ascii="Arial" w:hAnsi="Arial" w:cs="Arial"/>
          <w:color w:val="000000"/>
          <w:kern w:val="2"/>
        </w:rPr>
        <w:t>Burmistrz Miasta Chojnice przy</w:t>
      </w:r>
      <w:r w:rsidR="003F76C9">
        <w:rPr>
          <w:rFonts w:ascii="Arial" w:hAnsi="Arial" w:cs="Arial"/>
          <w:color w:val="000000"/>
          <w:kern w:val="2"/>
        </w:rPr>
        <w:t xml:space="preserve"> </w:t>
      </w:r>
      <w:r>
        <w:rPr>
          <w:rFonts w:ascii="Arial" w:hAnsi="Arial" w:cs="Arial"/>
          <w:color w:val="000000"/>
          <w:kern w:val="2"/>
        </w:rPr>
        <w:t>wydawaniu decyzji o</w:t>
      </w:r>
      <w:r w:rsidR="003F76C9">
        <w:rPr>
          <w:rFonts w:ascii="Arial" w:hAnsi="Arial" w:cs="Arial"/>
          <w:color w:val="000000"/>
          <w:kern w:val="2"/>
        </w:rPr>
        <w:t xml:space="preserve"> </w:t>
      </w:r>
      <w:r>
        <w:rPr>
          <w:rFonts w:ascii="Arial" w:hAnsi="Arial" w:cs="Arial"/>
          <w:color w:val="000000"/>
          <w:kern w:val="2"/>
        </w:rPr>
        <w:t>środowiskowych uwarunkowaniach</w:t>
      </w:r>
      <w:r w:rsidR="007D424F">
        <w:rPr>
          <w:rFonts w:ascii="Arial" w:hAnsi="Arial" w:cs="Arial"/>
          <w:color w:val="000000"/>
          <w:kern w:val="2"/>
        </w:rPr>
        <w:t>,</w:t>
      </w:r>
      <w:r>
        <w:rPr>
          <w:rFonts w:ascii="Arial" w:hAnsi="Arial" w:cs="Arial"/>
          <w:color w:val="000000"/>
          <w:kern w:val="2"/>
        </w:rPr>
        <w:t xml:space="preserve"> wziął pod</w:t>
      </w:r>
      <w:r w:rsidR="007414A5">
        <w:rPr>
          <w:rFonts w:ascii="Arial" w:hAnsi="Arial" w:cs="Arial"/>
          <w:color w:val="000000"/>
          <w:kern w:val="2"/>
        </w:rPr>
        <w:t xml:space="preserve"> </w:t>
      </w:r>
      <w:r>
        <w:rPr>
          <w:rFonts w:ascii="Arial" w:hAnsi="Arial" w:cs="Arial"/>
          <w:color w:val="000000"/>
          <w:kern w:val="2"/>
        </w:rPr>
        <w:t xml:space="preserve">uwagę opinie organów </w:t>
      </w:r>
      <w:proofErr w:type="spellStart"/>
      <w:r>
        <w:rPr>
          <w:rFonts w:ascii="Arial" w:hAnsi="Arial" w:cs="Arial"/>
          <w:color w:val="000000"/>
          <w:kern w:val="2"/>
        </w:rPr>
        <w:t>współopiniujących</w:t>
      </w:r>
      <w:proofErr w:type="spellEnd"/>
      <w:r w:rsidR="004C5B00">
        <w:rPr>
          <w:rFonts w:ascii="Arial" w:hAnsi="Arial" w:cs="Arial"/>
          <w:color w:val="000000"/>
          <w:kern w:val="2"/>
        </w:rPr>
        <w:t>.</w:t>
      </w:r>
      <w:r w:rsidR="00CE5C52">
        <w:rPr>
          <w:rFonts w:ascii="Arial" w:hAnsi="Arial" w:cs="Arial"/>
          <w:color w:val="000000"/>
          <w:kern w:val="2"/>
        </w:rPr>
        <w:t xml:space="preserve"> </w:t>
      </w:r>
    </w:p>
    <w:p w14:paraId="5DFA7817" w14:textId="6CE73A14" w:rsidR="0093653F" w:rsidRDefault="00332DF8" w:rsidP="00CE5C52">
      <w:pPr>
        <w:autoSpaceDE w:val="0"/>
        <w:autoSpaceDN w:val="0"/>
        <w:adjustRightInd w:val="0"/>
        <w:spacing w:line="276" w:lineRule="auto"/>
        <w:ind w:firstLine="284"/>
        <w:jc w:val="both"/>
        <w:rPr>
          <w:rFonts w:ascii="Arial" w:hAnsi="Arial" w:cs="Arial"/>
          <w:color w:val="000000"/>
        </w:rPr>
      </w:pPr>
      <w:r>
        <w:rPr>
          <w:rFonts w:ascii="Arial" w:hAnsi="Arial" w:cs="Arial"/>
          <w:color w:val="000000"/>
        </w:rPr>
        <w:t>O</w:t>
      </w:r>
      <w:r w:rsidR="00213858">
        <w:rPr>
          <w:rFonts w:ascii="Arial" w:hAnsi="Arial" w:cs="Arial"/>
          <w:color w:val="000000"/>
        </w:rPr>
        <w:t xml:space="preserve">dnosząc się jednocześnie do uwarunkowań określonych w art. 63 ust. 1 ustawy </w:t>
      </w:r>
      <w:r w:rsidR="00CE5C52">
        <w:rPr>
          <w:rFonts w:ascii="Arial" w:hAnsi="Arial" w:cs="Arial"/>
          <w:color w:val="000000"/>
        </w:rPr>
        <w:br/>
      </w:r>
      <w:r w:rsidR="00213858">
        <w:rPr>
          <w:rFonts w:ascii="Arial" w:hAnsi="Arial" w:cs="Arial"/>
          <w:color w:val="000000"/>
        </w:rPr>
        <w:t xml:space="preserve">o udostępnianiu informacji o środowisku i jego ochronie, udziale społeczeństwa </w:t>
      </w:r>
      <w:r>
        <w:rPr>
          <w:rFonts w:ascii="Arial" w:hAnsi="Arial" w:cs="Arial"/>
          <w:color w:val="000000"/>
        </w:rPr>
        <w:br/>
      </w:r>
      <w:r w:rsidR="00213858">
        <w:rPr>
          <w:rFonts w:ascii="Arial" w:hAnsi="Arial" w:cs="Arial"/>
          <w:color w:val="000000"/>
        </w:rPr>
        <w:t xml:space="preserve">w ochronie środowiska oraz o ocenach oddziaływania na środowisko </w:t>
      </w:r>
      <w:r w:rsidR="003C2B2D">
        <w:rPr>
          <w:rFonts w:ascii="Arial" w:hAnsi="Arial" w:cs="Arial"/>
          <w:color w:val="000000"/>
        </w:rPr>
        <w:t>oraz informacji zawartych w karcie informacyjnej przedsięwzięcia tut. organ wziął pod uwagę:</w:t>
      </w:r>
    </w:p>
    <w:p w14:paraId="6CDDF367" w14:textId="77777777" w:rsidR="00B152F3" w:rsidRDefault="00B152F3" w:rsidP="000652CF">
      <w:pPr>
        <w:spacing w:line="276" w:lineRule="auto"/>
        <w:jc w:val="both"/>
        <w:rPr>
          <w:rFonts w:ascii="Arial" w:hAnsi="Arial" w:cs="Arial"/>
          <w:color w:val="000000"/>
          <w:sz w:val="14"/>
          <w:szCs w:val="14"/>
          <w:u w:val="single"/>
        </w:rPr>
      </w:pPr>
    </w:p>
    <w:p w14:paraId="19CFA996" w14:textId="77777777" w:rsidR="00B152F3" w:rsidRDefault="00B152F3" w:rsidP="000652CF">
      <w:pPr>
        <w:spacing w:line="276" w:lineRule="auto"/>
        <w:jc w:val="both"/>
        <w:rPr>
          <w:rFonts w:ascii="Arial" w:hAnsi="Arial" w:cs="Arial"/>
          <w:color w:val="000000"/>
          <w:u w:val="single"/>
        </w:rPr>
      </w:pPr>
    </w:p>
    <w:p w14:paraId="5B86399C" w14:textId="1597D327" w:rsidR="009C1A3E" w:rsidRPr="003A0EF7" w:rsidRDefault="00A22420">
      <w:pPr>
        <w:numPr>
          <w:ilvl w:val="0"/>
          <w:numId w:val="8"/>
        </w:numPr>
        <w:spacing w:line="276" w:lineRule="auto"/>
        <w:ind w:left="284" w:hanging="284"/>
        <w:jc w:val="both"/>
        <w:rPr>
          <w:rFonts w:ascii="Arial" w:hAnsi="Arial" w:cs="Arial"/>
          <w:b/>
          <w:bCs/>
          <w:color w:val="000000"/>
          <w:spacing w:val="-8"/>
          <w:u w:val="single"/>
        </w:rPr>
      </w:pPr>
      <w:r>
        <w:rPr>
          <w:rFonts w:ascii="Arial" w:hAnsi="Arial" w:cs="Arial"/>
          <w:b/>
          <w:color w:val="000000"/>
          <w:u w:val="single"/>
        </w:rPr>
        <w:t xml:space="preserve">Rodzaj i </w:t>
      </w:r>
      <w:r w:rsidR="00ED18A1">
        <w:rPr>
          <w:rFonts w:ascii="Arial" w:hAnsi="Arial" w:cs="Arial"/>
          <w:b/>
          <w:color w:val="000000"/>
          <w:u w:val="single"/>
        </w:rPr>
        <w:t>charakterystyk</w:t>
      </w:r>
      <w:r w:rsidR="00D50ECB">
        <w:rPr>
          <w:rFonts w:ascii="Arial" w:hAnsi="Arial" w:cs="Arial"/>
          <w:b/>
          <w:color w:val="000000"/>
          <w:u w:val="single"/>
        </w:rPr>
        <w:t>ę</w:t>
      </w:r>
      <w:r>
        <w:rPr>
          <w:rFonts w:ascii="Arial" w:hAnsi="Arial" w:cs="Arial"/>
          <w:b/>
          <w:color w:val="000000"/>
          <w:u w:val="single"/>
        </w:rPr>
        <w:t xml:space="preserve"> przedsięwzięcia</w:t>
      </w:r>
    </w:p>
    <w:p w14:paraId="39795A67" w14:textId="77777777" w:rsidR="003A0EF7" w:rsidRPr="00BE7743" w:rsidRDefault="003A0EF7" w:rsidP="00B8591A">
      <w:pPr>
        <w:spacing w:line="276" w:lineRule="auto"/>
        <w:ind w:left="284"/>
        <w:jc w:val="both"/>
        <w:rPr>
          <w:rFonts w:ascii="Arial" w:hAnsi="Arial" w:cs="Arial"/>
          <w:b/>
          <w:bCs/>
          <w:color w:val="000000"/>
          <w:spacing w:val="-8"/>
          <w:sz w:val="12"/>
          <w:szCs w:val="12"/>
          <w:u w:val="single"/>
        </w:rPr>
      </w:pPr>
    </w:p>
    <w:p w14:paraId="347F625E" w14:textId="2DCF83F4" w:rsidR="00BC0296" w:rsidRPr="00BC0296" w:rsidRDefault="00BC0296" w:rsidP="00BC0296">
      <w:pPr>
        <w:spacing w:line="276" w:lineRule="auto"/>
        <w:ind w:left="284" w:firstLine="424"/>
        <w:jc w:val="both"/>
        <w:rPr>
          <w:rFonts w:ascii="Arial" w:hAnsi="Arial" w:cs="Arial"/>
        </w:rPr>
      </w:pPr>
      <w:r w:rsidRPr="00BC0296">
        <w:rPr>
          <w:rFonts w:ascii="Arial" w:hAnsi="Arial" w:cs="Arial"/>
        </w:rPr>
        <w:t xml:space="preserve">Planowane przedsięwzięcie obejmować będzie rozszerzenie procesu przetwarzania odpadu o kodzie 02 02 04 – osady z zakładowych oczyszczalni ścieków, polegającego na odwodnieniu osadu pochodzącego z przetwórni Zakładów Mięsnych (ZM) SKIBA S.A., zlokalizowanych przy ul. Derdowskiego 23 </w:t>
      </w:r>
      <w:r>
        <w:rPr>
          <w:rFonts w:ascii="Arial" w:hAnsi="Arial" w:cs="Arial"/>
        </w:rPr>
        <w:br/>
      </w:r>
      <w:r w:rsidRPr="00BC0296">
        <w:rPr>
          <w:rFonts w:ascii="Arial" w:hAnsi="Arial" w:cs="Arial"/>
        </w:rPr>
        <w:t>w Chojnicach, przekaz</w:t>
      </w:r>
      <w:r w:rsidR="00D50ECB">
        <w:rPr>
          <w:rFonts w:ascii="Arial" w:hAnsi="Arial" w:cs="Arial"/>
        </w:rPr>
        <w:t>yw</w:t>
      </w:r>
      <w:r w:rsidRPr="00BC0296">
        <w:rPr>
          <w:rFonts w:ascii="Arial" w:hAnsi="Arial" w:cs="Arial"/>
        </w:rPr>
        <w:t>anego do Oddziału Ubojni Trzody Chlewnej, położonej przy ul. Droga do Igieł 2</w:t>
      </w:r>
      <w:r w:rsidR="008976FD">
        <w:rPr>
          <w:rFonts w:ascii="Arial" w:hAnsi="Arial" w:cs="Arial"/>
        </w:rPr>
        <w:t xml:space="preserve"> </w:t>
      </w:r>
      <w:r w:rsidRPr="00BC0296">
        <w:rPr>
          <w:rFonts w:ascii="Arial" w:hAnsi="Arial" w:cs="Arial"/>
        </w:rPr>
        <w:t>w Chojnicach.</w:t>
      </w:r>
    </w:p>
    <w:p w14:paraId="52EAD691" w14:textId="2C152232" w:rsidR="00BC0296" w:rsidRDefault="00BC0296" w:rsidP="00425D7A">
      <w:pPr>
        <w:pStyle w:val="Akapitzlist"/>
        <w:spacing w:line="276" w:lineRule="auto"/>
        <w:ind w:left="284" w:firstLine="424"/>
        <w:jc w:val="both"/>
        <w:rPr>
          <w:rFonts w:ascii="Arial" w:hAnsi="Arial" w:cs="Arial"/>
        </w:rPr>
      </w:pPr>
      <w:r w:rsidRPr="00BC0296">
        <w:rPr>
          <w:rFonts w:ascii="Arial" w:hAnsi="Arial" w:cs="Arial"/>
        </w:rPr>
        <w:t>Głównym przedmiotem działalności</w:t>
      </w:r>
      <w:r>
        <w:rPr>
          <w:rFonts w:ascii="Arial" w:hAnsi="Arial" w:cs="Arial"/>
        </w:rPr>
        <w:t xml:space="preserve"> </w:t>
      </w:r>
      <w:r w:rsidRPr="00BC0296">
        <w:rPr>
          <w:rFonts w:ascii="Arial" w:hAnsi="Arial" w:cs="Arial"/>
        </w:rPr>
        <w:t>Z</w:t>
      </w:r>
      <w:r>
        <w:rPr>
          <w:rFonts w:ascii="Arial" w:hAnsi="Arial" w:cs="Arial"/>
        </w:rPr>
        <w:t>M</w:t>
      </w:r>
      <w:r w:rsidRPr="00BC0296">
        <w:rPr>
          <w:rFonts w:ascii="Arial" w:hAnsi="Arial" w:cs="Arial"/>
        </w:rPr>
        <w:t xml:space="preserve"> SKIBA S.A. </w:t>
      </w:r>
      <w:r w:rsidR="00941693">
        <w:rPr>
          <w:rFonts w:ascii="Arial" w:hAnsi="Arial" w:cs="Arial"/>
        </w:rPr>
        <w:t xml:space="preserve">tj. </w:t>
      </w:r>
      <w:r w:rsidRPr="00BC0296">
        <w:rPr>
          <w:rFonts w:ascii="Arial" w:hAnsi="Arial" w:cs="Arial"/>
        </w:rPr>
        <w:t>przedsiębiorcy jest ubój żywca wieprzowego, wychładzania gotowego produktu i obróbki poubojowej narządów jamy brzusznej oraz rozbioru półtusz wieprzowych na elementy</w:t>
      </w:r>
      <w:r>
        <w:rPr>
          <w:rFonts w:ascii="Arial" w:hAnsi="Arial" w:cs="Arial"/>
        </w:rPr>
        <w:t>,</w:t>
      </w:r>
      <w:r w:rsidRPr="00BC0296">
        <w:rPr>
          <w:rFonts w:ascii="Arial" w:hAnsi="Arial" w:cs="Arial"/>
        </w:rPr>
        <w:t xml:space="preserve"> w ubojni przy ul. Droga do Igieł 2 w Chojnicach oraz przetwórstwo mięsa w zakładach mięsnych przy ul. Derdowskiego 23 w Chojnicach.</w:t>
      </w:r>
    </w:p>
    <w:p w14:paraId="33A8BD03" w14:textId="08DCCAD2" w:rsidR="003F1FB9" w:rsidRPr="003F1FB9" w:rsidRDefault="003F1FB9" w:rsidP="00425D7A">
      <w:pPr>
        <w:pStyle w:val="Akapitzlist"/>
        <w:spacing w:line="276" w:lineRule="auto"/>
        <w:ind w:left="284" w:firstLine="424"/>
        <w:jc w:val="both"/>
        <w:rPr>
          <w:rFonts w:ascii="Arial" w:hAnsi="Arial" w:cs="Arial"/>
        </w:rPr>
      </w:pPr>
      <w:r w:rsidRPr="003F1FB9">
        <w:rPr>
          <w:rFonts w:ascii="Arial" w:hAnsi="Arial" w:cs="Arial"/>
        </w:rPr>
        <w:t xml:space="preserve">W Zakładach Mięsnych SKIBA S.A. Oddział Ubojnia Trzody Chlewnej </w:t>
      </w:r>
      <w:r>
        <w:rPr>
          <w:rFonts w:ascii="Arial" w:hAnsi="Arial" w:cs="Arial"/>
        </w:rPr>
        <w:br/>
      </w:r>
      <w:r w:rsidRPr="003F1FB9">
        <w:rPr>
          <w:rFonts w:ascii="Arial" w:hAnsi="Arial" w:cs="Arial"/>
        </w:rPr>
        <w:t>w Chojnicach funkcjonują dwie instalacje:</w:t>
      </w:r>
    </w:p>
    <w:p w14:paraId="666BFBB7" w14:textId="064C7BC9" w:rsidR="003F1FB9" w:rsidRPr="003F1FB9" w:rsidRDefault="003F1FB9" w:rsidP="003F1FB9">
      <w:pPr>
        <w:pStyle w:val="Akapitzlist"/>
        <w:numPr>
          <w:ilvl w:val="0"/>
          <w:numId w:val="36"/>
        </w:numPr>
        <w:spacing w:line="276" w:lineRule="auto"/>
        <w:ind w:left="993"/>
        <w:jc w:val="both"/>
        <w:rPr>
          <w:rFonts w:ascii="Arial" w:hAnsi="Arial" w:cs="Arial"/>
          <w:lang w:val="pl-PL"/>
        </w:rPr>
      </w:pPr>
      <w:r>
        <w:rPr>
          <w:rFonts w:ascii="Arial" w:hAnsi="Arial" w:cs="Arial"/>
          <w:lang w:val="pl-PL"/>
        </w:rPr>
        <w:t>i</w:t>
      </w:r>
      <w:r w:rsidRPr="003F1FB9">
        <w:rPr>
          <w:rFonts w:ascii="Arial" w:hAnsi="Arial" w:cs="Arial"/>
          <w:lang w:val="pl-PL"/>
        </w:rPr>
        <w:t>nstalacja do uboju trzody chlewnej</w:t>
      </w:r>
      <w:r w:rsidR="008976FD">
        <w:rPr>
          <w:rFonts w:ascii="Arial" w:hAnsi="Arial" w:cs="Arial"/>
          <w:lang w:val="pl-PL"/>
        </w:rPr>
        <w:t>,</w:t>
      </w:r>
      <w:r w:rsidRPr="003F1FB9">
        <w:rPr>
          <w:rFonts w:ascii="Arial" w:hAnsi="Arial" w:cs="Arial"/>
          <w:lang w:val="pl-PL"/>
        </w:rPr>
        <w:t xml:space="preserve"> o zdolności przetwarzania ponad 50 Mg masy ubojowej na dobę;</w:t>
      </w:r>
    </w:p>
    <w:p w14:paraId="12FEF4D7" w14:textId="6C7F1B3F" w:rsidR="003F1FB9" w:rsidRPr="00BC0296" w:rsidRDefault="003F1FB9" w:rsidP="003F1FB9">
      <w:pPr>
        <w:pStyle w:val="Akapitzlist"/>
        <w:numPr>
          <w:ilvl w:val="0"/>
          <w:numId w:val="36"/>
        </w:numPr>
        <w:spacing w:line="276" w:lineRule="auto"/>
        <w:ind w:left="993"/>
        <w:jc w:val="both"/>
        <w:rPr>
          <w:rFonts w:ascii="Arial" w:hAnsi="Arial" w:cs="Arial"/>
          <w:lang w:val="pl-PL"/>
        </w:rPr>
      </w:pPr>
      <w:r>
        <w:rPr>
          <w:rFonts w:ascii="Arial" w:hAnsi="Arial" w:cs="Arial"/>
          <w:lang w:val="pl-PL"/>
        </w:rPr>
        <w:t>i</w:t>
      </w:r>
      <w:r w:rsidRPr="003F1FB9">
        <w:rPr>
          <w:rFonts w:ascii="Arial" w:hAnsi="Arial" w:cs="Arial"/>
          <w:lang w:val="pl-PL"/>
        </w:rPr>
        <w:t>nstalacja do</w:t>
      </w:r>
      <w:r>
        <w:rPr>
          <w:rFonts w:ascii="Arial" w:hAnsi="Arial" w:cs="Arial"/>
          <w:lang w:val="pl-PL"/>
        </w:rPr>
        <w:t xml:space="preserve"> produkcji lub przetwórstwa produktów spożywczych: </w:t>
      </w:r>
      <w:r>
        <w:rPr>
          <w:rFonts w:ascii="Arial" w:hAnsi="Arial" w:cs="Arial"/>
          <w:lang w:val="pl-PL"/>
        </w:rPr>
        <w:br/>
        <w:t>z surowych produktów pochodzenia zwierzęcego (oprócz mleka), o zdolności produkcyjnej ponad 75 ton wyrobów gotowych na dobę.</w:t>
      </w:r>
    </w:p>
    <w:p w14:paraId="56D9EB8A" w14:textId="77777777" w:rsidR="00F27F69" w:rsidRDefault="00F27F69" w:rsidP="00425D7A">
      <w:pPr>
        <w:pStyle w:val="Akapitzlist"/>
        <w:spacing w:line="276" w:lineRule="auto"/>
        <w:ind w:left="284" w:firstLine="424"/>
        <w:jc w:val="both"/>
        <w:rPr>
          <w:rFonts w:ascii="Arial" w:hAnsi="Arial" w:cs="Arial"/>
        </w:rPr>
      </w:pPr>
      <w:r w:rsidRPr="00F27F69">
        <w:rPr>
          <w:rFonts w:ascii="Arial" w:hAnsi="Arial" w:cs="Arial"/>
        </w:rPr>
        <w:t xml:space="preserve">Na terenie zakładu działają ponadto następujące instalacje i urządzenia pomocnicze: </w:t>
      </w:r>
    </w:p>
    <w:p w14:paraId="7BC97194" w14:textId="77777777" w:rsidR="00F27F69" w:rsidRPr="00F27F69" w:rsidRDefault="00F27F69" w:rsidP="00F27F69">
      <w:pPr>
        <w:pStyle w:val="Akapitzlist"/>
        <w:numPr>
          <w:ilvl w:val="0"/>
          <w:numId w:val="37"/>
        </w:numPr>
        <w:spacing w:line="276" w:lineRule="auto"/>
        <w:jc w:val="both"/>
        <w:rPr>
          <w:rFonts w:ascii="Arial" w:hAnsi="Arial" w:cs="Arial"/>
          <w:lang w:val="pl-PL"/>
        </w:rPr>
      </w:pPr>
      <w:r w:rsidRPr="00F27F69">
        <w:rPr>
          <w:rFonts w:ascii="Arial" w:hAnsi="Arial" w:cs="Arial"/>
        </w:rPr>
        <w:t xml:space="preserve">jeliciarnia, </w:t>
      </w:r>
    </w:p>
    <w:p w14:paraId="52A3D3AE" w14:textId="77777777" w:rsidR="00F27F69" w:rsidRPr="00F27F69" w:rsidRDefault="00F27F69" w:rsidP="00F27F69">
      <w:pPr>
        <w:pStyle w:val="Akapitzlist"/>
        <w:numPr>
          <w:ilvl w:val="0"/>
          <w:numId w:val="37"/>
        </w:numPr>
        <w:spacing w:line="276" w:lineRule="auto"/>
        <w:jc w:val="both"/>
        <w:rPr>
          <w:rFonts w:ascii="Arial" w:hAnsi="Arial" w:cs="Arial"/>
          <w:lang w:val="pl-PL"/>
        </w:rPr>
      </w:pPr>
      <w:r w:rsidRPr="00F27F69">
        <w:rPr>
          <w:rFonts w:ascii="Arial" w:hAnsi="Arial" w:cs="Arial"/>
        </w:rPr>
        <w:t xml:space="preserve">kotłownia opalana gazem ziemnym, służąca do celów technologicznych (para i ciepła woda) oraz grzewczych, </w:t>
      </w:r>
    </w:p>
    <w:p w14:paraId="040D2E46" w14:textId="41CDAF75" w:rsidR="00F27F69" w:rsidRPr="00F27F69" w:rsidRDefault="00F27F69" w:rsidP="00F27F69">
      <w:pPr>
        <w:pStyle w:val="Akapitzlist"/>
        <w:numPr>
          <w:ilvl w:val="0"/>
          <w:numId w:val="37"/>
        </w:numPr>
        <w:spacing w:line="276" w:lineRule="auto"/>
        <w:jc w:val="both"/>
        <w:rPr>
          <w:rFonts w:ascii="Arial" w:hAnsi="Arial" w:cs="Arial"/>
          <w:lang w:val="pl-PL"/>
        </w:rPr>
      </w:pPr>
      <w:proofErr w:type="spellStart"/>
      <w:r w:rsidRPr="00F27F69">
        <w:rPr>
          <w:rFonts w:ascii="Arial" w:hAnsi="Arial" w:cs="Arial"/>
        </w:rPr>
        <w:t>mechaniczno</w:t>
      </w:r>
      <w:proofErr w:type="spellEnd"/>
      <w:r w:rsidRPr="00F27F69">
        <w:rPr>
          <w:rFonts w:ascii="Arial" w:hAnsi="Arial" w:cs="Arial"/>
        </w:rPr>
        <w:t xml:space="preserve"> - chemiczna podczyszcza</w:t>
      </w:r>
      <w:r w:rsidR="00941693">
        <w:rPr>
          <w:rFonts w:ascii="Arial" w:hAnsi="Arial" w:cs="Arial"/>
        </w:rPr>
        <w:t>l</w:t>
      </w:r>
      <w:r w:rsidRPr="00F27F69">
        <w:rPr>
          <w:rFonts w:ascii="Arial" w:hAnsi="Arial" w:cs="Arial"/>
        </w:rPr>
        <w:t xml:space="preserve">nia ścieków technologicznych, </w:t>
      </w:r>
    </w:p>
    <w:p w14:paraId="7B36C803" w14:textId="77777777" w:rsidR="00F27F69" w:rsidRPr="00F27F69" w:rsidRDefault="00F27F69" w:rsidP="00F27F69">
      <w:pPr>
        <w:pStyle w:val="Akapitzlist"/>
        <w:numPr>
          <w:ilvl w:val="0"/>
          <w:numId w:val="37"/>
        </w:numPr>
        <w:spacing w:line="276" w:lineRule="auto"/>
        <w:jc w:val="both"/>
        <w:rPr>
          <w:rFonts w:ascii="Arial" w:hAnsi="Arial" w:cs="Arial"/>
          <w:lang w:val="pl-PL"/>
        </w:rPr>
      </w:pPr>
      <w:r w:rsidRPr="00F27F69">
        <w:rPr>
          <w:rFonts w:ascii="Arial" w:hAnsi="Arial" w:cs="Arial"/>
          <w:spacing w:val="-6"/>
        </w:rPr>
        <w:t>instalacje odprowadzania wód opadowych z podczyszczaniem w separatorze</w:t>
      </w:r>
      <w:r w:rsidRPr="00F27F69">
        <w:rPr>
          <w:rFonts w:ascii="Arial" w:hAnsi="Arial" w:cs="Arial"/>
        </w:rPr>
        <w:t>,</w:t>
      </w:r>
    </w:p>
    <w:p w14:paraId="020D816D" w14:textId="3E631921" w:rsidR="00F27F69" w:rsidRPr="00F27F69" w:rsidRDefault="00F27F69" w:rsidP="00F27F69">
      <w:pPr>
        <w:pStyle w:val="Akapitzlist"/>
        <w:numPr>
          <w:ilvl w:val="0"/>
          <w:numId w:val="37"/>
        </w:numPr>
        <w:spacing w:line="276" w:lineRule="auto"/>
        <w:jc w:val="both"/>
        <w:rPr>
          <w:rFonts w:ascii="Arial" w:hAnsi="Arial" w:cs="Arial"/>
          <w:lang w:val="pl-PL"/>
        </w:rPr>
      </w:pPr>
      <w:r w:rsidRPr="00F27F69">
        <w:rPr>
          <w:rFonts w:ascii="Arial" w:hAnsi="Arial" w:cs="Arial"/>
        </w:rPr>
        <w:t>dwie maszynownie chłodnicze</w:t>
      </w:r>
      <w:r w:rsidR="00540D2A">
        <w:rPr>
          <w:rFonts w:ascii="Arial" w:hAnsi="Arial" w:cs="Arial"/>
        </w:rPr>
        <w:t>:</w:t>
      </w:r>
      <w:r w:rsidRPr="00F27F69">
        <w:rPr>
          <w:rFonts w:ascii="Arial" w:hAnsi="Arial" w:cs="Arial"/>
        </w:rPr>
        <w:t xml:space="preserve"> amoniakalna i dwutlenkowa, </w:t>
      </w:r>
    </w:p>
    <w:p w14:paraId="48B814C2" w14:textId="77777777" w:rsidR="00F27F69" w:rsidRPr="00F27F69" w:rsidRDefault="00F27F69" w:rsidP="00F27F69">
      <w:pPr>
        <w:pStyle w:val="Akapitzlist"/>
        <w:numPr>
          <w:ilvl w:val="0"/>
          <w:numId w:val="37"/>
        </w:numPr>
        <w:spacing w:line="276" w:lineRule="auto"/>
        <w:jc w:val="both"/>
        <w:rPr>
          <w:rFonts w:ascii="Arial" w:hAnsi="Arial" w:cs="Arial"/>
          <w:lang w:val="pl-PL"/>
        </w:rPr>
      </w:pPr>
      <w:r w:rsidRPr="00F27F69">
        <w:rPr>
          <w:rFonts w:ascii="Arial" w:hAnsi="Arial" w:cs="Arial"/>
        </w:rPr>
        <w:t xml:space="preserve">stacja uzdatniania wody, </w:t>
      </w:r>
    </w:p>
    <w:p w14:paraId="40DBCFE0" w14:textId="57CD55D6" w:rsidR="00F27F69" w:rsidRPr="00F27F69" w:rsidRDefault="00F27F69" w:rsidP="00F27F69">
      <w:pPr>
        <w:pStyle w:val="Akapitzlist"/>
        <w:numPr>
          <w:ilvl w:val="0"/>
          <w:numId w:val="37"/>
        </w:numPr>
        <w:spacing w:line="276" w:lineRule="auto"/>
        <w:jc w:val="both"/>
        <w:rPr>
          <w:rFonts w:ascii="Arial" w:hAnsi="Arial" w:cs="Arial"/>
          <w:lang w:val="pl-PL"/>
        </w:rPr>
      </w:pPr>
      <w:r w:rsidRPr="00F27F69">
        <w:rPr>
          <w:rFonts w:ascii="Arial" w:hAnsi="Arial" w:cs="Arial"/>
        </w:rPr>
        <w:t>ujęcie wody podziemnej, o wydajności 50 m</w:t>
      </w:r>
      <w:r w:rsidRPr="00540D2A">
        <w:rPr>
          <w:rFonts w:ascii="Arial" w:hAnsi="Arial" w:cs="Arial"/>
          <w:vertAlign w:val="superscript"/>
        </w:rPr>
        <w:t>3</w:t>
      </w:r>
      <w:r w:rsidRPr="00F27F69">
        <w:rPr>
          <w:rFonts w:ascii="Arial" w:hAnsi="Arial" w:cs="Arial"/>
        </w:rPr>
        <w:t xml:space="preserve">/h, </w:t>
      </w:r>
    </w:p>
    <w:p w14:paraId="332DD934" w14:textId="77777777" w:rsidR="00F27F69" w:rsidRPr="00F27F69" w:rsidRDefault="00F27F69" w:rsidP="00F27F69">
      <w:pPr>
        <w:pStyle w:val="Akapitzlist"/>
        <w:numPr>
          <w:ilvl w:val="0"/>
          <w:numId w:val="37"/>
        </w:numPr>
        <w:spacing w:line="276" w:lineRule="auto"/>
        <w:jc w:val="both"/>
        <w:rPr>
          <w:rFonts w:ascii="Arial" w:hAnsi="Arial" w:cs="Arial"/>
          <w:lang w:val="pl-PL"/>
        </w:rPr>
      </w:pPr>
      <w:r w:rsidRPr="00F27F69">
        <w:rPr>
          <w:rFonts w:ascii="Arial" w:hAnsi="Arial" w:cs="Arial"/>
        </w:rPr>
        <w:t xml:space="preserve">zaplecze warsztatowe, </w:t>
      </w:r>
    </w:p>
    <w:p w14:paraId="3E785312" w14:textId="035D73BD" w:rsidR="00BC0296" w:rsidRPr="00F27F69" w:rsidRDefault="00F27F69" w:rsidP="00F27F69">
      <w:pPr>
        <w:pStyle w:val="Akapitzlist"/>
        <w:numPr>
          <w:ilvl w:val="0"/>
          <w:numId w:val="37"/>
        </w:numPr>
        <w:spacing w:line="276" w:lineRule="auto"/>
        <w:jc w:val="both"/>
        <w:rPr>
          <w:rFonts w:ascii="Arial" w:hAnsi="Arial" w:cs="Arial"/>
          <w:lang w:val="pl-PL"/>
        </w:rPr>
      </w:pPr>
      <w:r w:rsidRPr="00F27F69">
        <w:rPr>
          <w:rFonts w:ascii="Arial" w:hAnsi="Arial" w:cs="Arial"/>
        </w:rPr>
        <w:t>myjnie samochodów.</w:t>
      </w:r>
    </w:p>
    <w:p w14:paraId="0EA81223" w14:textId="024E17A6" w:rsidR="00BC0296" w:rsidRPr="009E0544" w:rsidRDefault="00540D2A" w:rsidP="00425D7A">
      <w:pPr>
        <w:pStyle w:val="Akapitzlist"/>
        <w:spacing w:line="276" w:lineRule="auto"/>
        <w:ind w:left="284" w:firstLine="424"/>
        <w:jc w:val="both"/>
        <w:rPr>
          <w:rFonts w:ascii="Arial" w:hAnsi="Arial" w:cs="Arial"/>
          <w:lang w:val="pl-PL"/>
        </w:rPr>
      </w:pPr>
      <w:r w:rsidRPr="00540D2A">
        <w:rPr>
          <w:rFonts w:ascii="Arial" w:hAnsi="Arial" w:cs="Arial"/>
        </w:rPr>
        <w:lastRenderedPageBreak/>
        <w:t>Źródłem ścieków powstających w zakładzie są procesy technologiczne (ścieki t</w:t>
      </w:r>
      <w:r>
        <w:rPr>
          <w:rFonts w:ascii="Arial" w:hAnsi="Arial" w:cs="Arial"/>
        </w:rPr>
        <w:t>e</w:t>
      </w:r>
      <w:r w:rsidRPr="00540D2A">
        <w:rPr>
          <w:rFonts w:ascii="Arial" w:hAnsi="Arial" w:cs="Arial"/>
        </w:rPr>
        <w:t>chnologiczne)</w:t>
      </w:r>
      <w:r w:rsidR="00D50ECB">
        <w:rPr>
          <w:rFonts w:ascii="Arial" w:hAnsi="Arial" w:cs="Arial"/>
        </w:rPr>
        <w:t xml:space="preserve">, </w:t>
      </w:r>
      <w:r w:rsidRPr="00540D2A">
        <w:rPr>
          <w:rFonts w:ascii="Arial" w:hAnsi="Arial" w:cs="Arial"/>
        </w:rPr>
        <w:t>magazyny żywca (ścieki gnojowe) oraz bytowo - gospodarcze. Ścieki technologiczne powstają głównie podczas mycia pomieszczeń i urządzeń</w:t>
      </w:r>
      <w:r w:rsidR="008976FD">
        <w:rPr>
          <w:rFonts w:ascii="Arial" w:hAnsi="Arial" w:cs="Arial"/>
        </w:rPr>
        <w:t>,</w:t>
      </w:r>
      <w:r w:rsidRPr="00540D2A">
        <w:rPr>
          <w:rFonts w:ascii="Arial" w:hAnsi="Arial" w:cs="Arial"/>
        </w:rPr>
        <w:t xml:space="preserve"> </w:t>
      </w:r>
      <w:r w:rsidRPr="009E0544">
        <w:rPr>
          <w:rFonts w:ascii="Arial" w:hAnsi="Arial" w:cs="Arial"/>
        </w:rPr>
        <w:t xml:space="preserve">natomiast ścieki gnojowe powstają w czasie mycia magazynów żywca. Każde mycie pomieszczeń i urządzeń, poprzedzane jest zbieraniem odpadów na sucho, co zmniejsza stopień zanieczyszczenia powstających ścieków. Krew pochodząca </w:t>
      </w:r>
      <w:r w:rsidRPr="009E0544">
        <w:rPr>
          <w:rFonts w:ascii="Arial" w:hAnsi="Arial" w:cs="Arial"/>
        </w:rPr>
        <w:br/>
        <w:t>z procesów uboju jest magazynowana w oddzielnym zbiorniku. W zakładzie znajduje się także myjnia samochodów ciężarowych do przewozu żywca.</w:t>
      </w:r>
    </w:p>
    <w:p w14:paraId="1710FC7C" w14:textId="1DA25625" w:rsidR="006E63D1" w:rsidRPr="009E0544" w:rsidRDefault="006E63D1" w:rsidP="00425D7A">
      <w:pPr>
        <w:pStyle w:val="Akapitzlist"/>
        <w:spacing w:line="276" w:lineRule="auto"/>
        <w:ind w:left="284" w:firstLine="424"/>
        <w:jc w:val="both"/>
        <w:rPr>
          <w:rFonts w:ascii="Arial" w:hAnsi="Arial" w:cs="Arial"/>
        </w:rPr>
      </w:pPr>
      <w:r w:rsidRPr="009E0544">
        <w:rPr>
          <w:rFonts w:ascii="Arial" w:hAnsi="Arial" w:cs="Arial"/>
        </w:rPr>
        <w:t xml:space="preserve">Rozwiązanie podczyszczalni ścieków dla Ubojni w Chojnicach opiera się </w:t>
      </w:r>
      <w:r w:rsidR="009E0544">
        <w:rPr>
          <w:rFonts w:ascii="Arial" w:hAnsi="Arial" w:cs="Arial"/>
        </w:rPr>
        <w:br/>
      </w:r>
      <w:r w:rsidRPr="009E0544">
        <w:rPr>
          <w:rFonts w:ascii="Arial" w:hAnsi="Arial" w:cs="Arial"/>
        </w:rPr>
        <w:t xml:space="preserve">o wykorzystanie połączonych procesów cedzenia, flotacji ciśnieniowej oraz sedymentacji. Proces został uzupełniony o metodę koagulacji. </w:t>
      </w:r>
    </w:p>
    <w:p w14:paraId="36FEC375" w14:textId="77CF90FF" w:rsidR="006E63D1" w:rsidRPr="009E0544" w:rsidRDefault="006E63D1" w:rsidP="00425D7A">
      <w:pPr>
        <w:pStyle w:val="Akapitzlist"/>
        <w:spacing w:line="276" w:lineRule="auto"/>
        <w:ind w:left="284" w:firstLine="424"/>
        <w:jc w:val="both"/>
        <w:rPr>
          <w:rFonts w:ascii="Arial" w:hAnsi="Arial" w:cs="Arial"/>
        </w:rPr>
      </w:pPr>
      <w:r w:rsidRPr="009E0544">
        <w:rPr>
          <w:rFonts w:ascii="Arial" w:hAnsi="Arial" w:cs="Arial"/>
        </w:rPr>
        <w:t xml:space="preserve">W skład zakładowej podczyszczalni ścieków w Zakładach Mięsnych „SKIBA S.A.” w Chojnicach wchodzą następujące urządzenia: </w:t>
      </w:r>
    </w:p>
    <w:p w14:paraId="7F883C47" w14:textId="77777777" w:rsidR="006E63D1" w:rsidRPr="009E0544" w:rsidRDefault="006E63D1" w:rsidP="006E63D1">
      <w:pPr>
        <w:pStyle w:val="Akapitzlist"/>
        <w:numPr>
          <w:ilvl w:val="0"/>
          <w:numId w:val="38"/>
        </w:numPr>
        <w:spacing w:line="276" w:lineRule="auto"/>
        <w:jc w:val="both"/>
        <w:rPr>
          <w:rFonts w:ascii="Arial" w:hAnsi="Arial" w:cs="Arial"/>
          <w:lang w:val="pl-PL"/>
        </w:rPr>
      </w:pPr>
      <w:r w:rsidRPr="009E0544">
        <w:rPr>
          <w:rFonts w:ascii="Arial" w:hAnsi="Arial" w:cs="Arial"/>
        </w:rPr>
        <w:t xml:space="preserve">krata – odsianie wstępne oraz separator ślimakowy, </w:t>
      </w:r>
    </w:p>
    <w:p w14:paraId="1108720C" w14:textId="77777777" w:rsidR="006E63D1" w:rsidRPr="009E0544" w:rsidRDefault="006E63D1" w:rsidP="006E63D1">
      <w:pPr>
        <w:pStyle w:val="Akapitzlist"/>
        <w:numPr>
          <w:ilvl w:val="0"/>
          <w:numId w:val="38"/>
        </w:numPr>
        <w:spacing w:line="276" w:lineRule="auto"/>
        <w:jc w:val="both"/>
        <w:rPr>
          <w:rFonts w:ascii="Arial" w:hAnsi="Arial" w:cs="Arial"/>
          <w:lang w:val="pl-PL"/>
        </w:rPr>
      </w:pPr>
      <w:r w:rsidRPr="009E0544">
        <w:rPr>
          <w:rFonts w:ascii="Arial" w:hAnsi="Arial" w:cs="Arial"/>
        </w:rPr>
        <w:t xml:space="preserve">przepompownia ścieków, </w:t>
      </w:r>
    </w:p>
    <w:p w14:paraId="4D74D188" w14:textId="77777777" w:rsidR="006E63D1" w:rsidRPr="009E0544" w:rsidRDefault="006E63D1" w:rsidP="006E63D1">
      <w:pPr>
        <w:pStyle w:val="Akapitzlist"/>
        <w:numPr>
          <w:ilvl w:val="0"/>
          <w:numId w:val="38"/>
        </w:numPr>
        <w:spacing w:line="276" w:lineRule="auto"/>
        <w:jc w:val="both"/>
        <w:rPr>
          <w:rFonts w:ascii="Arial" w:hAnsi="Arial" w:cs="Arial"/>
          <w:lang w:val="pl-PL"/>
        </w:rPr>
      </w:pPr>
      <w:r w:rsidRPr="009E0544">
        <w:rPr>
          <w:rFonts w:ascii="Arial" w:hAnsi="Arial" w:cs="Arial"/>
        </w:rPr>
        <w:t xml:space="preserve">zbiornik wyrównawczy – uspokojenie przepływu ścieków/uśrednienie, napowietrzenie, mieszanie, </w:t>
      </w:r>
    </w:p>
    <w:p w14:paraId="2579877C" w14:textId="77777777" w:rsidR="007D2782" w:rsidRPr="009E0544" w:rsidRDefault="006E63D1" w:rsidP="006E63D1">
      <w:pPr>
        <w:pStyle w:val="Akapitzlist"/>
        <w:numPr>
          <w:ilvl w:val="0"/>
          <w:numId w:val="38"/>
        </w:numPr>
        <w:spacing w:line="276" w:lineRule="auto"/>
        <w:jc w:val="both"/>
        <w:rPr>
          <w:rFonts w:ascii="Arial" w:hAnsi="Arial" w:cs="Arial"/>
          <w:lang w:val="pl-PL"/>
        </w:rPr>
      </w:pPr>
      <w:r w:rsidRPr="009E0544">
        <w:rPr>
          <w:rFonts w:ascii="Arial" w:hAnsi="Arial" w:cs="Arial"/>
        </w:rPr>
        <w:t xml:space="preserve">sito bębnowe </w:t>
      </w:r>
      <w:r w:rsidR="007D2782" w:rsidRPr="009E0544">
        <w:rPr>
          <w:rFonts w:ascii="Arial" w:hAnsi="Arial" w:cs="Arial"/>
        </w:rPr>
        <w:t>–</w:t>
      </w:r>
      <w:r w:rsidRPr="009E0544">
        <w:rPr>
          <w:rFonts w:ascii="Arial" w:hAnsi="Arial" w:cs="Arial"/>
        </w:rPr>
        <w:t xml:space="preserve"> przesianie ścieków, </w:t>
      </w:r>
    </w:p>
    <w:p w14:paraId="243297C9" w14:textId="77777777" w:rsidR="007D2782" w:rsidRPr="009E0544" w:rsidRDefault="006E63D1" w:rsidP="006E63D1">
      <w:pPr>
        <w:pStyle w:val="Akapitzlist"/>
        <w:numPr>
          <w:ilvl w:val="0"/>
          <w:numId w:val="38"/>
        </w:numPr>
        <w:spacing w:line="276" w:lineRule="auto"/>
        <w:jc w:val="both"/>
        <w:rPr>
          <w:rFonts w:ascii="Arial" w:hAnsi="Arial" w:cs="Arial"/>
          <w:lang w:val="pl-PL"/>
        </w:rPr>
      </w:pPr>
      <w:r w:rsidRPr="009E0544">
        <w:rPr>
          <w:rFonts w:ascii="Arial" w:hAnsi="Arial" w:cs="Arial"/>
        </w:rPr>
        <w:t xml:space="preserve">urządzenie </w:t>
      </w:r>
      <w:proofErr w:type="spellStart"/>
      <w:r w:rsidRPr="009E0544">
        <w:rPr>
          <w:rFonts w:ascii="Arial" w:hAnsi="Arial" w:cs="Arial"/>
        </w:rPr>
        <w:t>flotacyjno</w:t>
      </w:r>
      <w:proofErr w:type="spellEnd"/>
      <w:r w:rsidRPr="009E0544">
        <w:rPr>
          <w:rFonts w:ascii="Arial" w:hAnsi="Arial" w:cs="Arial"/>
        </w:rPr>
        <w:t xml:space="preserve"> </w:t>
      </w:r>
      <w:r w:rsidR="007D2782" w:rsidRPr="009E0544">
        <w:rPr>
          <w:rFonts w:ascii="Arial" w:hAnsi="Arial" w:cs="Arial"/>
        </w:rPr>
        <w:t>–</w:t>
      </w:r>
      <w:r w:rsidRPr="009E0544">
        <w:rPr>
          <w:rFonts w:ascii="Arial" w:hAnsi="Arial" w:cs="Arial"/>
        </w:rPr>
        <w:t xml:space="preserve"> sedymentacyjne, </w:t>
      </w:r>
    </w:p>
    <w:p w14:paraId="77D114B8" w14:textId="77777777" w:rsidR="007D2782" w:rsidRPr="009E0544" w:rsidRDefault="006E63D1" w:rsidP="006E63D1">
      <w:pPr>
        <w:pStyle w:val="Akapitzlist"/>
        <w:numPr>
          <w:ilvl w:val="0"/>
          <w:numId w:val="38"/>
        </w:numPr>
        <w:spacing w:line="276" w:lineRule="auto"/>
        <w:jc w:val="both"/>
        <w:rPr>
          <w:rFonts w:ascii="Arial" w:hAnsi="Arial" w:cs="Arial"/>
          <w:lang w:val="pl-PL"/>
        </w:rPr>
      </w:pPr>
      <w:r w:rsidRPr="009E0544">
        <w:rPr>
          <w:rFonts w:ascii="Arial" w:hAnsi="Arial" w:cs="Arial"/>
        </w:rPr>
        <w:t xml:space="preserve">stacja wody dyspersyjnej, </w:t>
      </w:r>
    </w:p>
    <w:p w14:paraId="65055C56" w14:textId="77777777" w:rsidR="007D2782" w:rsidRPr="009E0544" w:rsidRDefault="006E63D1" w:rsidP="006E63D1">
      <w:pPr>
        <w:pStyle w:val="Akapitzlist"/>
        <w:numPr>
          <w:ilvl w:val="0"/>
          <w:numId w:val="38"/>
        </w:numPr>
        <w:spacing w:line="276" w:lineRule="auto"/>
        <w:jc w:val="both"/>
        <w:rPr>
          <w:rFonts w:ascii="Arial" w:hAnsi="Arial" w:cs="Arial"/>
          <w:lang w:val="pl-PL"/>
        </w:rPr>
      </w:pPr>
      <w:r w:rsidRPr="009E0544">
        <w:rPr>
          <w:rFonts w:ascii="Arial" w:hAnsi="Arial" w:cs="Arial"/>
        </w:rPr>
        <w:t xml:space="preserve">zbiornik mieszania roztworu polimeru oraz PIX-u, </w:t>
      </w:r>
    </w:p>
    <w:p w14:paraId="34D10484" w14:textId="77777777" w:rsidR="007D2782" w:rsidRPr="009E0544" w:rsidRDefault="006E63D1" w:rsidP="006E63D1">
      <w:pPr>
        <w:pStyle w:val="Akapitzlist"/>
        <w:numPr>
          <w:ilvl w:val="0"/>
          <w:numId w:val="38"/>
        </w:numPr>
        <w:spacing w:line="276" w:lineRule="auto"/>
        <w:jc w:val="both"/>
        <w:rPr>
          <w:rFonts w:ascii="Arial" w:hAnsi="Arial" w:cs="Arial"/>
          <w:lang w:val="pl-PL"/>
        </w:rPr>
      </w:pPr>
      <w:r w:rsidRPr="009E0544">
        <w:rPr>
          <w:rFonts w:ascii="Arial" w:hAnsi="Arial" w:cs="Arial"/>
        </w:rPr>
        <w:t xml:space="preserve">zbiornik zbierania nieodwodnionego osadu, </w:t>
      </w:r>
    </w:p>
    <w:p w14:paraId="1F18BD3C" w14:textId="00255F98" w:rsidR="00BC0296" w:rsidRPr="009E0544" w:rsidRDefault="006E63D1" w:rsidP="006E63D1">
      <w:pPr>
        <w:pStyle w:val="Akapitzlist"/>
        <w:numPr>
          <w:ilvl w:val="0"/>
          <w:numId w:val="38"/>
        </w:numPr>
        <w:spacing w:line="276" w:lineRule="auto"/>
        <w:jc w:val="both"/>
        <w:rPr>
          <w:rFonts w:ascii="Arial" w:hAnsi="Arial" w:cs="Arial"/>
          <w:lang w:val="pl-PL"/>
        </w:rPr>
      </w:pPr>
      <w:r w:rsidRPr="009E0544">
        <w:rPr>
          <w:rFonts w:ascii="Arial" w:hAnsi="Arial" w:cs="Arial"/>
        </w:rPr>
        <w:t>stacja odwadniania osadu.</w:t>
      </w:r>
    </w:p>
    <w:p w14:paraId="454F53BA" w14:textId="5302FB3B" w:rsidR="006E63D1" w:rsidRPr="009D695B" w:rsidRDefault="007D2782" w:rsidP="00425D7A">
      <w:pPr>
        <w:pStyle w:val="Akapitzlist"/>
        <w:spacing w:line="276" w:lineRule="auto"/>
        <w:ind w:left="284" w:firstLine="424"/>
        <w:jc w:val="both"/>
        <w:rPr>
          <w:rFonts w:ascii="Arial" w:hAnsi="Arial" w:cs="Arial"/>
        </w:rPr>
      </w:pPr>
      <w:r w:rsidRPr="009D695B">
        <w:rPr>
          <w:rFonts w:ascii="Arial" w:hAnsi="Arial" w:cs="Arial"/>
        </w:rPr>
        <w:t>W wyniku procesu oczyszczania powstaje osad ściekowy</w:t>
      </w:r>
      <w:r w:rsidR="008976FD">
        <w:rPr>
          <w:rFonts w:ascii="Arial" w:hAnsi="Arial" w:cs="Arial"/>
        </w:rPr>
        <w:t>,</w:t>
      </w:r>
      <w:r w:rsidRPr="009D695B">
        <w:rPr>
          <w:rFonts w:ascii="Arial" w:hAnsi="Arial" w:cs="Arial"/>
        </w:rPr>
        <w:t xml:space="preserve"> który gromadzony jest w zbiorniku osadu. Pompa śrubowa podaje osad na odwadniacz śrubowo </w:t>
      </w:r>
      <w:r w:rsidR="009D695B">
        <w:rPr>
          <w:rFonts w:ascii="Arial" w:hAnsi="Arial" w:cs="Arial"/>
        </w:rPr>
        <w:t>–</w:t>
      </w:r>
      <w:r w:rsidRPr="009D695B">
        <w:rPr>
          <w:rFonts w:ascii="Arial" w:hAnsi="Arial" w:cs="Arial"/>
        </w:rPr>
        <w:t xml:space="preserve"> talerzowy MDQ. Zainstalowana w Zakładach Mięsnych „SKIBA S.A.” Ubojnia </w:t>
      </w:r>
      <w:r w:rsidR="009D695B">
        <w:rPr>
          <w:rFonts w:ascii="Arial" w:hAnsi="Arial" w:cs="Arial"/>
        </w:rPr>
        <w:br/>
      </w:r>
      <w:r w:rsidRPr="009D695B">
        <w:rPr>
          <w:rFonts w:ascii="Arial" w:hAnsi="Arial" w:cs="Arial"/>
        </w:rPr>
        <w:t>w Chojnicach, stacja odwadniania osadu</w:t>
      </w:r>
      <w:r w:rsidR="009D695B">
        <w:rPr>
          <w:rFonts w:ascii="Arial" w:hAnsi="Arial" w:cs="Arial"/>
        </w:rPr>
        <w:t>,</w:t>
      </w:r>
      <w:r w:rsidRPr="009D695B">
        <w:rPr>
          <w:rFonts w:ascii="Arial" w:hAnsi="Arial" w:cs="Arial"/>
        </w:rPr>
        <w:t xml:space="preserve"> to urządzenie EW firmy TEW Sp. z o.o.</w:t>
      </w:r>
    </w:p>
    <w:p w14:paraId="09FD68B9" w14:textId="2D21A6FC" w:rsidR="007D2782" w:rsidRPr="009D695B" w:rsidRDefault="007D2782" w:rsidP="00425D7A">
      <w:pPr>
        <w:pStyle w:val="Akapitzlist"/>
        <w:spacing w:line="276" w:lineRule="auto"/>
        <w:ind w:left="284" w:firstLine="424"/>
        <w:jc w:val="both"/>
        <w:rPr>
          <w:rFonts w:ascii="Arial" w:hAnsi="Arial" w:cs="Arial"/>
          <w:lang w:val="pl-PL"/>
        </w:rPr>
      </w:pPr>
      <w:r w:rsidRPr="009D695B">
        <w:rPr>
          <w:rFonts w:ascii="Arial" w:hAnsi="Arial" w:cs="Arial"/>
        </w:rPr>
        <w:t xml:space="preserve">Osad ściekowy oraz </w:t>
      </w:r>
      <w:proofErr w:type="spellStart"/>
      <w:r w:rsidRPr="009D695B">
        <w:rPr>
          <w:rFonts w:ascii="Arial" w:hAnsi="Arial" w:cs="Arial"/>
        </w:rPr>
        <w:t>polielektrolit</w:t>
      </w:r>
      <w:proofErr w:type="spellEnd"/>
      <w:r w:rsidRPr="009D695B">
        <w:rPr>
          <w:rFonts w:ascii="Arial" w:hAnsi="Arial" w:cs="Arial"/>
        </w:rPr>
        <w:t xml:space="preserve"> podawane są za pomocą pomp do mieszacza osadu z </w:t>
      </w:r>
      <w:proofErr w:type="spellStart"/>
      <w:r w:rsidRPr="009D695B">
        <w:rPr>
          <w:rFonts w:ascii="Arial" w:hAnsi="Arial" w:cs="Arial"/>
        </w:rPr>
        <w:t>polielektrolitem</w:t>
      </w:r>
      <w:proofErr w:type="spellEnd"/>
      <w:r w:rsidRPr="009D695B">
        <w:rPr>
          <w:rFonts w:ascii="Arial" w:hAnsi="Arial" w:cs="Arial"/>
        </w:rPr>
        <w:t xml:space="preserve">, tam następuje mieszanie i wstępne zagęszczanie osadu kondycjonowanego </w:t>
      </w:r>
      <w:proofErr w:type="spellStart"/>
      <w:r w:rsidRPr="009D695B">
        <w:rPr>
          <w:rFonts w:ascii="Arial" w:hAnsi="Arial" w:cs="Arial"/>
        </w:rPr>
        <w:t>polielektrolitami</w:t>
      </w:r>
      <w:proofErr w:type="spellEnd"/>
      <w:r w:rsidRPr="009D695B">
        <w:rPr>
          <w:rFonts w:ascii="Arial" w:hAnsi="Arial" w:cs="Arial"/>
        </w:rPr>
        <w:t>. Następnie osad trafia na odwadniacz śrubowo – talerzowy MDQ, gdzie następuje jego zagęszczenie i odwodnienie. Odwodniony osad jest wrzucany do przenośnika ślimakowego i ewakuowany z pomieszczenia</w:t>
      </w:r>
      <w:r w:rsidR="009D695B" w:rsidRPr="009D695B">
        <w:rPr>
          <w:rFonts w:ascii="Arial" w:hAnsi="Arial" w:cs="Arial"/>
        </w:rPr>
        <w:t>,</w:t>
      </w:r>
      <w:r w:rsidRPr="009D695B">
        <w:rPr>
          <w:rFonts w:ascii="Arial" w:hAnsi="Arial" w:cs="Arial"/>
        </w:rPr>
        <w:t xml:space="preserve"> filtrat trafia z powrotem na oczyszczalnię.</w:t>
      </w:r>
    </w:p>
    <w:p w14:paraId="65B4FC1E" w14:textId="021D529C" w:rsidR="009D695B" w:rsidRPr="00EA68C5" w:rsidRDefault="009D695B" w:rsidP="00425D7A">
      <w:pPr>
        <w:pStyle w:val="Akapitzlist"/>
        <w:spacing w:line="276" w:lineRule="auto"/>
        <w:ind w:left="284" w:firstLine="424"/>
        <w:jc w:val="both"/>
        <w:rPr>
          <w:rFonts w:ascii="Arial" w:hAnsi="Arial" w:cs="Arial"/>
        </w:rPr>
      </w:pPr>
      <w:r w:rsidRPr="00EA68C5">
        <w:rPr>
          <w:rFonts w:ascii="Arial" w:hAnsi="Arial" w:cs="Arial"/>
        </w:rPr>
        <w:t xml:space="preserve">Do mycia zagęszczacza bębnowego i prasy filtracyjnej używana jest woda techniczna (oczyszczone ścieki lub woda odcieku z zagęszczacza bębnowego). </w:t>
      </w:r>
      <w:r w:rsidR="00EA68C5">
        <w:rPr>
          <w:rFonts w:ascii="Arial" w:hAnsi="Arial" w:cs="Arial"/>
        </w:rPr>
        <w:br/>
      </w:r>
      <w:r w:rsidRPr="00EA68C5">
        <w:rPr>
          <w:rFonts w:ascii="Arial" w:hAnsi="Arial" w:cs="Arial"/>
        </w:rPr>
        <w:t xml:space="preserve">W celu zoptymalizowania procesu strącania osadu używany jest polimer. Polimer dozuje się do osadu w celu częściowego odseparowania wody, jeszcze przed właściwym procesem odwadniania. Do przygotowania i dozowania roztworu </w:t>
      </w:r>
      <w:r w:rsidR="00112618" w:rsidRPr="00EA68C5">
        <w:rPr>
          <w:rFonts w:ascii="Arial" w:hAnsi="Arial" w:cs="Arial"/>
        </w:rPr>
        <w:t>p</w:t>
      </w:r>
      <w:r w:rsidRPr="00EA68C5">
        <w:rPr>
          <w:rFonts w:ascii="Arial" w:hAnsi="Arial" w:cs="Arial"/>
        </w:rPr>
        <w:t>olimeru służy zbiornik o objętości 1 m</w:t>
      </w:r>
      <w:r w:rsidRPr="00EA68C5">
        <w:rPr>
          <w:rFonts w:ascii="Arial" w:hAnsi="Arial" w:cs="Arial"/>
          <w:vertAlign w:val="superscript"/>
        </w:rPr>
        <w:t>3</w:t>
      </w:r>
      <w:r w:rsidRPr="00EA68C5">
        <w:rPr>
          <w:rFonts w:ascii="Arial" w:hAnsi="Arial" w:cs="Arial"/>
        </w:rPr>
        <w:t>. Roztwór polimeru dozowany jest ze zbiornika do rury osadu</w:t>
      </w:r>
      <w:r w:rsidR="00EA68C5" w:rsidRPr="00EA68C5">
        <w:rPr>
          <w:rFonts w:ascii="Arial" w:hAnsi="Arial" w:cs="Arial"/>
        </w:rPr>
        <w:t>,</w:t>
      </w:r>
      <w:r w:rsidRPr="00EA68C5">
        <w:rPr>
          <w:rFonts w:ascii="Arial" w:hAnsi="Arial" w:cs="Arial"/>
        </w:rPr>
        <w:t xml:space="preserve"> za pomocą pompy dozującej. Cały proces jest zdalnie sterowany. </w:t>
      </w:r>
    </w:p>
    <w:p w14:paraId="6B0CE369" w14:textId="2AA1DCBE" w:rsidR="006E63D1" w:rsidRPr="00EA68C5" w:rsidRDefault="009D695B" w:rsidP="00425D7A">
      <w:pPr>
        <w:pStyle w:val="Akapitzlist"/>
        <w:spacing w:line="276" w:lineRule="auto"/>
        <w:ind w:left="284" w:firstLine="424"/>
        <w:jc w:val="both"/>
        <w:rPr>
          <w:rFonts w:ascii="Arial" w:hAnsi="Arial" w:cs="Arial"/>
        </w:rPr>
      </w:pPr>
      <w:r w:rsidRPr="00EA68C5">
        <w:rPr>
          <w:rFonts w:ascii="Arial" w:hAnsi="Arial" w:cs="Arial"/>
        </w:rPr>
        <w:t>Godzinowa moc przerobowa odwadniacza: do 19 m</w:t>
      </w:r>
      <w:r w:rsidRPr="00EA68C5">
        <w:rPr>
          <w:rFonts w:ascii="Arial" w:hAnsi="Arial" w:cs="Arial"/>
          <w:vertAlign w:val="superscript"/>
        </w:rPr>
        <w:t>3</w:t>
      </w:r>
      <w:r w:rsidRPr="00EA68C5">
        <w:rPr>
          <w:rFonts w:ascii="Arial" w:hAnsi="Arial" w:cs="Arial"/>
        </w:rPr>
        <w:t xml:space="preserve">/h, do 200 kg </w:t>
      </w:r>
      <w:proofErr w:type="spellStart"/>
      <w:r w:rsidRPr="00EA68C5">
        <w:rPr>
          <w:rFonts w:ascii="Arial" w:hAnsi="Arial" w:cs="Arial"/>
        </w:rPr>
        <w:t>s.m</w:t>
      </w:r>
      <w:proofErr w:type="spellEnd"/>
      <w:r w:rsidRPr="00EA68C5">
        <w:rPr>
          <w:rFonts w:ascii="Arial" w:hAnsi="Arial" w:cs="Arial"/>
        </w:rPr>
        <w:t>. na godzinę.</w:t>
      </w:r>
    </w:p>
    <w:p w14:paraId="0141719C" w14:textId="1CEF1DF8" w:rsidR="009D695B" w:rsidRPr="00EA68C5" w:rsidRDefault="009D695B" w:rsidP="00425D7A">
      <w:pPr>
        <w:pStyle w:val="Akapitzlist"/>
        <w:spacing w:line="276" w:lineRule="auto"/>
        <w:ind w:left="284" w:firstLine="424"/>
        <w:jc w:val="both"/>
        <w:rPr>
          <w:rFonts w:ascii="Arial" w:hAnsi="Arial" w:cs="Arial"/>
        </w:rPr>
      </w:pPr>
      <w:r w:rsidRPr="00EA68C5">
        <w:rPr>
          <w:rFonts w:ascii="Arial" w:hAnsi="Arial" w:cs="Arial"/>
        </w:rPr>
        <w:lastRenderedPageBreak/>
        <w:t xml:space="preserve">Na wypadek awarii odwadniacza na terenie podczyszczalni znajduje się prasa taśmowa do odwadniania osadów. </w:t>
      </w:r>
    </w:p>
    <w:p w14:paraId="47F24CAA" w14:textId="12ED8C5E" w:rsidR="009D695B" w:rsidRPr="00EA68C5" w:rsidRDefault="00EA68C5" w:rsidP="00EA68C5">
      <w:pPr>
        <w:spacing w:line="276" w:lineRule="auto"/>
        <w:ind w:left="284"/>
        <w:jc w:val="both"/>
        <w:rPr>
          <w:rFonts w:ascii="Arial" w:hAnsi="Arial" w:cs="Arial"/>
        </w:rPr>
      </w:pPr>
      <w:r w:rsidRPr="00EA68C5">
        <w:rPr>
          <w:rFonts w:ascii="Arial" w:hAnsi="Arial" w:cs="Arial"/>
        </w:rPr>
        <w:t>Odwodniony osad ściekowy może być wariantowo:</w:t>
      </w:r>
    </w:p>
    <w:p w14:paraId="2115BFF6" w14:textId="31AD7D08" w:rsidR="00EA68C5" w:rsidRDefault="00EA68C5" w:rsidP="00EA68C5">
      <w:pPr>
        <w:pStyle w:val="Akapitzlist"/>
        <w:numPr>
          <w:ilvl w:val="0"/>
          <w:numId w:val="4"/>
        </w:numPr>
        <w:spacing w:line="276" w:lineRule="auto"/>
        <w:ind w:left="851"/>
        <w:jc w:val="both"/>
        <w:rPr>
          <w:rFonts w:ascii="Arial" w:hAnsi="Arial" w:cs="Arial"/>
        </w:rPr>
      </w:pPr>
      <w:r>
        <w:rPr>
          <w:rFonts w:ascii="Arial" w:hAnsi="Arial" w:cs="Arial"/>
        </w:rPr>
        <w:t xml:space="preserve">poddany higienizacji; instalacja do higienizacji osadu składa się </w:t>
      </w:r>
      <w:r w:rsidR="002E5252">
        <w:rPr>
          <w:rFonts w:ascii="Arial" w:hAnsi="Arial" w:cs="Arial"/>
        </w:rPr>
        <w:br/>
      </w:r>
      <w:r>
        <w:rPr>
          <w:rFonts w:ascii="Arial" w:hAnsi="Arial" w:cs="Arial"/>
        </w:rPr>
        <w:t>z następujących urządzeń:</w:t>
      </w:r>
    </w:p>
    <w:p w14:paraId="78FA42F1" w14:textId="056A83BB" w:rsidR="00EA68C5" w:rsidRDefault="00EA68C5" w:rsidP="00EA68C5">
      <w:pPr>
        <w:pStyle w:val="Akapitzlist"/>
        <w:numPr>
          <w:ilvl w:val="1"/>
          <w:numId w:val="4"/>
        </w:numPr>
        <w:spacing w:line="276" w:lineRule="auto"/>
        <w:ind w:left="1276"/>
        <w:jc w:val="both"/>
        <w:rPr>
          <w:rFonts w:ascii="Arial" w:hAnsi="Arial" w:cs="Arial"/>
        </w:rPr>
      </w:pPr>
      <w:r>
        <w:rPr>
          <w:rFonts w:ascii="Arial" w:hAnsi="Arial" w:cs="Arial"/>
        </w:rPr>
        <w:t>silosu wapna typu SW 20</w:t>
      </w:r>
      <w:r w:rsidR="00A77D40">
        <w:rPr>
          <w:rFonts w:ascii="Arial" w:hAnsi="Arial" w:cs="Arial"/>
        </w:rPr>
        <w:t xml:space="preserve"> o pojemności V + 25 m</w:t>
      </w:r>
      <w:r w:rsidR="00A77D40">
        <w:rPr>
          <w:rFonts w:ascii="Arial" w:hAnsi="Arial" w:cs="Arial"/>
          <w:vertAlign w:val="superscript"/>
        </w:rPr>
        <w:t>3</w:t>
      </w:r>
      <w:r w:rsidR="00A77D40">
        <w:rPr>
          <w:rFonts w:ascii="Arial" w:hAnsi="Arial" w:cs="Arial"/>
        </w:rPr>
        <w:t>;</w:t>
      </w:r>
    </w:p>
    <w:p w14:paraId="21E9DE05" w14:textId="67A2796A" w:rsidR="00A77D40" w:rsidRDefault="00A77D40" w:rsidP="00EA68C5">
      <w:pPr>
        <w:pStyle w:val="Akapitzlist"/>
        <w:numPr>
          <w:ilvl w:val="1"/>
          <w:numId w:val="4"/>
        </w:numPr>
        <w:spacing w:line="276" w:lineRule="auto"/>
        <w:ind w:left="1276"/>
        <w:jc w:val="both"/>
        <w:rPr>
          <w:rFonts w:ascii="Arial" w:hAnsi="Arial" w:cs="Arial"/>
        </w:rPr>
      </w:pPr>
      <w:r>
        <w:rPr>
          <w:rFonts w:ascii="Arial" w:hAnsi="Arial" w:cs="Arial"/>
        </w:rPr>
        <w:t xml:space="preserve">dozownika wapna typ TWRW o wydajności (dla wapna gaszonego) </w:t>
      </w:r>
      <w:r w:rsidR="002E5252">
        <w:rPr>
          <w:rFonts w:ascii="Arial" w:hAnsi="Arial" w:cs="Arial"/>
        </w:rPr>
        <w:br/>
      </w:r>
      <w:r>
        <w:rPr>
          <w:rFonts w:ascii="Arial" w:hAnsi="Arial" w:cs="Arial"/>
        </w:rPr>
        <w:t>Q = 80-250 [kg/h]</w:t>
      </w:r>
      <w:r w:rsidR="002E5252">
        <w:rPr>
          <w:rFonts w:ascii="Arial" w:hAnsi="Arial" w:cs="Arial"/>
        </w:rPr>
        <w:t>;</w:t>
      </w:r>
    </w:p>
    <w:p w14:paraId="554C477B" w14:textId="57BCC14C" w:rsidR="002E5252" w:rsidRDefault="002E5252" w:rsidP="00EA68C5">
      <w:pPr>
        <w:pStyle w:val="Akapitzlist"/>
        <w:numPr>
          <w:ilvl w:val="1"/>
          <w:numId w:val="4"/>
        </w:numPr>
        <w:spacing w:line="276" w:lineRule="auto"/>
        <w:ind w:left="1276"/>
        <w:jc w:val="both"/>
        <w:rPr>
          <w:rFonts w:ascii="Arial" w:hAnsi="Arial" w:cs="Arial"/>
        </w:rPr>
      </w:pPr>
      <w:r>
        <w:rPr>
          <w:rFonts w:ascii="Arial" w:hAnsi="Arial" w:cs="Arial"/>
        </w:rPr>
        <w:t>przenośnika ślimakowego typu TWO20, o wydajności Q = 3-8 m</w:t>
      </w:r>
      <w:r>
        <w:rPr>
          <w:rFonts w:ascii="Arial" w:hAnsi="Arial" w:cs="Arial"/>
          <w:vertAlign w:val="superscript"/>
        </w:rPr>
        <w:t>3</w:t>
      </w:r>
      <w:r>
        <w:rPr>
          <w:rFonts w:ascii="Arial" w:hAnsi="Arial" w:cs="Arial"/>
        </w:rPr>
        <w:t>/h;</w:t>
      </w:r>
    </w:p>
    <w:p w14:paraId="49D2D221" w14:textId="0C82CDCB" w:rsidR="002E5252" w:rsidRPr="002E5252" w:rsidRDefault="002E5252" w:rsidP="00EA68C5">
      <w:pPr>
        <w:pStyle w:val="Akapitzlist"/>
        <w:numPr>
          <w:ilvl w:val="1"/>
          <w:numId w:val="4"/>
        </w:numPr>
        <w:spacing w:line="276" w:lineRule="auto"/>
        <w:ind w:left="1276"/>
        <w:jc w:val="both"/>
        <w:rPr>
          <w:rFonts w:ascii="Arial" w:hAnsi="Arial" w:cs="Arial"/>
        </w:rPr>
      </w:pPr>
      <w:r w:rsidRPr="002E5252">
        <w:rPr>
          <w:rFonts w:ascii="Arial" w:hAnsi="Arial" w:cs="Arial"/>
        </w:rPr>
        <w:t>mieszacza osadu z wapnem typ MSW o wydajności Q = 1-6 m</w:t>
      </w:r>
      <w:r w:rsidRPr="002E5252">
        <w:rPr>
          <w:rFonts w:ascii="Arial" w:hAnsi="Arial" w:cs="Arial"/>
          <w:vertAlign w:val="superscript"/>
        </w:rPr>
        <w:t>3</w:t>
      </w:r>
      <w:r w:rsidRPr="002E5252">
        <w:rPr>
          <w:rFonts w:ascii="Arial" w:hAnsi="Arial" w:cs="Arial"/>
        </w:rPr>
        <w:t>/h;</w:t>
      </w:r>
    </w:p>
    <w:p w14:paraId="36FE1909" w14:textId="6A2C5B1C" w:rsidR="002E5252" w:rsidRPr="002E5252" w:rsidRDefault="002E5252" w:rsidP="00EA68C5">
      <w:pPr>
        <w:pStyle w:val="Akapitzlist"/>
        <w:numPr>
          <w:ilvl w:val="1"/>
          <w:numId w:val="4"/>
        </w:numPr>
        <w:spacing w:line="276" w:lineRule="auto"/>
        <w:ind w:left="1276"/>
        <w:jc w:val="both"/>
        <w:rPr>
          <w:rFonts w:ascii="Arial" w:hAnsi="Arial" w:cs="Arial"/>
        </w:rPr>
      </w:pPr>
      <w:r w:rsidRPr="002E5252">
        <w:rPr>
          <w:rFonts w:ascii="Arial" w:hAnsi="Arial" w:cs="Arial"/>
        </w:rPr>
        <w:t>układu sterowania.</w:t>
      </w:r>
    </w:p>
    <w:p w14:paraId="7AB5607D" w14:textId="3C5A4F8F" w:rsidR="002E5252" w:rsidRPr="002E5252" w:rsidRDefault="002E5252" w:rsidP="002E5252">
      <w:pPr>
        <w:spacing w:line="276" w:lineRule="auto"/>
        <w:ind w:left="851"/>
        <w:jc w:val="both"/>
        <w:rPr>
          <w:rFonts w:ascii="Arial" w:hAnsi="Arial" w:cs="Arial"/>
        </w:rPr>
      </w:pPr>
      <w:r w:rsidRPr="002E5252">
        <w:rPr>
          <w:rFonts w:ascii="Arial" w:hAnsi="Arial" w:cs="Arial"/>
        </w:rPr>
        <w:t xml:space="preserve">Po wymieszaniu z wapnem osadu ewakuowany jest na zewnątrz do kontenera (lub na przyczepę) za pomocą przenośnika ślimakowego TWO </w:t>
      </w:r>
      <w:r w:rsidRPr="002E5252">
        <w:rPr>
          <w:rFonts w:ascii="Arial" w:hAnsi="Arial" w:cs="Arial"/>
        </w:rPr>
        <w:br/>
        <w:t>i wykorzystywany w procesie R10 – obróbka na powierzchni ziemi przynosząca korzyści dla rolnictwa lub poprawę stanu środowiska;</w:t>
      </w:r>
    </w:p>
    <w:p w14:paraId="506462DC" w14:textId="706883F8" w:rsidR="00EA68C5" w:rsidRPr="002E5252" w:rsidRDefault="00EA68C5" w:rsidP="00EA68C5">
      <w:pPr>
        <w:pStyle w:val="Akapitzlist"/>
        <w:numPr>
          <w:ilvl w:val="0"/>
          <w:numId w:val="4"/>
        </w:numPr>
        <w:spacing w:line="276" w:lineRule="auto"/>
        <w:ind w:left="851"/>
        <w:jc w:val="both"/>
        <w:rPr>
          <w:rFonts w:ascii="Arial" w:hAnsi="Arial" w:cs="Arial"/>
        </w:rPr>
      </w:pPr>
      <w:r w:rsidRPr="002E5252">
        <w:rPr>
          <w:rFonts w:ascii="Arial" w:hAnsi="Arial" w:cs="Arial"/>
        </w:rPr>
        <w:t>przekazywany</w:t>
      </w:r>
      <w:r w:rsidR="00E12430">
        <w:rPr>
          <w:rFonts w:ascii="Arial" w:hAnsi="Arial" w:cs="Arial"/>
        </w:rPr>
        <w:t>,</w:t>
      </w:r>
      <w:r w:rsidRPr="002E5252">
        <w:rPr>
          <w:rFonts w:ascii="Arial" w:hAnsi="Arial" w:cs="Arial"/>
        </w:rPr>
        <w:t xml:space="preserve"> z pominięciem powyższego procesu</w:t>
      </w:r>
      <w:r w:rsidR="00C23AB7">
        <w:rPr>
          <w:rFonts w:ascii="Arial" w:hAnsi="Arial" w:cs="Arial"/>
        </w:rPr>
        <w:t>,</w:t>
      </w:r>
      <w:r w:rsidR="002E5252" w:rsidRPr="002E5252">
        <w:rPr>
          <w:rFonts w:ascii="Arial" w:hAnsi="Arial" w:cs="Arial"/>
        </w:rPr>
        <w:t xml:space="preserve"> zewnętrznemu podmiotowi do odzysku. Obecnie całość osadów przekazywana jest do biogazowni. </w:t>
      </w:r>
    </w:p>
    <w:p w14:paraId="23B4A2A6" w14:textId="3195A11B" w:rsidR="002E5252" w:rsidRDefault="002E5252" w:rsidP="002E5252">
      <w:pPr>
        <w:spacing w:line="276" w:lineRule="auto"/>
        <w:ind w:left="491"/>
        <w:jc w:val="both"/>
        <w:rPr>
          <w:rFonts w:ascii="Arial" w:hAnsi="Arial" w:cs="Arial"/>
        </w:rPr>
      </w:pPr>
      <w:r w:rsidRPr="002E5252">
        <w:rPr>
          <w:rFonts w:ascii="Arial" w:hAnsi="Arial" w:cs="Arial"/>
        </w:rPr>
        <w:t>Spółka posiada decyzję Starosty Chojnickiego z dnia 10 marca 2020 r. – zezwolenie na przetwarzanie odpadów m. in. o kodzie 02 02 04 z zakładowej oczyszczalni w zakładzie przy ul. Droga do Igieł 2 w Chojnicach, w procesie przetwarzania R12 w instalacji higienizacji i stabilizacji osadów ściekowych za pomocą wapna.</w:t>
      </w:r>
    </w:p>
    <w:p w14:paraId="0205A59B" w14:textId="5A2AD783" w:rsidR="00CF3B54" w:rsidRDefault="00CF3B54" w:rsidP="002E5252">
      <w:pPr>
        <w:spacing w:line="276" w:lineRule="auto"/>
        <w:ind w:left="491"/>
        <w:jc w:val="both"/>
        <w:rPr>
          <w:rFonts w:ascii="Arial" w:hAnsi="Arial" w:cs="Arial"/>
        </w:rPr>
      </w:pPr>
      <w:r>
        <w:rPr>
          <w:rFonts w:ascii="Arial" w:hAnsi="Arial" w:cs="Arial"/>
        </w:rPr>
        <w:t>Do procesu odwodnienia/higienizacji  skierowanych zostanie ok. 250 Mg/rok osadów uwodnionych</w:t>
      </w:r>
      <w:r w:rsidR="00C23AB7">
        <w:rPr>
          <w:rFonts w:ascii="Arial" w:hAnsi="Arial" w:cs="Arial"/>
        </w:rPr>
        <w:t xml:space="preserve"> z</w:t>
      </w:r>
      <w:r>
        <w:rPr>
          <w:rFonts w:ascii="Arial" w:hAnsi="Arial" w:cs="Arial"/>
        </w:rPr>
        <w:t xml:space="preserve"> zakładu przy ul. Derdowskiego 23 w Chojnicach. </w:t>
      </w:r>
    </w:p>
    <w:p w14:paraId="3D412CE9" w14:textId="116F722F" w:rsidR="00CF3B54" w:rsidRDefault="00CF3B54" w:rsidP="002E5252">
      <w:pPr>
        <w:spacing w:line="276" w:lineRule="auto"/>
        <w:ind w:left="491"/>
        <w:jc w:val="both"/>
        <w:rPr>
          <w:rFonts w:ascii="Arial" w:hAnsi="Arial" w:cs="Arial"/>
        </w:rPr>
      </w:pPr>
      <w:r>
        <w:rPr>
          <w:rFonts w:ascii="Arial" w:hAnsi="Arial" w:cs="Arial"/>
        </w:rPr>
        <w:t>Uwodniony osad, przywieziony z zakładu przy ul. Derdowskiego 23</w:t>
      </w:r>
      <w:r w:rsidRPr="00CF3B54">
        <w:rPr>
          <w:rFonts w:ascii="Arial" w:hAnsi="Arial" w:cs="Arial"/>
        </w:rPr>
        <w:t xml:space="preserve"> </w:t>
      </w:r>
      <w:r>
        <w:rPr>
          <w:rFonts w:ascii="Arial" w:hAnsi="Arial" w:cs="Arial"/>
        </w:rPr>
        <w:t xml:space="preserve">w Chojnicach do podczyszczalni zakładu przy </w:t>
      </w:r>
      <w:r w:rsidRPr="002E5252">
        <w:rPr>
          <w:rFonts w:ascii="Arial" w:hAnsi="Arial" w:cs="Arial"/>
        </w:rPr>
        <w:t>ul. Droga do Igieł 2 w Chojnicach</w:t>
      </w:r>
      <w:r>
        <w:rPr>
          <w:rFonts w:ascii="Arial" w:hAnsi="Arial" w:cs="Arial"/>
        </w:rPr>
        <w:t xml:space="preserve">, nie będzie magazynowany – trafi bezpośrednio do zbiornika osadów w ciągu technologicznym podczyszczalni. </w:t>
      </w:r>
      <w:r w:rsidR="001F1146">
        <w:rPr>
          <w:rFonts w:ascii="Arial" w:hAnsi="Arial" w:cs="Arial"/>
        </w:rPr>
        <w:t>Odwodnione oraz poddane higienizacji osady będą trafiać do naczep typu „łódka” o pojemności 25 m</w:t>
      </w:r>
      <w:r w:rsidR="001F1146">
        <w:rPr>
          <w:rFonts w:ascii="Arial" w:hAnsi="Arial" w:cs="Arial"/>
          <w:vertAlign w:val="superscript"/>
        </w:rPr>
        <w:t>3</w:t>
      </w:r>
      <w:r w:rsidR="001F1146">
        <w:rPr>
          <w:rFonts w:ascii="Arial" w:hAnsi="Arial" w:cs="Arial"/>
        </w:rPr>
        <w:t>.</w:t>
      </w:r>
    </w:p>
    <w:p w14:paraId="6429C688" w14:textId="1D704F88" w:rsidR="001F1146" w:rsidRPr="001F1146" w:rsidRDefault="001F1146" w:rsidP="002E5252">
      <w:pPr>
        <w:spacing w:line="276" w:lineRule="auto"/>
        <w:ind w:left="491"/>
        <w:jc w:val="both"/>
        <w:rPr>
          <w:rFonts w:ascii="Arial" w:hAnsi="Arial" w:cs="Arial"/>
        </w:rPr>
      </w:pPr>
      <w:r>
        <w:rPr>
          <w:rFonts w:ascii="Arial" w:hAnsi="Arial" w:cs="Arial"/>
        </w:rPr>
        <w:t xml:space="preserve">Ilość osadu ściekowego powstałego na terenie zakładu zlokalizowanego przy </w:t>
      </w:r>
      <w:r>
        <w:rPr>
          <w:rFonts w:ascii="Arial" w:hAnsi="Arial" w:cs="Arial"/>
        </w:rPr>
        <w:br/>
        <w:t xml:space="preserve">ul. </w:t>
      </w:r>
      <w:r w:rsidRPr="002E5252">
        <w:rPr>
          <w:rFonts w:ascii="Arial" w:hAnsi="Arial" w:cs="Arial"/>
        </w:rPr>
        <w:t>Droga do Igieł 2 w Chojnicach</w:t>
      </w:r>
      <w:r>
        <w:rPr>
          <w:rFonts w:ascii="Arial" w:hAnsi="Arial" w:cs="Arial"/>
        </w:rPr>
        <w:t xml:space="preserve"> za 2023 r. wyniosła 735,92 Mg. Po przejęciu osadów z zakładu przy ul. Derdowskiego 23 nastąpi zwiększenie masy przetwarzanych osadów o około 20%.</w:t>
      </w:r>
    </w:p>
    <w:p w14:paraId="08353BFC" w14:textId="77777777" w:rsidR="00BC0296" w:rsidRPr="00DA3395" w:rsidRDefault="00BC0296" w:rsidP="00DA3395">
      <w:pPr>
        <w:spacing w:line="276" w:lineRule="auto"/>
        <w:jc w:val="both"/>
        <w:rPr>
          <w:rFonts w:ascii="Arial" w:hAnsi="Arial" w:cs="Arial"/>
        </w:rPr>
      </w:pPr>
    </w:p>
    <w:p w14:paraId="67FBFC95" w14:textId="77777777" w:rsidR="000405F7" w:rsidRPr="00526AEB" w:rsidRDefault="000405F7" w:rsidP="00425D7A">
      <w:pPr>
        <w:pStyle w:val="Akapitzlist"/>
        <w:spacing w:line="276" w:lineRule="auto"/>
        <w:ind w:left="284" w:firstLine="424"/>
        <w:jc w:val="both"/>
        <w:rPr>
          <w:rFonts w:ascii="Arial" w:hAnsi="Arial" w:cs="Arial"/>
          <w:lang w:val="pl-PL"/>
        </w:rPr>
      </w:pPr>
    </w:p>
    <w:p w14:paraId="26BF65E2" w14:textId="6F4DE1B9" w:rsidR="004F7689" w:rsidRPr="00526AEB" w:rsidRDefault="0051485F">
      <w:pPr>
        <w:pStyle w:val="Bezodstpw"/>
        <w:numPr>
          <w:ilvl w:val="0"/>
          <w:numId w:val="9"/>
        </w:numPr>
        <w:spacing w:line="276" w:lineRule="auto"/>
        <w:ind w:left="284" w:hanging="284"/>
        <w:rPr>
          <w:rStyle w:val="Wyrnienieintensywne"/>
          <w:rFonts w:cs="Arial"/>
          <w:i w:val="0"/>
          <w:iCs/>
          <w:color w:val="auto"/>
          <w:sz w:val="24"/>
          <w:szCs w:val="24"/>
          <w:u w:val="single"/>
        </w:rPr>
      </w:pPr>
      <w:r w:rsidRPr="00526AEB">
        <w:rPr>
          <w:rStyle w:val="Wyrnienieintensywne"/>
          <w:rFonts w:cs="Arial"/>
          <w:i w:val="0"/>
          <w:iCs/>
          <w:color w:val="auto"/>
          <w:sz w:val="24"/>
          <w:szCs w:val="24"/>
          <w:u w:val="single"/>
        </w:rPr>
        <w:t>Rodzaj i skala możliwego oddziaływania na eleme</w:t>
      </w:r>
      <w:r w:rsidR="00187E19" w:rsidRPr="00526AEB">
        <w:rPr>
          <w:rStyle w:val="Wyrnienieintensywne"/>
          <w:rFonts w:cs="Arial"/>
          <w:i w:val="0"/>
          <w:iCs/>
          <w:color w:val="auto"/>
          <w:sz w:val="24"/>
          <w:szCs w:val="24"/>
          <w:u w:val="single"/>
        </w:rPr>
        <w:t>n</w:t>
      </w:r>
      <w:r w:rsidRPr="00526AEB">
        <w:rPr>
          <w:rStyle w:val="Wyrnienieintensywne"/>
          <w:rFonts w:cs="Arial"/>
          <w:i w:val="0"/>
          <w:iCs/>
          <w:color w:val="auto"/>
          <w:sz w:val="24"/>
          <w:szCs w:val="24"/>
          <w:u w:val="single"/>
        </w:rPr>
        <w:t xml:space="preserve">ty środowiska zarówno na etapie realizacji przedsięwzięcia, jak i jego funkcjonowania </w:t>
      </w:r>
    </w:p>
    <w:p w14:paraId="4572998C" w14:textId="77777777" w:rsidR="00BE7743" w:rsidRPr="00BE7743" w:rsidRDefault="00BE7743" w:rsidP="00BE7743">
      <w:pPr>
        <w:pStyle w:val="Bezodstpw"/>
        <w:spacing w:line="276" w:lineRule="auto"/>
        <w:ind w:left="284"/>
        <w:rPr>
          <w:b/>
          <w:iCs/>
          <w:color w:val="FF0000"/>
          <w:sz w:val="18"/>
          <w:szCs w:val="18"/>
          <w:u w:val="single"/>
        </w:rPr>
      </w:pPr>
    </w:p>
    <w:p w14:paraId="7C69058A" w14:textId="271F2B90" w:rsidR="00E17074" w:rsidRDefault="00BA6877" w:rsidP="00E17074">
      <w:pPr>
        <w:pStyle w:val="Bezodstpw"/>
        <w:spacing w:line="276" w:lineRule="auto"/>
        <w:ind w:left="284"/>
        <w:rPr>
          <w:sz w:val="24"/>
          <w:szCs w:val="24"/>
        </w:rPr>
      </w:pPr>
      <w:r>
        <w:rPr>
          <w:sz w:val="24"/>
          <w:szCs w:val="24"/>
        </w:rPr>
        <w:t>Realizacja planowanego przedsięwzięcia nie wymaga przeprowadzenia prac budowlanych czy montażowych, nie będą</w:t>
      </w:r>
      <w:r w:rsidR="00E17074">
        <w:rPr>
          <w:sz w:val="24"/>
          <w:szCs w:val="24"/>
        </w:rPr>
        <w:t xml:space="preserve"> również przeprowadzone prace rozbiórkowe. Wykorzystana zostanie istniejąca instalacja. Tym samym można wykluczyć oddziaływanie przedsięwzięcia na etapie realizacji. </w:t>
      </w:r>
    </w:p>
    <w:p w14:paraId="1771CB0D" w14:textId="77777777" w:rsidR="00E17074" w:rsidRDefault="00E17074" w:rsidP="00E17074">
      <w:pPr>
        <w:pStyle w:val="Bezodstpw"/>
        <w:spacing w:line="276" w:lineRule="auto"/>
        <w:ind w:left="284"/>
        <w:rPr>
          <w:sz w:val="24"/>
          <w:szCs w:val="24"/>
        </w:rPr>
      </w:pPr>
    </w:p>
    <w:p w14:paraId="5F5782E9" w14:textId="227C5912" w:rsidR="00E17074" w:rsidRDefault="00E17074" w:rsidP="00E17074">
      <w:pPr>
        <w:pStyle w:val="Bezodstpw"/>
        <w:spacing w:line="276" w:lineRule="auto"/>
        <w:ind w:left="284"/>
        <w:rPr>
          <w:sz w:val="24"/>
          <w:szCs w:val="24"/>
        </w:rPr>
      </w:pPr>
      <w:r>
        <w:rPr>
          <w:sz w:val="24"/>
          <w:szCs w:val="24"/>
        </w:rPr>
        <w:t xml:space="preserve">Etap eksploatacji będzie źródłem emisji substancji zanieczyszczających do powietrza, emisji hałasu, odpadów i ścieków. </w:t>
      </w:r>
    </w:p>
    <w:p w14:paraId="000ADB9F" w14:textId="77777777" w:rsidR="00E17074" w:rsidRDefault="00E17074" w:rsidP="00E17074">
      <w:pPr>
        <w:pStyle w:val="Bezodstpw"/>
        <w:spacing w:line="276" w:lineRule="auto"/>
        <w:ind w:left="284"/>
        <w:rPr>
          <w:sz w:val="24"/>
          <w:szCs w:val="24"/>
        </w:rPr>
      </w:pPr>
    </w:p>
    <w:p w14:paraId="5360A1EE" w14:textId="3948EBF0" w:rsidR="00E17074" w:rsidRDefault="00E17074" w:rsidP="00E17074">
      <w:pPr>
        <w:pStyle w:val="Bezodstpw"/>
        <w:spacing w:line="276" w:lineRule="auto"/>
        <w:ind w:left="284"/>
        <w:rPr>
          <w:sz w:val="24"/>
          <w:szCs w:val="24"/>
          <w:u w:val="single"/>
        </w:rPr>
      </w:pPr>
      <w:r w:rsidRPr="00E17074">
        <w:rPr>
          <w:sz w:val="24"/>
          <w:szCs w:val="24"/>
          <w:u w:val="single"/>
        </w:rPr>
        <w:t>Emisje do powietrza</w:t>
      </w:r>
    </w:p>
    <w:p w14:paraId="0A19A431" w14:textId="2A8BD907" w:rsidR="00E17074" w:rsidRDefault="00E17074" w:rsidP="00E17074">
      <w:pPr>
        <w:pStyle w:val="Bezodstpw"/>
        <w:spacing w:line="276" w:lineRule="auto"/>
        <w:ind w:left="284"/>
        <w:rPr>
          <w:sz w:val="24"/>
          <w:szCs w:val="24"/>
        </w:rPr>
      </w:pPr>
      <w:r w:rsidRPr="00E676D6">
        <w:rPr>
          <w:sz w:val="24"/>
          <w:szCs w:val="24"/>
        </w:rPr>
        <w:t>Działalność związana z eksploatacją przedmiotowego przedsięwzięcia będzie źród</w:t>
      </w:r>
      <w:r w:rsidR="00E676D6" w:rsidRPr="00E676D6">
        <w:rPr>
          <w:sz w:val="24"/>
          <w:szCs w:val="24"/>
        </w:rPr>
        <w:t>łem</w:t>
      </w:r>
      <w:r w:rsidR="00E676D6">
        <w:rPr>
          <w:sz w:val="24"/>
          <w:szCs w:val="24"/>
        </w:rPr>
        <w:t xml:space="preserve"> emisji gazów i pyłów wprowadzanych do powietrza w sposób niezorganizowany. Emisje te będą związane ze spalaniem paliw w silnikach pojazdów dowożących odpady do instalacji i je odbierających. </w:t>
      </w:r>
    </w:p>
    <w:p w14:paraId="0954DE0F" w14:textId="77777777" w:rsidR="00E676D6" w:rsidRDefault="00E676D6" w:rsidP="00E17074">
      <w:pPr>
        <w:pStyle w:val="Bezodstpw"/>
        <w:spacing w:line="276" w:lineRule="auto"/>
        <w:ind w:left="284"/>
        <w:rPr>
          <w:sz w:val="24"/>
          <w:szCs w:val="24"/>
        </w:rPr>
      </w:pPr>
    </w:p>
    <w:p w14:paraId="45298CBC" w14:textId="0AD0E670" w:rsidR="00E676D6" w:rsidRDefault="00E676D6" w:rsidP="00E17074">
      <w:pPr>
        <w:pStyle w:val="Bezodstpw"/>
        <w:spacing w:line="276" w:lineRule="auto"/>
        <w:ind w:left="284"/>
        <w:rPr>
          <w:sz w:val="24"/>
          <w:szCs w:val="24"/>
        </w:rPr>
      </w:pPr>
      <w:r>
        <w:rPr>
          <w:sz w:val="24"/>
          <w:szCs w:val="24"/>
        </w:rPr>
        <w:t xml:space="preserve">Jak wskazał inwestor, w karcie informacyjnej przedsięwzięcia, proces przetwarzania osadu ściekowego (głównie higienizacja) </w:t>
      </w:r>
      <w:r w:rsidR="003A57A3">
        <w:rPr>
          <w:sz w:val="24"/>
          <w:szCs w:val="24"/>
        </w:rPr>
        <w:t>może być źródłem amoniaku. Jednak zapach ten nie jest wyczuwalny w promieni</w:t>
      </w:r>
      <w:r w:rsidR="00941693">
        <w:rPr>
          <w:sz w:val="24"/>
          <w:szCs w:val="24"/>
        </w:rPr>
        <w:t>u</w:t>
      </w:r>
      <w:r w:rsidR="003A57A3">
        <w:rPr>
          <w:sz w:val="24"/>
          <w:szCs w:val="24"/>
        </w:rPr>
        <w:t xml:space="preserve"> około 1,5 m od instalacji. Uwzględniając, że proces prowadzony będzie w zamkniętej hali oczyszczalni ścieków</w:t>
      </w:r>
      <w:r w:rsidR="00CA0366">
        <w:rPr>
          <w:sz w:val="24"/>
          <w:szCs w:val="24"/>
        </w:rPr>
        <w:t xml:space="preserve">, projektowane przedsięwzięcie nie będzie wpływać na jakość powietrza. </w:t>
      </w:r>
    </w:p>
    <w:p w14:paraId="742EA8C4" w14:textId="77777777" w:rsidR="00CA0366" w:rsidRDefault="00CA0366" w:rsidP="00E17074">
      <w:pPr>
        <w:pStyle w:val="Bezodstpw"/>
        <w:spacing w:line="276" w:lineRule="auto"/>
        <w:ind w:left="284"/>
        <w:rPr>
          <w:sz w:val="24"/>
          <w:szCs w:val="24"/>
        </w:rPr>
      </w:pPr>
    </w:p>
    <w:p w14:paraId="465BD17E" w14:textId="46BF3CD3" w:rsidR="00CA0366" w:rsidRPr="00CA0366" w:rsidRDefault="00CA0366" w:rsidP="00E17074">
      <w:pPr>
        <w:pStyle w:val="Bezodstpw"/>
        <w:spacing w:line="276" w:lineRule="auto"/>
        <w:ind w:left="284"/>
        <w:rPr>
          <w:sz w:val="24"/>
          <w:szCs w:val="24"/>
          <w:u w:val="single"/>
        </w:rPr>
      </w:pPr>
      <w:r w:rsidRPr="00CA0366">
        <w:rPr>
          <w:sz w:val="24"/>
          <w:szCs w:val="24"/>
          <w:u w:val="single"/>
        </w:rPr>
        <w:t>Emisja hałasu</w:t>
      </w:r>
    </w:p>
    <w:p w14:paraId="134D0A2A" w14:textId="527B70F3" w:rsidR="00CA0366" w:rsidRDefault="00CA0366" w:rsidP="00E17074">
      <w:pPr>
        <w:pStyle w:val="Bezodstpw"/>
        <w:spacing w:line="276" w:lineRule="auto"/>
        <w:ind w:left="284"/>
        <w:rPr>
          <w:sz w:val="24"/>
          <w:szCs w:val="24"/>
        </w:rPr>
      </w:pPr>
      <w:r>
        <w:rPr>
          <w:sz w:val="24"/>
          <w:szCs w:val="24"/>
        </w:rPr>
        <w:t>Źródłem emisji będą:</w:t>
      </w:r>
    </w:p>
    <w:p w14:paraId="43D4901A" w14:textId="72F63DE1" w:rsidR="00CA0366" w:rsidRDefault="00CA0366" w:rsidP="00CA0366">
      <w:pPr>
        <w:pStyle w:val="Bezodstpw"/>
        <w:numPr>
          <w:ilvl w:val="0"/>
          <w:numId w:val="42"/>
        </w:numPr>
        <w:spacing w:line="276" w:lineRule="auto"/>
        <w:ind w:left="709" w:hanging="283"/>
        <w:rPr>
          <w:sz w:val="24"/>
          <w:szCs w:val="24"/>
        </w:rPr>
      </w:pPr>
      <w:r>
        <w:rPr>
          <w:sz w:val="24"/>
          <w:szCs w:val="24"/>
        </w:rPr>
        <w:t>stacjonarne źródła hałasu:</w:t>
      </w:r>
    </w:p>
    <w:p w14:paraId="47DE7379" w14:textId="0DDD76E3" w:rsidR="00CA0366" w:rsidRDefault="00CA0366" w:rsidP="00CA0366">
      <w:pPr>
        <w:pStyle w:val="Bezodstpw"/>
        <w:numPr>
          <w:ilvl w:val="1"/>
          <w:numId w:val="42"/>
        </w:numPr>
        <w:spacing w:line="276" w:lineRule="auto"/>
        <w:ind w:left="993" w:hanging="283"/>
        <w:rPr>
          <w:sz w:val="24"/>
          <w:szCs w:val="24"/>
        </w:rPr>
      </w:pPr>
      <w:r>
        <w:rPr>
          <w:sz w:val="24"/>
          <w:szCs w:val="24"/>
        </w:rPr>
        <w:t>miejsca rozładunku/załadunku odpadów;</w:t>
      </w:r>
    </w:p>
    <w:p w14:paraId="59BD146B" w14:textId="5AEA88E5" w:rsidR="00CA0366" w:rsidRDefault="00CA0366" w:rsidP="00CA0366">
      <w:pPr>
        <w:pStyle w:val="Bezodstpw"/>
        <w:numPr>
          <w:ilvl w:val="1"/>
          <w:numId w:val="42"/>
        </w:numPr>
        <w:spacing w:line="276" w:lineRule="auto"/>
        <w:ind w:left="993" w:hanging="283"/>
        <w:rPr>
          <w:sz w:val="24"/>
          <w:szCs w:val="24"/>
        </w:rPr>
      </w:pPr>
      <w:r>
        <w:rPr>
          <w:sz w:val="24"/>
          <w:szCs w:val="24"/>
        </w:rPr>
        <w:t>budynek (praca instalacji odwadniania i higienizacji osadów);</w:t>
      </w:r>
    </w:p>
    <w:p w14:paraId="10857363" w14:textId="32302A49" w:rsidR="00CA0366" w:rsidRDefault="00CA0366" w:rsidP="00CA0366">
      <w:pPr>
        <w:pStyle w:val="Bezodstpw"/>
        <w:numPr>
          <w:ilvl w:val="0"/>
          <w:numId w:val="42"/>
        </w:numPr>
        <w:spacing w:line="276" w:lineRule="auto"/>
        <w:ind w:left="709" w:hanging="283"/>
        <w:rPr>
          <w:sz w:val="24"/>
          <w:szCs w:val="24"/>
        </w:rPr>
      </w:pPr>
      <w:r>
        <w:rPr>
          <w:sz w:val="24"/>
          <w:szCs w:val="24"/>
        </w:rPr>
        <w:t>ruchome źródła hałasu:</w:t>
      </w:r>
    </w:p>
    <w:p w14:paraId="7D0B20F8" w14:textId="2156CAFA" w:rsidR="00CA0366" w:rsidRDefault="00CA0366" w:rsidP="00CA0366">
      <w:pPr>
        <w:pStyle w:val="Bezodstpw"/>
        <w:numPr>
          <w:ilvl w:val="1"/>
          <w:numId w:val="42"/>
        </w:numPr>
        <w:spacing w:line="276" w:lineRule="auto"/>
        <w:ind w:left="993" w:hanging="283"/>
        <w:rPr>
          <w:sz w:val="24"/>
          <w:szCs w:val="24"/>
        </w:rPr>
      </w:pPr>
      <w:r>
        <w:rPr>
          <w:sz w:val="24"/>
          <w:szCs w:val="24"/>
        </w:rPr>
        <w:t xml:space="preserve">samochody ciężarowe przywożące i odbierające odpady. </w:t>
      </w:r>
    </w:p>
    <w:p w14:paraId="6638813E" w14:textId="274FF5A7" w:rsidR="00CA0366" w:rsidRDefault="00CA0366" w:rsidP="00CA0366">
      <w:pPr>
        <w:pStyle w:val="Bezodstpw"/>
        <w:spacing w:line="276" w:lineRule="auto"/>
        <w:ind w:left="284"/>
        <w:rPr>
          <w:sz w:val="24"/>
          <w:szCs w:val="24"/>
        </w:rPr>
      </w:pPr>
      <w:r>
        <w:rPr>
          <w:sz w:val="24"/>
          <w:szCs w:val="24"/>
        </w:rPr>
        <w:t xml:space="preserve">Zakład, jako instalacja IPPC, </w:t>
      </w:r>
      <w:r w:rsidR="0095322F">
        <w:rPr>
          <w:sz w:val="24"/>
          <w:szCs w:val="24"/>
        </w:rPr>
        <w:t xml:space="preserve">obowiązany jest do wykonywania pomiarów hałasu co 2 lata. Ostatnie pomiary, wykonane w 2022 r. nie wykazały przekroczenia dopuszczalnych norm na granicy terenów chronionych akustycznie, zarówno </w:t>
      </w:r>
      <w:r w:rsidR="00693BA8">
        <w:rPr>
          <w:sz w:val="24"/>
          <w:szCs w:val="24"/>
        </w:rPr>
        <w:br/>
      </w:r>
      <w:r w:rsidR="0095322F">
        <w:rPr>
          <w:sz w:val="24"/>
          <w:szCs w:val="24"/>
        </w:rPr>
        <w:t>w por</w:t>
      </w:r>
      <w:r w:rsidR="00693BA8">
        <w:rPr>
          <w:sz w:val="24"/>
          <w:szCs w:val="24"/>
        </w:rPr>
        <w:t>z</w:t>
      </w:r>
      <w:r w:rsidR="0095322F">
        <w:rPr>
          <w:sz w:val="24"/>
          <w:szCs w:val="24"/>
        </w:rPr>
        <w:t xml:space="preserve">e dziennej jak i nocnej. </w:t>
      </w:r>
      <w:r w:rsidR="00693BA8">
        <w:rPr>
          <w:sz w:val="24"/>
          <w:szCs w:val="24"/>
        </w:rPr>
        <w:t xml:space="preserve">Uwzględniając, że masa przetworzonych osadów ulegnie niewielkiemu wzrostowi, a instalacja zlokalizowana w budynku pracować będzie od 5 do 6 godzin w porze dnia, normy w zakresie dopuszczalnych poziomów hałasu są i będą dotrzymane. </w:t>
      </w:r>
    </w:p>
    <w:p w14:paraId="457244ED" w14:textId="77777777" w:rsidR="00693BA8" w:rsidRDefault="00693BA8" w:rsidP="00CA0366">
      <w:pPr>
        <w:pStyle w:val="Bezodstpw"/>
        <w:spacing w:line="276" w:lineRule="auto"/>
        <w:ind w:left="284"/>
        <w:rPr>
          <w:sz w:val="24"/>
          <w:szCs w:val="24"/>
        </w:rPr>
      </w:pPr>
    </w:p>
    <w:p w14:paraId="4B02B8C3" w14:textId="07C03128" w:rsidR="00693BA8" w:rsidRPr="00693BA8" w:rsidRDefault="00693BA8" w:rsidP="00CA0366">
      <w:pPr>
        <w:pStyle w:val="Bezodstpw"/>
        <w:spacing w:line="276" w:lineRule="auto"/>
        <w:ind w:left="284"/>
        <w:rPr>
          <w:sz w:val="24"/>
          <w:szCs w:val="24"/>
          <w:u w:val="single"/>
        </w:rPr>
      </w:pPr>
      <w:r w:rsidRPr="00693BA8">
        <w:rPr>
          <w:sz w:val="24"/>
          <w:szCs w:val="24"/>
          <w:u w:val="single"/>
        </w:rPr>
        <w:t xml:space="preserve">Gospodarka odpadami </w:t>
      </w:r>
    </w:p>
    <w:p w14:paraId="423D0B8B" w14:textId="330756D4" w:rsidR="00693BA8" w:rsidRDefault="00693BA8" w:rsidP="00CA0366">
      <w:pPr>
        <w:pStyle w:val="Bezodstpw"/>
        <w:spacing w:line="276" w:lineRule="auto"/>
        <w:ind w:left="284"/>
        <w:rPr>
          <w:sz w:val="24"/>
          <w:szCs w:val="24"/>
        </w:rPr>
      </w:pPr>
      <w:r>
        <w:rPr>
          <w:sz w:val="24"/>
          <w:szCs w:val="24"/>
        </w:rPr>
        <w:t xml:space="preserve">W wyniku procesu przetwarzania powstawać będą osady z zakładowych oczyszczalni  ścieków, poddane procesowi R12 – wymiana odpadów w celu poddania ich któremukolwiek z procesów wymienionych w pozycji R1 – R11 </w:t>
      </w:r>
      <w:r>
        <w:rPr>
          <w:sz w:val="24"/>
          <w:szCs w:val="24"/>
        </w:rPr>
        <w:br/>
        <w:t>o masie 1741,9 Mg/rok. Większość z nich, po procesie higienizacji (</w:t>
      </w:r>
      <w:r w:rsidR="0085279F">
        <w:rPr>
          <w:sz w:val="24"/>
          <w:szCs w:val="24"/>
        </w:rPr>
        <w:t xml:space="preserve">1584 Mg/rok), może być wykorzystana poza instalacjami w procesie R10 – obróbka na powierzchni ziemi przynosząca korzyści dla rolnictwa lub poprawę stanu środowiska zgodnie z warunkami decyzji Starosty Chojnickiego z dnia 10.03.2020 r. </w:t>
      </w:r>
      <w:r w:rsidR="002E6047">
        <w:rPr>
          <w:sz w:val="24"/>
          <w:szCs w:val="24"/>
        </w:rPr>
        <w:br/>
      </w:r>
      <w:r w:rsidR="0085279F">
        <w:rPr>
          <w:sz w:val="24"/>
          <w:szCs w:val="24"/>
        </w:rPr>
        <w:t>nr OS.6233.2.2019.</w:t>
      </w:r>
    </w:p>
    <w:p w14:paraId="61880655" w14:textId="6CFD8C9C" w:rsidR="00EB4E51" w:rsidRDefault="00EB4E51" w:rsidP="00CA0366">
      <w:pPr>
        <w:pStyle w:val="Bezodstpw"/>
        <w:spacing w:line="276" w:lineRule="auto"/>
        <w:ind w:left="284"/>
        <w:rPr>
          <w:sz w:val="24"/>
          <w:szCs w:val="24"/>
        </w:rPr>
      </w:pPr>
      <w:r>
        <w:rPr>
          <w:sz w:val="24"/>
          <w:szCs w:val="24"/>
        </w:rPr>
        <w:t>Zwiększenie ilości wytworzonych odpadów o kodzie 02 02 04 z zakładowej oczyszczalni w zakładzie przy ul.</w:t>
      </w:r>
      <w:r w:rsidRPr="002E5252">
        <w:t xml:space="preserve"> </w:t>
      </w:r>
      <w:r w:rsidRPr="00EB4E51">
        <w:rPr>
          <w:sz w:val="24"/>
          <w:szCs w:val="24"/>
        </w:rPr>
        <w:t>Droga do Igieł 2 w Chojnicach</w:t>
      </w:r>
      <w:r>
        <w:rPr>
          <w:sz w:val="24"/>
          <w:szCs w:val="24"/>
        </w:rPr>
        <w:t xml:space="preserve"> nie wpłynie na </w:t>
      </w:r>
      <w:r>
        <w:rPr>
          <w:sz w:val="24"/>
          <w:szCs w:val="24"/>
        </w:rPr>
        <w:lastRenderedPageBreak/>
        <w:t xml:space="preserve">zwiększenie ilości odpadów przewidzianych do przetwarzania poza instalacjami </w:t>
      </w:r>
      <w:r>
        <w:rPr>
          <w:sz w:val="24"/>
          <w:szCs w:val="24"/>
        </w:rPr>
        <w:br/>
        <w:t xml:space="preserve">w procesie R10 – obróbka na powierzchni ziemi przynosząca korzyści dla rolnictwa lub poprawę stanu środowiska. Nadwyżka odpadów spowodowana przyjęciem odpadów z zakładu przy ul. Derdowskiego 23 zostanie przekazana innemu posiadaczowi odpadów (aktualnie PGB Energetyka 6 Sp. z o.o. Warszawa – biogazownia Falknowo) do przetwarzania w procesie odzysku. </w:t>
      </w:r>
    </w:p>
    <w:p w14:paraId="3475E880" w14:textId="24F2D6BA" w:rsidR="00E61C89" w:rsidRDefault="00E61C89" w:rsidP="00CA0366">
      <w:pPr>
        <w:pStyle w:val="Bezodstpw"/>
        <w:spacing w:line="276" w:lineRule="auto"/>
        <w:ind w:left="284"/>
        <w:rPr>
          <w:sz w:val="24"/>
          <w:szCs w:val="24"/>
        </w:rPr>
      </w:pPr>
      <w:r>
        <w:rPr>
          <w:sz w:val="24"/>
          <w:szCs w:val="24"/>
        </w:rPr>
        <w:t>Odwodniony osad będzie magazynowany w szczelnym, zamkniętym kontenerze lub bezpośrednio na naczepie t</w:t>
      </w:r>
      <w:r w:rsidR="00941693">
        <w:rPr>
          <w:sz w:val="24"/>
          <w:szCs w:val="24"/>
        </w:rPr>
        <w:t>y</w:t>
      </w:r>
      <w:r>
        <w:rPr>
          <w:sz w:val="24"/>
          <w:szCs w:val="24"/>
        </w:rPr>
        <w:t xml:space="preserve">pu wywrotka (w zależności od możliwości logistycznych). Proces zbierania odwodnionego osadu ściekowego odbywa się </w:t>
      </w:r>
      <w:r>
        <w:rPr>
          <w:sz w:val="24"/>
          <w:szCs w:val="24"/>
        </w:rPr>
        <w:br/>
        <w:t xml:space="preserve">w zamkniętej hali podczyszczalni ścieków. </w:t>
      </w:r>
    </w:p>
    <w:p w14:paraId="5E5FBB58" w14:textId="61164215" w:rsidR="00E61C89" w:rsidRDefault="00E61C89" w:rsidP="00CA0366">
      <w:pPr>
        <w:pStyle w:val="Bezodstpw"/>
        <w:spacing w:line="276" w:lineRule="auto"/>
        <w:ind w:left="284"/>
        <w:rPr>
          <w:sz w:val="24"/>
          <w:szCs w:val="24"/>
        </w:rPr>
      </w:pPr>
      <w:r>
        <w:rPr>
          <w:sz w:val="24"/>
          <w:szCs w:val="24"/>
        </w:rPr>
        <w:t xml:space="preserve">Wytwarzane będą również odpady z obsługi infrastruktury technicznej zakładu, takie jak: mineralne oleje silnikowe, przekładniowe i smarowe, opakowania, sorbenty, materiały filtracyjne, drewno, tworzywa sztuczne, metale. </w:t>
      </w:r>
    </w:p>
    <w:p w14:paraId="38DF2C8A" w14:textId="2C70B6C7" w:rsidR="00E61C89" w:rsidRDefault="00E61C89" w:rsidP="00CA0366">
      <w:pPr>
        <w:pStyle w:val="Bezodstpw"/>
        <w:spacing w:line="276" w:lineRule="auto"/>
        <w:ind w:left="284"/>
        <w:rPr>
          <w:sz w:val="24"/>
          <w:szCs w:val="24"/>
        </w:rPr>
      </w:pPr>
      <w:r>
        <w:rPr>
          <w:sz w:val="24"/>
          <w:szCs w:val="24"/>
        </w:rPr>
        <w:t xml:space="preserve">Partie zebranych odpadów danego rodzaju będą przekazane do firm posiadających wymagane prawem zezwolenie na zbieranie lub przetwarzanie odpadów. </w:t>
      </w:r>
    </w:p>
    <w:p w14:paraId="7D4716DC" w14:textId="77777777" w:rsidR="00EC6097" w:rsidRDefault="00EC6097" w:rsidP="00CA0366">
      <w:pPr>
        <w:pStyle w:val="Bezodstpw"/>
        <w:spacing w:line="276" w:lineRule="auto"/>
        <w:ind w:left="284"/>
        <w:rPr>
          <w:sz w:val="24"/>
          <w:szCs w:val="24"/>
        </w:rPr>
      </w:pPr>
    </w:p>
    <w:p w14:paraId="105DD2E5" w14:textId="2A8160FE" w:rsidR="00EC6097" w:rsidRPr="00EC6097" w:rsidRDefault="00EC6097" w:rsidP="00CA0366">
      <w:pPr>
        <w:pStyle w:val="Bezodstpw"/>
        <w:spacing w:line="276" w:lineRule="auto"/>
        <w:ind w:left="284"/>
        <w:rPr>
          <w:sz w:val="24"/>
          <w:szCs w:val="24"/>
          <w:u w:val="single"/>
        </w:rPr>
      </w:pPr>
      <w:r w:rsidRPr="00EC6097">
        <w:rPr>
          <w:sz w:val="24"/>
          <w:szCs w:val="24"/>
          <w:u w:val="single"/>
        </w:rPr>
        <w:t xml:space="preserve">Gospodarka wodno-ściekowa </w:t>
      </w:r>
    </w:p>
    <w:p w14:paraId="0E7E6F2F" w14:textId="27C167FE" w:rsidR="00EC6097" w:rsidRDefault="00EC6097" w:rsidP="00CA0366">
      <w:pPr>
        <w:pStyle w:val="Bezodstpw"/>
        <w:spacing w:line="276" w:lineRule="auto"/>
        <w:ind w:left="284"/>
        <w:rPr>
          <w:sz w:val="24"/>
          <w:szCs w:val="24"/>
        </w:rPr>
      </w:pPr>
      <w:r>
        <w:rPr>
          <w:sz w:val="24"/>
          <w:szCs w:val="24"/>
        </w:rPr>
        <w:t>W procesie odwadniania i higienizacji osadów powstawać będą odcieki kierowane do procesu oczyszczania ścieków oraz ścieki powstające w wyniku procesów mycia instalacji.</w:t>
      </w:r>
    </w:p>
    <w:p w14:paraId="609C1476" w14:textId="0C53BF30" w:rsidR="00EC6097" w:rsidRDefault="004D5EE3" w:rsidP="00CA0366">
      <w:pPr>
        <w:pStyle w:val="Bezodstpw"/>
        <w:spacing w:line="276" w:lineRule="auto"/>
        <w:ind w:left="284"/>
        <w:rPr>
          <w:sz w:val="24"/>
          <w:szCs w:val="24"/>
        </w:rPr>
      </w:pPr>
      <w:r>
        <w:rPr>
          <w:sz w:val="24"/>
          <w:szCs w:val="24"/>
        </w:rPr>
        <w:t>Roczna ilość ścieków dla przedmiotowej instalacji wyniesie około 560 m</w:t>
      </w:r>
      <w:r>
        <w:rPr>
          <w:sz w:val="24"/>
          <w:szCs w:val="24"/>
          <w:vertAlign w:val="superscript"/>
        </w:rPr>
        <w:t>3</w:t>
      </w:r>
      <w:r>
        <w:rPr>
          <w:sz w:val="24"/>
          <w:szCs w:val="24"/>
        </w:rPr>
        <w:t xml:space="preserve">. Ścieki skierowane zostaną </w:t>
      </w:r>
      <w:r w:rsidR="002E6C04">
        <w:rPr>
          <w:sz w:val="24"/>
          <w:szCs w:val="24"/>
        </w:rPr>
        <w:t xml:space="preserve">do </w:t>
      </w:r>
      <w:r>
        <w:rPr>
          <w:sz w:val="24"/>
          <w:szCs w:val="24"/>
        </w:rPr>
        <w:t xml:space="preserve">zbiornika uśredniającego, a następnie ze wszystkimi ściekami poprodukcyjnymi zostaną przekierowane do zakładowej podczyszczalni ścieków i po przejściu przez urządzenia zostaną wprowadzone do miejskiego kolektora zbiorczego. </w:t>
      </w:r>
    </w:p>
    <w:p w14:paraId="0912D3C0" w14:textId="779B991C" w:rsidR="007037C5" w:rsidRDefault="007037C5" w:rsidP="00CA0366">
      <w:pPr>
        <w:pStyle w:val="Bezodstpw"/>
        <w:spacing w:line="276" w:lineRule="auto"/>
        <w:ind w:left="284"/>
        <w:rPr>
          <w:sz w:val="24"/>
          <w:szCs w:val="24"/>
        </w:rPr>
      </w:pPr>
      <w:r w:rsidRPr="007037C5">
        <w:rPr>
          <w:sz w:val="24"/>
          <w:szCs w:val="24"/>
        </w:rPr>
        <w:t>Wody opadowe z dachu ubojni są odprowadz</w:t>
      </w:r>
      <w:r w:rsidR="00941693">
        <w:rPr>
          <w:sz w:val="24"/>
          <w:szCs w:val="24"/>
        </w:rPr>
        <w:t>a</w:t>
      </w:r>
      <w:r w:rsidRPr="007037C5">
        <w:rPr>
          <w:sz w:val="24"/>
          <w:szCs w:val="24"/>
        </w:rPr>
        <w:t>ne poprzez sieć kanalizacji deszczowej bezpośrednio do istniejącego</w:t>
      </w:r>
      <w:r>
        <w:rPr>
          <w:sz w:val="24"/>
          <w:szCs w:val="24"/>
        </w:rPr>
        <w:t xml:space="preserve"> rowu </w:t>
      </w:r>
      <w:r w:rsidRPr="007037C5">
        <w:rPr>
          <w:sz w:val="24"/>
          <w:szCs w:val="24"/>
        </w:rPr>
        <w:t>melioracyjn</w:t>
      </w:r>
      <w:r>
        <w:rPr>
          <w:sz w:val="24"/>
          <w:szCs w:val="24"/>
        </w:rPr>
        <w:t xml:space="preserve">ego znajdującego się na działce nr 5237. Wody opadowe zaolejone (z terenów dróg dojazdowych i parkingu) są odprowadzane do tego samego rowu </w:t>
      </w:r>
      <w:r w:rsidRPr="007037C5">
        <w:rPr>
          <w:sz w:val="24"/>
          <w:szCs w:val="24"/>
        </w:rPr>
        <w:t>melioracyjn</w:t>
      </w:r>
      <w:r>
        <w:rPr>
          <w:sz w:val="24"/>
          <w:szCs w:val="24"/>
        </w:rPr>
        <w:t xml:space="preserve">ego, po oczyszczeniu </w:t>
      </w:r>
      <w:r>
        <w:rPr>
          <w:sz w:val="24"/>
          <w:szCs w:val="24"/>
        </w:rPr>
        <w:br/>
        <w:t xml:space="preserve">w osadniku i separatorze </w:t>
      </w:r>
      <w:proofErr w:type="spellStart"/>
      <w:r>
        <w:rPr>
          <w:sz w:val="24"/>
          <w:szCs w:val="24"/>
        </w:rPr>
        <w:t>koalescencyjnym</w:t>
      </w:r>
      <w:proofErr w:type="spellEnd"/>
      <w:r>
        <w:rPr>
          <w:sz w:val="24"/>
          <w:szCs w:val="24"/>
        </w:rPr>
        <w:t xml:space="preserve">. </w:t>
      </w:r>
    </w:p>
    <w:p w14:paraId="12972F29" w14:textId="43D14756" w:rsidR="007037C5" w:rsidRDefault="00CD29F0" w:rsidP="00CA0366">
      <w:pPr>
        <w:pStyle w:val="Bezodstpw"/>
        <w:spacing w:line="276" w:lineRule="auto"/>
        <w:ind w:left="284"/>
        <w:rPr>
          <w:sz w:val="24"/>
          <w:szCs w:val="24"/>
        </w:rPr>
      </w:pPr>
      <w:r>
        <w:rPr>
          <w:sz w:val="24"/>
          <w:szCs w:val="24"/>
        </w:rPr>
        <w:t>Zaproponowane przez inwestora rozwiązania, minimalizujące oddziaływanie przedsięwzięcia na komponenty środowiska oraz zdrowia ludzi, obejmują:</w:t>
      </w:r>
    </w:p>
    <w:p w14:paraId="0069D156" w14:textId="7A37C68E" w:rsidR="00CD29F0" w:rsidRDefault="00CD29F0" w:rsidP="00CD29F0">
      <w:pPr>
        <w:pStyle w:val="Bezodstpw"/>
        <w:numPr>
          <w:ilvl w:val="0"/>
          <w:numId w:val="4"/>
        </w:numPr>
        <w:spacing w:line="276" w:lineRule="auto"/>
        <w:ind w:left="851"/>
        <w:rPr>
          <w:sz w:val="24"/>
          <w:szCs w:val="24"/>
        </w:rPr>
      </w:pPr>
      <w:r>
        <w:rPr>
          <w:sz w:val="24"/>
          <w:szCs w:val="24"/>
        </w:rPr>
        <w:t xml:space="preserve">zlokalizowanie instalacji służącej do przetwarzania osadów ściekowych, </w:t>
      </w:r>
      <w:r>
        <w:rPr>
          <w:sz w:val="24"/>
          <w:szCs w:val="24"/>
        </w:rPr>
        <w:br/>
        <w:t>w zamkniętym murowanym budynku, który skutecznie ogranicza emisję hałasu do środowiska;</w:t>
      </w:r>
    </w:p>
    <w:p w14:paraId="46C49A8D" w14:textId="141540BC" w:rsidR="00CD29F0" w:rsidRDefault="00CD29F0" w:rsidP="00CD29F0">
      <w:pPr>
        <w:pStyle w:val="Bezodstpw"/>
        <w:numPr>
          <w:ilvl w:val="0"/>
          <w:numId w:val="4"/>
        </w:numPr>
        <w:spacing w:line="276" w:lineRule="auto"/>
        <w:ind w:left="851"/>
        <w:rPr>
          <w:sz w:val="24"/>
          <w:szCs w:val="24"/>
        </w:rPr>
      </w:pPr>
      <w:r>
        <w:rPr>
          <w:sz w:val="24"/>
          <w:szCs w:val="24"/>
        </w:rPr>
        <w:t>zwiększenie ilości suchej masy w osadzie ściekowym (odwodnienie na prasie taśmowej przed procesem higienizacji);</w:t>
      </w:r>
    </w:p>
    <w:p w14:paraId="42349344" w14:textId="0DE14386" w:rsidR="00CD29F0" w:rsidRDefault="00CD29F0" w:rsidP="00CD29F0">
      <w:pPr>
        <w:pStyle w:val="Bezodstpw"/>
        <w:numPr>
          <w:ilvl w:val="0"/>
          <w:numId w:val="4"/>
        </w:numPr>
        <w:spacing w:line="276" w:lineRule="auto"/>
        <w:ind w:left="851"/>
        <w:rPr>
          <w:sz w:val="24"/>
          <w:szCs w:val="24"/>
        </w:rPr>
      </w:pPr>
      <w:r>
        <w:rPr>
          <w:sz w:val="24"/>
          <w:szCs w:val="24"/>
        </w:rPr>
        <w:t>zastosowanie w instalacji wysokosprawnych napędów do systemów transportu osadu i wapna;</w:t>
      </w:r>
    </w:p>
    <w:p w14:paraId="0827CEDE" w14:textId="74508DEB" w:rsidR="00CD29F0" w:rsidRDefault="00865C8D" w:rsidP="00CD29F0">
      <w:pPr>
        <w:pStyle w:val="Bezodstpw"/>
        <w:numPr>
          <w:ilvl w:val="0"/>
          <w:numId w:val="4"/>
        </w:numPr>
        <w:spacing w:line="276" w:lineRule="auto"/>
        <w:ind w:left="851"/>
        <w:rPr>
          <w:sz w:val="24"/>
          <w:szCs w:val="24"/>
        </w:rPr>
      </w:pPr>
      <w:r>
        <w:rPr>
          <w:sz w:val="24"/>
          <w:szCs w:val="24"/>
        </w:rPr>
        <w:t>wyposażenie zakładu w sorbenty umożliwiające zebranie ewentualnych wycieków i rozlewów.;</w:t>
      </w:r>
    </w:p>
    <w:p w14:paraId="20C6F8FC" w14:textId="418773FB" w:rsidR="00865C8D" w:rsidRDefault="00865C8D" w:rsidP="00CD29F0">
      <w:pPr>
        <w:pStyle w:val="Bezodstpw"/>
        <w:numPr>
          <w:ilvl w:val="0"/>
          <w:numId w:val="4"/>
        </w:numPr>
        <w:spacing w:line="276" w:lineRule="auto"/>
        <w:ind w:left="851"/>
        <w:rPr>
          <w:sz w:val="24"/>
          <w:szCs w:val="24"/>
        </w:rPr>
      </w:pPr>
      <w:r>
        <w:rPr>
          <w:sz w:val="24"/>
          <w:szCs w:val="24"/>
        </w:rPr>
        <w:t>ograniczenie pracy silników do niezbędnego minimum;</w:t>
      </w:r>
    </w:p>
    <w:p w14:paraId="3B9D8EB9" w14:textId="044A2366" w:rsidR="00865C8D" w:rsidRDefault="00865C8D" w:rsidP="00CD29F0">
      <w:pPr>
        <w:pStyle w:val="Bezodstpw"/>
        <w:numPr>
          <w:ilvl w:val="0"/>
          <w:numId w:val="4"/>
        </w:numPr>
        <w:spacing w:line="276" w:lineRule="auto"/>
        <w:ind w:left="851"/>
        <w:rPr>
          <w:sz w:val="24"/>
          <w:szCs w:val="24"/>
        </w:rPr>
      </w:pPr>
      <w:r>
        <w:rPr>
          <w:sz w:val="24"/>
          <w:szCs w:val="24"/>
        </w:rPr>
        <w:lastRenderedPageBreak/>
        <w:t>systematyczne, okresowe przeglądy instalacji i urządzeń z nią współpracujących w celu utrzymania instalacji w stanie sprawnym technicznie;</w:t>
      </w:r>
    </w:p>
    <w:p w14:paraId="556F3B2B" w14:textId="757CD97D" w:rsidR="00865C8D" w:rsidRDefault="00865C8D" w:rsidP="00CD29F0">
      <w:pPr>
        <w:pStyle w:val="Bezodstpw"/>
        <w:numPr>
          <w:ilvl w:val="0"/>
          <w:numId w:val="4"/>
        </w:numPr>
        <w:spacing w:line="276" w:lineRule="auto"/>
        <w:ind w:left="851"/>
        <w:rPr>
          <w:sz w:val="24"/>
          <w:szCs w:val="24"/>
        </w:rPr>
      </w:pPr>
      <w:r>
        <w:rPr>
          <w:sz w:val="24"/>
          <w:szCs w:val="24"/>
        </w:rPr>
        <w:t>bieżące wywożenie odpadów powstających na terenie zakładu (w chwili obecnej osad ściekowy wywożony jest raz dziennie);</w:t>
      </w:r>
    </w:p>
    <w:p w14:paraId="7AE8688A" w14:textId="6FF5F15B" w:rsidR="00865C8D" w:rsidRDefault="00865C8D" w:rsidP="00CD29F0">
      <w:pPr>
        <w:pStyle w:val="Bezodstpw"/>
        <w:numPr>
          <w:ilvl w:val="0"/>
          <w:numId w:val="4"/>
        </w:numPr>
        <w:spacing w:line="276" w:lineRule="auto"/>
        <w:ind w:left="851"/>
        <w:rPr>
          <w:sz w:val="24"/>
          <w:szCs w:val="24"/>
        </w:rPr>
      </w:pPr>
      <w:r>
        <w:rPr>
          <w:sz w:val="24"/>
          <w:szCs w:val="24"/>
        </w:rPr>
        <w:t>przetwarzanie i magazynowanie osadów  w zamkniętych pomieszczeniach;</w:t>
      </w:r>
    </w:p>
    <w:p w14:paraId="2FB8B1C0" w14:textId="274DB518" w:rsidR="00865C8D" w:rsidRDefault="00865C8D" w:rsidP="00CD29F0">
      <w:pPr>
        <w:pStyle w:val="Bezodstpw"/>
        <w:numPr>
          <w:ilvl w:val="0"/>
          <w:numId w:val="4"/>
        </w:numPr>
        <w:spacing w:line="276" w:lineRule="auto"/>
        <w:ind w:left="851"/>
        <w:rPr>
          <w:sz w:val="24"/>
          <w:szCs w:val="24"/>
        </w:rPr>
      </w:pPr>
      <w:r>
        <w:rPr>
          <w:sz w:val="24"/>
          <w:szCs w:val="24"/>
        </w:rPr>
        <w:t xml:space="preserve">tworzenie stref buforowych np. obszar pokryty roślinnością średnio </w:t>
      </w:r>
      <w:r w:rsidR="00941693">
        <w:rPr>
          <w:sz w:val="24"/>
          <w:szCs w:val="24"/>
        </w:rPr>
        <w:br/>
      </w:r>
      <w:r>
        <w:rPr>
          <w:sz w:val="24"/>
          <w:szCs w:val="24"/>
        </w:rPr>
        <w:t>i  wysokopienną;</w:t>
      </w:r>
    </w:p>
    <w:p w14:paraId="7C847665" w14:textId="3F2B6867" w:rsidR="00DA3395" w:rsidRPr="00AE487A" w:rsidRDefault="00865C8D" w:rsidP="002E52E0">
      <w:pPr>
        <w:pStyle w:val="Bezodstpw"/>
        <w:numPr>
          <w:ilvl w:val="0"/>
          <w:numId w:val="4"/>
        </w:numPr>
        <w:spacing w:line="276" w:lineRule="auto"/>
        <w:ind w:left="851"/>
        <w:rPr>
          <w:sz w:val="24"/>
          <w:szCs w:val="24"/>
        </w:rPr>
      </w:pPr>
      <w:r>
        <w:rPr>
          <w:sz w:val="24"/>
          <w:szCs w:val="24"/>
        </w:rPr>
        <w:t xml:space="preserve">w celu </w:t>
      </w:r>
      <w:r w:rsidR="005D47CE">
        <w:rPr>
          <w:sz w:val="24"/>
          <w:szCs w:val="24"/>
        </w:rPr>
        <w:t>minimalizowania</w:t>
      </w:r>
      <w:r>
        <w:rPr>
          <w:sz w:val="24"/>
          <w:szCs w:val="24"/>
        </w:rPr>
        <w:t xml:space="preserve"> emisji</w:t>
      </w:r>
      <w:r w:rsidR="005D47CE">
        <w:rPr>
          <w:sz w:val="24"/>
          <w:szCs w:val="24"/>
        </w:rPr>
        <w:t xml:space="preserve"> hałasu wyłączenie silników pojazdów podczas przerw w pracy.</w:t>
      </w:r>
    </w:p>
    <w:p w14:paraId="75A33009" w14:textId="77777777" w:rsidR="00DA3395" w:rsidRPr="000A2D1B" w:rsidRDefault="00DA3395" w:rsidP="0078356F">
      <w:pPr>
        <w:pStyle w:val="Bezodstpw"/>
        <w:spacing w:line="276" w:lineRule="auto"/>
        <w:ind w:left="284"/>
      </w:pPr>
    </w:p>
    <w:p w14:paraId="1297192C" w14:textId="6B291F2D" w:rsidR="0078356F" w:rsidRDefault="0078356F" w:rsidP="0078356F">
      <w:pPr>
        <w:pStyle w:val="Bezodstpw"/>
        <w:spacing w:line="276" w:lineRule="auto"/>
        <w:ind w:left="284"/>
        <w:rPr>
          <w:sz w:val="24"/>
          <w:szCs w:val="24"/>
        </w:rPr>
      </w:pPr>
      <w:r>
        <w:rPr>
          <w:sz w:val="24"/>
          <w:szCs w:val="24"/>
        </w:rPr>
        <w:t xml:space="preserve">Mając na uwadze skalę i charakter przedsięwzięcia oraz potencjalny i przewidywany zasięg jego oddziaływania na elementy przyrodnicze, nie ma podstaw przypuszczać, aby realizacja inwestycji (z uwzględnieniem jej warunków realizacji), mogła spowodować pogorszenie stanu siedlisk przyrodniczych lub siedlisk gatunków zwierząt, dla których ochrony został wyznaczony ww. obszar Natura 2000; wpłynąć negatywnie na gatunki, dla których ochrony obszar ten został wyznaczony; pogorszyć integralność obszarów Natura 2000 lub ich powiązania </w:t>
      </w:r>
      <w:r w:rsidR="00941693">
        <w:rPr>
          <w:sz w:val="24"/>
          <w:szCs w:val="24"/>
        </w:rPr>
        <w:br/>
      </w:r>
      <w:r>
        <w:rPr>
          <w:sz w:val="24"/>
          <w:szCs w:val="24"/>
        </w:rPr>
        <w:t xml:space="preserve">z innymi obszarami. </w:t>
      </w:r>
    </w:p>
    <w:p w14:paraId="5F9A1BDA" w14:textId="3592E896" w:rsidR="0078356F" w:rsidRDefault="0078356F" w:rsidP="0078356F">
      <w:pPr>
        <w:pStyle w:val="Bezodstpw"/>
        <w:spacing w:line="276" w:lineRule="auto"/>
        <w:ind w:left="284"/>
        <w:rPr>
          <w:sz w:val="24"/>
          <w:szCs w:val="24"/>
        </w:rPr>
      </w:pPr>
      <w:r>
        <w:rPr>
          <w:sz w:val="24"/>
          <w:szCs w:val="24"/>
        </w:rPr>
        <w:t>Planowane przedsięwzięcie nie wpłynie na cele działań ochronnych przedmiotów ochrony ww. obszarów Natura 2000. Nie ma zatem potrzeby przeprowadzenia oceny oddziaływania z uwzględnieniem art. 6.3 Dyrektywy Rady 92/43/EWG. Ponadto z uwagi na położenie</w:t>
      </w:r>
      <w:r w:rsidR="000A2D1B">
        <w:rPr>
          <w:sz w:val="24"/>
          <w:szCs w:val="24"/>
        </w:rPr>
        <w:t xml:space="preserve"> poza granicami innych obszarów chronionych na podstawie przepisów ustawy o ochronie przyrody oraz przy uwzględnieniu charakteru i skali inwestycji, przedsięwzięcie nie narusza przepisów w tym zakresie. </w:t>
      </w:r>
    </w:p>
    <w:p w14:paraId="53E1B0B9" w14:textId="77777777" w:rsidR="000A2D1B" w:rsidRPr="000A2D1B" w:rsidRDefault="000A2D1B" w:rsidP="0078356F">
      <w:pPr>
        <w:pStyle w:val="Bezodstpw"/>
        <w:spacing w:line="276" w:lineRule="auto"/>
        <w:ind w:left="284"/>
        <w:rPr>
          <w:sz w:val="18"/>
          <w:szCs w:val="18"/>
        </w:rPr>
      </w:pPr>
    </w:p>
    <w:p w14:paraId="48BE80AC" w14:textId="38427B8A" w:rsidR="000A2D1B" w:rsidRDefault="000A2D1B" w:rsidP="0078356F">
      <w:pPr>
        <w:pStyle w:val="Bezodstpw"/>
        <w:spacing w:line="276" w:lineRule="auto"/>
        <w:ind w:left="284"/>
        <w:rPr>
          <w:sz w:val="24"/>
          <w:szCs w:val="24"/>
        </w:rPr>
      </w:pPr>
      <w:r>
        <w:rPr>
          <w:sz w:val="24"/>
          <w:szCs w:val="24"/>
        </w:rPr>
        <w:t xml:space="preserve">Planowane przedsięwzięcie nie będzie wpływać na klimat w mierzalny sposób. Nie przyczyni się bowiem do znaczącego zwiększenia emisji substancji do powietrza. Inwestycja zlokalizowana będzie na terenie już przekształconym, na którym już prowadzona jest działalność w zakresie przetwarzania osadów ściekowych. Nie wiąże się z koniecznością zabudowy ani utwardzenia terenu. </w:t>
      </w:r>
    </w:p>
    <w:p w14:paraId="75D926B9" w14:textId="49A936FD" w:rsidR="000A2D1B" w:rsidRDefault="000A2D1B" w:rsidP="0078356F">
      <w:pPr>
        <w:pStyle w:val="Bezodstpw"/>
        <w:spacing w:line="276" w:lineRule="auto"/>
        <w:ind w:left="284"/>
        <w:rPr>
          <w:sz w:val="24"/>
          <w:szCs w:val="24"/>
        </w:rPr>
      </w:pPr>
      <w:r>
        <w:rPr>
          <w:sz w:val="24"/>
          <w:szCs w:val="24"/>
        </w:rPr>
        <w:t xml:space="preserve">Ewentualne zmiany klimatyczne nie będą miały również wpływu na pracę zakładu. Zabezpieczony zostanie on przed możliwością zalania w przypadku gwałtownych opadów deszczu, na pracę urządzeń nie będzie miała wpływu ewentualna susza. </w:t>
      </w:r>
    </w:p>
    <w:p w14:paraId="1B7FBEDC" w14:textId="77777777" w:rsidR="0078356F" w:rsidRDefault="0078356F" w:rsidP="0078356F">
      <w:pPr>
        <w:pStyle w:val="Bezodstpw"/>
        <w:spacing w:line="276" w:lineRule="auto"/>
        <w:ind w:left="284"/>
        <w:rPr>
          <w:sz w:val="24"/>
          <w:szCs w:val="24"/>
        </w:rPr>
      </w:pPr>
    </w:p>
    <w:p w14:paraId="2C0DB48E" w14:textId="77777777" w:rsidR="002E52E0" w:rsidRPr="000652CF" w:rsidRDefault="002E52E0" w:rsidP="002E52E0">
      <w:pPr>
        <w:pStyle w:val="Bezodstpw"/>
        <w:spacing w:line="276" w:lineRule="auto"/>
      </w:pPr>
    </w:p>
    <w:p w14:paraId="75FCD098" w14:textId="77777777" w:rsidR="00F44D4A" w:rsidRPr="00DC65A5" w:rsidRDefault="00F44D4A">
      <w:pPr>
        <w:numPr>
          <w:ilvl w:val="0"/>
          <w:numId w:val="9"/>
        </w:numPr>
        <w:spacing w:line="276" w:lineRule="auto"/>
        <w:ind w:left="284" w:hanging="284"/>
        <w:jc w:val="both"/>
        <w:rPr>
          <w:rFonts w:ascii="Arial" w:hAnsi="Arial" w:cs="Arial"/>
          <w:color w:val="000000"/>
        </w:rPr>
      </w:pPr>
      <w:r>
        <w:rPr>
          <w:rFonts w:ascii="Arial" w:hAnsi="Arial" w:cs="Arial"/>
          <w:b/>
          <w:bCs/>
          <w:color w:val="000000"/>
          <w:u w:val="single"/>
        </w:rPr>
        <w:t xml:space="preserve">Usytuowanie </w:t>
      </w:r>
      <w:r w:rsidR="00EF1979">
        <w:rPr>
          <w:rFonts w:ascii="Arial" w:hAnsi="Arial" w:cs="Arial"/>
          <w:b/>
          <w:bCs/>
          <w:color w:val="000000"/>
          <w:u w:val="single"/>
        </w:rPr>
        <w:t xml:space="preserve"> </w:t>
      </w:r>
    </w:p>
    <w:p w14:paraId="2FC57AAA" w14:textId="77777777" w:rsidR="00DC65A5" w:rsidRPr="00BE7743" w:rsidRDefault="00DC65A5" w:rsidP="00DC65A5">
      <w:pPr>
        <w:spacing w:line="276" w:lineRule="auto"/>
        <w:ind w:left="284"/>
        <w:jc w:val="both"/>
        <w:rPr>
          <w:rFonts w:ascii="Arial" w:hAnsi="Arial" w:cs="Arial"/>
          <w:color w:val="000000"/>
          <w:sz w:val="12"/>
          <w:szCs w:val="12"/>
        </w:rPr>
      </w:pPr>
    </w:p>
    <w:p w14:paraId="3215636C" w14:textId="77777777" w:rsidR="00AD3FB4" w:rsidRDefault="00AD3FB4" w:rsidP="00AD3FB4">
      <w:pPr>
        <w:pStyle w:val="Bezodstpw"/>
        <w:spacing w:line="276" w:lineRule="auto"/>
        <w:ind w:left="284"/>
        <w:rPr>
          <w:sz w:val="24"/>
          <w:szCs w:val="24"/>
        </w:rPr>
      </w:pPr>
      <w:r>
        <w:rPr>
          <w:sz w:val="24"/>
          <w:szCs w:val="24"/>
        </w:rPr>
        <w:t xml:space="preserve">Przedsięwzięcie realizowane będzie na działce o nr ew. 5238 o powierzchni </w:t>
      </w:r>
      <w:r>
        <w:rPr>
          <w:sz w:val="24"/>
          <w:szCs w:val="24"/>
        </w:rPr>
        <w:br/>
        <w:t xml:space="preserve">0,8682 ha, na terenie Oddziału Ubojni Trzody Chlewnej, położonej przy ul. Droga do Igieł 2 w Chojnicach. Działka, na której planuje się przedsięwzięcie jest obecnie zabudowana i zainwestowana, </w:t>
      </w:r>
      <w:r w:rsidRPr="00F57500">
        <w:rPr>
          <w:sz w:val="24"/>
          <w:szCs w:val="24"/>
        </w:rPr>
        <w:t>na terenie działki nie stwierdzono występowania siedlisk objętych ochroną oraz gatunków roślin chronionych, rzadkich oraz zagrożonych wyginięciem. Roślinność występująca na całej powierzchni ma charakter antropogeniczny.</w:t>
      </w:r>
    </w:p>
    <w:p w14:paraId="799401B8" w14:textId="77777777" w:rsidR="00AD3FB4" w:rsidRDefault="00AD3FB4" w:rsidP="00AD3FB4">
      <w:pPr>
        <w:pStyle w:val="Bezodstpw"/>
        <w:spacing w:line="276" w:lineRule="auto"/>
        <w:ind w:left="284"/>
        <w:rPr>
          <w:sz w:val="24"/>
          <w:szCs w:val="24"/>
        </w:rPr>
      </w:pPr>
      <w:r>
        <w:rPr>
          <w:sz w:val="24"/>
          <w:szCs w:val="24"/>
        </w:rPr>
        <w:lastRenderedPageBreak/>
        <w:t xml:space="preserve">Od strony północnej i wschodniej zakładu występują tereny rolne, od strony zachodniej znajduje się droga gminna otoczona polami uprawnymi, od strony </w:t>
      </w:r>
      <w:r w:rsidRPr="00AD3FB4">
        <w:rPr>
          <w:spacing w:val="-2"/>
          <w:sz w:val="24"/>
          <w:szCs w:val="24"/>
        </w:rPr>
        <w:t>południowej niewielki kompleks leśny i wytwórnia wyrobów betonowych „DRO-BET”.</w:t>
      </w:r>
      <w:r>
        <w:rPr>
          <w:sz w:val="24"/>
          <w:szCs w:val="24"/>
        </w:rPr>
        <w:t xml:space="preserve"> </w:t>
      </w:r>
    </w:p>
    <w:p w14:paraId="3E12E7BB" w14:textId="77777777" w:rsidR="00AD3FB4" w:rsidRDefault="00AD3FB4" w:rsidP="00AD3FB4">
      <w:pPr>
        <w:pStyle w:val="Bezodstpw"/>
        <w:spacing w:line="276" w:lineRule="auto"/>
        <w:ind w:left="284"/>
        <w:rPr>
          <w:sz w:val="24"/>
          <w:szCs w:val="24"/>
        </w:rPr>
      </w:pPr>
      <w:r>
        <w:rPr>
          <w:sz w:val="24"/>
          <w:szCs w:val="24"/>
        </w:rPr>
        <w:t xml:space="preserve">W bezpośrednim otoczeniu znajdują się również tereny przekształcone oraz tereny rolne przewidziane w istniejących dokumentach planistycznych do zainwestowania produkcyjno-usługowego. </w:t>
      </w:r>
    </w:p>
    <w:p w14:paraId="78B88D91" w14:textId="27629168" w:rsidR="00AD3FB4" w:rsidRDefault="004221E6" w:rsidP="00AD3FB4">
      <w:pPr>
        <w:pStyle w:val="Bezodstpw"/>
        <w:spacing w:line="276" w:lineRule="auto"/>
        <w:ind w:left="284"/>
        <w:rPr>
          <w:sz w:val="24"/>
          <w:szCs w:val="24"/>
        </w:rPr>
      </w:pPr>
      <w:r>
        <w:rPr>
          <w:sz w:val="24"/>
          <w:szCs w:val="24"/>
        </w:rPr>
        <w:t>Najbliższa zabudowa mieszkaniowa znajdują się</w:t>
      </w:r>
      <w:r w:rsidR="00D60023">
        <w:rPr>
          <w:sz w:val="24"/>
          <w:szCs w:val="24"/>
        </w:rPr>
        <w:t xml:space="preserve"> </w:t>
      </w:r>
      <w:r>
        <w:rPr>
          <w:sz w:val="24"/>
          <w:szCs w:val="24"/>
        </w:rPr>
        <w:t>w odległości ok 455 m na wschód od przedsięwzięcia</w:t>
      </w:r>
      <w:r w:rsidR="00D60023">
        <w:rPr>
          <w:sz w:val="24"/>
          <w:szCs w:val="24"/>
        </w:rPr>
        <w:t>.</w:t>
      </w:r>
    </w:p>
    <w:p w14:paraId="7FB6EB01" w14:textId="77777777" w:rsidR="00D60023" w:rsidRDefault="00D60023" w:rsidP="00AD3FB4">
      <w:pPr>
        <w:pStyle w:val="Bezodstpw"/>
        <w:spacing w:line="276" w:lineRule="auto"/>
        <w:ind w:left="284"/>
        <w:rPr>
          <w:sz w:val="24"/>
          <w:szCs w:val="24"/>
        </w:rPr>
      </w:pPr>
    </w:p>
    <w:p w14:paraId="5817AB20" w14:textId="5A5191A5" w:rsidR="00AD3FB4" w:rsidRDefault="00747A47" w:rsidP="00484509">
      <w:pPr>
        <w:pStyle w:val="Bezodstpw"/>
        <w:spacing w:line="276" w:lineRule="auto"/>
        <w:ind w:left="284"/>
        <w:rPr>
          <w:sz w:val="24"/>
          <w:szCs w:val="24"/>
        </w:rPr>
      </w:pPr>
      <w:r w:rsidRPr="00484509">
        <w:rPr>
          <w:sz w:val="24"/>
          <w:szCs w:val="24"/>
        </w:rPr>
        <w:t xml:space="preserve">Dla terenu, na którym zlokalizowany jest zakład i na którym planuje się realizację przedsięwzięcia obowiązuje miejscowy plan zagospodarowania przestrzennego terenu w rejonie ulicy Droga do Igieł w Chojnicach zatwierdzony uchwałą Nr XXIII/243/16 Rady Miejskiej w Chojnicach z dnia 16 sierpnia 2016 r. (Dz. Urz. Woj. Pom. z dnia 15 września 2016 r., poz. 3144). </w:t>
      </w:r>
      <w:r w:rsidR="00484509" w:rsidRPr="00484509">
        <w:rPr>
          <w:sz w:val="24"/>
          <w:szCs w:val="24"/>
        </w:rPr>
        <w:t>Teren oznaczony jest w planie symbolem 1 PU – tereny obiektów produkcyjnych, składów i magazynów, w tym obiektów i urządzeń wytwarzających energię z odnawialnych źródeł energii o mocy przekraczającej 100 kW oraz zabudowy usługowej.</w:t>
      </w:r>
    </w:p>
    <w:p w14:paraId="4991A71D" w14:textId="77777777" w:rsidR="00AD3FB4" w:rsidRDefault="00AD3FB4" w:rsidP="00AD3FB4">
      <w:pPr>
        <w:pStyle w:val="Bezodstpw"/>
        <w:spacing w:line="276" w:lineRule="auto"/>
        <w:ind w:left="284"/>
        <w:rPr>
          <w:sz w:val="24"/>
          <w:szCs w:val="24"/>
        </w:rPr>
      </w:pPr>
    </w:p>
    <w:p w14:paraId="7CF43AFA" w14:textId="77777777" w:rsidR="00D60023" w:rsidRDefault="00D60023" w:rsidP="00D60023">
      <w:pPr>
        <w:pStyle w:val="IPopis"/>
        <w:spacing w:line="276" w:lineRule="auto"/>
        <w:ind w:left="284" w:firstLine="0"/>
        <w:rPr>
          <w:rFonts w:ascii="Arial" w:hAnsi="Arial" w:cs="Arial"/>
          <w:b/>
          <w:bCs/>
          <w:color w:val="000000"/>
          <w:sz w:val="32"/>
          <w:szCs w:val="32"/>
        </w:rPr>
      </w:pPr>
      <w:r>
        <w:rPr>
          <w:rFonts w:ascii="Arial" w:hAnsi="Arial" w:cs="Arial"/>
          <w:b/>
          <w:bCs/>
          <w:color w:val="000000"/>
          <w:sz w:val="24"/>
          <w:szCs w:val="24"/>
        </w:rPr>
        <w:t>Usytuowanie przedsięwzięcia względem obszarów specjalnej ochrony</w:t>
      </w:r>
      <w:r>
        <w:rPr>
          <w:rFonts w:ascii="Arial" w:hAnsi="Arial" w:cs="Arial"/>
          <w:b/>
          <w:bCs/>
          <w:color w:val="000000"/>
          <w:sz w:val="24"/>
          <w:szCs w:val="28"/>
          <w:shd w:val="clear" w:color="auto" w:fill="FFFFFF"/>
        </w:rPr>
        <w:t xml:space="preserve">, </w:t>
      </w:r>
      <w:r>
        <w:rPr>
          <w:rFonts w:ascii="Arial" w:hAnsi="Arial" w:cs="Arial"/>
          <w:b/>
          <w:bCs/>
          <w:color w:val="000000"/>
          <w:sz w:val="24"/>
          <w:szCs w:val="28"/>
          <w:shd w:val="clear" w:color="auto" w:fill="FFFFFF"/>
        </w:rPr>
        <w:br/>
        <w:t>w tym obszary Natura 2000 oraz pozostałe formy ochrony przyrody:</w:t>
      </w:r>
    </w:p>
    <w:p w14:paraId="40877E75" w14:textId="77777777" w:rsidR="00D60023" w:rsidRPr="00EE3A80" w:rsidRDefault="00D60023" w:rsidP="00D60023">
      <w:pPr>
        <w:pStyle w:val="Bezodstpw"/>
        <w:spacing w:line="276" w:lineRule="auto"/>
        <w:rPr>
          <w:color w:val="000000"/>
        </w:rPr>
      </w:pPr>
    </w:p>
    <w:p w14:paraId="290B2F3D" w14:textId="77777777" w:rsidR="00D60023" w:rsidRPr="00D60023" w:rsidRDefault="00D60023" w:rsidP="00D60023">
      <w:pPr>
        <w:spacing w:line="276" w:lineRule="auto"/>
        <w:ind w:left="284"/>
        <w:jc w:val="both"/>
        <w:rPr>
          <w:rFonts w:ascii="Arial" w:hAnsi="Arial" w:cs="Arial"/>
        </w:rPr>
      </w:pPr>
      <w:r w:rsidRPr="00D60023">
        <w:rPr>
          <w:rFonts w:ascii="Arial" w:hAnsi="Arial" w:cs="Arial"/>
        </w:rPr>
        <w:t>Planowane przedsięwzięcie zlokalizowane jest poza granicami obszarów Natura 2000. Najbliżej położonym obszarem sieci Natura 2000 są:</w:t>
      </w:r>
    </w:p>
    <w:p w14:paraId="29A15E33" w14:textId="09504BE3" w:rsidR="00D60023" w:rsidRPr="00D60023" w:rsidRDefault="0033533E" w:rsidP="00D60023">
      <w:pPr>
        <w:pStyle w:val="Akapitzlist"/>
        <w:numPr>
          <w:ilvl w:val="0"/>
          <w:numId w:val="40"/>
        </w:numPr>
        <w:spacing w:line="276" w:lineRule="auto"/>
        <w:jc w:val="both"/>
        <w:rPr>
          <w:rFonts w:ascii="Arial" w:hAnsi="Arial" w:cs="Arial"/>
        </w:rPr>
      </w:pPr>
      <w:r>
        <w:rPr>
          <w:rFonts w:ascii="Arial" w:hAnsi="Arial" w:cs="Arial"/>
        </w:rPr>
        <w:t xml:space="preserve">ok. </w:t>
      </w:r>
      <w:r w:rsidR="00D60023" w:rsidRPr="00D60023">
        <w:rPr>
          <w:rFonts w:ascii="Arial" w:hAnsi="Arial" w:cs="Arial"/>
        </w:rPr>
        <w:t xml:space="preserve">2,69 km </w:t>
      </w:r>
      <w:r>
        <w:rPr>
          <w:rFonts w:ascii="Arial" w:hAnsi="Arial" w:cs="Arial"/>
        </w:rPr>
        <w:t>na zachód i północ</w:t>
      </w:r>
      <w:r w:rsidR="00D60023" w:rsidRPr="00D60023">
        <w:rPr>
          <w:rFonts w:ascii="Arial" w:hAnsi="Arial" w:cs="Arial"/>
        </w:rPr>
        <w:t xml:space="preserve"> Bory Tucholskie PLB220009;</w:t>
      </w:r>
    </w:p>
    <w:p w14:paraId="77505BCE" w14:textId="7834E97D" w:rsidR="00D60023" w:rsidRPr="00D60023" w:rsidRDefault="0033533E" w:rsidP="00D60023">
      <w:pPr>
        <w:pStyle w:val="Akapitzlist"/>
        <w:numPr>
          <w:ilvl w:val="0"/>
          <w:numId w:val="40"/>
        </w:numPr>
        <w:spacing w:line="276" w:lineRule="auto"/>
        <w:jc w:val="both"/>
        <w:rPr>
          <w:rFonts w:ascii="Arial" w:hAnsi="Arial" w:cs="Arial"/>
        </w:rPr>
      </w:pPr>
      <w:r>
        <w:rPr>
          <w:rFonts w:ascii="Arial" w:hAnsi="Arial" w:cs="Arial"/>
        </w:rPr>
        <w:t xml:space="preserve">ok. </w:t>
      </w:r>
      <w:r w:rsidR="00D60023" w:rsidRPr="00D60023">
        <w:rPr>
          <w:rFonts w:ascii="Arial" w:hAnsi="Arial" w:cs="Arial"/>
        </w:rPr>
        <w:t xml:space="preserve">5,18 km </w:t>
      </w:r>
      <w:r>
        <w:rPr>
          <w:rFonts w:ascii="Arial" w:hAnsi="Arial" w:cs="Arial"/>
        </w:rPr>
        <w:t>na zachód</w:t>
      </w:r>
      <w:r w:rsidR="00D60023" w:rsidRPr="00D60023">
        <w:rPr>
          <w:rFonts w:ascii="Arial" w:hAnsi="Arial" w:cs="Arial"/>
        </w:rPr>
        <w:t xml:space="preserve"> Wielki Sandr Brdy PLB220001;</w:t>
      </w:r>
    </w:p>
    <w:p w14:paraId="659AF8F2" w14:textId="7D0CDF3B" w:rsidR="00AD3FB4" w:rsidRPr="00D60023" w:rsidRDefault="0033533E" w:rsidP="00D60023">
      <w:pPr>
        <w:pStyle w:val="Akapitzlist"/>
        <w:numPr>
          <w:ilvl w:val="0"/>
          <w:numId w:val="40"/>
        </w:numPr>
        <w:spacing w:line="276" w:lineRule="auto"/>
        <w:jc w:val="both"/>
        <w:rPr>
          <w:rFonts w:ascii="Arial" w:hAnsi="Arial" w:cs="Arial"/>
        </w:rPr>
      </w:pPr>
      <w:r>
        <w:rPr>
          <w:rFonts w:ascii="Arial" w:hAnsi="Arial" w:cs="Arial"/>
        </w:rPr>
        <w:t xml:space="preserve">ok. </w:t>
      </w:r>
      <w:r w:rsidR="00D60023" w:rsidRPr="00D60023">
        <w:rPr>
          <w:rFonts w:ascii="Arial" w:hAnsi="Arial" w:cs="Arial"/>
        </w:rPr>
        <w:t xml:space="preserve">6,18 km </w:t>
      </w:r>
      <w:r>
        <w:rPr>
          <w:rFonts w:ascii="Arial" w:hAnsi="Arial" w:cs="Arial"/>
        </w:rPr>
        <w:t>na zachód</w:t>
      </w:r>
      <w:r w:rsidR="00D60023" w:rsidRPr="00D60023">
        <w:rPr>
          <w:rFonts w:ascii="Arial" w:hAnsi="Arial" w:cs="Arial"/>
        </w:rPr>
        <w:t xml:space="preserve"> Las Wolność PLH220060.</w:t>
      </w:r>
    </w:p>
    <w:p w14:paraId="017817BC" w14:textId="23BDEF03" w:rsidR="00AD3FB4" w:rsidRDefault="0033533E" w:rsidP="00AD3FB4">
      <w:pPr>
        <w:pStyle w:val="Bezodstpw"/>
        <w:spacing w:line="276" w:lineRule="auto"/>
        <w:ind w:left="284"/>
        <w:rPr>
          <w:sz w:val="24"/>
          <w:szCs w:val="24"/>
        </w:rPr>
      </w:pPr>
      <w:r w:rsidRPr="0033533E">
        <w:rPr>
          <w:sz w:val="24"/>
          <w:szCs w:val="24"/>
        </w:rPr>
        <w:t>Inn</w:t>
      </w:r>
      <w:r w:rsidR="00941693">
        <w:rPr>
          <w:sz w:val="24"/>
          <w:szCs w:val="24"/>
        </w:rPr>
        <w:t>ymi</w:t>
      </w:r>
      <w:r w:rsidRPr="0033533E">
        <w:rPr>
          <w:sz w:val="24"/>
          <w:szCs w:val="24"/>
        </w:rPr>
        <w:t xml:space="preserve"> najbliżej położonymi obszarami chronionymi, objętymi ochroną na podstawie przepisów ustawy z dnia 16 kwietnia 2004 r. o ochronie przyrody (</w:t>
      </w:r>
      <w:proofErr w:type="spellStart"/>
      <w:r w:rsidRPr="0033533E">
        <w:rPr>
          <w:sz w:val="24"/>
          <w:szCs w:val="24"/>
        </w:rPr>
        <w:t>t.j</w:t>
      </w:r>
      <w:proofErr w:type="spellEnd"/>
      <w:r w:rsidRPr="0033533E">
        <w:rPr>
          <w:sz w:val="24"/>
          <w:szCs w:val="24"/>
        </w:rPr>
        <w:t xml:space="preserve">. Dz. U. </w:t>
      </w:r>
      <w:r w:rsidR="002E6C04">
        <w:rPr>
          <w:sz w:val="24"/>
          <w:szCs w:val="24"/>
        </w:rPr>
        <w:br/>
      </w:r>
      <w:r w:rsidRPr="0033533E">
        <w:rPr>
          <w:sz w:val="24"/>
          <w:szCs w:val="24"/>
        </w:rPr>
        <w:t>z 2023 r. poz. 1336</w:t>
      </w:r>
      <w:r>
        <w:rPr>
          <w:sz w:val="24"/>
          <w:szCs w:val="24"/>
        </w:rPr>
        <w:t xml:space="preserve"> ze zm.</w:t>
      </w:r>
      <w:r w:rsidRPr="0033533E">
        <w:rPr>
          <w:sz w:val="24"/>
          <w:szCs w:val="24"/>
        </w:rPr>
        <w:t>) są:</w:t>
      </w:r>
    </w:p>
    <w:p w14:paraId="4761D2B7" w14:textId="0EF08123" w:rsidR="0033533E" w:rsidRPr="00746077" w:rsidRDefault="00746077" w:rsidP="00746077">
      <w:pPr>
        <w:pStyle w:val="Bezodstpw"/>
        <w:numPr>
          <w:ilvl w:val="0"/>
          <w:numId w:val="41"/>
        </w:numPr>
        <w:spacing w:line="276" w:lineRule="auto"/>
        <w:rPr>
          <w:sz w:val="32"/>
          <w:szCs w:val="32"/>
        </w:rPr>
      </w:pPr>
      <w:r w:rsidRPr="00746077">
        <w:rPr>
          <w:sz w:val="24"/>
          <w:szCs w:val="24"/>
        </w:rPr>
        <w:t xml:space="preserve">ok. </w:t>
      </w:r>
      <w:r>
        <w:rPr>
          <w:sz w:val="24"/>
          <w:szCs w:val="24"/>
        </w:rPr>
        <w:t>3,09</w:t>
      </w:r>
      <w:r w:rsidRPr="00746077">
        <w:rPr>
          <w:sz w:val="24"/>
          <w:szCs w:val="24"/>
        </w:rPr>
        <w:t xml:space="preserve"> km na</w:t>
      </w:r>
      <w:r>
        <w:rPr>
          <w:sz w:val="24"/>
          <w:szCs w:val="24"/>
        </w:rPr>
        <w:t xml:space="preserve"> </w:t>
      </w:r>
      <w:r w:rsidRPr="00746077">
        <w:rPr>
          <w:sz w:val="24"/>
          <w:szCs w:val="24"/>
        </w:rPr>
        <w:t>północ</w:t>
      </w:r>
      <w:r>
        <w:rPr>
          <w:sz w:val="24"/>
          <w:szCs w:val="24"/>
        </w:rPr>
        <w:t xml:space="preserve"> Zaborski Park Krajobrazowy;</w:t>
      </w:r>
    </w:p>
    <w:p w14:paraId="221ECD6B" w14:textId="34E08F41" w:rsidR="00746077" w:rsidRPr="00746077" w:rsidRDefault="00746077" w:rsidP="00746077">
      <w:pPr>
        <w:pStyle w:val="Bezodstpw"/>
        <w:numPr>
          <w:ilvl w:val="0"/>
          <w:numId w:val="41"/>
        </w:numPr>
        <w:spacing w:line="276" w:lineRule="auto"/>
        <w:rPr>
          <w:sz w:val="32"/>
          <w:szCs w:val="32"/>
        </w:rPr>
      </w:pPr>
      <w:r w:rsidRPr="00746077">
        <w:rPr>
          <w:sz w:val="24"/>
          <w:szCs w:val="24"/>
        </w:rPr>
        <w:t xml:space="preserve">ok. </w:t>
      </w:r>
      <w:r>
        <w:rPr>
          <w:sz w:val="24"/>
          <w:szCs w:val="24"/>
        </w:rPr>
        <w:t>3,18</w:t>
      </w:r>
      <w:r w:rsidRPr="00746077">
        <w:rPr>
          <w:sz w:val="24"/>
          <w:szCs w:val="24"/>
        </w:rPr>
        <w:t xml:space="preserve"> km na</w:t>
      </w:r>
      <w:r>
        <w:rPr>
          <w:sz w:val="24"/>
          <w:szCs w:val="24"/>
        </w:rPr>
        <w:t xml:space="preserve"> </w:t>
      </w:r>
      <w:r w:rsidRPr="00746077">
        <w:rPr>
          <w:sz w:val="24"/>
          <w:szCs w:val="24"/>
        </w:rPr>
        <w:t>północ</w:t>
      </w:r>
      <w:r>
        <w:rPr>
          <w:sz w:val="24"/>
          <w:szCs w:val="24"/>
        </w:rPr>
        <w:t xml:space="preserve">ny-wschód Chojnicko-Tucholski Obszar Chronionego Krajobrazu. </w:t>
      </w:r>
    </w:p>
    <w:p w14:paraId="4A784322" w14:textId="00326BC8" w:rsidR="00746077" w:rsidRDefault="00746077" w:rsidP="00746077">
      <w:pPr>
        <w:pStyle w:val="Bezodstpw"/>
        <w:spacing w:line="276" w:lineRule="auto"/>
        <w:ind w:left="284"/>
        <w:rPr>
          <w:sz w:val="24"/>
          <w:szCs w:val="24"/>
        </w:rPr>
      </w:pPr>
      <w:r>
        <w:rPr>
          <w:sz w:val="24"/>
          <w:szCs w:val="24"/>
        </w:rPr>
        <w:t xml:space="preserve">W bezpośrednim sąsiedztwie przedsięwzięcia nie występują korytarze ekologiczne. Najbliżej położone korytarze ekologiczne znajdują się w odległości ok. 3,98 km. Są </w:t>
      </w:r>
      <w:r w:rsidRPr="00746077">
        <w:rPr>
          <w:sz w:val="24"/>
          <w:szCs w:val="24"/>
        </w:rPr>
        <w:t>to Bory Tucholskie</w:t>
      </w:r>
      <w:r>
        <w:rPr>
          <w:sz w:val="24"/>
          <w:szCs w:val="24"/>
        </w:rPr>
        <w:t xml:space="preserve"> GKPn-16. </w:t>
      </w:r>
    </w:p>
    <w:p w14:paraId="2D3611A2" w14:textId="326776F1" w:rsidR="00084D05" w:rsidRPr="00311EB4" w:rsidRDefault="00084D05" w:rsidP="00484509">
      <w:pPr>
        <w:spacing w:line="276" w:lineRule="auto"/>
        <w:jc w:val="both"/>
        <w:rPr>
          <w:rFonts w:ascii="Arial" w:hAnsi="Arial" w:cs="Arial"/>
        </w:rPr>
      </w:pPr>
    </w:p>
    <w:p w14:paraId="395DE021" w14:textId="08513E5D" w:rsidR="0027789F" w:rsidRDefault="00084D05" w:rsidP="00311EB4">
      <w:pPr>
        <w:pStyle w:val="Bezodstpw"/>
        <w:spacing w:line="276" w:lineRule="auto"/>
        <w:ind w:left="284"/>
        <w:rPr>
          <w:color w:val="000000"/>
          <w:sz w:val="24"/>
          <w:szCs w:val="24"/>
        </w:rPr>
      </w:pPr>
      <w:r>
        <w:rPr>
          <w:color w:val="000000"/>
          <w:sz w:val="24"/>
          <w:szCs w:val="24"/>
        </w:rPr>
        <w:t xml:space="preserve">Jednocześnie tutejszy organ zaznacza, że decyzja o środowiskowych uwarunkowaniach nie zastępuje zezwolenia w trybie art. 56 ww. ustawy </w:t>
      </w:r>
      <w:r w:rsidRPr="00084D05">
        <w:rPr>
          <w:sz w:val="24"/>
          <w:szCs w:val="24"/>
        </w:rPr>
        <w:t xml:space="preserve">z dnia </w:t>
      </w:r>
      <w:r w:rsidR="00163CAA">
        <w:rPr>
          <w:sz w:val="24"/>
          <w:szCs w:val="24"/>
        </w:rPr>
        <w:br/>
      </w:r>
      <w:r w:rsidRPr="00084D05">
        <w:rPr>
          <w:sz w:val="24"/>
          <w:szCs w:val="24"/>
        </w:rPr>
        <w:t>16 kwietnia 2004 r. o ochronie przyrody</w:t>
      </w:r>
      <w:r>
        <w:rPr>
          <w:sz w:val="24"/>
          <w:szCs w:val="24"/>
        </w:rPr>
        <w:t>. Na ewentualne zniszczenie siedlisk gatunków</w:t>
      </w:r>
      <w:r w:rsidR="00F95AF2">
        <w:rPr>
          <w:sz w:val="24"/>
          <w:szCs w:val="24"/>
        </w:rPr>
        <w:t>, płoszenie lub przenoszenie gatunków znajdujących się pod</w:t>
      </w:r>
      <w:r>
        <w:rPr>
          <w:sz w:val="24"/>
          <w:szCs w:val="24"/>
        </w:rPr>
        <w:t xml:space="preserve"> </w:t>
      </w:r>
      <w:r w:rsidR="00F95AF2">
        <w:rPr>
          <w:sz w:val="24"/>
          <w:szCs w:val="24"/>
        </w:rPr>
        <w:t>o</w:t>
      </w:r>
      <w:r>
        <w:rPr>
          <w:sz w:val="24"/>
          <w:szCs w:val="24"/>
        </w:rPr>
        <w:t>chron</w:t>
      </w:r>
      <w:r w:rsidR="00F95AF2">
        <w:rPr>
          <w:sz w:val="24"/>
          <w:szCs w:val="24"/>
        </w:rPr>
        <w:t>ą</w:t>
      </w:r>
      <w:r w:rsidR="00163CAA">
        <w:rPr>
          <w:sz w:val="24"/>
          <w:szCs w:val="24"/>
        </w:rPr>
        <w:t>,</w:t>
      </w:r>
      <w:r w:rsidR="00F95AF2">
        <w:rPr>
          <w:sz w:val="24"/>
          <w:szCs w:val="24"/>
        </w:rPr>
        <w:t xml:space="preserve"> należy uzyskać zezwolenie w </w:t>
      </w:r>
      <w:r w:rsidR="00F95AF2">
        <w:rPr>
          <w:color w:val="000000"/>
          <w:sz w:val="24"/>
          <w:szCs w:val="24"/>
        </w:rPr>
        <w:t>trybie art. 56 ust. 1 ww. ustawy.</w:t>
      </w:r>
    </w:p>
    <w:p w14:paraId="17D62DA6" w14:textId="77777777" w:rsidR="00DC65A5" w:rsidRDefault="00DC65A5" w:rsidP="00311EB4">
      <w:pPr>
        <w:pStyle w:val="Bezodstpw"/>
        <w:spacing w:line="276" w:lineRule="auto"/>
        <w:ind w:left="284"/>
        <w:rPr>
          <w:color w:val="000000"/>
          <w:sz w:val="24"/>
          <w:szCs w:val="24"/>
        </w:rPr>
      </w:pPr>
    </w:p>
    <w:p w14:paraId="23100CDC" w14:textId="77777777" w:rsidR="000A2D1B" w:rsidRPr="00311EB4" w:rsidRDefault="000A2D1B" w:rsidP="00311EB4">
      <w:pPr>
        <w:pStyle w:val="Bezodstpw"/>
        <w:spacing w:line="276" w:lineRule="auto"/>
        <w:ind w:left="284"/>
        <w:rPr>
          <w:color w:val="000000"/>
          <w:sz w:val="24"/>
          <w:szCs w:val="24"/>
        </w:rPr>
      </w:pPr>
    </w:p>
    <w:p w14:paraId="616C3771" w14:textId="77777777" w:rsidR="001E53A2" w:rsidRPr="00DC65A5" w:rsidRDefault="001E53A2" w:rsidP="000652CF">
      <w:pPr>
        <w:pStyle w:val="IPopis"/>
        <w:spacing w:line="276" w:lineRule="auto"/>
        <w:ind w:left="284" w:firstLine="0"/>
        <w:rPr>
          <w:rFonts w:ascii="Arial" w:hAnsi="Arial" w:cs="Arial"/>
          <w:b/>
          <w:bCs/>
          <w:sz w:val="24"/>
          <w:szCs w:val="24"/>
        </w:rPr>
      </w:pPr>
      <w:r w:rsidRPr="00DC65A5">
        <w:rPr>
          <w:rFonts w:ascii="Arial" w:hAnsi="Arial" w:cs="Arial"/>
          <w:b/>
          <w:bCs/>
          <w:sz w:val="24"/>
          <w:szCs w:val="24"/>
        </w:rPr>
        <w:lastRenderedPageBreak/>
        <w:t>Usytuowanie przedsięwzięcia względem zlewni i jednolitych części wód:</w:t>
      </w:r>
    </w:p>
    <w:p w14:paraId="4DCC035F" w14:textId="77777777" w:rsidR="00B471FA" w:rsidRPr="00BE7743" w:rsidRDefault="00B471FA" w:rsidP="000652CF">
      <w:pPr>
        <w:pStyle w:val="IPopis"/>
        <w:spacing w:line="276" w:lineRule="auto"/>
        <w:ind w:left="284" w:firstLine="0"/>
        <w:rPr>
          <w:rFonts w:ascii="Arial" w:hAnsi="Arial" w:cs="Arial"/>
          <w:b/>
          <w:bCs/>
          <w:color w:val="FF0000"/>
          <w:sz w:val="14"/>
          <w:szCs w:val="14"/>
        </w:rPr>
      </w:pPr>
    </w:p>
    <w:p w14:paraId="4B8A603B" w14:textId="7592B0CF" w:rsidR="00630908" w:rsidRPr="008D5B11" w:rsidRDefault="00B471FA" w:rsidP="00B83B0D">
      <w:pPr>
        <w:pStyle w:val="Bezodstpw"/>
        <w:spacing w:line="276" w:lineRule="auto"/>
        <w:ind w:left="284"/>
        <w:rPr>
          <w:sz w:val="24"/>
          <w:szCs w:val="24"/>
        </w:rPr>
      </w:pPr>
      <w:r w:rsidRPr="008D5B11">
        <w:rPr>
          <w:sz w:val="24"/>
          <w:szCs w:val="24"/>
        </w:rPr>
        <w:t>Działka, na której planowane jest przedsięwzięcie leży w odległości około 750 m od cieku o nazwie Struga Jarcewska</w:t>
      </w:r>
      <w:r w:rsidR="00B83B0D" w:rsidRPr="008D5B11">
        <w:rPr>
          <w:sz w:val="24"/>
          <w:szCs w:val="24"/>
        </w:rPr>
        <w:t xml:space="preserve">. </w:t>
      </w:r>
      <w:r w:rsidR="00630908" w:rsidRPr="008D5B11">
        <w:rPr>
          <w:sz w:val="24"/>
          <w:szCs w:val="24"/>
        </w:rPr>
        <w:t xml:space="preserve">Planowana inwestycja nie została zlokalizowana na obszarach wodno-błotnych oraz innych obszarach o płytkim zaleganiu wód podziemnych, w tym siedliskach łęgowych oraz ujęciach rzek, strefach ochronnych ujęć wody i obszarach ochronnych zbiorników wód śródlądowych. </w:t>
      </w:r>
    </w:p>
    <w:p w14:paraId="4BEC9761" w14:textId="2053667D" w:rsidR="0027789F" w:rsidRPr="008D5B11" w:rsidRDefault="00BB5E9E" w:rsidP="000652CF">
      <w:pPr>
        <w:pStyle w:val="Bezodstpw"/>
        <w:spacing w:line="276" w:lineRule="auto"/>
        <w:ind w:left="284"/>
        <w:rPr>
          <w:rStyle w:val="txt11"/>
          <w:sz w:val="24"/>
          <w:szCs w:val="24"/>
        </w:rPr>
      </w:pPr>
      <w:r w:rsidRPr="008D5B11">
        <w:rPr>
          <w:rStyle w:val="txt11"/>
          <w:sz w:val="24"/>
          <w:szCs w:val="24"/>
        </w:rPr>
        <w:t>Działka inwestycyjna nie leży na obszarach szczególnego zagrożenia powodziowego, w rozumieniu art. 16 pkt 34 z dnia 20 lipca 2017 r., Prawo Wodne (</w:t>
      </w:r>
      <w:proofErr w:type="spellStart"/>
      <w:r w:rsidRPr="008D5B11">
        <w:rPr>
          <w:rStyle w:val="txt11"/>
          <w:sz w:val="24"/>
          <w:szCs w:val="24"/>
        </w:rPr>
        <w:t>t.j</w:t>
      </w:r>
      <w:proofErr w:type="spellEnd"/>
      <w:r w:rsidRPr="008D5B11">
        <w:rPr>
          <w:rStyle w:val="txt11"/>
          <w:sz w:val="24"/>
          <w:szCs w:val="24"/>
        </w:rPr>
        <w:t xml:space="preserve">. Dz. U. </w:t>
      </w:r>
      <w:r w:rsidR="00E977DB" w:rsidRPr="008D5B11">
        <w:rPr>
          <w:rStyle w:val="txt11"/>
          <w:sz w:val="24"/>
          <w:szCs w:val="24"/>
        </w:rPr>
        <w:t>z 202</w:t>
      </w:r>
      <w:r w:rsidR="00B83B0D" w:rsidRPr="008D5B11">
        <w:rPr>
          <w:rStyle w:val="txt11"/>
          <w:sz w:val="24"/>
          <w:szCs w:val="24"/>
        </w:rPr>
        <w:t>3</w:t>
      </w:r>
      <w:r w:rsidR="00E977DB" w:rsidRPr="008D5B11">
        <w:rPr>
          <w:rStyle w:val="txt11"/>
          <w:sz w:val="24"/>
          <w:szCs w:val="24"/>
        </w:rPr>
        <w:t xml:space="preserve"> r. poz. </w:t>
      </w:r>
      <w:r w:rsidR="00B83B0D" w:rsidRPr="008D5B11">
        <w:rPr>
          <w:rStyle w:val="txt11"/>
          <w:sz w:val="24"/>
          <w:szCs w:val="24"/>
        </w:rPr>
        <w:t>1478</w:t>
      </w:r>
      <w:r w:rsidR="00E977DB" w:rsidRPr="008D5B11">
        <w:rPr>
          <w:rStyle w:val="txt11"/>
          <w:sz w:val="24"/>
          <w:szCs w:val="24"/>
        </w:rPr>
        <w:t xml:space="preserve"> ze zm.). </w:t>
      </w:r>
      <w:r w:rsidR="00272818" w:rsidRPr="008D5B11">
        <w:rPr>
          <w:rStyle w:val="txt11"/>
          <w:sz w:val="24"/>
          <w:szCs w:val="24"/>
        </w:rPr>
        <w:t>P</w:t>
      </w:r>
      <w:r w:rsidR="00E977DB" w:rsidRPr="008D5B11">
        <w:rPr>
          <w:rStyle w:val="txt11"/>
          <w:sz w:val="24"/>
          <w:szCs w:val="24"/>
        </w:rPr>
        <w:t xml:space="preserve">lanowane przedsięwzięcie nie znajduje się na obszarze głównego zbiornika wód podziemnych (GZWP). </w:t>
      </w:r>
    </w:p>
    <w:p w14:paraId="4E78462B" w14:textId="77777777" w:rsidR="0027789F" w:rsidRDefault="0027789F" w:rsidP="000652CF">
      <w:pPr>
        <w:pStyle w:val="IPopis"/>
        <w:spacing w:line="276" w:lineRule="auto"/>
        <w:ind w:left="284" w:firstLine="424"/>
        <w:rPr>
          <w:rStyle w:val="txt11"/>
          <w:rFonts w:ascii="Arial" w:hAnsi="Arial" w:cs="Arial"/>
          <w:color w:val="000000"/>
          <w:sz w:val="14"/>
          <w:szCs w:val="14"/>
        </w:rPr>
      </w:pPr>
    </w:p>
    <w:p w14:paraId="3AB13CA4" w14:textId="6931DEA4" w:rsidR="00834A77" w:rsidRDefault="003A7EB1" w:rsidP="00F006B1">
      <w:pPr>
        <w:pStyle w:val="IPopis"/>
        <w:spacing w:line="276" w:lineRule="auto"/>
        <w:ind w:left="284" w:firstLine="424"/>
        <w:rPr>
          <w:rStyle w:val="txt11"/>
          <w:rFonts w:ascii="Arial" w:hAnsi="Arial" w:cs="Arial"/>
          <w:color w:val="000000"/>
          <w:sz w:val="24"/>
          <w:szCs w:val="24"/>
        </w:rPr>
      </w:pPr>
      <w:r>
        <w:rPr>
          <w:rStyle w:val="txt11"/>
          <w:rFonts w:ascii="Arial" w:hAnsi="Arial" w:cs="Arial"/>
          <w:color w:val="000000"/>
          <w:sz w:val="24"/>
          <w:szCs w:val="24"/>
        </w:rPr>
        <w:t xml:space="preserve">Wykonanie </w:t>
      </w:r>
      <w:r w:rsidR="008F3C1E">
        <w:rPr>
          <w:rStyle w:val="txt11"/>
          <w:rFonts w:ascii="Arial" w:hAnsi="Arial" w:cs="Arial"/>
          <w:color w:val="000000"/>
          <w:sz w:val="24"/>
          <w:szCs w:val="24"/>
        </w:rPr>
        <w:t>przedmiotowej inwestycji, przy zachowaniu warunków jej realizacji zawartych w niniejszej decyzji oraz zastosowaniu rozwiązań chroniących środowisko przedstawionych w karcie informacyjnej</w:t>
      </w:r>
      <w:r>
        <w:rPr>
          <w:rStyle w:val="txt11"/>
          <w:rFonts w:ascii="Arial" w:hAnsi="Arial" w:cs="Arial"/>
          <w:color w:val="000000"/>
          <w:sz w:val="24"/>
          <w:szCs w:val="24"/>
        </w:rPr>
        <w:t xml:space="preserve"> </w:t>
      </w:r>
      <w:r w:rsidR="005E1572">
        <w:rPr>
          <w:rStyle w:val="txt11"/>
          <w:rFonts w:ascii="Arial" w:hAnsi="Arial" w:cs="Arial"/>
          <w:color w:val="000000"/>
          <w:sz w:val="24"/>
          <w:szCs w:val="24"/>
        </w:rPr>
        <w:t>przedsięwzięci,</w:t>
      </w:r>
      <w:r w:rsidR="008F3C1E">
        <w:rPr>
          <w:rStyle w:val="txt11"/>
          <w:rFonts w:ascii="Arial" w:hAnsi="Arial" w:cs="Arial"/>
          <w:color w:val="000000"/>
          <w:sz w:val="24"/>
          <w:szCs w:val="24"/>
        </w:rPr>
        <w:t xml:space="preserve"> nie wpłynie negatywnie na środowisko gruntowo-wodne.</w:t>
      </w:r>
    </w:p>
    <w:p w14:paraId="3A06BC25" w14:textId="77777777" w:rsidR="00834A77" w:rsidRDefault="00834A77" w:rsidP="000652CF">
      <w:pPr>
        <w:pStyle w:val="IPopis"/>
        <w:spacing w:line="276" w:lineRule="auto"/>
        <w:ind w:left="284" w:firstLine="424"/>
        <w:rPr>
          <w:rStyle w:val="txt11"/>
          <w:rFonts w:ascii="Arial" w:hAnsi="Arial" w:cs="Arial"/>
          <w:color w:val="000000"/>
          <w:sz w:val="24"/>
          <w:szCs w:val="24"/>
        </w:rPr>
      </w:pPr>
    </w:p>
    <w:p w14:paraId="2591F5ED" w14:textId="731664FA" w:rsidR="00715FE8" w:rsidRDefault="008F3C1E" w:rsidP="000652CF">
      <w:pPr>
        <w:pStyle w:val="IPopis"/>
        <w:spacing w:line="276" w:lineRule="auto"/>
        <w:ind w:left="284" w:firstLine="424"/>
        <w:rPr>
          <w:rFonts w:ascii="Arial" w:hAnsi="Arial" w:cs="Arial"/>
          <w:color w:val="000000"/>
          <w:sz w:val="24"/>
          <w:szCs w:val="24"/>
        </w:rPr>
      </w:pPr>
      <w:r>
        <w:rPr>
          <w:rFonts w:ascii="Arial" w:hAnsi="Arial" w:cs="Arial"/>
          <w:color w:val="000000"/>
          <w:sz w:val="24"/>
          <w:szCs w:val="24"/>
        </w:rPr>
        <w:t>P</w:t>
      </w:r>
      <w:r w:rsidR="00E32FB0">
        <w:rPr>
          <w:rFonts w:ascii="Arial" w:hAnsi="Arial" w:cs="Arial"/>
          <w:color w:val="000000"/>
          <w:sz w:val="24"/>
          <w:szCs w:val="24"/>
        </w:rPr>
        <w:t xml:space="preserve">lanowane przedsięwzięcie </w:t>
      </w:r>
      <w:r w:rsidR="005E1572">
        <w:rPr>
          <w:rFonts w:ascii="Arial" w:hAnsi="Arial" w:cs="Arial"/>
          <w:color w:val="000000"/>
          <w:sz w:val="24"/>
          <w:szCs w:val="24"/>
        </w:rPr>
        <w:t>znajduje się</w:t>
      </w:r>
      <w:r w:rsidR="00E32FB0">
        <w:rPr>
          <w:rFonts w:ascii="Arial" w:hAnsi="Arial" w:cs="Arial"/>
          <w:color w:val="000000"/>
          <w:sz w:val="24"/>
          <w:szCs w:val="24"/>
        </w:rPr>
        <w:t xml:space="preserve"> na obszarze dorzecza Wisły, </w:t>
      </w:r>
      <w:r>
        <w:rPr>
          <w:rFonts w:ascii="Arial" w:hAnsi="Arial" w:cs="Arial"/>
          <w:color w:val="000000"/>
          <w:sz w:val="24"/>
          <w:szCs w:val="24"/>
        </w:rPr>
        <w:br/>
      </w:r>
      <w:r w:rsidR="00E32FB0">
        <w:rPr>
          <w:rFonts w:ascii="Arial" w:hAnsi="Arial" w:cs="Arial"/>
          <w:color w:val="000000"/>
          <w:sz w:val="24"/>
          <w:szCs w:val="24"/>
        </w:rPr>
        <w:t xml:space="preserve">w myśl </w:t>
      </w:r>
      <w:r w:rsidR="0003745C">
        <w:rPr>
          <w:rFonts w:ascii="Arial" w:hAnsi="Arial" w:cs="Arial"/>
          <w:color w:val="000000"/>
          <w:sz w:val="24"/>
          <w:szCs w:val="24"/>
        </w:rPr>
        <w:t>r</w:t>
      </w:r>
      <w:r w:rsidR="00E32FB0">
        <w:rPr>
          <w:rFonts w:ascii="Arial" w:hAnsi="Arial" w:cs="Arial"/>
          <w:color w:val="000000"/>
          <w:sz w:val="24"/>
          <w:szCs w:val="24"/>
        </w:rPr>
        <w:t>ozporządzeni</w:t>
      </w:r>
      <w:r w:rsidR="0027789F">
        <w:rPr>
          <w:rFonts w:ascii="Arial" w:hAnsi="Arial" w:cs="Arial"/>
          <w:color w:val="000000"/>
          <w:sz w:val="24"/>
          <w:szCs w:val="24"/>
        </w:rPr>
        <w:t>a</w:t>
      </w:r>
      <w:r w:rsidR="00E32FB0">
        <w:rPr>
          <w:rFonts w:ascii="Arial" w:hAnsi="Arial" w:cs="Arial"/>
          <w:color w:val="000000"/>
          <w:sz w:val="24"/>
          <w:szCs w:val="24"/>
        </w:rPr>
        <w:t xml:space="preserve"> Ministr</w:t>
      </w:r>
      <w:r w:rsidR="00311EB4">
        <w:rPr>
          <w:rFonts w:ascii="Arial" w:hAnsi="Arial" w:cs="Arial"/>
          <w:color w:val="000000"/>
          <w:sz w:val="24"/>
          <w:szCs w:val="24"/>
        </w:rPr>
        <w:t>a Infrastruktury</w:t>
      </w:r>
      <w:r w:rsidR="00E32FB0">
        <w:rPr>
          <w:rFonts w:ascii="Arial" w:hAnsi="Arial" w:cs="Arial"/>
          <w:color w:val="000000"/>
          <w:sz w:val="24"/>
          <w:szCs w:val="24"/>
        </w:rPr>
        <w:t xml:space="preserve"> z dnia </w:t>
      </w:r>
      <w:r w:rsidR="00311EB4">
        <w:rPr>
          <w:rFonts w:ascii="Arial" w:hAnsi="Arial" w:cs="Arial"/>
          <w:color w:val="000000"/>
          <w:sz w:val="24"/>
          <w:szCs w:val="24"/>
        </w:rPr>
        <w:t>4 listopada</w:t>
      </w:r>
      <w:r w:rsidR="00E32FB0">
        <w:rPr>
          <w:rFonts w:ascii="Arial" w:hAnsi="Arial" w:cs="Arial"/>
          <w:color w:val="000000"/>
          <w:sz w:val="24"/>
          <w:szCs w:val="24"/>
        </w:rPr>
        <w:t xml:space="preserve"> 20</w:t>
      </w:r>
      <w:r w:rsidR="00311EB4">
        <w:rPr>
          <w:rFonts w:ascii="Arial" w:hAnsi="Arial" w:cs="Arial"/>
          <w:color w:val="000000"/>
          <w:sz w:val="24"/>
          <w:szCs w:val="24"/>
        </w:rPr>
        <w:t>22</w:t>
      </w:r>
      <w:r w:rsidR="00E32FB0">
        <w:rPr>
          <w:rFonts w:ascii="Arial" w:hAnsi="Arial" w:cs="Arial"/>
          <w:color w:val="000000"/>
          <w:sz w:val="24"/>
          <w:szCs w:val="24"/>
        </w:rPr>
        <w:t xml:space="preserve"> r. </w:t>
      </w:r>
      <w:r w:rsidR="007222F0">
        <w:rPr>
          <w:rFonts w:ascii="Arial" w:hAnsi="Arial" w:cs="Arial"/>
          <w:color w:val="000000"/>
          <w:sz w:val="24"/>
          <w:szCs w:val="24"/>
        </w:rPr>
        <w:br/>
      </w:r>
      <w:r w:rsidR="00E32FB0">
        <w:rPr>
          <w:rFonts w:ascii="Arial" w:hAnsi="Arial" w:cs="Arial"/>
          <w:color w:val="000000"/>
          <w:sz w:val="24"/>
          <w:szCs w:val="24"/>
        </w:rPr>
        <w:t xml:space="preserve">w sprawie </w:t>
      </w:r>
      <w:r w:rsidR="001533E3">
        <w:rPr>
          <w:rFonts w:ascii="Arial" w:hAnsi="Arial" w:cs="Arial"/>
          <w:color w:val="000000"/>
          <w:sz w:val="24"/>
          <w:szCs w:val="24"/>
        </w:rPr>
        <w:t>„</w:t>
      </w:r>
      <w:r w:rsidR="00E32FB0">
        <w:rPr>
          <w:rFonts w:ascii="Arial" w:hAnsi="Arial" w:cs="Arial"/>
          <w:color w:val="000000"/>
          <w:sz w:val="24"/>
          <w:szCs w:val="24"/>
        </w:rPr>
        <w:t>Planu gospodarowania wodami na obszarze dorzecza Wisły</w:t>
      </w:r>
      <w:r w:rsidR="00F13F61">
        <w:rPr>
          <w:rFonts w:ascii="Arial" w:hAnsi="Arial" w:cs="Arial"/>
          <w:color w:val="000000"/>
          <w:sz w:val="24"/>
          <w:szCs w:val="24"/>
        </w:rPr>
        <w:t>”</w:t>
      </w:r>
      <w:r w:rsidR="00E32FB0">
        <w:rPr>
          <w:rFonts w:ascii="Arial" w:hAnsi="Arial" w:cs="Arial"/>
          <w:color w:val="000000"/>
          <w:sz w:val="24"/>
          <w:szCs w:val="24"/>
        </w:rPr>
        <w:t xml:space="preserve"> (t. j. Dz. U. z 20</w:t>
      </w:r>
      <w:r w:rsidR="00311EB4">
        <w:rPr>
          <w:rFonts w:ascii="Arial" w:hAnsi="Arial" w:cs="Arial"/>
          <w:color w:val="000000"/>
          <w:sz w:val="24"/>
          <w:szCs w:val="24"/>
        </w:rPr>
        <w:t>2</w:t>
      </w:r>
      <w:r w:rsidR="00781A8F">
        <w:rPr>
          <w:rFonts w:ascii="Arial" w:hAnsi="Arial" w:cs="Arial"/>
          <w:color w:val="000000"/>
          <w:sz w:val="24"/>
          <w:szCs w:val="24"/>
        </w:rPr>
        <w:t>3</w:t>
      </w:r>
      <w:r w:rsidR="00E32FB0">
        <w:rPr>
          <w:rFonts w:ascii="Arial" w:hAnsi="Arial" w:cs="Arial"/>
          <w:color w:val="000000"/>
          <w:sz w:val="24"/>
          <w:szCs w:val="24"/>
        </w:rPr>
        <w:t xml:space="preserve"> r., poz. </w:t>
      </w:r>
      <w:r w:rsidR="00781A8F">
        <w:rPr>
          <w:rFonts w:ascii="Arial" w:hAnsi="Arial" w:cs="Arial"/>
          <w:color w:val="000000"/>
          <w:sz w:val="24"/>
          <w:szCs w:val="24"/>
        </w:rPr>
        <w:t>300</w:t>
      </w:r>
      <w:r w:rsidR="00E32FB0">
        <w:rPr>
          <w:rFonts w:ascii="Arial" w:hAnsi="Arial" w:cs="Arial"/>
          <w:color w:val="000000"/>
          <w:sz w:val="24"/>
          <w:szCs w:val="24"/>
        </w:rPr>
        <w:t xml:space="preserve">). </w:t>
      </w:r>
    </w:p>
    <w:p w14:paraId="621DE473" w14:textId="77777777" w:rsidR="00BE7743" w:rsidRPr="00BE7743" w:rsidRDefault="00BE7743" w:rsidP="000652CF">
      <w:pPr>
        <w:pStyle w:val="IPopis"/>
        <w:spacing w:line="276" w:lineRule="auto"/>
        <w:ind w:left="284" w:firstLine="424"/>
        <w:rPr>
          <w:rFonts w:ascii="Arial" w:hAnsi="Arial" w:cs="Arial"/>
          <w:color w:val="000000"/>
          <w:sz w:val="18"/>
          <w:szCs w:val="18"/>
        </w:rPr>
      </w:pPr>
    </w:p>
    <w:p w14:paraId="13A9EF05" w14:textId="79433CD9" w:rsidR="00781A8F" w:rsidRPr="000652CF" w:rsidRDefault="00E32FB0" w:rsidP="00781A8F">
      <w:pPr>
        <w:pStyle w:val="IPopis"/>
        <w:spacing w:line="276" w:lineRule="auto"/>
        <w:rPr>
          <w:rStyle w:val="txt11"/>
          <w:rFonts w:ascii="Arial" w:hAnsi="Arial" w:cs="Arial"/>
          <w:color w:val="000000"/>
          <w:sz w:val="24"/>
          <w:szCs w:val="24"/>
        </w:rPr>
      </w:pPr>
      <w:r>
        <w:rPr>
          <w:rFonts w:ascii="Arial" w:hAnsi="Arial" w:cs="Arial"/>
          <w:color w:val="000000"/>
          <w:sz w:val="24"/>
          <w:szCs w:val="24"/>
        </w:rPr>
        <w:t>Obszar inwestycji znajduje się w obrębie jednolitych części wód:</w:t>
      </w:r>
    </w:p>
    <w:p w14:paraId="593CB114" w14:textId="77777777" w:rsidR="00B03677" w:rsidRPr="00F819ED" w:rsidRDefault="00B03677">
      <w:pPr>
        <w:pStyle w:val="IPopis"/>
        <w:numPr>
          <w:ilvl w:val="0"/>
          <w:numId w:val="11"/>
        </w:numPr>
        <w:spacing w:line="276" w:lineRule="auto"/>
        <w:ind w:left="709"/>
        <w:rPr>
          <w:rFonts w:ascii="Arial" w:hAnsi="Arial" w:cs="Arial"/>
          <w:sz w:val="24"/>
          <w:szCs w:val="24"/>
          <w:u w:val="single"/>
        </w:rPr>
      </w:pPr>
      <w:r w:rsidRPr="00F819ED">
        <w:rPr>
          <w:rFonts w:ascii="Arial" w:hAnsi="Arial" w:cs="Arial"/>
          <w:sz w:val="24"/>
          <w:szCs w:val="24"/>
          <w:u w:val="single"/>
        </w:rPr>
        <w:t xml:space="preserve">powierzchniowych rzecznych (JCWP RW) </w:t>
      </w:r>
    </w:p>
    <w:p w14:paraId="08623060" w14:textId="77777777" w:rsidR="00B03677" w:rsidRPr="00F819ED" w:rsidRDefault="00B03677" w:rsidP="00B03677">
      <w:pPr>
        <w:pStyle w:val="IPopis"/>
        <w:spacing w:line="276" w:lineRule="auto"/>
        <w:ind w:left="709" w:firstLine="0"/>
        <w:rPr>
          <w:rFonts w:ascii="Arial" w:hAnsi="Arial" w:cs="Arial"/>
          <w:sz w:val="24"/>
          <w:szCs w:val="24"/>
        </w:rPr>
      </w:pPr>
      <w:r w:rsidRPr="00F819ED">
        <w:rPr>
          <w:rFonts w:ascii="Arial" w:hAnsi="Arial" w:cs="Arial"/>
          <w:sz w:val="24"/>
          <w:szCs w:val="24"/>
        </w:rPr>
        <w:t xml:space="preserve">o europejskim kodzie RW2000172923112 o nazwie „Struga Jarcewska”, określonej jako naturalna część wód, monitorowana, typ </w:t>
      </w:r>
      <w:proofErr w:type="spellStart"/>
      <w:r w:rsidRPr="00F819ED">
        <w:rPr>
          <w:rFonts w:ascii="Arial" w:hAnsi="Arial" w:cs="Arial"/>
          <w:sz w:val="24"/>
          <w:szCs w:val="24"/>
        </w:rPr>
        <w:t>P_poj</w:t>
      </w:r>
      <w:proofErr w:type="spellEnd"/>
      <w:r w:rsidRPr="00F819ED">
        <w:rPr>
          <w:rFonts w:ascii="Arial" w:hAnsi="Arial" w:cs="Arial"/>
          <w:sz w:val="24"/>
          <w:szCs w:val="24"/>
        </w:rPr>
        <w:t xml:space="preserve"> – </w:t>
      </w:r>
      <w:r>
        <w:rPr>
          <w:rFonts w:ascii="Arial" w:hAnsi="Arial" w:cs="Arial"/>
          <w:sz w:val="24"/>
          <w:szCs w:val="24"/>
        </w:rPr>
        <w:t>p</w:t>
      </w:r>
      <w:r w:rsidRPr="00F819ED">
        <w:rPr>
          <w:rFonts w:ascii="Arial" w:hAnsi="Arial" w:cs="Arial"/>
          <w:sz w:val="24"/>
          <w:szCs w:val="24"/>
        </w:rPr>
        <w:t xml:space="preserve">otok </w:t>
      </w:r>
      <w:r w:rsidRPr="00F819ED">
        <w:rPr>
          <w:rFonts w:ascii="Arial" w:hAnsi="Arial" w:cs="Arial"/>
          <w:sz w:val="24"/>
          <w:szCs w:val="24"/>
        </w:rPr>
        <w:br/>
        <w:t>w systemie rzeczno-jeziorowym Pojezierzy, zagrożona ryzykiem nieosiągnięcia celów środowiskowych, tj. dobrego stanu ekologicznego oraz stanu chemicznego: dla zgłoszonych wskaźników [</w:t>
      </w:r>
      <w:proofErr w:type="spellStart"/>
      <w:r w:rsidRPr="00F819ED">
        <w:rPr>
          <w:rFonts w:ascii="Arial" w:hAnsi="Arial" w:cs="Arial"/>
          <w:sz w:val="24"/>
          <w:szCs w:val="24"/>
        </w:rPr>
        <w:t>benzo</w:t>
      </w:r>
      <w:proofErr w:type="spellEnd"/>
      <w:r w:rsidRPr="00F819ED">
        <w:rPr>
          <w:rFonts w:ascii="Arial" w:hAnsi="Arial" w:cs="Arial"/>
          <w:sz w:val="24"/>
          <w:szCs w:val="24"/>
        </w:rPr>
        <w:t>(a)</w:t>
      </w:r>
      <w:proofErr w:type="spellStart"/>
      <w:r w:rsidRPr="00F819ED">
        <w:rPr>
          <w:rFonts w:ascii="Arial" w:hAnsi="Arial" w:cs="Arial"/>
          <w:sz w:val="24"/>
          <w:szCs w:val="24"/>
        </w:rPr>
        <w:t>piren</w:t>
      </w:r>
      <w:proofErr w:type="spellEnd"/>
      <w:r w:rsidRPr="00F819ED">
        <w:rPr>
          <w:rFonts w:ascii="Arial" w:hAnsi="Arial" w:cs="Arial"/>
          <w:sz w:val="24"/>
          <w:szCs w:val="24"/>
        </w:rPr>
        <w:t>(w)] poniżej stanu dobrego, dla pozostałych wskaźników – stan dobry. Stan ww. wód określono jako zły, zgodnie z załącznikiem nr 3 do rozporządzenia Ministra Infrastruktury z dnia 25 czerwca 2021 r. w sprawie klasyfikacji stanu ekologicznego, potencjału ekologicznego i stanu chemicznego oraz sposobu klasyfikacji stanu jednolitych części wód powierzchniowych, a także środowiskowych norm jakości dla substancji priorytetowych (t. j. Dz. U. z 2021 r., poz. 1475);</w:t>
      </w:r>
    </w:p>
    <w:p w14:paraId="4E70C381" w14:textId="77777777" w:rsidR="00781A8F" w:rsidRPr="00640D6D" w:rsidRDefault="00781A8F">
      <w:pPr>
        <w:pStyle w:val="IPopis"/>
        <w:numPr>
          <w:ilvl w:val="0"/>
          <w:numId w:val="11"/>
        </w:numPr>
        <w:spacing w:line="276" w:lineRule="auto"/>
        <w:ind w:left="709"/>
        <w:rPr>
          <w:rFonts w:ascii="Arial" w:hAnsi="Arial" w:cs="Arial"/>
          <w:sz w:val="24"/>
          <w:szCs w:val="24"/>
          <w:u w:val="single"/>
        </w:rPr>
      </w:pPr>
      <w:r w:rsidRPr="00640D6D">
        <w:rPr>
          <w:rFonts w:ascii="Arial" w:hAnsi="Arial" w:cs="Arial"/>
          <w:sz w:val="24"/>
          <w:szCs w:val="24"/>
          <w:u w:val="single"/>
        </w:rPr>
        <w:t>podziemnych (</w:t>
      </w:r>
      <w:proofErr w:type="spellStart"/>
      <w:r w:rsidRPr="00640D6D">
        <w:rPr>
          <w:rFonts w:ascii="Arial" w:hAnsi="Arial" w:cs="Arial"/>
          <w:sz w:val="24"/>
          <w:szCs w:val="24"/>
          <w:u w:val="single"/>
        </w:rPr>
        <w:t>JCWPd</w:t>
      </w:r>
      <w:proofErr w:type="spellEnd"/>
      <w:r w:rsidRPr="00640D6D">
        <w:rPr>
          <w:rFonts w:ascii="Arial" w:hAnsi="Arial" w:cs="Arial"/>
          <w:sz w:val="24"/>
          <w:szCs w:val="24"/>
          <w:u w:val="single"/>
        </w:rPr>
        <w:t xml:space="preserve">) </w:t>
      </w:r>
    </w:p>
    <w:p w14:paraId="57091031" w14:textId="77777777" w:rsidR="00781A8F" w:rsidRPr="00640D6D" w:rsidRDefault="00781A8F" w:rsidP="00781A8F">
      <w:pPr>
        <w:pStyle w:val="IPopis"/>
        <w:spacing w:line="276" w:lineRule="auto"/>
        <w:ind w:left="709" w:firstLine="0"/>
        <w:rPr>
          <w:rFonts w:ascii="Arial" w:hAnsi="Arial" w:cs="Arial"/>
          <w:sz w:val="24"/>
          <w:szCs w:val="24"/>
        </w:rPr>
      </w:pPr>
      <w:r w:rsidRPr="00640D6D">
        <w:rPr>
          <w:rFonts w:ascii="Arial" w:hAnsi="Arial" w:cs="Arial"/>
          <w:sz w:val="24"/>
          <w:szCs w:val="24"/>
        </w:rPr>
        <w:t xml:space="preserve">o kodzie GW200027, zaliczonym do regionu Dolnej Wisły. W Planie gospodarowania wodami na obszarze dorzecza Wisły, zgodne </w:t>
      </w:r>
      <w:r w:rsidRPr="00640D6D">
        <w:rPr>
          <w:rFonts w:ascii="Arial" w:hAnsi="Arial" w:cs="Arial"/>
          <w:sz w:val="24"/>
          <w:szCs w:val="24"/>
        </w:rPr>
        <w:br/>
        <w:t xml:space="preserve">z rozporządzeniem Ministra Gospodarki Morskiej i Żeglugi Śródlądowej </w:t>
      </w:r>
      <w:r w:rsidRPr="00640D6D">
        <w:rPr>
          <w:rFonts w:ascii="Arial" w:hAnsi="Arial" w:cs="Arial"/>
          <w:sz w:val="24"/>
          <w:szCs w:val="24"/>
        </w:rPr>
        <w:br/>
        <w:t xml:space="preserve">z dnia 11 października 2019 r. w sprawie kryteriów i sposobu oceny stanu jednolitych części wód podziemnych (t. j. Dz. U. z 2019 r., poz. 2148) stan ilościowy i chemiczny określony został jako dobry. </w:t>
      </w:r>
      <w:proofErr w:type="spellStart"/>
      <w:r w:rsidRPr="00640D6D">
        <w:rPr>
          <w:rFonts w:ascii="Arial" w:hAnsi="Arial" w:cs="Arial"/>
          <w:sz w:val="24"/>
          <w:szCs w:val="24"/>
        </w:rPr>
        <w:t>JCWPd</w:t>
      </w:r>
      <w:proofErr w:type="spellEnd"/>
      <w:r w:rsidRPr="00640D6D">
        <w:rPr>
          <w:rFonts w:ascii="Arial" w:hAnsi="Arial" w:cs="Arial"/>
          <w:sz w:val="24"/>
          <w:szCs w:val="24"/>
        </w:rPr>
        <w:t xml:space="preserve"> nie jest zagrożona ryzykiem nieosiągnięcia celów środowiskowych, tj. co najmniej dobrego stanu ilościowego i chemicznego wód podziemnych.</w:t>
      </w:r>
    </w:p>
    <w:p w14:paraId="268FB6C8" w14:textId="77777777" w:rsidR="00660EBA" w:rsidRDefault="00660EBA" w:rsidP="00A10492">
      <w:pPr>
        <w:pStyle w:val="IPopis"/>
        <w:spacing w:line="276" w:lineRule="auto"/>
        <w:ind w:firstLine="0"/>
        <w:rPr>
          <w:rFonts w:ascii="Arial" w:hAnsi="Arial" w:cs="Arial"/>
          <w:color w:val="000000"/>
          <w:spacing w:val="-2"/>
          <w:sz w:val="14"/>
          <w:szCs w:val="14"/>
        </w:rPr>
      </w:pPr>
    </w:p>
    <w:p w14:paraId="7263E94D" w14:textId="602485A7" w:rsidR="00E81D3D" w:rsidRDefault="004E32CB" w:rsidP="000652CF">
      <w:pPr>
        <w:pStyle w:val="IPopis"/>
        <w:spacing w:line="276" w:lineRule="auto"/>
        <w:ind w:left="284" w:firstLine="424"/>
        <w:rPr>
          <w:rFonts w:ascii="Arial" w:hAnsi="Arial" w:cs="Arial"/>
          <w:color w:val="000000"/>
          <w:sz w:val="24"/>
          <w:szCs w:val="24"/>
        </w:rPr>
      </w:pPr>
      <w:r>
        <w:rPr>
          <w:rFonts w:ascii="Arial" w:hAnsi="Arial" w:cs="Arial"/>
          <w:color w:val="000000"/>
          <w:sz w:val="24"/>
          <w:szCs w:val="24"/>
        </w:rPr>
        <w:lastRenderedPageBreak/>
        <w:t xml:space="preserve">Po przeanalizowaniu dołączonej do wniosku karty informacyjnej przedsięwzięcia, </w:t>
      </w:r>
      <w:r>
        <w:rPr>
          <w:rFonts w:ascii="Arial" w:hAnsi="Arial" w:cs="Arial"/>
          <w:color w:val="000000"/>
          <w:spacing w:val="-6"/>
          <w:sz w:val="24"/>
          <w:szCs w:val="24"/>
        </w:rPr>
        <w:t>uwzględniając charakter i skalę przedsięwzięcia oraz planowane rozwiązania chroniące</w:t>
      </w:r>
      <w:r>
        <w:rPr>
          <w:rFonts w:ascii="Arial" w:hAnsi="Arial" w:cs="Arial"/>
          <w:color w:val="000000"/>
          <w:spacing w:val="6"/>
          <w:sz w:val="24"/>
          <w:szCs w:val="24"/>
        </w:rPr>
        <w:t xml:space="preserve"> środowisko,</w:t>
      </w:r>
      <w:r w:rsidR="003C368A">
        <w:rPr>
          <w:rFonts w:ascii="Arial" w:hAnsi="Arial" w:cs="Arial"/>
          <w:color w:val="000000"/>
          <w:spacing w:val="6"/>
          <w:sz w:val="24"/>
          <w:szCs w:val="24"/>
        </w:rPr>
        <w:t xml:space="preserve"> </w:t>
      </w:r>
      <w:r>
        <w:rPr>
          <w:rFonts w:ascii="Arial" w:hAnsi="Arial" w:cs="Arial"/>
          <w:color w:val="000000"/>
          <w:spacing w:val="6"/>
          <w:sz w:val="24"/>
          <w:szCs w:val="24"/>
        </w:rPr>
        <w:t>nie przewiduje się negatywnego odziaływania przedmiotowego</w:t>
      </w:r>
      <w:r>
        <w:rPr>
          <w:rFonts w:ascii="Arial" w:hAnsi="Arial" w:cs="Arial"/>
          <w:color w:val="000000"/>
          <w:sz w:val="24"/>
          <w:szCs w:val="24"/>
        </w:rPr>
        <w:t xml:space="preserve"> przedsięwzięcia na stan jednolitych części wód oraz na realizację celów środowiskowych, określonych w Planie gospodarowania wodami na obszarze dorzecza Wisły</w:t>
      </w:r>
      <w:r w:rsidR="000652CF">
        <w:rPr>
          <w:rFonts w:ascii="Arial" w:hAnsi="Arial" w:cs="Arial"/>
          <w:color w:val="000000"/>
          <w:sz w:val="24"/>
          <w:szCs w:val="24"/>
        </w:rPr>
        <w:t xml:space="preserve"> </w:t>
      </w:r>
      <w:r w:rsidR="00A10492" w:rsidRPr="00F819ED">
        <w:rPr>
          <w:rFonts w:ascii="Arial" w:hAnsi="Arial" w:cs="Arial"/>
          <w:sz w:val="24"/>
          <w:szCs w:val="24"/>
        </w:rPr>
        <w:t xml:space="preserve">przyjętym rozporządzeniem Ministra Infrastruktury z dnia 4 listopada 2022 r. w sprawie „Planu gospodarowania wodami na obszarze dorzecza Wisły” </w:t>
      </w:r>
      <w:r w:rsidR="00A10492" w:rsidRPr="00F819ED">
        <w:rPr>
          <w:rFonts w:ascii="Arial" w:hAnsi="Arial" w:cs="Arial"/>
          <w:sz w:val="24"/>
          <w:szCs w:val="24"/>
        </w:rPr>
        <w:br/>
        <w:t>(t. j. Dz. U. z 2023r., poz. 300).</w:t>
      </w:r>
    </w:p>
    <w:p w14:paraId="73491BEB" w14:textId="77777777" w:rsidR="002E52E0" w:rsidRDefault="002E52E0" w:rsidP="0082419D">
      <w:pPr>
        <w:pStyle w:val="IPopis"/>
        <w:spacing w:line="276" w:lineRule="auto"/>
        <w:ind w:firstLine="0"/>
        <w:rPr>
          <w:rFonts w:ascii="Arial" w:hAnsi="Arial" w:cs="Arial"/>
          <w:color w:val="000000"/>
          <w:sz w:val="24"/>
          <w:szCs w:val="24"/>
        </w:rPr>
      </w:pPr>
    </w:p>
    <w:p w14:paraId="462EA6D6" w14:textId="77777777" w:rsidR="002E52E0" w:rsidRDefault="002E52E0" w:rsidP="000652CF">
      <w:pPr>
        <w:pStyle w:val="IPopis"/>
        <w:spacing w:line="276" w:lineRule="auto"/>
        <w:ind w:left="284" w:firstLine="0"/>
        <w:rPr>
          <w:rFonts w:ascii="Arial" w:hAnsi="Arial" w:cs="Arial"/>
          <w:color w:val="000000"/>
          <w:sz w:val="24"/>
          <w:szCs w:val="24"/>
        </w:rPr>
      </w:pPr>
    </w:p>
    <w:p w14:paraId="1618D26F" w14:textId="77777777" w:rsidR="00A22420" w:rsidRPr="008839BA" w:rsidRDefault="00A22420">
      <w:pPr>
        <w:numPr>
          <w:ilvl w:val="0"/>
          <w:numId w:val="9"/>
        </w:numPr>
        <w:spacing w:line="276" w:lineRule="auto"/>
        <w:ind w:left="284" w:hanging="284"/>
        <w:jc w:val="both"/>
        <w:rPr>
          <w:rFonts w:ascii="Arial" w:hAnsi="Arial" w:cs="Arial"/>
          <w:b/>
          <w:u w:val="single"/>
        </w:rPr>
      </w:pPr>
      <w:r w:rsidRPr="008839BA">
        <w:rPr>
          <w:rFonts w:ascii="Arial" w:hAnsi="Arial" w:cs="Arial"/>
          <w:b/>
          <w:u w:val="single"/>
        </w:rPr>
        <w:t>Wymogi w zakresie ograniczania transgranicznego oddziaływania na środowisko:</w:t>
      </w:r>
    </w:p>
    <w:p w14:paraId="514DAFAF" w14:textId="77777777" w:rsidR="00A22420" w:rsidRPr="008839BA" w:rsidRDefault="00A22420" w:rsidP="000652CF">
      <w:pPr>
        <w:spacing w:line="276" w:lineRule="auto"/>
        <w:ind w:left="709"/>
        <w:jc w:val="both"/>
        <w:rPr>
          <w:rFonts w:ascii="Arial" w:hAnsi="Arial" w:cs="Arial"/>
          <w:b/>
          <w:sz w:val="16"/>
          <w:szCs w:val="16"/>
        </w:rPr>
      </w:pPr>
    </w:p>
    <w:p w14:paraId="08040EA8" w14:textId="618B58C0" w:rsidR="00237645" w:rsidRPr="00DC65A5" w:rsidRDefault="001C6165" w:rsidP="00DC65A5">
      <w:pPr>
        <w:spacing w:line="276" w:lineRule="auto"/>
        <w:ind w:left="284" w:firstLine="424"/>
        <w:jc w:val="both"/>
        <w:rPr>
          <w:rFonts w:ascii="Arial" w:hAnsi="Arial" w:cs="Arial"/>
        </w:rPr>
      </w:pPr>
      <w:r w:rsidRPr="008839BA">
        <w:rPr>
          <w:rFonts w:ascii="Arial" w:hAnsi="Arial" w:cs="Arial"/>
        </w:rPr>
        <w:t>W związku z</w:t>
      </w:r>
      <w:r w:rsidR="004A40D9" w:rsidRPr="008839BA">
        <w:rPr>
          <w:rFonts w:ascii="Arial" w:hAnsi="Arial" w:cs="Arial"/>
        </w:rPr>
        <w:t xml:space="preserve"> rodzaj</w:t>
      </w:r>
      <w:r w:rsidRPr="008839BA">
        <w:rPr>
          <w:rFonts w:ascii="Arial" w:hAnsi="Arial" w:cs="Arial"/>
        </w:rPr>
        <w:t>em</w:t>
      </w:r>
      <w:r w:rsidR="004A40D9" w:rsidRPr="008839BA">
        <w:rPr>
          <w:rFonts w:ascii="Arial" w:hAnsi="Arial" w:cs="Arial"/>
        </w:rPr>
        <w:t xml:space="preserve"> i lokalizacj</w:t>
      </w:r>
      <w:r w:rsidRPr="008839BA">
        <w:rPr>
          <w:rFonts w:ascii="Arial" w:hAnsi="Arial" w:cs="Arial"/>
        </w:rPr>
        <w:t>ą</w:t>
      </w:r>
      <w:r w:rsidR="004A40D9" w:rsidRPr="008839BA">
        <w:rPr>
          <w:rFonts w:ascii="Arial" w:hAnsi="Arial" w:cs="Arial"/>
        </w:rPr>
        <w:t xml:space="preserve"> inwestycji, wykluczona jest możliwość odziaływania planowanego przedsięwzięcia na obszary położone poza granicami Polski</w:t>
      </w:r>
      <w:r w:rsidR="00737F98" w:rsidRPr="008839BA">
        <w:rPr>
          <w:rFonts w:ascii="Arial" w:hAnsi="Arial" w:cs="Arial"/>
        </w:rPr>
        <w:t>,</w:t>
      </w:r>
      <w:r w:rsidR="004A40D9" w:rsidRPr="008839BA">
        <w:rPr>
          <w:rFonts w:ascii="Arial" w:hAnsi="Arial" w:cs="Arial"/>
        </w:rPr>
        <w:t xml:space="preserve"> zarówno na etapie realizacji, jak i eksploatacji. Nie zachodzą, więc przesłanki do przeprowadzenia postępowania w sprawie oceny oddziaływania na środowisko w kontekście transgranicznym.</w:t>
      </w:r>
    </w:p>
    <w:p w14:paraId="51519A4A" w14:textId="77777777" w:rsidR="003F1EF4" w:rsidRPr="007140AF" w:rsidRDefault="003F1EF4" w:rsidP="002E52E0">
      <w:pPr>
        <w:pStyle w:val="Bezodstpw"/>
        <w:spacing w:line="276" w:lineRule="auto"/>
        <w:rPr>
          <w:color w:val="FF0000"/>
          <w:spacing w:val="-6"/>
        </w:rPr>
      </w:pPr>
    </w:p>
    <w:p w14:paraId="4298D9F5" w14:textId="2F6CAC7D" w:rsidR="00606020" w:rsidRPr="00163CAA" w:rsidRDefault="00606020" w:rsidP="00B121AC">
      <w:pPr>
        <w:pStyle w:val="Bezodstpw"/>
        <w:spacing w:line="276" w:lineRule="auto"/>
        <w:ind w:firstLine="708"/>
        <w:rPr>
          <w:sz w:val="24"/>
          <w:szCs w:val="24"/>
        </w:rPr>
      </w:pPr>
      <w:r w:rsidRPr="00163CAA">
        <w:rPr>
          <w:sz w:val="24"/>
          <w:szCs w:val="24"/>
        </w:rPr>
        <w:t>Planowane przedsięwzięcie nie zalicza się do zakładów stwarzających zagrożenie wystąpienia poważnej awarii przemysłowej</w:t>
      </w:r>
      <w:r w:rsidR="00834A77">
        <w:rPr>
          <w:sz w:val="24"/>
          <w:szCs w:val="24"/>
        </w:rPr>
        <w:t>,</w:t>
      </w:r>
      <w:r w:rsidRPr="00163CAA">
        <w:rPr>
          <w:sz w:val="24"/>
          <w:szCs w:val="24"/>
        </w:rPr>
        <w:t xml:space="preserve"> w rozumieniu przepisów ustawy z dnia 18 kwietnia 2001 r. Prawo Ochrony Środowiska (</w:t>
      </w:r>
      <w:proofErr w:type="spellStart"/>
      <w:r w:rsidRPr="00163CAA">
        <w:rPr>
          <w:sz w:val="24"/>
          <w:szCs w:val="24"/>
        </w:rPr>
        <w:t>t.j</w:t>
      </w:r>
      <w:proofErr w:type="spellEnd"/>
      <w:r w:rsidRPr="00163CAA">
        <w:rPr>
          <w:sz w:val="24"/>
          <w:szCs w:val="24"/>
        </w:rPr>
        <w:t>. Dz. U. z  202</w:t>
      </w:r>
      <w:r w:rsidR="00160259" w:rsidRPr="00163CAA">
        <w:rPr>
          <w:sz w:val="24"/>
          <w:szCs w:val="24"/>
        </w:rPr>
        <w:t>2</w:t>
      </w:r>
      <w:r w:rsidRPr="00163CAA">
        <w:rPr>
          <w:sz w:val="24"/>
          <w:szCs w:val="24"/>
        </w:rPr>
        <w:t xml:space="preserve"> r. poz. </w:t>
      </w:r>
      <w:r w:rsidR="00160259" w:rsidRPr="00163CAA">
        <w:rPr>
          <w:sz w:val="24"/>
          <w:szCs w:val="24"/>
        </w:rPr>
        <w:t>2556</w:t>
      </w:r>
      <w:r w:rsidRPr="00163CAA">
        <w:rPr>
          <w:sz w:val="24"/>
          <w:szCs w:val="24"/>
        </w:rPr>
        <w:t xml:space="preserve"> ze zm.).</w:t>
      </w:r>
    </w:p>
    <w:p w14:paraId="0DC43215" w14:textId="77777777" w:rsidR="0082419D" w:rsidRDefault="0082419D" w:rsidP="001923DB">
      <w:pPr>
        <w:pStyle w:val="Bezodstpw"/>
        <w:spacing w:line="276" w:lineRule="auto"/>
      </w:pPr>
    </w:p>
    <w:p w14:paraId="172B9E7D" w14:textId="77777777" w:rsidR="000A2D1B" w:rsidRDefault="000A2D1B" w:rsidP="001923DB">
      <w:pPr>
        <w:pStyle w:val="Bezodstpw"/>
        <w:spacing w:line="276" w:lineRule="auto"/>
      </w:pPr>
    </w:p>
    <w:p w14:paraId="65DCC187" w14:textId="56B41AD9" w:rsidR="00A10492" w:rsidRDefault="00A10492" w:rsidP="00A10492">
      <w:pPr>
        <w:spacing w:line="276" w:lineRule="auto"/>
        <w:ind w:firstLine="708"/>
        <w:jc w:val="both"/>
        <w:rPr>
          <w:rFonts w:ascii="Arial" w:hAnsi="Arial" w:cs="Arial"/>
          <w:color w:val="000000"/>
        </w:rPr>
      </w:pPr>
      <w:r>
        <w:rPr>
          <w:rFonts w:ascii="Arial" w:hAnsi="Arial" w:cs="Arial"/>
          <w:color w:val="000000"/>
        </w:rPr>
        <w:t>Burmistrz Miasta Chojnice pismem znak OŚ.6220.</w:t>
      </w:r>
      <w:r w:rsidR="000B198A">
        <w:rPr>
          <w:rFonts w:ascii="Arial" w:hAnsi="Arial" w:cs="Arial"/>
          <w:color w:val="000000"/>
        </w:rPr>
        <w:t>2</w:t>
      </w:r>
      <w:r>
        <w:rPr>
          <w:rFonts w:ascii="Arial" w:hAnsi="Arial" w:cs="Arial"/>
          <w:color w:val="000000"/>
        </w:rPr>
        <w:t>.202</w:t>
      </w:r>
      <w:r w:rsidR="000B198A">
        <w:rPr>
          <w:rFonts w:ascii="Arial" w:hAnsi="Arial" w:cs="Arial"/>
          <w:color w:val="000000"/>
        </w:rPr>
        <w:t>4</w:t>
      </w:r>
      <w:r>
        <w:rPr>
          <w:rFonts w:ascii="Arial" w:hAnsi="Arial" w:cs="Arial"/>
          <w:color w:val="000000"/>
        </w:rPr>
        <w:t xml:space="preserve"> z </w:t>
      </w:r>
      <w:r w:rsidRPr="000A2D1B">
        <w:rPr>
          <w:rFonts w:ascii="Arial" w:hAnsi="Arial" w:cs="Arial"/>
        </w:rPr>
        <w:t xml:space="preserve">dnia </w:t>
      </w:r>
      <w:r w:rsidR="0038569D" w:rsidRPr="000A2D1B">
        <w:rPr>
          <w:rFonts w:ascii="Arial" w:hAnsi="Arial" w:cs="Arial"/>
        </w:rPr>
        <w:t>03</w:t>
      </w:r>
      <w:r w:rsidR="00DC65A5" w:rsidRPr="000A2D1B">
        <w:rPr>
          <w:rFonts w:ascii="Arial" w:hAnsi="Arial" w:cs="Arial"/>
        </w:rPr>
        <w:t>.</w:t>
      </w:r>
      <w:r w:rsidR="000B198A" w:rsidRPr="000A2D1B">
        <w:rPr>
          <w:rFonts w:ascii="Arial" w:hAnsi="Arial" w:cs="Arial"/>
        </w:rPr>
        <w:t>0</w:t>
      </w:r>
      <w:r w:rsidR="0038569D" w:rsidRPr="000A2D1B">
        <w:rPr>
          <w:rFonts w:ascii="Arial" w:hAnsi="Arial" w:cs="Arial"/>
        </w:rPr>
        <w:t>9</w:t>
      </w:r>
      <w:r w:rsidRPr="000A2D1B">
        <w:rPr>
          <w:rFonts w:ascii="Arial" w:hAnsi="Arial" w:cs="Arial"/>
        </w:rPr>
        <w:t>.202</w:t>
      </w:r>
      <w:r w:rsidR="000B198A" w:rsidRPr="000A2D1B">
        <w:rPr>
          <w:rFonts w:ascii="Arial" w:hAnsi="Arial" w:cs="Arial"/>
        </w:rPr>
        <w:t>4</w:t>
      </w:r>
      <w:r w:rsidRPr="000A2D1B">
        <w:rPr>
          <w:rFonts w:ascii="Arial" w:hAnsi="Arial" w:cs="Arial"/>
        </w:rPr>
        <w:t xml:space="preserve"> r. </w:t>
      </w:r>
      <w:r>
        <w:rPr>
          <w:rFonts w:ascii="Arial" w:hAnsi="Arial" w:cs="Arial"/>
          <w:color w:val="000000"/>
        </w:rPr>
        <w:t xml:space="preserve">zawiadomił strony postępowania, o możliwości wypowiedzenia się co do zebranych dowodów i materiałów oraz zgłoszonych żądań, w związku z postępowaniem prowadzonym w sprawie wydania decyzji o środowiskowych uwarunkowaniach na realizację ww. przedsięwzięcia. </w:t>
      </w:r>
    </w:p>
    <w:p w14:paraId="60F9564C" w14:textId="77777777" w:rsidR="00A10492" w:rsidRDefault="00A10492" w:rsidP="00A10492">
      <w:pPr>
        <w:spacing w:line="276" w:lineRule="auto"/>
        <w:ind w:firstLine="708"/>
        <w:jc w:val="both"/>
        <w:rPr>
          <w:rFonts w:ascii="Arial" w:hAnsi="Arial" w:cs="Arial"/>
          <w:color w:val="000000"/>
          <w:sz w:val="8"/>
          <w:szCs w:val="8"/>
        </w:rPr>
      </w:pPr>
    </w:p>
    <w:p w14:paraId="58708C4E" w14:textId="77777777" w:rsidR="00A10492" w:rsidRDefault="00A10492" w:rsidP="00A10492">
      <w:pPr>
        <w:spacing w:line="276" w:lineRule="auto"/>
        <w:ind w:firstLine="708"/>
        <w:jc w:val="both"/>
        <w:rPr>
          <w:rFonts w:ascii="Arial" w:hAnsi="Arial" w:cs="Arial"/>
          <w:color w:val="000000"/>
        </w:rPr>
      </w:pPr>
      <w:r>
        <w:rPr>
          <w:rFonts w:ascii="Arial" w:hAnsi="Arial" w:cs="Arial"/>
          <w:color w:val="000000"/>
        </w:rPr>
        <w:t>W trakcie prowadzonego postępowania administracyjnego w sprawie oceny oddziaływania na środowisko planowanego przedsięwzięcia, nie zgłoszono żadnych uwag i wniosków.</w:t>
      </w:r>
    </w:p>
    <w:p w14:paraId="70C37F59" w14:textId="77777777" w:rsidR="00A10492" w:rsidRDefault="00A10492" w:rsidP="00A10492">
      <w:pPr>
        <w:spacing w:line="276" w:lineRule="auto"/>
        <w:ind w:firstLine="708"/>
        <w:jc w:val="both"/>
        <w:rPr>
          <w:rFonts w:ascii="Arial" w:hAnsi="Arial" w:cs="Arial"/>
          <w:color w:val="000000"/>
          <w:sz w:val="10"/>
          <w:szCs w:val="10"/>
        </w:rPr>
      </w:pPr>
    </w:p>
    <w:p w14:paraId="16F97292" w14:textId="77777777" w:rsidR="00A10492" w:rsidRDefault="00A10492" w:rsidP="00A10492">
      <w:pPr>
        <w:spacing w:line="276" w:lineRule="auto"/>
        <w:ind w:firstLine="708"/>
        <w:jc w:val="both"/>
        <w:rPr>
          <w:rFonts w:ascii="Arial" w:hAnsi="Arial" w:cs="Arial"/>
          <w:color w:val="000000"/>
        </w:rPr>
      </w:pPr>
      <w:r>
        <w:rPr>
          <w:rFonts w:ascii="Arial" w:hAnsi="Arial" w:cs="Arial"/>
          <w:color w:val="000000"/>
        </w:rPr>
        <w:t xml:space="preserve">Biorąc pod uwagę opinie, a także kryteria wymienione w art. 63 ust. 1 ustawy </w:t>
      </w:r>
      <w:r>
        <w:rPr>
          <w:rFonts w:ascii="Arial" w:hAnsi="Arial" w:cs="Arial"/>
          <w:color w:val="000000"/>
        </w:rPr>
        <w:br/>
        <w:t xml:space="preserve">z dnia 3 października 2008 r. </w:t>
      </w:r>
      <w:r>
        <w:rPr>
          <w:rFonts w:ascii="Arial" w:hAnsi="Arial" w:cs="Arial"/>
          <w:i/>
          <w:iCs/>
          <w:color w:val="000000"/>
        </w:rPr>
        <w:t>o udostępnianiu informacji o środowisku i jego ochronie, udziale społeczeństwa w ochronie środowiska oraz o ocenach oddziaływania na środowisko</w:t>
      </w:r>
      <w:r>
        <w:rPr>
          <w:rFonts w:ascii="Arial" w:hAnsi="Arial" w:cs="Arial"/>
          <w:color w:val="000000"/>
        </w:rPr>
        <w:t xml:space="preserve"> Burmistrz Miasta </w:t>
      </w:r>
      <w:r>
        <w:rPr>
          <w:rFonts w:ascii="Arial" w:hAnsi="Arial" w:cs="Arial"/>
          <w:color w:val="000000"/>
          <w:spacing w:val="-8"/>
        </w:rPr>
        <w:t>Chojnice odstąpił od obowiązku przeprowadzenia oceny oddziaływania przedmiotowej</w:t>
      </w:r>
      <w:r>
        <w:rPr>
          <w:rFonts w:ascii="Arial" w:hAnsi="Arial" w:cs="Arial"/>
          <w:color w:val="000000"/>
        </w:rPr>
        <w:t xml:space="preserve"> inwestycji na środowisko.</w:t>
      </w:r>
    </w:p>
    <w:p w14:paraId="7AACFA9E" w14:textId="77777777" w:rsidR="00A10492" w:rsidRDefault="00A10492" w:rsidP="00A10492">
      <w:pPr>
        <w:spacing w:line="276" w:lineRule="auto"/>
        <w:ind w:firstLine="708"/>
        <w:jc w:val="both"/>
        <w:rPr>
          <w:rFonts w:ascii="Arial" w:hAnsi="Arial" w:cs="Arial"/>
          <w:color w:val="000000"/>
          <w:sz w:val="10"/>
          <w:szCs w:val="10"/>
        </w:rPr>
      </w:pPr>
    </w:p>
    <w:p w14:paraId="0FA16D63" w14:textId="537A5B0E" w:rsidR="00660EBA" w:rsidRDefault="00A10492" w:rsidP="00DC65A5">
      <w:pPr>
        <w:spacing w:line="276" w:lineRule="auto"/>
        <w:ind w:firstLine="708"/>
        <w:jc w:val="both"/>
        <w:rPr>
          <w:rFonts w:ascii="Arial" w:hAnsi="Arial" w:cs="Arial"/>
          <w:color w:val="000000"/>
        </w:rPr>
      </w:pPr>
      <w:r>
        <w:rPr>
          <w:rFonts w:ascii="Arial" w:hAnsi="Arial" w:cs="Arial"/>
          <w:color w:val="000000"/>
        </w:rPr>
        <w:t xml:space="preserve">Podsumowując tut. organ po dokonaniu analizy powyższych uwarunkowań, </w:t>
      </w:r>
      <w:r>
        <w:rPr>
          <w:rFonts w:ascii="Arial" w:hAnsi="Arial" w:cs="Arial"/>
          <w:color w:val="000000"/>
        </w:rPr>
        <w:br/>
        <w:t xml:space="preserve">w tym miejsca usytuowania przedsięwzięcia, a także jego możliwego oddziaływania na środowisko </w:t>
      </w:r>
      <w:r>
        <w:rPr>
          <w:rFonts w:ascii="Arial" w:hAnsi="Arial" w:cs="Arial"/>
          <w:b/>
          <w:color w:val="000000"/>
        </w:rPr>
        <w:t>s</w:t>
      </w:r>
      <w:r>
        <w:rPr>
          <w:rFonts w:ascii="Arial" w:hAnsi="Arial" w:cs="Arial"/>
          <w:b/>
          <w:bCs/>
          <w:color w:val="000000"/>
        </w:rPr>
        <w:t xml:space="preserve">twierdza brak potrzeby przeprowadzenia oceny oddziaływania na środowisko. </w:t>
      </w:r>
      <w:r>
        <w:rPr>
          <w:rFonts w:ascii="Arial" w:hAnsi="Arial" w:cs="Arial"/>
          <w:color w:val="000000"/>
        </w:rPr>
        <w:t xml:space="preserve">Stwierdzając brak potrzeby przeprowadzenia oceny oddziaływania na środowisko dla planowanego przedsięwzięcia organ uwzględnił skalę przedsięwzięcia, </w:t>
      </w:r>
      <w:r>
        <w:rPr>
          <w:rFonts w:ascii="Arial" w:hAnsi="Arial" w:cs="Arial"/>
          <w:color w:val="000000"/>
        </w:rPr>
        <w:lastRenderedPageBreak/>
        <w:t xml:space="preserve">wielkość zajmowanego terenu oraz ich wzajemnych proporcji, a także rodzaj i skalę możliwego oddziaływania inwestycji. </w:t>
      </w:r>
    </w:p>
    <w:p w14:paraId="3FC714EB" w14:textId="77777777" w:rsidR="00DC65A5" w:rsidRPr="00DC65A5" w:rsidRDefault="00DC65A5" w:rsidP="00DC65A5">
      <w:pPr>
        <w:spacing w:line="276" w:lineRule="auto"/>
        <w:ind w:firstLine="708"/>
        <w:jc w:val="both"/>
        <w:rPr>
          <w:rFonts w:ascii="Arial" w:hAnsi="Arial" w:cs="Arial"/>
          <w:color w:val="000000"/>
        </w:rPr>
      </w:pPr>
    </w:p>
    <w:p w14:paraId="777BBAF1" w14:textId="501C95B4" w:rsidR="00E15FB9" w:rsidRPr="00DC65A5" w:rsidRDefault="00BA356C" w:rsidP="00DC65A5">
      <w:pPr>
        <w:autoSpaceDE w:val="0"/>
        <w:autoSpaceDN w:val="0"/>
        <w:adjustRightInd w:val="0"/>
        <w:spacing w:line="276" w:lineRule="auto"/>
        <w:ind w:firstLine="708"/>
        <w:jc w:val="both"/>
        <w:rPr>
          <w:rFonts w:ascii="Arial" w:hAnsi="Arial" w:cs="Arial"/>
          <w:kern w:val="2"/>
        </w:rPr>
      </w:pPr>
      <w:r w:rsidRPr="00163CAA">
        <w:rPr>
          <w:rFonts w:ascii="Arial" w:hAnsi="Arial" w:cs="Arial"/>
          <w:kern w:val="2"/>
        </w:rPr>
        <w:t xml:space="preserve">Za wydanie niniejszej decyzji pobrano opłatę skarbową w wysokości 205 zł (art. 6 ust. 1 pkt. 3, art. 8 ust. 1 oraz część 1.I.45 załącznika) do ustawy z dnia </w:t>
      </w:r>
      <w:r w:rsidR="007F06BB" w:rsidRPr="00163CAA">
        <w:rPr>
          <w:rFonts w:ascii="Arial" w:hAnsi="Arial" w:cs="Arial"/>
          <w:kern w:val="2"/>
        </w:rPr>
        <w:br/>
      </w:r>
      <w:r w:rsidRPr="00163CAA">
        <w:rPr>
          <w:rFonts w:ascii="Arial" w:hAnsi="Arial" w:cs="Arial"/>
          <w:kern w:val="2"/>
        </w:rPr>
        <w:t>16 listopada 2006 r. o opłacie skarbowej (tekst jednolity: Dz. U. z 202</w:t>
      </w:r>
      <w:r w:rsidR="00732E41" w:rsidRPr="00163CAA">
        <w:rPr>
          <w:rFonts w:ascii="Arial" w:hAnsi="Arial" w:cs="Arial"/>
          <w:kern w:val="2"/>
        </w:rPr>
        <w:t>2</w:t>
      </w:r>
      <w:r w:rsidRPr="00163CAA">
        <w:rPr>
          <w:rFonts w:ascii="Arial" w:hAnsi="Arial" w:cs="Arial"/>
          <w:kern w:val="2"/>
        </w:rPr>
        <w:t xml:space="preserve"> r. poz. </w:t>
      </w:r>
      <w:r w:rsidR="00732E41" w:rsidRPr="00163CAA">
        <w:rPr>
          <w:rFonts w:ascii="Arial" w:hAnsi="Arial" w:cs="Arial"/>
          <w:kern w:val="2"/>
        </w:rPr>
        <w:t xml:space="preserve">2142 </w:t>
      </w:r>
      <w:r w:rsidR="007F06BB" w:rsidRPr="00163CAA">
        <w:rPr>
          <w:rFonts w:ascii="Arial" w:hAnsi="Arial" w:cs="Arial"/>
          <w:kern w:val="2"/>
        </w:rPr>
        <w:t>ze zm.</w:t>
      </w:r>
      <w:r w:rsidRPr="00163CAA">
        <w:rPr>
          <w:rFonts w:ascii="Arial" w:hAnsi="Arial" w:cs="Arial"/>
          <w:kern w:val="2"/>
        </w:rPr>
        <w:t>).</w:t>
      </w:r>
    </w:p>
    <w:p w14:paraId="27ACF4BB" w14:textId="77777777" w:rsidR="007B2D24" w:rsidRPr="00163CAA" w:rsidRDefault="000E3767" w:rsidP="001923DB">
      <w:pPr>
        <w:spacing w:line="276" w:lineRule="auto"/>
        <w:ind w:firstLine="708"/>
        <w:jc w:val="both"/>
        <w:rPr>
          <w:rFonts w:ascii="Arial" w:hAnsi="Arial" w:cs="Arial"/>
        </w:rPr>
      </w:pPr>
      <w:r w:rsidRPr="00163CAA">
        <w:rPr>
          <w:rFonts w:ascii="Arial" w:hAnsi="Arial" w:cs="Arial"/>
        </w:rPr>
        <w:t>Mając powyższe na uwadze, orzeczono jak w sentencji</w:t>
      </w:r>
      <w:r w:rsidR="00C80EDF" w:rsidRPr="00163CAA">
        <w:rPr>
          <w:rFonts w:ascii="Arial" w:hAnsi="Arial" w:cs="Arial"/>
        </w:rPr>
        <w:t>.</w:t>
      </w:r>
      <w:r w:rsidRPr="00163CAA">
        <w:rPr>
          <w:rFonts w:ascii="Arial" w:hAnsi="Arial" w:cs="Arial"/>
        </w:rPr>
        <w:t xml:space="preserve"> </w:t>
      </w:r>
    </w:p>
    <w:p w14:paraId="39ED1D98" w14:textId="77777777" w:rsidR="001923DB" w:rsidRDefault="001923DB" w:rsidP="001923DB">
      <w:pPr>
        <w:spacing w:line="276" w:lineRule="auto"/>
        <w:rPr>
          <w:rFonts w:ascii="Arial" w:hAnsi="Arial" w:cs="Arial"/>
          <w:b/>
          <w:color w:val="FF0000"/>
        </w:rPr>
      </w:pPr>
    </w:p>
    <w:p w14:paraId="3F2E5AC7" w14:textId="77777777" w:rsidR="00E15FB9" w:rsidRPr="00E15FB9" w:rsidRDefault="00E15FB9" w:rsidP="001923DB">
      <w:pPr>
        <w:spacing w:line="276" w:lineRule="auto"/>
        <w:rPr>
          <w:rFonts w:ascii="Arial" w:hAnsi="Arial" w:cs="Arial"/>
          <w:b/>
          <w:color w:val="FF0000"/>
          <w:sz w:val="8"/>
          <w:szCs w:val="8"/>
        </w:rPr>
      </w:pPr>
    </w:p>
    <w:p w14:paraId="58952CC1" w14:textId="77777777" w:rsidR="001B7512" w:rsidRPr="00163CAA" w:rsidRDefault="003C1303" w:rsidP="00160259">
      <w:pPr>
        <w:spacing w:line="276" w:lineRule="auto"/>
        <w:jc w:val="center"/>
        <w:rPr>
          <w:rFonts w:ascii="Arial" w:hAnsi="Arial" w:cs="Arial"/>
          <w:b/>
          <w:sz w:val="28"/>
          <w:szCs w:val="28"/>
        </w:rPr>
      </w:pPr>
      <w:r w:rsidRPr="00163CAA">
        <w:rPr>
          <w:rFonts w:ascii="Arial" w:hAnsi="Arial" w:cs="Arial"/>
          <w:b/>
          <w:sz w:val="28"/>
          <w:szCs w:val="28"/>
        </w:rPr>
        <w:t>POUCZENIE</w:t>
      </w:r>
    </w:p>
    <w:p w14:paraId="6DE2CE76" w14:textId="77777777" w:rsidR="00D805D1" w:rsidRPr="00163CAA" w:rsidRDefault="00D805D1" w:rsidP="001923DB">
      <w:pPr>
        <w:spacing w:line="276" w:lineRule="auto"/>
        <w:ind w:left="360"/>
        <w:jc w:val="both"/>
        <w:rPr>
          <w:rFonts w:ascii="Arial" w:hAnsi="Arial" w:cs="Arial"/>
          <w:b/>
        </w:rPr>
      </w:pPr>
    </w:p>
    <w:p w14:paraId="6F0B0D44" w14:textId="6DEA9A91" w:rsidR="002B7245" w:rsidRPr="00163CAA" w:rsidRDefault="003C1303" w:rsidP="00786168">
      <w:pPr>
        <w:spacing w:line="276" w:lineRule="auto"/>
        <w:ind w:firstLine="708"/>
        <w:jc w:val="both"/>
        <w:rPr>
          <w:rFonts w:ascii="Arial" w:hAnsi="Arial" w:cs="Arial"/>
        </w:rPr>
      </w:pPr>
      <w:r w:rsidRPr="00163CAA">
        <w:rPr>
          <w:rFonts w:ascii="Arial" w:hAnsi="Arial" w:cs="Arial"/>
        </w:rPr>
        <w:t>Od niniejszej decyzji służy Stron</w:t>
      </w:r>
      <w:r w:rsidR="001B7512" w:rsidRPr="00163CAA">
        <w:rPr>
          <w:rFonts w:ascii="Arial" w:hAnsi="Arial" w:cs="Arial"/>
        </w:rPr>
        <w:t>om</w:t>
      </w:r>
      <w:r w:rsidRPr="00163CAA">
        <w:rPr>
          <w:rFonts w:ascii="Arial" w:hAnsi="Arial" w:cs="Arial"/>
        </w:rPr>
        <w:t xml:space="preserve"> prawo wniesienia odwołania do Samorządowego Kolegium Odwoławczego w Słupsku, za pośrednictwem</w:t>
      </w:r>
      <w:r w:rsidR="001B7512" w:rsidRPr="00163CAA">
        <w:rPr>
          <w:rFonts w:ascii="Arial" w:hAnsi="Arial" w:cs="Arial"/>
        </w:rPr>
        <w:t xml:space="preserve"> Burmistrza Miasta Chojnice</w:t>
      </w:r>
      <w:r w:rsidRPr="00163CAA">
        <w:rPr>
          <w:rFonts w:ascii="Arial" w:hAnsi="Arial" w:cs="Arial"/>
        </w:rPr>
        <w:t>, w terminie 14 dni od d</w:t>
      </w:r>
      <w:r w:rsidR="001B7512" w:rsidRPr="00163CAA">
        <w:rPr>
          <w:rFonts w:ascii="Arial" w:hAnsi="Arial" w:cs="Arial"/>
        </w:rPr>
        <w:t>nia</w:t>
      </w:r>
      <w:r w:rsidRPr="00163CAA">
        <w:rPr>
          <w:rFonts w:ascii="Arial" w:hAnsi="Arial" w:cs="Arial"/>
        </w:rPr>
        <w:t xml:space="preserve"> jej doręczenia.</w:t>
      </w:r>
      <w:r w:rsidR="001B7512" w:rsidRPr="00163CAA">
        <w:rPr>
          <w:rFonts w:ascii="Arial" w:hAnsi="Arial" w:cs="Arial"/>
        </w:rPr>
        <w:t xml:space="preserve"> W trakcie biegu terminu do wniesienia odwołania strona może zrzec się prawa do wniesienia odwołania wobec organu administracji publicznej, który wydał decyzję. Z dniem doręczenia organowi administracji publicznej oświadczeni</w:t>
      </w:r>
      <w:r w:rsidR="00BA714A" w:rsidRPr="00163CAA">
        <w:rPr>
          <w:rFonts w:ascii="Arial" w:hAnsi="Arial" w:cs="Arial"/>
        </w:rPr>
        <w:t>a</w:t>
      </w:r>
      <w:r w:rsidR="00C95F7D" w:rsidRPr="00163CAA">
        <w:rPr>
          <w:rFonts w:ascii="Arial" w:hAnsi="Arial" w:cs="Arial"/>
        </w:rPr>
        <w:t>,</w:t>
      </w:r>
      <w:r w:rsidR="001B7512" w:rsidRPr="00163CAA">
        <w:rPr>
          <w:rFonts w:ascii="Arial" w:hAnsi="Arial" w:cs="Arial"/>
        </w:rPr>
        <w:t xml:space="preserve"> o </w:t>
      </w:r>
      <w:r w:rsidR="00D805D1" w:rsidRPr="00163CAA">
        <w:rPr>
          <w:rFonts w:ascii="Arial" w:hAnsi="Arial" w:cs="Arial"/>
        </w:rPr>
        <w:t>zrzeczeniu się prawa do wniesienia odwołania przez ostatnią ze stron postępowania, decyzja staje się ostateczna i prawomocna, co oznacza, iż decyzja podlega natychmiastowemu wykonaniu i brak jest możliwości zaskarżenia decyzji do Wojewódzkiego Sądu Administracyjnego. Nie jest możliwe skuteczne cofnięcie oświadczenia</w:t>
      </w:r>
      <w:r w:rsidR="00C95F7D" w:rsidRPr="00163CAA">
        <w:rPr>
          <w:rFonts w:ascii="Arial" w:hAnsi="Arial" w:cs="Arial"/>
        </w:rPr>
        <w:t>,</w:t>
      </w:r>
      <w:r w:rsidR="00D805D1" w:rsidRPr="00163CAA">
        <w:rPr>
          <w:rFonts w:ascii="Arial" w:hAnsi="Arial" w:cs="Arial"/>
        </w:rPr>
        <w:t xml:space="preserve"> o zrzeczeniu się prawa do wniesienia odwołania.</w:t>
      </w:r>
    </w:p>
    <w:p w14:paraId="1608D71A" w14:textId="77777777" w:rsidR="00311B72" w:rsidRDefault="00311B72" w:rsidP="001923DB">
      <w:pPr>
        <w:spacing w:line="276" w:lineRule="auto"/>
        <w:ind w:firstLine="708"/>
        <w:jc w:val="both"/>
        <w:rPr>
          <w:rFonts w:ascii="Arial" w:hAnsi="Arial" w:cs="Arial"/>
          <w:color w:val="000000"/>
        </w:rPr>
      </w:pPr>
    </w:p>
    <w:p w14:paraId="6C30BB69" w14:textId="4F5AD059" w:rsidR="00311B72" w:rsidRDefault="00311B72" w:rsidP="001923DB">
      <w:pPr>
        <w:spacing w:line="276" w:lineRule="auto"/>
        <w:ind w:firstLine="708"/>
        <w:jc w:val="both"/>
        <w:rPr>
          <w:rFonts w:ascii="Arial" w:hAnsi="Arial" w:cs="Arial"/>
          <w:color w:val="000000"/>
        </w:rPr>
      </w:pPr>
    </w:p>
    <w:p w14:paraId="4B5EA504" w14:textId="736BB370" w:rsidR="00440E26" w:rsidRDefault="0003745C" w:rsidP="001923DB">
      <w:pPr>
        <w:spacing w:line="276" w:lineRule="auto"/>
        <w:jc w:val="both"/>
        <w:rPr>
          <w:rFonts w:ascii="Arial" w:hAnsi="Arial" w:cs="Arial"/>
          <w:color w:val="000000"/>
        </w:rPr>
      </w:pPr>
      <w:r>
        <w:rPr>
          <w:noProof/>
          <w:color w:val="000000"/>
        </w:rPr>
        <mc:AlternateContent>
          <mc:Choice Requires="wps">
            <w:drawing>
              <wp:anchor distT="45720" distB="45720" distL="114300" distR="114300" simplePos="0" relativeHeight="251656704" behindDoc="0" locked="0" layoutInCell="1" allowOverlap="1" wp14:anchorId="4E1A44F7" wp14:editId="05CFD750">
                <wp:simplePos x="0" y="0"/>
                <wp:positionH relativeFrom="margin">
                  <wp:align>right</wp:align>
                </wp:positionH>
                <wp:positionV relativeFrom="paragraph">
                  <wp:posOffset>24765</wp:posOffset>
                </wp:positionV>
                <wp:extent cx="2618740" cy="850265"/>
                <wp:effectExtent l="0" t="0" r="0" b="6985"/>
                <wp:wrapSquare wrapText="bothSides"/>
                <wp:docPr id="194803254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8740" cy="850265"/>
                        </a:xfrm>
                        <a:prstGeom prst="rect">
                          <a:avLst/>
                        </a:prstGeom>
                        <a:solidFill>
                          <a:srgbClr val="FFFFFF"/>
                        </a:solidFill>
                        <a:ln>
                          <a:noFill/>
                        </a:ln>
                      </wps:spPr>
                      <wps:txbx>
                        <w:txbxContent>
                          <w:p w14:paraId="26B28A82"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Z up. Burmistrza</w:t>
                            </w:r>
                          </w:p>
                          <w:p w14:paraId="2A78611D" w14:textId="77777777" w:rsidR="008B5A18" w:rsidRPr="00F8196B" w:rsidRDefault="008B5A18" w:rsidP="008B5A18">
                            <w:pPr>
                              <w:pStyle w:val="Bezodstpw"/>
                              <w:jc w:val="center"/>
                              <w:rPr>
                                <w:rFonts w:ascii="Times New Roman" w:hAnsi="Times New Roman"/>
                                <w:b/>
                                <w:bCs/>
                                <w:color w:val="FF0000"/>
                              </w:rPr>
                            </w:pPr>
                          </w:p>
                          <w:p w14:paraId="67325EBD" w14:textId="77777777" w:rsidR="008B5A18" w:rsidRPr="00F8196B" w:rsidRDefault="008B5A18" w:rsidP="008B5A18">
                            <w:pPr>
                              <w:pStyle w:val="Bezodstpw"/>
                              <w:jc w:val="center"/>
                              <w:rPr>
                                <w:rFonts w:ascii="Times New Roman" w:hAnsi="Times New Roman"/>
                                <w:i/>
                                <w:color w:val="FF0000"/>
                              </w:rPr>
                            </w:pPr>
                            <w:r w:rsidRPr="00F8196B">
                              <w:rPr>
                                <w:rFonts w:ascii="Times New Roman" w:hAnsi="Times New Roman"/>
                                <w:i/>
                                <w:color w:val="FF0000"/>
                              </w:rPr>
                              <w:t xml:space="preserve">mgr Łukasz </w:t>
                            </w:r>
                            <w:proofErr w:type="spellStart"/>
                            <w:r w:rsidRPr="00F8196B">
                              <w:rPr>
                                <w:rFonts w:ascii="Times New Roman" w:hAnsi="Times New Roman"/>
                                <w:i/>
                                <w:color w:val="FF0000"/>
                              </w:rPr>
                              <w:t>Prill</w:t>
                            </w:r>
                            <w:proofErr w:type="spellEnd"/>
                          </w:p>
                          <w:p w14:paraId="12696443"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 xml:space="preserve">Dyrektor Wydziału Ochrony </w:t>
                            </w:r>
                          </w:p>
                          <w:p w14:paraId="70380B85"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Środowiska i Gospodarki Odpadami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1A44F7" id="_x0000_t202" coordsize="21600,21600" o:spt="202" path="m,l,21600r21600,l21600,xe">
                <v:stroke joinstyle="miter"/>
                <v:path gradientshapeok="t" o:connecttype="rect"/>
              </v:shapetype>
              <v:shape id="Pole tekstowe 2" o:spid="_x0000_s1026" type="#_x0000_t202" style="position:absolute;left:0;text-align:left;margin-left:155pt;margin-top:1.95pt;width:206.2pt;height:66.95pt;z-index:2516567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" stroked="f">
                <v:textbox>
                  <w:txbxContent>
                    <w:p w14:paraId="26B28A82"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Z up. Burmistrza</w:t>
                      </w:r>
                    </w:p>
                    <w:p w14:paraId="2A78611D" w14:textId="77777777" w:rsidR="008B5A18" w:rsidRPr="00F8196B" w:rsidRDefault="008B5A18" w:rsidP="008B5A18">
                      <w:pPr>
                        <w:pStyle w:val="Bezodstpw"/>
                        <w:jc w:val="center"/>
                        <w:rPr>
                          <w:rFonts w:ascii="Times New Roman" w:hAnsi="Times New Roman"/>
                          <w:b/>
                          <w:bCs/>
                          <w:color w:val="FF0000"/>
                        </w:rPr>
                      </w:pPr>
                    </w:p>
                    <w:p w14:paraId="67325EBD" w14:textId="77777777" w:rsidR="008B5A18" w:rsidRPr="00F8196B" w:rsidRDefault="008B5A18" w:rsidP="008B5A18">
                      <w:pPr>
                        <w:pStyle w:val="Bezodstpw"/>
                        <w:jc w:val="center"/>
                        <w:rPr>
                          <w:rFonts w:ascii="Times New Roman" w:hAnsi="Times New Roman"/>
                          <w:i/>
                          <w:color w:val="FF0000"/>
                        </w:rPr>
                      </w:pPr>
                      <w:r w:rsidRPr="00F8196B">
                        <w:rPr>
                          <w:rFonts w:ascii="Times New Roman" w:hAnsi="Times New Roman"/>
                          <w:i/>
                          <w:color w:val="FF0000"/>
                        </w:rPr>
                        <w:t xml:space="preserve">mgr Łukasz </w:t>
                      </w:r>
                      <w:proofErr w:type="spellStart"/>
                      <w:r w:rsidRPr="00F8196B">
                        <w:rPr>
                          <w:rFonts w:ascii="Times New Roman" w:hAnsi="Times New Roman"/>
                          <w:i/>
                          <w:color w:val="FF0000"/>
                        </w:rPr>
                        <w:t>Prill</w:t>
                      </w:r>
                      <w:proofErr w:type="spellEnd"/>
                    </w:p>
                    <w:p w14:paraId="12696443"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 xml:space="preserve">Dyrektor Wydziału Ochrony </w:t>
                      </w:r>
                    </w:p>
                    <w:p w14:paraId="70380B85"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Środowiska i Gospodarki Odpadami</w:t>
                      </w:r>
                    </w:p>
                  </w:txbxContent>
                </v:textbox>
                <w10:wrap type="square" anchorx="margin"/>
              </v:shape>
            </w:pict>
          </mc:Fallback>
        </mc:AlternateContent>
      </w:r>
    </w:p>
    <w:p w14:paraId="69BB3023" w14:textId="350DF48E" w:rsidR="00E15FB9" w:rsidRPr="000B198A" w:rsidRDefault="00E15FB9" w:rsidP="001923DB">
      <w:pPr>
        <w:spacing w:line="276" w:lineRule="auto"/>
        <w:jc w:val="both"/>
        <w:rPr>
          <w:rFonts w:ascii="Arial" w:hAnsi="Arial" w:cs="Arial"/>
          <w:color w:val="000000"/>
        </w:rPr>
      </w:pPr>
    </w:p>
    <w:p w14:paraId="64520846" w14:textId="77777777" w:rsidR="00BE7743" w:rsidRDefault="00BE7743" w:rsidP="001923DB">
      <w:pPr>
        <w:spacing w:line="276" w:lineRule="auto"/>
        <w:jc w:val="both"/>
        <w:rPr>
          <w:rFonts w:ascii="Arial" w:hAnsi="Arial" w:cs="Arial"/>
          <w:color w:val="000000"/>
          <w:sz w:val="22"/>
          <w:szCs w:val="22"/>
        </w:rPr>
      </w:pPr>
    </w:p>
    <w:p w14:paraId="04D310C7" w14:textId="77777777" w:rsidR="00BE7743" w:rsidRDefault="00BE7743" w:rsidP="001923DB">
      <w:pPr>
        <w:spacing w:line="276" w:lineRule="auto"/>
        <w:jc w:val="both"/>
        <w:rPr>
          <w:rFonts w:ascii="Arial" w:hAnsi="Arial" w:cs="Arial"/>
          <w:color w:val="000000"/>
          <w:sz w:val="22"/>
          <w:szCs w:val="22"/>
        </w:rPr>
      </w:pPr>
    </w:p>
    <w:p w14:paraId="5546FF39" w14:textId="77777777" w:rsidR="00BE7743" w:rsidRDefault="00BE7743" w:rsidP="001923DB">
      <w:pPr>
        <w:spacing w:line="276" w:lineRule="auto"/>
        <w:jc w:val="both"/>
        <w:rPr>
          <w:rFonts w:ascii="Arial" w:hAnsi="Arial" w:cs="Arial"/>
          <w:color w:val="000000"/>
          <w:sz w:val="22"/>
          <w:szCs w:val="22"/>
        </w:rPr>
      </w:pPr>
    </w:p>
    <w:p w14:paraId="596CDFCF" w14:textId="77777777" w:rsidR="0003745C" w:rsidRDefault="0003745C" w:rsidP="001923DB">
      <w:pPr>
        <w:spacing w:line="276" w:lineRule="auto"/>
        <w:jc w:val="both"/>
        <w:rPr>
          <w:rFonts w:ascii="Arial" w:hAnsi="Arial" w:cs="Arial"/>
          <w:color w:val="000000"/>
          <w:sz w:val="22"/>
          <w:szCs w:val="22"/>
        </w:rPr>
      </w:pPr>
    </w:p>
    <w:p w14:paraId="6FFE2978" w14:textId="77777777" w:rsidR="00CE1653" w:rsidRPr="00440E26" w:rsidRDefault="00CE1653" w:rsidP="001923DB">
      <w:pPr>
        <w:spacing w:line="276" w:lineRule="auto"/>
        <w:jc w:val="both"/>
        <w:rPr>
          <w:rFonts w:ascii="Arial" w:hAnsi="Arial" w:cs="Arial"/>
          <w:b/>
          <w:bCs/>
          <w:color w:val="000000"/>
          <w:sz w:val="18"/>
          <w:szCs w:val="18"/>
          <w:u w:val="single"/>
        </w:rPr>
      </w:pPr>
      <w:r w:rsidRPr="00440E26">
        <w:rPr>
          <w:rFonts w:ascii="Arial" w:hAnsi="Arial" w:cs="Arial"/>
          <w:b/>
          <w:bCs/>
          <w:color w:val="000000"/>
          <w:sz w:val="18"/>
          <w:szCs w:val="18"/>
          <w:u w:val="single"/>
        </w:rPr>
        <w:t>Załącznik:</w:t>
      </w:r>
    </w:p>
    <w:p w14:paraId="0489C766" w14:textId="77777777" w:rsidR="00543567" w:rsidRPr="00440E26" w:rsidRDefault="00CE1653">
      <w:pPr>
        <w:numPr>
          <w:ilvl w:val="0"/>
          <w:numId w:val="5"/>
        </w:numPr>
        <w:spacing w:line="276" w:lineRule="auto"/>
        <w:jc w:val="both"/>
        <w:rPr>
          <w:rFonts w:ascii="Arial" w:hAnsi="Arial" w:cs="Arial"/>
          <w:bCs/>
          <w:color w:val="000000"/>
          <w:sz w:val="18"/>
          <w:szCs w:val="18"/>
        </w:rPr>
      </w:pPr>
      <w:r w:rsidRPr="00440E26">
        <w:rPr>
          <w:rFonts w:ascii="Arial" w:hAnsi="Arial" w:cs="Arial"/>
          <w:color w:val="000000"/>
          <w:sz w:val="18"/>
          <w:szCs w:val="18"/>
        </w:rPr>
        <w:t>Charakterystyka przedsięwzięcia</w:t>
      </w:r>
      <w:r w:rsidR="00593321" w:rsidRPr="00440E26">
        <w:rPr>
          <w:rFonts w:ascii="Arial" w:hAnsi="Arial" w:cs="Arial"/>
          <w:color w:val="000000"/>
          <w:sz w:val="18"/>
          <w:szCs w:val="18"/>
        </w:rPr>
        <w:t>.</w:t>
      </w:r>
    </w:p>
    <w:p w14:paraId="009EBD40" w14:textId="77777777" w:rsidR="000B198A" w:rsidRDefault="000B198A" w:rsidP="001923DB">
      <w:pPr>
        <w:pStyle w:val="Bezodstpw"/>
        <w:spacing w:line="276" w:lineRule="auto"/>
        <w:rPr>
          <w:color w:val="000000"/>
          <w:sz w:val="16"/>
          <w:szCs w:val="16"/>
        </w:rPr>
      </w:pPr>
    </w:p>
    <w:p w14:paraId="6FFEF40C" w14:textId="77777777" w:rsidR="000B198A" w:rsidRDefault="000B198A" w:rsidP="001923DB">
      <w:pPr>
        <w:pStyle w:val="Bezodstpw"/>
        <w:spacing w:line="276" w:lineRule="auto"/>
        <w:rPr>
          <w:color w:val="000000"/>
          <w:sz w:val="16"/>
          <w:szCs w:val="16"/>
        </w:rPr>
      </w:pPr>
    </w:p>
    <w:p w14:paraId="55B48B86" w14:textId="77777777" w:rsidR="000A2D1B" w:rsidRDefault="000A2D1B" w:rsidP="001923DB">
      <w:pPr>
        <w:pStyle w:val="Bezodstpw"/>
        <w:spacing w:line="276" w:lineRule="auto"/>
        <w:rPr>
          <w:color w:val="000000"/>
          <w:sz w:val="16"/>
          <w:szCs w:val="16"/>
        </w:rPr>
      </w:pPr>
    </w:p>
    <w:p w14:paraId="11BAEA05" w14:textId="77777777" w:rsidR="000A2D1B" w:rsidRDefault="000A2D1B" w:rsidP="001923DB">
      <w:pPr>
        <w:pStyle w:val="Bezodstpw"/>
        <w:spacing w:line="276" w:lineRule="auto"/>
        <w:rPr>
          <w:color w:val="000000"/>
          <w:sz w:val="16"/>
          <w:szCs w:val="16"/>
        </w:rPr>
      </w:pPr>
    </w:p>
    <w:p w14:paraId="538FBEED" w14:textId="77777777" w:rsidR="000B198A" w:rsidRPr="00390395" w:rsidRDefault="000B198A" w:rsidP="001923DB">
      <w:pPr>
        <w:pStyle w:val="Bezodstpw"/>
        <w:spacing w:line="276" w:lineRule="auto"/>
        <w:rPr>
          <w:color w:val="000000"/>
          <w:sz w:val="16"/>
          <w:szCs w:val="16"/>
        </w:rPr>
      </w:pPr>
    </w:p>
    <w:p w14:paraId="1AB76D3C" w14:textId="0CC30E25" w:rsidR="00390395" w:rsidRPr="00390395" w:rsidRDefault="00390395" w:rsidP="00390395">
      <w:pPr>
        <w:pStyle w:val="Bezodstpw"/>
        <w:rPr>
          <w:sz w:val="18"/>
          <w:szCs w:val="18"/>
        </w:rPr>
      </w:pPr>
      <w:r w:rsidRPr="00390395">
        <w:rPr>
          <w:b/>
          <w:sz w:val="18"/>
          <w:szCs w:val="18"/>
          <w:u w:val="single"/>
        </w:rPr>
        <w:t>Otrzymują:</w:t>
      </w:r>
    </w:p>
    <w:p w14:paraId="09E656F0" w14:textId="01E1830C" w:rsidR="00390395" w:rsidRPr="00573050" w:rsidRDefault="00390395">
      <w:pPr>
        <w:pStyle w:val="Bezodstpw"/>
        <w:numPr>
          <w:ilvl w:val="0"/>
          <w:numId w:val="16"/>
        </w:numPr>
        <w:ind w:left="567" w:hanging="283"/>
        <w:rPr>
          <w:bCs/>
          <w:sz w:val="18"/>
          <w:szCs w:val="18"/>
        </w:rPr>
      </w:pPr>
      <w:r w:rsidRPr="00573050">
        <w:rPr>
          <w:sz w:val="18"/>
          <w:szCs w:val="18"/>
        </w:rPr>
        <w:t>Zakłady Mięsne Skiba S.A., ul. Derdowskiego 23,</w:t>
      </w:r>
      <w:r>
        <w:rPr>
          <w:sz w:val="18"/>
          <w:szCs w:val="18"/>
        </w:rPr>
        <w:t xml:space="preserve"> </w:t>
      </w:r>
      <w:r w:rsidRPr="00573050">
        <w:rPr>
          <w:sz w:val="18"/>
          <w:szCs w:val="18"/>
        </w:rPr>
        <w:t>89-600 Chojnice</w:t>
      </w:r>
      <w:r w:rsidR="000F2E80">
        <w:rPr>
          <w:sz w:val="18"/>
          <w:szCs w:val="18"/>
        </w:rPr>
        <w:t>;</w:t>
      </w:r>
    </w:p>
    <w:p w14:paraId="64A1FB3E" w14:textId="77777777" w:rsidR="00390395" w:rsidRPr="00573050" w:rsidRDefault="00390395">
      <w:pPr>
        <w:pStyle w:val="Bezodstpw"/>
        <w:numPr>
          <w:ilvl w:val="0"/>
          <w:numId w:val="16"/>
        </w:numPr>
        <w:ind w:left="567" w:hanging="283"/>
        <w:jc w:val="left"/>
        <w:rPr>
          <w:bCs/>
          <w:sz w:val="18"/>
          <w:szCs w:val="18"/>
        </w:rPr>
      </w:pPr>
      <w:r w:rsidRPr="00573050">
        <w:rPr>
          <w:sz w:val="18"/>
          <w:szCs w:val="18"/>
        </w:rPr>
        <w:t>Nadleśnictwo Rytel, Rytel-Dworzec 4, 89-642 Rytel-Dworzec;</w:t>
      </w:r>
    </w:p>
    <w:p w14:paraId="3530735C" w14:textId="77777777" w:rsidR="00390395" w:rsidRPr="00573050" w:rsidRDefault="00390395">
      <w:pPr>
        <w:pStyle w:val="Bezodstpw"/>
        <w:numPr>
          <w:ilvl w:val="0"/>
          <w:numId w:val="16"/>
        </w:numPr>
        <w:ind w:left="567" w:hanging="283"/>
        <w:rPr>
          <w:bCs/>
          <w:sz w:val="18"/>
          <w:szCs w:val="18"/>
        </w:rPr>
      </w:pPr>
      <w:r w:rsidRPr="00573050">
        <w:rPr>
          <w:sz w:val="18"/>
          <w:szCs w:val="18"/>
        </w:rPr>
        <w:t>Instytut Hodowli i Aklimatyzacji Roślin z siedzibą w Radzikowie, 05-870 Radzików, adres</w:t>
      </w:r>
      <w:r>
        <w:rPr>
          <w:sz w:val="18"/>
          <w:szCs w:val="18"/>
        </w:rPr>
        <w:t xml:space="preserve"> </w:t>
      </w:r>
      <w:r w:rsidRPr="00573050">
        <w:rPr>
          <w:sz w:val="18"/>
          <w:szCs w:val="18"/>
        </w:rPr>
        <w:t>korespondencyjny: Zakład Doświadczalny Nieżychowice, Nieżychowice 11, 89-620 Nieżychowice;</w:t>
      </w:r>
    </w:p>
    <w:p w14:paraId="39274935" w14:textId="4E7963ED" w:rsidR="00390395" w:rsidRPr="00390395" w:rsidRDefault="00390395">
      <w:pPr>
        <w:pStyle w:val="Bezodstpw"/>
        <w:numPr>
          <w:ilvl w:val="0"/>
          <w:numId w:val="16"/>
        </w:numPr>
        <w:ind w:left="567" w:hanging="283"/>
        <w:jc w:val="left"/>
        <w:rPr>
          <w:bCs/>
          <w:sz w:val="18"/>
          <w:szCs w:val="18"/>
        </w:rPr>
      </w:pPr>
      <w:r w:rsidRPr="00573050">
        <w:rPr>
          <w:sz w:val="18"/>
          <w:szCs w:val="18"/>
        </w:rPr>
        <w:t>Wg załącznika niejawnego</w:t>
      </w:r>
      <w:r w:rsidR="002E7C09">
        <w:rPr>
          <w:sz w:val="18"/>
          <w:szCs w:val="18"/>
        </w:rPr>
        <w:t xml:space="preserve"> (str. 20)</w:t>
      </w:r>
      <w:r>
        <w:rPr>
          <w:sz w:val="18"/>
          <w:szCs w:val="18"/>
        </w:rPr>
        <w:t>;</w:t>
      </w:r>
    </w:p>
    <w:p w14:paraId="24C0A5D2" w14:textId="722BCA2A" w:rsidR="00390395" w:rsidRPr="00FA547A" w:rsidRDefault="00390395">
      <w:pPr>
        <w:pStyle w:val="Bezodstpw"/>
        <w:numPr>
          <w:ilvl w:val="0"/>
          <w:numId w:val="16"/>
        </w:numPr>
        <w:ind w:left="567" w:hanging="283"/>
        <w:jc w:val="left"/>
        <w:rPr>
          <w:bCs/>
          <w:sz w:val="18"/>
          <w:szCs w:val="18"/>
        </w:rPr>
      </w:pPr>
      <w:r>
        <w:rPr>
          <w:sz w:val="18"/>
          <w:szCs w:val="18"/>
        </w:rPr>
        <w:t>a/a A</w:t>
      </w:r>
      <w:r w:rsidR="000F2E80">
        <w:rPr>
          <w:sz w:val="18"/>
          <w:szCs w:val="18"/>
        </w:rPr>
        <w:t>R</w:t>
      </w:r>
      <w:r>
        <w:rPr>
          <w:sz w:val="18"/>
          <w:szCs w:val="18"/>
        </w:rPr>
        <w:t>.</w:t>
      </w:r>
    </w:p>
    <w:p w14:paraId="3DA8B191" w14:textId="77777777" w:rsidR="00BE7743" w:rsidRPr="00440E26" w:rsidRDefault="00BE7743" w:rsidP="001923DB">
      <w:pPr>
        <w:pStyle w:val="Bezodstpw"/>
        <w:spacing w:line="276" w:lineRule="auto"/>
        <w:rPr>
          <w:b/>
          <w:color w:val="000000"/>
          <w:sz w:val="18"/>
          <w:szCs w:val="18"/>
          <w:u w:val="single"/>
        </w:rPr>
      </w:pPr>
    </w:p>
    <w:p w14:paraId="19201CED" w14:textId="77777777" w:rsidR="00931E23" w:rsidRPr="00440E26" w:rsidRDefault="00931E23" w:rsidP="001923DB">
      <w:pPr>
        <w:pStyle w:val="Bezodstpw"/>
        <w:spacing w:line="276" w:lineRule="auto"/>
        <w:rPr>
          <w:b/>
          <w:color w:val="000000"/>
          <w:sz w:val="18"/>
          <w:szCs w:val="18"/>
          <w:u w:val="single"/>
        </w:rPr>
      </w:pPr>
      <w:r w:rsidRPr="00440E26">
        <w:rPr>
          <w:b/>
          <w:color w:val="000000"/>
          <w:sz w:val="18"/>
          <w:szCs w:val="18"/>
          <w:u w:val="single"/>
        </w:rPr>
        <w:t>Do wiadomości:</w:t>
      </w:r>
    </w:p>
    <w:p w14:paraId="00025F02" w14:textId="77777777" w:rsidR="00931E23" w:rsidRPr="00440E26" w:rsidRDefault="00931E23">
      <w:pPr>
        <w:pStyle w:val="Bezodstpw"/>
        <w:numPr>
          <w:ilvl w:val="0"/>
          <w:numId w:val="12"/>
        </w:numPr>
        <w:spacing w:line="276" w:lineRule="auto"/>
        <w:ind w:left="567" w:hanging="283"/>
        <w:rPr>
          <w:color w:val="000000"/>
          <w:sz w:val="18"/>
          <w:szCs w:val="18"/>
        </w:rPr>
      </w:pPr>
      <w:r w:rsidRPr="00440E26">
        <w:rPr>
          <w:color w:val="000000"/>
          <w:sz w:val="18"/>
          <w:szCs w:val="18"/>
        </w:rPr>
        <w:t>Regionaln</w:t>
      </w:r>
      <w:r w:rsidR="00732E41" w:rsidRPr="00440E26">
        <w:rPr>
          <w:color w:val="000000"/>
          <w:sz w:val="18"/>
          <w:szCs w:val="18"/>
        </w:rPr>
        <w:t>a</w:t>
      </w:r>
      <w:r w:rsidRPr="00440E26">
        <w:rPr>
          <w:color w:val="000000"/>
          <w:sz w:val="18"/>
          <w:szCs w:val="18"/>
        </w:rPr>
        <w:t xml:space="preserve"> Dyrek</w:t>
      </w:r>
      <w:r w:rsidR="00732E41" w:rsidRPr="00440E26">
        <w:rPr>
          <w:color w:val="000000"/>
          <w:sz w:val="18"/>
          <w:szCs w:val="18"/>
        </w:rPr>
        <w:t>cja</w:t>
      </w:r>
      <w:r w:rsidRPr="00440E26">
        <w:rPr>
          <w:color w:val="000000"/>
          <w:sz w:val="18"/>
          <w:szCs w:val="18"/>
        </w:rPr>
        <w:t xml:space="preserve"> Ochrony Środowiska w Gdańsku, ul. Chmielna 54/57, 80-748 Gdańsk;</w:t>
      </w:r>
    </w:p>
    <w:p w14:paraId="760377F6" w14:textId="77777777" w:rsidR="00931E23" w:rsidRPr="00440E26" w:rsidRDefault="00931E23">
      <w:pPr>
        <w:pStyle w:val="Bezodstpw"/>
        <w:numPr>
          <w:ilvl w:val="0"/>
          <w:numId w:val="12"/>
        </w:numPr>
        <w:spacing w:line="276" w:lineRule="auto"/>
        <w:ind w:left="567" w:hanging="283"/>
        <w:rPr>
          <w:color w:val="000000"/>
          <w:sz w:val="18"/>
          <w:szCs w:val="18"/>
        </w:rPr>
      </w:pPr>
      <w:r w:rsidRPr="00440E26">
        <w:rPr>
          <w:color w:val="000000"/>
          <w:sz w:val="18"/>
          <w:szCs w:val="18"/>
        </w:rPr>
        <w:t>Państwowy Powiatowy Inspektor Sanitarny w Chojnicach, ul. Piłsudskiego 39, 89-600 Chojnice;</w:t>
      </w:r>
    </w:p>
    <w:p w14:paraId="09FB153A" w14:textId="56D85FF0" w:rsidR="00E246F1" w:rsidRPr="00440E26" w:rsidRDefault="00931E23">
      <w:pPr>
        <w:pStyle w:val="Bezodstpw"/>
        <w:numPr>
          <w:ilvl w:val="0"/>
          <w:numId w:val="12"/>
        </w:numPr>
        <w:spacing w:line="276" w:lineRule="auto"/>
        <w:ind w:left="567" w:hanging="283"/>
        <w:rPr>
          <w:color w:val="000000"/>
          <w:sz w:val="18"/>
          <w:szCs w:val="18"/>
        </w:rPr>
      </w:pPr>
      <w:r w:rsidRPr="00440E26">
        <w:rPr>
          <w:color w:val="000000"/>
          <w:sz w:val="18"/>
          <w:szCs w:val="18"/>
        </w:rPr>
        <w:t xml:space="preserve">Państwowe Gospodarstwo Wodne Wody Polskie, Zarząd Zlewni w Chojnicach, ul. Łużycka 1A, </w:t>
      </w:r>
      <w:r w:rsidRPr="00440E26">
        <w:rPr>
          <w:color w:val="000000"/>
          <w:sz w:val="18"/>
          <w:szCs w:val="18"/>
        </w:rPr>
        <w:br/>
        <w:t>89-600 Chojnice</w:t>
      </w:r>
      <w:r w:rsidR="00660EBA" w:rsidRPr="00440E26">
        <w:rPr>
          <w:color w:val="000000"/>
          <w:sz w:val="18"/>
          <w:szCs w:val="18"/>
        </w:rPr>
        <w:t>;</w:t>
      </w:r>
    </w:p>
    <w:tbl>
      <w:tblPr>
        <w:tblpPr w:leftFromText="141" w:rightFromText="141" w:vertAnchor="page" w:horzAnchor="page" w:tblpX="881" w:tblpY="1591"/>
        <w:tblW w:w="2644" w:type="dxa"/>
        <w:tblCellMar>
          <w:left w:w="10" w:type="dxa"/>
          <w:right w:w="10" w:type="dxa"/>
        </w:tblCellMar>
        <w:tblLook w:val="0000" w:firstRow="0" w:lastRow="0" w:firstColumn="0" w:lastColumn="0" w:noHBand="0" w:noVBand="0"/>
      </w:tblPr>
      <w:tblGrid>
        <w:gridCol w:w="2644"/>
      </w:tblGrid>
      <w:tr w:rsidR="006E5516" w:rsidRPr="00160259" w14:paraId="016496EF" w14:textId="77777777" w:rsidTr="002E7C09">
        <w:trPr>
          <w:trHeight w:val="590"/>
        </w:trPr>
        <w:tc>
          <w:tcPr>
            <w:tcW w:w="2644" w:type="dxa"/>
            <w:shd w:val="clear" w:color="auto" w:fill="auto"/>
            <w:tcMar>
              <w:top w:w="0" w:type="dxa"/>
              <w:left w:w="70" w:type="dxa"/>
              <w:bottom w:w="0" w:type="dxa"/>
              <w:right w:w="70" w:type="dxa"/>
            </w:tcMar>
            <w:vAlign w:val="center"/>
          </w:tcPr>
          <w:p w14:paraId="5725F2AE" w14:textId="77777777" w:rsidR="006E5516" w:rsidRPr="00160259" w:rsidRDefault="006E5516" w:rsidP="002E7C09">
            <w:pPr>
              <w:pStyle w:val="Bezodstpw"/>
              <w:spacing w:line="276" w:lineRule="auto"/>
              <w:jc w:val="center"/>
              <w:rPr>
                <w:b/>
                <w:bCs/>
                <w:color w:val="FF0000"/>
                <w:sz w:val="22"/>
                <w:szCs w:val="22"/>
              </w:rPr>
            </w:pPr>
            <w:bookmarkStart w:id="5" w:name="_Hlk120018126"/>
            <w:r w:rsidRPr="00160259">
              <w:rPr>
                <w:b/>
                <w:bCs/>
                <w:color w:val="FF0000"/>
                <w:sz w:val="22"/>
                <w:szCs w:val="22"/>
              </w:rPr>
              <w:lastRenderedPageBreak/>
              <w:t>BURMISTRZ MIASTA</w:t>
            </w:r>
          </w:p>
          <w:p w14:paraId="65DBEEBA" w14:textId="77777777" w:rsidR="006E5516" w:rsidRPr="00160259" w:rsidRDefault="006E5516" w:rsidP="002E7C09">
            <w:pPr>
              <w:pStyle w:val="Bezodstpw"/>
              <w:spacing w:line="276" w:lineRule="auto"/>
              <w:jc w:val="center"/>
              <w:rPr>
                <w:b/>
                <w:bCs/>
                <w:color w:val="FF0000"/>
                <w:sz w:val="22"/>
                <w:szCs w:val="22"/>
              </w:rPr>
            </w:pPr>
            <w:r w:rsidRPr="00160259">
              <w:rPr>
                <w:b/>
                <w:bCs/>
                <w:color w:val="FF0000"/>
                <w:sz w:val="22"/>
                <w:szCs w:val="22"/>
              </w:rPr>
              <w:t>CHOJNICE</w:t>
            </w:r>
          </w:p>
          <w:p w14:paraId="41623687" w14:textId="77777777" w:rsidR="006E5516" w:rsidRPr="00160259" w:rsidRDefault="006E5516" w:rsidP="002E7C09">
            <w:pPr>
              <w:pStyle w:val="Bezodstpw"/>
              <w:spacing w:line="276" w:lineRule="auto"/>
              <w:jc w:val="center"/>
              <w:rPr>
                <w:color w:val="FF0000"/>
                <w:sz w:val="22"/>
                <w:szCs w:val="22"/>
              </w:rPr>
            </w:pPr>
            <w:r w:rsidRPr="00160259">
              <w:rPr>
                <w:color w:val="FF0000"/>
                <w:sz w:val="22"/>
                <w:szCs w:val="22"/>
              </w:rPr>
              <w:t>Stary Rynek 1</w:t>
            </w:r>
          </w:p>
          <w:p w14:paraId="6FD2B487" w14:textId="77777777" w:rsidR="006E5516" w:rsidRPr="00160259" w:rsidRDefault="006E5516" w:rsidP="002E7C09">
            <w:pPr>
              <w:pStyle w:val="Bezodstpw"/>
              <w:spacing w:line="276" w:lineRule="auto"/>
              <w:jc w:val="center"/>
              <w:rPr>
                <w:color w:val="FF0000"/>
              </w:rPr>
            </w:pPr>
            <w:r w:rsidRPr="00160259">
              <w:rPr>
                <w:color w:val="FF0000"/>
                <w:sz w:val="22"/>
                <w:szCs w:val="22"/>
              </w:rPr>
              <w:t>89-600 Chojnice</w:t>
            </w:r>
          </w:p>
        </w:tc>
      </w:tr>
      <w:bookmarkEnd w:id="5"/>
    </w:tbl>
    <w:p w14:paraId="1B2DDEB8" w14:textId="77777777" w:rsidR="0003745C" w:rsidRDefault="0003745C" w:rsidP="0038569D">
      <w:pPr>
        <w:pStyle w:val="Bezodstpw"/>
        <w:spacing w:line="360" w:lineRule="auto"/>
      </w:pPr>
    </w:p>
    <w:p w14:paraId="6353A8C5" w14:textId="77777777" w:rsidR="0038569D" w:rsidRDefault="0038569D" w:rsidP="0038569D">
      <w:pPr>
        <w:pStyle w:val="Bezodstpw"/>
        <w:spacing w:line="360" w:lineRule="auto"/>
      </w:pPr>
    </w:p>
    <w:p w14:paraId="2BD5CE8B" w14:textId="77777777" w:rsidR="0082419D" w:rsidRDefault="0082419D" w:rsidP="001923DB">
      <w:pPr>
        <w:spacing w:line="276" w:lineRule="auto"/>
        <w:rPr>
          <w:rFonts w:ascii="Arial" w:hAnsi="Arial" w:cs="Arial"/>
          <w:b/>
          <w:bCs/>
          <w:color w:val="000000"/>
          <w:sz w:val="22"/>
          <w:szCs w:val="22"/>
          <w:u w:val="single"/>
        </w:rPr>
      </w:pPr>
    </w:p>
    <w:p w14:paraId="61B9DB26" w14:textId="77777777" w:rsidR="002E7C09" w:rsidRDefault="002E7C09" w:rsidP="006E5516">
      <w:pPr>
        <w:spacing w:line="276" w:lineRule="auto"/>
        <w:jc w:val="center"/>
        <w:rPr>
          <w:rFonts w:ascii="Arial" w:hAnsi="Arial" w:cs="Arial"/>
          <w:b/>
          <w:color w:val="000000"/>
        </w:rPr>
      </w:pPr>
    </w:p>
    <w:p w14:paraId="2C331A92" w14:textId="2EB1453C" w:rsidR="0091168D" w:rsidRDefault="0091168D" w:rsidP="006E5516">
      <w:pPr>
        <w:spacing w:line="276" w:lineRule="auto"/>
        <w:jc w:val="center"/>
        <w:rPr>
          <w:rFonts w:ascii="Arial" w:hAnsi="Arial" w:cs="Arial"/>
          <w:b/>
          <w:color w:val="000000"/>
        </w:rPr>
      </w:pPr>
      <w:r>
        <w:rPr>
          <w:rFonts w:ascii="Arial" w:hAnsi="Arial" w:cs="Arial"/>
          <w:b/>
          <w:color w:val="000000"/>
        </w:rPr>
        <w:t>ZAŁĄCZNIK</w:t>
      </w:r>
      <w:r w:rsidR="00F451CC">
        <w:rPr>
          <w:rFonts w:ascii="Arial" w:hAnsi="Arial" w:cs="Arial"/>
          <w:b/>
          <w:color w:val="000000"/>
        </w:rPr>
        <w:t xml:space="preserve"> NR 1</w:t>
      </w:r>
    </w:p>
    <w:p w14:paraId="743C414B" w14:textId="64B52B40" w:rsidR="002E52E0" w:rsidRDefault="0091168D" w:rsidP="002E52E0">
      <w:pPr>
        <w:spacing w:line="276" w:lineRule="auto"/>
        <w:jc w:val="center"/>
        <w:rPr>
          <w:rFonts w:ascii="Arial" w:hAnsi="Arial" w:cs="Arial"/>
          <w:color w:val="000000"/>
        </w:rPr>
      </w:pPr>
      <w:r>
        <w:rPr>
          <w:rFonts w:ascii="Arial" w:hAnsi="Arial" w:cs="Arial"/>
          <w:color w:val="000000"/>
        </w:rPr>
        <w:t xml:space="preserve">do decyzji znak </w:t>
      </w:r>
      <w:r w:rsidR="006C64F1">
        <w:rPr>
          <w:rFonts w:ascii="Arial" w:hAnsi="Arial" w:cs="Arial"/>
          <w:color w:val="000000"/>
        </w:rPr>
        <w:t>OŚ</w:t>
      </w:r>
      <w:r w:rsidR="00C00814">
        <w:rPr>
          <w:rFonts w:ascii="Arial" w:hAnsi="Arial" w:cs="Arial"/>
          <w:color w:val="000000"/>
        </w:rPr>
        <w:t>.6220.</w:t>
      </w:r>
      <w:r w:rsidR="000B198A">
        <w:rPr>
          <w:rFonts w:ascii="Arial" w:hAnsi="Arial" w:cs="Arial"/>
          <w:color w:val="000000"/>
        </w:rPr>
        <w:t>2</w:t>
      </w:r>
      <w:r>
        <w:rPr>
          <w:rFonts w:ascii="Arial" w:hAnsi="Arial" w:cs="Arial"/>
          <w:color w:val="000000"/>
        </w:rPr>
        <w:t>.20</w:t>
      </w:r>
      <w:r w:rsidR="00F670B6">
        <w:rPr>
          <w:rFonts w:ascii="Arial" w:hAnsi="Arial" w:cs="Arial"/>
          <w:color w:val="000000"/>
        </w:rPr>
        <w:t>2</w:t>
      </w:r>
      <w:r w:rsidR="000B198A">
        <w:rPr>
          <w:rFonts w:ascii="Arial" w:hAnsi="Arial" w:cs="Arial"/>
          <w:color w:val="000000"/>
        </w:rPr>
        <w:t>4</w:t>
      </w:r>
    </w:p>
    <w:p w14:paraId="7060C070" w14:textId="7A17145C" w:rsidR="0091168D" w:rsidRDefault="0091168D" w:rsidP="002E52E0">
      <w:pPr>
        <w:spacing w:line="276" w:lineRule="auto"/>
        <w:jc w:val="center"/>
        <w:rPr>
          <w:rFonts w:ascii="Arial" w:hAnsi="Arial" w:cs="Arial"/>
          <w:color w:val="000000"/>
        </w:rPr>
      </w:pPr>
      <w:r>
        <w:rPr>
          <w:rFonts w:ascii="Arial" w:hAnsi="Arial" w:cs="Arial"/>
          <w:color w:val="000000"/>
        </w:rPr>
        <w:t>z dnia</w:t>
      </w:r>
      <w:r w:rsidR="003F1EF4">
        <w:rPr>
          <w:rFonts w:ascii="Arial" w:hAnsi="Arial" w:cs="Arial"/>
          <w:color w:val="000000"/>
        </w:rPr>
        <w:t xml:space="preserve"> </w:t>
      </w:r>
      <w:r w:rsidR="002E7C09" w:rsidRPr="002E7C09">
        <w:rPr>
          <w:rFonts w:ascii="Arial" w:hAnsi="Arial" w:cs="Arial"/>
        </w:rPr>
        <w:t>25</w:t>
      </w:r>
      <w:r w:rsidR="00E479EA" w:rsidRPr="002E7C09">
        <w:rPr>
          <w:rFonts w:ascii="Arial" w:hAnsi="Arial" w:cs="Arial"/>
        </w:rPr>
        <w:t>.</w:t>
      </w:r>
      <w:r w:rsidR="0091540C" w:rsidRPr="002E7C09">
        <w:rPr>
          <w:rFonts w:ascii="Arial" w:hAnsi="Arial" w:cs="Arial"/>
        </w:rPr>
        <w:t>0</w:t>
      </w:r>
      <w:r w:rsidR="006235D9" w:rsidRPr="002E7C09">
        <w:rPr>
          <w:rFonts w:ascii="Arial" w:hAnsi="Arial" w:cs="Arial"/>
        </w:rPr>
        <w:t>9</w:t>
      </w:r>
      <w:r w:rsidRPr="002E7C09">
        <w:rPr>
          <w:rFonts w:ascii="Arial" w:hAnsi="Arial" w:cs="Arial"/>
        </w:rPr>
        <w:t>.20</w:t>
      </w:r>
      <w:r w:rsidR="00F670B6" w:rsidRPr="002E7C09">
        <w:rPr>
          <w:rFonts w:ascii="Arial" w:hAnsi="Arial" w:cs="Arial"/>
        </w:rPr>
        <w:t>2</w:t>
      </w:r>
      <w:r w:rsidR="000B198A" w:rsidRPr="002E7C09">
        <w:rPr>
          <w:rFonts w:ascii="Arial" w:hAnsi="Arial" w:cs="Arial"/>
        </w:rPr>
        <w:t>4</w:t>
      </w:r>
      <w:r w:rsidRPr="002E7C09">
        <w:rPr>
          <w:rFonts w:ascii="Arial" w:hAnsi="Arial" w:cs="Arial"/>
        </w:rPr>
        <w:t xml:space="preserve"> r.</w:t>
      </w:r>
    </w:p>
    <w:p w14:paraId="4AC37363" w14:textId="77777777" w:rsidR="000A7C07" w:rsidRPr="00813FCB" w:rsidRDefault="002B7245" w:rsidP="001923DB">
      <w:pPr>
        <w:spacing w:line="276" w:lineRule="auto"/>
        <w:jc w:val="center"/>
        <w:rPr>
          <w:rFonts w:ascii="Arial" w:hAnsi="Arial" w:cs="Arial"/>
          <w:b/>
          <w:color w:val="000000"/>
          <w:sz w:val="20"/>
          <w:szCs w:val="20"/>
        </w:rPr>
      </w:pPr>
      <w:r w:rsidRPr="00813FCB">
        <w:rPr>
          <w:rFonts w:ascii="Arial" w:hAnsi="Arial" w:cs="Arial"/>
          <w:b/>
          <w:color w:val="000000"/>
        </w:rPr>
        <w:t xml:space="preserve"> </w:t>
      </w:r>
    </w:p>
    <w:p w14:paraId="472E699E" w14:textId="77777777" w:rsidR="005C193B" w:rsidRDefault="0091168D" w:rsidP="001923DB">
      <w:pPr>
        <w:spacing w:line="276" w:lineRule="auto"/>
        <w:jc w:val="center"/>
        <w:rPr>
          <w:rFonts w:ascii="Arial" w:hAnsi="Arial" w:cs="Arial"/>
          <w:b/>
          <w:color w:val="000000"/>
          <w:sz w:val="28"/>
          <w:szCs w:val="28"/>
        </w:rPr>
      </w:pPr>
      <w:r>
        <w:rPr>
          <w:rFonts w:ascii="Arial" w:hAnsi="Arial" w:cs="Arial"/>
          <w:b/>
          <w:color w:val="000000"/>
          <w:sz w:val="28"/>
          <w:szCs w:val="28"/>
        </w:rPr>
        <w:t>CHARAKTERYSTYKA PRZEDSIĘWZIĘCIA</w:t>
      </w:r>
    </w:p>
    <w:p w14:paraId="5A96A545" w14:textId="77777777" w:rsidR="00A30083" w:rsidRDefault="00A30083" w:rsidP="001923DB">
      <w:pPr>
        <w:pStyle w:val="Tekstpodstawowy"/>
        <w:widowControl/>
        <w:suppressAutoHyphens w:val="0"/>
        <w:spacing w:line="276" w:lineRule="auto"/>
        <w:rPr>
          <w:rFonts w:ascii="Arial" w:hAnsi="Arial" w:cs="Arial"/>
          <w:color w:val="000000"/>
          <w:sz w:val="12"/>
          <w:szCs w:val="12"/>
        </w:rPr>
      </w:pPr>
    </w:p>
    <w:p w14:paraId="1D46A12D" w14:textId="77777777" w:rsidR="00E15FB9" w:rsidRDefault="00E15FB9" w:rsidP="001923DB">
      <w:pPr>
        <w:pStyle w:val="Tekstpodstawowy"/>
        <w:widowControl/>
        <w:suppressAutoHyphens w:val="0"/>
        <w:spacing w:line="276" w:lineRule="auto"/>
        <w:rPr>
          <w:rFonts w:ascii="Arial" w:hAnsi="Arial" w:cs="Arial"/>
          <w:color w:val="000000"/>
          <w:sz w:val="12"/>
          <w:szCs w:val="12"/>
        </w:rPr>
      </w:pPr>
    </w:p>
    <w:p w14:paraId="604F1DDC" w14:textId="7A477961" w:rsidR="00C00814" w:rsidRDefault="00066214" w:rsidP="001923DB">
      <w:pPr>
        <w:pStyle w:val="Tekstpodstawowy"/>
        <w:widowControl/>
        <w:suppressAutoHyphens w:val="0"/>
        <w:spacing w:line="276" w:lineRule="auto"/>
        <w:ind w:firstLine="426"/>
        <w:rPr>
          <w:rFonts w:ascii="Arial" w:hAnsi="Arial" w:cs="Arial"/>
          <w:color w:val="000000"/>
          <w:szCs w:val="24"/>
        </w:rPr>
      </w:pPr>
      <w:r>
        <w:rPr>
          <w:rFonts w:ascii="Arial" w:hAnsi="Arial" w:cs="Arial"/>
          <w:color w:val="000000"/>
          <w:szCs w:val="24"/>
        </w:rPr>
        <w:t>Charakterystykę sporządzono na podstawie załączonej do wniosku Karty Informacyjnej Przedsięwzięcia.</w:t>
      </w:r>
      <w:r w:rsidR="00575121">
        <w:rPr>
          <w:rFonts w:ascii="Arial" w:hAnsi="Arial" w:cs="Arial"/>
          <w:color w:val="000000"/>
          <w:szCs w:val="24"/>
        </w:rPr>
        <w:t xml:space="preserve"> </w:t>
      </w:r>
    </w:p>
    <w:p w14:paraId="10AC9381" w14:textId="08F203ED" w:rsidR="000F056F" w:rsidRPr="000F056F" w:rsidRDefault="000F056F" w:rsidP="000F056F">
      <w:pPr>
        <w:spacing w:line="276" w:lineRule="auto"/>
        <w:ind w:firstLine="424"/>
        <w:jc w:val="both"/>
        <w:rPr>
          <w:rFonts w:ascii="Arial" w:hAnsi="Arial" w:cs="Arial"/>
        </w:rPr>
      </w:pPr>
      <w:r w:rsidRPr="00BC0296">
        <w:rPr>
          <w:rFonts w:ascii="Arial" w:hAnsi="Arial" w:cs="Arial"/>
        </w:rPr>
        <w:t>Planowane przedsięwzięcie obejmować będzie rozszerzenie procesu przetwarzania odpadu o kodzie 02 02 04 – osady z zakładowych oczyszczalni ścieków, polegającego na odwodnieniu osadu pochodzącego z przetwórni Zakładów Mięsnych (ZM) SKIBA S.A., zlokalizowanych przy ul. Derdowskiego 23 w Chojnicach, przekaz</w:t>
      </w:r>
      <w:r>
        <w:rPr>
          <w:rFonts w:ascii="Arial" w:hAnsi="Arial" w:cs="Arial"/>
        </w:rPr>
        <w:t>yw</w:t>
      </w:r>
      <w:r w:rsidRPr="00BC0296">
        <w:rPr>
          <w:rFonts w:ascii="Arial" w:hAnsi="Arial" w:cs="Arial"/>
        </w:rPr>
        <w:t>anego do Oddziału Ubojni Trzody Chlewnej, położonej przy ul. Droga do Igieł 2</w:t>
      </w:r>
      <w:r>
        <w:rPr>
          <w:rFonts w:ascii="Arial" w:hAnsi="Arial" w:cs="Arial"/>
        </w:rPr>
        <w:t xml:space="preserve"> </w:t>
      </w:r>
      <w:r w:rsidRPr="00BC0296">
        <w:rPr>
          <w:rFonts w:ascii="Arial" w:hAnsi="Arial" w:cs="Arial"/>
        </w:rPr>
        <w:t>w Chojnicach.</w:t>
      </w:r>
    </w:p>
    <w:p w14:paraId="2C8B1629" w14:textId="384687CC" w:rsidR="0082419D" w:rsidRPr="000F056F" w:rsidRDefault="0082419D" w:rsidP="001923DB">
      <w:pPr>
        <w:pStyle w:val="Tekstpodstawowy"/>
        <w:widowControl/>
        <w:suppressAutoHyphens w:val="0"/>
        <w:spacing w:line="276" w:lineRule="auto"/>
        <w:rPr>
          <w:rFonts w:ascii="Arial" w:hAnsi="Arial" w:cs="Arial"/>
          <w:color w:val="000000"/>
          <w:sz w:val="16"/>
          <w:szCs w:val="16"/>
        </w:rPr>
      </w:pPr>
    </w:p>
    <w:p w14:paraId="2A553A2F" w14:textId="018CC50D" w:rsidR="006F206B" w:rsidRDefault="000F056F" w:rsidP="00BF20A8">
      <w:pPr>
        <w:pStyle w:val="Tekstpodstawowy"/>
        <w:widowControl/>
        <w:suppressAutoHyphens w:val="0"/>
        <w:spacing w:line="276" w:lineRule="auto"/>
        <w:jc w:val="center"/>
        <w:rPr>
          <w:noProof/>
        </w:rPr>
      </w:pPr>
      <w:r>
        <w:rPr>
          <w:noProof/>
        </w:rPr>
        <w:drawing>
          <wp:anchor distT="0" distB="0" distL="114300" distR="114300" simplePos="0" relativeHeight="251660800" behindDoc="1" locked="0" layoutInCell="1" allowOverlap="1" wp14:anchorId="004D7A98" wp14:editId="107040F1">
            <wp:simplePos x="0" y="0"/>
            <wp:positionH relativeFrom="margin">
              <wp:align>center</wp:align>
            </wp:positionH>
            <wp:positionV relativeFrom="paragraph">
              <wp:posOffset>78626</wp:posOffset>
            </wp:positionV>
            <wp:extent cx="5370727" cy="2947159"/>
            <wp:effectExtent l="0" t="0" r="1905" b="5715"/>
            <wp:wrapNone/>
            <wp:docPr id="157170695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706955" name=""/>
                    <pic:cNvPicPr/>
                  </pic:nvPicPr>
                  <pic:blipFill rotWithShape="1">
                    <a:blip r:embed="rId14">
                      <a:extLst>
                        <a:ext uri="{28A0092B-C50C-407E-A947-70E740481C1C}">
                          <a14:useLocalDpi xmlns:a14="http://schemas.microsoft.com/office/drawing/2010/main" val="0"/>
                        </a:ext>
                      </a:extLst>
                    </a:blip>
                    <a:srcRect l="37230" t="35476" r="13817" b="16770"/>
                    <a:stretch/>
                  </pic:blipFill>
                  <pic:spPr bwMode="auto">
                    <a:xfrm>
                      <a:off x="0" y="0"/>
                      <a:ext cx="5370727" cy="29471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4CC145" w14:textId="4335C9D5" w:rsidR="00BF20A8" w:rsidRPr="00575121" w:rsidRDefault="00BF20A8" w:rsidP="00BF20A8">
      <w:pPr>
        <w:pStyle w:val="Tekstpodstawowy"/>
        <w:widowControl/>
        <w:suppressAutoHyphens w:val="0"/>
        <w:spacing w:line="276" w:lineRule="auto"/>
        <w:jc w:val="center"/>
        <w:rPr>
          <w:noProof/>
          <w:sz w:val="10"/>
          <w:szCs w:val="6"/>
        </w:rPr>
      </w:pPr>
    </w:p>
    <w:p w14:paraId="112E15E6" w14:textId="129BECDF" w:rsidR="00BE7743" w:rsidRDefault="00BE7743" w:rsidP="00BE7743">
      <w:pPr>
        <w:spacing w:line="276" w:lineRule="auto"/>
        <w:jc w:val="both"/>
        <w:rPr>
          <w:lang w:eastAsia="en-US"/>
        </w:rPr>
      </w:pPr>
    </w:p>
    <w:p w14:paraId="71F3D579" w14:textId="5F4A5C11" w:rsidR="00FE0BBC" w:rsidRDefault="00FE0BBC" w:rsidP="00BE7743">
      <w:pPr>
        <w:spacing w:line="276" w:lineRule="auto"/>
        <w:jc w:val="both"/>
        <w:rPr>
          <w:lang w:eastAsia="en-US"/>
        </w:rPr>
      </w:pPr>
    </w:p>
    <w:p w14:paraId="7955CDEA" w14:textId="1F9B9883" w:rsidR="00FE0BBC" w:rsidRDefault="00FE0BBC" w:rsidP="00BE7743">
      <w:pPr>
        <w:spacing w:line="276" w:lineRule="auto"/>
        <w:jc w:val="both"/>
        <w:rPr>
          <w:lang w:eastAsia="en-US"/>
        </w:rPr>
      </w:pPr>
    </w:p>
    <w:p w14:paraId="2E5AA4D8" w14:textId="73BF9FE0" w:rsidR="00FE0BBC" w:rsidRDefault="000F056F" w:rsidP="000F056F">
      <w:pPr>
        <w:tabs>
          <w:tab w:val="left" w:pos="8146"/>
        </w:tabs>
        <w:spacing w:line="276" w:lineRule="auto"/>
        <w:jc w:val="both"/>
        <w:rPr>
          <w:lang w:eastAsia="en-US"/>
        </w:rPr>
      </w:pPr>
      <w:r>
        <w:rPr>
          <w:lang w:eastAsia="en-US"/>
        </w:rPr>
        <w:tab/>
      </w:r>
    </w:p>
    <w:p w14:paraId="5C5CCCA6" w14:textId="5AE2AA38" w:rsidR="00FE0BBC" w:rsidRPr="002539C5" w:rsidRDefault="00FE0BBC" w:rsidP="00BE7743">
      <w:pPr>
        <w:spacing w:line="276" w:lineRule="auto"/>
        <w:jc w:val="both"/>
        <w:rPr>
          <w:lang w:eastAsia="en-US"/>
        </w:rPr>
      </w:pPr>
    </w:p>
    <w:p w14:paraId="1C42017B" w14:textId="72D8572E" w:rsidR="002A24EA" w:rsidRDefault="002A24EA" w:rsidP="001923DB">
      <w:pPr>
        <w:pStyle w:val="Bezodstpw"/>
        <w:spacing w:line="276" w:lineRule="auto"/>
        <w:rPr>
          <w:noProof/>
          <w:color w:val="000000"/>
        </w:rPr>
      </w:pPr>
    </w:p>
    <w:p w14:paraId="3A6BE517" w14:textId="213E0FC5" w:rsidR="0082419D" w:rsidRDefault="0082419D" w:rsidP="001923DB">
      <w:pPr>
        <w:pStyle w:val="Bezodstpw"/>
        <w:spacing w:line="276" w:lineRule="auto"/>
        <w:rPr>
          <w:noProof/>
          <w:color w:val="000000"/>
        </w:rPr>
      </w:pPr>
    </w:p>
    <w:p w14:paraId="3B100FDB" w14:textId="200F0832" w:rsidR="0082419D" w:rsidRDefault="0082419D" w:rsidP="001923DB">
      <w:pPr>
        <w:pStyle w:val="Bezodstpw"/>
        <w:spacing w:line="276" w:lineRule="auto"/>
        <w:rPr>
          <w:noProof/>
          <w:color w:val="000000"/>
        </w:rPr>
      </w:pPr>
    </w:p>
    <w:p w14:paraId="2E64F97C" w14:textId="43362818" w:rsidR="0082419D" w:rsidRDefault="0082419D" w:rsidP="001923DB">
      <w:pPr>
        <w:pStyle w:val="Bezodstpw"/>
        <w:spacing w:line="276" w:lineRule="auto"/>
        <w:rPr>
          <w:noProof/>
          <w:color w:val="000000"/>
        </w:rPr>
      </w:pPr>
    </w:p>
    <w:p w14:paraId="75DEFAEA" w14:textId="1DA5B2CF" w:rsidR="00C37699" w:rsidRPr="009A52D4" w:rsidRDefault="00C37699" w:rsidP="001923DB">
      <w:pPr>
        <w:pStyle w:val="Bezodstpw"/>
        <w:spacing w:line="276" w:lineRule="auto"/>
        <w:rPr>
          <w:b/>
          <w:bCs/>
          <w:color w:val="000000"/>
          <w:sz w:val="24"/>
          <w:szCs w:val="24"/>
          <w:u w:val="single"/>
        </w:rPr>
      </w:pPr>
      <w:r w:rsidRPr="009A52D4">
        <w:rPr>
          <w:b/>
          <w:bCs/>
          <w:color w:val="000000"/>
          <w:sz w:val="24"/>
          <w:szCs w:val="24"/>
          <w:u w:val="single"/>
        </w:rPr>
        <w:t xml:space="preserve"> </w:t>
      </w:r>
    </w:p>
    <w:p w14:paraId="064CE9E2" w14:textId="1FC87894" w:rsidR="00C37699" w:rsidRDefault="00C37699" w:rsidP="001923DB">
      <w:pPr>
        <w:pStyle w:val="Bezodstpw"/>
        <w:spacing w:line="276" w:lineRule="auto"/>
        <w:ind w:left="720"/>
        <w:jc w:val="center"/>
        <w:rPr>
          <w:b/>
          <w:color w:val="000000"/>
          <w:sz w:val="22"/>
          <w:szCs w:val="22"/>
          <w:u w:val="single"/>
        </w:rPr>
      </w:pPr>
    </w:p>
    <w:p w14:paraId="4FB534C7" w14:textId="47D36447" w:rsidR="004E7B87" w:rsidRDefault="004E7B87" w:rsidP="001923DB">
      <w:pPr>
        <w:pStyle w:val="Bezodstpw"/>
        <w:spacing w:line="276" w:lineRule="auto"/>
        <w:ind w:left="720"/>
        <w:jc w:val="center"/>
        <w:rPr>
          <w:b/>
          <w:color w:val="000000"/>
          <w:sz w:val="22"/>
          <w:szCs w:val="22"/>
          <w:u w:val="single"/>
        </w:rPr>
      </w:pPr>
    </w:p>
    <w:p w14:paraId="63625315" w14:textId="1C706549" w:rsidR="00C37699" w:rsidRDefault="00C37699" w:rsidP="001923DB">
      <w:pPr>
        <w:pStyle w:val="Bezodstpw"/>
        <w:spacing w:line="276" w:lineRule="auto"/>
        <w:rPr>
          <w:b/>
          <w:bCs/>
          <w:color w:val="000000"/>
          <w:sz w:val="24"/>
          <w:szCs w:val="24"/>
        </w:rPr>
      </w:pPr>
    </w:p>
    <w:p w14:paraId="44C5988D" w14:textId="6EAD5E18" w:rsidR="00390395" w:rsidRDefault="00390395" w:rsidP="001923DB">
      <w:pPr>
        <w:pStyle w:val="Bezodstpw"/>
        <w:spacing w:line="276" w:lineRule="auto"/>
        <w:rPr>
          <w:b/>
          <w:bCs/>
          <w:color w:val="000000"/>
          <w:sz w:val="24"/>
          <w:szCs w:val="24"/>
        </w:rPr>
      </w:pPr>
    </w:p>
    <w:p w14:paraId="4959463E" w14:textId="0CB8C4FD" w:rsidR="00390395" w:rsidRDefault="00390395" w:rsidP="001923DB">
      <w:pPr>
        <w:pStyle w:val="Bezodstpw"/>
        <w:spacing w:line="276" w:lineRule="auto"/>
        <w:rPr>
          <w:b/>
          <w:bCs/>
          <w:color w:val="000000"/>
          <w:sz w:val="24"/>
          <w:szCs w:val="24"/>
        </w:rPr>
      </w:pPr>
    </w:p>
    <w:p w14:paraId="5D6E3A23" w14:textId="213F53D0" w:rsidR="0038569D" w:rsidRDefault="0038569D" w:rsidP="000F056F">
      <w:pPr>
        <w:pStyle w:val="Bezodstpw"/>
        <w:spacing w:line="276" w:lineRule="auto"/>
        <w:jc w:val="center"/>
        <w:rPr>
          <w:b/>
          <w:bCs/>
          <w:color w:val="000000"/>
          <w:sz w:val="24"/>
          <w:szCs w:val="24"/>
        </w:rPr>
      </w:pPr>
      <w:r>
        <w:rPr>
          <w:b/>
          <w:bCs/>
          <w:color w:val="000000"/>
          <w:sz w:val="24"/>
          <w:szCs w:val="24"/>
        </w:rPr>
        <w:t>Ryc. 1 Lokalizacja inwestycji (ul. Droga do Igieł 2).</w:t>
      </w:r>
    </w:p>
    <w:p w14:paraId="273166C1" w14:textId="77777777" w:rsidR="0038569D" w:rsidRDefault="0038569D" w:rsidP="001923DB">
      <w:pPr>
        <w:pStyle w:val="Bezodstpw"/>
        <w:spacing w:line="276" w:lineRule="auto"/>
        <w:rPr>
          <w:b/>
          <w:bCs/>
          <w:color w:val="000000"/>
          <w:sz w:val="24"/>
          <w:szCs w:val="24"/>
        </w:rPr>
      </w:pPr>
    </w:p>
    <w:p w14:paraId="192E4A14" w14:textId="77777777" w:rsidR="000F056F" w:rsidRPr="000F056F" w:rsidRDefault="000F056F" w:rsidP="001923DB">
      <w:pPr>
        <w:pStyle w:val="Bezodstpw"/>
        <w:spacing w:line="276" w:lineRule="auto"/>
        <w:rPr>
          <w:sz w:val="24"/>
          <w:szCs w:val="24"/>
        </w:rPr>
      </w:pPr>
      <w:r w:rsidRPr="000F056F">
        <w:rPr>
          <w:sz w:val="24"/>
          <w:szCs w:val="24"/>
        </w:rPr>
        <w:t xml:space="preserve">W skład linii odwadniania osadu ściekowego wchodzą następujące urządzenia: </w:t>
      </w:r>
    </w:p>
    <w:p w14:paraId="71330F79" w14:textId="77777777" w:rsidR="000F056F" w:rsidRPr="000F056F" w:rsidRDefault="000F056F" w:rsidP="000F056F">
      <w:pPr>
        <w:pStyle w:val="Bezodstpw"/>
        <w:numPr>
          <w:ilvl w:val="0"/>
          <w:numId w:val="11"/>
        </w:numPr>
        <w:spacing w:line="276" w:lineRule="auto"/>
        <w:ind w:left="567" w:hanging="283"/>
        <w:rPr>
          <w:b/>
          <w:bCs/>
          <w:color w:val="000000"/>
          <w:sz w:val="32"/>
          <w:szCs w:val="32"/>
        </w:rPr>
      </w:pPr>
      <w:r w:rsidRPr="000F056F">
        <w:rPr>
          <w:sz w:val="24"/>
          <w:szCs w:val="24"/>
        </w:rPr>
        <w:t xml:space="preserve">prasa sitowo - taśmowa EW 1007, </w:t>
      </w:r>
    </w:p>
    <w:p w14:paraId="173A5CA2" w14:textId="77777777" w:rsidR="000F056F" w:rsidRPr="000F056F" w:rsidRDefault="000F056F" w:rsidP="000F056F">
      <w:pPr>
        <w:pStyle w:val="Bezodstpw"/>
        <w:numPr>
          <w:ilvl w:val="0"/>
          <w:numId w:val="11"/>
        </w:numPr>
        <w:spacing w:line="276" w:lineRule="auto"/>
        <w:ind w:left="567" w:hanging="283"/>
        <w:rPr>
          <w:b/>
          <w:bCs/>
          <w:color w:val="000000"/>
          <w:sz w:val="32"/>
          <w:szCs w:val="32"/>
        </w:rPr>
      </w:pPr>
      <w:r w:rsidRPr="000F056F">
        <w:rPr>
          <w:sz w:val="24"/>
          <w:szCs w:val="24"/>
        </w:rPr>
        <w:t xml:space="preserve">przenośnik ślimakowy osadu odwodnionego TWO, </w:t>
      </w:r>
    </w:p>
    <w:p w14:paraId="02EDE44C" w14:textId="77777777" w:rsidR="000F056F" w:rsidRPr="000F056F" w:rsidRDefault="000F056F" w:rsidP="000F056F">
      <w:pPr>
        <w:pStyle w:val="Bezodstpw"/>
        <w:numPr>
          <w:ilvl w:val="0"/>
          <w:numId w:val="11"/>
        </w:numPr>
        <w:spacing w:line="276" w:lineRule="auto"/>
        <w:ind w:left="567" w:hanging="283"/>
        <w:rPr>
          <w:b/>
          <w:bCs/>
          <w:color w:val="000000"/>
          <w:sz w:val="32"/>
          <w:szCs w:val="32"/>
        </w:rPr>
      </w:pPr>
      <w:r w:rsidRPr="000F056F">
        <w:rPr>
          <w:sz w:val="24"/>
          <w:szCs w:val="24"/>
        </w:rPr>
        <w:t xml:space="preserve">mieszacz osadu z </w:t>
      </w:r>
      <w:proofErr w:type="spellStart"/>
      <w:r w:rsidRPr="000F056F">
        <w:rPr>
          <w:sz w:val="24"/>
          <w:szCs w:val="24"/>
        </w:rPr>
        <w:t>polielektrolitem</w:t>
      </w:r>
      <w:proofErr w:type="spellEnd"/>
      <w:r w:rsidRPr="000F056F">
        <w:rPr>
          <w:sz w:val="24"/>
          <w:szCs w:val="24"/>
        </w:rPr>
        <w:t xml:space="preserve"> EM160, </w:t>
      </w:r>
    </w:p>
    <w:p w14:paraId="536016B9" w14:textId="77777777" w:rsidR="000F056F" w:rsidRPr="000F056F" w:rsidRDefault="000F056F" w:rsidP="000F056F">
      <w:pPr>
        <w:pStyle w:val="Bezodstpw"/>
        <w:numPr>
          <w:ilvl w:val="0"/>
          <w:numId w:val="11"/>
        </w:numPr>
        <w:spacing w:line="276" w:lineRule="auto"/>
        <w:ind w:left="567" w:hanging="283"/>
        <w:rPr>
          <w:b/>
          <w:bCs/>
          <w:color w:val="000000"/>
          <w:sz w:val="32"/>
          <w:szCs w:val="32"/>
        </w:rPr>
      </w:pPr>
      <w:r w:rsidRPr="000F056F">
        <w:rPr>
          <w:sz w:val="24"/>
          <w:szCs w:val="24"/>
        </w:rPr>
        <w:t xml:space="preserve">stacja </w:t>
      </w:r>
      <w:proofErr w:type="spellStart"/>
      <w:r w:rsidRPr="000F056F">
        <w:rPr>
          <w:sz w:val="24"/>
          <w:szCs w:val="24"/>
        </w:rPr>
        <w:t>polielektrolitu</w:t>
      </w:r>
      <w:proofErr w:type="spellEnd"/>
      <w:r w:rsidRPr="000F056F">
        <w:rPr>
          <w:sz w:val="24"/>
          <w:szCs w:val="24"/>
        </w:rPr>
        <w:t xml:space="preserve"> SEM530,</w:t>
      </w:r>
    </w:p>
    <w:p w14:paraId="77C7AE7C" w14:textId="3E1C0106" w:rsidR="00390395" w:rsidRPr="000F056F" w:rsidRDefault="000F056F" w:rsidP="000F056F">
      <w:pPr>
        <w:pStyle w:val="Bezodstpw"/>
        <w:numPr>
          <w:ilvl w:val="0"/>
          <w:numId w:val="11"/>
        </w:numPr>
        <w:spacing w:line="276" w:lineRule="auto"/>
        <w:ind w:left="567" w:hanging="283"/>
        <w:rPr>
          <w:b/>
          <w:bCs/>
          <w:color w:val="000000"/>
          <w:sz w:val="32"/>
          <w:szCs w:val="32"/>
        </w:rPr>
      </w:pPr>
      <w:r w:rsidRPr="000F056F">
        <w:rPr>
          <w:sz w:val="24"/>
          <w:szCs w:val="24"/>
        </w:rPr>
        <w:t>pompa osadu,</w:t>
      </w:r>
    </w:p>
    <w:p w14:paraId="360A2D45" w14:textId="77777777" w:rsidR="000F056F" w:rsidRPr="000F056F" w:rsidRDefault="000F056F" w:rsidP="000F056F">
      <w:pPr>
        <w:pStyle w:val="Bezodstpw"/>
        <w:numPr>
          <w:ilvl w:val="0"/>
          <w:numId w:val="11"/>
        </w:numPr>
        <w:spacing w:line="276" w:lineRule="auto"/>
        <w:ind w:left="567" w:hanging="283"/>
        <w:rPr>
          <w:b/>
          <w:bCs/>
          <w:color w:val="000000"/>
          <w:sz w:val="24"/>
          <w:szCs w:val="24"/>
        </w:rPr>
      </w:pPr>
      <w:r w:rsidRPr="000F056F">
        <w:rPr>
          <w:sz w:val="24"/>
          <w:szCs w:val="24"/>
        </w:rPr>
        <w:t xml:space="preserve">pompa </w:t>
      </w:r>
      <w:proofErr w:type="spellStart"/>
      <w:r w:rsidRPr="000F056F">
        <w:rPr>
          <w:sz w:val="24"/>
          <w:szCs w:val="24"/>
        </w:rPr>
        <w:t>polielektrolitu</w:t>
      </w:r>
      <w:proofErr w:type="spellEnd"/>
      <w:r w:rsidRPr="000F056F">
        <w:rPr>
          <w:sz w:val="24"/>
          <w:szCs w:val="24"/>
        </w:rPr>
        <w:t xml:space="preserve">, </w:t>
      </w:r>
    </w:p>
    <w:p w14:paraId="23B3BEFA" w14:textId="77777777" w:rsidR="000F056F" w:rsidRPr="000F056F" w:rsidRDefault="000F056F" w:rsidP="000F056F">
      <w:pPr>
        <w:pStyle w:val="Bezodstpw"/>
        <w:numPr>
          <w:ilvl w:val="0"/>
          <w:numId w:val="11"/>
        </w:numPr>
        <w:spacing w:line="276" w:lineRule="auto"/>
        <w:ind w:left="567" w:hanging="283"/>
        <w:rPr>
          <w:b/>
          <w:bCs/>
          <w:color w:val="000000"/>
          <w:sz w:val="24"/>
          <w:szCs w:val="24"/>
        </w:rPr>
      </w:pPr>
      <w:r w:rsidRPr="000F056F">
        <w:rPr>
          <w:sz w:val="24"/>
          <w:szCs w:val="24"/>
        </w:rPr>
        <w:lastRenderedPageBreak/>
        <w:t xml:space="preserve">pompa wody płuczącej, </w:t>
      </w:r>
    </w:p>
    <w:p w14:paraId="5BB086BE" w14:textId="77777777" w:rsidR="000F056F" w:rsidRPr="000F056F" w:rsidRDefault="000F056F" w:rsidP="000F056F">
      <w:pPr>
        <w:pStyle w:val="Bezodstpw"/>
        <w:numPr>
          <w:ilvl w:val="0"/>
          <w:numId w:val="11"/>
        </w:numPr>
        <w:spacing w:line="276" w:lineRule="auto"/>
        <w:ind w:left="567" w:hanging="283"/>
        <w:rPr>
          <w:b/>
          <w:bCs/>
          <w:color w:val="000000"/>
          <w:sz w:val="24"/>
          <w:szCs w:val="24"/>
        </w:rPr>
      </w:pPr>
      <w:r w:rsidRPr="000F056F">
        <w:rPr>
          <w:sz w:val="24"/>
          <w:szCs w:val="24"/>
        </w:rPr>
        <w:t xml:space="preserve">kompresor, </w:t>
      </w:r>
    </w:p>
    <w:p w14:paraId="587A452B" w14:textId="77777777" w:rsidR="000F056F" w:rsidRPr="000F056F" w:rsidRDefault="000F056F" w:rsidP="000F056F">
      <w:pPr>
        <w:pStyle w:val="Bezodstpw"/>
        <w:numPr>
          <w:ilvl w:val="0"/>
          <w:numId w:val="11"/>
        </w:numPr>
        <w:spacing w:line="276" w:lineRule="auto"/>
        <w:ind w:left="567" w:hanging="283"/>
        <w:rPr>
          <w:b/>
          <w:bCs/>
          <w:color w:val="000000"/>
          <w:sz w:val="24"/>
          <w:szCs w:val="24"/>
        </w:rPr>
      </w:pPr>
      <w:r w:rsidRPr="000F056F">
        <w:rPr>
          <w:sz w:val="24"/>
          <w:szCs w:val="24"/>
        </w:rPr>
        <w:t xml:space="preserve">układ sterowania, </w:t>
      </w:r>
    </w:p>
    <w:p w14:paraId="581349D0" w14:textId="65BC75B5" w:rsidR="000F056F" w:rsidRPr="000F056F" w:rsidRDefault="000F056F" w:rsidP="000F056F">
      <w:pPr>
        <w:pStyle w:val="Bezodstpw"/>
        <w:numPr>
          <w:ilvl w:val="0"/>
          <w:numId w:val="11"/>
        </w:numPr>
        <w:spacing w:line="276" w:lineRule="auto"/>
        <w:ind w:left="567" w:hanging="283"/>
        <w:rPr>
          <w:b/>
          <w:bCs/>
          <w:color w:val="000000"/>
          <w:sz w:val="24"/>
          <w:szCs w:val="24"/>
        </w:rPr>
      </w:pPr>
      <w:r w:rsidRPr="000F056F">
        <w:rPr>
          <w:sz w:val="24"/>
          <w:szCs w:val="24"/>
        </w:rPr>
        <w:t>panel filtracyjny FIS 6.</w:t>
      </w:r>
    </w:p>
    <w:p w14:paraId="2F90EF52" w14:textId="77777777" w:rsidR="000F056F" w:rsidRDefault="000F056F" w:rsidP="000F056F">
      <w:pPr>
        <w:pStyle w:val="Bezodstpw"/>
        <w:spacing w:line="276" w:lineRule="auto"/>
        <w:rPr>
          <w:sz w:val="24"/>
          <w:szCs w:val="24"/>
        </w:rPr>
      </w:pPr>
    </w:p>
    <w:p w14:paraId="55FCE697" w14:textId="68E101FA" w:rsidR="000F056F" w:rsidRDefault="006E5516" w:rsidP="000F056F">
      <w:pPr>
        <w:pStyle w:val="Bezodstpw"/>
        <w:spacing w:line="276" w:lineRule="auto"/>
        <w:ind w:firstLine="284"/>
        <w:rPr>
          <w:sz w:val="24"/>
          <w:szCs w:val="24"/>
        </w:rPr>
      </w:pPr>
      <w:r>
        <w:rPr>
          <w:noProof/>
        </w:rPr>
        <w:drawing>
          <wp:anchor distT="0" distB="0" distL="114300" distR="114300" simplePos="0" relativeHeight="251661824" behindDoc="1" locked="0" layoutInCell="1" allowOverlap="1" wp14:anchorId="30396AAE" wp14:editId="7A8EE7AE">
            <wp:simplePos x="0" y="0"/>
            <wp:positionH relativeFrom="margin">
              <wp:align>right</wp:align>
            </wp:positionH>
            <wp:positionV relativeFrom="paragraph">
              <wp:posOffset>4186413</wp:posOffset>
            </wp:positionV>
            <wp:extent cx="5760720" cy="2611739"/>
            <wp:effectExtent l="0" t="0" r="0" b="0"/>
            <wp:wrapTight wrapText="bothSides">
              <wp:wrapPolygon edited="0">
                <wp:start x="0" y="0"/>
                <wp:lineTo x="0" y="21432"/>
                <wp:lineTo x="21500" y="21432"/>
                <wp:lineTo x="21500" y="0"/>
                <wp:lineTo x="0" y="0"/>
              </wp:wrapPolygon>
            </wp:wrapTight>
            <wp:docPr id="17234008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40087" name=""/>
                    <pic:cNvPicPr/>
                  </pic:nvPicPr>
                  <pic:blipFill rotWithShape="1">
                    <a:blip r:embed="rId15" cstate="print">
                      <a:extLst>
                        <a:ext uri="{28A0092B-C50C-407E-A947-70E740481C1C}">
                          <a14:useLocalDpi xmlns:a14="http://schemas.microsoft.com/office/drawing/2010/main" val="0"/>
                        </a:ext>
                      </a:extLst>
                    </a:blip>
                    <a:srcRect l="19651" t="20737" r="2990" b="16911"/>
                    <a:stretch/>
                  </pic:blipFill>
                  <pic:spPr bwMode="auto">
                    <a:xfrm>
                      <a:off x="0" y="0"/>
                      <a:ext cx="5760720" cy="2611739"/>
                    </a:xfrm>
                    <a:prstGeom prst="rect">
                      <a:avLst/>
                    </a:prstGeom>
                    <a:ln>
                      <a:noFill/>
                    </a:ln>
                    <a:extLst>
                      <a:ext uri="{53640926-AAD7-44D8-BBD7-CCE9431645EC}">
                        <a14:shadowObscured xmlns:a14="http://schemas.microsoft.com/office/drawing/2010/main"/>
                      </a:ext>
                    </a:extLst>
                  </pic:spPr>
                </pic:pic>
              </a:graphicData>
            </a:graphic>
          </wp:anchor>
        </w:drawing>
      </w:r>
      <w:r w:rsidR="000F056F" w:rsidRPr="000F056F">
        <w:rPr>
          <w:sz w:val="24"/>
          <w:szCs w:val="24"/>
        </w:rPr>
        <w:t xml:space="preserve">Spółka planuje przetwarzać (odwadniać) odpady o kodzie 02 02 04 - osady </w:t>
      </w:r>
      <w:r w:rsidR="000F056F">
        <w:rPr>
          <w:sz w:val="24"/>
          <w:szCs w:val="24"/>
        </w:rPr>
        <w:br/>
      </w:r>
      <w:r w:rsidR="000F056F" w:rsidRPr="000F056F">
        <w:rPr>
          <w:sz w:val="24"/>
          <w:szCs w:val="24"/>
        </w:rPr>
        <w:t xml:space="preserve">z zakładowych oczyszczalni ścieków, pochodzące z zakładu przy ul. Derdowskiego 23 w Chojnicach. Uwodniony osad (ok. 95 %), będzie przywożony z tego zakładu do podczyszczalni zakładu przy ul. Droga do Igieł 2 w Chojnicach, nie będzie magazynowany - trafi bezpośrednio do zbiornika osadów w ciągu technologicznym podczyszczalni ścieków. Następnie odpady będą odwadniane w odwadniaczu śrubowo - talerzowym MDQ. Odwadniacz pracuje w trybie ciągłym. Osad podawany jest do zbiornika odwadniacza. W zbiorniku znajduje się pompa do mieszania, która umożliwia rozwarstwienie się osadu. Następnie osad za pomocą pompy zostaje podany do zbiornika dozowania, a stamtąd przez przelew dostarczony do zbiornika flokulacji. Nadmiar osadu ze zbiornika dozowania przez mufę rurową samoczynnie wraca do zbiornika technologicznego. Do zbiornika flokulacji dozowany jest roztwór </w:t>
      </w:r>
      <w:proofErr w:type="spellStart"/>
      <w:r w:rsidR="000F056F" w:rsidRPr="000F056F">
        <w:rPr>
          <w:sz w:val="24"/>
          <w:szCs w:val="24"/>
        </w:rPr>
        <w:t>polielektrolitu</w:t>
      </w:r>
      <w:proofErr w:type="spellEnd"/>
      <w:r w:rsidR="000F056F" w:rsidRPr="000F056F">
        <w:rPr>
          <w:sz w:val="24"/>
          <w:szCs w:val="24"/>
        </w:rPr>
        <w:t xml:space="preserve">. Za pomocą mieszadła roztwór </w:t>
      </w:r>
      <w:proofErr w:type="spellStart"/>
      <w:r w:rsidR="000F056F" w:rsidRPr="000F056F">
        <w:rPr>
          <w:sz w:val="24"/>
          <w:szCs w:val="24"/>
        </w:rPr>
        <w:t>polielektrolitu</w:t>
      </w:r>
      <w:proofErr w:type="spellEnd"/>
      <w:r w:rsidR="000F056F" w:rsidRPr="000F056F">
        <w:rPr>
          <w:sz w:val="24"/>
          <w:szCs w:val="24"/>
        </w:rPr>
        <w:t xml:space="preserve"> zostaje zmieszany </w:t>
      </w:r>
      <w:r w:rsidR="000F056F">
        <w:rPr>
          <w:sz w:val="24"/>
          <w:szCs w:val="24"/>
        </w:rPr>
        <w:br/>
      </w:r>
      <w:r w:rsidR="000F056F" w:rsidRPr="000F056F">
        <w:rPr>
          <w:sz w:val="24"/>
          <w:szCs w:val="24"/>
        </w:rPr>
        <w:t xml:space="preserve">z osadem do momentu powstania </w:t>
      </w:r>
      <w:proofErr w:type="spellStart"/>
      <w:r w:rsidR="000F056F" w:rsidRPr="000F056F">
        <w:rPr>
          <w:sz w:val="24"/>
          <w:szCs w:val="24"/>
        </w:rPr>
        <w:t>flokół</w:t>
      </w:r>
      <w:proofErr w:type="spellEnd"/>
      <w:r w:rsidR="000F056F" w:rsidRPr="000F056F">
        <w:rPr>
          <w:sz w:val="24"/>
          <w:szCs w:val="24"/>
        </w:rPr>
        <w:t xml:space="preserve">. Następnie </w:t>
      </w:r>
      <w:proofErr w:type="spellStart"/>
      <w:r w:rsidR="000F056F" w:rsidRPr="000F056F">
        <w:rPr>
          <w:sz w:val="24"/>
          <w:szCs w:val="24"/>
        </w:rPr>
        <w:t>sflokulowany</w:t>
      </w:r>
      <w:proofErr w:type="spellEnd"/>
      <w:r w:rsidR="000F056F" w:rsidRPr="000F056F">
        <w:rPr>
          <w:sz w:val="24"/>
          <w:szCs w:val="24"/>
        </w:rPr>
        <w:t xml:space="preserve"> osad trafia do bębna odwadniającego i dzięki obracaniu się przenośnika śrubowego przepływa wewnątrz bębna do strefy rozładunku osadu odwodnionego. W miarę przepływu wewnątrz bębna osad traci wodę, a powstający filtrat zostaje odprowadzony przez przestrzeń między pierścieniami. W wyniku oddziaływania przenośnika śrubowego pierścienie ruchome wykonują ruch w stosunku do pierścieni nieruchomych, co zapewnia samooczyszczanie szczelin filtracyjnych.</w:t>
      </w:r>
    </w:p>
    <w:p w14:paraId="20FFC1F8" w14:textId="77777777" w:rsidR="000F056F" w:rsidRDefault="000F056F" w:rsidP="006E5516">
      <w:pPr>
        <w:pStyle w:val="Bezodstpw"/>
        <w:spacing w:line="276" w:lineRule="auto"/>
        <w:rPr>
          <w:sz w:val="24"/>
          <w:szCs w:val="24"/>
        </w:rPr>
      </w:pPr>
    </w:p>
    <w:p w14:paraId="7E1E61ED" w14:textId="476A5A0B" w:rsidR="000F056F" w:rsidRPr="000F056F" w:rsidRDefault="000F056F" w:rsidP="000F056F">
      <w:pPr>
        <w:pStyle w:val="Bezodstpw"/>
        <w:spacing w:line="276" w:lineRule="auto"/>
        <w:ind w:firstLine="284"/>
        <w:rPr>
          <w:sz w:val="24"/>
          <w:szCs w:val="24"/>
        </w:rPr>
      </w:pPr>
      <w:r w:rsidRPr="000F056F">
        <w:rPr>
          <w:sz w:val="24"/>
          <w:szCs w:val="24"/>
        </w:rPr>
        <w:t xml:space="preserve">Osad odwodniony po przejściu przez odwadniacz może osiągnąć wilgotność ostateczną dla osadów poflotacyjnych do ok. 60 %. Odwodnione osady, razem </w:t>
      </w:r>
      <w:r w:rsidR="006E5516">
        <w:rPr>
          <w:sz w:val="24"/>
          <w:szCs w:val="24"/>
        </w:rPr>
        <w:br/>
      </w:r>
      <w:r w:rsidRPr="000F056F">
        <w:rPr>
          <w:sz w:val="24"/>
          <w:szCs w:val="24"/>
        </w:rPr>
        <w:t xml:space="preserve">z osadami jednocześnie wytwarzanymi w podczyszczalni w zakładzie przy ul. Droga </w:t>
      </w:r>
      <w:r w:rsidRPr="000F056F">
        <w:rPr>
          <w:sz w:val="24"/>
          <w:szCs w:val="24"/>
        </w:rPr>
        <w:lastRenderedPageBreak/>
        <w:t>do Igieł 2 w Chojnicach, będą trafiać do naczepy typu „łódka” o pojemności 25 m</w:t>
      </w:r>
      <w:r w:rsidRPr="006E5516">
        <w:rPr>
          <w:sz w:val="24"/>
          <w:szCs w:val="24"/>
          <w:vertAlign w:val="superscript"/>
        </w:rPr>
        <w:t>3</w:t>
      </w:r>
      <w:r w:rsidRPr="000F056F">
        <w:rPr>
          <w:sz w:val="24"/>
          <w:szCs w:val="24"/>
        </w:rPr>
        <w:t xml:space="preserve">, stojącej we wiacie magazynowej przy oczyszczalni ścieków. Osady w ciągu technologicznym mogą dodatkowo trafiać do instalacji higienizacji i stabilizacji osadów ściekowych za pomocą wapna - nastąpi to tylko w przypadku dalszego przetwarzania odpadów poza instalacjami w procesie R10 - obróbka na powierzchni ziemi przynosząca korzyści dla rolnictwa lub poprawę stanu środowiska. W przypadku przekazywania osadów do biogazowni osady nie są </w:t>
      </w:r>
      <w:proofErr w:type="spellStart"/>
      <w:r w:rsidRPr="000F056F">
        <w:rPr>
          <w:sz w:val="24"/>
          <w:szCs w:val="24"/>
        </w:rPr>
        <w:t>higienizowane</w:t>
      </w:r>
      <w:proofErr w:type="spellEnd"/>
      <w:r w:rsidRPr="000F056F">
        <w:rPr>
          <w:sz w:val="24"/>
          <w:szCs w:val="24"/>
        </w:rPr>
        <w:t>. Metoda przetwarzania w odwadniaczu: R12 - wymiana odpadów w celu poddania ich któremukolwiek z procesów wymienionych w pozycji R1 - R11.</w:t>
      </w:r>
    </w:p>
    <w:p w14:paraId="126C6794" w14:textId="77777777" w:rsidR="000F056F" w:rsidRDefault="000F056F" w:rsidP="000F056F">
      <w:pPr>
        <w:pStyle w:val="Bezodstpw"/>
        <w:spacing w:line="276" w:lineRule="auto"/>
        <w:ind w:firstLine="284"/>
        <w:rPr>
          <w:sz w:val="24"/>
          <w:szCs w:val="24"/>
        </w:rPr>
      </w:pPr>
    </w:p>
    <w:p w14:paraId="7CD1125F" w14:textId="77777777" w:rsidR="000F056F" w:rsidRDefault="000F056F" w:rsidP="000F056F">
      <w:pPr>
        <w:pStyle w:val="Bezodstpw"/>
        <w:spacing w:line="276" w:lineRule="auto"/>
        <w:ind w:firstLine="284"/>
        <w:rPr>
          <w:sz w:val="24"/>
          <w:szCs w:val="24"/>
        </w:rPr>
      </w:pPr>
    </w:p>
    <w:p w14:paraId="48494216" w14:textId="77777777" w:rsidR="000F056F" w:rsidRPr="000F056F" w:rsidRDefault="000F056F" w:rsidP="000F056F">
      <w:pPr>
        <w:pStyle w:val="Bezodstpw"/>
        <w:spacing w:line="276" w:lineRule="auto"/>
        <w:ind w:firstLine="284"/>
        <w:rPr>
          <w:b/>
          <w:bCs/>
          <w:color w:val="000000"/>
          <w:sz w:val="32"/>
          <w:szCs w:val="32"/>
        </w:rPr>
      </w:pPr>
    </w:p>
    <w:p w14:paraId="44CE280E" w14:textId="7C2E2AA9" w:rsidR="00390395" w:rsidRDefault="006E5516" w:rsidP="001923DB">
      <w:pPr>
        <w:pStyle w:val="Bezodstpw"/>
        <w:spacing w:line="276" w:lineRule="auto"/>
        <w:rPr>
          <w:b/>
          <w:bCs/>
          <w:color w:val="000000"/>
          <w:sz w:val="24"/>
          <w:szCs w:val="24"/>
        </w:rPr>
      </w:pPr>
      <w:r>
        <w:rPr>
          <w:b/>
          <w:bCs/>
          <w:noProof/>
          <w:color w:val="000000"/>
          <w:sz w:val="24"/>
          <w:szCs w:val="24"/>
        </w:rPr>
        <mc:AlternateContent>
          <mc:Choice Requires="wps">
            <w:drawing>
              <wp:anchor distT="45720" distB="45720" distL="114300" distR="114300" simplePos="0" relativeHeight="251658752" behindDoc="0" locked="0" layoutInCell="1" allowOverlap="1" wp14:anchorId="60D486A1" wp14:editId="3BCBF324">
                <wp:simplePos x="0" y="0"/>
                <wp:positionH relativeFrom="margin">
                  <wp:posOffset>2938941</wp:posOffset>
                </wp:positionH>
                <wp:positionV relativeFrom="paragraph">
                  <wp:posOffset>105903</wp:posOffset>
                </wp:positionV>
                <wp:extent cx="2222500" cy="850265"/>
                <wp:effectExtent l="635" t="0" r="0" b="0"/>
                <wp:wrapSquare wrapText="bothSides"/>
                <wp:docPr id="187586157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850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6184F"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Z up. Burmistrza</w:t>
                            </w:r>
                          </w:p>
                          <w:p w14:paraId="3B6F4B64" w14:textId="77777777" w:rsidR="00934770" w:rsidRPr="00F8196B" w:rsidRDefault="00934770" w:rsidP="00934770">
                            <w:pPr>
                              <w:pStyle w:val="Bezodstpw"/>
                              <w:jc w:val="center"/>
                              <w:rPr>
                                <w:rFonts w:ascii="Times New Roman" w:hAnsi="Times New Roman"/>
                                <w:b/>
                                <w:bCs/>
                                <w:color w:val="FF0000"/>
                              </w:rPr>
                            </w:pPr>
                          </w:p>
                          <w:p w14:paraId="37AC1A1D" w14:textId="77777777" w:rsidR="00934770" w:rsidRPr="00F8196B" w:rsidRDefault="00934770" w:rsidP="00934770">
                            <w:pPr>
                              <w:pStyle w:val="Bezodstpw"/>
                              <w:jc w:val="center"/>
                              <w:rPr>
                                <w:rFonts w:ascii="Times New Roman" w:hAnsi="Times New Roman"/>
                                <w:i/>
                                <w:color w:val="FF0000"/>
                              </w:rPr>
                            </w:pPr>
                            <w:r w:rsidRPr="00F8196B">
                              <w:rPr>
                                <w:rFonts w:ascii="Times New Roman" w:hAnsi="Times New Roman"/>
                                <w:i/>
                                <w:color w:val="FF0000"/>
                              </w:rPr>
                              <w:t xml:space="preserve">mgr Łukasz </w:t>
                            </w:r>
                            <w:proofErr w:type="spellStart"/>
                            <w:r w:rsidRPr="00F8196B">
                              <w:rPr>
                                <w:rFonts w:ascii="Times New Roman" w:hAnsi="Times New Roman"/>
                                <w:i/>
                                <w:color w:val="FF0000"/>
                              </w:rPr>
                              <w:t>Prill</w:t>
                            </w:r>
                            <w:proofErr w:type="spellEnd"/>
                          </w:p>
                          <w:p w14:paraId="60729BC1"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 xml:space="preserve">Dyrektor Wydziału Ochrony </w:t>
                            </w:r>
                          </w:p>
                          <w:p w14:paraId="27CE376C"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Środowiska i Gospodarki Odpadami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D486A1" id="_x0000_s1027" type="#_x0000_t202" style="position:absolute;left:0;text-align:left;margin-left:231.4pt;margin-top:8.35pt;width:175pt;height:66.9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" filled="f" stroked="f">
                <v:textbox>
                  <w:txbxContent>
                    <w:p w14:paraId="07D6184F"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Z up. Burmistrza</w:t>
                      </w:r>
                    </w:p>
                    <w:p w14:paraId="3B6F4B64" w14:textId="77777777" w:rsidR="00934770" w:rsidRPr="00F8196B" w:rsidRDefault="00934770" w:rsidP="00934770">
                      <w:pPr>
                        <w:pStyle w:val="Bezodstpw"/>
                        <w:jc w:val="center"/>
                        <w:rPr>
                          <w:rFonts w:ascii="Times New Roman" w:hAnsi="Times New Roman"/>
                          <w:b/>
                          <w:bCs/>
                          <w:color w:val="FF0000"/>
                        </w:rPr>
                      </w:pPr>
                    </w:p>
                    <w:p w14:paraId="37AC1A1D" w14:textId="77777777" w:rsidR="00934770" w:rsidRPr="00F8196B" w:rsidRDefault="00934770" w:rsidP="00934770">
                      <w:pPr>
                        <w:pStyle w:val="Bezodstpw"/>
                        <w:jc w:val="center"/>
                        <w:rPr>
                          <w:rFonts w:ascii="Times New Roman" w:hAnsi="Times New Roman"/>
                          <w:i/>
                          <w:color w:val="FF0000"/>
                        </w:rPr>
                      </w:pPr>
                      <w:r w:rsidRPr="00F8196B">
                        <w:rPr>
                          <w:rFonts w:ascii="Times New Roman" w:hAnsi="Times New Roman"/>
                          <w:i/>
                          <w:color w:val="FF0000"/>
                        </w:rPr>
                        <w:t xml:space="preserve">mgr Łukasz </w:t>
                      </w:r>
                      <w:proofErr w:type="spellStart"/>
                      <w:r w:rsidRPr="00F8196B">
                        <w:rPr>
                          <w:rFonts w:ascii="Times New Roman" w:hAnsi="Times New Roman"/>
                          <w:i/>
                          <w:color w:val="FF0000"/>
                        </w:rPr>
                        <w:t>Prill</w:t>
                      </w:r>
                      <w:proofErr w:type="spellEnd"/>
                    </w:p>
                    <w:p w14:paraId="60729BC1"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 xml:space="preserve">Dyrektor Wydziału Ochrony </w:t>
                      </w:r>
                    </w:p>
                    <w:p w14:paraId="27CE376C"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Środowiska i Gospodarki Odpadami</w:t>
                      </w:r>
                    </w:p>
                  </w:txbxContent>
                </v:textbox>
                <w10:wrap type="square" anchorx="margin"/>
              </v:shape>
            </w:pict>
          </mc:Fallback>
        </mc:AlternateContent>
      </w:r>
    </w:p>
    <w:p w14:paraId="3A76962F" w14:textId="73E6BEB1" w:rsidR="00390395" w:rsidRDefault="00390395" w:rsidP="001923DB">
      <w:pPr>
        <w:pStyle w:val="Bezodstpw"/>
        <w:spacing w:line="276" w:lineRule="auto"/>
        <w:rPr>
          <w:b/>
          <w:bCs/>
          <w:color w:val="000000"/>
          <w:sz w:val="24"/>
          <w:szCs w:val="24"/>
        </w:rPr>
      </w:pPr>
    </w:p>
    <w:p w14:paraId="3F8965CE" w14:textId="77CC2CBF" w:rsidR="00390395" w:rsidRDefault="00390395" w:rsidP="001923DB">
      <w:pPr>
        <w:pStyle w:val="Bezodstpw"/>
        <w:spacing w:line="276" w:lineRule="auto"/>
        <w:rPr>
          <w:b/>
          <w:bCs/>
          <w:color w:val="000000"/>
          <w:sz w:val="24"/>
          <w:szCs w:val="24"/>
        </w:rPr>
      </w:pPr>
    </w:p>
    <w:p w14:paraId="25A459B1" w14:textId="6962539A" w:rsidR="00390395" w:rsidRDefault="00390395" w:rsidP="001923DB">
      <w:pPr>
        <w:pStyle w:val="Bezodstpw"/>
        <w:spacing w:line="276" w:lineRule="auto"/>
        <w:rPr>
          <w:b/>
          <w:bCs/>
          <w:color w:val="000000"/>
          <w:sz w:val="24"/>
          <w:szCs w:val="24"/>
        </w:rPr>
      </w:pPr>
    </w:p>
    <w:p w14:paraId="1A5C4364" w14:textId="0F19BDDB" w:rsidR="00390395" w:rsidRDefault="00390395" w:rsidP="001923DB">
      <w:pPr>
        <w:pStyle w:val="Bezodstpw"/>
        <w:spacing w:line="276" w:lineRule="auto"/>
        <w:rPr>
          <w:b/>
          <w:bCs/>
          <w:color w:val="000000"/>
          <w:sz w:val="24"/>
          <w:szCs w:val="24"/>
        </w:rPr>
      </w:pPr>
    </w:p>
    <w:p w14:paraId="60E1B30D" w14:textId="77777777" w:rsidR="00390395" w:rsidRDefault="00390395" w:rsidP="001923DB">
      <w:pPr>
        <w:pStyle w:val="Bezodstpw"/>
        <w:spacing w:line="276" w:lineRule="auto"/>
        <w:rPr>
          <w:b/>
          <w:bCs/>
          <w:color w:val="000000"/>
          <w:sz w:val="24"/>
          <w:szCs w:val="24"/>
        </w:rPr>
      </w:pPr>
    </w:p>
    <w:p w14:paraId="664B91C0" w14:textId="77777777" w:rsidR="00390395" w:rsidRDefault="00390395" w:rsidP="001923DB">
      <w:pPr>
        <w:pStyle w:val="Bezodstpw"/>
        <w:spacing w:line="276" w:lineRule="auto"/>
        <w:rPr>
          <w:b/>
          <w:bCs/>
          <w:color w:val="000000"/>
          <w:sz w:val="24"/>
          <w:szCs w:val="24"/>
        </w:rPr>
      </w:pPr>
    </w:p>
    <w:p w14:paraId="75C75A47" w14:textId="77777777" w:rsidR="00390395" w:rsidRDefault="00390395" w:rsidP="001923DB">
      <w:pPr>
        <w:pStyle w:val="Bezodstpw"/>
        <w:spacing w:line="276" w:lineRule="auto"/>
        <w:rPr>
          <w:b/>
          <w:bCs/>
          <w:color w:val="000000"/>
          <w:sz w:val="24"/>
          <w:szCs w:val="24"/>
        </w:rPr>
      </w:pPr>
    </w:p>
    <w:p w14:paraId="3F9D0449" w14:textId="77777777" w:rsidR="00390395" w:rsidRDefault="00390395" w:rsidP="001923DB">
      <w:pPr>
        <w:pStyle w:val="Bezodstpw"/>
        <w:spacing w:line="276" w:lineRule="auto"/>
        <w:rPr>
          <w:b/>
          <w:bCs/>
          <w:color w:val="000000"/>
          <w:sz w:val="24"/>
          <w:szCs w:val="24"/>
        </w:rPr>
      </w:pPr>
    </w:p>
    <w:p w14:paraId="522E412A" w14:textId="77777777" w:rsidR="00390395" w:rsidRDefault="00390395" w:rsidP="001923DB">
      <w:pPr>
        <w:pStyle w:val="Bezodstpw"/>
        <w:spacing w:line="276" w:lineRule="auto"/>
        <w:rPr>
          <w:b/>
          <w:bCs/>
          <w:color w:val="000000"/>
          <w:sz w:val="24"/>
          <w:szCs w:val="24"/>
        </w:rPr>
      </w:pPr>
    </w:p>
    <w:p w14:paraId="776EA11C" w14:textId="77777777" w:rsidR="00390395" w:rsidRDefault="00390395" w:rsidP="001923DB">
      <w:pPr>
        <w:pStyle w:val="Bezodstpw"/>
        <w:spacing w:line="276" w:lineRule="auto"/>
        <w:rPr>
          <w:b/>
          <w:bCs/>
          <w:color w:val="000000"/>
          <w:sz w:val="24"/>
          <w:szCs w:val="24"/>
        </w:rPr>
      </w:pPr>
    </w:p>
    <w:p w14:paraId="0C0A6F75" w14:textId="77777777" w:rsidR="00390395" w:rsidRDefault="00390395" w:rsidP="001923DB">
      <w:pPr>
        <w:pStyle w:val="Bezodstpw"/>
        <w:spacing w:line="276" w:lineRule="auto"/>
        <w:rPr>
          <w:b/>
          <w:bCs/>
          <w:color w:val="000000"/>
          <w:sz w:val="24"/>
          <w:szCs w:val="24"/>
        </w:rPr>
      </w:pPr>
    </w:p>
    <w:p w14:paraId="2AEA8FC7" w14:textId="77777777" w:rsidR="00BE7743" w:rsidRDefault="00BE7743" w:rsidP="001923DB">
      <w:pPr>
        <w:pStyle w:val="Bezodstpw"/>
        <w:spacing w:line="276" w:lineRule="auto"/>
        <w:rPr>
          <w:b/>
          <w:bCs/>
          <w:color w:val="000000"/>
          <w:sz w:val="24"/>
          <w:szCs w:val="24"/>
        </w:rPr>
      </w:pPr>
    </w:p>
    <w:p w14:paraId="12A30BEB" w14:textId="77777777" w:rsidR="006E5516" w:rsidRDefault="006E5516" w:rsidP="001923DB">
      <w:pPr>
        <w:pStyle w:val="Bezodstpw"/>
        <w:spacing w:line="276" w:lineRule="auto"/>
        <w:rPr>
          <w:b/>
          <w:bCs/>
          <w:color w:val="000000"/>
          <w:sz w:val="24"/>
          <w:szCs w:val="24"/>
        </w:rPr>
      </w:pPr>
    </w:p>
    <w:p w14:paraId="3992EBFB" w14:textId="77777777" w:rsidR="006E5516" w:rsidRDefault="006E5516" w:rsidP="001923DB">
      <w:pPr>
        <w:pStyle w:val="Bezodstpw"/>
        <w:spacing w:line="276" w:lineRule="auto"/>
        <w:rPr>
          <w:b/>
          <w:bCs/>
          <w:color w:val="000000"/>
          <w:sz w:val="24"/>
          <w:szCs w:val="24"/>
        </w:rPr>
      </w:pPr>
    </w:p>
    <w:p w14:paraId="7A343DDE" w14:textId="77777777" w:rsidR="006E5516" w:rsidRDefault="006E5516" w:rsidP="001923DB">
      <w:pPr>
        <w:pStyle w:val="Bezodstpw"/>
        <w:spacing w:line="276" w:lineRule="auto"/>
        <w:rPr>
          <w:b/>
          <w:bCs/>
          <w:color w:val="000000"/>
          <w:sz w:val="24"/>
          <w:szCs w:val="24"/>
        </w:rPr>
      </w:pPr>
    </w:p>
    <w:p w14:paraId="5E1BAD38" w14:textId="77777777" w:rsidR="006E5516" w:rsidRDefault="006E5516" w:rsidP="001923DB">
      <w:pPr>
        <w:pStyle w:val="Bezodstpw"/>
        <w:spacing w:line="276" w:lineRule="auto"/>
        <w:rPr>
          <w:b/>
          <w:bCs/>
          <w:color w:val="000000"/>
          <w:sz w:val="24"/>
          <w:szCs w:val="24"/>
        </w:rPr>
      </w:pPr>
    </w:p>
    <w:p w14:paraId="015BB641" w14:textId="77777777" w:rsidR="006E5516" w:rsidRDefault="006E5516" w:rsidP="001923DB">
      <w:pPr>
        <w:pStyle w:val="Bezodstpw"/>
        <w:spacing w:line="276" w:lineRule="auto"/>
        <w:rPr>
          <w:b/>
          <w:bCs/>
          <w:color w:val="000000"/>
          <w:sz w:val="24"/>
          <w:szCs w:val="24"/>
        </w:rPr>
      </w:pPr>
    </w:p>
    <w:p w14:paraId="58518C09" w14:textId="77777777" w:rsidR="006E5516" w:rsidRDefault="006E5516" w:rsidP="001923DB">
      <w:pPr>
        <w:pStyle w:val="Bezodstpw"/>
        <w:spacing w:line="276" w:lineRule="auto"/>
        <w:rPr>
          <w:b/>
          <w:bCs/>
          <w:color w:val="000000"/>
          <w:sz w:val="24"/>
          <w:szCs w:val="24"/>
        </w:rPr>
      </w:pPr>
    </w:p>
    <w:p w14:paraId="0C146C80" w14:textId="77777777" w:rsidR="006E5516" w:rsidRDefault="006E5516" w:rsidP="001923DB">
      <w:pPr>
        <w:pStyle w:val="Bezodstpw"/>
        <w:spacing w:line="276" w:lineRule="auto"/>
        <w:rPr>
          <w:b/>
          <w:bCs/>
          <w:color w:val="000000"/>
          <w:sz w:val="24"/>
          <w:szCs w:val="24"/>
        </w:rPr>
      </w:pPr>
    </w:p>
    <w:p w14:paraId="5736775E" w14:textId="77777777" w:rsidR="006E5516" w:rsidRDefault="006E5516" w:rsidP="001923DB">
      <w:pPr>
        <w:pStyle w:val="Bezodstpw"/>
        <w:spacing w:line="276" w:lineRule="auto"/>
        <w:rPr>
          <w:b/>
          <w:bCs/>
          <w:color w:val="000000"/>
          <w:sz w:val="24"/>
          <w:szCs w:val="24"/>
        </w:rPr>
      </w:pPr>
    </w:p>
    <w:p w14:paraId="6DBD6A70" w14:textId="77777777" w:rsidR="006E5516" w:rsidRDefault="006E5516" w:rsidP="001923DB">
      <w:pPr>
        <w:pStyle w:val="Bezodstpw"/>
        <w:spacing w:line="276" w:lineRule="auto"/>
        <w:rPr>
          <w:b/>
          <w:bCs/>
          <w:color w:val="000000"/>
          <w:sz w:val="24"/>
          <w:szCs w:val="24"/>
        </w:rPr>
      </w:pPr>
    </w:p>
    <w:p w14:paraId="782F189F" w14:textId="77777777" w:rsidR="006E5516" w:rsidRDefault="006E5516" w:rsidP="001923DB">
      <w:pPr>
        <w:pStyle w:val="Bezodstpw"/>
        <w:spacing w:line="276" w:lineRule="auto"/>
        <w:rPr>
          <w:b/>
          <w:bCs/>
          <w:color w:val="000000"/>
          <w:sz w:val="24"/>
          <w:szCs w:val="24"/>
        </w:rPr>
      </w:pPr>
    </w:p>
    <w:p w14:paraId="79E6A545" w14:textId="77777777" w:rsidR="006E5516" w:rsidRDefault="006E5516" w:rsidP="001923DB">
      <w:pPr>
        <w:pStyle w:val="Bezodstpw"/>
        <w:spacing w:line="276" w:lineRule="auto"/>
        <w:rPr>
          <w:b/>
          <w:bCs/>
          <w:color w:val="000000"/>
          <w:sz w:val="24"/>
          <w:szCs w:val="24"/>
        </w:rPr>
      </w:pPr>
    </w:p>
    <w:p w14:paraId="7F0E974B" w14:textId="77777777" w:rsidR="006E5516" w:rsidRDefault="006E5516" w:rsidP="001923DB">
      <w:pPr>
        <w:pStyle w:val="Bezodstpw"/>
        <w:spacing w:line="276" w:lineRule="auto"/>
        <w:rPr>
          <w:b/>
          <w:bCs/>
          <w:color w:val="000000"/>
          <w:sz w:val="24"/>
          <w:szCs w:val="24"/>
        </w:rPr>
      </w:pPr>
    </w:p>
    <w:p w14:paraId="5D36B444" w14:textId="77777777" w:rsidR="00BE7743" w:rsidRDefault="00BE7743" w:rsidP="001923DB">
      <w:pPr>
        <w:pStyle w:val="Bezodstpw"/>
        <w:spacing w:line="276" w:lineRule="auto"/>
        <w:rPr>
          <w:b/>
          <w:bCs/>
          <w:color w:val="000000"/>
          <w:sz w:val="24"/>
          <w:szCs w:val="24"/>
        </w:rPr>
      </w:pPr>
    </w:p>
    <w:p w14:paraId="6C8C93E9" w14:textId="77777777" w:rsidR="00390395" w:rsidRDefault="00390395" w:rsidP="001923DB">
      <w:pPr>
        <w:pStyle w:val="Bezodstpw"/>
        <w:spacing w:line="276" w:lineRule="auto"/>
        <w:rPr>
          <w:b/>
          <w:bCs/>
          <w:color w:val="000000"/>
          <w:sz w:val="24"/>
          <w:szCs w:val="24"/>
        </w:rPr>
      </w:pPr>
    </w:p>
    <w:p w14:paraId="47BC2911" w14:textId="77777777" w:rsidR="00390395" w:rsidRDefault="00390395" w:rsidP="001923DB">
      <w:pPr>
        <w:pStyle w:val="Bezodstpw"/>
        <w:spacing w:line="276" w:lineRule="auto"/>
        <w:rPr>
          <w:b/>
          <w:bCs/>
          <w:color w:val="000000"/>
          <w:sz w:val="24"/>
          <w:szCs w:val="24"/>
        </w:rPr>
      </w:pPr>
    </w:p>
    <w:p w14:paraId="0A88E420" w14:textId="77777777" w:rsidR="00390395" w:rsidRDefault="00390395" w:rsidP="001923DB">
      <w:pPr>
        <w:pStyle w:val="Bezodstpw"/>
        <w:spacing w:line="276" w:lineRule="auto"/>
        <w:rPr>
          <w:b/>
          <w:bCs/>
          <w:color w:val="000000"/>
          <w:sz w:val="24"/>
          <w:szCs w:val="24"/>
        </w:rPr>
      </w:pPr>
    </w:p>
    <w:p w14:paraId="78AAD9EB" w14:textId="77777777" w:rsidR="00390395" w:rsidRDefault="00390395" w:rsidP="001923DB">
      <w:pPr>
        <w:pStyle w:val="Bezodstpw"/>
        <w:spacing w:line="276" w:lineRule="auto"/>
        <w:rPr>
          <w:b/>
          <w:bCs/>
          <w:color w:val="000000"/>
          <w:sz w:val="24"/>
          <w:szCs w:val="24"/>
        </w:rPr>
      </w:pPr>
    </w:p>
    <w:p w14:paraId="73B44C97" w14:textId="77777777" w:rsidR="00390395" w:rsidRDefault="00390395" w:rsidP="001923DB">
      <w:pPr>
        <w:pStyle w:val="Bezodstpw"/>
        <w:spacing w:line="276" w:lineRule="auto"/>
        <w:rPr>
          <w:b/>
          <w:bCs/>
          <w:color w:val="000000"/>
          <w:sz w:val="24"/>
          <w:szCs w:val="24"/>
        </w:rPr>
      </w:pPr>
    </w:p>
    <w:sectPr w:rsidR="00390395" w:rsidSect="00540D2A">
      <w:headerReference w:type="default" r:id="rId16"/>
      <w:footerReference w:type="even" r:id="rId17"/>
      <w:footerReference w:type="default" r:id="rId18"/>
      <w:pgSz w:w="11906" w:h="16838"/>
      <w:pgMar w:top="1560" w:right="1417" w:bottom="1276"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CA4325" w14:textId="77777777" w:rsidR="00537515" w:rsidRDefault="00537515">
      <w:r>
        <w:separator/>
      </w:r>
    </w:p>
  </w:endnote>
  <w:endnote w:type="continuationSeparator" w:id="0">
    <w:p w14:paraId="24B3292E" w14:textId="77777777" w:rsidR="00537515" w:rsidRDefault="0053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CE"/>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57E7F6" w14:textId="77777777" w:rsidR="00E35EFA" w:rsidRDefault="00E35EFA" w:rsidP="00226FB0">
    <w:pPr>
      <w:pStyle w:val="Stopka"/>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end"/>
    </w:r>
  </w:p>
  <w:p w14:paraId="396A7C38" w14:textId="77777777" w:rsidR="00E35EFA" w:rsidRDefault="00E35EFA" w:rsidP="00226FB0">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652EC" w14:textId="77777777" w:rsidR="00E35EFA" w:rsidRPr="00C911F3" w:rsidRDefault="00E35EFA" w:rsidP="00226FB0">
    <w:pPr>
      <w:pStyle w:val="Stopka"/>
      <w:jc w:val="right"/>
      <w:rPr>
        <w:rFonts w:ascii="Arial" w:hAnsi="Arial" w:cs="Arial"/>
        <w:sz w:val="20"/>
        <w:szCs w:val="20"/>
      </w:rPr>
    </w:pPr>
    <w:r w:rsidRPr="00C911F3">
      <w:rPr>
        <w:rStyle w:val="Numerstrony"/>
        <w:rFonts w:ascii="Arial" w:hAnsi="Arial" w:cs="Arial"/>
        <w:sz w:val="20"/>
        <w:szCs w:val="20"/>
      </w:rPr>
      <w:t xml:space="preserve">Strona </w:t>
    </w:r>
    <w:r w:rsidRPr="00C911F3">
      <w:rPr>
        <w:rStyle w:val="Numerstrony"/>
        <w:rFonts w:ascii="Arial" w:hAnsi="Arial" w:cs="Arial"/>
        <w:sz w:val="20"/>
        <w:szCs w:val="20"/>
      </w:rPr>
      <w:fldChar w:fldCharType="begin"/>
    </w:r>
    <w:r w:rsidRPr="00C911F3">
      <w:rPr>
        <w:rStyle w:val="Numerstrony"/>
        <w:rFonts w:ascii="Arial" w:hAnsi="Arial" w:cs="Arial"/>
        <w:sz w:val="20"/>
        <w:szCs w:val="20"/>
      </w:rPr>
      <w:instrText xml:space="preserve"> PAGE </w:instrText>
    </w:r>
    <w:r w:rsidRPr="00C911F3">
      <w:rPr>
        <w:rStyle w:val="Numerstrony"/>
        <w:rFonts w:ascii="Arial" w:hAnsi="Arial" w:cs="Arial"/>
        <w:sz w:val="20"/>
        <w:szCs w:val="20"/>
      </w:rPr>
      <w:fldChar w:fldCharType="separate"/>
    </w:r>
    <w:r w:rsidR="00E11822" w:rsidRPr="00C911F3">
      <w:rPr>
        <w:rStyle w:val="Numerstrony"/>
        <w:rFonts w:ascii="Arial" w:hAnsi="Arial" w:cs="Arial"/>
        <w:noProof/>
        <w:sz w:val="20"/>
        <w:szCs w:val="20"/>
      </w:rPr>
      <w:t>70</w:t>
    </w:r>
    <w:r w:rsidRPr="00C911F3">
      <w:rPr>
        <w:rStyle w:val="Numerstrony"/>
        <w:rFonts w:ascii="Arial" w:hAnsi="Arial" w:cs="Arial"/>
        <w:sz w:val="20"/>
        <w:szCs w:val="20"/>
      </w:rPr>
      <w:fldChar w:fldCharType="end"/>
    </w:r>
    <w:r w:rsidRPr="00C911F3">
      <w:rPr>
        <w:rStyle w:val="Numerstrony"/>
        <w:rFonts w:ascii="Arial" w:hAnsi="Arial" w:cs="Arial"/>
        <w:sz w:val="20"/>
        <w:szCs w:val="20"/>
      </w:rPr>
      <w:t xml:space="preserve"> z </w:t>
    </w:r>
    <w:r w:rsidRPr="00C911F3">
      <w:rPr>
        <w:rStyle w:val="Numerstrony"/>
        <w:rFonts w:ascii="Arial" w:hAnsi="Arial" w:cs="Arial"/>
        <w:sz w:val="20"/>
        <w:szCs w:val="20"/>
      </w:rPr>
      <w:fldChar w:fldCharType="begin"/>
    </w:r>
    <w:r w:rsidRPr="00C911F3">
      <w:rPr>
        <w:rStyle w:val="Numerstrony"/>
        <w:rFonts w:ascii="Arial" w:hAnsi="Arial" w:cs="Arial"/>
        <w:sz w:val="20"/>
        <w:szCs w:val="20"/>
      </w:rPr>
      <w:instrText xml:space="preserve"> NUMPAGES </w:instrText>
    </w:r>
    <w:r w:rsidRPr="00C911F3">
      <w:rPr>
        <w:rStyle w:val="Numerstrony"/>
        <w:rFonts w:ascii="Arial" w:hAnsi="Arial" w:cs="Arial"/>
        <w:sz w:val="20"/>
        <w:szCs w:val="20"/>
      </w:rPr>
      <w:fldChar w:fldCharType="separate"/>
    </w:r>
    <w:r w:rsidR="00E11822" w:rsidRPr="00C911F3">
      <w:rPr>
        <w:rStyle w:val="Numerstrony"/>
        <w:rFonts w:ascii="Arial" w:hAnsi="Arial" w:cs="Arial"/>
        <w:noProof/>
        <w:sz w:val="20"/>
        <w:szCs w:val="20"/>
      </w:rPr>
      <w:t>70</w:t>
    </w:r>
    <w:r w:rsidRPr="00C911F3">
      <w:rPr>
        <w:rStyle w:val="Numerstrony"/>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EDA6CE" w14:textId="77777777" w:rsidR="00537515" w:rsidRDefault="00537515">
      <w:r>
        <w:separator/>
      </w:r>
    </w:p>
  </w:footnote>
  <w:footnote w:type="continuationSeparator" w:id="0">
    <w:p w14:paraId="279D5FAA" w14:textId="77777777" w:rsidR="00537515" w:rsidRDefault="005375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EAD7A7" w14:textId="0E7A721C" w:rsidR="00EF2AB5" w:rsidRPr="00EF2AB5" w:rsidRDefault="00EF2AB5" w:rsidP="00EF2AB5">
    <w:pPr>
      <w:pStyle w:val="Nagwek1"/>
      <w:numPr>
        <w:ilvl w:val="0"/>
        <w:numId w:val="0"/>
      </w:numPr>
      <w:jc w:val="center"/>
      <w:rPr>
        <w:rFonts w:ascii="Arial" w:hAnsi="Arial" w:cs="Arial"/>
        <w:i/>
        <w:iCs/>
        <w:color w:val="3B3838" w:themeColor="background2" w:themeShade="40"/>
        <w:sz w:val="20"/>
        <w:szCs w:val="20"/>
      </w:rPr>
    </w:pPr>
    <w:r w:rsidRPr="00EF2AB5">
      <w:rPr>
        <w:rFonts w:ascii="Arial" w:hAnsi="Arial" w:cs="Arial"/>
        <w:color w:val="3B3838" w:themeColor="background2" w:themeShade="40"/>
        <w:sz w:val="20"/>
        <w:szCs w:val="20"/>
      </w:rPr>
      <w:t>„</w:t>
    </w:r>
    <w:r w:rsidRPr="00EF2AB5">
      <w:rPr>
        <w:rFonts w:ascii="Arial" w:eastAsia="Calibri" w:hAnsi="Arial" w:cs="Arial"/>
        <w:i/>
        <w:iCs/>
        <w:color w:val="3B3838" w:themeColor="background2" w:themeShade="40"/>
        <w:sz w:val="20"/>
        <w:szCs w:val="20"/>
      </w:rPr>
      <w:t>Rozszerzenie procesu przetwarzania odpadu o kodzie 02 02 04 - osady z zakładowych oczyszczalni ścieków, polegającego na odwodnieniu osadu pochodzącego z przetwórni ZM SKIBA S.A., zlokalizowanego przy ul. Derdowskiego 23 w Chojnicach, przekazanego do</w:t>
    </w:r>
    <w:r w:rsidRPr="00EF2AB5">
      <w:rPr>
        <w:rFonts w:ascii="Arial" w:hAnsi="Arial" w:cs="Arial"/>
        <w:i/>
        <w:iCs/>
        <w:color w:val="3B3838" w:themeColor="background2" w:themeShade="40"/>
        <w:sz w:val="20"/>
        <w:szCs w:val="20"/>
      </w:rPr>
      <w:t xml:space="preserve"> Oddziału Ubojni Trzody Chlewnej, położonej </w:t>
    </w:r>
    <w:r w:rsidRPr="00EF2AB5">
      <w:rPr>
        <w:rFonts w:ascii="Arial" w:eastAsia="Calibri" w:hAnsi="Arial" w:cs="Arial"/>
        <w:i/>
        <w:iCs/>
        <w:color w:val="3B3838" w:themeColor="background2" w:themeShade="40"/>
        <w:sz w:val="20"/>
        <w:szCs w:val="20"/>
      </w:rPr>
      <w:t>przy ul. Droga do Igieł 2</w:t>
    </w:r>
    <w:r w:rsidRPr="00EF2AB5">
      <w:rPr>
        <w:rFonts w:ascii="Arial" w:hAnsi="Arial" w:cs="Arial"/>
        <w:i/>
        <w:iCs/>
        <w:color w:val="3B3838" w:themeColor="background2" w:themeShade="40"/>
        <w:sz w:val="20"/>
        <w:szCs w:val="20"/>
      </w:rPr>
      <w:t xml:space="preserve"> w Chojnicach”.</w:t>
    </w:r>
  </w:p>
  <w:p w14:paraId="4B67D2D3" w14:textId="4AA018F9" w:rsidR="00E35EFA" w:rsidRPr="00EF2AB5" w:rsidRDefault="00E35EFA" w:rsidP="00EF2A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3"/>
    <w:lvl w:ilvl="0">
      <w:start w:val="89"/>
      <w:numFmt w:val="bullet"/>
      <w:lvlText w:val="-"/>
      <w:lvlJc w:val="left"/>
      <w:pPr>
        <w:tabs>
          <w:tab w:val="num" w:pos="360"/>
        </w:tabs>
        <w:ind w:left="360" w:hanging="360"/>
      </w:pPr>
      <w:rPr>
        <w:rFonts w:ascii="Times New Roman" w:hAnsi="Times New Roman" w:cs="Times New Roman"/>
      </w:rPr>
    </w:lvl>
  </w:abstractNum>
  <w:abstractNum w:abstractNumId="1" w15:restartNumberingAfterBreak="0">
    <w:nsid w:val="009C1D23"/>
    <w:multiLevelType w:val="hybridMultilevel"/>
    <w:tmpl w:val="D06C460C"/>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0D067D9"/>
    <w:multiLevelType w:val="hybridMultilevel"/>
    <w:tmpl w:val="6F96393A"/>
    <w:lvl w:ilvl="0" w:tplc="4E94D934">
      <w:start w:val="1"/>
      <w:numFmt w:val="bullet"/>
      <w:lvlText w:val=""/>
      <w:lvlJc w:val="left"/>
      <w:pPr>
        <w:ind w:left="1004" w:hanging="360"/>
      </w:pPr>
      <w:rPr>
        <w:rFonts w:ascii="Symbol" w:hAnsi="Symbol" w:hint="default"/>
        <w:sz w:val="22"/>
        <w:szCs w:val="2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 w15:restartNumberingAfterBreak="0">
    <w:nsid w:val="07015DDD"/>
    <w:multiLevelType w:val="hybridMultilevel"/>
    <w:tmpl w:val="FFFFFFFF"/>
    <w:lvl w:ilvl="0" w:tplc="39DE69B8">
      <w:start w:val="1"/>
      <w:numFmt w:val="decimal"/>
      <w:lvlText w:val="%1."/>
      <w:lvlJc w:val="left"/>
      <w:pPr>
        <w:ind w:left="720" w:hanging="360"/>
      </w:pPr>
      <w:rPr>
        <w:rFonts w:cs="Times New Roman" w:hint="default"/>
        <w:b/>
        <w:bCs/>
        <w:sz w:val="16"/>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A103056"/>
    <w:multiLevelType w:val="hybridMultilevel"/>
    <w:tmpl w:val="E020DF1E"/>
    <w:lvl w:ilvl="0" w:tplc="D74052D0">
      <w:start w:val="2"/>
      <w:numFmt w:val="upperRoman"/>
      <w:lvlText w:val="%1."/>
      <w:lvlJc w:val="right"/>
      <w:pPr>
        <w:ind w:left="720" w:hanging="360"/>
      </w:pPr>
      <w:rPr>
        <w:rFonts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72116F"/>
    <w:multiLevelType w:val="hybridMultilevel"/>
    <w:tmpl w:val="61BCC110"/>
    <w:lvl w:ilvl="0" w:tplc="288A8BE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11505F"/>
    <w:multiLevelType w:val="hybridMultilevel"/>
    <w:tmpl w:val="11CC2232"/>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82C7914"/>
    <w:multiLevelType w:val="multilevel"/>
    <w:tmpl w:val="0415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8" w15:restartNumberingAfterBreak="0">
    <w:nsid w:val="1E194CE8"/>
    <w:multiLevelType w:val="hybridMultilevel"/>
    <w:tmpl w:val="08725C86"/>
    <w:lvl w:ilvl="0" w:tplc="0546B260">
      <w:start w:val="1"/>
      <w:numFmt w:val="bullet"/>
      <w:lvlText w:val=""/>
      <w:lvlJc w:val="left"/>
      <w:pPr>
        <w:ind w:left="1004" w:hanging="360"/>
      </w:pPr>
      <w:rPr>
        <w:rFonts w:ascii="Symbol" w:hAnsi="Symbol" w:hint="default"/>
        <w:sz w:val="24"/>
        <w:szCs w:val="24"/>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 w15:restartNumberingAfterBreak="0">
    <w:nsid w:val="1F547E70"/>
    <w:multiLevelType w:val="hybridMultilevel"/>
    <w:tmpl w:val="AA82EC2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0DF493B"/>
    <w:multiLevelType w:val="hybridMultilevel"/>
    <w:tmpl w:val="AB4E3950"/>
    <w:lvl w:ilvl="0" w:tplc="35DEF5BC">
      <w:start w:val="1"/>
      <w:numFmt w:val="decimal"/>
      <w:lvlText w:val="%1)"/>
      <w:lvlJc w:val="left"/>
      <w:pPr>
        <w:tabs>
          <w:tab w:val="num" w:pos="795"/>
        </w:tabs>
        <w:ind w:left="795" w:hanging="435"/>
      </w:pPr>
      <w:rPr>
        <w:rFonts w:hint="default"/>
        <w:b/>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1EA53E6"/>
    <w:multiLevelType w:val="hybridMultilevel"/>
    <w:tmpl w:val="C540C9E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 w15:restartNumberingAfterBreak="0">
    <w:nsid w:val="240A5901"/>
    <w:multiLevelType w:val="hybridMultilevel"/>
    <w:tmpl w:val="6EF894D8"/>
    <w:lvl w:ilvl="0" w:tplc="4E94D934">
      <w:start w:val="1"/>
      <w:numFmt w:val="bullet"/>
      <w:lvlText w:val=""/>
      <w:lvlJc w:val="left"/>
      <w:pPr>
        <w:ind w:left="720" w:hanging="360"/>
      </w:pPr>
      <w:rPr>
        <w:rFonts w:ascii="Symbol" w:hAnsi="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6A7149A"/>
    <w:multiLevelType w:val="hybridMultilevel"/>
    <w:tmpl w:val="151C1902"/>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15:restartNumberingAfterBreak="0">
    <w:nsid w:val="2874236E"/>
    <w:multiLevelType w:val="hybridMultilevel"/>
    <w:tmpl w:val="D264C286"/>
    <w:lvl w:ilvl="0" w:tplc="199AA7E8">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864AAD"/>
    <w:multiLevelType w:val="hybridMultilevel"/>
    <w:tmpl w:val="0AE65C30"/>
    <w:lvl w:ilvl="0" w:tplc="831A0E42">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5721EE8"/>
    <w:multiLevelType w:val="hybridMultilevel"/>
    <w:tmpl w:val="48622428"/>
    <w:lvl w:ilvl="0" w:tplc="0415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7" w15:restartNumberingAfterBreak="0">
    <w:nsid w:val="361E6B85"/>
    <w:multiLevelType w:val="hybridMultilevel"/>
    <w:tmpl w:val="345E6C3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8" w15:restartNumberingAfterBreak="0">
    <w:nsid w:val="37D64CA1"/>
    <w:multiLevelType w:val="hybridMultilevel"/>
    <w:tmpl w:val="3946B7BE"/>
    <w:lvl w:ilvl="0" w:tplc="3830D876">
      <w:start w:val="1"/>
      <w:numFmt w:val="decimal"/>
      <w:lvlText w:val="%1."/>
      <w:lvlJc w:val="left"/>
      <w:pPr>
        <w:ind w:left="1428" w:hanging="360"/>
      </w:pPr>
      <w:rPr>
        <w:b/>
        <w:bCs/>
        <w:sz w:val="22"/>
        <w:szCs w:val="22"/>
      </w:rPr>
    </w:lvl>
    <w:lvl w:ilvl="1" w:tplc="04150017">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9" w15:restartNumberingAfterBreak="0">
    <w:nsid w:val="3A4F3267"/>
    <w:multiLevelType w:val="hybridMultilevel"/>
    <w:tmpl w:val="CD88568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0" w15:restartNumberingAfterBreak="0">
    <w:nsid w:val="42E52056"/>
    <w:multiLevelType w:val="hybridMultilevel"/>
    <w:tmpl w:val="81F65E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8680BE8"/>
    <w:multiLevelType w:val="hybridMultilevel"/>
    <w:tmpl w:val="5334767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2" w15:restartNumberingAfterBreak="0">
    <w:nsid w:val="4C4F3F18"/>
    <w:multiLevelType w:val="singleLevel"/>
    <w:tmpl w:val="04150001"/>
    <w:lvl w:ilvl="0">
      <w:start w:val="1"/>
      <w:numFmt w:val="bullet"/>
      <w:pStyle w:val="Listapunktowana3"/>
      <w:lvlText w:val=""/>
      <w:lvlJc w:val="left"/>
      <w:pPr>
        <w:tabs>
          <w:tab w:val="num" w:pos="360"/>
        </w:tabs>
        <w:ind w:left="360" w:hanging="360"/>
      </w:pPr>
      <w:rPr>
        <w:rFonts w:ascii="Symbol" w:hAnsi="Symbol" w:hint="default"/>
      </w:rPr>
    </w:lvl>
  </w:abstractNum>
  <w:abstractNum w:abstractNumId="23" w15:restartNumberingAfterBreak="0">
    <w:nsid w:val="4D947D5F"/>
    <w:multiLevelType w:val="hybridMultilevel"/>
    <w:tmpl w:val="0D84EB38"/>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4" w15:restartNumberingAfterBreak="0">
    <w:nsid w:val="56ED0278"/>
    <w:multiLevelType w:val="hybridMultilevel"/>
    <w:tmpl w:val="FC8E8FDE"/>
    <w:lvl w:ilvl="0" w:tplc="0415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6F95D91"/>
    <w:multiLevelType w:val="hybridMultilevel"/>
    <w:tmpl w:val="8CFC2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AA1216B"/>
    <w:multiLevelType w:val="hybridMultilevel"/>
    <w:tmpl w:val="A73E7C06"/>
    <w:lvl w:ilvl="0" w:tplc="4E94D934">
      <w:start w:val="1"/>
      <w:numFmt w:val="bullet"/>
      <w:lvlText w:val=""/>
      <w:lvlJc w:val="left"/>
      <w:pPr>
        <w:ind w:left="720" w:hanging="360"/>
      </w:pPr>
      <w:rPr>
        <w:rFonts w:ascii="Symbol" w:hAnsi="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B5C205F"/>
    <w:multiLevelType w:val="hybridMultilevel"/>
    <w:tmpl w:val="0D78FB30"/>
    <w:lvl w:ilvl="0" w:tplc="4E94D934">
      <w:start w:val="1"/>
      <w:numFmt w:val="bullet"/>
      <w:lvlText w:val=""/>
      <w:lvlJc w:val="left"/>
      <w:pPr>
        <w:ind w:left="1004" w:hanging="360"/>
      </w:pPr>
      <w:rPr>
        <w:rFonts w:ascii="Symbol" w:hAnsi="Symbol" w:hint="default"/>
        <w:sz w:val="22"/>
        <w:szCs w:val="2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8" w15:restartNumberingAfterBreak="0">
    <w:nsid w:val="5D281CF5"/>
    <w:multiLevelType w:val="hybridMultilevel"/>
    <w:tmpl w:val="3738CEF0"/>
    <w:lvl w:ilvl="0" w:tplc="831A0E4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9" w15:restartNumberingAfterBreak="0">
    <w:nsid w:val="5FDF2BC3"/>
    <w:multiLevelType w:val="hybridMultilevel"/>
    <w:tmpl w:val="910610E2"/>
    <w:lvl w:ilvl="0" w:tplc="169A8034">
      <w:start w:val="1"/>
      <w:numFmt w:val="bullet"/>
      <w:lvlText w:val=""/>
      <w:lvlJc w:val="left"/>
      <w:pPr>
        <w:ind w:left="1287" w:hanging="360"/>
      </w:pPr>
      <w:rPr>
        <w:rFonts w:ascii="Symbol" w:hAnsi="Symbol" w:hint="default"/>
        <w:sz w:val="24"/>
        <w:szCs w:val="24"/>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0" w15:restartNumberingAfterBreak="0">
    <w:nsid w:val="617352FF"/>
    <w:multiLevelType w:val="hybridMultilevel"/>
    <w:tmpl w:val="9F0E762E"/>
    <w:lvl w:ilvl="0" w:tplc="04150001">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1" w15:restartNumberingAfterBreak="0">
    <w:nsid w:val="66620DED"/>
    <w:multiLevelType w:val="hybridMultilevel"/>
    <w:tmpl w:val="3622FFA0"/>
    <w:lvl w:ilvl="0" w:tplc="6772F4BA">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73F21DF"/>
    <w:multiLevelType w:val="hybridMultilevel"/>
    <w:tmpl w:val="656683E2"/>
    <w:lvl w:ilvl="0" w:tplc="0546B260">
      <w:start w:val="1"/>
      <w:numFmt w:val="bullet"/>
      <w:lvlText w:val=""/>
      <w:lvlJc w:val="left"/>
      <w:pPr>
        <w:ind w:left="1288" w:hanging="360"/>
      </w:pPr>
      <w:rPr>
        <w:rFonts w:ascii="Symbol" w:hAnsi="Symbol" w:hint="default"/>
        <w:sz w:val="24"/>
        <w:szCs w:val="24"/>
      </w:rPr>
    </w:lvl>
    <w:lvl w:ilvl="1" w:tplc="831A0E42">
      <w:start w:val="1"/>
      <w:numFmt w:val="bullet"/>
      <w:lvlText w:val=""/>
      <w:lvlJc w:val="left"/>
      <w:pPr>
        <w:ind w:left="720" w:hanging="360"/>
      </w:pPr>
      <w:rPr>
        <w:rFonts w:ascii="Symbol" w:hAnsi="Symbol"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3" w15:restartNumberingAfterBreak="0">
    <w:nsid w:val="67E338DD"/>
    <w:multiLevelType w:val="hybridMultilevel"/>
    <w:tmpl w:val="CAAA5090"/>
    <w:lvl w:ilvl="0" w:tplc="3438C1E4">
      <w:start w:val="1"/>
      <w:numFmt w:val="decimal"/>
      <w:lvlText w:val="%1."/>
      <w:lvlJc w:val="left"/>
      <w:pPr>
        <w:ind w:left="1146" w:hanging="360"/>
      </w:pPr>
      <w:rPr>
        <w:b/>
        <w:bCs/>
        <w:i w:val="0"/>
        <w:i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6887404A"/>
    <w:multiLevelType w:val="hybridMultilevel"/>
    <w:tmpl w:val="23888D3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5" w15:restartNumberingAfterBreak="0">
    <w:nsid w:val="727E1480"/>
    <w:multiLevelType w:val="hybridMultilevel"/>
    <w:tmpl w:val="2F14800A"/>
    <w:lvl w:ilvl="0" w:tplc="831A0E42">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6" w15:restartNumberingAfterBreak="0">
    <w:nsid w:val="74204474"/>
    <w:multiLevelType w:val="hybridMultilevel"/>
    <w:tmpl w:val="1792A82A"/>
    <w:lvl w:ilvl="0" w:tplc="FBDCE8FA">
      <w:start w:val="1"/>
      <w:numFmt w:val="decimal"/>
      <w:lvlText w:val="%1."/>
      <w:lvlJc w:val="left"/>
      <w:pPr>
        <w:ind w:left="1080" w:hanging="360"/>
      </w:pPr>
      <w:rPr>
        <w:rFonts w:hint="default"/>
        <w:b/>
        <w:bCs/>
        <w:sz w:val="18"/>
        <w:szCs w:val="18"/>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74D444FD"/>
    <w:multiLevelType w:val="hybridMultilevel"/>
    <w:tmpl w:val="BDB42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5A92C92"/>
    <w:multiLevelType w:val="hybridMultilevel"/>
    <w:tmpl w:val="0AFE351E"/>
    <w:lvl w:ilvl="0" w:tplc="831A0E4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63A55AF"/>
    <w:multiLevelType w:val="hybridMultilevel"/>
    <w:tmpl w:val="C83406C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7771047A"/>
    <w:multiLevelType w:val="hybridMultilevel"/>
    <w:tmpl w:val="D598E00C"/>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1" w15:restartNumberingAfterBreak="0">
    <w:nsid w:val="782910D3"/>
    <w:multiLevelType w:val="hybridMultilevel"/>
    <w:tmpl w:val="BD6A35D8"/>
    <w:lvl w:ilvl="0" w:tplc="04150001">
      <w:start w:val="1"/>
      <w:numFmt w:val="bullet"/>
      <w:lvlText w:val=""/>
      <w:lvlJc w:val="left"/>
      <w:pPr>
        <w:ind w:left="1428" w:hanging="360"/>
      </w:pPr>
      <w:rPr>
        <w:rFonts w:ascii="Symbol" w:hAnsi="Symbol" w:hint="default"/>
      </w:rPr>
    </w:lvl>
    <w:lvl w:ilvl="1" w:tplc="831A0E42">
      <w:start w:val="1"/>
      <w:numFmt w:val="bullet"/>
      <w:lvlText w:val=""/>
      <w:lvlJc w:val="left"/>
      <w:pPr>
        <w:ind w:left="720" w:hanging="360"/>
      </w:pPr>
      <w:rPr>
        <w:rFonts w:ascii="Symbol" w:hAnsi="Symbol"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2" w15:restartNumberingAfterBreak="0">
    <w:nsid w:val="7E170189"/>
    <w:multiLevelType w:val="hybridMultilevel"/>
    <w:tmpl w:val="96E08C4A"/>
    <w:lvl w:ilvl="0" w:tplc="3392D170">
      <w:start w:val="1"/>
      <w:numFmt w:val="upperRoman"/>
      <w:lvlText w:val="%1."/>
      <w:lvlJc w:val="righ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34776802">
    <w:abstractNumId w:val="10"/>
  </w:num>
  <w:num w:numId="2" w16cid:durableId="152576023">
    <w:abstractNumId w:val="7"/>
  </w:num>
  <w:num w:numId="3" w16cid:durableId="1203403943">
    <w:abstractNumId w:val="22"/>
  </w:num>
  <w:num w:numId="4" w16cid:durableId="1655405776">
    <w:abstractNumId w:val="41"/>
  </w:num>
  <w:num w:numId="5" w16cid:durableId="341009052">
    <w:abstractNumId w:val="14"/>
  </w:num>
  <w:num w:numId="6" w16cid:durableId="334503323">
    <w:abstractNumId w:val="18"/>
  </w:num>
  <w:num w:numId="7" w16cid:durableId="227424095">
    <w:abstractNumId w:val="42"/>
  </w:num>
  <w:num w:numId="8" w16cid:durableId="1877161151">
    <w:abstractNumId w:val="9"/>
  </w:num>
  <w:num w:numId="9" w16cid:durableId="1290088309">
    <w:abstractNumId w:val="4"/>
  </w:num>
  <w:num w:numId="10" w16cid:durableId="1571035426">
    <w:abstractNumId w:val="26"/>
  </w:num>
  <w:num w:numId="11" w16cid:durableId="90784143">
    <w:abstractNumId w:val="29"/>
  </w:num>
  <w:num w:numId="12" w16cid:durableId="244384088">
    <w:abstractNumId w:val="3"/>
  </w:num>
  <w:num w:numId="13" w16cid:durableId="3060160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17172219">
    <w:abstractNumId w:val="33"/>
  </w:num>
  <w:num w:numId="15" w16cid:durableId="1267540702">
    <w:abstractNumId w:val="25"/>
  </w:num>
  <w:num w:numId="16" w16cid:durableId="570887819">
    <w:abstractNumId w:val="31"/>
  </w:num>
  <w:num w:numId="17" w16cid:durableId="291516494">
    <w:abstractNumId w:val="5"/>
  </w:num>
  <w:num w:numId="18" w16cid:durableId="553271706">
    <w:abstractNumId w:val="37"/>
  </w:num>
  <w:num w:numId="19" w16cid:durableId="1643579350">
    <w:abstractNumId w:val="6"/>
  </w:num>
  <w:num w:numId="20" w16cid:durableId="141509947">
    <w:abstractNumId w:val="39"/>
  </w:num>
  <w:num w:numId="21" w16cid:durableId="1808276153">
    <w:abstractNumId w:val="1"/>
  </w:num>
  <w:num w:numId="22" w16cid:durableId="1419713684">
    <w:abstractNumId w:val="11"/>
  </w:num>
  <w:num w:numId="23" w16cid:durableId="1552419763">
    <w:abstractNumId w:val="24"/>
  </w:num>
  <w:num w:numId="24" w16cid:durableId="475076633">
    <w:abstractNumId w:val="17"/>
  </w:num>
  <w:num w:numId="25" w16cid:durableId="521626013">
    <w:abstractNumId w:val="38"/>
  </w:num>
  <w:num w:numId="26" w16cid:durableId="1271426974">
    <w:abstractNumId w:val="30"/>
  </w:num>
  <w:num w:numId="27" w16cid:durableId="143476248">
    <w:abstractNumId w:val="19"/>
  </w:num>
  <w:num w:numId="28" w16cid:durableId="1165826931">
    <w:abstractNumId w:val="23"/>
  </w:num>
  <w:num w:numId="29" w16cid:durableId="1869492377">
    <w:abstractNumId w:val="16"/>
  </w:num>
  <w:num w:numId="30" w16cid:durableId="1010527215">
    <w:abstractNumId w:val="40"/>
  </w:num>
  <w:num w:numId="31" w16cid:durableId="907033299">
    <w:abstractNumId w:val="34"/>
  </w:num>
  <w:num w:numId="32" w16cid:durableId="353845621">
    <w:abstractNumId w:val="28"/>
  </w:num>
  <w:num w:numId="33" w16cid:durableId="774835948">
    <w:abstractNumId w:val="15"/>
  </w:num>
  <w:num w:numId="34" w16cid:durableId="1462307916">
    <w:abstractNumId w:val="35"/>
  </w:num>
  <w:num w:numId="35" w16cid:durableId="1270046480">
    <w:abstractNumId w:val="13"/>
  </w:num>
  <w:num w:numId="36" w16cid:durableId="1568153182">
    <w:abstractNumId w:val="12"/>
  </w:num>
  <w:num w:numId="37" w16cid:durableId="1149781505">
    <w:abstractNumId w:val="27"/>
  </w:num>
  <w:num w:numId="38" w16cid:durableId="1551381727">
    <w:abstractNumId w:val="2"/>
  </w:num>
  <w:num w:numId="39" w16cid:durableId="248466975">
    <w:abstractNumId w:val="20"/>
  </w:num>
  <w:num w:numId="40" w16cid:durableId="384258722">
    <w:abstractNumId w:val="21"/>
  </w:num>
  <w:num w:numId="41" w16cid:durableId="1270090832">
    <w:abstractNumId w:val="8"/>
  </w:num>
  <w:num w:numId="42" w16cid:durableId="790049544">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5D3"/>
    <w:rsid w:val="00000191"/>
    <w:rsid w:val="00000CF9"/>
    <w:rsid w:val="000020C3"/>
    <w:rsid w:val="0000377E"/>
    <w:rsid w:val="00003AA2"/>
    <w:rsid w:val="00003D50"/>
    <w:rsid w:val="0000442F"/>
    <w:rsid w:val="000045A7"/>
    <w:rsid w:val="000056FD"/>
    <w:rsid w:val="00005CC0"/>
    <w:rsid w:val="000068D7"/>
    <w:rsid w:val="00006B47"/>
    <w:rsid w:val="00007302"/>
    <w:rsid w:val="00007F24"/>
    <w:rsid w:val="00010453"/>
    <w:rsid w:val="0001066E"/>
    <w:rsid w:val="00012607"/>
    <w:rsid w:val="00013769"/>
    <w:rsid w:val="000164D9"/>
    <w:rsid w:val="0001670F"/>
    <w:rsid w:val="00020011"/>
    <w:rsid w:val="000200CD"/>
    <w:rsid w:val="000209B5"/>
    <w:rsid w:val="0002144B"/>
    <w:rsid w:val="00021797"/>
    <w:rsid w:val="00024CFB"/>
    <w:rsid w:val="00024F8F"/>
    <w:rsid w:val="00025D3A"/>
    <w:rsid w:val="00027329"/>
    <w:rsid w:val="00031A9D"/>
    <w:rsid w:val="00032117"/>
    <w:rsid w:val="00033050"/>
    <w:rsid w:val="0003489F"/>
    <w:rsid w:val="0003731B"/>
    <w:rsid w:val="0003745C"/>
    <w:rsid w:val="00040005"/>
    <w:rsid w:val="000403C3"/>
    <w:rsid w:val="000405F7"/>
    <w:rsid w:val="00041090"/>
    <w:rsid w:val="0004111C"/>
    <w:rsid w:val="0004116A"/>
    <w:rsid w:val="00042068"/>
    <w:rsid w:val="00042179"/>
    <w:rsid w:val="00042E6E"/>
    <w:rsid w:val="000442A5"/>
    <w:rsid w:val="000446F6"/>
    <w:rsid w:val="00044F07"/>
    <w:rsid w:val="00045C30"/>
    <w:rsid w:val="00046220"/>
    <w:rsid w:val="000470E3"/>
    <w:rsid w:val="00047685"/>
    <w:rsid w:val="0005026D"/>
    <w:rsid w:val="000502F6"/>
    <w:rsid w:val="0005195D"/>
    <w:rsid w:val="000520FF"/>
    <w:rsid w:val="000521ED"/>
    <w:rsid w:val="00052D03"/>
    <w:rsid w:val="000540FB"/>
    <w:rsid w:val="0005496B"/>
    <w:rsid w:val="00054EAE"/>
    <w:rsid w:val="00056098"/>
    <w:rsid w:val="0005648C"/>
    <w:rsid w:val="00057450"/>
    <w:rsid w:val="00057E43"/>
    <w:rsid w:val="00057ECF"/>
    <w:rsid w:val="00057FFA"/>
    <w:rsid w:val="00060ED7"/>
    <w:rsid w:val="000612D6"/>
    <w:rsid w:val="000616C7"/>
    <w:rsid w:val="00062DA3"/>
    <w:rsid w:val="00063D7A"/>
    <w:rsid w:val="00063ED8"/>
    <w:rsid w:val="00064973"/>
    <w:rsid w:val="000652CF"/>
    <w:rsid w:val="0006596B"/>
    <w:rsid w:val="00065CF4"/>
    <w:rsid w:val="00066214"/>
    <w:rsid w:val="00066786"/>
    <w:rsid w:val="00066BB1"/>
    <w:rsid w:val="00067160"/>
    <w:rsid w:val="000678A2"/>
    <w:rsid w:val="000701E6"/>
    <w:rsid w:val="0007055B"/>
    <w:rsid w:val="00070576"/>
    <w:rsid w:val="00070EB6"/>
    <w:rsid w:val="00071018"/>
    <w:rsid w:val="00071409"/>
    <w:rsid w:val="00071AC7"/>
    <w:rsid w:val="00071F08"/>
    <w:rsid w:val="0007223D"/>
    <w:rsid w:val="00072D78"/>
    <w:rsid w:val="00075C9E"/>
    <w:rsid w:val="00076525"/>
    <w:rsid w:val="00077DD4"/>
    <w:rsid w:val="000803F7"/>
    <w:rsid w:val="00080A15"/>
    <w:rsid w:val="00080AFB"/>
    <w:rsid w:val="00083DC2"/>
    <w:rsid w:val="000843E7"/>
    <w:rsid w:val="00084930"/>
    <w:rsid w:val="00084D05"/>
    <w:rsid w:val="000860AE"/>
    <w:rsid w:val="00086513"/>
    <w:rsid w:val="00086CD3"/>
    <w:rsid w:val="00090692"/>
    <w:rsid w:val="000927A2"/>
    <w:rsid w:val="000936E9"/>
    <w:rsid w:val="00094C5F"/>
    <w:rsid w:val="00096F14"/>
    <w:rsid w:val="000A0493"/>
    <w:rsid w:val="000A1542"/>
    <w:rsid w:val="000A1D21"/>
    <w:rsid w:val="000A1D9A"/>
    <w:rsid w:val="000A27F3"/>
    <w:rsid w:val="000A2899"/>
    <w:rsid w:val="000A29C9"/>
    <w:rsid w:val="000A2D1B"/>
    <w:rsid w:val="000A303D"/>
    <w:rsid w:val="000A3288"/>
    <w:rsid w:val="000A3686"/>
    <w:rsid w:val="000A493D"/>
    <w:rsid w:val="000A4D3A"/>
    <w:rsid w:val="000A6F4B"/>
    <w:rsid w:val="000A741F"/>
    <w:rsid w:val="000A74C5"/>
    <w:rsid w:val="000A7728"/>
    <w:rsid w:val="000A7C07"/>
    <w:rsid w:val="000A7FD6"/>
    <w:rsid w:val="000B105A"/>
    <w:rsid w:val="000B1113"/>
    <w:rsid w:val="000B182C"/>
    <w:rsid w:val="000B198A"/>
    <w:rsid w:val="000B1D62"/>
    <w:rsid w:val="000B27D9"/>
    <w:rsid w:val="000B3F9C"/>
    <w:rsid w:val="000B506F"/>
    <w:rsid w:val="000B5436"/>
    <w:rsid w:val="000B6024"/>
    <w:rsid w:val="000B6428"/>
    <w:rsid w:val="000B65F7"/>
    <w:rsid w:val="000B67FF"/>
    <w:rsid w:val="000B68F6"/>
    <w:rsid w:val="000B6A91"/>
    <w:rsid w:val="000B6CE2"/>
    <w:rsid w:val="000B6E52"/>
    <w:rsid w:val="000C02BE"/>
    <w:rsid w:val="000C0530"/>
    <w:rsid w:val="000C0655"/>
    <w:rsid w:val="000C1CD1"/>
    <w:rsid w:val="000C1DC7"/>
    <w:rsid w:val="000C22DA"/>
    <w:rsid w:val="000C35AF"/>
    <w:rsid w:val="000C450B"/>
    <w:rsid w:val="000C46E7"/>
    <w:rsid w:val="000C4D26"/>
    <w:rsid w:val="000C5D9F"/>
    <w:rsid w:val="000C5DDC"/>
    <w:rsid w:val="000C6092"/>
    <w:rsid w:val="000C7028"/>
    <w:rsid w:val="000D117B"/>
    <w:rsid w:val="000D15D7"/>
    <w:rsid w:val="000D2DAE"/>
    <w:rsid w:val="000D4FBA"/>
    <w:rsid w:val="000D5352"/>
    <w:rsid w:val="000D5790"/>
    <w:rsid w:val="000D6606"/>
    <w:rsid w:val="000D6829"/>
    <w:rsid w:val="000D760F"/>
    <w:rsid w:val="000D7785"/>
    <w:rsid w:val="000E0233"/>
    <w:rsid w:val="000E08F9"/>
    <w:rsid w:val="000E0FDA"/>
    <w:rsid w:val="000E1D6D"/>
    <w:rsid w:val="000E3767"/>
    <w:rsid w:val="000E4668"/>
    <w:rsid w:val="000E5A22"/>
    <w:rsid w:val="000E5AFD"/>
    <w:rsid w:val="000E5E3F"/>
    <w:rsid w:val="000F056F"/>
    <w:rsid w:val="000F05FC"/>
    <w:rsid w:val="000F0B0A"/>
    <w:rsid w:val="000F14BB"/>
    <w:rsid w:val="000F22C2"/>
    <w:rsid w:val="000F23CB"/>
    <w:rsid w:val="000F2837"/>
    <w:rsid w:val="000F287F"/>
    <w:rsid w:val="000F2AE6"/>
    <w:rsid w:val="000F2E80"/>
    <w:rsid w:val="000F59BA"/>
    <w:rsid w:val="00101572"/>
    <w:rsid w:val="00101D7F"/>
    <w:rsid w:val="00103BE7"/>
    <w:rsid w:val="00103FF8"/>
    <w:rsid w:val="00104094"/>
    <w:rsid w:val="00104F64"/>
    <w:rsid w:val="00104FD9"/>
    <w:rsid w:val="00105105"/>
    <w:rsid w:val="0010525A"/>
    <w:rsid w:val="00105BC9"/>
    <w:rsid w:val="00105C66"/>
    <w:rsid w:val="00112618"/>
    <w:rsid w:val="00112731"/>
    <w:rsid w:val="00113190"/>
    <w:rsid w:val="00113D34"/>
    <w:rsid w:val="00115802"/>
    <w:rsid w:val="00115870"/>
    <w:rsid w:val="00115B9B"/>
    <w:rsid w:val="00117BEA"/>
    <w:rsid w:val="00117C79"/>
    <w:rsid w:val="0012004E"/>
    <w:rsid w:val="0012042C"/>
    <w:rsid w:val="001204F1"/>
    <w:rsid w:val="00120C7A"/>
    <w:rsid w:val="00121CB1"/>
    <w:rsid w:val="00121EE4"/>
    <w:rsid w:val="00122125"/>
    <w:rsid w:val="00122A42"/>
    <w:rsid w:val="00122F43"/>
    <w:rsid w:val="00125E55"/>
    <w:rsid w:val="001261F8"/>
    <w:rsid w:val="0012620E"/>
    <w:rsid w:val="00126978"/>
    <w:rsid w:val="00127A97"/>
    <w:rsid w:val="00127C1A"/>
    <w:rsid w:val="00130D6C"/>
    <w:rsid w:val="00130F84"/>
    <w:rsid w:val="0013126E"/>
    <w:rsid w:val="001319CB"/>
    <w:rsid w:val="001320EB"/>
    <w:rsid w:val="0013540E"/>
    <w:rsid w:val="001361E9"/>
    <w:rsid w:val="001362B1"/>
    <w:rsid w:val="001365A2"/>
    <w:rsid w:val="00136676"/>
    <w:rsid w:val="00137CE3"/>
    <w:rsid w:val="0014026E"/>
    <w:rsid w:val="0014113D"/>
    <w:rsid w:val="001418E9"/>
    <w:rsid w:val="00142598"/>
    <w:rsid w:val="00142CEA"/>
    <w:rsid w:val="00143046"/>
    <w:rsid w:val="00143EF1"/>
    <w:rsid w:val="001446D5"/>
    <w:rsid w:val="00145858"/>
    <w:rsid w:val="00145DB1"/>
    <w:rsid w:val="00146B18"/>
    <w:rsid w:val="001474C2"/>
    <w:rsid w:val="00150204"/>
    <w:rsid w:val="00150A24"/>
    <w:rsid w:val="00150A84"/>
    <w:rsid w:val="00150C23"/>
    <w:rsid w:val="0015133C"/>
    <w:rsid w:val="00151B30"/>
    <w:rsid w:val="001533E3"/>
    <w:rsid w:val="001534F1"/>
    <w:rsid w:val="0015390A"/>
    <w:rsid w:val="00153E54"/>
    <w:rsid w:val="00154651"/>
    <w:rsid w:val="0015485B"/>
    <w:rsid w:val="00156930"/>
    <w:rsid w:val="00156D00"/>
    <w:rsid w:val="00160259"/>
    <w:rsid w:val="00160661"/>
    <w:rsid w:val="00160A65"/>
    <w:rsid w:val="001623F5"/>
    <w:rsid w:val="001625ED"/>
    <w:rsid w:val="001629EF"/>
    <w:rsid w:val="00162CD6"/>
    <w:rsid w:val="00163CAA"/>
    <w:rsid w:val="00163CB1"/>
    <w:rsid w:val="00163F45"/>
    <w:rsid w:val="00164A8A"/>
    <w:rsid w:val="001664A3"/>
    <w:rsid w:val="001669A8"/>
    <w:rsid w:val="00166C85"/>
    <w:rsid w:val="001720B8"/>
    <w:rsid w:val="00172D8D"/>
    <w:rsid w:val="00172EA1"/>
    <w:rsid w:val="00174803"/>
    <w:rsid w:val="00175230"/>
    <w:rsid w:val="00175869"/>
    <w:rsid w:val="001758E7"/>
    <w:rsid w:val="00176149"/>
    <w:rsid w:val="0017689C"/>
    <w:rsid w:val="001769D7"/>
    <w:rsid w:val="00176A37"/>
    <w:rsid w:val="00177760"/>
    <w:rsid w:val="00177B38"/>
    <w:rsid w:val="00181310"/>
    <w:rsid w:val="001817BB"/>
    <w:rsid w:val="00182538"/>
    <w:rsid w:val="00182D6D"/>
    <w:rsid w:val="00183315"/>
    <w:rsid w:val="00183462"/>
    <w:rsid w:val="00183E86"/>
    <w:rsid w:val="001843DA"/>
    <w:rsid w:val="00184607"/>
    <w:rsid w:val="0018547D"/>
    <w:rsid w:val="00187E19"/>
    <w:rsid w:val="00190437"/>
    <w:rsid w:val="00190712"/>
    <w:rsid w:val="00190930"/>
    <w:rsid w:val="00191B30"/>
    <w:rsid w:val="001923DB"/>
    <w:rsid w:val="001937C7"/>
    <w:rsid w:val="00193A3A"/>
    <w:rsid w:val="00193B42"/>
    <w:rsid w:val="00196502"/>
    <w:rsid w:val="001971FE"/>
    <w:rsid w:val="0019724D"/>
    <w:rsid w:val="00197B15"/>
    <w:rsid w:val="00197E19"/>
    <w:rsid w:val="001A014D"/>
    <w:rsid w:val="001A18E9"/>
    <w:rsid w:val="001A2514"/>
    <w:rsid w:val="001A2596"/>
    <w:rsid w:val="001A2A2B"/>
    <w:rsid w:val="001A3A0E"/>
    <w:rsid w:val="001A5EAB"/>
    <w:rsid w:val="001A71EF"/>
    <w:rsid w:val="001A7877"/>
    <w:rsid w:val="001B1737"/>
    <w:rsid w:val="001B1A23"/>
    <w:rsid w:val="001B1F2F"/>
    <w:rsid w:val="001B1FB7"/>
    <w:rsid w:val="001B4A9D"/>
    <w:rsid w:val="001B5421"/>
    <w:rsid w:val="001B5EFE"/>
    <w:rsid w:val="001B6D62"/>
    <w:rsid w:val="001B6F73"/>
    <w:rsid w:val="001B7512"/>
    <w:rsid w:val="001B7675"/>
    <w:rsid w:val="001B7964"/>
    <w:rsid w:val="001C0E28"/>
    <w:rsid w:val="001C0EFA"/>
    <w:rsid w:val="001C3BFD"/>
    <w:rsid w:val="001C3E36"/>
    <w:rsid w:val="001C4515"/>
    <w:rsid w:val="001C46B4"/>
    <w:rsid w:val="001C5098"/>
    <w:rsid w:val="001C5A55"/>
    <w:rsid w:val="001C6165"/>
    <w:rsid w:val="001C636F"/>
    <w:rsid w:val="001C65D6"/>
    <w:rsid w:val="001C6708"/>
    <w:rsid w:val="001D169E"/>
    <w:rsid w:val="001D27EE"/>
    <w:rsid w:val="001D2AFB"/>
    <w:rsid w:val="001D2E92"/>
    <w:rsid w:val="001D2E9D"/>
    <w:rsid w:val="001D38DF"/>
    <w:rsid w:val="001D465C"/>
    <w:rsid w:val="001D4E92"/>
    <w:rsid w:val="001D56FF"/>
    <w:rsid w:val="001D5E91"/>
    <w:rsid w:val="001D6A0B"/>
    <w:rsid w:val="001D7098"/>
    <w:rsid w:val="001D739A"/>
    <w:rsid w:val="001E028E"/>
    <w:rsid w:val="001E155F"/>
    <w:rsid w:val="001E1D88"/>
    <w:rsid w:val="001E1DEB"/>
    <w:rsid w:val="001E1E6D"/>
    <w:rsid w:val="001E22A4"/>
    <w:rsid w:val="001E2496"/>
    <w:rsid w:val="001E2CC0"/>
    <w:rsid w:val="001E30C2"/>
    <w:rsid w:val="001E32B5"/>
    <w:rsid w:val="001E53A2"/>
    <w:rsid w:val="001E62F2"/>
    <w:rsid w:val="001E65AC"/>
    <w:rsid w:val="001E68FA"/>
    <w:rsid w:val="001E71EC"/>
    <w:rsid w:val="001F0704"/>
    <w:rsid w:val="001F1146"/>
    <w:rsid w:val="001F2CD7"/>
    <w:rsid w:val="001F307E"/>
    <w:rsid w:val="001F3AD5"/>
    <w:rsid w:val="001F4000"/>
    <w:rsid w:val="001F41D2"/>
    <w:rsid w:val="001F426A"/>
    <w:rsid w:val="001F4789"/>
    <w:rsid w:val="001F5761"/>
    <w:rsid w:val="001F59CF"/>
    <w:rsid w:val="001F61AF"/>
    <w:rsid w:val="001F6890"/>
    <w:rsid w:val="001F70C0"/>
    <w:rsid w:val="00201807"/>
    <w:rsid w:val="00201B57"/>
    <w:rsid w:val="00201D68"/>
    <w:rsid w:val="00204363"/>
    <w:rsid w:val="00205658"/>
    <w:rsid w:val="0020609D"/>
    <w:rsid w:val="002060B8"/>
    <w:rsid w:val="0020656A"/>
    <w:rsid w:val="00210720"/>
    <w:rsid w:val="00210F93"/>
    <w:rsid w:val="0021107D"/>
    <w:rsid w:val="0021110B"/>
    <w:rsid w:val="00211AEE"/>
    <w:rsid w:val="002122DF"/>
    <w:rsid w:val="00213858"/>
    <w:rsid w:val="0021386C"/>
    <w:rsid w:val="00214534"/>
    <w:rsid w:val="002149E6"/>
    <w:rsid w:val="00214B2A"/>
    <w:rsid w:val="0021537C"/>
    <w:rsid w:val="002158FF"/>
    <w:rsid w:val="00215A0E"/>
    <w:rsid w:val="00215BB1"/>
    <w:rsid w:val="002160B3"/>
    <w:rsid w:val="00216C65"/>
    <w:rsid w:val="00217C16"/>
    <w:rsid w:val="002213A7"/>
    <w:rsid w:val="00223095"/>
    <w:rsid w:val="002252F9"/>
    <w:rsid w:val="00226FB0"/>
    <w:rsid w:val="002272A7"/>
    <w:rsid w:val="002277BB"/>
    <w:rsid w:val="00227960"/>
    <w:rsid w:val="0023070E"/>
    <w:rsid w:val="00230D69"/>
    <w:rsid w:val="002313EA"/>
    <w:rsid w:val="00232143"/>
    <w:rsid w:val="0023281A"/>
    <w:rsid w:val="00232A0B"/>
    <w:rsid w:val="00234A28"/>
    <w:rsid w:val="00235A45"/>
    <w:rsid w:val="00235AF9"/>
    <w:rsid w:val="002367B8"/>
    <w:rsid w:val="00237645"/>
    <w:rsid w:val="00237847"/>
    <w:rsid w:val="00237E10"/>
    <w:rsid w:val="00241A68"/>
    <w:rsid w:val="00242B09"/>
    <w:rsid w:val="00242D50"/>
    <w:rsid w:val="00243046"/>
    <w:rsid w:val="00243952"/>
    <w:rsid w:val="00244883"/>
    <w:rsid w:val="002456CD"/>
    <w:rsid w:val="00246DBA"/>
    <w:rsid w:val="00246E90"/>
    <w:rsid w:val="00250A6E"/>
    <w:rsid w:val="00250B46"/>
    <w:rsid w:val="00250D0B"/>
    <w:rsid w:val="00251D22"/>
    <w:rsid w:val="00251F97"/>
    <w:rsid w:val="00252167"/>
    <w:rsid w:val="002521CC"/>
    <w:rsid w:val="00252839"/>
    <w:rsid w:val="00252C9F"/>
    <w:rsid w:val="00254947"/>
    <w:rsid w:val="00254B29"/>
    <w:rsid w:val="002551CA"/>
    <w:rsid w:val="00256490"/>
    <w:rsid w:val="002564EB"/>
    <w:rsid w:val="00257347"/>
    <w:rsid w:val="00260224"/>
    <w:rsid w:val="00260F2A"/>
    <w:rsid w:val="002611D6"/>
    <w:rsid w:val="002620DA"/>
    <w:rsid w:val="0026244B"/>
    <w:rsid w:val="00262B7B"/>
    <w:rsid w:val="00262C69"/>
    <w:rsid w:val="00263E7F"/>
    <w:rsid w:val="00264973"/>
    <w:rsid w:val="00265264"/>
    <w:rsid w:val="00265EE1"/>
    <w:rsid w:val="00266119"/>
    <w:rsid w:val="00266625"/>
    <w:rsid w:val="00266758"/>
    <w:rsid w:val="002705B7"/>
    <w:rsid w:val="00270AF8"/>
    <w:rsid w:val="00271394"/>
    <w:rsid w:val="002715A9"/>
    <w:rsid w:val="00272818"/>
    <w:rsid w:val="002743CB"/>
    <w:rsid w:val="00274658"/>
    <w:rsid w:val="00275DB4"/>
    <w:rsid w:val="00277190"/>
    <w:rsid w:val="0027764F"/>
    <w:rsid w:val="0027789F"/>
    <w:rsid w:val="00277A72"/>
    <w:rsid w:val="00277F5B"/>
    <w:rsid w:val="00280E97"/>
    <w:rsid w:val="00280EBB"/>
    <w:rsid w:val="00282D6D"/>
    <w:rsid w:val="002830F6"/>
    <w:rsid w:val="00283838"/>
    <w:rsid w:val="00284156"/>
    <w:rsid w:val="002845F4"/>
    <w:rsid w:val="00285040"/>
    <w:rsid w:val="002850BA"/>
    <w:rsid w:val="00287B5E"/>
    <w:rsid w:val="002904A4"/>
    <w:rsid w:val="002906C9"/>
    <w:rsid w:val="002912DA"/>
    <w:rsid w:val="002920B3"/>
    <w:rsid w:val="00294704"/>
    <w:rsid w:val="00297025"/>
    <w:rsid w:val="002977E5"/>
    <w:rsid w:val="002A02DB"/>
    <w:rsid w:val="002A0AE6"/>
    <w:rsid w:val="002A0E1D"/>
    <w:rsid w:val="002A2259"/>
    <w:rsid w:val="002A24EA"/>
    <w:rsid w:val="002A4C6D"/>
    <w:rsid w:val="002A4FFF"/>
    <w:rsid w:val="002A70B7"/>
    <w:rsid w:val="002B018B"/>
    <w:rsid w:val="002B0553"/>
    <w:rsid w:val="002B07AD"/>
    <w:rsid w:val="002B12EB"/>
    <w:rsid w:val="002B1C47"/>
    <w:rsid w:val="002B234F"/>
    <w:rsid w:val="002B316C"/>
    <w:rsid w:val="002B3F79"/>
    <w:rsid w:val="002B4684"/>
    <w:rsid w:val="002B4A10"/>
    <w:rsid w:val="002B55BF"/>
    <w:rsid w:val="002B5B51"/>
    <w:rsid w:val="002B6AA5"/>
    <w:rsid w:val="002B6E29"/>
    <w:rsid w:val="002B7245"/>
    <w:rsid w:val="002B77D9"/>
    <w:rsid w:val="002B7FC7"/>
    <w:rsid w:val="002C05B1"/>
    <w:rsid w:val="002C07BB"/>
    <w:rsid w:val="002C1BAC"/>
    <w:rsid w:val="002C2BA1"/>
    <w:rsid w:val="002C2CD1"/>
    <w:rsid w:val="002C2E8B"/>
    <w:rsid w:val="002C32FC"/>
    <w:rsid w:val="002C40F2"/>
    <w:rsid w:val="002C5625"/>
    <w:rsid w:val="002C5C84"/>
    <w:rsid w:val="002C5EDF"/>
    <w:rsid w:val="002C5F7B"/>
    <w:rsid w:val="002C6D57"/>
    <w:rsid w:val="002D1D40"/>
    <w:rsid w:val="002D302A"/>
    <w:rsid w:val="002D37A8"/>
    <w:rsid w:val="002D37CD"/>
    <w:rsid w:val="002D410D"/>
    <w:rsid w:val="002D41E2"/>
    <w:rsid w:val="002D54C9"/>
    <w:rsid w:val="002D6A56"/>
    <w:rsid w:val="002D6CE4"/>
    <w:rsid w:val="002D732B"/>
    <w:rsid w:val="002D748F"/>
    <w:rsid w:val="002E15E9"/>
    <w:rsid w:val="002E1615"/>
    <w:rsid w:val="002E1A8F"/>
    <w:rsid w:val="002E1AE4"/>
    <w:rsid w:val="002E3236"/>
    <w:rsid w:val="002E4013"/>
    <w:rsid w:val="002E49A4"/>
    <w:rsid w:val="002E50A5"/>
    <w:rsid w:val="002E5252"/>
    <w:rsid w:val="002E52E0"/>
    <w:rsid w:val="002E5F10"/>
    <w:rsid w:val="002E5F23"/>
    <w:rsid w:val="002E5F99"/>
    <w:rsid w:val="002E6047"/>
    <w:rsid w:val="002E60FF"/>
    <w:rsid w:val="002E6881"/>
    <w:rsid w:val="002E6C04"/>
    <w:rsid w:val="002E7C09"/>
    <w:rsid w:val="002E7D8B"/>
    <w:rsid w:val="002F06DB"/>
    <w:rsid w:val="002F1199"/>
    <w:rsid w:val="002F151C"/>
    <w:rsid w:val="002F1523"/>
    <w:rsid w:val="002F1E10"/>
    <w:rsid w:val="002F4B40"/>
    <w:rsid w:val="002F4BE8"/>
    <w:rsid w:val="002F5E18"/>
    <w:rsid w:val="002F6289"/>
    <w:rsid w:val="00300210"/>
    <w:rsid w:val="00301B8B"/>
    <w:rsid w:val="00302FDA"/>
    <w:rsid w:val="00305FBD"/>
    <w:rsid w:val="00306D49"/>
    <w:rsid w:val="003070AE"/>
    <w:rsid w:val="003074EC"/>
    <w:rsid w:val="003108E8"/>
    <w:rsid w:val="003114C9"/>
    <w:rsid w:val="00311B72"/>
    <w:rsid w:val="00311EB4"/>
    <w:rsid w:val="003134C6"/>
    <w:rsid w:val="0031385D"/>
    <w:rsid w:val="003142D5"/>
    <w:rsid w:val="003156BD"/>
    <w:rsid w:val="00315D77"/>
    <w:rsid w:val="0032260E"/>
    <w:rsid w:val="003228F4"/>
    <w:rsid w:val="00322C2E"/>
    <w:rsid w:val="003241CB"/>
    <w:rsid w:val="00330946"/>
    <w:rsid w:val="00330EBB"/>
    <w:rsid w:val="003312F5"/>
    <w:rsid w:val="00332606"/>
    <w:rsid w:val="003328F9"/>
    <w:rsid w:val="00332DF8"/>
    <w:rsid w:val="0033346D"/>
    <w:rsid w:val="003345A9"/>
    <w:rsid w:val="00334CDF"/>
    <w:rsid w:val="00334FCE"/>
    <w:rsid w:val="0033533E"/>
    <w:rsid w:val="003357E5"/>
    <w:rsid w:val="00335AE7"/>
    <w:rsid w:val="003364A4"/>
    <w:rsid w:val="00337251"/>
    <w:rsid w:val="003376F9"/>
    <w:rsid w:val="0033796A"/>
    <w:rsid w:val="00340594"/>
    <w:rsid w:val="00340625"/>
    <w:rsid w:val="0034113D"/>
    <w:rsid w:val="00341503"/>
    <w:rsid w:val="0034329D"/>
    <w:rsid w:val="00343FC6"/>
    <w:rsid w:val="00344984"/>
    <w:rsid w:val="0034534B"/>
    <w:rsid w:val="00345DD0"/>
    <w:rsid w:val="00347C78"/>
    <w:rsid w:val="00351458"/>
    <w:rsid w:val="00351CF4"/>
    <w:rsid w:val="00351D85"/>
    <w:rsid w:val="003532CD"/>
    <w:rsid w:val="003539BA"/>
    <w:rsid w:val="00354C36"/>
    <w:rsid w:val="00354CF6"/>
    <w:rsid w:val="0035505B"/>
    <w:rsid w:val="0035512C"/>
    <w:rsid w:val="00355261"/>
    <w:rsid w:val="00356D05"/>
    <w:rsid w:val="003575A5"/>
    <w:rsid w:val="00361E9F"/>
    <w:rsid w:val="003626D8"/>
    <w:rsid w:val="00362C53"/>
    <w:rsid w:val="00363F8D"/>
    <w:rsid w:val="0036423E"/>
    <w:rsid w:val="00364727"/>
    <w:rsid w:val="00364B34"/>
    <w:rsid w:val="00367289"/>
    <w:rsid w:val="00367AD8"/>
    <w:rsid w:val="00367C88"/>
    <w:rsid w:val="0037014B"/>
    <w:rsid w:val="00370491"/>
    <w:rsid w:val="00370C45"/>
    <w:rsid w:val="00370C92"/>
    <w:rsid w:val="0037145A"/>
    <w:rsid w:val="00373481"/>
    <w:rsid w:val="00373922"/>
    <w:rsid w:val="003754A8"/>
    <w:rsid w:val="003773C7"/>
    <w:rsid w:val="00377CC1"/>
    <w:rsid w:val="00382FFF"/>
    <w:rsid w:val="0038321C"/>
    <w:rsid w:val="00384750"/>
    <w:rsid w:val="003848A1"/>
    <w:rsid w:val="00384EA7"/>
    <w:rsid w:val="00385632"/>
    <w:rsid w:val="0038569D"/>
    <w:rsid w:val="00385B60"/>
    <w:rsid w:val="00386144"/>
    <w:rsid w:val="0038654D"/>
    <w:rsid w:val="0038783D"/>
    <w:rsid w:val="00387910"/>
    <w:rsid w:val="00390395"/>
    <w:rsid w:val="0039060F"/>
    <w:rsid w:val="003934C8"/>
    <w:rsid w:val="003935B8"/>
    <w:rsid w:val="003940DE"/>
    <w:rsid w:val="00394885"/>
    <w:rsid w:val="00394E4C"/>
    <w:rsid w:val="003954DD"/>
    <w:rsid w:val="003A0EF7"/>
    <w:rsid w:val="003A1100"/>
    <w:rsid w:val="003A2B56"/>
    <w:rsid w:val="003A35B1"/>
    <w:rsid w:val="003A569F"/>
    <w:rsid w:val="003A57A3"/>
    <w:rsid w:val="003A6BE7"/>
    <w:rsid w:val="003A7954"/>
    <w:rsid w:val="003A7CFB"/>
    <w:rsid w:val="003A7EB1"/>
    <w:rsid w:val="003B029C"/>
    <w:rsid w:val="003B04FF"/>
    <w:rsid w:val="003B170B"/>
    <w:rsid w:val="003B2116"/>
    <w:rsid w:val="003B2D23"/>
    <w:rsid w:val="003B5854"/>
    <w:rsid w:val="003B5C2D"/>
    <w:rsid w:val="003B7304"/>
    <w:rsid w:val="003B7808"/>
    <w:rsid w:val="003B789B"/>
    <w:rsid w:val="003B7CE9"/>
    <w:rsid w:val="003B7F83"/>
    <w:rsid w:val="003C1303"/>
    <w:rsid w:val="003C1418"/>
    <w:rsid w:val="003C193C"/>
    <w:rsid w:val="003C1BA3"/>
    <w:rsid w:val="003C1C5B"/>
    <w:rsid w:val="003C2684"/>
    <w:rsid w:val="003C2B2D"/>
    <w:rsid w:val="003C31DC"/>
    <w:rsid w:val="003C368A"/>
    <w:rsid w:val="003C44AC"/>
    <w:rsid w:val="003C495B"/>
    <w:rsid w:val="003C4D35"/>
    <w:rsid w:val="003C5BD9"/>
    <w:rsid w:val="003C744D"/>
    <w:rsid w:val="003C7524"/>
    <w:rsid w:val="003C7C00"/>
    <w:rsid w:val="003D134E"/>
    <w:rsid w:val="003D170D"/>
    <w:rsid w:val="003D1A43"/>
    <w:rsid w:val="003D1AB5"/>
    <w:rsid w:val="003D1D6A"/>
    <w:rsid w:val="003D23A1"/>
    <w:rsid w:val="003D260B"/>
    <w:rsid w:val="003D3139"/>
    <w:rsid w:val="003D45FF"/>
    <w:rsid w:val="003D4BB2"/>
    <w:rsid w:val="003D4C60"/>
    <w:rsid w:val="003D4F02"/>
    <w:rsid w:val="003D5158"/>
    <w:rsid w:val="003D523C"/>
    <w:rsid w:val="003D57C2"/>
    <w:rsid w:val="003D58FB"/>
    <w:rsid w:val="003D5EDA"/>
    <w:rsid w:val="003D68B2"/>
    <w:rsid w:val="003D7CE5"/>
    <w:rsid w:val="003E0E54"/>
    <w:rsid w:val="003E258A"/>
    <w:rsid w:val="003E2B78"/>
    <w:rsid w:val="003E32CF"/>
    <w:rsid w:val="003E3DC5"/>
    <w:rsid w:val="003E3E82"/>
    <w:rsid w:val="003E5E0D"/>
    <w:rsid w:val="003E61F4"/>
    <w:rsid w:val="003E6EAD"/>
    <w:rsid w:val="003E72E4"/>
    <w:rsid w:val="003E74C1"/>
    <w:rsid w:val="003F16BA"/>
    <w:rsid w:val="003F1EF4"/>
    <w:rsid w:val="003F1FB9"/>
    <w:rsid w:val="003F272C"/>
    <w:rsid w:val="003F2FF6"/>
    <w:rsid w:val="003F32B4"/>
    <w:rsid w:val="003F3DDE"/>
    <w:rsid w:val="003F4A35"/>
    <w:rsid w:val="003F4D80"/>
    <w:rsid w:val="003F5606"/>
    <w:rsid w:val="003F73EC"/>
    <w:rsid w:val="003F76C9"/>
    <w:rsid w:val="003F7F9A"/>
    <w:rsid w:val="0040041A"/>
    <w:rsid w:val="0040064D"/>
    <w:rsid w:val="0040091F"/>
    <w:rsid w:val="0040107A"/>
    <w:rsid w:val="004023C4"/>
    <w:rsid w:val="00403615"/>
    <w:rsid w:val="0040550A"/>
    <w:rsid w:val="00406422"/>
    <w:rsid w:val="004069C4"/>
    <w:rsid w:val="00407B19"/>
    <w:rsid w:val="004102B9"/>
    <w:rsid w:val="004103D1"/>
    <w:rsid w:val="00410AF7"/>
    <w:rsid w:val="00411C5A"/>
    <w:rsid w:val="004128F8"/>
    <w:rsid w:val="0041327E"/>
    <w:rsid w:val="004132AF"/>
    <w:rsid w:val="004138A0"/>
    <w:rsid w:val="004140CF"/>
    <w:rsid w:val="0041489C"/>
    <w:rsid w:val="00416ACD"/>
    <w:rsid w:val="00421138"/>
    <w:rsid w:val="004215D2"/>
    <w:rsid w:val="004221E0"/>
    <w:rsid w:val="004221E6"/>
    <w:rsid w:val="00422CE5"/>
    <w:rsid w:val="0042356A"/>
    <w:rsid w:val="0042409D"/>
    <w:rsid w:val="0042423D"/>
    <w:rsid w:val="004244DA"/>
    <w:rsid w:val="004246DA"/>
    <w:rsid w:val="0042534A"/>
    <w:rsid w:val="00425D7A"/>
    <w:rsid w:val="00425DB7"/>
    <w:rsid w:val="00425FD3"/>
    <w:rsid w:val="00427578"/>
    <w:rsid w:val="00431154"/>
    <w:rsid w:val="004314B2"/>
    <w:rsid w:val="00431C06"/>
    <w:rsid w:val="004325AD"/>
    <w:rsid w:val="00432E6C"/>
    <w:rsid w:val="00433179"/>
    <w:rsid w:val="00433CEA"/>
    <w:rsid w:val="0043460D"/>
    <w:rsid w:val="00434FED"/>
    <w:rsid w:val="00435BA6"/>
    <w:rsid w:val="00435C31"/>
    <w:rsid w:val="004362F0"/>
    <w:rsid w:val="004370F6"/>
    <w:rsid w:val="00440E26"/>
    <w:rsid w:val="00441276"/>
    <w:rsid w:val="004416F7"/>
    <w:rsid w:val="00442030"/>
    <w:rsid w:val="00443049"/>
    <w:rsid w:val="00444A56"/>
    <w:rsid w:val="00444AB4"/>
    <w:rsid w:val="00445139"/>
    <w:rsid w:val="00445CD4"/>
    <w:rsid w:val="004464E9"/>
    <w:rsid w:val="00447523"/>
    <w:rsid w:val="00450231"/>
    <w:rsid w:val="00452715"/>
    <w:rsid w:val="00452774"/>
    <w:rsid w:val="00453512"/>
    <w:rsid w:val="00455375"/>
    <w:rsid w:val="00460C76"/>
    <w:rsid w:val="00460E87"/>
    <w:rsid w:val="00462BFB"/>
    <w:rsid w:val="004644F9"/>
    <w:rsid w:val="004645A6"/>
    <w:rsid w:val="00465C27"/>
    <w:rsid w:val="00466839"/>
    <w:rsid w:val="00466F92"/>
    <w:rsid w:val="00467181"/>
    <w:rsid w:val="0046722A"/>
    <w:rsid w:val="00470651"/>
    <w:rsid w:val="00472B3F"/>
    <w:rsid w:val="00473281"/>
    <w:rsid w:val="004735DC"/>
    <w:rsid w:val="00473771"/>
    <w:rsid w:val="00474083"/>
    <w:rsid w:val="00475540"/>
    <w:rsid w:val="00476D19"/>
    <w:rsid w:val="00480596"/>
    <w:rsid w:val="00480C75"/>
    <w:rsid w:val="00482243"/>
    <w:rsid w:val="00482AC2"/>
    <w:rsid w:val="00483B6A"/>
    <w:rsid w:val="00484180"/>
    <w:rsid w:val="0048441B"/>
    <w:rsid w:val="00484509"/>
    <w:rsid w:val="00484EE7"/>
    <w:rsid w:val="0048578C"/>
    <w:rsid w:val="00486DAB"/>
    <w:rsid w:val="00487338"/>
    <w:rsid w:val="004875A1"/>
    <w:rsid w:val="00487E3C"/>
    <w:rsid w:val="00487F9B"/>
    <w:rsid w:val="00490DC5"/>
    <w:rsid w:val="00491626"/>
    <w:rsid w:val="004918C8"/>
    <w:rsid w:val="00492667"/>
    <w:rsid w:val="0049319B"/>
    <w:rsid w:val="00493901"/>
    <w:rsid w:val="00493DFA"/>
    <w:rsid w:val="00494708"/>
    <w:rsid w:val="00494DAE"/>
    <w:rsid w:val="00495700"/>
    <w:rsid w:val="00496136"/>
    <w:rsid w:val="0049780A"/>
    <w:rsid w:val="00497FE4"/>
    <w:rsid w:val="004A1E03"/>
    <w:rsid w:val="004A2D3E"/>
    <w:rsid w:val="004A3FEA"/>
    <w:rsid w:val="004A40D9"/>
    <w:rsid w:val="004A4DBF"/>
    <w:rsid w:val="004A5153"/>
    <w:rsid w:val="004A53FD"/>
    <w:rsid w:val="004A5688"/>
    <w:rsid w:val="004A610E"/>
    <w:rsid w:val="004A6227"/>
    <w:rsid w:val="004A705E"/>
    <w:rsid w:val="004A7BD9"/>
    <w:rsid w:val="004B0169"/>
    <w:rsid w:val="004B059B"/>
    <w:rsid w:val="004B1120"/>
    <w:rsid w:val="004B1E5A"/>
    <w:rsid w:val="004B2C1A"/>
    <w:rsid w:val="004B3BAF"/>
    <w:rsid w:val="004B4242"/>
    <w:rsid w:val="004B43AB"/>
    <w:rsid w:val="004B4B02"/>
    <w:rsid w:val="004B5573"/>
    <w:rsid w:val="004B55E8"/>
    <w:rsid w:val="004B5884"/>
    <w:rsid w:val="004B6264"/>
    <w:rsid w:val="004B6617"/>
    <w:rsid w:val="004B67E1"/>
    <w:rsid w:val="004B79EA"/>
    <w:rsid w:val="004C1A88"/>
    <w:rsid w:val="004C1C9A"/>
    <w:rsid w:val="004C1E9F"/>
    <w:rsid w:val="004C218A"/>
    <w:rsid w:val="004C2671"/>
    <w:rsid w:val="004C2805"/>
    <w:rsid w:val="004C2C19"/>
    <w:rsid w:val="004C5B00"/>
    <w:rsid w:val="004C6AEA"/>
    <w:rsid w:val="004C6EFC"/>
    <w:rsid w:val="004C6F90"/>
    <w:rsid w:val="004C7653"/>
    <w:rsid w:val="004D0536"/>
    <w:rsid w:val="004D0973"/>
    <w:rsid w:val="004D2189"/>
    <w:rsid w:val="004D22D3"/>
    <w:rsid w:val="004D2DFC"/>
    <w:rsid w:val="004D2F13"/>
    <w:rsid w:val="004D3D0B"/>
    <w:rsid w:val="004D468A"/>
    <w:rsid w:val="004D5EE3"/>
    <w:rsid w:val="004D654B"/>
    <w:rsid w:val="004E0763"/>
    <w:rsid w:val="004E0CBB"/>
    <w:rsid w:val="004E23E2"/>
    <w:rsid w:val="004E2CFE"/>
    <w:rsid w:val="004E313E"/>
    <w:rsid w:val="004E32CB"/>
    <w:rsid w:val="004E5634"/>
    <w:rsid w:val="004E6D6C"/>
    <w:rsid w:val="004E7578"/>
    <w:rsid w:val="004E7B87"/>
    <w:rsid w:val="004F04C8"/>
    <w:rsid w:val="004F0E74"/>
    <w:rsid w:val="004F17A0"/>
    <w:rsid w:val="004F7689"/>
    <w:rsid w:val="00500FB4"/>
    <w:rsid w:val="00502A40"/>
    <w:rsid w:val="00502CEB"/>
    <w:rsid w:val="00502DB5"/>
    <w:rsid w:val="0050361D"/>
    <w:rsid w:val="005040AD"/>
    <w:rsid w:val="00504232"/>
    <w:rsid w:val="005042A8"/>
    <w:rsid w:val="00504604"/>
    <w:rsid w:val="00506466"/>
    <w:rsid w:val="00507827"/>
    <w:rsid w:val="00510A82"/>
    <w:rsid w:val="00510C3B"/>
    <w:rsid w:val="005119CB"/>
    <w:rsid w:val="00512F2E"/>
    <w:rsid w:val="0051322E"/>
    <w:rsid w:val="00513D23"/>
    <w:rsid w:val="00513F89"/>
    <w:rsid w:val="00514165"/>
    <w:rsid w:val="0051485F"/>
    <w:rsid w:val="00514EB9"/>
    <w:rsid w:val="0051533B"/>
    <w:rsid w:val="005153A5"/>
    <w:rsid w:val="00517608"/>
    <w:rsid w:val="00517921"/>
    <w:rsid w:val="005203C2"/>
    <w:rsid w:val="00520543"/>
    <w:rsid w:val="00520874"/>
    <w:rsid w:val="00521975"/>
    <w:rsid w:val="00521CE4"/>
    <w:rsid w:val="005231C9"/>
    <w:rsid w:val="005237C1"/>
    <w:rsid w:val="00523F00"/>
    <w:rsid w:val="00525FC9"/>
    <w:rsid w:val="00526688"/>
    <w:rsid w:val="005268A9"/>
    <w:rsid w:val="00526AEB"/>
    <w:rsid w:val="00526E29"/>
    <w:rsid w:val="00531CAB"/>
    <w:rsid w:val="00533943"/>
    <w:rsid w:val="00533C21"/>
    <w:rsid w:val="0053458E"/>
    <w:rsid w:val="005345AE"/>
    <w:rsid w:val="005350C2"/>
    <w:rsid w:val="00535215"/>
    <w:rsid w:val="00535441"/>
    <w:rsid w:val="00535BF1"/>
    <w:rsid w:val="00535F3C"/>
    <w:rsid w:val="00537515"/>
    <w:rsid w:val="00540D2A"/>
    <w:rsid w:val="00542660"/>
    <w:rsid w:val="00542B2C"/>
    <w:rsid w:val="00542BA7"/>
    <w:rsid w:val="005433C4"/>
    <w:rsid w:val="00543567"/>
    <w:rsid w:val="00543804"/>
    <w:rsid w:val="0054402A"/>
    <w:rsid w:val="00544B2F"/>
    <w:rsid w:val="00545531"/>
    <w:rsid w:val="00546271"/>
    <w:rsid w:val="00546BBA"/>
    <w:rsid w:val="00546E9D"/>
    <w:rsid w:val="0054716F"/>
    <w:rsid w:val="00550A10"/>
    <w:rsid w:val="00551048"/>
    <w:rsid w:val="0055180E"/>
    <w:rsid w:val="00551BF3"/>
    <w:rsid w:val="005551E9"/>
    <w:rsid w:val="00555C6A"/>
    <w:rsid w:val="00555D6C"/>
    <w:rsid w:val="00555D96"/>
    <w:rsid w:val="005562F7"/>
    <w:rsid w:val="0055660E"/>
    <w:rsid w:val="00556AD9"/>
    <w:rsid w:val="0055753A"/>
    <w:rsid w:val="0055754A"/>
    <w:rsid w:val="005579BF"/>
    <w:rsid w:val="0056017B"/>
    <w:rsid w:val="005612A6"/>
    <w:rsid w:val="00561454"/>
    <w:rsid w:val="005627EE"/>
    <w:rsid w:val="00562835"/>
    <w:rsid w:val="00563551"/>
    <w:rsid w:val="005636ED"/>
    <w:rsid w:val="00563C99"/>
    <w:rsid w:val="005641AA"/>
    <w:rsid w:val="00564E57"/>
    <w:rsid w:val="00565326"/>
    <w:rsid w:val="00565CCA"/>
    <w:rsid w:val="00566F7E"/>
    <w:rsid w:val="00567E06"/>
    <w:rsid w:val="00570957"/>
    <w:rsid w:val="00570D66"/>
    <w:rsid w:val="00571D9D"/>
    <w:rsid w:val="00573533"/>
    <w:rsid w:val="0057493E"/>
    <w:rsid w:val="00575121"/>
    <w:rsid w:val="005765F2"/>
    <w:rsid w:val="005773A0"/>
    <w:rsid w:val="005774F0"/>
    <w:rsid w:val="00581F5F"/>
    <w:rsid w:val="0058283F"/>
    <w:rsid w:val="00583F66"/>
    <w:rsid w:val="00583FF9"/>
    <w:rsid w:val="00584D1D"/>
    <w:rsid w:val="0058572F"/>
    <w:rsid w:val="0058596C"/>
    <w:rsid w:val="005870A2"/>
    <w:rsid w:val="00587C51"/>
    <w:rsid w:val="005903A1"/>
    <w:rsid w:val="0059083C"/>
    <w:rsid w:val="00591E86"/>
    <w:rsid w:val="00593321"/>
    <w:rsid w:val="00593F1C"/>
    <w:rsid w:val="00594788"/>
    <w:rsid w:val="00595831"/>
    <w:rsid w:val="005959D8"/>
    <w:rsid w:val="00596951"/>
    <w:rsid w:val="005A13EA"/>
    <w:rsid w:val="005A2533"/>
    <w:rsid w:val="005A2672"/>
    <w:rsid w:val="005A38C8"/>
    <w:rsid w:val="005A4116"/>
    <w:rsid w:val="005A496C"/>
    <w:rsid w:val="005A5784"/>
    <w:rsid w:val="005A69CD"/>
    <w:rsid w:val="005A7B5E"/>
    <w:rsid w:val="005B05A5"/>
    <w:rsid w:val="005B076D"/>
    <w:rsid w:val="005B0EAB"/>
    <w:rsid w:val="005B2BBE"/>
    <w:rsid w:val="005B3A5C"/>
    <w:rsid w:val="005B4833"/>
    <w:rsid w:val="005B5A5B"/>
    <w:rsid w:val="005B5F98"/>
    <w:rsid w:val="005B6352"/>
    <w:rsid w:val="005B6800"/>
    <w:rsid w:val="005B6874"/>
    <w:rsid w:val="005B6F92"/>
    <w:rsid w:val="005C0E95"/>
    <w:rsid w:val="005C136E"/>
    <w:rsid w:val="005C14BE"/>
    <w:rsid w:val="005C193B"/>
    <w:rsid w:val="005C1D0C"/>
    <w:rsid w:val="005C2260"/>
    <w:rsid w:val="005C2FD8"/>
    <w:rsid w:val="005C30C4"/>
    <w:rsid w:val="005C3514"/>
    <w:rsid w:val="005C3CC1"/>
    <w:rsid w:val="005C3E7A"/>
    <w:rsid w:val="005C3FFA"/>
    <w:rsid w:val="005C51D3"/>
    <w:rsid w:val="005C5AAA"/>
    <w:rsid w:val="005C6085"/>
    <w:rsid w:val="005D0EDA"/>
    <w:rsid w:val="005D0F8D"/>
    <w:rsid w:val="005D1FFA"/>
    <w:rsid w:val="005D2C89"/>
    <w:rsid w:val="005D2FCF"/>
    <w:rsid w:val="005D47CE"/>
    <w:rsid w:val="005D4B38"/>
    <w:rsid w:val="005D4D4F"/>
    <w:rsid w:val="005D4F48"/>
    <w:rsid w:val="005D5B6E"/>
    <w:rsid w:val="005D5C1B"/>
    <w:rsid w:val="005D6FBB"/>
    <w:rsid w:val="005E0786"/>
    <w:rsid w:val="005E0964"/>
    <w:rsid w:val="005E1572"/>
    <w:rsid w:val="005E2E8A"/>
    <w:rsid w:val="005E558A"/>
    <w:rsid w:val="005E5739"/>
    <w:rsid w:val="005E64CC"/>
    <w:rsid w:val="005E721B"/>
    <w:rsid w:val="005F0A2C"/>
    <w:rsid w:val="005F0FE2"/>
    <w:rsid w:val="005F18C8"/>
    <w:rsid w:val="005F3579"/>
    <w:rsid w:val="005F35DC"/>
    <w:rsid w:val="005F3EA6"/>
    <w:rsid w:val="005F5FD2"/>
    <w:rsid w:val="005F721B"/>
    <w:rsid w:val="005F7A99"/>
    <w:rsid w:val="005F7DA9"/>
    <w:rsid w:val="00600E3F"/>
    <w:rsid w:val="00601CB9"/>
    <w:rsid w:val="00603777"/>
    <w:rsid w:val="00603DAD"/>
    <w:rsid w:val="00603DEB"/>
    <w:rsid w:val="00604904"/>
    <w:rsid w:val="00604ED0"/>
    <w:rsid w:val="0060522C"/>
    <w:rsid w:val="006054DE"/>
    <w:rsid w:val="0060569D"/>
    <w:rsid w:val="00605BDA"/>
    <w:rsid w:val="00606020"/>
    <w:rsid w:val="0060619B"/>
    <w:rsid w:val="00606BC3"/>
    <w:rsid w:val="006070FC"/>
    <w:rsid w:val="0060750C"/>
    <w:rsid w:val="006075D1"/>
    <w:rsid w:val="006129CD"/>
    <w:rsid w:val="00615EB8"/>
    <w:rsid w:val="00616014"/>
    <w:rsid w:val="0061707A"/>
    <w:rsid w:val="00617309"/>
    <w:rsid w:val="006173A6"/>
    <w:rsid w:val="00617B24"/>
    <w:rsid w:val="006208E2"/>
    <w:rsid w:val="00620B23"/>
    <w:rsid w:val="006219AF"/>
    <w:rsid w:val="00622D41"/>
    <w:rsid w:val="00623049"/>
    <w:rsid w:val="006235D9"/>
    <w:rsid w:val="006236F6"/>
    <w:rsid w:val="00623C32"/>
    <w:rsid w:val="00623CA7"/>
    <w:rsid w:val="0062565A"/>
    <w:rsid w:val="00626589"/>
    <w:rsid w:val="00626ED3"/>
    <w:rsid w:val="00626F6E"/>
    <w:rsid w:val="00630908"/>
    <w:rsid w:val="0063098A"/>
    <w:rsid w:val="006318EF"/>
    <w:rsid w:val="006319A8"/>
    <w:rsid w:val="006335A8"/>
    <w:rsid w:val="00633A37"/>
    <w:rsid w:val="0063466B"/>
    <w:rsid w:val="00634D45"/>
    <w:rsid w:val="0063508F"/>
    <w:rsid w:val="00635F2B"/>
    <w:rsid w:val="00637236"/>
    <w:rsid w:val="006372C7"/>
    <w:rsid w:val="0064012C"/>
    <w:rsid w:val="00640890"/>
    <w:rsid w:val="006420CE"/>
    <w:rsid w:val="0064353A"/>
    <w:rsid w:val="00643A0F"/>
    <w:rsid w:val="00643F60"/>
    <w:rsid w:val="0064449F"/>
    <w:rsid w:val="00644BF1"/>
    <w:rsid w:val="006464DA"/>
    <w:rsid w:val="00646807"/>
    <w:rsid w:val="00647167"/>
    <w:rsid w:val="00647229"/>
    <w:rsid w:val="0065270B"/>
    <w:rsid w:val="00652C99"/>
    <w:rsid w:val="00653D87"/>
    <w:rsid w:val="00654C60"/>
    <w:rsid w:val="00656039"/>
    <w:rsid w:val="00656AB7"/>
    <w:rsid w:val="00657A4F"/>
    <w:rsid w:val="006608CF"/>
    <w:rsid w:val="00660AB5"/>
    <w:rsid w:val="00660D8C"/>
    <w:rsid w:val="00660EBA"/>
    <w:rsid w:val="0066107A"/>
    <w:rsid w:val="00661D91"/>
    <w:rsid w:val="006626F0"/>
    <w:rsid w:val="006632A1"/>
    <w:rsid w:val="00665BBB"/>
    <w:rsid w:val="00666188"/>
    <w:rsid w:val="00666780"/>
    <w:rsid w:val="006674A6"/>
    <w:rsid w:val="00667821"/>
    <w:rsid w:val="00667F20"/>
    <w:rsid w:val="00673915"/>
    <w:rsid w:val="00674193"/>
    <w:rsid w:val="0067450A"/>
    <w:rsid w:val="00674800"/>
    <w:rsid w:val="00675255"/>
    <w:rsid w:val="00675E78"/>
    <w:rsid w:val="00676BB9"/>
    <w:rsid w:val="006774D4"/>
    <w:rsid w:val="0067792D"/>
    <w:rsid w:val="00677E7E"/>
    <w:rsid w:val="006812E8"/>
    <w:rsid w:val="00681408"/>
    <w:rsid w:val="00681EDC"/>
    <w:rsid w:val="00682350"/>
    <w:rsid w:val="00683BC4"/>
    <w:rsid w:val="006849D4"/>
    <w:rsid w:val="00685013"/>
    <w:rsid w:val="0068573C"/>
    <w:rsid w:val="00686C7D"/>
    <w:rsid w:val="00691430"/>
    <w:rsid w:val="0069232A"/>
    <w:rsid w:val="00693BA8"/>
    <w:rsid w:val="0069698A"/>
    <w:rsid w:val="00696BED"/>
    <w:rsid w:val="00696D34"/>
    <w:rsid w:val="006A158C"/>
    <w:rsid w:val="006A2027"/>
    <w:rsid w:val="006A2B63"/>
    <w:rsid w:val="006A3284"/>
    <w:rsid w:val="006A3412"/>
    <w:rsid w:val="006A3566"/>
    <w:rsid w:val="006A7BEF"/>
    <w:rsid w:val="006B07A6"/>
    <w:rsid w:val="006B144E"/>
    <w:rsid w:val="006B1BCB"/>
    <w:rsid w:val="006B1FAF"/>
    <w:rsid w:val="006B34F3"/>
    <w:rsid w:val="006B4616"/>
    <w:rsid w:val="006B4967"/>
    <w:rsid w:val="006B5C95"/>
    <w:rsid w:val="006B6DB5"/>
    <w:rsid w:val="006B7894"/>
    <w:rsid w:val="006C2D3B"/>
    <w:rsid w:val="006C316E"/>
    <w:rsid w:val="006C332D"/>
    <w:rsid w:val="006C3866"/>
    <w:rsid w:val="006C3A00"/>
    <w:rsid w:val="006C5202"/>
    <w:rsid w:val="006C5277"/>
    <w:rsid w:val="006C60E5"/>
    <w:rsid w:val="006C6332"/>
    <w:rsid w:val="006C64F1"/>
    <w:rsid w:val="006C6D25"/>
    <w:rsid w:val="006C7620"/>
    <w:rsid w:val="006D0CF3"/>
    <w:rsid w:val="006D16E7"/>
    <w:rsid w:val="006D36B0"/>
    <w:rsid w:val="006D3A6B"/>
    <w:rsid w:val="006D555D"/>
    <w:rsid w:val="006D5A9D"/>
    <w:rsid w:val="006D6323"/>
    <w:rsid w:val="006D6AA5"/>
    <w:rsid w:val="006D73F2"/>
    <w:rsid w:val="006D762A"/>
    <w:rsid w:val="006E0209"/>
    <w:rsid w:val="006E12EF"/>
    <w:rsid w:val="006E1966"/>
    <w:rsid w:val="006E1A34"/>
    <w:rsid w:val="006E21BE"/>
    <w:rsid w:val="006E2383"/>
    <w:rsid w:val="006E263C"/>
    <w:rsid w:val="006E275A"/>
    <w:rsid w:val="006E280C"/>
    <w:rsid w:val="006E3BC7"/>
    <w:rsid w:val="006E3D20"/>
    <w:rsid w:val="006E46C6"/>
    <w:rsid w:val="006E5516"/>
    <w:rsid w:val="006E5693"/>
    <w:rsid w:val="006E5E6C"/>
    <w:rsid w:val="006E633C"/>
    <w:rsid w:val="006E63D1"/>
    <w:rsid w:val="006E642F"/>
    <w:rsid w:val="006E6710"/>
    <w:rsid w:val="006F1552"/>
    <w:rsid w:val="006F206B"/>
    <w:rsid w:val="006F22C3"/>
    <w:rsid w:val="006F2652"/>
    <w:rsid w:val="006F39D2"/>
    <w:rsid w:val="006F5A65"/>
    <w:rsid w:val="00700702"/>
    <w:rsid w:val="0070083F"/>
    <w:rsid w:val="00700F7C"/>
    <w:rsid w:val="0070125B"/>
    <w:rsid w:val="007034AF"/>
    <w:rsid w:val="007035B7"/>
    <w:rsid w:val="007037C5"/>
    <w:rsid w:val="007041DA"/>
    <w:rsid w:val="00705B19"/>
    <w:rsid w:val="007065C7"/>
    <w:rsid w:val="0070779D"/>
    <w:rsid w:val="007105AD"/>
    <w:rsid w:val="00710939"/>
    <w:rsid w:val="00711FA9"/>
    <w:rsid w:val="007123BE"/>
    <w:rsid w:val="007136E1"/>
    <w:rsid w:val="00713BB9"/>
    <w:rsid w:val="007140AF"/>
    <w:rsid w:val="00714B86"/>
    <w:rsid w:val="007154ED"/>
    <w:rsid w:val="0071584F"/>
    <w:rsid w:val="00715FE8"/>
    <w:rsid w:val="00716FB5"/>
    <w:rsid w:val="007204DB"/>
    <w:rsid w:val="007207AD"/>
    <w:rsid w:val="007217FD"/>
    <w:rsid w:val="007222F0"/>
    <w:rsid w:val="0072351D"/>
    <w:rsid w:val="007235A8"/>
    <w:rsid w:val="0072434D"/>
    <w:rsid w:val="007244D8"/>
    <w:rsid w:val="007245EC"/>
    <w:rsid w:val="00724DB6"/>
    <w:rsid w:val="00724F42"/>
    <w:rsid w:val="007258A2"/>
    <w:rsid w:val="00726395"/>
    <w:rsid w:val="0073083A"/>
    <w:rsid w:val="00730E62"/>
    <w:rsid w:val="00731605"/>
    <w:rsid w:val="007317CE"/>
    <w:rsid w:val="00732489"/>
    <w:rsid w:val="00732E41"/>
    <w:rsid w:val="00733FC4"/>
    <w:rsid w:val="00734016"/>
    <w:rsid w:val="00734160"/>
    <w:rsid w:val="00734BC1"/>
    <w:rsid w:val="0073558B"/>
    <w:rsid w:val="00736645"/>
    <w:rsid w:val="00737632"/>
    <w:rsid w:val="007376EB"/>
    <w:rsid w:val="00737F98"/>
    <w:rsid w:val="007414A5"/>
    <w:rsid w:val="007415F3"/>
    <w:rsid w:val="00741609"/>
    <w:rsid w:val="00741B34"/>
    <w:rsid w:val="00741C54"/>
    <w:rsid w:val="00741E57"/>
    <w:rsid w:val="007425DE"/>
    <w:rsid w:val="00742B1A"/>
    <w:rsid w:val="00742EDB"/>
    <w:rsid w:val="007435B8"/>
    <w:rsid w:val="00744724"/>
    <w:rsid w:val="00744971"/>
    <w:rsid w:val="00744FD0"/>
    <w:rsid w:val="00745156"/>
    <w:rsid w:val="00745C1B"/>
    <w:rsid w:val="00746077"/>
    <w:rsid w:val="00746F61"/>
    <w:rsid w:val="00747224"/>
    <w:rsid w:val="00747575"/>
    <w:rsid w:val="00747A47"/>
    <w:rsid w:val="00747A98"/>
    <w:rsid w:val="00751152"/>
    <w:rsid w:val="00751774"/>
    <w:rsid w:val="0075184C"/>
    <w:rsid w:val="0075196D"/>
    <w:rsid w:val="00752065"/>
    <w:rsid w:val="00753D0C"/>
    <w:rsid w:val="00754279"/>
    <w:rsid w:val="00754912"/>
    <w:rsid w:val="00754D7D"/>
    <w:rsid w:val="007554D3"/>
    <w:rsid w:val="00755D7D"/>
    <w:rsid w:val="007564D5"/>
    <w:rsid w:val="00756E33"/>
    <w:rsid w:val="00757618"/>
    <w:rsid w:val="0076041C"/>
    <w:rsid w:val="007609C5"/>
    <w:rsid w:val="00762AD7"/>
    <w:rsid w:val="00762BDA"/>
    <w:rsid w:val="007633B2"/>
    <w:rsid w:val="00763E32"/>
    <w:rsid w:val="00764889"/>
    <w:rsid w:val="00764AF8"/>
    <w:rsid w:val="007663F0"/>
    <w:rsid w:val="00766495"/>
    <w:rsid w:val="00766625"/>
    <w:rsid w:val="00766F21"/>
    <w:rsid w:val="00767E74"/>
    <w:rsid w:val="00767EDC"/>
    <w:rsid w:val="00770D3C"/>
    <w:rsid w:val="00770F95"/>
    <w:rsid w:val="007711C8"/>
    <w:rsid w:val="00771C16"/>
    <w:rsid w:val="00773023"/>
    <w:rsid w:val="00773C22"/>
    <w:rsid w:val="007741F7"/>
    <w:rsid w:val="0077479C"/>
    <w:rsid w:val="00774DE4"/>
    <w:rsid w:val="00774F9F"/>
    <w:rsid w:val="00775D8A"/>
    <w:rsid w:val="007760BD"/>
    <w:rsid w:val="00776427"/>
    <w:rsid w:val="00777A5F"/>
    <w:rsid w:val="00777B19"/>
    <w:rsid w:val="00777F54"/>
    <w:rsid w:val="0078016C"/>
    <w:rsid w:val="00780933"/>
    <w:rsid w:val="007811A6"/>
    <w:rsid w:val="0078136C"/>
    <w:rsid w:val="00781A8F"/>
    <w:rsid w:val="00782D50"/>
    <w:rsid w:val="00783293"/>
    <w:rsid w:val="00783341"/>
    <w:rsid w:val="0078356F"/>
    <w:rsid w:val="0078465F"/>
    <w:rsid w:val="0078547C"/>
    <w:rsid w:val="00785F62"/>
    <w:rsid w:val="00786168"/>
    <w:rsid w:val="007865EF"/>
    <w:rsid w:val="0078769F"/>
    <w:rsid w:val="00787853"/>
    <w:rsid w:val="00790771"/>
    <w:rsid w:val="007912F1"/>
    <w:rsid w:val="00791358"/>
    <w:rsid w:val="00791399"/>
    <w:rsid w:val="0079169E"/>
    <w:rsid w:val="007918CD"/>
    <w:rsid w:val="00792757"/>
    <w:rsid w:val="007936EA"/>
    <w:rsid w:val="00795A54"/>
    <w:rsid w:val="00795E1F"/>
    <w:rsid w:val="00795F91"/>
    <w:rsid w:val="00797060"/>
    <w:rsid w:val="007A0676"/>
    <w:rsid w:val="007A10E5"/>
    <w:rsid w:val="007A1AC5"/>
    <w:rsid w:val="007A2F37"/>
    <w:rsid w:val="007A3A9E"/>
    <w:rsid w:val="007A3D80"/>
    <w:rsid w:val="007A4CE6"/>
    <w:rsid w:val="007A4D5D"/>
    <w:rsid w:val="007A5343"/>
    <w:rsid w:val="007A5B82"/>
    <w:rsid w:val="007B0417"/>
    <w:rsid w:val="007B0C2C"/>
    <w:rsid w:val="007B2570"/>
    <w:rsid w:val="007B2D24"/>
    <w:rsid w:val="007B3892"/>
    <w:rsid w:val="007B3982"/>
    <w:rsid w:val="007B463A"/>
    <w:rsid w:val="007B4694"/>
    <w:rsid w:val="007B4706"/>
    <w:rsid w:val="007B49FA"/>
    <w:rsid w:val="007B5714"/>
    <w:rsid w:val="007B6CA5"/>
    <w:rsid w:val="007B6CAE"/>
    <w:rsid w:val="007B7439"/>
    <w:rsid w:val="007B7825"/>
    <w:rsid w:val="007C0A8D"/>
    <w:rsid w:val="007C0B1B"/>
    <w:rsid w:val="007C155F"/>
    <w:rsid w:val="007C196D"/>
    <w:rsid w:val="007C23F8"/>
    <w:rsid w:val="007C2EF5"/>
    <w:rsid w:val="007C3256"/>
    <w:rsid w:val="007C50BC"/>
    <w:rsid w:val="007C574F"/>
    <w:rsid w:val="007C727F"/>
    <w:rsid w:val="007D07CD"/>
    <w:rsid w:val="007D0E68"/>
    <w:rsid w:val="007D100B"/>
    <w:rsid w:val="007D1898"/>
    <w:rsid w:val="007D19CD"/>
    <w:rsid w:val="007D21F7"/>
    <w:rsid w:val="007D2399"/>
    <w:rsid w:val="007D24A9"/>
    <w:rsid w:val="007D2782"/>
    <w:rsid w:val="007D2B63"/>
    <w:rsid w:val="007D2DE7"/>
    <w:rsid w:val="007D3AA1"/>
    <w:rsid w:val="007D4183"/>
    <w:rsid w:val="007D424F"/>
    <w:rsid w:val="007D57DC"/>
    <w:rsid w:val="007D65EC"/>
    <w:rsid w:val="007D6C6A"/>
    <w:rsid w:val="007D7C3A"/>
    <w:rsid w:val="007E0924"/>
    <w:rsid w:val="007E3BD6"/>
    <w:rsid w:val="007E3E2C"/>
    <w:rsid w:val="007E4D03"/>
    <w:rsid w:val="007E5B71"/>
    <w:rsid w:val="007E5CBE"/>
    <w:rsid w:val="007E76CF"/>
    <w:rsid w:val="007E7DF8"/>
    <w:rsid w:val="007F0327"/>
    <w:rsid w:val="007F06BB"/>
    <w:rsid w:val="007F273E"/>
    <w:rsid w:val="007F2977"/>
    <w:rsid w:val="007F2CCF"/>
    <w:rsid w:val="007F33E5"/>
    <w:rsid w:val="007F3778"/>
    <w:rsid w:val="007F3D13"/>
    <w:rsid w:val="007F5D56"/>
    <w:rsid w:val="007F6782"/>
    <w:rsid w:val="007F67CE"/>
    <w:rsid w:val="007F6983"/>
    <w:rsid w:val="007F6E28"/>
    <w:rsid w:val="007F6FFD"/>
    <w:rsid w:val="007F7426"/>
    <w:rsid w:val="007F764C"/>
    <w:rsid w:val="00800297"/>
    <w:rsid w:val="008005A6"/>
    <w:rsid w:val="008017E1"/>
    <w:rsid w:val="008019E6"/>
    <w:rsid w:val="00803162"/>
    <w:rsid w:val="00804828"/>
    <w:rsid w:val="0080554A"/>
    <w:rsid w:val="00805584"/>
    <w:rsid w:val="00805A3D"/>
    <w:rsid w:val="00805D74"/>
    <w:rsid w:val="0080744A"/>
    <w:rsid w:val="00807ACB"/>
    <w:rsid w:val="00807D3E"/>
    <w:rsid w:val="008102C6"/>
    <w:rsid w:val="00810B8D"/>
    <w:rsid w:val="0081166B"/>
    <w:rsid w:val="00812BD2"/>
    <w:rsid w:val="00813FCB"/>
    <w:rsid w:val="008144B0"/>
    <w:rsid w:val="00815BC6"/>
    <w:rsid w:val="00815D97"/>
    <w:rsid w:val="00815DD9"/>
    <w:rsid w:val="00815FE3"/>
    <w:rsid w:val="00816BB6"/>
    <w:rsid w:val="0081791B"/>
    <w:rsid w:val="0082014C"/>
    <w:rsid w:val="008201B4"/>
    <w:rsid w:val="008203B0"/>
    <w:rsid w:val="00820EDE"/>
    <w:rsid w:val="0082182C"/>
    <w:rsid w:val="00821B9F"/>
    <w:rsid w:val="00822216"/>
    <w:rsid w:val="00822235"/>
    <w:rsid w:val="008222ED"/>
    <w:rsid w:val="008226B7"/>
    <w:rsid w:val="0082419D"/>
    <w:rsid w:val="00824926"/>
    <w:rsid w:val="00824A3C"/>
    <w:rsid w:val="00825D6D"/>
    <w:rsid w:val="0082624F"/>
    <w:rsid w:val="008268A7"/>
    <w:rsid w:val="008269F2"/>
    <w:rsid w:val="00826DF5"/>
    <w:rsid w:val="008274AE"/>
    <w:rsid w:val="00827C7F"/>
    <w:rsid w:val="0083192D"/>
    <w:rsid w:val="00831A1F"/>
    <w:rsid w:val="00831D67"/>
    <w:rsid w:val="00831ED4"/>
    <w:rsid w:val="00833DF7"/>
    <w:rsid w:val="00834A77"/>
    <w:rsid w:val="008369DD"/>
    <w:rsid w:val="00837AB9"/>
    <w:rsid w:val="00837B88"/>
    <w:rsid w:val="00840709"/>
    <w:rsid w:val="0084096F"/>
    <w:rsid w:val="00840DFB"/>
    <w:rsid w:val="00840E2B"/>
    <w:rsid w:val="008412C6"/>
    <w:rsid w:val="00842692"/>
    <w:rsid w:val="0084284C"/>
    <w:rsid w:val="0084294E"/>
    <w:rsid w:val="00842FB3"/>
    <w:rsid w:val="0084450A"/>
    <w:rsid w:val="00844690"/>
    <w:rsid w:val="00845577"/>
    <w:rsid w:val="008470E4"/>
    <w:rsid w:val="00847C5F"/>
    <w:rsid w:val="00850598"/>
    <w:rsid w:val="00850739"/>
    <w:rsid w:val="0085097A"/>
    <w:rsid w:val="00850DC3"/>
    <w:rsid w:val="0085279F"/>
    <w:rsid w:val="00852F6E"/>
    <w:rsid w:val="00853357"/>
    <w:rsid w:val="0085388D"/>
    <w:rsid w:val="00853A2D"/>
    <w:rsid w:val="00853A81"/>
    <w:rsid w:val="00854A4A"/>
    <w:rsid w:val="00855B06"/>
    <w:rsid w:val="00856F68"/>
    <w:rsid w:val="00856FE7"/>
    <w:rsid w:val="0085709E"/>
    <w:rsid w:val="008578D9"/>
    <w:rsid w:val="008616A2"/>
    <w:rsid w:val="008621C6"/>
    <w:rsid w:val="008636EA"/>
    <w:rsid w:val="00863F47"/>
    <w:rsid w:val="008645AA"/>
    <w:rsid w:val="00864D29"/>
    <w:rsid w:val="00865006"/>
    <w:rsid w:val="0086544D"/>
    <w:rsid w:val="008654C4"/>
    <w:rsid w:val="00865ABC"/>
    <w:rsid w:val="00865C8D"/>
    <w:rsid w:val="00866919"/>
    <w:rsid w:val="00866F66"/>
    <w:rsid w:val="00866FDD"/>
    <w:rsid w:val="008673A8"/>
    <w:rsid w:val="00870BC9"/>
    <w:rsid w:val="0087203F"/>
    <w:rsid w:val="00873BF5"/>
    <w:rsid w:val="00874A2E"/>
    <w:rsid w:val="00875C1C"/>
    <w:rsid w:val="00875E5E"/>
    <w:rsid w:val="00875FB0"/>
    <w:rsid w:val="008761DF"/>
    <w:rsid w:val="00876799"/>
    <w:rsid w:val="00876C89"/>
    <w:rsid w:val="00876E24"/>
    <w:rsid w:val="008774CE"/>
    <w:rsid w:val="0087760E"/>
    <w:rsid w:val="00881F47"/>
    <w:rsid w:val="00882A24"/>
    <w:rsid w:val="008839BA"/>
    <w:rsid w:val="008839C0"/>
    <w:rsid w:val="00883A9B"/>
    <w:rsid w:val="00883DD9"/>
    <w:rsid w:val="00884DBC"/>
    <w:rsid w:val="00885AF6"/>
    <w:rsid w:val="00885B7C"/>
    <w:rsid w:val="00885E9B"/>
    <w:rsid w:val="0088737B"/>
    <w:rsid w:val="008875DF"/>
    <w:rsid w:val="0088779C"/>
    <w:rsid w:val="00887E1B"/>
    <w:rsid w:val="00887F8A"/>
    <w:rsid w:val="008903B7"/>
    <w:rsid w:val="00891087"/>
    <w:rsid w:val="008910A7"/>
    <w:rsid w:val="0089140F"/>
    <w:rsid w:val="008914A9"/>
    <w:rsid w:val="00891C1C"/>
    <w:rsid w:val="00894715"/>
    <w:rsid w:val="00894756"/>
    <w:rsid w:val="008955EE"/>
    <w:rsid w:val="008958EE"/>
    <w:rsid w:val="00896809"/>
    <w:rsid w:val="0089727B"/>
    <w:rsid w:val="008976FD"/>
    <w:rsid w:val="00897C0A"/>
    <w:rsid w:val="00897E71"/>
    <w:rsid w:val="008A05B5"/>
    <w:rsid w:val="008A10F0"/>
    <w:rsid w:val="008A1556"/>
    <w:rsid w:val="008A30C4"/>
    <w:rsid w:val="008A37D0"/>
    <w:rsid w:val="008A5018"/>
    <w:rsid w:val="008A68CF"/>
    <w:rsid w:val="008A6A47"/>
    <w:rsid w:val="008A6FF0"/>
    <w:rsid w:val="008A7C06"/>
    <w:rsid w:val="008B06CC"/>
    <w:rsid w:val="008B0874"/>
    <w:rsid w:val="008B0913"/>
    <w:rsid w:val="008B0E9F"/>
    <w:rsid w:val="008B1BD9"/>
    <w:rsid w:val="008B2D0B"/>
    <w:rsid w:val="008B3B25"/>
    <w:rsid w:val="008B46E6"/>
    <w:rsid w:val="008B478A"/>
    <w:rsid w:val="008B5A18"/>
    <w:rsid w:val="008B5D3C"/>
    <w:rsid w:val="008B7C66"/>
    <w:rsid w:val="008C01C4"/>
    <w:rsid w:val="008C0342"/>
    <w:rsid w:val="008C06C6"/>
    <w:rsid w:val="008C0739"/>
    <w:rsid w:val="008C1E22"/>
    <w:rsid w:val="008C319A"/>
    <w:rsid w:val="008C3D8A"/>
    <w:rsid w:val="008C41D1"/>
    <w:rsid w:val="008C53FF"/>
    <w:rsid w:val="008C61C1"/>
    <w:rsid w:val="008C6674"/>
    <w:rsid w:val="008C6ABD"/>
    <w:rsid w:val="008C72DD"/>
    <w:rsid w:val="008C74E9"/>
    <w:rsid w:val="008C7571"/>
    <w:rsid w:val="008D0868"/>
    <w:rsid w:val="008D2360"/>
    <w:rsid w:val="008D51CC"/>
    <w:rsid w:val="008D5321"/>
    <w:rsid w:val="008D5B11"/>
    <w:rsid w:val="008D628E"/>
    <w:rsid w:val="008D6DCC"/>
    <w:rsid w:val="008D7B1F"/>
    <w:rsid w:val="008D7EA4"/>
    <w:rsid w:val="008E11A6"/>
    <w:rsid w:val="008E1DFA"/>
    <w:rsid w:val="008E2356"/>
    <w:rsid w:val="008E2448"/>
    <w:rsid w:val="008E3A70"/>
    <w:rsid w:val="008E3D27"/>
    <w:rsid w:val="008E3E86"/>
    <w:rsid w:val="008E4AE2"/>
    <w:rsid w:val="008E587F"/>
    <w:rsid w:val="008E62BB"/>
    <w:rsid w:val="008E63C4"/>
    <w:rsid w:val="008E64ED"/>
    <w:rsid w:val="008E6DEF"/>
    <w:rsid w:val="008E7021"/>
    <w:rsid w:val="008E7D10"/>
    <w:rsid w:val="008F025A"/>
    <w:rsid w:val="008F05D3"/>
    <w:rsid w:val="008F144E"/>
    <w:rsid w:val="008F2E84"/>
    <w:rsid w:val="008F2ED9"/>
    <w:rsid w:val="008F3C1E"/>
    <w:rsid w:val="008F4770"/>
    <w:rsid w:val="008F4C98"/>
    <w:rsid w:val="008F4EE9"/>
    <w:rsid w:val="008F6A67"/>
    <w:rsid w:val="009002CE"/>
    <w:rsid w:val="00902349"/>
    <w:rsid w:val="00903BC0"/>
    <w:rsid w:val="009043A0"/>
    <w:rsid w:val="00904790"/>
    <w:rsid w:val="009100AF"/>
    <w:rsid w:val="00911209"/>
    <w:rsid w:val="0091168D"/>
    <w:rsid w:val="00911D69"/>
    <w:rsid w:val="00912830"/>
    <w:rsid w:val="009128BB"/>
    <w:rsid w:val="0091302D"/>
    <w:rsid w:val="00913BFD"/>
    <w:rsid w:val="0091540C"/>
    <w:rsid w:val="0091573D"/>
    <w:rsid w:val="00915FF4"/>
    <w:rsid w:val="00916211"/>
    <w:rsid w:val="0091774E"/>
    <w:rsid w:val="009206F3"/>
    <w:rsid w:val="0092113F"/>
    <w:rsid w:val="00922044"/>
    <w:rsid w:val="00922458"/>
    <w:rsid w:val="0092258B"/>
    <w:rsid w:val="0092282F"/>
    <w:rsid w:val="00923185"/>
    <w:rsid w:val="00923704"/>
    <w:rsid w:val="00923A09"/>
    <w:rsid w:val="00923A34"/>
    <w:rsid w:val="009241A3"/>
    <w:rsid w:val="00924E1E"/>
    <w:rsid w:val="0092617D"/>
    <w:rsid w:val="009262C3"/>
    <w:rsid w:val="00926738"/>
    <w:rsid w:val="00927C6E"/>
    <w:rsid w:val="009309A3"/>
    <w:rsid w:val="00931394"/>
    <w:rsid w:val="0093171A"/>
    <w:rsid w:val="00931E23"/>
    <w:rsid w:val="00931EA0"/>
    <w:rsid w:val="009321FE"/>
    <w:rsid w:val="00932D37"/>
    <w:rsid w:val="00932DFD"/>
    <w:rsid w:val="00932E2E"/>
    <w:rsid w:val="009332FE"/>
    <w:rsid w:val="00934770"/>
    <w:rsid w:val="00934A7E"/>
    <w:rsid w:val="00934B2A"/>
    <w:rsid w:val="009351CD"/>
    <w:rsid w:val="0093653F"/>
    <w:rsid w:val="00937A46"/>
    <w:rsid w:val="00937C46"/>
    <w:rsid w:val="009401E7"/>
    <w:rsid w:val="00940391"/>
    <w:rsid w:val="00941693"/>
    <w:rsid w:val="00941CFB"/>
    <w:rsid w:val="00942595"/>
    <w:rsid w:val="0094490A"/>
    <w:rsid w:val="009460C5"/>
    <w:rsid w:val="009476F6"/>
    <w:rsid w:val="00947F6D"/>
    <w:rsid w:val="00947F76"/>
    <w:rsid w:val="009507D3"/>
    <w:rsid w:val="00951145"/>
    <w:rsid w:val="009525A2"/>
    <w:rsid w:val="00952DD7"/>
    <w:rsid w:val="00953187"/>
    <w:rsid w:val="0095322F"/>
    <w:rsid w:val="009539A5"/>
    <w:rsid w:val="00953AC8"/>
    <w:rsid w:val="00953F16"/>
    <w:rsid w:val="00954037"/>
    <w:rsid w:val="009540A4"/>
    <w:rsid w:val="0095502E"/>
    <w:rsid w:val="00956DE7"/>
    <w:rsid w:val="00956E63"/>
    <w:rsid w:val="00957084"/>
    <w:rsid w:val="00957E8D"/>
    <w:rsid w:val="00960293"/>
    <w:rsid w:val="00960C53"/>
    <w:rsid w:val="00961479"/>
    <w:rsid w:val="0096495D"/>
    <w:rsid w:val="009663CB"/>
    <w:rsid w:val="009664C4"/>
    <w:rsid w:val="009667E6"/>
    <w:rsid w:val="00967630"/>
    <w:rsid w:val="00967934"/>
    <w:rsid w:val="009711D7"/>
    <w:rsid w:val="0097153C"/>
    <w:rsid w:val="009717F6"/>
    <w:rsid w:val="009718DE"/>
    <w:rsid w:val="0097209D"/>
    <w:rsid w:val="00973663"/>
    <w:rsid w:val="0097391C"/>
    <w:rsid w:val="0097431F"/>
    <w:rsid w:val="00974B12"/>
    <w:rsid w:val="00975025"/>
    <w:rsid w:val="00975ADD"/>
    <w:rsid w:val="00977B44"/>
    <w:rsid w:val="00977DBE"/>
    <w:rsid w:val="009807E9"/>
    <w:rsid w:val="00980C0D"/>
    <w:rsid w:val="00981193"/>
    <w:rsid w:val="00981DB7"/>
    <w:rsid w:val="00981F09"/>
    <w:rsid w:val="00981F60"/>
    <w:rsid w:val="009823EF"/>
    <w:rsid w:val="0098263B"/>
    <w:rsid w:val="00982D78"/>
    <w:rsid w:val="00985BBD"/>
    <w:rsid w:val="00986536"/>
    <w:rsid w:val="00986839"/>
    <w:rsid w:val="009906C3"/>
    <w:rsid w:val="00992578"/>
    <w:rsid w:val="00992925"/>
    <w:rsid w:val="0099344F"/>
    <w:rsid w:val="00993A3A"/>
    <w:rsid w:val="00993F04"/>
    <w:rsid w:val="00995039"/>
    <w:rsid w:val="00995D1C"/>
    <w:rsid w:val="00995F9A"/>
    <w:rsid w:val="009962E3"/>
    <w:rsid w:val="009962E4"/>
    <w:rsid w:val="00997097"/>
    <w:rsid w:val="00997DB6"/>
    <w:rsid w:val="009A3166"/>
    <w:rsid w:val="009A463E"/>
    <w:rsid w:val="009A4E42"/>
    <w:rsid w:val="009A52D4"/>
    <w:rsid w:val="009A58DD"/>
    <w:rsid w:val="009A5E3B"/>
    <w:rsid w:val="009A6160"/>
    <w:rsid w:val="009A68B8"/>
    <w:rsid w:val="009B0838"/>
    <w:rsid w:val="009B1BB9"/>
    <w:rsid w:val="009B1F8E"/>
    <w:rsid w:val="009B2011"/>
    <w:rsid w:val="009B2E22"/>
    <w:rsid w:val="009B3F7E"/>
    <w:rsid w:val="009B5AED"/>
    <w:rsid w:val="009B60D7"/>
    <w:rsid w:val="009B65E3"/>
    <w:rsid w:val="009B667E"/>
    <w:rsid w:val="009B79E5"/>
    <w:rsid w:val="009B7FDD"/>
    <w:rsid w:val="009C18AD"/>
    <w:rsid w:val="009C1A3E"/>
    <w:rsid w:val="009C2F34"/>
    <w:rsid w:val="009C33EE"/>
    <w:rsid w:val="009C41A6"/>
    <w:rsid w:val="009C4B31"/>
    <w:rsid w:val="009C4EF8"/>
    <w:rsid w:val="009C52B4"/>
    <w:rsid w:val="009C5AD8"/>
    <w:rsid w:val="009C5EE4"/>
    <w:rsid w:val="009C6A28"/>
    <w:rsid w:val="009C728C"/>
    <w:rsid w:val="009C7F62"/>
    <w:rsid w:val="009D017C"/>
    <w:rsid w:val="009D07DB"/>
    <w:rsid w:val="009D1092"/>
    <w:rsid w:val="009D185B"/>
    <w:rsid w:val="009D1EF8"/>
    <w:rsid w:val="009D295B"/>
    <w:rsid w:val="009D337E"/>
    <w:rsid w:val="009D389E"/>
    <w:rsid w:val="009D4E60"/>
    <w:rsid w:val="009D536A"/>
    <w:rsid w:val="009D5E54"/>
    <w:rsid w:val="009D67F5"/>
    <w:rsid w:val="009D695B"/>
    <w:rsid w:val="009D69D7"/>
    <w:rsid w:val="009D6DEE"/>
    <w:rsid w:val="009D6E87"/>
    <w:rsid w:val="009D71F6"/>
    <w:rsid w:val="009D7C2D"/>
    <w:rsid w:val="009E0544"/>
    <w:rsid w:val="009E0BA6"/>
    <w:rsid w:val="009E1F1E"/>
    <w:rsid w:val="009E2A69"/>
    <w:rsid w:val="009E35E5"/>
    <w:rsid w:val="009E35EC"/>
    <w:rsid w:val="009E595E"/>
    <w:rsid w:val="009E6285"/>
    <w:rsid w:val="009E647C"/>
    <w:rsid w:val="009E6626"/>
    <w:rsid w:val="009E7440"/>
    <w:rsid w:val="009E7D6E"/>
    <w:rsid w:val="009F03D1"/>
    <w:rsid w:val="009F0666"/>
    <w:rsid w:val="009F0D43"/>
    <w:rsid w:val="009F0E1E"/>
    <w:rsid w:val="009F16ED"/>
    <w:rsid w:val="009F1A88"/>
    <w:rsid w:val="009F1E95"/>
    <w:rsid w:val="009F22C3"/>
    <w:rsid w:val="009F28B2"/>
    <w:rsid w:val="009F2C5C"/>
    <w:rsid w:val="009F2EF5"/>
    <w:rsid w:val="009F38CC"/>
    <w:rsid w:val="009F40F2"/>
    <w:rsid w:val="009F50E1"/>
    <w:rsid w:val="009F5109"/>
    <w:rsid w:val="009F5DB0"/>
    <w:rsid w:val="009F7170"/>
    <w:rsid w:val="00A00087"/>
    <w:rsid w:val="00A00E94"/>
    <w:rsid w:val="00A019FB"/>
    <w:rsid w:val="00A01FB4"/>
    <w:rsid w:val="00A02848"/>
    <w:rsid w:val="00A02C6C"/>
    <w:rsid w:val="00A02E19"/>
    <w:rsid w:val="00A03ED6"/>
    <w:rsid w:val="00A05C65"/>
    <w:rsid w:val="00A06585"/>
    <w:rsid w:val="00A07C74"/>
    <w:rsid w:val="00A10492"/>
    <w:rsid w:val="00A1051C"/>
    <w:rsid w:val="00A11F00"/>
    <w:rsid w:val="00A125B3"/>
    <w:rsid w:val="00A126DB"/>
    <w:rsid w:val="00A12AE7"/>
    <w:rsid w:val="00A14171"/>
    <w:rsid w:val="00A1452C"/>
    <w:rsid w:val="00A145F8"/>
    <w:rsid w:val="00A14967"/>
    <w:rsid w:val="00A14CB8"/>
    <w:rsid w:val="00A14F57"/>
    <w:rsid w:val="00A15664"/>
    <w:rsid w:val="00A15F7A"/>
    <w:rsid w:val="00A1610D"/>
    <w:rsid w:val="00A1702D"/>
    <w:rsid w:val="00A17812"/>
    <w:rsid w:val="00A17EAA"/>
    <w:rsid w:val="00A204AC"/>
    <w:rsid w:val="00A221BD"/>
    <w:rsid w:val="00A22420"/>
    <w:rsid w:val="00A2472F"/>
    <w:rsid w:val="00A257AC"/>
    <w:rsid w:val="00A2606D"/>
    <w:rsid w:val="00A26BBB"/>
    <w:rsid w:val="00A272C6"/>
    <w:rsid w:val="00A27474"/>
    <w:rsid w:val="00A27897"/>
    <w:rsid w:val="00A30083"/>
    <w:rsid w:val="00A3047F"/>
    <w:rsid w:val="00A3199C"/>
    <w:rsid w:val="00A32381"/>
    <w:rsid w:val="00A32D86"/>
    <w:rsid w:val="00A32ED7"/>
    <w:rsid w:val="00A35A58"/>
    <w:rsid w:val="00A363E6"/>
    <w:rsid w:val="00A36F72"/>
    <w:rsid w:val="00A37386"/>
    <w:rsid w:val="00A37400"/>
    <w:rsid w:val="00A37797"/>
    <w:rsid w:val="00A37A23"/>
    <w:rsid w:val="00A40734"/>
    <w:rsid w:val="00A417EC"/>
    <w:rsid w:val="00A426AB"/>
    <w:rsid w:val="00A43FC8"/>
    <w:rsid w:val="00A442CC"/>
    <w:rsid w:val="00A44509"/>
    <w:rsid w:val="00A45AA0"/>
    <w:rsid w:val="00A45B4A"/>
    <w:rsid w:val="00A46724"/>
    <w:rsid w:val="00A467A9"/>
    <w:rsid w:val="00A46A7A"/>
    <w:rsid w:val="00A46D3F"/>
    <w:rsid w:val="00A46F83"/>
    <w:rsid w:val="00A47157"/>
    <w:rsid w:val="00A47621"/>
    <w:rsid w:val="00A4782D"/>
    <w:rsid w:val="00A47D55"/>
    <w:rsid w:val="00A47FE2"/>
    <w:rsid w:val="00A50C4D"/>
    <w:rsid w:val="00A50E5C"/>
    <w:rsid w:val="00A51164"/>
    <w:rsid w:val="00A52FC0"/>
    <w:rsid w:val="00A53C25"/>
    <w:rsid w:val="00A5492D"/>
    <w:rsid w:val="00A54A96"/>
    <w:rsid w:val="00A5607B"/>
    <w:rsid w:val="00A57747"/>
    <w:rsid w:val="00A57E3E"/>
    <w:rsid w:val="00A61581"/>
    <w:rsid w:val="00A61F03"/>
    <w:rsid w:val="00A631D1"/>
    <w:rsid w:val="00A648B2"/>
    <w:rsid w:val="00A64C4F"/>
    <w:rsid w:val="00A64D20"/>
    <w:rsid w:val="00A6662E"/>
    <w:rsid w:val="00A67806"/>
    <w:rsid w:val="00A67CFB"/>
    <w:rsid w:val="00A70BDD"/>
    <w:rsid w:val="00A71C86"/>
    <w:rsid w:val="00A72690"/>
    <w:rsid w:val="00A7323F"/>
    <w:rsid w:val="00A73364"/>
    <w:rsid w:val="00A73609"/>
    <w:rsid w:val="00A73B56"/>
    <w:rsid w:val="00A73F01"/>
    <w:rsid w:val="00A74485"/>
    <w:rsid w:val="00A75004"/>
    <w:rsid w:val="00A7763C"/>
    <w:rsid w:val="00A77D40"/>
    <w:rsid w:val="00A806B9"/>
    <w:rsid w:val="00A81DCF"/>
    <w:rsid w:val="00A8264A"/>
    <w:rsid w:val="00A838C1"/>
    <w:rsid w:val="00A849D3"/>
    <w:rsid w:val="00A85070"/>
    <w:rsid w:val="00A851CB"/>
    <w:rsid w:val="00A85248"/>
    <w:rsid w:val="00A859DA"/>
    <w:rsid w:val="00A865E7"/>
    <w:rsid w:val="00A868F3"/>
    <w:rsid w:val="00A871EB"/>
    <w:rsid w:val="00A87AB2"/>
    <w:rsid w:val="00A90171"/>
    <w:rsid w:val="00A90B3C"/>
    <w:rsid w:val="00A9107E"/>
    <w:rsid w:val="00A91D17"/>
    <w:rsid w:val="00A92633"/>
    <w:rsid w:val="00A932FE"/>
    <w:rsid w:val="00A941D5"/>
    <w:rsid w:val="00A9543E"/>
    <w:rsid w:val="00A969A4"/>
    <w:rsid w:val="00A97BA7"/>
    <w:rsid w:val="00A97BDE"/>
    <w:rsid w:val="00A97E6F"/>
    <w:rsid w:val="00AA03DD"/>
    <w:rsid w:val="00AA068A"/>
    <w:rsid w:val="00AA073B"/>
    <w:rsid w:val="00AA1608"/>
    <w:rsid w:val="00AA2305"/>
    <w:rsid w:val="00AA251E"/>
    <w:rsid w:val="00AA341C"/>
    <w:rsid w:val="00AA3468"/>
    <w:rsid w:val="00AA3F89"/>
    <w:rsid w:val="00AA49B6"/>
    <w:rsid w:val="00AA4BD3"/>
    <w:rsid w:val="00AA5A44"/>
    <w:rsid w:val="00AA6A70"/>
    <w:rsid w:val="00AA6D90"/>
    <w:rsid w:val="00AA704D"/>
    <w:rsid w:val="00AB0127"/>
    <w:rsid w:val="00AB1823"/>
    <w:rsid w:val="00AB1D4E"/>
    <w:rsid w:val="00AB1F1E"/>
    <w:rsid w:val="00AB37CC"/>
    <w:rsid w:val="00AB4190"/>
    <w:rsid w:val="00AB4B6E"/>
    <w:rsid w:val="00AB4F75"/>
    <w:rsid w:val="00AB5930"/>
    <w:rsid w:val="00AB5BFA"/>
    <w:rsid w:val="00AB644A"/>
    <w:rsid w:val="00AB6C17"/>
    <w:rsid w:val="00AB6E7E"/>
    <w:rsid w:val="00AC22AE"/>
    <w:rsid w:val="00AC31F2"/>
    <w:rsid w:val="00AC3A63"/>
    <w:rsid w:val="00AC4DAE"/>
    <w:rsid w:val="00AC5339"/>
    <w:rsid w:val="00AC5379"/>
    <w:rsid w:val="00AC5FEE"/>
    <w:rsid w:val="00AC7733"/>
    <w:rsid w:val="00AC7A07"/>
    <w:rsid w:val="00AD08F7"/>
    <w:rsid w:val="00AD10C9"/>
    <w:rsid w:val="00AD19B4"/>
    <w:rsid w:val="00AD3507"/>
    <w:rsid w:val="00AD3D6B"/>
    <w:rsid w:val="00AD3FB4"/>
    <w:rsid w:val="00AD44AB"/>
    <w:rsid w:val="00AD5CEE"/>
    <w:rsid w:val="00AD63BE"/>
    <w:rsid w:val="00AD7C61"/>
    <w:rsid w:val="00AE1272"/>
    <w:rsid w:val="00AE15EB"/>
    <w:rsid w:val="00AE1726"/>
    <w:rsid w:val="00AE2063"/>
    <w:rsid w:val="00AE2756"/>
    <w:rsid w:val="00AE375C"/>
    <w:rsid w:val="00AE393E"/>
    <w:rsid w:val="00AE482C"/>
    <w:rsid w:val="00AE487A"/>
    <w:rsid w:val="00AE48D3"/>
    <w:rsid w:val="00AE51B4"/>
    <w:rsid w:val="00AE6DA9"/>
    <w:rsid w:val="00AE7245"/>
    <w:rsid w:val="00AE74B7"/>
    <w:rsid w:val="00AE78D7"/>
    <w:rsid w:val="00AE7F86"/>
    <w:rsid w:val="00AF078D"/>
    <w:rsid w:val="00AF2C11"/>
    <w:rsid w:val="00AF321F"/>
    <w:rsid w:val="00AF3D0E"/>
    <w:rsid w:val="00AF3F5D"/>
    <w:rsid w:val="00AF48AD"/>
    <w:rsid w:val="00AF4B89"/>
    <w:rsid w:val="00AF5051"/>
    <w:rsid w:val="00AF542A"/>
    <w:rsid w:val="00AF58D6"/>
    <w:rsid w:val="00AF6ECF"/>
    <w:rsid w:val="00AF6F83"/>
    <w:rsid w:val="00AF72AF"/>
    <w:rsid w:val="00AF79C0"/>
    <w:rsid w:val="00AF7C13"/>
    <w:rsid w:val="00B006F9"/>
    <w:rsid w:val="00B01749"/>
    <w:rsid w:val="00B03677"/>
    <w:rsid w:val="00B03EDE"/>
    <w:rsid w:val="00B04618"/>
    <w:rsid w:val="00B04722"/>
    <w:rsid w:val="00B05374"/>
    <w:rsid w:val="00B05E52"/>
    <w:rsid w:val="00B068D3"/>
    <w:rsid w:val="00B07863"/>
    <w:rsid w:val="00B07B5D"/>
    <w:rsid w:val="00B07DC4"/>
    <w:rsid w:val="00B10DB7"/>
    <w:rsid w:val="00B11332"/>
    <w:rsid w:val="00B11698"/>
    <w:rsid w:val="00B121AC"/>
    <w:rsid w:val="00B142D3"/>
    <w:rsid w:val="00B14741"/>
    <w:rsid w:val="00B14825"/>
    <w:rsid w:val="00B14C66"/>
    <w:rsid w:val="00B152F3"/>
    <w:rsid w:val="00B16171"/>
    <w:rsid w:val="00B168C9"/>
    <w:rsid w:val="00B176F5"/>
    <w:rsid w:val="00B20792"/>
    <w:rsid w:val="00B212E3"/>
    <w:rsid w:val="00B21CA5"/>
    <w:rsid w:val="00B22E52"/>
    <w:rsid w:val="00B23DF9"/>
    <w:rsid w:val="00B2418A"/>
    <w:rsid w:val="00B24E20"/>
    <w:rsid w:val="00B2617B"/>
    <w:rsid w:val="00B26DFB"/>
    <w:rsid w:val="00B2797C"/>
    <w:rsid w:val="00B309D6"/>
    <w:rsid w:val="00B32B62"/>
    <w:rsid w:val="00B33982"/>
    <w:rsid w:val="00B34969"/>
    <w:rsid w:val="00B34BCB"/>
    <w:rsid w:val="00B35C3D"/>
    <w:rsid w:val="00B35C54"/>
    <w:rsid w:val="00B361C3"/>
    <w:rsid w:val="00B3639F"/>
    <w:rsid w:val="00B365AE"/>
    <w:rsid w:val="00B4080E"/>
    <w:rsid w:val="00B40A6C"/>
    <w:rsid w:val="00B40D64"/>
    <w:rsid w:val="00B41337"/>
    <w:rsid w:val="00B42F57"/>
    <w:rsid w:val="00B4473C"/>
    <w:rsid w:val="00B44E06"/>
    <w:rsid w:val="00B451BA"/>
    <w:rsid w:val="00B471FA"/>
    <w:rsid w:val="00B501B6"/>
    <w:rsid w:val="00B5147A"/>
    <w:rsid w:val="00B51E0F"/>
    <w:rsid w:val="00B521F0"/>
    <w:rsid w:val="00B52C41"/>
    <w:rsid w:val="00B52FE0"/>
    <w:rsid w:val="00B53155"/>
    <w:rsid w:val="00B5455E"/>
    <w:rsid w:val="00B54EDF"/>
    <w:rsid w:val="00B55038"/>
    <w:rsid w:val="00B5660E"/>
    <w:rsid w:val="00B56855"/>
    <w:rsid w:val="00B56E6A"/>
    <w:rsid w:val="00B57025"/>
    <w:rsid w:val="00B601B2"/>
    <w:rsid w:val="00B61288"/>
    <w:rsid w:val="00B6162A"/>
    <w:rsid w:val="00B63C67"/>
    <w:rsid w:val="00B64952"/>
    <w:rsid w:val="00B6536C"/>
    <w:rsid w:val="00B65E5F"/>
    <w:rsid w:val="00B676C8"/>
    <w:rsid w:val="00B70B36"/>
    <w:rsid w:val="00B71062"/>
    <w:rsid w:val="00B71357"/>
    <w:rsid w:val="00B71C8E"/>
    <w:rsid w:val="00B733A6"/>
    <w:rsid w:val="00B7374E"/>
    <w:rsid w:val="00B744E1"/>
    <w:rsid w:val="00B75FF4"/>
    <w:rsid w:val="00B76060"/>
    <w:rsid w:val="00B77226"/>
    <w:rsid w:val="00B77507"/>
    <w:rsid w:val="00B77AD3"/>
    <w:rsid w:val="00B77AF7"/>
    <w:rsid w:val="00B77FCE"/>
    <w:rsid w:val="00B8055D"/>
    <w:rsid w:val="00B8116E"/>
    <w:rsid w:val="00B81AEE"/>
    <w:rsid w:val="00B829D2"/>
    <w:rsid w:val="00B83553"/>
    <w:rsid w:val="00B835AE"/>
    <w:rsid w:val="00B8388F"/>
    <w:rsid w:val="00B83B0D"/>
    <w:rsid w:val="00B8413E"/>
    <w:rsid w:val="00B8591A"/>
    <w:rsid w:val="00B86D75"/>
    <w:rsid w:val="00B86DFB"/>
    <w:rsid w:val="00B875B9"/>
    <w:rsid w:val="00B904FA"/>
    <w:rsid w:val="00B90DA7"/>
    <w:rsid w:val="00B932F1"/>
    <w:rsid w:val="00B938F1"/>
    <w:rsid w:val="00B94912"/>
    <w:rsid w:val="00B9739E"/>
    <w:rsid w:val="00B97558"/>
    <w:rsid w:val="00B97784"/>
    <w:rsid w:val="00B97E35"/>
    <w:rsid w:val="00BA0BFD"/>
    <w:rsid w:val="00BA1369"/>
    <w:rsid w:val="00BA15C8"/>
    <w:rsid w:val="00BA164A"/>
    <w:rsid w:val="00BA235F"/>
    <w:rsid w:val="00BA2684"/>
    <w:rsid w:val="00BA356C"/>
    <w:rsid w:val="00BA3793"/>
    <w:rsid w:val="00BA3E3F"/>
    <w:rsid w:val="00BA4BF8"/>
    <w:rsid w:val="00BA6877"/>
    <w:rsid w:val="00BA714A"/>
    <w:rsid w:val="00BB060F"/>
    <w:rsid w:val="00BB14AA"/>
    <w:rsid w:val="00BB193F"/>
    <w:rsid w:val="00BB1C84"/>
    <w:rsid w:val="00BB20A7"/>
    <w:rsid w:val="00BB2857"/>
    <w:rsid w:val="00BB2E7B"/>
    <w:rsid w:val="00BB3513"/>
    <w:rsid w:val="00BB3BBE"/>
    <w:rsid w:val="00BB4F94"/>
    <w:rsid w:val="00BB5E9E"/>
    <w:rsid w:val="00BB67F0"/>
    <w:rsid w:val="00BB704E"/>
    <w:rsid w:val="00BC0296"/>
    <w:rsid w:val="00BC04DC"/>
    <w:rsid w:val="00BC2720"/>
    <w:rsid w:val="00BC28BF"/>
    <w:rsid w:val="00BC5C66"/>
    <w:rsid w:val="00BC6C30"/>
    <w:rsid w:val="00BC7790"/>
    <w:rsid w:val="00BD19DF"/>
    <w:rsid w:val="00BD2DE7"/>
    <w:rsid w:val="00BD375E"/>
    <w:rsid w:val="00BD394A"/>
    <w:rsid w:val="00BD45DF"/>
    <w:rsid w:val="00BD5279"/>
    <w:rsid w:val="00BD75D2"/>
    <w:rsid w:val="00BD79E2"/>
    <w:rsid w:val="00BE01BD"/>
    <w:rsid w:val="00BE054A"/>
    <w:rsid w:val="00BE0DAE"/>
    <w:rsid w:val="00BE1B49"/>
    <w:rsid w:val="00BE2884"/>
    <w:rsid w:val="00BE2D08"/>
    <w:rsid w:val="00BE3390"/>
    <w:rsid w:val="00BE35C0"/>
    <w:rsid w:val="00BE3643"/>
    <w:rsid w:val="00BE40AD"/>
    <w:rsid w:val="00BE42E0"/>
    <w:rsid w:val="00BE53E9"/>
    <w:rsid w:val="00BE61B6"/>
    <w:rsid w:val="00BE64CA"/>
    <w:rsid w:val="00BE76CA"/>
    <w:rsid w:val="00BE7743"/>
    <w:rsid w:val="00BF0D34"/>
    <w:rsid w:val="00BF20A8"/>
    <w:rsid w:val="00BF22DD"/>
    <w:rsid w:val="00BF33F8"/>
    <w:rsid w:val="00BF409F"/>
    <w:rsid w:val="00BF7141"/>
    <w:rsid w:val="00C00814"/>
    <w:rsid w:val="00C0202E"/>
    <w:rsid w:val="00C020CD"/>
    <w:rsid w:val="00C0245F"/>
    <w:rsid w:val="00C0341C"/>
    <w:rsid w:val="00C0377D"/>
    <w:rsid w:val="00C03F5C"/>
    <w:rsid w:val="00C04142"/>
    <w:rsid w:val="00C04B3C"/>
    <w:rsid w:val="00C04C11"/>
    <w:rsid w:val="00C04D02"/>
    <w:rsid w:val="00C062FF"/>
    <w:rsid w:val="00C06DCF"/>
    <w:rsid w:val="00C072F3"/>
    <w:rsid w:val="00C1111C"/>
    <w:rsid w:val="00C11C2B"/>
    <w:rsid w:val="00C135FB"/>
    <w:rsid w:val="00C1364D"/>
    <w:rsid w:val="00C1397E"/>
    <w:rsid w:val="00C141F8"/>
    <w:rsid w:val="00C143EC"/>
    <w:rsid w:val="00C15454"/>
    <w:rsid w:val="00C163FD"/>
    <w:rsid w:val="00C171D0"/>
    <w:rsid w:val="00C17360"/>
    <w:rsid w:val="00C17F5E"/>
    <w:rsid w:val="00C17FC3"/>
    <w:rsid w:val="00C206C4"/>
    <w:rsid w:val="00C21E1C"/>
    <w:rsid w:val="00C223D0"/>
    <w:rsid w:val="00C22A80"/>
    <w:rsid w:val="00C23482"/>
    <w:rsid w:val="00C23AB7"/>
    <w:rsid w:val="00C24FA9"/>
    <w:rsid w:val="00C3042E"/>
    <w:rsid w:val="00C31531"/>
    <w:rsid w:val="00C31AD9"/>
    <w:rsid w:val="00C3250D"/>
    <w:rsid w:val="00C32AD1"/>
    <w:rsid w:val="00C331C6"/>
    <w:rsid w:val="00C348CA"/>
    <w:rsid w:val="00C34DD0"/>
    <w:rsid w:val="00C34F2F"/>
    <w:rsid w:val="00C36065"/>
    <w:rsid w:val="00C373CF"/>
    <w:rsid w:val="00C374EC"/>
    <w:rsid w:val="00C37699"/>
    <w:rsid w:val="00C40281"/>
    <w:rsid w:val="00C41010"/>
    <w:rsid w:val="00C4103F"/>
    <w:rsid w:val="00C41235"/>
    <w:rsid w:val="00C43AA5"/>
    <w:rsid w:val="00C44396"/>
    <w:rsid w:val="00C44C81"/>
    <w:rsid w:val="00C46150"/>
    <w:rsid w:val="00C46E5E"/>
    <w:rsid w:val="00C46EEB"/>
    <w:rsid w:val="00C4748D"/>
    <w:rsid w:val="00C476EE"/>
    <w:rsid w:val="00C478E4"/>
    <w:rsid w:val="00C47BA2"/>
    <w:rsid w:val="00C500A4"/>
    <w:rsid w:val="00C51EF0"/>
    <w:rsid w:val="00C54119"/>
    <w:rsid w:val="00C5416B"/>
    <w:rsid w:val="00C54924"/>
    <w:rsid w:val="00C55F95"/>
    <w:rsid w:val="00C56221"/>
    <w:rsid w:val="00C57E82"/>
    <w:rsid w:val="00C65870"/>
    <w:rsid w:val="00C6764C"/>
    <w:rsid w:val="00C67B00"/>
    <w:rsid w:val="00C701B6"/>
    <w:rsid w:val="00C7027E"/>
    <w:rsid w:val="00C7101A"/>
    <w:rsid w:val="00C71861"/>
    <w:rsid w:val="00C71B5C"/>
    <w:rsid w:val="00C71BB3"/>
    <w:rsid w:val="00C71DDE"/>
    <w:rsid w:val="00C72CDE"/>
    <w:rsid w:val="00C7464E"/>
    <w:rsid w:val="00C752CC"/>
    <w:rsid w:val="00C76EB9"/>
    <w:rsid w:val="00C77EA8"/>
    <w:rsid w:val="00C80C49"/>
    <w:rsid w:val="00C80EDF"/>
    <w:rsid w:val="00C81242"/>
    <w:rsid w:val="00C813C4"/>
    <w:rsid w:val="00C81510"/>
    <w:rsid w:val="00C825F9"/>
    <w:rsid w:val="00C82F2B"/>
    <w:rsid w:val="00C837CA"/>
    <w:rsid w:val="00C83AB2"/>
    <w:rsid w:val="00C83D38"/>
    <w:rsid w:val="00C83D40"/>
    <w:rsid w:val="00C83F62"/>
    <w:rsid w:val="00C84AB5"/>
    <w:rsid w:val="00C85284"/>
    <w:rsid w:val="00C85AAB"/>
    <w:rsid w:val="00C865F1"/>
    <w:rsid w:val="00C86D43"/>
    <w:rsid w:val="00C90EBE"/>
    <w:rsid w:val="00C911F3"/>
    <w:rsid w:val="00C91580"/>
    <w:rsid w:val="00C93097"/>
    <w:rsid w:val="00C93201"/>
    <w:rsid w:val="00C936F2"/>
    <w:rsid w:val="00C955C0"/>
    <w:rsid w:val="00C9560B"/>
    <w:rsid w:val="00C956E4"/>
    <w:rsid w:val="00C95BE2"/>
    <w:rsid w:val="00C95F7D"/>
    <w:rsid w:val="00C9622D"/>
    <w:rsid w:val="00CA0346"/>
    <w:rsid w:val="00CA0366"/>
    <w:rsid w:val="00CA0EBB"/>
    <w:rsid w:val="00CA18BE"/>
    <w:rsid w:val="00CA1C08"/>
    <w:rsid w:val="00CA1E9E"/>
    <w:rsid w:val="00CA25EC"/>
    <w:rsid w:val="00CA3A9D"/>
    <w:rsid w:val="00CA45E9"/>
    <w:rsid w:val="00CA668B"/>
    <w:rsid w:val="00CA74EC"/>
    <w:rsid w:val="00CA7CFC"/>
    <w:rsid w:val="00CA7F08"/>
    <w:rsid w:val="00CB0C2B"/>
    <w:rsid w:val="00CB0E18"/>
    <w:rsid w:val="00CB1611"/>
    <w:rsid w:val="00CB42D7"/>
    <w:rsid w:val="00CB4DA1"/>
    <w:rsid w:val="00CB508C"/>
    <w:rsid w:val="00CB5DFE"/>
    <w:rsid w:val="00CB754C"/>
    <w:rsid w:val="00CB7DAE"/>
    <w:rsid w:val="00CC01A8"/>
    <w:rsid w:val="00CC0AB9"/>
    <w:rsid w:val="00CC1793"/>
    <w:rsid w:val="00CC2086"/>
    <w:rsid w:val="00CC282B"/>
    <w:rsid w:val="00CC2EE0"/>
    <w:rsid w:val="00CC32BA"/>
    <w:rsid w:val="00CC4301"/>
    <w:rsid w:val="00CC455E"/>
    <w:rsid w:val="00CC4DDD"/>
    <w:rsid w:val="00CC69DF"/>
    <w:rsid w:val="00CC6F8B"/>
    <w:rsid w:val="00CC71AC"/>
    <w:rsid w:val="00CC71EA"/>
    <w:rsid w:val="00CD0213"/>
    <w:rsid w:val="00CD0296"/>
    <w:rsid w:val="00CD0985"/>
    <w:rsid w:val="00CD0A56"/>
    <w:rsid w:val="00CD1FAD"/>
    <w:rsid w:val="00CD29F0"/>
    <w:rsid w:val="00CD2E5D"/>
    <w:rsid w:val="00CD4575"/>
    <w:rsid w:val="00CD4C57"/>
    <w:rsid w:val="00CD5441"/>
    <w:rsid w:val="00CD5D45"/>
    <w:rsid w:val="00CD6B09"/>
    <w:rsid w:val="00CD6D17"/>
    <w:rsid w:val="00CD6E72"/>
    <w:rsid w:val="00CE1653"/>
    <w:rsid w:val="00CE1A10"/>
    <w:rsid w:val="00CE2FCD"/>
    <w:rsid w:val="00CE34C6"/>
    <w:rsid w:val="00CE369C"/>
    <w:rsid w:val="00CE3A68"/>
    <w:rsid w:val="00CE5862"/>
    <w:rsid w:val="00CE5C52"/>
    <w:rsid w:val="00CE61CE"/>
    <w:rsid w:val="00CE65DB"/>
    <w:rsid w:val="00CE673D"/>
    <w:rsid w:val="00CE702C"/>
    <w:rsid w:val="00CE70FE"/>
    <w:rsid w:val="00CF112C"/>
    <w:rsid w:val="00CF1887"/>
    <w:rsid w:val="00CF2E38"/>
    <w:rsid w:val="00CF2E58"/>
    <w:rsid w:val="00CF3B54"/>
    <w:rsid w:val="00CF4FBD"/>
    <w:rsid w:val="00CF5401"/>
    <w:rsid w:val="00CF5454"/>
    <w:rsid w:val="00CF5616"/>
    <w:rsid w:val="00CF57DF"/>
    <w:rsid w:val="00CF7A6F"/>
    <w:rsid w:val="00D011AA"/>
    <w:rsid w:val="00D0132A"/>
    <w:rsid w:val="00D01619"/>
    <w:rsid w:val="00D0183F"/>
    <w:rsid w:val="00D01DF5"/>
    <w:rsid w:val="00D02E57"/>
    <w:rsid w:val="00D03759"/>
    <w:rsid w:val="00D03A2F"/>
    <w:rsid w:val="00D0426A"/>
    <w:rsid w:val="00D05683"/>
    <w:rsid w:val="00D05A66"/>
    <w:rsid w:val="00D072C4"/>
    <w:rsid w:val="00D07903"/>
    <w:rsid w:val="00D104AB"/>
    <w:rsid w:val="00D10860"/>
    <w:rsid w:val="00D12D7B"/>
    <w:rsid w:val="00D134BE"/>
    <w:rsid w:val="00D13C06"/>
    <w:rsid w:val="00D13FE1"/>
    <w:rsid w:val="00D14042"/>
    <w:rsid w:val="00D1473F"/>
    <w:rsid w:val="00D1553A"/>
    <w:rsid w:val="00D1595C"/>
    <w:rsid w:val="00D15A6F"/>
    <w:rsid w:val="00D15A7E"/>
    <w:rsid w:val="00D178BC"/>
    <w:rsid w:val="00D178C3"/>
    <w:rsid w:val="00D20676"/>
    <w:rsid w:val="00D207E1"/>
    <w:rsid w:val="00D20A36"/>
    <w:rsid w:val="00D20B01"/>
    <w:rsid w:val="00D20D6E"/>
    <w:rsid w:val="00D21289"/>
    <w:rsid w:val="00D2195A"/>
    <w:rsid w:val="00D21A91"/>
    <w:rsid w:val="00D225D1"/>
    <w:rsid w:val="00D22FF0"/>
    <w:rsid w:val="00D23C7D"/>
    <w:rsid w:val="00D23F18"/>
    <w:rsid w:val="00D261E8"/>
    <w:rsid w:val="00D264DA"/>
    <w:rsid w:val="00D26A26"/>
    <w:rsid w:val="00D30299"/>
    <w:rsid w:val="00D323D4"/>
    <w:rsid w:val="00D3244A"/>
    <w:rsid w:val="00D32B0A"/>
    <w:rsid w:val="00D32BED"/>
    <w:rsid w:val="00D33142"/>
    <w:rsid w:val="00D33862"/>
    <w:rsid w:val="00D339DA"/>
    <w:rsid w:val="00D3438A"/>
    <w:rsid w:val="00D349D8"/>
    <w:rsid w:val="00D3566A"/>
    <w:rsid w:val="00D35A35"/>
    <w:rsid w:val="00D35BEA"/>
    <w:rsid w:val="00D3616E"/>
    <w:rsid w:val="00D365A2"/>
    <w:rsid w:val="00D37213"/>
    <w:rsid w:val="00D37768"/>
    <w:rsid w:val="00D411F6"/>
    <w:rsid w:val="00D42380"/>
    <w:rsid w:val="00D429A7"/>
    <w:rsid w:val="00D430C7"/>
    <w:rsid w:val="00D445D3"/>
    <w:rsid w:val="00D44E3C"/>
    <w:rsid w:val="00D4533E"/>
    <w:rsid w:val="00D45AF6"/>
    <w:rsid w:val="00D46344"/>
    <w:rsid w:val="00D478C8"/>
    <w:rsid w:val="00D47D0D"/>
    <w:rsid w:val="00D50ECB"/>
    <w:rsid w:val="00D52BC9"/>
    <w:rsid w:val="00D53E59"/>
    <w:rsid w:val="00D551A2"/>
    <w:rsid w:val="00D5570F"/>
    <w:rsid w:val="00D55744"/>
    <w:rsid w:val="00D557EB"/>
    <w:rsid w:val="00D55B9E"/>
    <w:rsid w:val="00D57992"/>
    <w:rsid w:val="00D60023"/>
    <w:rsid w:val="00D61416"/>
    <w:rsid w:val="00D6160E"/>
    <w:rsid w:val="00D62A7D"/>
    <w:rsid w:val="00D6357D"/>
    <w:rsid w:val="00D637C4"/>
    <w:rsid w:val="00D641B3"/>
    <w:rsid w:val="00D65F7F"/>
    <w:rsid w:val="00D66A6F"/>
    <w:rsid w:val="00D66E64"/>
    <w:rsid w:val="00D66FB5"/>
    <w:rsid w:val="00D70F3B"/>
    <w:rsid w:val="00D715A6"/>
    <w:rsid w:val="00D72D51"/>
    <w:rsid w:val="00D7303C"/>
    <w:rsid w:val="00D733E8"/>
    <w:rsid w:val="00D74CC6"/>
    <w:rsid w:val="00D775BA"/>
    <w:rsid w:val="00D805D1"/>
    <w:rsid w:val="00D8078B"/>
    <w:rsid w:val="00D807E1"/>
    <w:rsid w:val="00D82563"/>
    <w:rsid w:val="00D83524"/>
    <w:rsid w:val="00D86672"/>
    <w:rsid w:val="00D87713"/>
    <w:rsid w:val="00D901D0"/>
    <w:rsid w:val="00D9100E"/>
    <w:rsid w:val="00D926FF"/>
    <w:rsid w:val="00D92892"/>
    <w:rsid w:val="00D93125"/>
    <w:rsid w:val="00D93CAE"/>
    <w:rsid w:val="00D94332"/>
    <w:rsid w:val="00D94BB8"/>
    <w:rsid w:val="00D95339"/>
    <w:rsid w:val="00D95AAB"/>
    <w:rsid w:val="00D95D64"/>
    <w:rsid w:val="00D967E0"/>
    <w:rsid w:val="00D96C20"/>
    <w:rsid w:val="00D96C8F"/>
    <w:rsid w:val="00D9736F"/>
    <w:rsid w:val="00D9754F"/>
    <w:rsid w:val="00DA0892"/>
    <w:rsid w:val="00DA0C3A"/>
    <w:rsid w:val="00DA17D5"/>
    <w:rsid w:val="00DA20C2"/>
    <w:rsid w:val="00DA20EA"/>
    <w:rsid w:val="00DA2ABF"/>
    <w:rsid w:val="00DA2C2C"/>
    <w:rsid w:val="00DA2D4C"/>
    <w:rsid w:val="00DA3395"/>
    <w:rsid w:val="00DA3807"/>
    <w:rsid w:val="00DA3BCA"/>
    <w:rsid w:val="00DA4E75"/>
    <w:rsid w:val="00DA505C"/>
    <w:rsid w:val="00DA5F3E"/>
    <w:rsid w:val="00DA64FF"/>
    <w:rsid w:val="00DA6C50"/>
    <w:rsid w:val="00DB0C27"/>
    <w:rsid w:val="00DB11D9"/>
    <w:rsid w:val="00DB1965"/>
    <w:rsid w:val="00DB1C31"/>
    <w:rsid w:val="00DB2406"/>
    <w:rsid w:val="00DB2708"/>
    <w:rsid w:val="00DB2A26"/>
    <w:rsid w:val="00DB2B98"/>
    <w:rsid w:val="00DB2D74"/>
    <w:rsid w:val="00DB3124"/>
    <w:rsid w:val="00DB359B"/>
    <w:rsid w:val="00DB364F"/>
    <w:rsid w:val="00DB37B9"/>
    <w:rsid w:val="00DB3A84"/>
    <w:rsid w:val="00DB3B68"/>
    <w:rsid w:val="00DB3D2D"/>
    <w:rsid w:val="00DB5793"/>
    <w:rsid w:val="00DB58C5"/>
    <w:rsid w:val="00DB5DCA"/>
    <w:rsid w:val="00DB6BBF"/>
    <w:rsid w:val="00DB6DD6"/>
    <w:rsid w:val="00DB773B"/>
    <w:rsid w:val="00DB7A02"/>
    <w:rsid w:val="00DB7D7B"/>
    <w:rsid w:val="00DC0CE1"/>
    <w:rsid w:val="00DC1505"/>
    <w:rsid w:val="00DC16F4"/>
    <w:rsid w:val="00DC2C88"/>
    <w:rsid w:val="00DC326F"/>
    <w:rsid w:val="00DC65A5"/>
    <w:rsid w:val="00DC6AD6"/>
    <w:rsid w:val="00DD0309"/>
    <w:rsid w:val="00DD1B45"/>
    <w:rsid w:val="00DD1D5D"/>
    <w:rsid w:val="00DD1F7F"/>
    <w:rsid w:val="00DD2209"/>
    <w:rsid w:val="00DD22AF"/>
    <w:rsid w:val="00DD2616"/>
    <w:rsid w:val="00DD2DBF"/>
    <w:rsid w:val="00DD34F1"/>
    <w:rsid w:val="00DD3F09"/>
    <w:rsid w:val="00DD588A"/>
    <w:rsid w:val="00DD5C75"/>
    <w:rsid w:val="00DD5DF0"/>
    <w:rsid w:val="00DD636C"/>
    <w:rsid w:val="00DD6D4E"/>
    <w:rsid w:val="00DD7304"/>
    <w:rsid w:val="00DE01F5"/>
    <w:rsid w:val="00DE03CE"/>
    <w:rsid w:val="00DE073B"/>
    <w:rsid w:val="00DE0869"/>
    <w:rsid w:val="00DE0E8C"/>
    <w:rsid w:val="00DE1237"/>
    <w:rsid w:val="00DE1DD2"/>
    <w:rsid w:val="00DE22E7"/>
    <w:rsid w:val="00DE2454"/>
    <w:rsid w:val="00DE342B"/>
    <w:rsid w:val="00DE4840"/>
    <w:rsid w:val="00DE494E"/>
    <w:rsid w:val="00DE4ABD"/>
    <w:rsid w:val="00DE5060"/>
    <w:rsid w:val="00DE52F3"/>
    <w:rsid w:val="00DE55A0"/>
    <w:rsid w:val="00DE5E18"/>
    <w:rsid w:val="00DE6012"/>
    <w:rsid w:val="00DE63D3"/>
    <w:rsid w:val="00DF1CCA"/>
    <w:rsid w:val="00DF2019"/>
    <w:rsid w:val="00DF2B6B"/>
    <w:rsid w:val="00DF3779"/>
    <w:rsid w:val="00DF405D"/>
    <w:rsid w:val="00DF5241"/>
    <w:rsid w:val="00DF6092"/>
    <w:rsid w:val="00DF6A3D"/>
    <w:rsid w:val="00DF79CE"/>
    <w:rsid w:val="00DF79DE"/>
    <w:rsid w:val="00E05140"/>
    <w:rsid w:val="00E054A3"/>
    <w:rsid w:val="00E06074"/>
    <w:rsid w:val="00E11822"/>
    <w:rsid w:val="00E12430"/>
    <w:rsid w:val="00E13A27"/>
    <w:rsid w:val="00E13BA3"/>
    <w:rsid w:val="00E145BE"/>
    <w:rsid w:val="00E14AC6"/>
    <w:rsid w:val="00E14C6A"/>
    <w:rsid w:val="00E15EE6"/>
    <w:rsid w:val="00E15FB9"/>
    <w:rsid w:val="00E17074"/>
    <w:rsid w:val="00E206BD"/>
    <w:rsid w:val="00E20914"/>
    <w:rsid w:val="00E2164E"/>
    <w:rsid w:val="00E21CB9"/>
    <w:rsid w:val="00E23264"/>
    <w:rsid w:val="00E241A6"/>
    <w:rsid w:val="00E244F7"/>
    <w:rsid w:val="00E246F1"/>
    <w:rsid w:val="00E2482E"/>
    <w:rsid w:val="00E2589F"/>
    <w:rsid w:val="00E26268"/>
    <w:rsid w:val="00E2628F"/>
    <w:rsid w:val="00E2694A"/>
    <w:rsid w:val="00E270B5"/>
    <w:rsid w:val="00E301DD"/>
    <w:rsid w:val="00E31C7D"/>
    <w:rsid w:val="00E32133"/>
    <w:rsid w:val="00E32AAA"/>
    <w:rsid w:val="00E32FB0"/>
    <w:rsid w:val="00E345FB"/>
    <w:rsid w:val="00E354A9"/>
    <w:rsid w:val="00E359A7"/>
    <w:rsid w:val="00E35EFA"/>
    <w:rsid w:val="00E374A9"/>
    <w:rsid w:val="00E409E5"/>
    <w:rsid w:val="00E40DEC"/>
    <w:rsid w:val="00E41A92"/>
    <w:rsid w:val="00E41F93"/>
    <w:rsid w:val="00E4233F"/>
    <w:rsid w:val="00E43004"/>
    <w:rsid w:val="00E4319D"/>
    <w:rsid w:val="00E4326E"/>
    <w:rsid w:val="00E46A32"/>
    <w:rsid w:val="00E46DC6"/>
    <w:rsid w:val="00E476B0"/>
    <w:rsid w:val="00E479EA"/>
    <w:rsid w:val="00E47AE2"/>
    <w:rsid w:val="00E506DC"/>
    <w:rsid w:val="00E527F7"/>
    <w:rsid w:val="00E529E8"/>
    <w:rsid w:val="00E53C1E"/>
    <w:rsid w:val="00E53CAE"/>
    <w:rsid w:val="00E5424C"/>
    <w:rsid w:val="00E5503F"/>
    <w:rsid w:val="00E5649B"/>
    <w:rsid w:val="00E566E3"/>
    <w:rsid w:val="00E574CE"/>
    <w:rsid w:val="00E57664"/>
    <w:rsid w:val="00E60250"/>
    <w:rsid w:val="00E60D6B"/>
    <w:rsid w:val="00E6100B"/>
    <w:rsid w:val="00E612F2"/>
    <w:rsid w:val="00E61C89"/>
    <w:rsid w:val="00E62D42"/>
    <w:rsid w:val="00E63404"/>
    <w:rsid w:val="00E6394A"/>
    <w:rsid w:val="00E63B68"/>
    <w:rsid w:val="00E6525D"/>
    <w:rsid w:val="00E65F14"/>
    <w:rsid w:val="00E66085"/>
    <w:rsid w:val="00E66DED"/>
    <w:rsid w:val="00E67100"/>
    <w:rsid w:val="00E676D6"/>
    <w:rsid w:val="00E71D60"/>
    <w:rsid w:val="00E72897"/>
    <w:rsid w:val="00E72F2C"/>
    <w:rsid w:val="00E74522"/>
    <w:rsid w:val="00E75E75"/>
    <w:rsid w:val="00E75F62"/>
    <w:rsid w:val="00E7641C"/>
    <w:rsid w:val="00E77D60"/>
    <w:rsid w:val="00E77E2D"/>
    <w:rsid w:val="00E81D3D"/>
    <w:rsid w:val="00E820E9"/>
    <w:rsid w:val="00E82E9D"/>
    <w:rsid w:val="00E82FD1"/>
    <w:rsid w:val="00E834C9"/>
    <w:rsid w:val="00E83597"/>
    <w:rsid w:val="00E85E89"/>
    <w:rsid w:val="00E8605E"/>
    <w:rsid w:val="00E864B1"/>
    <w:rsid w:val="00E8673C"/>
    <w:rsid w:val="00E87823"/>
    <w:rsid w:val="00E9011C"/>
    <w:rsid w:val="00E9127E"/>
    <w:rsid w:val="00E91B8A"/>
    <w:rsid w:val="00E931BC"/>
    <w:rsid w:val="00E941BB"/>
    <w:rsid w:val="00E95598"/>
    <w:rsid w:val="00E95E0A"/>
    <w:rsid w:val="00E970CB"/>
    <w:rsid w:val="00E977DB"/>
    <w:rsid w:val="00E97CBA"/>
    <w:rsid w:val="00EA049A"/>
    <w:rsid w:val="00EA0EC5"/>
    <w:rsid w:val="00EA1AAF"/>
    <w:rsid w:val="00EA26B8"/>
    <w:rsid w:val="00EA272A"/>
    <w:rsid w:val="00EA2A88"/>
    <w:rsid w:val="00EA301D"/>
    <w:rsid w:val="00EA3196"/>
    <w:rsid w:val="00EA4374"/>
    <w:rsid w:val="00EA459F"/>
    <w:rsid w:val="00EA4BD8"/>
    <w:rsid w:val="00EA56D8"/>
    <w:rsid w:val="00EA5B38"/>
    <w:rsid w:val="00EA68C5"/>
    <w:rsid w:val="00EA6BB6"/>
    <w:rsid w:val="00EB09AE"/>
    <w:rsid w:val="00EB1F00"/>
    <w:rsid w:val="00EB3020"/>
    <w:rsid w:val="00EB3095"/>
    <w:rsid w:val="00EB4214"/>
    <w:rsid w:val="00EB443B"/>
    <w:rsid w:val="00EB464C"/>
    <w:rsid w:val="00EB4E51"/>
    <w:rsid w:val="00EB56A3"/>
    <w:rsid w:val="00EB5769"/>
    <w:rsid w:val="00EB5B00"/>
    <w:rsid w:val="00EB667A"/>
    <w:rsid w:val="00EB6A55"/>
    <w:rsid w:val="00EB7DA4"/>
    <w:rsid w:val="00EC12CF"/>
    <w:rsid w:val="00EC14FF"/>
    <w:rsid w:val="00EC2966"/>
    <w:rsid w:val="00EC4646"/>
    <w:rsid w:val="00EC4662"/>
    <w:rsid w:val="00EC4BC5"/>
    <w:rsid w:val="00EC533E"/>
    <w:rsid w:val="00EC6097"/>
    <w:rsid w:val="00EC6122"/>
    <w:rsid w:val="00EC6A64"/>
    <w:rsid w:val="00ED16CD"/>
    <w:rsid w:val="00ED18A1"/>
    <w:rsid w:val="00ED49B0"/>
    <w:rsid w:val="00ED5006"/>
    <w:rsid w:val="00ED5425"/>
    <w:rsid w:val="00ED643E"/>
    <w:rsid w:val="00ED7182"/>
    <w:rsid w:val="00EE1AA8"/>
    <w:rsid w:val="00EE22AF"/>
    <w:rsid w:val="00EE2A22"/>
    <w:rsid w:val="00EE3A73"/>
    <w:rsid w:val="00EE3A80"/>
    <w:rsid w:val="00EE4243"/>
    <w:rsid w:val="00EE492C"/>
    <w:rsid w:val="00EE51E6"/>
    <w:rsid w:val="00EE7812"/>
    <w:rsid w:val="00EE7AAD"/>
    <w:rsid w:val="00EE7F0E"/>
    <w:rsid w:val="00EF08EA"/>
    <w:rsid w:val="00EF0A39"/>
    <w:rsid w:val="00EF1924"/>
    <w:rsid w:val="00EF1979"/>
    <w:rsid w:val="00EF2515"/>
    <w:rsid w:val="00EF27F1"/>
    <w:rsid w:val="00EF2AB5"/>
    <w:rsid w:val="00EF398E"/>
    <w:rsid w:val="00EF3B97"/>
    <w:rsid w:val="00EF3D46"/>
    <w:rsid w:val="00EF4973"/>
    <w:rsid w:val="00EF4FFD"/>
    <w:rsid w:val="00EF59D6"/>
    <w:rsid w:val="00EF73C7"/>
    <w:rsid w:val="00EF784F"/>
    <w:rsid w:val="00F004E0"/>
    <w:rsid w:val="00F006B1"/>
    <w:rsid w:val="00F00F54"/>
    <w:rsid w:val="00F00F7B"/>
    <w:rsid w:val="00F01424"/>
    <w:rsid w:val="00F03497"/>
    <w:rsid w:val="00F03F01"/>
    <w:rsid w:val="00F03FA7"/>
    <w:rsid w:val="00F05687"/>
    <w:rsid w:val="00F056AE"/>
    <w:rsid w:val="00F05F25"/>
    <w:rsid w:val="00F0773E"/>
    <w:rsid w:val="00F103B0"/>
    <w:rsid w:val="00F11616"/>
    <w:rsid w:val="00F11BEA"/>
    <w:rsid w:val="00F11C36"/>
    <w:rsid w:val="00F12927"/>
    <w:rsid w:val="00F12F66"/>
    <w:rsid w:val="00F13F61"/>
    <w:rsid w:val="00F1420C"/>
    <w:rsid w:val="00F143CE"/>
    <w:rsid w:val="00F14867"/>
    <w:rsid w:val="00F16B74"/>
    <w:rsid w:val="00F1706E"/>
    <w:rsid w:val="00F20841"/>
    <w:rsid w:val="00F212F6"/>
    <w:rsid w:val="00F24E21"/>
    <w:rsid w:val="00F2638B"/>
    <w:rsid w:val="00F273E1"/>
    <w:rsid w:val="00F27AB3"/>
    <w:rsid w:val="00F27F69"/>
    <w:rsid w:val="00F30141"/>
    <w:rsid w:val="00F30162"/>
    <w:rsid w:val="00F31CB5"/>
    <w:rsid w:val="00F32213"/>
    <w:rsid w:val="00F3293A"/>
    <w:rsid w:val="00F33AC8"/>
    <w:rsid w:val="00F34A29"/>
    <w:rsid w:val="00F37222"/>
    <w:rsid w:val="00F402E4"/>
    <w:rsid w:val="00F403E5"/>
    <w:rsid w:val="00F41558"/>
    <w:rsid w:val="00F41BB8"/>
    <w:rsid w:val="00F422DB"/>
    <w:rsid w:val="00F42496"/>
    <w:rsid w:val="00F427DC"/>
    <w:rsid w:val="00F43348"/>
    <w:rsid w:val="00F43AE8"/>
    <w:rsid w:val="00F43B62"/>
    <w:rsid w:val="00F43CB0"/>
    <w:rsid w:val="00F43E81"/>
    <w:rsid w:val="00F44D4A"/>
    <w:rsid w:val="00F451CC"/>
    <w:rsid w:val="00F45947"/>
    <w:rsid w:val="00F45E0F"/>
    <w:rsid w:val="00F45E97"/>
    <w:rsid w:val="00F461A3"/>
    <w:rsid w:val="00F46285"/>
    <w:rsid w:val="00F464DB"/>
    <w:rsid w:val="00F50706"/>
    <w:rsid w:val="00F509D5"/>
    <w:rsid w:val="00F548B8"/>
    <w:rsid w:val="00F54F8D"/>
    <w:rsid w:val="00F55217"/>
    <w:rsid w:val="00F57385"/>
    <w:rsid w:val="00F57500"/>
    <w:rsid w:val="00F578E9"/>
    <w:rsid w:val="00F57E8C"/>
    <w:rsid w:val="00F60180"/>
    <w:rsid w:val="00F61248"/>
    <w:rsid w:val="00F612F7"/>
    <w:rsid w:val="00F615C1"/>
    <w:rsid w:val="00F61A3C"/>
    <w:rsid w:val="00F61A53"/>
    <w:rsid w:val="00F620F1"/>
    <w:rsid w:val="00F630E4"/>
    <w:rsid w:val="00F633EA"/>
    <w:rsid w:val="00F636C7"/>
    <w:rsid w:val="00F63D96"/>
    <w:rsid w:val="00F64444"/>
    <w:rsid w:val="00F64FB5"/>
    <w:rsid w:val="00F653C1"/>
    <w:rsid w:val="00F654DC"/>
    <w:rsid w:val="00F66F1A"/>
    <w:rsid w:val="00F670B6"/>
    <w:rsid w:val="00F67F35"/>
    <w:rsid w:val="00F70369"/>
    <w:rsid w:val="00F7079F"/>
    <w:rsid w:val="00F717FD"/>
    <w:rsid w:val="00F71B9F"/>
    <w:rsid w:val="00F72A3B"/>
    <w:rsid w:val="00F735C1"/>
    <w:rsid w:val="00F744B2"/>
    <w:rsid w:val="00F746C1"/>
    <w:rsid w:val="00F74CA6"/>
    <w:rsid w:val="00F75749"/>
    <w:rsid w:val="00F76CC4"/>
    <w:rsid w:val="00F771F5"/>
    <w:rsid w:val="00F77C02"/>
    <w:rsid w:val="00F80226"/>
    <w:rsid w:val="00F80ADA"/>
    <w:rsid w:val="00F8229C"/>
    <w:rsid w:val="00F83BEE"/>
    <w:rsid w:val="00F83DE1"/>
    <w:rsid w:val="00F84A95"/>
    <w:rsid w:val="00F84CFC"/>
    <w:rsid w:val="00F84DA0"/>
    <w:rsid w:val="00F8565C"/>
    <w:rsid w:val="00F87BAE"/>
    <w:rsid w:val="00F90F64"/>
    <w:rsid w:val="00F9361A"/>
    <w:rsid w:val="00F9370B"/>
    <w:rsid w:val="00F9491E"/>
    <w:rsid w:val="00F956C2"/>
    <w:rsid w:val="00F95AF2"/>
    <w:rsid w:val="00F9640F"/>
    <w:rsid w:val="00F96B85"/>
    <w:rsid w:val="00F96C99"/>
    <w:rsid w:val="00F9710A"/>
    <w:rsid w:val="00F972E5"/>
    <w:rsid w:val="00F97461"/>
    <w:rsid w:val="00F97A84"/>
    <w:rsid w:val="00FA026E"/>
    <w:rsid w:val="00FA0A2F"/>
    <w:rsid w:val="00FA0C09"/>
    <w:rsid w:val="00FA0CA2"/>
    <w:rsid w:val="00FA1241"/>
    <w:rsid w:val="00FA2454"/>
    <w:rsid w:val="00FA33EA"/>
    <w:rsid w:val="00FA3877"/>
    <w:rsid w:val="00FA3B68"/>
    <w:rsid w:val="00FA3D56"/>
    <w:rsid w:val="00FA3E02"/>
    <w:rsid w:val="00FA641E"/>
    <w:rsid w:val="00FA6957"/>
    <w:rsid w:val="00FA79C7"/>
    <w:rsid w:val="00FA7A96"/>
    <w:rsid w:val="00FB01AC"/>
    <w:rsid w:val="00FB112A"/>
    <w:rsid w:val="00FB36B3"/>
    <w:rsid w:val="00FB3E9A"/>
    <w:rsid w:val="00FB480B"/>
    <w:rsid w:val="00FB4E20"/>
    <w:rsid w:val="00FB5998"/>
    <w:rsid w:val="00FC0811"/>
    <w:rsid w:val="00FC0A34"/>
    <w:rsid w:val="00FC0DF1"/>
    <w:rsid w:val="00FC196B"/>
    <w:rsid w:val="00FC1B0F"/>
    <w:rsid w:val="00FC1FD2"/>
    <w:rsid w:val="00FC22C2"/>
    <w:rsid w:val="00FC2FAD"/>
    <w:rsid w:val="00FC316A"/>
    <w:rsid w:val="00FC3C43"/>
    <w:rsid w:val="00FC3FB3"/>
    <w:rsid w:val="00FC443E"/>
    <w:rsid w:val="00FC6100"/>
    <w:rsid w:val="00FC6822"/>
    <w:rsid w:val="00FD0A7A"/>
    <w:rsid w:val="00FD1552"/>
    <w:rsid w:val="00FD3DE3"/>
    <w:rsid w:val="00FD41F8"/>
    <w:rsid w:val="00FD4DE6"/>
    <w:rsid w:val="00FD4FDC"/>
    <w:rsid w:val="00FD5481"/>
    <w:rsid w:val="00FD5669"/>
    <w:rsid w:val="00FD56A1"/>
    <w:rsid w:val="00FD6352"/>
    <w:rsid w:val="00FD6BEF"/>
    <w:rsid w:val="00FD7AAE"/>
    <w:rsid w:val="00FD7BE5"/>
    <w:rsid w:val="00FE0BBC"/>
    <w:rsid w:val="00FE1399"/>
    <w:rsid w:val="00FE2D29"/>
    <w:rsid w:val="00FE353A"/>
    <w:rsid w:val="00FE3C4B"/>
    <w:rsid w:val="00FE3F9D"/>
    <w:rsid w:val="00FE5227"/>
    <w:rsid w:val="00FE7E9B"/>
    <w:rsid w:val="00FF108A"/>
    <w:rsid w:val="00FF22C9"/>
    <w:rsid w:val="00FF3733"/>
    <w:rsid w:val="00FF3898"/>
    <w:rsid w:val="00FF4233"/>
    <w:rsid w:val="00FF4313"/>
    <w:rsid w:val="00FF441C"/>
    <w:rsid w:val="00FF48BE"/>
    <w:rsid w:val="00FF52DD"/>
    <w:rsid w:val="00FF5761"/>
    <w:rsid w:val="00FF5EA9"/>
    <w:rsid w:val="00FF6782"/>
    <w:rsid w:val="00FF6DDA"/>
    <w:rsid w:val="00FF714C"/>
    <w:rsid w:val="00FF7C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8493A3"/>
  <w15:chartTrackingRefBased/>
  <w15:docId w15:val="{51C0CE49-F659-4055-A72D-A0A82EF58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aliases w:val="Title 1,NAGŁÓWEK 1,title1,Title 1 Znak,Znak5 Znak,Znak4 Znak,Znak4, Znak4"/>
    <w:basedOn w:val="Normalny"/>
    <w:next w:val="Normalny"/>
    <w:link w:val="Nagwek1Znak"/>
    <w:uiPriority w:val="9"/>
    <w:qFormat/>
    <w:rsid w:val="00042179"/>
    <w:pPr>
      <w:keepNext/>
      <w:numPr>
        <w:numId w:val="2"/>
      </w:numPr>
      <w:spacing w:before="240" w:after="60" w:line="255" w:lineRule="exact"/>
      <w:jc w:val="both"/>
      <w:outlineLvl w:val="0"/>
    </w:pPr>
    <w:rPr>
      <w:b/>
      <w:bCs/>
      <w:kern w:val="32"/>
      <w:sz w:val="32"/>
      <w:szCs w:val="32"/>
      <w:lang w:eastAsia="en-US"/>
    </w:rPr>
  </w:style>
  <w:style w:type="paragraph" w:styleId="Nagwek2">
    <w:name w:val="heading 2"/>
    <w:aliases w:val="Title 2,kj_Nagłówek 2"/>
    <w:basedOn w:val="Normalny"/>
    <w:next w:val="Normalny"/>
    <w:link w:val="Nagwek2Znak"/>
    <w:qFormat/>
    <w:rsid w:val="00042179"/>
    <w:pPr>
      <w:keepNext/>
      <w:numPr>
        <w:ilvl w:val="1"/>
        <w:numId w:val="2"/>
      </w:numPr>
      <w:spacing w:before="240" w:after="60" w:line="255" w:lineRule="exact"/>
      <w:jc w:val="both"/>
      <w:outlineLvl w:val="1"/>
    </w:pPr>
    <w:rPr>
      <w:rFonts w:ascii="Arial" w:hAnsi="Arial"/>
      <w:b/>
      <w:bCs/>
      <w:i/>
      <w:iCs/>
      <w:sz w:val="28"/>
      <w:szCs w:val="28"/>
      <w:lang w:val="nl-NL" w:eastAsia="en-US"/>
    </w:rPr>
  </w:style>
  <w:style w:type="paragraph" w:styleId="Nagwek3">
    <w:name w:val="heading 3"/>
    <w:aliases w:val=" Znak3,Znak3"/>
    <w:basedOn w:val="Normalny"/>
    <w:next w:val="Normalny"/>
    <w:link w:val="Nagwek3Znak"/>
    <w:qFormat/>
    <w:rsid w:val="00042179"/>
    <w:pPr>
      <w:keepNext/>
      <w:numPr>
        <w:ilvl w:val="2"/>
        <w:numId w:val="2"/>
      </w:numPr>
      <w:spacing w:before="240" w:after="60" w:line="255" w:lineRule="exact"/>
      <w:jc w:val="both"/>
      <w:outlineLvl w:val="2"/>
    </w:pPr>
    <w:rPr>
      <w:b/>
      <w:bCs/>
      <w:sz w:val="26"/>
      <w:szCs w:val="26"/>
      <w:lang w:eastAsia="en-US"/>
    </w:rPr>
  </w:style>
  <w:style w:type="paragraph" w:styleId="Nagwek4">
    <w:name w:val="heading 4"/>
    <w:aliases w:val=" Znak2, Znak8"/>
    <w:basedOn w:val="Normalny"/>
    <w:next w:val="Normalny"/>
    <w:link w:val="Nagwek4Znak"/>
    <w:qFormat/>
    <w:rsid w:val="00042179"/>
    <w:pPr>
      <w:keepNext/>
      <w:numPr>
        <w:ilvl w:val="3"/>
        <w:numId w:val="2"/>
      </w:numPr>
      <w:spacing w:before="240" w:after="60" w:line="255" w:lineRule="exact"/>
      <w:jc w:val="both"/>
      <w:outlineLvl w:val="3"/>
    </w:pPr>
    <w:rPr>
      <w:b/>
      <w:bCs/>
      <w:sz w:val="28"/>
      <w:szCs w:val="28"/>
      <w:lang w:eastAsia="en-US"/>
    </w:rPr>
  </w:style>
  <w:style w:type="paragraph" w:styleId="Nagwek5">
    <w:name w:val="heading 5"/>
    <w:basedOn w:val="Normalny"/>
    <w:next w:val="Normalny"/>
    <w:link w:val="Nagwek5Znak"/>
    <w:qFormat/>
    <w:rsid w:val="00042179"/>
    <w:pPr>
      <w:numPr>
        <w:ilvl w:val="4"/>
        <w:numId w:val="2"/>
      </w:numPr>
      <w:spacing w:before="240" w:after="60" w:line="255" w:lineRule="exact"/>
      <w:jc w:val="both"/>
      <w:outlineLvl w:val="4"/>
    </w:pPr>
    <w:rPr>
      <w:b/>
      <w:bCs/>
      <w:i/>
      <w:iCs/>
      <w:sz w:val="26"/>
      <w:szCs w:val="26"/>
      <w:lang w:eastAsia="en-US"/>
    </w:rPr>
  </w:style>
  <w:style w:type="paragraph" w:styleId="Nagwek6">
    <w:name w:val="heading 6"/>
    <w:basedOn w:val="Normalny"/>
    <w:next w:val="Normalny"/>
    <w:link w:val="Nagwek6Znak"/>
    <w:qFormat/>
    <w:rsid w:val="00042179"/>
    <w:pPr>
      <w:numPr>
        <w:ilvl w:val="5"/>
        <w:numId w:val="2"/>
      </w:numPr>
      <w:spacing w:before="240" w:after="60" w:line="255" w:lineRule="exact"/>
      <w:jc w:val="both"/>
      <w:outlineLvl w:val="5"/>
    </w:pPr>
    <w:rPr>
      <w:b/>
      <w:bCs/>
      <w:sz w:val="22"/>
      <w:szCs w:val="22"/>
      <w:lang w:eastAsia="en-US"/>
    </w:rPr>
  </w:style>
  <w:style w:type="paragraph" w:styleId="Nagwek7">
    <w:name w:val="heading 7"/>
    <w:basedOn w:val="Normalny"/>
    <w:next w:val="Normalny"/>
    <w:link w:val="Nagwek7Znak"/>
    <w:qFormat/>
    <w:rsid w:val="00042179"/>
    <w:pPr>
      <w:numPr>
        <w:ilvl w:val="6"/>
        <w:numId w:val="2"/>
      </w:numPr>
      <w:spacing w:before="240" w:after="60" w:line="255" w:lineRule="exact"/>
      <w:jc w:val="both"/>
      <w:outlineLvl w:val="6"/>
    </w:pPr>
    <w:rPr>
      <w:lang w:eastAsia="en-US"/>
    </w:rPr>
  </w:style>
  <w:style w:type="paragraph" w:styleId="Nagwek8">
    <w:name w:val="heading 8"/>
    <w:basedOn w:val="Normalny"/>
    <w:next w:val="Normalny"/>
    <w:link w:val="Nagwek8Znak"/>
    <w:qFormat/>
    <w:rsid w:val="00042179"/>
    <w:pPr>
      <w:numPr>
        <w:ilvl w:val="7"/>
        <w:numId w:val="2"/>
      </w:numPr>
      <w:spacing w:before="240" w:after="60" w:line="255" w:lineRule="exact"/>
      <w:jc w:val="both"/>
      <w:outlineLvl w:val="7"/>
    </w:pPr>
    <w:rPr>
      <w:i/>
      <w:iCs/>
      <w:lang w:eastAsia="en-US"/>
    </w:rPr>
  </w:style>
  <w:style w:type="paragraph" w:styleId="Nagwek9">
    <w:name w:val="heading 9"/>
    <w:basedOn w:val="Normalny"/>
    <w:next w:val="Normalny"/>
    <w:link w:val="Nagwek9Znak"/>
    <w:qFormat/>
    <w:rsid w:val="00042179"/>
    <w:pPr>
      <w:numPr>
        <w:ilvl w:val="8"/>
        <w:numId w:val="2"/>
      </w:numPr>
      <w:spacing w:before="240" w:after="60" w:line="255" w:lineRule="exact"/>
      <w:jc w:val="both"/>
      <w:outlineLvl w:val="8"/>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57992"/>
    <w:pPr>
      <w:widowControl w:val="0"/>
      <w:suppressAutoHyphens/>
      <w:jc w:val="both"/>
    </w:pPr>
    <w:rPr>
      <w:szCs w:val="20"/>
    </w:rPr>
  </w:style>
  <w:style w:type="table" w:styleId="Tabela-Siatka">
    <w:name w:val="Table Grid"/>
    <w:basedOn w:val="Standardowy"/>
    <w:uiPriority w:val="59"/>
    <w:rsid w:val="00D579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620B23"/>
    <w:pPr>
      <w:tabs>
        <w:tab w:val="center" w:pos="4536"/>
        <w:tab w:val="right" w:pos="9072"/>
      </w:tabs>
    </w:pPr>
  </w:style>
  <w:style w:type="paragraph" w:styleId="Stopka">
    <w:name w:val="footer"/>
    <w:basedOn w:val="Normalny"/>
    <w:link w:val="StopkaZnak"/>
    <w:uiPriority w:val="99"/>
    <w:rsid w:val="00620B23"/>
    <w:pPr>
      <w:tabs>
        <w:tab w:val="center" w:pos="4536"/>
        <w:tab w:val="right" w:pos="9072"/>
      </w:tabs>
    </w:pPr>
  </w:style>
  <w:style w:type="paragraph" w:customStyle="1" w:styleId="StylWyjustowanyPrzed6ptInterlinia15wiersza">
    <w:name w:val="Styl Wyjustowany Przed:  6 pt Interlinia:  15 wiersza"/>
    <w:basedOn w:val="Normalny"/>
    <w:rsid w:val="00CE1A10"/>
    <w:pPr>
      <w:spacing w:before="60" w:line="360" w:lineRule="auto"/>
      <w:ind w:firstLine="284"/>
      <w:jc w:val="both"/>
    </w:pPr>
    <w:rPr>
      <w:rFonts w:ascii="Arial" w:hAnsi="Arial"/>
      <w:sz w:val="20"/>
      <w:szCs w:val="20"/>
    </w:rPr>
  </w:style>
  <w:style w:type="paragraph" w:styleId="Tekstpodstawowywcity2">
    <w:name w:val="Body Text Indent 2"/>
    <w:basedOn w:val="Normalny"/>
    <w:link w:val="Tekstpodstawowywcity2Znak"/>
    <w:rsid w:val="00AB4F75"/>
    <w:pPr>
      <w:spacing w:after="120" w:line="480" w:lineRule="auto"/>
      <w:ind w:left="283"/>
    </w:pPr>
  </w:style>
  <w:style w:type="character" w:styleId="Pogrubienie">
    <w:name w:val="Strong"/>
    <w:qFormat/>
    <w:rsid w:val="000209B5"/>
    <w:rPr>
      <w:b/>
      <w:bCs/>
    </w:rPr>
  </w:style>
  <w:style w:type="paragraph" w:styleId="Tekstpodstawowywcity3">
    <w:name w:val="Body Text Indent 3"/>
    <w:basedOn w:val="Normalny"/>
    <w:rsid w:val="00162CD6"/>
    <w:pPr>
      <w:spacing w:after="120"/>
      <w:ind w:left="283"/>
    </w:pPr>
    <w:rPr>
      <w:sz w:val="16"/>
      <w:szCs w:val="16"/>
    </w:rPr>
  </w:style>
  <w:style w:type="paragraph" w:styleId="Tekstpodstawowy2">
    <w:name w:val="Body Text 2"/>
    <w:basedOn w:val="Normalny"/>
    <w:rsid w:val="00C331C6"/>
    <w:pPr>
      <w:spacing w:after="120" w:line="480" w:lineRule="auto"/>
    </w:pPr>
  </w:style>
  <w:style w:type="character" w:styleId="Numerstrony">
    <w:name w:val="page number"/>
    <w:basedOn w:val="Domylnaczcionkaakapitu"/>
    <w:rsid w:val="00226FB0"/>
  </w:style>
  <w:style w:type="paragraph" w:styleId="NormalnyWeb">
    <w:name w:val="Normal (Web)"/>
    <w:basedOn w:val="Normalny"/>
    <w:rsid w:val="00FE7E9B"/>
    <w:pPr>
      <w:spacing w:before="100" w:beforeAutospacing="1" w:after="100" w:afterAutospacing="1"/>
    </w:pPr>
  </w:style>
  <w:style w:type="character" w:customStyle="1" w:styleId="TekstpodstawowyZnak">
    <w:name w:val="Tekst podstawowy Znak"/>
    <w:link w:val="Tekstpodstawowy"/>
    <w:rsid w:val="0091168D"/>
    <w:rPr>
      <w:sz w:val="24"/>
      <w:lang w:eastAsia="pl-PL"/>
    </w:rPr>
  </w:style>
  <w:style w:type="paragraph" w:styleId="Bezodstpw">
    <w:name w:val="No Spacing"/>
    <w:uiPriority w:val="99"/>
    <w:qFormat/>
    <w:rsid w:val="005E721B"/>
    <w:pPr>
      <w:jc w:val="both"/>
    </w:pPr>
    <w:rPr>
      <w:rFonts w:ascii="Arial" w:eastAsia="Calibri" w:hAnsi="Arial" w:cs="Arial"/>
      <w:lang w:eastAsia="en-US" w:bidi="fa-IR"/>
    </w:rPr>
  </w:style>
  <w:style w:type="paragraph" w:styleId="Akapitzlist">
    <w:name w:val="List Paragraph"/>
    <w:aliases w:val="Obiekt,List Paragraph1,Liste à puces retrait droite,Akapit z listą1,maz_wyliczenie,opis dzialania,K-P_odwolanie,A_wyliczenie,Akapit z listą5,List Paragraph"/>
    <w:basedOn w:val="Normalny"/>
    <w:link w:val="AkapitzlistZnak"/>
    <w:uiPriority w:val="34"/>
    <w:qFormat/>
    <w:rsid w:val="003B7304"/>
    <w:pPr>
      <w:ind w:left="720"/>
      <w:contextualSpacing/>
    </w:pPr>
    <w:rPr>
      <w:lang w:val="x-none" w:eastAsia="x-none"/>
    </w:rPr>
  </w:style>
  <w:style w:type="character" w:customStyle="1" w:styleId="AkapitzlistZnak">
    <w:name w:val="Akapit z listą Znak"/>
    <w:aliases w:val="Obiekt Znak,List Paragraph1 Znak,Liste à puces retrait droite Znak,Akapit z listą1 Znak,maz_wyliczenie Znak,opis dzialania Znak,K-P_odwolanie Znak,A_wyliczenie Znak,Akapit z listą5 Znak,List Paragraph Znak"/>
    <w:link w:val="Akapitzlist"/>
    <w:qFormat/>
    <w:rsid w:val="003B7304"/>
    <w:rPr>
      <w:sz w:val="24"/>
      <w:szCs w:val="24"/>
      <w:lang w:val="x-none" w:eastAsia="x-none"/>
    </w:rPr>
  </w:style>
  <w:style w:type="paragraph" w:styleId="Tekstprzypisudolnego">
    <w:name w:val="footnote text"/>
    <w:aliases w:val="Tekst przypisu1,Tekst przypisu2,Tekst przypisu3,Przypis dolny,calibri"/>
    <w:basedOn w:val="Normalny"/>
    <w:link w:val="TekstprzypisudolnegoZnak"/>
    <w:uiPriority w:val="99"/>
    <w:qFormat/>
    <w:rsid w:val="003B7304"/>
    <w:pPr>
      <w:suppressAutoHyphens/>
    </w:pPr>
    <w:rPr>
      <w:sz w:val="20"/>
      <w:szCs w:val="20"/>
    </w:rPr>
  </w:style>
  <w:style w:type="character" w:customStyle="1" w:styleId="TekstprzypisudolnegoZnak">
    <w:name w:val="Tekst przypisu dolnego Znak"/>
    <w:aliases w:val="Tekst przypisu1 Znak,Tekst przypisu2 Znak,Tekst przypisu3 Znak,Przypis dolny Znak,calibri Znak"/>
    <w:basedOn w:val="Domylnaczcionkaakapitu"/>
    <w:link w:val="Tekstprzypisudolnego"/>
    <w:uiPriority w:val="99"/>
    <w:qFormat/>
    <w:rsid w:val="003B7304"/>
  </w:style>
  <w:style w:type="character" w:styleId="Odwoanieprzypisudolnego">
    <w:name w:val="footnote reference"/>
    <w:uiPriority w:val="99"/>
    <w:qFormat/>
    <w:rsid w:val="003B7304"/>
    <w:rPr>
      <w:rFonts w:ascii="Times New Roman" w:hAnsi="Times New Roman"/>
      <w:vertAlign w:val="superscript"/>
    </w:rPr>
  </w:style>
  <w:style w:type="paragraph" w:styleId="Tekstdymka">
    <w:name w:val="Balloon Text"/>
    <w:basedOn w:val="Normalny"/>
    <w:link w:val="TekstdymkaZnak"/>
    <w:uiPriority w:val="99"/>
    <w:rsid w:val="00CC455E"/>
    <w:rPr>
      <w:rFonts w:ascii="Segoe UI" w:hAnsi="Segoe UI" w:cs="Segoe UI"/>
      <w:sz w:val="18"/>
      <w:szCs w:val="18"/>
    </w:rPr>
  </w:style>
  <w:style w:type="character" w:customStyle="1" w:styleId="TekstdymkaZnak">
    <w:name w:val="Tekst dymka Znak"/>
    <w:link w:val="Tekstdymka"/>
    <w:uiPriority w:val="99"/>
    <w:rsid w:val="00CC455E"/>
    <w:rPr>
      <w:rFonts w:ascii="Segoe UI" w:hAnsi="Segoe UI" w:cs="Segoe UI"/>
      <w:sz w:val="18"/>
      <w:szCs w:val="18"/>
    </w:rPr>
  </w:style>
  <w:style w:type="paragraph" w:styleId="Legenda">
    <w:name w:val="caption"/>
    <w:aliases w:val="CV Caption,Map,E65 Legenda,caption,tabela,Wykres-podpis,Wykres-podpis Znak,Legenda Znak Znak Znak,Legenda Znak Znak,Legenda Znak Znak Znak Znak,Legenda Znak Znak Znak Znak Znak Znak,Legenda Znak Znak Znak Znak Znak Znak Znak,Podpis pod rysunkiem"/>
    <w:basedOn w:val="Normalny"/>
    <w:next w:val="Normalny"/>
    <w:link w:val="LegendaZnak"/>
    <w:qFormat/>
    <w:rsid w:val="00431154"/>
    <w:pPr>
      <w:spacing w:before="120" w:after="120"/>
    </w:pPr>
    <w:rPr>
      <w:b/>
      <w:bCs/>
      <w:sz w:val="20"/>
      <w:szCs w:val="20"/>
      <w:lang w:eastAsia="en-US"/>
    </w:rPr>
  </w:style>
  <w:style w:type="character" w:customStyle="1" w:styleId="LegendaZnak">
    <w:name w:val="Legenda Znak"/>
    <w:aliases w:val="CV Caption Znak,Map Znak,E65 Legenda Znak,caption Znak,tabela Znak,Wykres-podpis Znak1,Wykres-podpis Znak Znak,Legenda Znak Znak Znak Znak1,Legenda Znak Znak Znak1,Legenda Znak Znak Znak Znak Znak,Legenda Znak Znak Znak Znak Znak Znak Znak1"/>
    <w:link w:val="Legenda"/>
    <w:rsid w:val="00431154"/>
    <w:rPr>
      <w:b/>
      <w:bCs/>
      <w:lang w:eastAsia="en-US"/>
    </w:rPr>
  </w:style>
  <w:style w:type="paragraph" w:styleId="Tekstprzypisukocowego">
    <w:name w:val="endnote text"/>
    <w:basedOn w:val="Normalny"/>
    <w:link w:val="TekstprzypisukocowegoZnak"/>
    <w:rsid w:val="004B5573"/>
    <w:rPr>
      <w:sz w:val="20"/>
      <w:szCs w:val="20"/>
    </w:rPr>
  </w:style>
  <w:style w:type="character" w:customStyle="1" w:styleId="TekstprzypisukocowegoZnak">
    <w:name w:val="Tekst przypisu końcowego Znak"/>
    <w:basedOn w:val="Domylnaczcionkaakapitu"/>
    <w:link w:val="Tekstprzypisukocowego"/>
    <w:rsid w:val="004B5573"/>
  </w:style>
  <w:style w:type="character" w:styleId="Odwoanieprzypisukocowego">
    <w:name w:val="endnote reference"/>
    <w:rsid w:val="004B5573"/>
    <w:rPr>
      <w:vertAlign w:val="superscript"/>
    </w:rPr>
  </w:style>
  <w:style w:type="character" w:customStyle="1" w:styleId="Nagwek1Znak">
    <w:name w:val="Nagłówek 1 Znak"/>
    <w:aliases w:val="Title 1 Znak1,NAGŁÓWEK 1 Znak,title1 Znak,Title 1 Znak Znak,Znak5 Znak Znak,Znak4 Znak Znak,Znak4 Znak1, Znak4 Znak"/>
    <w:link w:val="Nagwek1"/>
    <w:uiPriority w:val="9"/>
    <w:rsid w:val="00042179"/>
    <w:rPr>
      <w:b/>
      <w:bCs/>
      <w:kern w:val="32"/>
      <w:sz w:val="32"/>
      <w:szCs w:val="32"/>
      <w:lang w:eastAsia="en-US"/>
    </w:rPr>
  </w:style>
  <w:style w:type="character" w:customStyle="1" w:styleId="Nagwek2Znak">
    <w:name w:val="Nagłówek 2 Znak"/>
    <w:aliases w:val="Title 2 Znak,kj_Nagłówek 2 Znak"/>
    <w:link w:val="Nagwek2"/>
    <w:rsid w:val="00042179"/>
    <w:rPr>
      <w:rFonts w:ascii="Arial" w:hAnsi="Arial"/>
      <w:b/>
      <w:bCs/>
      <w:i/>
      <w:iCs/>
      <w:sz w:val="28"/>
      <w:szCs w:val="28"/>
      <w:lang w:val="nl-NL" w:eastAsia="en-US"/>
    </w:rPr>
  </w:style>
  <w:style w:type="character" w:customStyle="1" w:styleId="Nagwek3Znak">
    <w:name w:val="Nagłówek 3 Znak"/>
    <w:aliases w:val=" Znak3 Znak,Znak3 Znak"/>
    <w:link w:val="Nagwek3"/>
    <w:rsid w:val="00042179"/>
    <w:rPr>
      <w:b/>
      <w:bCs/>
      <w:sz w:val="26"/>
      <w:szCs w:val="26"/>
      <w:lang w:eastAsia="en-US"/>
    </w:rPr>
  </w:style>
  <w:style w:type="character" w:customStyle="1" w:styleId="Nagwek4Znak">
    <w:name w:val="Nagłówek 4 Znak"/>
    <w:aliases w:val=" Znak2 Znak, Znak8 Znak"/>
    <w:link w:val="Nagwek4"/>
    <w:rsid w:val="00042179"/>
    <w:rPr>
      <w:b/>
      <w:bCs/>
      <w:sz w:val="28"/>
      <w:szCs w:val="28"/>
      <w:lang w:eastAsia="en-US"/>
    </w:rPr>
  </w:style>
  <w:style w:type="character" w:customStyle="1" w:styleId="Nagwek5Znak">
    <w:name w:val="Nagłówek 5 Znak"/>
    <w:link w:val="Nagwek5"/>
    <w:rsid w:val="00042179"/>
    <w:rPr>
      <w:b/>
      <w:bCs/>
      <w:i/>
      <w:iCs/>
      <w:sz w:val="26"/>
      <w:szCs w:val="26"/>
      <w:lang w:eastAsia="en-US"/>
    </w:rPr>
  </w:style>
  <w:style w:type="character" w:customStyle="1" w:styleId="Nagwek6Znak">
    <w:name w:val="Nagłówek 6 Znak"/>
    <w:link w:val="Nagwek6"/>
    <w:rsid w:val="00042179"/>
    <w:rPr>
      <w:b/>
      <w:bCs/>
      <w:sz w:val="22"/>
      <w:szCs w:val="22"/>
      <w:lang w:eastAsia="en-US"/>
    </w:rPr>
  </w:style>
  <w:style w:type="character" w:customStyle="1" w:styleId="Nagwek7Znak">
    <w:name w:val="Nagłówek 7 Znak"/>
    <w:link w:val="Nagwek7"/>
    <w:rsid w:val="00042179"/>
    <w:rPr>
      <w:sz w:val="24"/>
      <w:szCs w:val="24"/>
      <w:lang w:eastAsia="en-US"/>
    </w:rPr>
  </w:style>
  <w:style w:type="character" w:customStyle="1" w:styleId="Nagwek8Znak">
    <w:name w:val="Nagłówek 8 Znak"/>
    <w:link w:val="Nagwek8"/>
    <w:rsid w:val="00042179"/>
    <w:rPr>
      <w:i/>
      <w:iCs/>
      <w:sz w:val="24"/>
      <w:szCs w:val="24"/>
      <w:lang w:eastAsia="en-US"/>
    </w:rPr>
  </w:style>
  <w:style w:type="character" w:customStyle="1" w:styleId="Nagwek9Znak">
    <w:name w:val="Nagłówek 9 Znak"/>
    <w:link w:val="Nagwek9"/>
    <w:rsid w:val="00042179"/>
    <w:rPr>
      <w:sz w:val="22"/>
      <w:szCs w:val="22"/>
      <w:lang w:eastAsia="en-US"/>
    </w:rPr>
  </w:style>
  <w:style w:type="paragraph" w:customStyle="1" w:styleId="Normalnywcity">
    <w:name w:val="Normalny wcięty"/>
    <w:basedOn w:val="Normalny"/>
    <w:link w:val="NormalnywcityZnak"/>
    <w:uiPriority w:val="99"/>
    <w:qFormat/>
    <w:rsid w:val="00042179"/>
    <w:pPr>
      <w:ind w:firstLine="567"/>
      <w:jc w:val="both"/>
    </w:pPr>
    <w:rPr>
      <w:rFonts w:ascii="Arial" w:hAnsi="Arial"/>
      <w:szCs w:val="20"/>
    </w:rPr>
  </w:style>
  <w:style w:type="character" w:customStyle="1" w:styleId="NormalnywcityZnak">
    <w:name w:val="Normalny wcięty Znak"/>
    <w:link w:val="Normalnywcity"/>
    <w:uiPriority w:val="99"/>
    <w:qFormat/>
    <w:rsid w:val="00042179"/>
    <w:rPr>
      <w:rFonts w:ascii="Arial" w:hAnsi="Arial"/>
      <w:sz w:val="24"/>
    </w:rPr>
  </w:style>
  <w:style w:type="paragraph" w:styleId="Tekstpodstawowywcity">
    <w:name w:val="Body Text Indent"/>
    <w:basedOn w:val="Normalny"/>
    <w:link w:val="TekstpodstawowywcityZnak"/>
    <w:rsid w:val="0054716F"/>
    <w:pPr>
      <w:spacing w:after="120" w:line="255" w:lineRule="exact"/>
      <w:ind w:left="283"/>
      <w:jc w:val="both"/>
    </w:pPr>
    <w:rPr>
      <w:sz w:val="20"/>
      <w:szCs w:val="20"/>
      <w:lang w:eastAsia="en-US"/>
    </w:rPr>
  </w:style>
  <w:style w:type="character" w:customStyle="1" w:styleId="TekstpodstawowywcityZnak">
    <w:name w:val="Tekst podstawowy wcięty Znak"/>
    <w:link w:val="Tekstpodstawowywcity"/>
    <w:rsid w:val="0054716F"/>
    <w:rPr>
      <w:lang w:eastAsia="en-US"/>
    </w:rPr>
  </w:style>
  <w:style w:type="paragraph" w:styleId="Listapunktowana">
    <w:name w:val="List Bullet"/>
    <w:basedOn w:val="Normalny"/>
    <w:link w:val="ListapunktowanaZnak"/>
    <w:autoRedefine/>
    <w:rsid w:val="0054716F"/>
    <w:pPr>
      <w:spacing w:before="100" w:beforeAutospacing="1" w:after="100" w:afterAutospacing="1"/>
      <w:jc w:val="both"/>
    </w:pPr>
    <w:rPr>
      <w:sz w:val="20"/>
      <w:szCs w:val="20"/>
    </w:rPr>
  </w:style>
  <w:style w:type="paragraph" w:styleId="Listapunktowana3">
    <w:name w:val="List Bullet 3"/>
    <w:basedOn w:val="Normalny"/>
    <w:autoRedefine/>
    <w:rsid w:val="0054716F"/>
    <w:pPr>
      <w:numPr>
        <w:numId w:val="3"/>
      </w:numPr>
      <w:spacing w:before="100" w:beforeAutospacing="1" w:after="100" w:afterAutospacing="1"/>
      <w:jc w:val="both"/>
    </w:pPr>
    <w:rPr>
      <w:sz w:val="20"/>
      <w:szCs w:val="20"/>
    </w:rPr>
  </w:style>
  <w:style w:type="character" w:customStyle="1" w:styleId="ListapunktowanaZnak">
    <w:name w:val="Lista punktowana Znak"/>
    <w:link w:val="Listapunktowana"/>
    <w:locked/>
    <w:rsid w:val="0054716F"/>
  </w:style>
  <w:style w:type="paragraph" w:customStyle="1" w:styleId="Default">
    <w:name w:val="Default"/>
    <w:rsid w:val="006F22C3"/>
    <w:pPr>
      <w:autoSpaceDE w:val="0"/>
      <w:autoSpaceDN w:val="0"/>
      <w:adjustRightInd w:val="0"/>
    </w:pPr>
    <w:rPr>
      <w:rFonts w:ascii="Arial" w:eastAsia="SimSun" w:hAnsi="Arial" w:cs="Arial"/>
      <w:color w:val="000000"/>
      <w:sz w:val="24"/>
      <w:szCs w:val="24"/>
      <w:lang w:val="en-US" w:eastAsia="zh-CN"/>
    </w:rPr>
  </w:style>
  <w:style w:type="character" w:styleId="Hipercze">
    <w:name w:val="Hyperlink"/>
    <w:uiPriority w:val="99"/>
    <w:unhideWhenUsed/>
    <w:rsid w:val="00CB1611"/>
    <w:rPr>
      <w:color w:val="0000FF"/>
      <w:u w:val="single"/>
    </w:rPr>
  </w:style>
  <w:style w:type="character" w:customStyle="1" w:styleId="msonormal0">
    <w:name w:val="msonormal"/>
    <w:basedOn w:val="Domylnaczcionkaakapitu"/>
    <w:rsid w:val="005C51D3"/>
  </w:style>
  <w:style w:type="character" w:customStyle="1" w:styleId="NagwekZnak">
    <w:name w:val="Nagłówek Znak"/>
    <w:link w:val="Nagwek"/>
    <w:uiPriority w:val="99"/>
    <w:rsid w:val="005C51D3"/>
    <w:rPr>
      <w:sz w:val="24"/>
      <w:szCs w:val="24"/>
    </w:rPr>
  </w:style>
  <w:style w:type="character" w:customStyle="1" w:styleId="StopkaZnak">
    <w:name w:val="Stopka Znak"/>
    <w:link w:val="Stopka"/>
    <w:uiPriority w:val="99"/>
    <w:rsid w:val="005C51D3"/>
    <w:rPr>
      <w:sz w:val="24"/>
      <w:szCs w:val="24"/>
    </w:rPr>
  </w:style>
  <w:style w:type="paragraph" w:customStyle="1" w:styleId="FR1">
    <w:name w:val="FR1"/>
    <w:rsid w:val="005C51D3"/>
    <w:pPr>
      <w:widowControl w:val="0"/>
      <w:autoSpaceDE w:val="0"/>
      <w:autoSpaceDN w:val="0"/>
      <w:adjustRightInd w:val="0"/>
      <w:spacing w:before="240" w:line="340" w:lineRule="auto"/>
    </w:pPr>
    <w:rPr>
      <w:rFonts w:ascii="Arial" w:hAnsi="Arial"/>
    </w:rPr>
  </w:style>
  <w:style w:type="character" w:customStyle="1" w:styleId="Tekstpodstawowywcity2Znak">
    <w:name w:val="Tekst podstawowy wcięty 2 Znak"/>
    <w:link w:val="Tekstpodstawowywcity2"/>
    <w:rsid w:val="005C51D3"/>
    <w:rPr>
      <w:sz w:val="24"/>
      <w:szCs w:val="24"/>
    </w:rPr>
  </w:style>
  <w:style w:type="paragraph" w:customStyle="1" w:styleId="TableParagraph">
    <w:name w:val="Table Paragraph"/>
    <w:basedOn w:val="Normalny"/>
    <w:qFormat/>
    <w:rsid w:val="005C51D3"/>
    <w:pPr>
      <w:widowControl w:val="0"/>
      <w:spacing w:line="251" w:lineRule="exact"/>
      <w:jc w:val="center"/>
    </w:pPr>
    <w:rPr>
      <w:rFonts w:ascii="Arial" w:eastAsia="Arial" w:hAnsi="Arial" w:cs="Arial"/>
      <w:sz w:val="22"/>
      <w:szCs w:val="22"/>
      <w:lang w:val="en-US" w:eastAsia="en-US"/>
    </w:rPr>
  </w:style>
  <w:style w:type="paragraph" w:customStyle="1" w:styleId="a">
    <w:rsid w:val="005C51D3"/>
    <w:rPr>
      <w:rFonts w:ascii="Calibri" w:eastAsia="Calibri" w:hAnsi="Calibri"/>
    </w:rPr>
  </w:style>
  <w:style w:type="character" w:customStyle="1" w:styleId="st">
    <w:name w:val="st"/>
    <w:rsid w:val="005C51D3"/>
  </w:style>
  <w:style w:type="character" w:styleId="Odwoaniedokomentarza">
    <w:name w:val="annotation reference"/>
    <w:uiPriority w:val="99"/>
    <w:unhideWhenUsed/>
    <w:rsid w:val="005C51D3"/>
    <w:rPr>
      <w:sz w:val="16"/>
      <w:szCs w:val="16"/>
    </w:rPr>
  </w:style>
  <w:style w:type="paragraph" w:styleId="Tekstkomentarza">
    <w:name w:val="annotation text"/>
    <w:basedOn w:val="Normalny"/>
    <w:link w:val="TekstkomentarzaZnak"/>
    <w:uiPriority w:val="99"/>
    <w:unhideWhenUsed/>
    <w:rsid w:val="005C51D3"/>
    <w:rPr>
      <w:sz w:val="20"/>
      <w:szCs w:val="20"/>
    </w:rPr>
  </w:style>
  <w:style w:type="character" w:customStyle="1" w:styleId="TekstkomentarzaZnak">
    <w:name w:val="Tekst komentarza Znak"/>
    <w:basedOn w:val="Domylnaczcionkaakapitu"/>
    <w:link w:val="Tekstkomentarza"/>
    <w:uiPriority w:val="99"/>
    <w:rsid w:val="005C51D3"/>
  </w:style>
  <w:style w:type="paragraph" w:styleId="Tematkomentarza">
    <w:name w:val="annotation subject"/>
    <w:basedOn w:val="Tekstkomentarza"/>
    <w:next w:val="Tekstkomentarza"/>
    <w:link w:val="TematkomentarzaZnak"/>
    <w:uiPriority w:val="99"/>
    <w:unhideWhenUsed/>
    <w:rsid w:val="005C51D3"/>
    <w:rPr>
      <w:b/>
      <w:bCs/>
    </w:rPr>
  </w:style>
  <w:style w:type="character" w:customStyle="1" w:styleId="TematkomentarzaZnak">
    <w:name w:val="Temat komentarza Znak"/>
    <w:link w:val="Tematkomentarza"/>
    <w:uiPriority w:val="99"/>
    <w:rsid w:val="005C51D3"/>
    <w:rPr>
      <w:b/>
      <w:bCs/>
    </w:rPr>
  </w:style>
  <w:style w:type="character" w:customStyle="1" w:styleId="highlight">
    <w:name w:val="highlight"/>
    <w:basedOn w:val="Domylnaczcionkaakapitu"/>
    <w:rsid w:val="005C51D3"/>
  </w:style>
  <w:style w:type="paragraph" w:customStyle="1" w:styleId="IPopis">
    <w:name w:val="IP_opis"/>
    <w:basedOn w:val="Normalny"/>
    <w:link w:val="IPopisZnak"/>
    <w:qFormat/>
    <w:rsid w:val="002F1523"/>
    <w:pPr>
      <w:spacing w:line="360" w:lineRule="auto"/>
      <w:ind w:firstLine="284"/>
      <w:jc w:val="both"/>
    </w:pPr>
    <w:rPr>
      <w:rFonts w:eastAsia="Calibri"/>
      <w:sz w:val="20"/>
      <w:szCs w:val="22"/>
      <w:lang w:eastAsia="en-US"/>
    </w:rPr>
  </w:style>
  <w:style w:type="character" w:customStyle="1" w:styleId="IPopisZnak">
    <w:name w:val="IP_opis Znak"/>
    <w:link w:val="IPopis"/>
    <w:locked/>
    <w:rsid w:val="002F1523"/>
    <w:rPr>
      <w:rFonts w:eastAsia="Calibri"/>
      <w:szCs w:val="22"/>
      <w:lang w:eastAsia="en-US"/>
    </w:rPr>
  </w:style>
  <w:style w:type="character" w:styleId="Wyrnienieintensywne">
    <w:name w:val="Intense Emphasis"/>
    <w:uiPriority w:val="21"/>
    <w:qFormat/>
    <w:rsid w:val="002F1523"/>
    <w:rPr>
      <w:rFonts w:cs="Times New Roman"/>
      <w:b/>
      <w:i/>
      <w:color w:val="4F81BD"/>
    </w:rPr>
  </w:style>
  <w:style w:type="character" w:customStyle="1" w:styleId="txt11">
    <w:name w:val="txt11"/>
    <w:rsid w:val="001E53A2"/>
  </w:style>
  <w:style w:type="paragraph" w:customStyle="1" w:styleId="Standard">
    <w:name w:val="Standard"/>
    <w:qFormat/>
    <w:rsid w:val="00E21CB9"/>
    <w:pPr>
      <w:suppressAutoHyphens/>
      <w:autoSpaceDN w:val="0"/>
      <w:textAlignment w:val="baseline"/>
    </w:pPr>
    <w:rPr>
      <w:rFonts w:eastAsia="SimSun" w:cs="Arial"/>
      <w:kern w:val="3"/>
      <w:sz w:val="24"/>
      <w:szCs w:val="24"/>
      <w:lang w:eastAsia="zh-CN" w:bidi="hi-IN"/>
    </w:rPr>
  </w:style>
  <w:style w:type="paragraph" w:customStyle="1" w:styleId="text-justify">
    <w:name w:val="text-justify"/>
    <w:basedOn w:val="Normalny"/>
    <w:rsid w:val="00C43AA5"/>
    <w:pPr>
      <w:spacing w:before="100" w:beforeAutospacing="1" w:after="100" w:afterAutospacing="1"/>
    </w:pPr>
  </w:style>
  <w:style w:type="paragraph" w:styleId="Tekstpodstawowy3">
    <w:name w:val="Body Text 3"/>
    <w:basedOn w:val="Normalny"/>
    <w:link w:val="Tekstpodstawowy3Znak"/>
    <w:rsid w:val="00DD2209"/>
    <w:pPr>
      <w:spacing w:after="120"/>
    </w:pPr>
    <w:rPr>
      <w:sz w:val="16"/>
      <w:szCs w:val="16"/>
    </w:rPr>
  </w:style>
  <w:style w:type="character" w:customStyle="1" w:styleId="Tekstpodstawowy3Znak">
    <w:name w:val="Tekst podstawowy 3 Znak"/>
    <w:basedOn w:val="Domylnaczcionkaakapitu"/>
    <w:link w:val="Tekstpodstawowy3"/>
    <w:rsid w:val="00DD2209"/>
    <w:rPr>
      <w:sz w:val="16"/>
      <w:szCs w:val="16"/>
    </w:rPr>
  </w:style>
  <w:style w:type="character" w:styleId="Nierozpoznanawzmianka">
    <w:name w:val="Unresolved Mention"/>
    <w:basedOn w:val="Domylnaczcionkaakapitu"/>
    <w:uiPriority w:val="99"/>
    <w:semiHidden/>
    <w:unhideWhenUsed/>
    <w:rsid w:val="006E19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972912">
      <w:bodyDiv w:val="1"/>
      <w:marLeft w:val="0"/>
      <w:marRight w:val="0"/>
      <w:marTop w:val="0"/>
      <w:marBottom w:val="0"/>
      <w:divBdr>
        <w:top w:val="none" w:sz="0" w:space="0" w:color="auto"/>
        <w:left w:val="none" w:sz="0" w:space="0" w:color="auto"/>
        <w:bottom w:val="none" w:sz="0" w:space="0" w:color="auto"/>
        <w:right w:val="none" w:sz="0" w:space="0" w:color="auto"/>
      </w:divBdr>
    </w:div>
    <w:div w:id="722675695">
      <w:bodyDiv w:val="1"/>
      <w:marLeft w:val="0"/>
      <w:marRight w:val="0"/>
      <w:marTop w:val="0"/>
      <w:marBottom w:val="0"/>
      <w:divBdr>
        <w:top w:val="none" w:sz="0" w:space="0" w:color="auto"/>
        <w:left w:val="none" w:sz="0" w:space="0" w:color="auto"/>
        <w:bottom w:val="none" w:sz="0" w:space="0" w:color="auto"/>
        <w:right w:val="none" w:sz="0" w:space="0" w:color="auto"/>
      </w:divBdr>
    </w:div>
    <w:div w:id="971597855">
      <w:bodyDiv w:val="1"/>
      <w:marLeft w:val="0"/>
      <w:marRight w:val="0"/>
      <w:marTop w:val="0"/>
      <w:marBottom w:val="0"/>
      <w:divBdr>
        <w:top w:val="none" w:sz="0" w:space="0" w:color="auto"/>
        <w:left w:val="none" w:sz="0" w:space="0" w:color="auto"/>
        <w:bottom w:val="none" w:sz="0" w:space="0" w:color="auto"/>
        <w:right w:val="none" w:sz="0" w:space="0" w:color="auto"/>
      </w:divBdr>
      <w:divsChild>
        <w:div w:id="10422224">
          <w:marLeft w:val="360"/>
          <w:marRight w:val="0"/>
          <w:marTop w:val="0"/>
          <w:marBottom w:val="0"/>
          <w:divBdr>
            <w:top w:val="none" w:sz="0" w:space="0" w:color="auto"/>
            <w:left w:val="none" w:sz="0" w:space="0" w:color="auto"/>
            <w:bottom w:val="none" w:sz="0" w:space="0" w:color="auto"/>
            <w:right w:val="none" w:sz="0" w:space="0" w:color="auto"/>
          </w:divBdr>
          <w:divsChild>
            <w:div w:id="1335643588">
              <w:marLeft w:val="0"/>
              <w:marRight w:val="0"/>
              <w:marTop w:val="0"/>
              <w:marBottom w:val="0"/>
              <w:divBdr>
                <w:top w:val="none" w:sz="0" w:space="0" w:color="auto"/>
                <w:left w:val="none" w:sz="0" w:space="0" w:color="auto"/>
                <w:bottom w:val="none" w:sz="0" w:space="0" w:color="auto"/>
                <w:right w:val="none" w:sz="0" w:space="0" w:color="auto"/>
              </w:divBdr>
            </w:div>
          </w:divsChild>
        </w:div>
        <w:div w:id="543368146">
          <w:marLeft w:val="360"/>
          <w:marRight w:val="0"/>
          <w:marTop w:val="0"/>
          <w:marBottom w:val="0"/>
          <w:divBdr>
            <w:top w:val="none" w:sz="0" w:space="0" w:color="auto"/>
            <w:left w:val="none" w:sz="0" w:space="0" w:color="auto"/>
            <w:bottom w:val="none" w:sz="0" w:space="0" w:color="auto"/>
            <w:right w:val="none" w:sz="0" w:space="0" w:color="auto"/>
          </w:divBdr>
          <w:divsChild>
            <w:div w:id="1877622456">
              <w:marLeft w:val="0"/>
              <w:marRight w:val="0"/>
              <w:marTop w:val="0"/>
              <w:marBottom w:val="0"/>
              <w:divBdr>
                <w:top w:val="none" w:sz="0" w:space="0" w:color="auto"/>
                <w:left w:val="none" w:sz="0" w:space="0" w:color="auto"/>
                <w:bottom w:val="none" w:sz="0" w:space="0" w:color="auto"/>
                <w:right w:val="none" w:sz="0" w:space="0" w:color="auto"/>
              </w:divBdr>
            </w:div>
          </w:divsChild>
        </w:div>
        <w:div w:id="585387381">
          <w:marLeft w:val="360"/>
          <w:marRight w:val="0"/>
          <w:marTop w:val="0"/>
          <w:marBottom w:val="0"/>
          <w:divBdr>
            <w:top w:val="none" w:sz="0" w:space="0" w:color="auto"/>
            <w:left w:val="none" w:sz="0" w:space="0" w:color="auto"/>
            <w:bottom w:val="none" w:sz="0" w:space="0" w:color="auto"/>
            <w:right w:val="none" w:sz="0" w:space="0" w:color="auto"/>
          </w:divBdr>
          <w:divsChild>
            <w:div w:id="1309240362">
              <w:marLeft w:val="0"/>
              <w:marRight w:val="0"/>
              <w:marTop w:val="0"/>
              <w:marBottom w:val="0"/>
              <w:divBdr>
                <w:top w:val="none" w:sz="0" w:space="0" w:color="auto"/>
                <w:left w:val="none" w:sz="0" w:space="0" w:color="auto"/>
                <w:bottom w:val="none" w:sz="0" w:space="0" w:color="auto"/>
                <w:right w:val="none" w:sz="0" w:space="0" w:color="auto"/>
              </w:divBdr>
            </w:div>
          </w:divsChild>
        </w:div>
        <w:div w:id="1020549568">
          <w:marLeft w:val="360"/>
          <w:marRight w:val="0"/>
          <w:marTop w:val="0"/>
          <w:marBottom w:val="0"/>
          <w:divBdr>
            <w:top w:val="none" w:sz="0" w:space="0" w:color="auto"/>
            <w:left w:val="none" w:sz="0" w:space="0" w:color="auto"/>
            <w:bottom w:val="none" w:sz="0" w:space="0" w:color="auto"/>
            <w:right w:val="none" w:sz="0" w:space="0" w:color="auto"/>
          </w:divBdr>
          <w:divsChild>
            <w:div w:id="545214458">
              <w:marLeft w:val="0"/>
              <w:marRight w:val="0"/>
              <w:marTop w:val="0"/>
              <w:marBottom w:val="0"/>
              <w:divBdr>
                <w:top w:val="none" w:sz="0" w:space="0" w:color="auto"/>
                <w:left w:val="none" w:sz="0" w:space="0" w:color="auto"/>
                <w:bottom w:val="none" w:sz="0" w:space="0" w:color="auto"/>
                <w:right w:val="none" w:sz="0" w:space="0" w:color="auto"/>
              </w:divBdr>
            </w:div>
          </w:divsChild>
        </w:div>
        <w:div w:id="1144783031">
          <w:marLeft w:val="360"/>
          <w:marRight w:val="0"/>
          <w:marTop w:val="0"/>
          <w:marBottom w:val="0"/>
          <w:divBdr>
            <w:top w:val="none" w:sz="0" w:space="0" w:color="auto"/>
            <w:left w:val="none" w:sz="0" w:space="0" w:color="auto"/>
            <w:bottom w:val="none" w:sz="0" w:space="0" w:color="auto"/>
            <w:right w:val="none" w:sz="0" w:space="0" w:color="auto"/>
          </w:divBdr>
          <w:divsChild>
            <w:div w:id="56865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73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zaoos.gdos.gov.pl/web/guest/home" TargetMode="External"/><Relationship Id="rId13" Type="http://schemas.openxmlformats.org/officeDocument/2006/relationships/hyperlink" Target="https://sip.lex.p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sip.lex.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kokarty.pl/wykaz/umchojnice" TargetMode="External"/><Relationship Id="rId1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65807-6D98-4E47-8CEA-BFA113767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6246</Words>
  <Characters>37481</Characters>
  <Application>Microsoft Office Word</Application>
  <DocSecurity>0</DocSecurity>
  <Lines>312</Lines>
  <Paragraphs>87</Paragraphs>
  <ScaleCrop>false</ScaleCrop>
  <HeadingPairs>
    <vt:vector size="2" baseType="variant">
      <vt:variant>
        <vt:lpstr>Tytuł</vt:lpstr>
      </vt:variant>
      <vt:variant>
        <vt:i4>1</vt:i4>
      </vt:variant>
    </vt:vector>
  </HeadingPairs>
  <TitlesOfParts>
    <vt:vector size="1" baseType="lpstr">
      <vt:lpstr>Km 7639 – 4/09</vt:lpstr>
    </vt:vector>
  </TitlesOfParts>
  <Company/>
  <LinksUpToDate>false</LinksUpToDate>
  <CharactersWithSpaces>43640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 7639 – 4/09</dc:title>
  <dc:subject/>
  <dc:creator>Krzysiek</dc:creator>
  <cp:keywords/>
  <cp:lastModifiedBy>Agnieszka Brzuzy</cp:lastModifiedBy>
  <cp:revision>2</cp:revision>
  <cp:lastPrinted>2023-04-19T06:06:00Z</cp:lastPrinted>
  <dcterms:created xsi:type="dcterms:W3CDTF">2024-09-24T12:06:00Z</dcterms:created>
  <dcterms:modified xsi:type="dcterms:W3CDTF">2024-09-24T12:06:00Z</dcterms:modified>
</cp:coreProperties>
</file>