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3F1B3" w14:textId="12CE5588" w:rsidR="001F24A7" w:rsidRPr="001316E5" w:rsidRDefault="001F24A7" w:rsidP="001F24A7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    </w:t>
      </w:r>
      <w:r w:rsidRPr="001316E5">
        <w:t>Chojnice, dn.</w:t>
      </w:r>
      <w:r>
        <w:t xml:space="preserve"> 6 września</w:t>
      </w:r>
      <w:r w:rsidRPr="001316E5">
        <w:t xml:space="preserve"> 2021r.</w:t>
      </w:r>
    </w:p>
    <w:p w14:paraId="337C361F" w14:textId="77777777" w:rsidR="001F24A7" w:rsidRDefault="001F24A7" w:rsidP="001F24A7">
      <w:pPr>
        <w:tabs>
          <w:tab w:val="left" w:pos="7380"/>
          <w:tab w:val="left" w:pos="9180"/>
        </w:tabs>
        <w:ind w:hanging="360"/>
      </w:pPr>
      <w:r w:rsidRPr="001316E5">
        <w:t>GN.6840.1.</w:t>
      </w:r>
      <w:r>
        <w:t>22</w:t>
      </w:r>
      <w:r w:rsidRPr="001316E5">
        <w:t>.2021</w:t>
      </w:r>
    </w:p>
    <w:p w14:paraId="3F3511C9" w14:textId="77777777" w:rsidR="001F24A7" w:rsidRPr="001316E5" w:rsidRDefault="001F24A7" w:rsidP="001F24A7">
      <w:pPr>
        <w:tabs>
          <w:tab w:val="left" w:pos="7380"/>
          <w:tab w:val="left" w:pos="9180"/>
        </w:tabs>
      </w:pPr>
    </w:p>
    <w:p w14:paraId="71F833A5" w14:textId="77777777" w:rsidR="001F24A7" w:rsidRPr="00542534" w:rsidRDefault="001F24A7" w:rsidP="001F24A7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 w:rsidRPr="00542534">
        <w:rPr>
          <w:b/>
          <w:i/>
          <w:sz w:val="32"/>
          <w:szCs w:val="32"/>
        </w:rPr>
        <w:t>BURMISTRZ MIASTA CHOJNICE,</w:t>
      </w:r>
      <w:r w:rsidRPr="00542534">
        <w:rPr>
          <w:b/>
          <w:i/>
          <w:sz w:val="32"/>
          <w:szCs w:val="32"/>
        </w:rPr>
        <w:br/>
        <w:t>Stary Rynek 1, 89-600 Chojnice,</w:t>
      </w:r>
    </w:p>
    <w:p w14:paraId="59E222CC" w14:textId="77777777" w:rsidR="001F24A7" w:rsidRPr="001316E5" w:rsidRDefault="001F24A7" w:rsidP="001F24A7">
      <w:pPr>
        <w:ind w:left="3600"/>
        <w:rPr>
          <w:b/>
          <w:i/>
          <w:sz w:val="32"/>
          <w:szCs w:val="32"/>
        </w:rPr>
      </w:pPr>
      <w:r w:rsidRPr="00542534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o</w:t>
      </w:r>
      <w:r w:rsidRPr="00542534">
        <w:rPr>
          <w:b/>
          <w:i/>
          <w:sz w:val="32"/>
          <w:szCs w:val="32"/>
        </w:rPr>
        <w:t>głasza</w:t>
      </w:r>
    </w:p>
    <w:p w14:paraId="535DCEA4" w14:textId="770C491C" w:rsidR="001F24A7" w:rsidRPr="00594901" w:rsidRDefault="001F24A7" w:rsidP="001F24A7">
      <w:pPr>
        <w:ind w:left="-360" w:right="-2160" w:hanging="66"/>
        <w:rPr>
          <w:b/>
        </w:rPr>
      </w:pPr>
      <w:r w:rsidRPr="00594901">
        <w:rPr>
          <w:b/>
        </w:rPr>
        <w:t xml:space="preserve">1. </w:t>
      </w:r>
      <w:r>
        <w:rPr>
          <w:b/>
        </w:rPr>
        <w:t>Kolejny p</w:t>
      </w:r>
      <w:r w:rsidRPr="00594901">
        <w:rPr>
          <w:b/>
        </w:rPr>
        <w:t>rzetarg na sprzedaż prawa własności nieruchomości niezabudowanej:</w:t>
      </w:r>
    </w:p>
    <w:tbl>
      <w:tblPr>
        <w:tblW w:w="949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6294"/>
        <w:gridCol w:w="1223"/>
        <w:gridCol w:w="1110"/>
      </w:tblGrid>
      <w:tr w:rsidR="001F24A7" w:rsidRPr="00594901" w14:paraId="46237E75" w14:textId="77777777" w:rsidTr="001F24A7"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3DF2" w14:textId="77777777" w:rsidR="001F24A7" w:rsidRPr="00594901" w:rsidRDefault="001F24A7" w:rsidP="000654D2">
            <w:pPr>
              <w:ind w:left="-288" w:right="-108"/>
              <w:jc w:val="center"/>
              <w:rPr>
                <w:b/>
              </w:rPr>
            </w:pPr>
            <w:r w:rsidRPr="00594901">
              <w:rPr>
                <w:b/>
              </w:rPr>
              <w:t>Nr</w:t>
            </w:r>
          </w:p>
          <w:p w14:paraId="6CCE5AFB" w14:textId="77777777" w:rsidR="001F24A7" w:rsidRPr="00594901" w:rsidRDefault="001F24A7" w:rsidP="000654D2">
            <w:pPr>
              <w:ind w:left="-288" w:right="-108"/>
              <w:jc w:val="center"/>
              <w:rPr>
                <w:b/>
              </w:rPr>
            </w:pPr>
            <w:r w:rsidRPr="00594901">
              <w:rPr>
                <w:b/>
              </w:rPr>
              <w:t xml:space="preserve">  oferty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48DE" w14:textId="77777777" w:rsidR="001F24A7" w:rsidRPr="00594901" w:rsidRDefault="001F24A7" w:rsidP="000654D2">
            <w:pPr>
              <w:jc w:val="center"/>
              <w:rPr>
                <w:b/>
              </w:rPr>
            </w:pPr>
            <w:r w:rsidRPr="00594901">
              <w:rPr>
                <w:b/>
              </w:rPr>
              <w:t>Położenie,</w:t>
            </w:r>
          </w:p>
          <w:p w14:paraId="6B4945E3" w14:textId="77777777" w:rsidR="001F24A7" w:rsidRPr="00594901" w:rsidRDefault="001F24A7" w:rsidP="000654D2">
            <w:pPr>
              <w:jc w:val="center"/>
              <w:rPr>
                <w:b/>
              </w:rPr>
            </w:pPr>
            <w:r w:rsidRPr="00594901">
              <w:rPr>
                <w:b/>
              </w:rPr>
              <w:t>opis,</w:t>
            </w:r>
          </w:p>
          <w:p w14:paraId="750AFC1D" w14:textId="77777777" w:rsidR="001F24A7" w:rsidRPr="00594901" w:rsidRDefault="001F24A7" w:rsidP="000654D2">
            <w:pPr>
              <w:jc w:val="center"/>
              <w:rPr>
                <w:b/>
              </w:rPr>
            </w:pPr>
            <w:r w:rsidRPr="00594901">
              <w:rPr>
                <w:b/>
              </w:rPr>
              <w:t>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DF0B" w14:textId="77777777" w:rsidR="001F24A7" w:rsidRPr="00594901" w:rsidRDefault="001F24A7" w:rsidP="000654D2">
            <w:pPr>
              <w:jc w:val="center"/>
              <w:rPr>
                <w:b/>
              </w:rPr>
            </w:pPr>
            <w:r w:rsidRPr="00594901">
              <w:rPr>
                <w:b/>
              </w:rPr>
              <w:t>Cena</w:t>
            </w:r>
          </w:p>
          <w:p w14:paraId="0857823D" w14:textId="77777777" w:rsidR="001F24A7" w:rsidRPr="00594901" w:rsidRDefault="001F24A7" w:rsidP="000654D2">
            <w:pPr>
              <w:ind w:left="44" w:hanging="44"/>
              <w:jc w:val="center"/>
              <w:rPr>
                <w:b/>
              </w:rPr>
            </w:pPr>
            <w:proofErr w:type="spellStart"/>
            <w:r w:rsidRPr="00594901">
              <w:rPr>
                <w:b/>
              </w:rPr>
              <w:t>wywoław</w:t>
            </w:r>
            <w:proofErr w:type="spellEnd"/>
            <w:r w:rsidRPr="00594901">
              <w:rPr>
                <w:b/>
              </w:rPr>
              <w:t>.</w:t>
            </w:r>
          </w:p>
          <w:p w14:paraId="202C1E73" w14:textId="77777777" w:rsidR="001F24A7" w:rsidRPr="00594901" w:rsidRDefault="001F24A7" w:rsidP="000654D2">
            <w:pPr>
              <w:jc w:val="center"/>
              <w:rPr>
                <w:b/>
              </w:rPr>
            </w:pPr>
            <w:r w:rsidRPr="00594901">
              <w:rPr>
                <w:b/>
              </w:rPr>
              <w:t>zł brutto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F5C5" w14:textId="77777777" w:rsidR="001F24A7" w:rsidRPr="00594901" w:rsidRDefault="001F24A7" w:rsidP="000654D2">
            <w:pPr>
              <w:jc w:val="center"/>
              <w:rPr>
                <w:b/>
              </w:rPr>
            </w:pPr>
            <w:r w:rsidRPr="00594901">
              <w:rPr>
                <w:b/>
              </w:rPr>
              <w:t>Wadium</w:t>
            </w:r>
          </w:p>
          <w:p w14:paraId="22197829" w14:textId="77777777" w:rsidR="001F24A7" w:rsidRPr="00594901" w:rsidRDefault="001F24A7" w:rsidP="000654D2">
            <w:pPr>
              <w:jc w:val="center"/>
              <w:rPr>
                <w:b/>
              </w:rPr>
            </w:pPr>
            <w:r w:rsidRPr="00594901">
              <w:rPr>
                <w:b/>
              </w:rPr>
              <w:t>zł</w:t>
            </w:r>
          </w:p>
        </w:tc>
      </w:tr>
      <w:tr w:rsidR="001F24A7" w:rsidRPr="00594901" w14:paraId="492E4E90" w14:textId="77777777" w:rsidTr="001F24A7">
        <w:tc>
          <w:tcPr>
            <w:tcW w:w="872" w:type="dxa"/>
            <w:shd w:val="clear" w:color="auto" w:fill="auto"/>
          </w:tcPr>
          <w:p w14:paraId="5AB725DE" w14:textId="77777777" w:rsidR="001F24A7" w:rsidRPr="00594901" w:rsidRDefault="001F24A7" w:rsidP="000654D2">
            <w:pPr>
              <w:tabs>
                <w:tab w:val="left" w:pos="1490"/>
              </w:tabs>
              <w:rPr>
                <w:b/>
              </w:rPr>
            </w:pPr>
            <w:r w:rsidRPr="00594901">
              <w:rPr>
                <w:b/>
              </w:rPr>
              <w:t>16/20</w:t>
            </w:r>
          </w:p>
        </w:tc>
        <w:tc>
          <w:tcPr>
            <w:tcW w:w="6319" w:type="dxa"/>
            <w:shd w:val="clear" w:color="auto" w:fill="auto"/>
          </w:tcPr>
          <w:p w14:paraId="3F34ADE9" w14:textId="5AA22432" w:rsidR="001F24A7" w:rsidRPr="00594901" w:rsidRDefault="001F24A7" w:rsidP="000654D2">
            <w:pPr>
              <w:jc w:val="both"/>
              <w:rPr>
                <w:b/>
              </w:rPr>
            </w:pPr>
            <w:r w:rsidRPr="00594901">
              <w:rPr>
                <w:b/>
              </w:rPr>
              <w:t>Chojnice, ul. Moniuszki.</w:t>
            </w:r>
            <w:r w:rsidRPr="00594901">
              <w:t xml:space="preserve"> Działka nr 861/1</w:t>
            </w:r>
            <w:r w:rsidRPr="00594901">
              <w:rPr>
                <w:spacing w:val="-4"/>
              </w:rPr>
              <w:t xml:space="preserve"> o pow. 245 m², zapisana w KW SL1C/00001930/9. Przeznaczenie: strefa mieszkalnictwa i usług. Działka objęta jest umową dzierżawy</w:t>
            </w:r>
            <w:r>
              <w:rPr>
                <w:spacing w:val="-4"/>
              </w:rPr>
              <w:br/>
            </w:r>
            <w:r w:rsidRPr="00594901">
              <w:rPr>
                <w:spacing w:val="-4"/>
              </w:rPr>
              <w:t>do dnia 31 grudnia 2023r.</w:t>
            </w:r>
          </w:p>
        </w:tc>
        <w:tc>
          <w:tcPr>
            <w:tcW w:w="1223" w:type="dxa"/>
            <w:shd w:val="clear" w:color="auto" w:fill="auto"/>
          </w:tcPr>
          <w:p w14:paraId="63008B93" w14:textId="77777777" w:rsidR="001F24A7" w:rsidRPr="00594901" w:rsidRDefault="001F24A7" w:rsidP="000654D2">
            <w:pPr>
              <w:jc w:val="center"/>
              <w:rPr>
                <w:b/>
              </w:rPr>
            </w:pPr>
            <w:r>
              <w:rPr>
                <w:b/>
              </w:rPr>
              <w:t>24 000</w:t>
            </w:r>
          </w:p>
          <w:p w14:paraId="26F76EA1" w14:textId="77777777" w:rsidR="001F24A7" w:rsidRPr="00594901" w:rsidRDefault="001F24A7" w:rsidP="000654D2">
            <w:pPr>
              <w:jc w:val="center"/>
              <w:rPr>
                <w:b/>
              </w:rPr>
            </w:pPr>
          </w:p>
        </w:tc>
        <w:tc>
          <w:tcPr>
            <w:tcW w:w="1084" w:type="dxa"/>
            <w:shd w:val="clear" w:color="auto" w:fill="auto"/>
          </w:tcPr>
          <w:p w14:paraId="7D5BE35C" w14:textId="77777777" w:rsidR="001F24A7" w:rsidRPr="00594901" w:rsidRDefault="001F24A7" w:rsidP="000654D2">
            <w:pPr>
              <w:jc w:val="center"/>
            </w:pPr>
            <w:r>
              <w:t>1 500</w:t>
            </w:r>
          </w:p>
        </w:tc>
      </w:tr>
    </w:tbl>
    <w:p w14:paraId="67673A08" w14:textId="39638D25" w:rsidR="001F24A7" w:rsidRPr="00BC2009" w:rsidRDefault="001F24A7" w:rsidP="001F24A7">
      <w:pPr>
        <w:ind w:left="-397" w:hanging="426"/>
        <w:jc w:val="both"/>
        <w:rPr>
          <w:bCs/>
          <w:color w:val="000000"/>
        </w:rPr>
      </w:pPr>
      <w:r>
        <w:rPr>
          <w:bCs/>
          <w:color w:val="000000"/>
        </w:rPr>
        <w:t xml:space="preserve">       1.</w:t>
      </w:r>
      <w:r w:rsidRPr="00BC2009">
        <w:rPr>
          <w:bCs/>
          <w:color w:val="000000"/>
        </w:rPr>
        <w:t>Przetarg ustny jest ograniczony do właścicieli nieruchomości graniczących ze zbywaną</w:t>
      </w:r>
      <w:r>
        <w:rPr>
          <w:bCs/>
          <w:color w:val="000000"/>
        </w:rPr>
        <w:t xml:space="preserve"> </w:t>
      </w:r>
      <w:r w:rsidRPr="00BC2009">
        <w:rPr>
          <w:bCs/>
          <w:color w:val="000000"/>
        </w:rPr>
        <w:t>nieruchomością.</w:t>
      </w:r>
      <w:r>
        <w:rPr>
          <w:bCs/>
          <w:color w:val="000000"/>
        </w:rPr>
        <w:t xml:space="preserve"> </w:t>
      </w:r>
      <w:r w:rsidRPr="00BC2009">
        <w:rPr>
          <w:bCs/>
          <w:color w:val="000000"/>
        </w:rPr>
        <w:t>Uzasadnienie wyboru formy przetargu: Działka nie może być zagospodarowana jako odrębna nieruchomość, natomiast może poprawić warunki zagospodarowania nieruchomości przyległych.</w:t>
      </w:r>
    </w:p>
    <w:p w14:paraId="7E2A2E54" w14:textId="7FA41755" w:rsidR="001F24A7" w:rsidRPr="00BC2009" w:rsidRDefault="001F24A7" w:rsidP="001F24A7">
      <w:pPr>
        <w:ind w:left="-397"/>
        <w:jc w:val="both"/>
        <w:rPr>
          <w:bCs/>
          <w:color w:val="000000"/>
        </w:rPr>
      </w:pPr>
      <w:r w:rsidRPr="00BC2009">
        <w:rPr>
          <w:bCs/>
          <w:color w:val="000000"/>
        </w:rPr>
        <w:t>2. Wyznacza się termin pisemnego zgłoszenia uczestnictwa w przetargu do dn</w:t>
      </w:r>
      <w:r>
        <w:rPr>
          <w:bCs/>
          <w:color w:val="000000"/>
        </w:rPr>
        <w:t>ia</w:t>
      </w:r>
      <w:r>
        <w:rPr>
          <w:bCs/>
          <w:color w:val="000000"/>
        </w:rPr>
        <w:br/>
        <w:t>7 października</w:t>
      </w:r>
      <w:r w:rsidRPr="00BC2009">
        <w:rPr>
          <w:bCs/>
          <w:color w:val="000000"/>
        </w:rPr>
        <w:t xml:space="preserve"> 2021r.</w:t>
      </w:r>
      <w:r>
        <w:rPr>
          <w:bCs/>
          <w:color w:val="000000"/>
        </w:rPr>
        <w:t xml:space="preserve"> </w:t>
      </w:r>
      <w:r w:rsidRPr="00BC2009">
        <w:rPr>
          <w:bCs/>
          <w:color w:val="000000"/>
        </w:rPr>
        <w:t>w Biurze Podawczym tut. Urzędu. Zgłoszenie powinno zawierać: 1) imię</w:t>
      </w:r>
      <w:r>
        <w:rPr>
          <w:bCs/>
          <w:color w:val="000000"/>
        </w:rPr>
        <w:br/>
      </w:r>
      <w:r w:rsidRPr="00BC2009">
        <w:rPr>
          <w:bCs/>
          <w:color w:val="000000"/>
        </w:rPr>
        <w:t>i nazwisko oraz adres oferenta albo nazwę lub firmę oraz siedzibę, jeżeli oferentem jest osoba prawna lub inny podmiot, 2) numer oferty. Brak zgłoszenia w wyznaczonym terminie uniemożliwi udział w przetargu.</w:t>
      </w:r>
    </w:p>
    <w:p w14:paraId="33403C29" w14:textId="67347168" w:rsidR="001F24A7" w:rsidRPr="00BC2009" w:rsidRDefault="001F24A7" w:rsidP="001F24A7">
      <w:pPr>
        <w:tabs>
          <w:tab w:val="left" w:pos="900"/>
        </w:tabs>
        <w:ind w:left="-397"/>
        <w:jc w:val="both"/>
        <w:rPr>
          <w:bCs/>
          <w:color w:val="000000"/>
        </w:rPr>
      </w:pPr>
      <w:r w:rsidRPr="00BC2009">
        <w:rPr>
          <w:bCs/>
          <w:color w:val="000000"/>
        </w:rPr>
        <w:t>Lista osób zakwalifikowanych do przetargu zostanie wywieszona w siedzibie Urzędu Miejskiego</w:t>
      </w:r>
      <w:r w:rsidRPr="00BC2009">
        <w:rPr>
          <w:bCs/>
          <w:color w:val="000000"/>
        </w:rPr>
        <w:br/>
        <w:t>w Chojnicach nie później niż do dnia</w:t>
      </w:r>
      <w:r>
        <w:rPr>
          <w:bCs/>
          <w:color w:val="000000"/>
        </w:rPr>
        <w:t xml:space="preserve"> 1</w:t>
      </w:r>
      <w:r>
        <w:rPr>
          <w:bCs/>
          <w:color w:val="000000"/>
        </w:rPr>
        <w:t>2 października</w:t>
      </w:r>
      <w:r w:rsidRPr="00BC2009">
        <w:rPr>
          <w:bCs/>
          <w:color w:val="000000"/>
        </w:rPr>
        <w:t xml:space="preserve"> 2021r.</w:t>
      </w:r>
    </w:p>
    <w:p w14:paraId="4250BD3F" w14:textId="77777777" w:rsidR="001F24A7" w:rsidRPr="00BC2009" w:rsidRDefault="001F24A7" w:rsidP="001F24A7">
      <w:pPr>
        <w:tabs>
          <w:tab w:val="left" w:pos="900"/>
        </w:tabs>
        <w:ind w:left="-397"/>
        <w:jc w:val="both"/>
        <w:rPr>
          <w:bCs/>
          <w:color w:val="000000"/>
        </w:rPr>
      </w:pPr>
      <w:r w:rsidRPr="00BC2009">
        <w:rPr>
          <w:bCs/>
          <w:color w:val="000000"/>
        </w:rPr>
        <w:t>Poprzednie przetargi odbyły się w dniach: 4 marca 2021r.</w:t>
      </w:r>
      <w:r>
        <w:rPr>
          <w:bCs/>
          <w:color w:val="000000"/>
        </w:rPr>
        <w:t xml:space="preserve">, </w:t>
      </w:r>
      <w:r w:rsidRPr="00BC2009">
        <w:rPr>
          <w:bCs/>
          <w:color w:val="000000"/>
        </w:rPr>
        <w:t xml:space="preserve">28.04.2021r. i </w:t>
      </w:r>
      <w:r>
        <w:rPr>
          <w:bCs/>
          <w:color w:val="000000"/>
        </w:rPr>
        <w:t>29.06.2021r. Z</w:t>
      </w:r>
      <w:r w:rsidRPr="00BC2009">
        <w:rPr>
          <w:bCs/>
          <w:color w:val="000000"/>
        </w:rPr>
        <w:t>akończyły się wynikiem negatywnym.</w:t>
      </w:r>
    </w:p>
    <w:p w14:paraId="71B21229" w14:textId="4512307A" w:rsidR="001F24A7" w:rsidRPr="001F24A7" w:rsidRDefault="001F24A7" w:rsidP="001F24A7">
      <w:pPr>
        <w:ind w:left="-397" w:hanging="360"/>
        <w:jc w:val="both"/>
        <w:rPr>
          <w:b/>
          <w:iCs/>
          <w:color w:val="FF0000"/>
          <w:spacing w:val="-6"/>
        </w:rPr>
      </w:pPr>
      <w:r w:rsidRPr="001F24A7">
        <w:rPr>
          <w:b/>
          <w:iCs/>
          <w:color w:val="FF0000"/>
          <w:spacing w:val="-6"/>
        </w:rPr>
        <w:t xml:space="preserve">       P</w:t>
      </w:r>
      <w:r w:rsidRPr="001F24A7">
        <w:rPr>
          <w:b/>
          <w:iCs/>
          <w:color w:val="FF0000"/>
          <w:spacing w:val="-6"/>
        </w:rPr>
        <w:t>rzetarg ustny ograniczony odbędzie się w dniu 13 października  2021r. o godz. 9.00 w sali nr</w:t>
      </w:r>
      <w:r w:rsidRPr="001F24A7">
        <w:rPr>
          <w:b/>
          <w:iCs/>
          <w:color w:val="FF0000"/>
          <w:spacing w:val="-6"/>
        </w:rPr>
        <w:t xml:space="preserve"> </w:t>
      </w:r>
      <w:r w:rsidRPr="001F24A7">
        <w:rPr>
          <w:b/>
          <w:iCs/>
          <w:color w:val="FF0000"/>
          <w:spacing w:val="-6"/>
        </w:rPr>
        <w:t xml:space="preserve">408 Urzędu </w:t>
      </w:r>
      <w:r w:rsidRPr="001F24A7">
        <w:rPr>
          <w:b/>
          <w:iCs/>
          <w:color w:val="FF0000"/>
          <w:spacing w:val="-6"/>
        </w:rPr>
        <w:t xml:space="preserve"> </w:t>
      </w:r>
      <w:r w:rsidRPr="001F24A7">
        <w:rPr>
          <w:b/>
          <w:iCs/>
          <w:color w:val="FF0000"/>
          <w:spacing w:val="-6"/>
        </w:rPr>
        <w:t>Miejskiego w Chojnicach.</w:t>
      </w:r>
    </w:p>
    <w:p w14:paraId="36BF4900" w14:textId="77777777" w:rsidR="001F24A7" w:rsidRPr="001F24A7" w:rsidRDefault="001F24A7" w:rsidP="001F24A7">
      <w:pPr>
        <w:tabs>
          <w:tab w:val="left" w:pos="900"/>
        </w:tabs>
        <w:ind w:right="-180"/>
        <w:jc w:val="both"/>
        <w:rPr>
          <w:iCs/>
          <w:color w:val="FF0000"/>
        </w:rPr>
      </w:pPr>
    </w:p>
    <w:p w14:paraId="63605BFD" w14:textId="2A5C21C4" w:rsidR="001F24A7" w:rsidRDefault="001F24A7" w:rsidP="001F24A7">
      <w:pPr>
        <w:ind w:left="-360"/>
        <w:jc w:val="both"/>
      </w:pPr>
      <w:r w:rsidRPr="00594901">
        <w:rPr>
          <w:b/>
        </w:rPr>
        <w:t>Wadi</w:t>
      </w:r>
      <w:r>
        <w:rPr>
          <w:b/>
        </w:rPr>
        <w:t>um</w:t>
      </w:r>
      <w:r w:rsidRPr="00594901">
        <w:rPr>
          <w:b/>
        </w:rPr>
        <w:t xml:space="preserve"> na przetarg należy wpłacić do dnia </w:t>
      </w:r>
      <w:r>
        <w:rPr>
          <w:b/>
        </w:rPr>
        <w:t>7 października</w:t>
      </w:r>
      <w:r w:rsidRPr="00594901">
        <w:rPr>
          <w:b/>
        </w:rPr>
        <w:t xml:space="preserve"> 2021r. na konto Urzędu Miejskiego</w:t>
      </w:r>
      <w:r>
        <w:rPr>
          <w:b/>
        </w:rPr>
        <w:t xml:space="preserve"> </w:t>
      </w:r>
      <w:r w:rsidRPr="00594901">
        <w:rPr>
          <w:b/>
        </w:rPr>
        <w:t>w Chojnicach w PKO BP S.A. nr 23 1020 2791 0000 7202 0294 2191 , w tytule wpisując:</w:t>
      </w:r>
      <w:r>
        <w:rPr>
          <w:b/>
        </w:rPr>
        <w:t xml:space="preserve"> </w:t>
      </w:r>
      <w:r w:rsidRPr="00594901">
        <w:rPr>
          <w:b/>
        </w:rPr>
        <w:t>imię i nazwisko oferenta oraz nr oferty</w:t>
      </w:r>
      <w:r w:rsidRPr="00594901">
        <w:t xml:space="preserve">. Wadia osób, które przetargu nie wygrały, zostaną im zwrócone nie później niż przed upływem 3 dni od dnia zamknięcia przetargu. Wadium wpłacone przez oferenta, który przetarg wygrał, zostanie zaliczone na poczet zapłaty. W razie uchylania się uczestnika od zawarcia umowy sprzedaży, wadium przepada na rzecz Miasta Chojnice. Bliższych informacji udziela Wydział Gospodarowania Nieruchomościami, pok. 609, tel. (052) 39718-00 wew. 74. Ogłoszenie o przetargu wywieszono na tablicy informacyjnej w Urzędzie Miejskim w Chojnicach i opublikowano w Biuletynie Informacji Publicznej </w:t>
      </w:r>
      <w:r w:rsidRPr="00594901">
        <w:rPr>
          <w:u w:val="single"/>
        </w:rPr>
        <w:t xml:space="preserve">http:\\bip.miastochojnice.pl\ </w:t>
      </w:r>
      <w:r w:rsidRPr="00594901">
        <w:t xml:space="preserve">oraz na stronie internetowej  </w:t>
      </w:r>
      <w:hyperlink r:id="rId4" w:history="1">
        <w:r w:rsidRPr="00594901">
          <w:rPr>
            <w:rStyle w:val="Hipercze"/>
          </w:rPr>
          <w:t>www.miastochojnice.pl</w:t>
        </w:r>
      </w:hyperlink>
      <w:r w:rsidRPr="00594901">
        <w:t xml:space="preserve">. Bliższych informacji udziela Wydział Gospodarowania Nieruchomościami, pok.609, tel. (052) 3971800 wew. 74. </w:t>
      </w:r>
      <w:r>
        <w:t xml:space="preserve">Burmistrz Miasta Chojnice </w:t>
      </w:r>
      <w:r w:rsidRPr="00594901">
        <w:t xml:space="preserve">zastrzega sobie prawo odwołania przetargu z uzasadnionych przyczyn. </w:t>
      </w:r>
    </w:p>
    <w:p w14:paraId="2B8827BB" w14:textId="21690E5F" w:rsidR="001F24A7" w:rsidRDefault="001F24A7" w:rsidP="001F24A7">
      <w:pPr>
        <w:ind w:left="-360"/>
        <w:jc w:val="both"/>
      </w:pPr>
    </w:p>
    <w:p w14:paraId="56591965" w14:textId="33300B16" w:rsidR="001F24A7" w:rsidRDefault="001F24A7" w:rsidP="001F24A7">
      <w:pPr>
        <w:ind w:left="-360"/>
        <w:jc w:val="both"/>
      </w:pPr>
    </w:p>
    <w:p w14:paraId="55262B33" w14:textId="6812861A" w:rsidR="001F24A7" w:rsidRDefault="001F24A7" w:rsidP="001F24A7">
      <w:pPr>
        <w:ind w:left="-360"/>
        <w:jc w:val="both"/>
      </w:pPr>
      <w:r>
        <w:t>Wywieszono w dniu:………………</w:t>
      </w:r>
    </w:p>
    <w:p w14:paraId="29AF8530" w14:textId="77F21D56" w:rsidR="001F24A7" w:rsidRPr="00594901" w:rsidRDefault="001F24A7" w:rsidP="001F24A7">
      <w:pPr>
        <w:ind w:left="-360"/>
        <w:jc w:val="both"/>
      </w:pPr>
      <w:r>
        <w:t>Zdjęto w dniu:……………………..</w:t>
      </w:r>
    </w:p>
    <w:p w14:paraId="46C7C1F4" w14:textId="77777777" w:rsidR="00675C86" w:rsidRDefault="00675C86" w:rsidP="001F24A7">
      <w:pPr>
        <w:ind w:left="-397"/>
        <w:jc w:val="both"/>
      </w:pPr>
    </w:p>
    <w:sectPr w:rsidR="00675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C86"/>
    <w:rsid w:val="001F24A7"/>
    <w:rsid w:val="0067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54816"/>
  <w15:chartTrackingRefBased/>
  <w15:docId w15:val="{5BCA504D-E925-43CF-9DB5-6A1E0957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2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F24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astochojnic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</cp:revision>
  <cp:lastPrinted>2021-09-06T08:47:00Z</cp:lastPrinted>
  <dcterms:created xsi:type="dcterms:W3CDTF">2021-09-06T08:42:00Z</dcterms:created>
  <dcterms:modified xsi:type="dcterms:W3CDTF">2021-09-06T08:47:00Z</dcterms:modified>
</cp:coreProperties>
</file>