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3F1B3" w14:textId="4BE1B365" w:rsidR="001F24A7" w:rsidRPr="001316E5" w:rsidRDefault="001F24A7" w:rsidP="001F24A7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</w:t>
      </w:r>
      <w:r w:rsidRPr="001316E5">
        <w:t>Chojnice, dn.</w:t>
      </w:r>
      <w:r>
        <w:t xml:space="preserve"> </w:t>
      </w:r>
      <w:r w:rsidR="00B97BA8">
        <w:t>9 grudnia</w:t>
      </w:r>
      <w:r w:rsidRPr="001316E5">
        <w:t xml:space="preserve"> 2021r.</w:t>
      </w:r>
    </w:p>
    <w:p w14:paraId="337C361F" w14:textId="23ECD44A" w:rsidR="001F24A7" w:rsidRDefault="001F24A7" w:rsidP="001F24A7">
      <w:pPr>
        <w:tabs>
          <w:tab w:val="left" w:pos="7380"/>
          <w:tab w:val="left" w:pos="9180"/>
        </w:tabs>
        <w:ind w:hanging="360"/>
      </w:pPr>
      <w:r w:rsidRPr="001316E5">
        <w:t>GN.6840.1.</w:t>
      </w:r>
      <w:r w:rsidR="00B97BA8">
        <w:t>30</w:t>
      </w:r>
      <w:r w:rsidRPr="001316E5">
        <w:t>.2021</w:t>
      </w:r>
    </w:p>
    <w:p w14:paraId="3F3511C9" w14:textId="77777777" w:rsidR="001F24A7" w:rsidRPr="001316E5" w:rsidRDefault="001F24A7" w:rsidP="001F24A7">
      <w:pPr>
        <w:tabs>
          <w:tab w:val="left" w:pos="7380"/>
          <w:tab w:val="left" w:pos="9180"/>
        </w:tabs>
      </w:pPr>
    </w:p>
    <w:p w14:paraId="71F833A5" w14:textId="77777777" w:rsidR="001F24A7" w:rsidRPr="00542534" w:rsidRDefault="001F24A7" w:rsidP="001F24A7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 w:rsidRPr="00542534">
        <w:rPr>
          <w:b/>
          <w:i/>
          <w:sz w:val="32"/>
          <w:szCs w:val="32"/>
        </w:rPr>
        <w:t>BURMISTRZ MIASTA CHOJNICE,</w:t>
      </w:r>
      <w:r w:rsidRPr="00542534">
        <w:rPr>
          <w:b/>
          <w:i/>
          <w:sz w:val="32"/>
          <w:szCs w:val="32"/>
        </w:rPr>
        <w:br/>
        <w:t>Stary Rynek 1, 89-600 Chojnice,</w:t>
      </w:r>
    </w:p>
    <w:p w14:paraId="59E222CC" w14:textId="06D38C16" w:rsidR="001F24A7" w:rsidRDefault="001F24A7" w:rsidP="001F24A7">
      <w:pPr>
        <w:ind w:left="3600"/>
        <w:rPr>
          <w:b/>
          <w:i/>
          <w:sz w:val="32"/>
          <w:szCs w:val="32"/>
        </w:rPr>
      </w:pPr>
      <w:r w:rsidRPr="00542534">
        <w:rPr>
          <w:b/>
          <w:i/>
          <w:sz w:val="32"/>
          <w:szCs w:val="32"/>
        </w:rPr>
        <w:t xml:space="preserve"> </w:t>
      </w:r>
      <w:r w:rsidR="009121AD">
        <w:rPr>
          <w:b/>
          <w:i/>
          <w:sz w:val="32"/>
          <w:szCs w:val="32"/>
        </w:rPr>
        <w:t>o</w:t>
      </w:r>
      <w:r w:rsidRPr="00542534">
        <w:rPr>
          <w:b/>
          <w:i/>
          <w:sz w:val="32"/>
          <w:szCs w:val="32"/>
        </w:rPr>
        <w:t>głasza</w:t>
      </w:r>
    </w:p>
    <w:p w14:paraId="1140F8B4" w14:textId="77777777" w:rsidR="009121AD" w:rsidRPr="001316E5" w:rsidRDefault="009121AD" w:rsidP="001F24A7">
      <w:pPr>
        <w:ind w:left="3600"/>
        <w:rPr>
          <w:b/>
          <w:i/>
          <w:sz w:val="32"/>
          <w:szCs w:val="32"/>
        </w:rPr>
      </w:pPr>
    </w:p>
    <w:p w14:paraId="535DCEA4" w14:textId="4B7F40AE" w:rsidR="001F24A7" w:rsidRPr="00333E02" w:rsidRDefault="00A166D8" w:rsidP="001F24A7">
      <w:pPr>
        <w:ind w:left="-360" w:right="-2160" w:hanging="66"/>
        <w:rPr>
          <w:b/>
          <w:sz w:val="22"/>
          <w:szCs w:val="22"/>
        </w:rPr>
      </w:pPr>
      <w:r w:rsidRPr="00333E02">
        <w:rPr>
          <w:b/>
          <w:sz w:val="22"/>
          <w:szCs w:val="22"/>
        </w:rPr>
        <w:t>P</w:t>
      </w:r>
      <w:r w:rsidR="001F24A7" w:rsidRPr="00333E02">
        <w:rPr>
          <w:b/>
          <w:sz w:val="22"/>
          <w:szCs w:val="22"/>
        </w:rPr>
        <w:t xml:space="preserve">rzetarg </w:t>
      </w:r>
      <w:r w:rsidR="00B97BA8">
        <w:rPr>
          <w:b/>
          <w:sz w:val="22"/>
          <w:szCs w:val="22"/>
        </w:rPr>
        <w:t xml:space="preserve">ustny ograniczony </w:t>
      </w:r>
      <w:r w:rsidR="001F24A7" w:rsidRPr="00333E02">
        <w:rPr>
          <w:b/>
          <w:sz w:val="22"/>
          <w:szCs w:val="22"/>
        </w:rPr>
        <w:t>na sprzedaż prawa własności nieruchomości niezabudowanej:</w:t>
      </w:r>
    </w:p>
    <w:tbl>
      <w:tblPr>
        <w:tblW w:w="94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6295"/>
        <w:gridCol w:w="1223"/>
        <w:gridCol w:w="1110"/>
      </w:tblGrid>
      <w:tr w:rsidR="001F24A7" w:rsidRPr="00333E02" w14:paraId="46237E75" w14:textId="77777777" w:rsidTr="009121AD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3DF2" w14:textId="77777777" w:rsidR="001F24A7" w:rsidRPr="00333E02" w:rsidRDefault="001F24A7" w:rsidP="000654D2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Nr</w:t>
            </w:r>
          </w:p>
          <w:p w14:paraId="6CCE5AFB" w14:textId="77777777" w:rsidR="001F24A7" w:rsidRPr="00333E02" w:rsidRDefault="001F24A7" w:rsidP="000654D2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48DE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Położenie,</w:t>
            </w:r>
          </w:p>
          <w:p w14:paraId="6B4945E3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opis,</w:t>
            </w:r>
          </w:p>
          <w:p w14:paraId="750AFC1D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DF0B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Cena</w:t>
            </w:r>
          </w:p>
          <w:p w14:paraId="0857823D" w14:textId="77777777" w:rsidR="001F24A7" w:rsidRPr="00333E02" w:rsidRDefault="001F24A7" w:rsidP="000654D2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 w:rsidRPr="00333E02">
              <w:rPr>
                <w:b/>
                <w:sz w:val="22"/>
                <w:szCs w:val="22"/>
              </w:rPr>
              <w:t>wywoław</w:t>
            </w:r>
            <w:proofErr w:type="spellEnd"/>
            <w:r w:rsidRPr="00333E02">
              <w:rPr>
                <w:b/>
                <w:sz w:val="22"/>
                <w:szCs w:val="22"/>
              </w:rPr>
              <w:t>.</w:t>
            </w:r>
          </w:p>
          <w:p w14:paraId="202C1E73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F5C5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Wadium</w:t>
            </w:r>
          </w:p>
          <w:p w14:paraId="22197829" w14:textId="77777777" w:rsidR="001F24A7" w:rsidRPr="00333E02" w:rsidRDefault="001F24A7" w:rsidP="000654D2">
            <w:pPr>
              <w:jc w:val="center"/>
              <w:rPr>
                <w:b/>
                <w:sz w:val="22"/>
                <w:szCs w:val="22"/>
              </w:rPr>
            </w:pPr>
            <w:r w:rsidRPr="00333E02">
              <w:rPr>
                <w:b/>
                <w:sz w:val="22"/>
                <w:szCs w:val="22"/>
              </w:rPr>
              <w:t>zł</w:t>
            </w:r>
          </w:p>
        </w:tc>
      </w:tr>
      <w:tr w:rsidR="009121AD" w:rsidRPr="00333E02" w14:paraId="492E4E90" w14:textId="77777777" w:rsidTr="009121AD">
        <w:tc>
          <w:tcPr>
            <w:tcW w:w="870" w:type="dxa"/>
            <w:shd w:val="clear" w:color="auto" w:fill="auto"/>
          </w:tcPr>
          <w:p w14:paraId="5AB725DE" w14:textId="7A49B710" w:rsidR="009121AD" w:rsidRPr="00333E02" w:rsidRDefault="009121AD" w:rsidP="009121AD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  <w:r w:rsidRPr="00333E02">
              <w:rPr>
                <w:bCs/>
                <w:color w:val="000000"/>
                <w:sz w:val="22"/>
                <w:szCs w:val="22"/>
              </w:rPr>
              <w:t>104/21</w:t>
            </w:r>
          </w:p>
        </w:tc>
        <w:tc>
          <w:tcPr>
            <w:tcW w:w="6295" w:type="dxa"/>
            <w:shd w:val="clear" w:color="auto" w:fill="auto"/>
          </w:tcPr>
          <w:p w14:paraId="3F34ADE9" w14:textId="7900CB48" w:rsidR="009121AD" w:rsidRPr="00333E02" w:rsidRDefault="009121AD" w:rsidP="009121AD">
            <w:pPr>
              <w:jc w:val="both"/>
              <w:rPr>
                <w:b/>
                <w:sz w:val="22"/>
                <w:szCs w:val="22"/>
              </w:rPr>
            </w:pPr>
            <w:r w:rsidRPr="00333E02">
              <w:rPr>
                <w:b/>
                <w:color w:val="000000"/>
                <w:sz w:val="22"/>
                <w:szCs w:val="22"/>
              </w:rPr>
              <w:t>Chojnice, ul. Strzelecka</w:t>
            </w:r>
            <w:r w:rsidRPr="00333E02">
              <w:rPr>
                <w:bCs/>
                <w:color w:val="000000"/>
                <w:sz w:val="22"/>
                <w:szCs w:val="22"/>
              </w:rPr>
              <w:t>. Działka nr 391/13</w:t>
            </w:r>
            <w:r w:rsidRPr="00333E02">
              <w:rPr>
                <w:bCs/>
                <w:color w:val="000000"/>
                <w:spacing w:val="-4"/>
                <w:sz w:val="22"/>
                <w:szCs w:val="22"/>
              </w:rPr>
              <w:t xml:space="preserve"> o pow. 292 m², zapisana w KW SL1C/00021856/2. Teren zabudowy mieszkaniowej i usług.</w:t>
            </w:r>
          </w:p>
        </w:tc>
        <w:tc>
          <w:tcPr>
            <w:tcW w:w="1223" w:type="dxa"/>
            <w:shd w:val="clear" w:color="auto" w:fill="auto"/>
          </w:tcPr>
          <w:p w14:paraId="2E838DB5" w14:textId="77777777" w:rsidR="009121AD" w:rsidRPr="00333E02" w:rsidRDefault="009121AD" w:rsidP="009121A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33E02">
              <w:rPr>
                <w:b/>
                <w:color w:val="000000"/>
                <w:sz w:val="22"/>
                <w:szCs w:val="22"/>
              </w:rPr>
              <w:t>67 000</w:t>
            </w:r>
          </w:p>
          <w:p w14:paraId="26F76EA1" w14:textId="77777777" w:rsidR="009121AD" w:rsidRPr="00333E02" w:rsidRDefault="009121AD" w:rsidP="009121A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0" w:type="dxa"/>
            <w:shd w:val="clear" w:color="auto" w:fill="auto"/>
          </w:tcPr>
          <w:p w14:paraId="7D5BE35C" w14:textId="07E018AC" w:rsidR="009121AD" w:rsidRPr="00333E02" w:rsidRDefault="009121AD" w:rsidP="009121AD">
            <w:pPr>
              <w:jc w:val="center"/>
              <w:rPr>
                <w:sz w:val="22"/>
                <w:szCs w:val="22"/>
              </w:rPr>
            </w:pPr>
            <w:r w:rsidRPr="00333E02">
              <w:rPr>
                <w:bCs/>
                <w:color w:val="000000"/>
                <w:sz w:val="22"/>
                <w:szCs w:val="22"/>
              </w:rPr>
              <w:t>3 500</w:t>
            </w:r>
          </w:p>
        </w:tc>
      </w:tr>
    </w:tbl>
    <w:p w14:paraId="67673A08" w14:textId="2B93234B" w:rsidR="001F24A7" w:rsidRPr="00333E02" w:rsidRDefault="001F24A7" w:rsidP="001F24A7">
      <w:pPr>
        <w:ind w:left="-397" w:hanging="426"/>
        <w:jc w:val="both"/>
        <w:rPr>
          <w:bCs/>
          <w:color w:val="000000"/>
          <w:sz w:val="22"/>
          <w:szCs w:val="22"/>
        </w:rPr>
      </w:pPr>
      <w:r w:rsidRPr="00333E02">
        <w:rPr>
          <w:bCs/>
          <w:color w:val="000000"/>
          <w:sz w:val="22"/>
          <w:szCs w:val="22"/>
        </w:rPr>
        <w:t xml:space="preserve">       1.Przetarg ograniczony do właścicieli nieruchomości graniczących ze zbywaną nieruchomością. Uzasadnienie wyboru formy przetargu: Działka nie może być zagospodarowana jako odrębna nieruchomość, natomiast może poprawić warunki zagospodarowania nieruchomości przyległych.</w:t>
      </w:r>
    </w:p>
    <w:p w14:paraId="7E2A2E54" w14:textId="02E9330C" w:rsidR="001F24A7" w:rsidRPr="00333E02" w:rsidRDefault="001F24A7" w:rsidP="001F24A7">
      <w:pPr>
        <w:ind w:left="-397"/>
        <w:jc w:val="both"/>
        <w:rPr>
          <w:bCs/>
          <w:color w:val="000000"/>
          <w:sz w:val="22"/>
          <w:szCs w:val="22"/>
        </w:rPr>
      </w:pPr>
      <w:r w:rsidRPr="00333E02">
        <w:rPr>
          <w:bCs/>
          <w:color w:val="000000"/>
          <w:sz w:val="22"/>
          <w:szCs w:val="22"/>
        </w:rPr>
        <w:t>2. Wyznacza się termin pisemnego zgłoszenia uczestnictwa w przetargu do dnia</w:t>
      </w:r>
      <w:r w:rsidR="009121AD" w:rsidRPr="00333E02">
        <w:rPr>
          <w:bCs/>
          <w:color w:val="000000"/>
          <w:sz w:val="22"/>
          <w:szCs w:val="22"/>
        </w:rPr>
        <w:br/>
      </w:r>
      <w:r w:rsidR="00B97BA8">
        <w:rPr>
          <w:bCs/>
          <w:color w:val="000000"/>
          <w:sz w:val="22"/>
          <w:szCs w:val="22"/>
        </w:rPr>
        <w:t>12 stycznia 2022</w:t>
      </w:r>
      <w:r w:rsidRPr="00333E02">
        <w:rPr>
          <w:bCs/>
          <w:color w:val="000000"/>
          <w:sz w:val="22"/>
          <w:szCs w:val="22"/>
        </w:rPr>
        <w:t>r. w Biurze Podawczym tut. Urzędu. Zgłoszenie powinno zawierać: 1) imię</w:t>
      </w:r>
      <w:r w:rsidRPr="00333E02">
        <w:rPr>
          <w:bCs/>
          <w:color w:val="000000"/>
          <w:sz w:val="22"/>
          <w:szCs w:val="22"/>
        </w:rPr>
        <w:br/>
        <w:t>i nazwisko oraz adres oferenta albo nazwę lub firmę oraz siedzibę, jeżeli oferentem jest osoba prawna lub inny podmiot, 2) numer oferty. Brak zgłoszenia w wyznaczonym terminie uniemożliwi udział w przetargu.</w:t>
      </w:r>
    </w:p>
    <w:p w14:paraId="33403C29" w14:textId="558170A6" w:rsidR="001F24A7" w:rsidRPr="00333E02" w:rsidRDefault="001F24A7" w:rsidP="001F24A7">
      <w:pPr>
        <w:tabs>
          <w:tab w:val="left" w:pos="900"/>
        </w:tabs>
        <w:ind w:left="-397"/>
        <w:jc w:val="both"/>
        <w:rPr>
          <w:bCs/>
          <w:color w:val="000000"/>
          <w:sz w:val="22"/>
          <w:szCs w:val="22"/>
        </w:rPr>
      </w:pPr>
      <w:r w:rsidRPr="00333E02">
        <w:rPr>
          <w:bCs/>
          <w:color w:val="000000"/>
          <w:sz w:val="22"/>
          <w:szCs w:val="22"/>
        </w:rPr>
        <w:t>Lista osób zakwalifikowanych do przetargu zostanie wywieszona w siedzibie Urzędu Miejskiego</w:t>
      </w:r>
      <w:r w:rsidRPr="00333E02">
        <w:rPr>
          <w:bCs/>
          <w:color w:val="000000"/>
          <w:sz w:val="22"/>
          <w:szCs w:val="22"/>
        </w:rPr>
        <w:br/>
        <w:t xml:space="preserve">w Chojnicach nie później niż do dnia </w:t>
      </w:r>
      <w:r w:rsidR="00B97BA8">
        <w:rPr>
          <w:bCs/>
          <w:color w:val="000000"/>
          <w:sz w:val="22"/>
          <w:szCs w:val="22"/>
        </w:rPr>
        <w:t>11 stycznia 2022</w:t>
      </w:r>
      <w:r w:rsidRPr="00333E02">
        <w:rPr>
          <w:bCs/>
          <w:color w:val="000000"/>
          <w:sz w:val="22"/>
          <w:szCs w:val="22"/>
        </w:rPr>
        <w:t>r.</w:t>
      </w:r>
    </w:p>
    <w:p w14:paraId="71B21229" w14:textId="6A2023A0" w:rsidR="001F24A7" w:rsidRPr="00333E02" w:rsidRDefault="001F24A7" w:rsidP="001F24A7">
      <w:pPr>
        <w:ind w:left="-397" w:hanging="360"/>
        <w:jc w:val="both"/>
        <w:rPr>
          <w:b/>
          <w:iCs/>
          <w:color w:val="FF0000"/>
          <w:spacing w:val="-6"/>
          <w:sz w:val="22"/>
          <w:szCs w:val="22"/>
        </w:rPr>
      </w:pPr>
      <w:r w:rsidRPr="00333E02">
        <w:rPr>
          <w:b/>
          <w:iCs/>
          <w:color w:val="FF0000"/>
          <w:spacing w:val="-6"/>
          <w:sz w:val="22"/>
          <w:szCs w:val="22"/>
        </w:rPr>
        <w:t xml:space="preserve">       Przetarg ustny ograniczony odbędzie się w dniu </w:t>
      </w:r>
      <w:r w:rsidR="00B97BA8">
        <w:rPr>
          <w:b/>
          <w:iCs/>
          <w:color w:val="FF0000"/>
          <w:spacing w:val="-6"/>
          <w:sz w:val="22"/>
          <w:szCs w:val="22"/>
        </w:rPr>
        <w:t>18 stycznia 2022</w:t>
      </w:r>
      <w:r w:rsidRPr="00333E02">
        <w:rPr>
          <w:b/>
          <w:iCs/>
          <w:color w:val="FF0000"/>
          <w:spacing w:val="-6"/>
          <w:sz w:val="22"/>
          <w:szCs w:val="22"/>
        </w:rPr>
        <w:t>r. o godz. 9.00 w sali nr 408 Urzędu  Miejskiego w Chojnicach.</w:t>
      </w:r>
    </w:p>
    <w:p w14:paraId="36BF4900" w14:textId="77777777" w:rsidR="001F24A7" w:rsidRPr="00333E02" w:rsidRDefault="001F24A7" w:rsidP="001F24A7">
      <w:pPr>
        <w:tabs>
          <w:tab w:val="left" w:pos="900"/>
        </w:tabs>
        <w:ind w:right="-180"/>
        <w:jc w:val="both"/>
        <w:rPr>
          <w:iCs/>
          <w:color w:val="FF0000"/>
          <w:sz w:val="22"/>
          <w:szCs w:val="22"/>
        </w:rPr>
      </w:pPr>
    </w:p>
    <w:p w14:paraId="63605BFD" w14:textId="5AC180AE" w:rsidR="001F24A7" w:rsidRPr="00333E02" w:rsidRDefault="001F24A7" w:rsidP="001F24A7">
      <w:pPr>
        <w:ind w:left="-360"/>
        <w:jc w:val="both"/>
        <w:rPr>
          <w:sz w:val="22"/>
          <w:szCs w:val="22"/>
        </w:rPr>
      </w:pPr>
      <w:r w:rsidRPr="00333E02">
        <w:rPr>
          <w:b/>
          <w:sz w:val="22"/>
          <w:szCs w:val="22"/>
        </w:rPr>
        <w:t xml:space="preserve">Wadium na przetarg należy wpłacić do dnia </w:t>
      </w:r>
      <w:r w:rsidR="00B97BA8">
        <w:rPr>
          <w:b/>
          <w:sz w:val="22"/>
          <w:szCs w:val="22"/>
        </w:rPr>
        <w:t>12 stycznia 2022</w:t>
      </w:r>
      <w:r w:rsidRPr="00333E02">
        <w:rPr>
          <w:b/>
          <w:sz w:val="22"/>
          <w:szCs w:val="22"/>
        </w:rPr>
        <w:t>r. na konto Urzędu Miejskiego w Chojnicach w PKO BP S.A. nr 23 1020 2791 0000 7202 0294 2191 , w tytule wpisując: imię i nazwisko oferenta oraz nr oferty</w:t>
      </w:r>
      <w:r w:rsidRPr="00333E02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W razie uchylania się uczestnika od zawarcia umowy sprzedaży, wadium przepada na rzecz Miasta Chojnice. Bliższych informacji udziela Wydział Gospodarowania Nieruchomościami, pok. 609, tel. (052) 39718-00 wew. 74. Ogłoszenie o przetargu wywieszono na tablicy informacyjnej w Urzędzie Miejskim w Chojnicach i opublikowano w Biuletynie Informacji Publicznej </w:t>
      </w:r>
      <w:r w:rsidRPr="00333E02">
        <w:rPr>
          <w:sz w:val="22"/>
          <w:szCs w:val="22"/>
          <w:u w:val="single"/>
        </w:rPr>
        <w:t xml:space="preserve">http:\\bip.miastochojnice.pl\ </w:t>
      </w:r>
      <w:r w:rsidRPr="00333E02">
        <w:rPr>
          <w:sz w:val="22"/>
          <w:szCs w:val="22"/>
        </w:rPr>
        <w:t xml:space="preserve">oraz na stronie internetowej  </w:t>
      </w:r>
      <w:hyperlink r:id="rId4" w:history="1">
        <w:r w:rsidRPr="00333E02">
          <w:rPr>
            <w:rStyle w:val="Hipercze"/>
            <w:sz w:val="22"/>
            <w:szCs w:val="22"/>
          </w:rPr>
          <w:t>www.miastochojnice.pl</w:t>
        </w:r>
      </w:hyperlink>
      <w:r w:rsidRPr="00333E02">
        <w:rPr>
          <w:sz w:val="22"/>
          <w:szCs w:val="22"/>
        </w:rPr>
        <w:t xml:space="preserve">. Burmistrz Miasta Chojnice zastrzega sobie prawo odwołania przetargu z uzasadnionych przyczyn. </w:t>
      </w:r>
    </w:p>
    <w:p w14:paraId="2B8827BB" w14:textId="21690E5F" w:rsidR="001F24A7" w:rsidRPr="00333E02" w:rsidRDefault="001F24A7" w:rsidP="001F24A7">
      <w:pPr>
        <w:ind w:left="-360"/>
        <w:jc w:val="both"/>
        <w:rPr>
          <w:sz w:val="22"/>
          <w:szCs w:val="22"/>
        </w:rPr>
      </w:pPr>
    </w:p>
    <w:p w14:paraId="56591965" w14:textId="1D92476F" w:rsidR="001F24A7" w:rsidRDefault="001F24A7" w:rsidP="001F24A7">
      <w:pPr>
        <w:ind w:left="-360"/>
        <w:jc w:val="both"/>
      </w:pPr>
    </w:p>
    <w:p w14:paraId="0FCB1F74" w14:textId="7E826C78" w:rsidR="00333E02" w:rsidRDefault="00333E02" w:rsidP="001F24A7">
      <w:pPr>
        <w:ind w:left="-360"/>
        <w:jc w:val="both"/>
      </w:pPr>
    </w:p>
    <w:p w14:paraId="6C8834CC" w14:textId="405E6408" w:rsidR="00333E02" w:rsidRDefault="00333E02" w:rsidP="001F24A7">
      <w:pPr>
        <w:ind w:left="-360"/>
        <w:jc w:val="both"/>
      </w:pPr>
    </w:p>
    <w:p w14:paraId="00304C5E" w14:textId="57EE743C" w:rsidR="00333E02" w:rsidRDefault="00333E02" w:rsidP="001F24A7">
      <w:pPr>
        <w:ind w:left="-360"/>
        <w:jc w:val="both"/>
      </w:pPr>
    </w:p>
    <w:p w14:paraId="71EE0394" w14:textId="530C2E90" w:rsidR="00333E02" w:rsidRDefault="00333E02" w:rsidP="001F24A7">
      <w:pPr>
        <w:ind w:left="-360"/>
        <w:jc w:val="both"/>
      </w:pPr>
    </w:p>
    <w:p w14:paraId="15633670" w14:textId="1A2C1E49" w:rsidR="00333E02" w:rsidRDefault="00333E02" w:rsidP="001F24A7">
      <w:pPr>
        <w:ind w:left="-360"/>
        <w:jc w:val="both"/>
      </w:pPr>
    </w:p>
    <w:p w14:paraId="2992A7D2" w14:textId="7A3CD9D5" w:rsidR="00333E02" w:rsidRDefault="00333E02" w:rsidP="001F24A7">
      <w:pPr>
        <w:ind w:left="-360"/>
        <w:jc w:val="both"/>
      </w:pPr>
    </w:p>
    <w:p w14:paraId="0B7DC993" w14:textId="73AAD65B" w:rsidR="00333E02" w:rsidRDefault="00333E02" w:rsidP="001F24A7">
      <w:pPr>
        <w:ind w:left="-360"/>
        <w:jc w:val="both"/>
      </w:pPr>
    </w:p>
    <w:p w14:paraId="7BEE459C" w14:textId="7EF168E1" w:rsidR="00333E02" w:rsidRDefault="00333E02" w:rsidP="001F24A7">
      <w:pPr>
        <w:ind w:left="-360"/>
        <w:jc w:val="both"/>
      </w:pPr>
    </w:p>
    <w:p w14:paraId="0E517FA5" w14:textId="77777777" w:rsidR="00333E02" w:rsidRDefault="00333E02" w:rsidP="001F24A7">
      <w:pPr>
        <w:ind w:left="-360"/>
        <w:jc w:val="both"/>
      </w:pPr>
    </w:p>
    <w:p w14:paraId="55262B33" w14:textId="6812861A" w:rsidR="001F24A7" w:rsidRDefault="001F24A7" w:rsidP="001F24A7">
      <w:pPr>
        <w:ind w:left="-360"/>
        <w:jc w:val="both"/>
      </w:pPr>
      <w:r>
        <w:t>Wywieszono w dniu:………………</w:t>
      </w:r>
    </w:p>
    <w:p w14:paraId="29AF8530" w14:textId="7D162F77" w:rsidR="001F24A7" w:rsidRDefault="001F24A7" w:rsidP="001F24A7">
      <w:pPr>
        <w:ind w:left="-360"/>
        <w:jc w:val="both"/>
      </w:pPr>
      <w:r>
        <w:t>Zdjęto w dniu:……………………..</w:t>
      </w:r>
    </w:p>
    <w:p w14:paraId="5727DF4A" w14:textId="0FC8432B" w:rsidR="00F27F24" w:rsidRPr="00594901" w:rsidRDefault="0095331F" w:rsidP="001F24A7">
      <w:pPr>
        <w:ind w:left="-360"/>
        <w:jc w:val="both"/>
      </w:pPr>
      <w:r>
        <w:t>JM</w:t>
      </w:r>
    </w:p>
    <w:p w14:paraId="46C7C1F4" w14:textId="77777777" w:rsidR="00675C86" w:rsidRDefault="00675C86" w:rsidP="001F24A7">
      <w:pPr>
        <w:ind w:left="-397"/>
        <w:jc w:val="both"/>
      </w:pPr>
    </w:p>
    <w:sectPr w:rsidR="00675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86"/>
    <w:rsid w:val="001F24A7"/>
    <w:rsid w:val="00275923"/>
    <w:rsid w:val="00333E02"/>
    <w:rsid w:val="00675C86"/>
    <w:rsid w:val="009121AD"/>
    <w:rsid w:val="0095331F"/>
    <w:rsid w:val="00A166D8"/>
    <w:rsid w:val="00B97BA8"/>
    <w:rsid w:val="00F2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54816"/>
  <w15:chartTrackingRefBased/>
  <w15:docId w15:val="{5BCA504D-E925-43CF-9DB5-6A1E0957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F24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astochojnic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8</cp:revision>
  <cp:lastPrinted>2021-12-20T07:46:00Z</cp:lastPrinted>
  <dcterms:created xsi:type="dcterms:W3CDTF">2021-09-06T08:42:00Z</dcterms:created>
  <dcterms:modified xsi:type="dcterms:W3CDTF">2021-12-20T07:47:00Z</dcterms:modified>
</cp:coreProperties>
</file>