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69E7D9" w14:textId="745740DD" w:rsidR="00FC79CC" w:rsidRDefault="00FC79CC" w:rsidP="00765B3A">
      <w:pPr>
        <w:rPr>
          <w:rFonts w:ascii="Times New Roman" w:hAnsi="Times New Roman" w:cs="Times New Roman"/>
          <w:sz w:val="24"/>
          <w:szCs w:val="24"/>
        </w:rPr>
      </w:pPr>
    </w:p>
    <w:p w14:paraId="52605558" w14:textId="54B702EF" w:rsidR="00470CDD" w:rsidRDefault="00470CDD" w:rsidP="00765B3A">
      <w:pPr>
        <w:rPr>
          <w:rFonts w:ascii="Times New Roman" w:hAnsi="Times New Roman" w:cs="Times New Roman"/>
          <w:sz w:val="24"/>
          <w:szCs w:val="24"/>
        </w:rPr>
      </w:pPr>
    </w:p>
    <w:p w14:paraId="0BF86F3B" w14:textId="54CFED32" w:rsidR="00470CDD" w:rsidRDefault="00470CDD" w:rsidP="00765B3A">
      <w:pPr>
        <w:rPr>
          <w:rFonts w:ascii="Times New Roman" w:hAnsi="Times New Roman" w:cs="Times New Roman"/>
          <w:sz w:val="24"/>
          <w:szCs w:val="24"/>
        </w:rPr>
      </w:pPr>
    </w:p>
    <w:p w14:paraId="47CB6AEF" w14:textId="77777777" w:rsidR="00470CDD" w:rsidRPr="00FF38ED" w:rsidRDefault="00470CDD" w:rsidP="00765B3A">
      <w:pPr>
        <w:rPr>
          <w:rFonts w:ascii="Times New Roman" w:hAnsi="Times New Roman" w:cs="Times New Roman"/>
          <w:sz w:val="24"/>
          <w:szCs w:val="24"/>
        </w:rPr>
      </w:pPr>
    </w:p>
    <w:p w14:paraId="1B6A49A6" w14:textId="77777777" w:rsidR="00FC79CC" w:rsidRPr="00FF38ED" w:rsidRDefault="00FC79CC" w:rsidP="00765B3A">
      <w:pPr>
        <w:rPr>
          <w:rFonts w:ascii="Times New Roman" w:hAnsi="Times New Roman" w:cs="Times New Roman"/>
          <w:sz w:val="24"/>
          <w:szCs w:val="24"/>
        </w:rPr>
      </w:pPr>
    </w:p>
    <w:p w14:paraId="00AB05F4" w14:textId="62B86849" w:rsidR="00FC79CC" w:rsidRPr="00FF38ED" w:rsidRDefault="00C82474" w:rsidP="00C82474">
      <w:pPr>
        <w:jc w:val="center"/>
        <w:rPr>
          <w:rFonts w:ascii="Times New Roman" w:hAnsi="Times New Roman" w:cs="Times New Roman"/>
          <w:sz w:val="24"/>
          <w:szCs w:val="24"/>
        </w:rPr>
      </w:pPr>
      <w:r w:rsidRPr="00FF38ED">
        <w:rPr>
          <w:rFonts w:ascii="Times New Roman" w:hAnsi="Times New Roman" w:cs="Times New Roman"/>
          <w:noProof/>
          <w:sz w:val="24"/>
          <w:szCs w:val="24"/>
        </w:rPr>
        <w:drawing>
          <wp:inline distT="0" distB="0" distL="0" distR="0" wp14:anchorId="5785B1AD" wp14:editId="05A49F69">
            <wp:extent cx="2642842" cy="322897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rb-Chojnic.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46972" cy="3234021"/>
                    </a:xfrm>
                    <a:prstGeom prst="rect">
                      <a:avLst/>
                    </a:prstGeom>
                  </pic:spPr>
                </pic:pic>
              </a:graphicData>
            </a:graphic>
          </wp:inline>
        </w:drawing>
      </w:r>
    </w:p>
    <w:p w14:paraId="4AE07C1C" w14:textId="77777777" w:rsidR="00FC79CC" w:rsidRPr="00FF38ED" w:rsidRDefault="00FC79CC" w:rsidP="00E11867">
      <w:pPr>
        <w:rPr>
          <w:rFonts w:ascii="Times New Roman" w:hAnsi="Times New Roman" w:cs="Times New Roman"/>
          <w:sz w:val="36"/>
          <w:szCs w:val="36"/>
        </w:rPr>
      </w:pPr>
    </w:p>
    <w:p w14:paraId="53CCA312" w14:textId="1B69818B" w:rsidR="00FC79CC" w:rsidRPr="00FF38ED" w:rsidRDefault="00765B3A" w:rsidP="00FC79CC">
      <w:pPr>
        <w:jc w:val="center"/>
        <w:rPr>
          <w:rFonts w:ascii="Times New Roman" w:hAnsi="Times New Roman" w:cs="Times New Roman"/>
          <w:b/>
          <w:sz w:val="40"/>
          <w:szCs w:val="40"/>
        </w:rPr>
      </w:pPr>
      <w:r w:rsidRPr="00FF38ED">
        <w:rPr>
          <w:rFonts w:ascii="Times New Roman" w:hAnsi="Times New Roman" w:cs="Times New Roman"/>
          <w:b/>
          <w:sz w:val="40"/>
          <w:szCs w:val="40"/>
        </w:rPr>
        <w:t xml:space="preserve">Raport o stanie </w:t>
      </w:r>
      <w:r w:rsidR="0098034D" w:rsidRPr="00FF38ED">
        <w:rPr>
          <w:rFonts w:ascii="Times New Roman" w:hAnsi="Times New Roman" w:cs="Times New Roman"/>
          <w:b/>
          <w:sz w:val="40"/>
          <w:szCs w:val="40"/>
        </w:rPr>
        <w:t>Gm</w:t>
      </w:r>
      <w:r w:rsidRPr="00FF38ED">
        <w:rPr>
          <w:rFonts w:ascii="Times New Roman" w:hAnsi="Times New Roman" w:cs="Times New Roman"/>
          <w:b/>
          <w:sz w:val="40"/>
          <w:szCs w:val="40"/>
        </w:rPr>
        <w:t>iny</w:t>
      </w:r>
      <w:r w:rsidR="0098034D" w:rsidRPr="00FF38ED">
        <w:rPr>
          <w:rFonts w:ascii="Times New Roman" w:hAnsi="Times New Roman" w:cs="Times New Roman"/>
          <w:b/>
          <w:sz w:val="40"/>
          <w:szCs w:val="40"/>
        </w:rPr>
        <w:t xml:space="preserve"> Miejskiej Chojnice </w:t>
      </w:r>
    </w:p>
    <w:p w14:paraId="18401B67" w14:textId="76586DFA" w:rsidR="00FC79CC" w:rsidRPr="00FF38ED" w:rsidRDefault="0098034D" w:rsidP="00FC79CC">
      <w:pPr>
        <w:jc w:val="center"/>
        <w:rPr>
          <w:rFonts w:ascii="Times New Roman" w:hAnsi="Times New Roman" w:cs="Times New Roman"/>
          <w:b/>
          <w:sz w:val="40"/>
          <w:szCs w:val="40"/>
        </w:rPr>
      </w:pPr>
      <w:r w:rsidRPr="00FF38ED">
        <w:rPr>
          <w:rFonts w:ascii="Times New Roman" w:hAnsi="Times New Roman" w:cs="Times New Roman"/>
          <w:b/>
          <w:sz w:val="40"/>
          <w:szCs w:val="40"/>
        </w:rPr>
        <w:t>za 201</w:t>
      </w:r>
      <w:r w:rsidR="00241AFB">
        <w:rPr>
          <w:rFonts w:ascii="Times New Roman" w:hAnsi="Times New Roman" w:cs="Times New Roman"/>
          <w:b/>
          <w:sz w:val="40"/>
          <w:szCs w:val="40"/>
        </w:rPr>
        <w:t>9</w:t>
      </w:r>
      <w:r w:rsidRPr="00FF38ED">
        <w:rPr>
          <w:rFonts w:ascii="Times New Roman" w:hAnsi="Times New Roman" w:cs="Times New Roman"/>
          <w:b/>
          <w:sz w:val="40"/>
          <w:szCs w:val="40"/>
        </w:rPr>
        <w:t xml:space="preserve"> rok</w:t>
      </w:r>
    </w:p>
    <w:p w14:paraId="149162E2" w14:textId="7B1AAF65" w:rsidR="00765B3A" w:rsidRPr="00FF38ED" w:rsidRDefault="00765B3A" w:rsidP="00765B3A">
      <w:pPr>
        <w:rPr>
          <w:rFonts w:ascii="Times New Roman" w:hAnsi="Times New Roman" w:cs="Times New Roman"/>
          <w:sz w:val="24"/>
          <w:szCs w:val="24"/>
        </w:rPr>
      </w:pPr>
      <w:r w:rsidRPr="00FF38ED">
        <w:rPr>
          <w:rFonts w:ascii="Times New Roman" w:hAnsi="Times New Roman" w:cs="Times New Roman"/>
          <w:sz w:val="24"/>
          <w:szCs w:val="24"/>
        </w:rPr>
        <w:t xml:space="preserve"> </w:t>
      </w:r>
    </w:p>
    <w:p w14:paraId="49C7AD94" w14:textId="0C5AD239" w:rsidR="00FC79CC" w:rsidRPr="00FF38ED" w:rsidRDefault="00FC79CC" w:rsidP="00765B3A">
      <w:pPr>
        <w:rPr>
          <w:rFonts w:ascii="Times New Roman" w:hAnsi="Times New Roman" w:cs="Times New Roman"/>
          <w:sz w:val="24"/>
          <w:szCs w:val="24"/>
        </w:rPr>
      </w:pPr>
    </w:p>
    <w:p w14:paraId="426DA741" w14:textId="69758C04" w:rsidR="00934255" w:rsidRPr="00FF38ED" w:rsidRDefault="00934255" w:rsidP="00934255">
      <w:pPr>
        <w:pStyle w:val="Akapitzlist"/>
        <w:spacing w:before="240" w:after="240" w:line="240" w:lineRule="auto"/>
        <w:ind w:left="0"/>
        <w:jc w:val="center"/>
        <w:rPr>
          <w:rFonts w:ascii="Times New Roman" w:hAnsi="Times New Roman" w:cs="Times New Roman"/>
          <w:b/>
          <w:sz w:val="24"/>
          <w:szCs w:val="24"/>
        </w:rPr>
      </w:pPr>
      <w:r>
        <w:rPr>
          <w:rFonts w:ascii="Times New Roman" w:hAnsi="Times New Roman" w:cs="Times New Roman"/>
          <w:sz w:val="24"/>
          <w:szCs w:val="24"/>
        </w:rPr>
        <w:t>-</w:t>
      </w:r>
      <w:r w:rsidRPr="00FF38ED">
        <w:rPr>
          <w:rFonts w:ascii="Times New Roman" w:hAnsi="Times New Roman" w:cs="Times New Roman"/>
          <w:sz w:val="24"/>
          <w:szCs w:val="24"/>
        </w:rPr>
        <w:t xml:space="preserve"> opracow</w:t>
      </w:r>
      <w:r>
        <w:rPr>
          <w:rFonts w:ascii="Times New Roman" w:hAnsi="Times New Roman" w:cs="Times New Roman"/>
          <w:sz w:val="24"/>
          <w:szCs w:val="24"/>
        </w:rPr>
        <w:t>any</w:t>
      </w:r>
      <w:r w:rsidRPr="00FF38ED">
        <w:rPr>
          <w:rFonts w:ascii="Times New Roman" w:hAnsi="Times New Roman" w:cs="Times New Roman"/>
          <w:sz w:val="24"/>
          <w:szCs w:val="24"/>
        </w:rPr>
        <w:t xml:space="preserve"> </w:t>
      </w:r>
      <w:r>
        <w:rPr>
          <w:rFonts w:ascii="Times New Roman" w:hAnsi="Times New Roman" w:cs="Times New Roman"/>
          <w:sz w:val="24"/>
          <w:szCs w:val="24"/>
        </w:rPr>
        <w:t xml:space="preserve">na podstawie </w:t>
      </w:r>
      <w:r w:rsidRPr="00FF38ED">
        <w:rPr>
          <w:rFonts w:ascii="Times New Roman" w:hAnsi="Times New Roman" w:cs="Times New Roman"/>
          <w:sz w:val="24"/>
          <w:szCs w:val="24"/>
        </w:rPr>
        <w:t>art. 28aa. 1 ustawy o samorządzie gminnym</w:t>
      </w:r>
    </w:p>
    <w:p w14:paraId="133F84D0" w14:textId="06D6EA92" w:rsidR="00FC79CC" w:rsidRPr="00FF38ED" w:rsidRDefault="00FC79CC" w:rsidP="00765B3A">
      <w:pPr>
        <w:rPr>
          <w:rFonts w:ascii="Times New Roman" w:hAnsi="Times New Roman" w:cs="Times New Roman"/>
          <w:sz w:val="24"/>
          <w:szCs w:val="24"/>
        </w:rPr>
      </w:pPr>
    </w:p>
    <w:p w14:paraId="7DF18FB1" w14:textId="37228365" w:rsidR="00FC79CC" w:rsidRPr="00FF38ED" w:rsidRDefault="00FC79CC" w:rsidP="00765B3A">
      <w:pPr>
        <w:rPr>
          <w:rFonts w:ascii="Times New Roman" w:hAnsi="Times New Roman" w:cs="Times New Roman"/>
          <w:sz w:val="24"/>
          <w:szCs w:val="24"/>
        </w:rPr>
      </w:pPr>
    </w:p>
    <w:p w14:paraId="42178A8A" w14:textId="1C2AA99A" w:rsidR="00FC79CC" w:rsidRPr="00FF38ED" w:rsidRDefault="00FC79CC" w:rsidP="00765B3A">
      <w:pPr>
        <w:rPr>
          <w:rFonts w:ascii="Times New Roman" w:hAnsi="Times New Roman" w:cs="Times New Roman"/>
          <w:sz w:val="24"/>
          <w:szCs w:val="24"/>
        </w:rPr>
      </w:pPr>
    </w:p>
    <w:p w14:paraId="0D42907F" w14:textId="5294B8D6" w:rsidR="00FC79CC" w:rsidRPr="00FF38ED" w:rsidRDefault="00FC79CC" w:rsidP="000A773C">
      <w:pPr>
        <w:tabs>
          <w:tab w:val="left" w:pos="8181"/>
        </w:tabs>
        <w:rPr>
          <w:rFonts w:ascii="Times New Roman" w:hAnsi="Times New Roman" w:cs="Times New Roman"/>
          <w:sz w:val="24"/>
          <w:szCs w:val="24"/>
        </w:rPr>
      </w:pPr>
    </w:p>
    <w:p w14:paraId="53C24AD2" w14:textId="12ECAF36" w:rsidR="00FC79CC" w:rsidRPr="00FF38ED" w:rsidRDefault="00D416C7" w:rsidP="00D416C7">
      <w:pPr>
        <w:tabs>
          <w:tab w:val="center" w:pos="4678"/>
          <w:tab w:val="right" w:pos="9356"/>
        </w:tabs>
        <w:rPr>
          <w:rFonts w:ascii="Times New Roman" w:hAnsi="Times New Roman" w:cs="Times New Roman"/>
          <w:sz w:val="24"/>
          <w:szCs w:val="24"/>
        </w:rPr>
      </w:pPr>
      <w:r>
        <w:rPr>
          <w:rFonts w:ascii="Times New Roman" w:hAnsi="Times New Roman" w:cs="Times New Roman"/>
          <w:sz w:val="24"/>
          <w:szCs w:val="24"/>
        </w:rPr>
        <w:tab/>
      </w:r>
      <w:r w:rsidR="00156185">
        <w:rPr>
          <w:rFonts w:ascii="Times New Roman" w:hAnsi="Times New Roman" w:cs="Times New Roman"/>
          <w:sz w:val="24"/>
          <w:szCs w:val="24"/>
        </w:rPr>
        <w:t>kwiecień</w:t>
      </w:r>
      <w:r w:rsidR="00FC79CC" w:rsidRPr="00FF38ED">
        <w:rPr>
          <w:rFonts w:ascii="Times New Roman" w:hAnsi="Times New Roman" w:cs="Times New Roman"/>
          <w:sz w:val="24"/>
          <w:szCs w:val="24"/>
        </w:rPr>
        <w:t xml:space="preserve"> 20</w:t>
      </w:r>
      <w:r w:rsidR="00241AFB">
        <w:rPr>
          <w:rFonts w:ascii="Times New Roman" w:hAnsi="Times New Roman" w:cs="Times New Roman"/>
          <w:sz w:val="24"/>
          <w:szCs w:val="24"/>
        </w:rPr>
        <w:t>20</w:t>
      </w:r>
      <w:r w:rsidR="00FC79CC" w:rsidRPr="00FF38ED">
        <w:rPr>
          <w:rFonts w:ascii="Times New Roman" w:hAnsi="Times New Roman" w:cs="Times New Roman"/>
          <w:sz w:val="24"/>
          <w:szCs w:val="24"/>
        </w:rPr>
        <w:t xml:space="preserve"> r.</w:t>
      </w:r>
      <w:r>
        <w:rPr>
          <w:rFonts w:ascii="Times New Roman" w:hAnsi="Times New Roman" w:cs="Times New Roman"/>
          <w:sz w:val="24"/>
          <w:szCs w:val="24"/>
        </w:rPr>
        <w:tab/>
      </w:r>
    </w:p>
    <w:p w14:paraId="2E49BC94" w14:textId="2E83C635" w:rsidR="00F23487" w:rsidRDefault="00F23487" w:rsidP="00104C39">
      <w:pPr>
        <w:spacing w:after="0" w:line="288" w:lineRule="auto"/>
        <w:jc w:val="center"/>
        <w:rPr>
          <w:rFonts w:ascii="Times New Roman" w:hAnsi="Times New Roman" w:cs="Times New Roman"/>
          <w:b/>
          <w:sz w:val="28"/>
          <w:szCs w:val="28"/>
        </w:rPr>
      </w:pPr>
    </w:p>
    <w:p w14:paraId="09B75124" w14:textId="197A1638" w:rsidR="00FB6220" w:rsidRDefault="00FB6220" w:rsidP="00B13B0D">
      <w:pPr>
        <w:spacing w:after="0" w:line="288" w:lineRule="auto"/>
        <w:rPr>
          <w:rFonts w:ascii="Times New Roman" w:hAnsi="Times New Roman" w:cs="Times New Roman"/>
          <w:b/>
          <w:sz w:val="28"/>
          <w:szCs w:val="28"/>
        </w:rPr>
      </w:pPr>
    </w:p>
    <w:p w14:paraId="7BB3190A" w14:textId="2F5D7512" w:rsidR="00E11867" w:rsidRDefault="00E11867" w:rsidP="00B13B0D">
      <w:pPr>
        <w:spacing w:after="0" w:line="288" w:lineRule="auto"/>
        <w:rPr>
          <w:rFonts w:ascii="Times New Roman" w:hAnsi="Times New Roman" w:cs="Times New Roman"/>
          <w:b/>
          <w:sz w:val="28"/>
          <w:szCs w:val="28"/>
        </w:rPr>
      </w:pPr>
    </w:p>
    <w:p w14:paraId="2F60F7BA" w14:textId="77777777" w:rsidR="00F02F5B" w:rsidRDefault="00F02F5B" w:rsidP="00B13B0D">
      <w:pPr>
        <w:spacing w:after="0" w:line="288" w:lineRule="auto"/>
        <w:rPr>
          <w:rFonts w:ascii="Times New Roman" w:hAnsi="Times New Roman" w:cs="Times New Roman"/>
          <w:b/>
          <w:sz w:val="28"/>
          <w:szCs w:val="28"/>
        </w:rPr>
      </w:pPr>
    </w:p>
    <w:p w14:paraId="0AB66C69" w14:textId="20D48567" w:rsidR="00104C39" w:rsidRDefault="00104C39" w:rsidP="00104C39">
      <w:pPr>
        <w:spacing w:after="0" w:line="288" w:lineRule="auto"/>
        <w:jc w:val="center"/>
        <w:rPr>
          <w:rFonts w:ascii="Times New Roman" w:hAnsi="Times New Roman" w:cs="Times New Roman"/>
          <w:b/>
          <w:sz w:val="28"/>
          <w:szCs w:val="28"/>
        </w:rPr>
      </w:pPr>
      <w:r w:rsidRPr="00BC0FBF">
        <w:rPr>
          <w:rFonts w:ascii="Times New Roman" w:hAnsi="Times New Roman" w:cs="Times New Roman"/>
          <w:b/>
          <w:sz w:val="28"/>
          <w:szCs w:val="28"/>
        </w:rPr>
        <w:lastRenderedPageBreak/>
        <w:t>SPIS TREŚCI</w:t>
      </w:r>
    </w:p>
    <w:p w14:paraId="140E8222" w14:textId="77777777" w:rsidR="00E11867" w:rsidRPr="00BC0FBF" w:rsidRDefault="00E11867" w:rsidP="00104C39">
      <w:pPr>
        <w:spacing w:after="0" w:line="288" w:lineRule="auto"/>
        <w:jc w:val="center"/>
        <w:rPr>
          <w:rFonts w:ascii="Times New Roman" w:hAnsi="Times New Roman" w:cs="Times New Roman"/>
          <w:b/>
          <w:sz w:val="28"/>
          <w:szCs w:val="28"/>
        </w:rPr>
      </w:pPr>
    </w:p>
    <w:p w14:paraId="1369C194" w14:textId="77777777" w:rsidR="00104C39" w:rsidRDefault="00104C39" w:rsidP="00104C39">
      <w:pPr>
        <w:spacing w:after="0" w:line="288" w:lineRule="auto"/>
        <w:rPr>
          <w:rFonts w:ascii="Times New Roman" w:hAnsi="Times New Roman" w:cs="Times New Roman"/>
          <w:b/>
        </w:rPr>
      </w:pPr>
    </w:p>
    <w:p w14:paraId="74B8E1AD" w14:textId="318DCBEC" w:rsidR="00104C39" w:rsidRPr="001262F7" w:rsidRDefault="00104C39" w:rsidP="00B13B0D">
      <w:pPr>
        <w:pStyle w:val="Akapitzlist"/>
        <w:numPr>
          <w:ilvl w:val="0"/>
          <w:numId w:val="2"/>
        </w:numPr>
        <w:spacing w:after="120" w:line="240" w:lineRule="auto"/>
        <w:ind w:left="284" w:hanging="284"/>
        <w:rPr>
          <w:rFonts w:ascii="Times New Roman" w:hAnsi="Times New Roman" w:cs="Times New Roman"/>
          <w:b/>
        </w:rPr>
      </w:pPr>
      <w:r w:rsidRPr="001262F7">
        <w:rPr>
          <w:rFonts w:ascii="Times New Roman" w:hAnsi="Times New Roman" w:cs="Times New Roman"/>
          <w:b/>
        </w:rPr>
        <w:t xml:space="preserve">INFORMACJE OGÓLNE </w:t>
      </w:r>
      <w:r w:rsidR="00F42CD6" w:rsidRPr="001262F7">
        <w:rPr>
          <w:rFonts w:ascii="Times New Roman" w:hAnsi="Times New Roman" w:cs="Times New Roman"/>
          <w:b/>
        </w:rPr>
        <w:t>………………………………………………………</w:t>
      </w:r>
      <w:r w:rsidR="0066684B" w:rsidRPr="001262F7">
        <w:rPr>
          <w:rFonts w:ascii="Times New Roman" w:hAnsi="Times New Roman" w:cs="Times New Roman"/>
          <w:b/>
        </w:rPr>
        <w:t>………..</w:t>
      </w:r>
      <w:r w:rsidR="00F42CD6" w:rsidRPr="001262F7">
        <w:rPr>
          <w:rFonts w:ascii="Times New Roman" w:hAnsi="Times New Roman" w:cs="Times New Roman"/>
          <w:b/>
        </w:rPr>
        <w:t>…</w:t>
      </w:r>
      <w:r w:rsidR="0066684B" w:rsidRPr="001262F7">
        <w:rPr>
          <w:rFonts w:ascii="Times New Roman" w:hAnsi="Times New Roman" w:cs="Times New Roman"/>
          <w:b/>
        </w:rPr>
        <w:t xml:space="preserve"> </w:t>
      </w:r>
      <w:r w:rsidR="004868F0" w:rsidRPr="001262F7">
        <w:rPr>
          <w:rFonts w:ascii="Times New Roman" w:hAnsi="Times New Roman" w:cs="Times New Roman"/>
          <w:b/>
        </w:rPr>
        <w:t xml:space="preserve"> </w:t>
      </w:r>
      <w:r w:rsidRPr="001262F7">
        <w:rPr>
          <w:rFonts w:ascii="Times New Roman" w:hAnsi="Times New Roman" w:cs="Times New Roman"/>
          <w:b/>
        </w:rPr>
        <w:t>3</w:t>
      </w:r>
    </w:p>
    <w:p w14:paraId="27B1293A" w14:textId="50D5B17D" w:rsidR="00C045FF" w:rsidRPr="001262F7" w:rsidRDefault="00C045FF" w:rsidP="001264EF">
      <w:pPr>
        <w:pStyle w:val="Akapitzlist"/>
        <w:numPr>
          <w:ilvl w:val="1"/>
          <w:numId w:val="134"/>
        </w:numPr>
        <w:spacing w:after="120" w:line="240" w:lineRule="auto"/>
        <w:rPr>
          <w:rFonts w:ascii="Times New Roman" w:hAnsi="Times New Roman" w:cs="Times New Roman"/>
          <w:bCs/>
        </w:rPr>
      </w:pPr>
      <w:r w:rsidRPr="001262F7">
        <w:rPr>
          <w:rFonts w:ascii="Times New Roman" w:hAnsi="Times New Roman" w:cs="Times New Roman"/>
          <w:bCs/>
        </w:rPr>
        <w:t xml:space="preserve">    OGÓLNA CHARAKTERYSTYKA MIASTA …………………………………….…….</w:t>
      </w:r>
      <w:r w:rsidRPr="001262F7">
        <w:rPr>
          <w:rFonts w:ascii="Times New Roman" w:hAnsi="Times New Roman" w:cs="Times New Roman"/>
          <w:bCs/>
        </w:rPr>
        <w:tab/>
        <w:t xml:space="preserve"> 3</w:t>
      </w:r>
    </w:p>
    <w:p w14:paraId="52580EBC" w14:textId="3BD1C74B" w:rsidR="00104C39" w:rsidRPr="001262F7" w:rsidRDefault="00104C39" w:rsidP="00B13B0D">
      <w:pPr>
        <w:pStyle w:val="Akapitzlist"/>
        <w:numPr>
          <w:ilvl w:val="0"/>
          <w:numId w:val="2"/>
        </w:numPr>
        <w:spacing w:after="120" w:line="240" w:lineRule="auto"/>
        <w:ind w:left="284" w:hanging="284"/>
        <w:rPr>
          <w:rFonts w:ascii="Times New Roman" w:hAnsi="Times New Roman" w:cs="Times New Roman"/>
          <w:b/>
        </w:rPr>
      </w:pPr>
      <w:r w:rsidRPr="001262F7">
        <w:rPr>
          <w:rFonts w:ascii="Times New Roman" w:hAnsi="Times New Roman" w:cs="Times New Roman"/>
          <w:b/>
        </w:rPr>
        <w:t xml:space="preserve">INFORMACJE FINANSOWE </w:t>
      </w:r>
      <w:r w:rsidR="00F1442F" w:rsidRPr="001262F7">
        <w:rPr>
          <w:rFonts w:ascii="Times New Roman" w:hAnsi="Times New Roman" w:cs="Times New Roman"/>
          <w:b/>
        </w:rPr>
        <w:t>………………………………………………</w:t>
      </w:r>
      <w:r w:rsidR="0066684B" w:rsidRPr="001262F7">
        <w:rPr>
          <w:rFonts w:ascii="Times New Roman" w:hAnsi="Times New Roman" w:cs="Times New Roman"/>
          <w:b/>
        </w:rPr>
        <w:t>……….</w:t>
      </w:r>
      <w:r w:rsidR="00F1442F" w:rsidRPr="001262F7">
        <w:rPr>
          <w:rFonts w:ascii="Times New Roman" w:hAnsi="Times New Roman" w:cs="Times New Roman"/>
          <w:b/>
        </w:rPr>
        <w:t>…….</w:t>
      </w:r>
      <w:r w:rsidR="00A97F08" w:rsidRPr="001262F7">
        <w:rPr>
          <w:rFonts w:ascii="Times New Roman" w:hAnsi="Times New Roman" w:cs="Times New Roman"/>
          <w:b/>
        </w:rPr>
        <w:t xml:space="preserve"> </w:t>
      </w:r>
      <w:r w:rsidR="007A21AD" w:rsidRPr="001262F7">
        <w:rPr>
          <w:rFonts w:ascii="Times New Roman" w:hAnsi="Times New Roman" w:cs="Times New Roman"/>
          <w:b/>
        </w:rPr>
        <w:t xml:space="preserve"> </w:t>
      </w:r>
      <w:r w:rsidR="0066684B" w:rsidRPr="001262F7">
        <w:rPr>
          <w:rFonts w:ascii="Times New Roman" w:hAnsi="Times New Roman" w:cs="Times New Roman"/>
          <w:b/>
        </w:rPr>
        <w:t xml:space="preserve"> 3</w:t>
      </w:r>
    </w:p>
    <w:p w14:paraId="173A31CB" w14:textId="51C573FD" w:rsidR="00104C39" w:rsidRPr="001262F7" w:rsidRDefault="00104C39" w:rsidP="00B13B0D">
      <w:pPr>
        <w:pStyle w:val="Akapitzlist"/>
        <w:numPr>
          <w:ilvl w:val="1"/>
          <w:numId w:val="6"/>
        </w:numPr>
        <w:spacing w:after="120" w:line="240" w:lineRule="auto"/>
        <w:ind w:left="567" w:hanging="567"/>
        <w:rPr>
          <w:rFonts w:ascii="Times New Roman" w:hAnsi="Times New Roman" w:cs="Times New Roman"/>
          <w:bCs/>
        </w:rPr>
      </w:pPr>
      <w:r w:rsidRPr="001262F7">
        <w:rPr>
          <w:rFonts w:ascii="Times New Roman" w:hAnsi="Times New Roman" w:cs="Times New Roman"/>
          <w:bCs/>
        </w:rPr>
        <w:t>STAN FINANSÓW MIASTA</w:t>
      </w:r>
      <w:r w:rsidR="00F1442F" w:rsidRPr="001262F7">
        <w:rPr>
          <w:rFonts w:ascii="Times New Roman" w:hAnsi="Times New Roman" w:cs="Times New Roman"/>
          <w:bCs/>
        </w:rPr>
        <w:t xml:space="preserve"> …………………………………………………………….</w:t>
      </w:r>
      <w:r w:rsidR="00F1442F" w:rsidRPr="001262F7">
        <w:rPr>
          <w:rFonts w:ascii="Times New Roman" w:hAnsi="Times New Roman" w:cs="Times New Roman"/>
          <w:bCs/>
        </w:rPr>
        <w:tab/>
      </w:r>
      <w:r w:rsidR="004868F0" w:rsidRPr="001262F7">
        <w:rPr>
          <w:rFonts w:ascii="Times New Roman" w:hAnsi="Times New Roman" w:cs="Times New Roman"/>
          <w:bCs/>
        </w:rPr>
        <w:t xml:space="preserve"> </w:t>
      </w:r>
      <w:r w:rsidR="0066684B" w:rsidRPr="001262F7">
        <w:rPr>
          <w:rFonts w:ascii="Times New Roman" w:hAnsi="Times New Roman" w:cs="Times New Roman"/>
          <w:bCs/>
        </w:rPr>
        <w:t>3</w:t>
      </w:r>
    </w:p>
    <w:p w14:paraId="2E94F703" w14:textId="24FF1374" w:rsidR="00104C39" w:rsidRPr="001262F7" w:rsidRDefault="00104C39" w:rsidP="00B13B0D">
      <w:pPr>
        <w:pStyle w:val="Akapitzlist"/>
        <w:numPr>
          <w:ilvl w:val="1"/>
          <w:numId w:val="6"/>
        </w:numPr>
        <w:spacing w:after="120" w:line="240" w:lineRule="auto"/>
        <w:ind w:left="567" w:hanging="567"/>
        <w:rPr>
          <w:rFonts w:ascii="Times New Roman" w:hAnsi="Times New Roman" w:cs="Times New Roman"/>
          <w:bCs/>
        </w:rPr>
      </w:pPr>
      <w:r w:rsidRPr="001262F7">
        <w:rPr>
          <w:rFonts w:ascii="Times New Roman" w:hAnsi="Times New Roman" w:cs="Times New Roman"/>
          <w:bCs/>
        </w:rPr>
        <w:t>WYKONANIE BUDŻETU MIASTA</w:t>
      </w:r>
      <w:r w:rsidR="00F1442F" w:rsidRPr="001262F7">
        <w:rPr>
          <w:rFonts w:ascii="Times New Roman" w:hAnsi="Times New Roman" w:cs="Times New Roman"/>
          <w:bCs/>
        </w:rPr>
        <w:t xml:space="preserve"> ……………………………………………………..</w:t>
      </w:r>
      <w:r w:rsidR="004868F0" w:rsidRPr="001262F7">
        <w:rPr>
          <w:rFonts w:ascii="Times New Roman" w:hAnsi="Times New Roman" w:cs="Times New Roman"/>
          <w:bCs/>
        </w:rPr>
        <w:t xml:space="preserve"> </w:t>
      </w:r>
      <w:r w:rsidR="0066684B" w:rsidRPr="001262F7">
        <w:rPr>
          <w:rFonts w:ascii="Times New Roman" w:hAnsi="Times New Roman" w:cs="Times New Roman"/>
          <w:bCs/>
        </w:rPr>
        <w:t>6</w:t>
      </w:r>
      <w:r w:rsidRPr="001262F7">
        <w:rPr>
          <w:rFonts w:ascii="Times New Roman" w:hAnsi="Times New Roman" w:cs="Times New Roman"/>
          <w:bCs/>
        </w:rPr>
        <w:t xml:space="preserve"> </w:t>
      </w:r>
    </w:p>
    <w:p w14:paraId="23D505C2" w14:textId="25B0475A" w:rsidR="00104C39" w:rsidRPr="001262F7" w:rsidRDefault="00104C39" w:rsidP="00B13B0D">
      <w:pPr>
        <w:pStyle w:val="Akapitzlist"/>
        <w:numPr>
          <w:ilvl w:val="1"/>
          <w:numId w:val="6"/>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WYKONANIE WYDATKÓW INWESTYCYJNYCH / MAJĄTKOWYCH </w:t>
      </w:r>
      <w:r w:rsidR="00F1442F" w:rsidRPr="001262F7">
        <w:rPr>
          <w:rFonts w:ascii="Times New Roman" w:hAnsi="Times New Roman" w:cs="Times New Roman"/>
          <w:bCs/>
        </w:rPr>
        <w:t>…………</w:t>
      </w:r>
      <w:r w:rsidR="004868F0" w:rsidRPr="001262F7">
        <w:rPr>
          <w:rFonts w:ascii="Times New Roman" w:hAnsi="Times New Roman" w:cs="Times New Roman"/>
          <w:bCs/>
        </w:rPr>
        <w:t>…</w:t>
      </w:r>
      <w:r w:rsidR="004868F0" w:rsidRPr="001262F7">
        <w:rPr>
          <w:rFonts w:ascii="Times New Roman" w:hAnsi="Times New Roman" w:cs="Times New Roman"/>
          <w:bCs/>
        </w:rPr>
        <w:tab/>
      </w:r>
      <w:r w:rsidR="00A97F08" w:rsidRPr="001262F7">
        <w:rPr>
          <w:rFonts w:ascii="Times New Roman" w:hAnsi="Times New Roman" w:cs="Times New Roman"/>
          <w:bCs/>
        </w:rPr>
        <w:t xml:space="preserve"> </w:t>
      </w:r>
      <w:r w:rsidR="0066684B" w:rsidRPr="001262F7">
        <w:rPr>
          <w:rFonts w:ascii="Times New Roman" w:hAnsi="Times New Roman" w:cs="Times New Roman"/>
          <w:bCs/>
        </w:rPr>
        <w:t>7</w:t>
      </w:r>
      <w:r w:rsidRPr="001262F7">
        <w:rPr>
          <w:rFonts w:ascii="Times New Roman" w:hAnsi="Times New Roman" w:cs="Times New Roman"/>
          <w:bCs/>
        </w:rPr>
        <w:t xml:space="preserve"> </w:t>
      </w:r>
    </w:p>
    <w:p w14:paraId="3E4AAAE2" w14:textId="69B3E173" w:rsidR="00104C39" w:rsidRPr="001262F7" w:rsidRDefault="00104C39" w:rsidP="00B13B0D">
      <w:pPr>
        <w:pStyle w:val="Akapitzlist"/>
        <w:numPr>
          <w:ilvl w:val="1"/>
          <w:numId w:val="6"/>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WIELOLETNIA PROGNOZA FINANSOWA </w:t>
      </w:r>
      <w:r w:rsidR="00F1442F" w:rsidRPr="001262F7">
        <w:rPr>
          <w:rFonts w:ascii="Times New Roman" w:hAnsi="Times New Roman" w:cs="Times New Roman"/>
          <w:bCs/>
        </w:rPr>
        <w:t>……………………</w:t>
      </w:r>
      <w:r w:rsidR="004868F0" w:rsidRPr="001262F7">
        <w:rPr>
          <w:rFonts w:ascii="Times New Roman" w:hAnsi="Times New Roman" w:cs="Times New Roman"/>
          <w:bCs/>
        </w:rPr>
        <w:t>..</w:t>
      </w:r>
      <w:r w:rsidR="00F1442F" w:rsidRPr="001262F7">
        <w:rPr>
          <w:rFonts w:ascii="Times New Roman" w:hAnsi="Times New Roman" w:cs="Times New Roman"/>
          <w:bCs/>
        </w:rPr>
        <w:t>……………………</w:t>
      </w:r>
      <w:r w:rsidR="004868F0" w:rsidRPr="001262F7">
        <w:rPr>
          <w:rFonts w:ascii="Times New Roman" w:hAnsi="Times New Roman" w:cs="Times New Roman"/>
          <w:bCs/>
        </w:rPr>
        <w:t>.</w:t>
      </w:r>
      <w:r w:rsidR="004868F0" w:rsidRPr="001262F7">
        <w:rPr>
          <w:rFonts w:ascii="Times New Roman" w:hAnsi="Times New Roman" w:cs="Times New Roman"/>
          <w:bCs/>
        </w:rPr>
        <w:tab/>
      </w:r>
      <w:r w:rsidR="00A97F08" w:rsidRPr="001262F7">
        <w:rPr>
          <w:rFonts w:ascii="Times New Roman" w:hAnsi="Times New Roman" w:cs="Times New Roman"/>
          <w:bCs/>
        </w:rPr>
        <w:t xml:space="preserve"> </w:t>
      </w:r>
      <w:r w:rsidR="0066684B" w:rsidRPr="001262F7">
        <w:rPr>
          <w:rFonts w:ascii="Times New Roman" w:hAnsi="Times New Roman" w:cs="Times New Roman"/>
          <w:bCs/>
        </w:rPr>
        <w:t>8</w:t>
      </w:r>
    </w:p>
    <w:p w14:paraId="518A7DE9" w14:textId="79CBCD76" w:rsidR="00104C39" w:rsidRPr="001262F7" w:rsidRDefault="00104C39" w:rsidP="00B13B0D">
      <w:pPr>
        <w:pStyle w:val="Akapitzlist"/>
        <w:numPr>
          <w:ilvl w:val="1"/>
          <w:numId w:val="6"/>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BUDŻET </w:t>
      </w:r>
      <w:r w:rsidR="00F53B5C">
        <w:rPr>
          <w:rFonts w:ascii="Times New Roman" w:hAnsi="Times New Roman" w:cs="Times New Roman"/>
          <w:bCs/>
        </w:rPr>
        <w:t>OSIEDLOWO-</w:t>
      </w:r>
      <w:r w:rsidRPr="001262F7">
        <w:rPr>
          <w:rFonts w:ascii="Times New Roman" w:hAnsi="Times New Roman" w:cs="Times New Roman"/>
          <w:bCs/>
        </w:rPr>
        <w:t>OBYWATELSKI</w:t>
      </w:r>
      <w:r w:rsidR="00602FEE" w:rsidRPr="001262F7">
        <w:rPr>
          <w:rFonts w:ascii="Times New Roman" w:hAnsi="Times New Roman" w:cs="Times New Roman"/>
          <w:bCs/>
        </w:rPr>
        <w:t xml:space="preserve"> </w:t>
      </w:r>
      <w:r w:rsidR="00F53B5C">
        <w:rPr>
          <w:rFonts w:ascii="Times New Roman" w:hAnsi="Times New Roman" w:cs="Times New Roman"/>
          <w:bCs/>
        </w:rPr>
        <w:t>…</w:t>
      </w:r>
      <w:r w:rsidR="00F1442F" w:rsidRPr="001262F7">
        <w:rPr>
          <w:rFonts w:ascii="Times New Roman" w:hAnsi="Times New Roman" w:cs="Times New Roman"/>
          <w:bCs/>
        </w:rPr>
        <w:t>………</w:t>
      </w:r>
      <w:r w:rsidR="00B13B0D" w:rsidRPr="001262F7">
        <w:rPr>
          <w:rFonts w:ascii="Times New Roman" w:hAnsi="Times New Roman" w:cs="Times New Roman"/>
          <w:bCs/>
        </w:rPr>
        <w:t>………………………</w:t>
      </w:r>
      <w:r w:rsidR="00F1442F" w:rsidRPr="001262F7">
        <w:rPr>
          <w:rFonts w:ascii="Times New Roman" w:hAnsi="Times New Roman" w:cs="Times New Roman"/>
          <w:bCs/>
        </w:rPr>
        <w:t>……………</w:t>
      </w:r>
      <w:r w:rsidR="004868F0" w:rsidRPr="001262F7">
        <w:rPr>
          <w:rFonts w:ascii="Times New Roman" w:hAnsi="Times New Roman" w:cs="Times New Roman"/>
          <w:bCs/>
        </w:rPr>
        <w:tab/>
      </w:r>
      <w:r w:rsidR="00A97F08" w:rsidRPr="001262F7">
        <w:rPr>
          <w:rFonts w:ascii="Times New Roman" w:hAnsi="Times New Roman" w:cs="Times New Roman"/>
          <w:bCs/>
        </w:rPr>
        <w:t xml:space="preserve"> </w:t>
      </w:r>
      <w:r w:rsidR="0066684B" w:rsidRPr="001262F7">
        <w:rPr>
          <w:rFonts w:ascii="Times New Roman" w:hAnsi="Times New Roman" w:cs="Times New Roman"/>
          <w:bCs/>
        </w:rPr>
        <w:t>9</w:t>
      </w:r>
    </w:p>
    <w:p w14:paraId="490D3D5E" w14:textId="6965F0F2" w:rsidR="00104C39" w:rsidRPr="001262F7" w:rsidRDefault="00104C39" w:rsidP="00B13B0D">
      <w:pPr>
        <w:pStyle w:val="Akapitzlist"/>
        <w:numPr>
          <w:ilvl w:val="0"/>
          <w:numId w:val="2"/>
        </w:numPr>
        <w:spacing w:after="120" w:line="240" w:lineRule="auto"/>
        <w:ind w:left="284" w:hanging="284"/>
        <w:rPr>
          <w:rFonts w:ascii="Times New Roman" w:hAnsi="Times New Roman" w:cs="Times New Roman"/>
          <w:b/>
        </w:rPr>
      </w:pPr>
      <w:r w:rsidRPr="001262F7">
        <w:rPr>
          <w:rFonts w:ascii="Times New Roman" w:hAnsi="Times New Roman" w:cs="Times New Roman"/>
          <w:b/>
        </w:rPr>
        <w:t>INFORMACJA O STANIE MIENIA KOMUNALNEGO</w:t>
      </w:r>
      <w:r w:rsidR="00F1442F" w:rsidRPr="001262F7">
        <w:rPr>
          <w:rFonts w:ascii="Times New Roman" w:hAnsi="Times New Roman" w:cs="Times New Roman"/>
          <w:b/>
        </w:rPr>
        <w:t>…………………</w:t>
      </w:r>
      <w:r w:rsidR="0066684B" w:rsidRPr="001262F7">
        <w:rPr>
          <w:rFonts w:ascii="Times New Roman" w:hAnsi="Times New Roman" w:cs="Times New Roman"/>
          <w:b/>
        </w:rPr>
        <w:t>………</w:t>
      </w:r>
      <w:r w:rsidR="00F1442F" w:rsidRPr="001262F7">
        <w:rPr>
          <w:rFonts w:ascii="Times New Roman" w:hAnsi="Times New Roman" w:cs="Times New Roman"/>
          <w:b/>
        </w:rPr>
        <w:t>…</w:t>
      </w:r>
      <w:r w:rsidR="007A21AD" w:rsidRPr="001262F7">
        <w:rPr>
          <w:rFonts w:ascii="Times New Roman" w:hAnsi="Times New Roman" w:cs="Times New Roman"/>
          <w:b/>
        </w:rPr>
        <w:t>….</w:t>
      </w:r>
      <w:r w:rsidR="00F1442F" w:rsidRPr="001262F7">
        <w:rPr>
          <w:rFonts w:ascii="Times New Roman" w:hAnsi="Times New Roman" w:cs="Times New Roman"/>
          <w:b/>
        </w:rPr>
        <w:t>.</w:t>
      </w:r>
      <w:r w:rsidR="004868F0" w:rsidRPr="001262F7">
        <w:rPr>
          <w:rFonts w:ascii="Times New Roman" w:hAnsi="Times New Roman" w:cs="Times New Roman"/>
          <w:b/>
        </w:rPr>
        <w:tab/>
      </w:r>
      <w:r w:rsidR="0066684B" w:rsidRPr="001262F7">
        <w:rPr>
          <w:rFonts w:ascii="Times New Roman" w:hAnsi="Times New Roman" w:cs="Times New Roman"/>
          <w:b/>
        </w:rPr>
        <w:t>11</w:t>
      </w:r>
    </w:p>
    <w:p w14:paraId="1BF8244E" w14:textId="758125D4" w:rsidR="00104C39" w:rsidRPr="001262F7" w:rsidRDefault="00104C39" w:rsidP="00B13B0D">
      <w:pPr>
        <w:pStyle w:val="Akapitzlist"/>
        <w:numPr>
          <w:ilvl w:val="0"/>
          <w:numId w:val="2"/>
        </w:numPr>
        <w:spacing w:after="120" w:line="240" w:lineRule="auto"/>
        <w:ind w:left="284" w:hanging="284"/>
        <w:rPr>
          <w:rFonts w:ascii="Times New Roman" w:hAnsi="Times New Roman" w:cs="Times New Roman"/>
          <w:b/>
        </w:rPr>
      </w:pPr>
      <w:r w:rsidRPr="001262F7">
        <w:rPr>
          <w:rFonts w:ascii="Times New Roman" w:hAnsi="Times New Roman" w:cs="Times New Roman"/>
          <w:b/>
        </w:rPr>
        <w:t xml:space="preserve">INFORMACJA O REALIZACJI POLITYK, PROGRAMÓW I STRATEGII </w:t>
      </w:r>
      <w:r w:rsidR="00A97F08" w:rsidRPr="001262F7">
        <w:rPr>
          <w:rFonts w:ascii="Times New Roman" w:hAnsi="Times New Roman" w:cs="Times New Roman"/>
          <w:b/>
        </w:rPr>
        <w:t>…</w:t>
      </w:r>
      <w:r w:rsidR="001262F7">
        <w:rPr>
          <w:rFonts w:ascii="Times New Roman" w:hAnsi="Times New Roman" w:cs="Times New Roman"/>
          <w:b/>
        </w:rPr>
        <w:t>..</w:t>
      </w:r>
      <w:r w:rsidR="00A97F08" w:rsidRPr="001262F7">
        <w:rPr>
          <w:rFonts w:ascii="Times New Roman" w:hAnsi="Times New Roman" w:cs="Times New Roman"/>
          <w:b/>
        </w:rPr>
        <w:t>…</w:t>
      </w:r>
      <w:r w:rsidR="007A21AD" w:rsidRPr="001262F7">
        <w:rPr>
          <w:rFonts w:ascii="Times New Roman" w:hAnsi="Times New Roman" w:cs="Times New Roman"/>
          <w:b/>
        </w:rPr>
        <w:t>..</w:t>
      </w:r>
      <w:r w:rsidR="00A97F08" w:rsidRPr="001262F7">
        <w:rPr>
          <w:rFonts w:ascii="Times New Roman" w:hAnsi="Times New Roman" w:cs="Times New Roman"/>
          <w:b/>
        </w:rPr>
        <w:t xml:space="preserve">.   </w:t>
      </w:r>
      <w:r w:rsidRPr="001262F7">
        <w:rPr>
          <w:rFonts w:ascii="Times New Roman" w:hAnsi="Times New Roman" w:cs="Times New Roman"/>
          <w:b/>
        </w:rPr>
        <w:t>1</w:t>
      </w:r>
      <w:r w:rsidR="0066684B" w:rsidRPr="001262F7">
        <w:rPr>
          <w:rFonts w:ascii="Times New Roman" w:hAnsi="Times New Roman" w:cs="Times New Roman"/>
          <w:b/>
        </w:rPr>
        <w:t>4</w:t>
      </w:r>
    </w:p>
    <w:p w14:paraId="1995800E" w14:textId="5F48942A" w:rsidR="00104C39" w:rsidRPr="001262F7" w:rsidRDefault="00104C39" w:rsidP="00B13B0D">
      <w:pPr>
        <w:pStyle w:val="Akapitzlist"/>
        <w:numPr>
          <w:ilvl w:val="1"/>
          <w:numId w:val="7"/>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STRATEGIA ROZWOJU MIASTA </w:t>
      </w:r>
      <w:r w:rsidR="0048719B" w:rsidRPr="001262F7">
        <w:rPr>
          <w:rFonts w:ascii="Times New Roman" w:hAnsi="Times New Roman" w:cs="Times New Roman"/>
          <w:bCs/>
        </w:rPr>
        <w:t>……………………………………………………</w:t>
      </w:r>
      <w:r w:rsidR="004868F0" w:rsidRPr="001262F7">
        <w:rPr>
          <w:rFonts w:ascii="Times New Roman" w:hAnsi="Times New Roman" w:cs="Times New Roman"/>
          <w:bCs/>
        </w:rPr>
        <w:t>...</w:t>
      </w:r>
      <w:r w:rsidR="004868F0" w:rsidRPr="001262F7">
        <w:rPr>
          <w:rFonts w:ascii="Times New Roman" w:hAnsi="Times New Roman" w:cs="Times New Roman"/>
          <w:bCs/>
        </w:rPr>
        <w:tab/>
      </w:r>
      <w:r w:rsidR="0066684B" w:rsidRPr="001262F7">
        <w:rPr>
          <w:rFonts w:ascii="Times New Roman" w:hAnsi="Times New Roman" w:cs="Times New Roman"/>
          <w:bCs/>
        </w:rPr>
        <w:t>14</w:t>
      </w:r>
    </w:p>
    <w:p w14:paraId="175E6A03" w14:textId="5D326F39" w:rsidR="00104C39" w:rsidRPr="001262F7" w:rsidRDefault="00104C39" w:rsidP="00B13B0D">
      <w:pPr>
        <w:pStyle w:val="Akapitzlist"/>
        <w:numPr>
          <w:ilvl w:val="1"/>
          <w:numId w:val="7"/>
        </w:numPr>
        <w:spacing w:after="120" w:line="240" w:lineRule="auto"/>
        <w:ind w:left="567" w:hanging="567"/>
        <w:rPr>
          <w:rFonts w:ascii="Times New Roman" w:hAnsi="Times New Roman" w:cs="Times New Roman"/>
          <w:bCs/>
        </w:rPr>
      </w:pPr>
      <w:r w:rsidRPr="001262F7">
        <w:rPr>
          <w:rFonts w:ascii="Times New Roman" w:hAnsi="Times New Roman" w:cs="Times New Roman"/>
          <w:bCs/>
        </w:rPr>
        <w:t>GOSPODAR</w:t>
      </w:r>
      <w:r w:rsidR="00AD03F1" w:rsidRPr="001262F7">
        <w:rPr>
          <w:rFonts w:ascii="Times New Roman" w:hAnsi="Times New Roman" w:cs="Times New Roman"/>
          <w:bCs/>
        </w:rPr>
        <w:t>KA</w:t>
      </w:r>
      <w:r w:rsidRPr="001262F7">
        <w:rPr>
          <w:rFonts w:ascii="Times New Roman" w:hAnsi="Times New Roman" w:cs="Times New Roman"/>
          <w:bCs/>
        </w:rPr>
        <w:t xml:space="preserve"> PRZESTRZENN</w:t>
      </w:r>
      <w:r w:rsidR="00AD03F1" w:rsidRPr="001262F7">
        <w:rPr>
          <w:rFonts w:ascii="Times New Roman" w:hAnsi="Times New Roman" w:cs="Times New Roman"/>
          <w:bCs/>
        </w:rPr>
        <w:t>A MIASTA</w:t>
      </w:r>
      <w:r w:rsidRPr="001262F7">
        <w:rPr>
          <w:rFonts w:ascii="Times New Roman" w:hAnsi="Times New Roman" w:cs="Times New Roman"/>
          <w:bCs/>
        </w:rPr>
        <w:t xml:space="preserve"> </w:t>
      </w:r>
      <w:r w:rsidR="0048719B" w:rsidRPr="001262F7">
        <w:rPr>
          <w:rFonts w:ascii="Times New Roman" w:hAnsi="Times New Roman" w:cs="Times New Roman"/>
          <w:bCs/>
        </w:rPr>
        <w:t>…</w:t>
      </w:r>
      <w:r w:rsidR="00AD03F1" w:rsidRPr="001262F7">
        <w:rPr>
          <w:rFonts w:ascii="Times New Roman" w:hAnsi="Times New Roman" w:cs="Times New Roman"/>
          <w:bCs/>
        </w:rPr>
        <w:t>………………………………………..</w:t>
      </w:r>
      <w:r w:rsidR="004868F0" w:rsidRPr="001262F7">
        <w:rPr>
          <w:rFonts w:ascii="Times New Roman" w:hAnsi="Times New Roman" w:cs="Times New Roman"/>
          <w:bCs/>
        </w:rPr>
        <w:t>.</w:t>
      </w:r>
      <w:r w:rsidR="004868F0" w:rsidRPr="001262F7">
        <w:rPr>
          <w:rFonts w:ascii="Times New Roman" w:hAnsi="Times New Roman" w:cs="Times New Roman"/>
          <w:bCs/>
        </w:rPr>
        <w:tab/>
      </w:r>
      <w:r w:rsidR="0066684B" w:rsidRPr="001262F7">
        <w:rPr>
          <w:rFonts w:ascii="Times New Roman" w:hAnsi="Times New Roman" w:cs="Times New Roman"/>
          <w:bCs/>
        </w:rPr>
        <w:t>1</w:t>
      </w:r>
      <w:r w:rsidR="00FF4DD6" w:rsidRPr="001262F7">
        <w:rPr>
          <w:rFonts w:ascii="Times New Roman" w:hAnsi="Times New Roman" w:cs="Times New Roman"/>
          <w:bCs/>
        </w:rPr>
        <w:t>8</w:t>
      </w:r>
    </w:p>
    <w:p w14:paraId="06ED88F9" w14:textId="6016B10A" w:rsidR="00104C39" w:rsidRPr="001262F7" w:rsidRDefault="00104C39" w:rsidP="00B13B0D">
      <w:pPr>
        <w:pStyle w:val="Akapitzlist"/>
        <w:numPr>
          <w:ilvl w:val="1"/>
          <w:numId w:val="7"/>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GMINNY PROGRAM REWITALIZACJI </w:t>
      </w:r>
      <w:r w:rsidR="004868F0" w:rsidRPr="001262F7">
        <w:rPr>
          <w:rFonts w:ascii="Times New Roman" w:hAnsi="Times New Roman" w:cs="Times New Roman"/>
          <w:bCs/>
        </w:rPr>
        <w:t>……………………………………………….</w:t>
      </w:r>
      <w:r w:rsidR="004868F0" w:rsidRPr="001262F7">
        <w:rPr>
          <w:rFonts w:ascii="Times New Roman" w:hAnsi="Times New Roman" w:cs="Times New Roman"/>
          <w:bCs/>
        </w:rPr>
        <w:tab/>
      </w:r>
      <w:r w:rsidR="0066684B" w:rsidRPr="001262F7">
        <w:rPr>
          <w:rFonts w:ascii="Times New Roman" w:hAnsi="Times New Roman" w:cs="Times New Roman"/>
          <w:bCs/>
        </w:rPr>
        <w:t>20</w:t>
      </w:r>
    </w:p>
    <w:p w14:paraId="7FBC45F4" w14:textId="77777777" w:rsidR="00B13B0D" w:rsidRPr="001262F7" w:rsidRDefault="00104C39" w:rsidP="00B13B0D">
      <w:pPr>
        <w:pStyle w:val="Akapitzlist"/>
        <w:numPr>
          <w:ilvl w:val="1"/>
          <w:numId w:val="7"/>
        </w:numPr>
        <w:spacing w:after="120" w:line="240" w:lineRule="auto"/>
        <w:ind w:left="567" w:hanging="567"/>
        <w:rPr>
          <w:rFonts w:ascii="Times New Roman" w:hAnsi="Times New Roman" w:cs="Times New Roman"/>
          <w:bCs/>
        </w:rPr>
      </w:pPr>
      <w:r w:rsidRPr="001262F7">
        <w:rPr>
          <w:rFonts w:ascii="Times New Roman" w:hAnsi="Times New Roman" w:cs="Times New Roman"/>
          <w:bCs/>
        </w:rPr>
        <w:t>PROGRAM GOSPODAROWANIA MIESZKANIOWYM ZASOBEM</w:t>
      </w:r>
      <w:r w:rsidR="00B13B0D" w:rsidRPr="001262F7">
        <w:rPr>
          <w:rFonts w:ascii="Times New Roman" w:hAnsi="Times New Roman" w:cs="Times New Roman"/>
          <w:bCs/>
        </w:rPr>
        <w:t xml:space="preserve"> </w:t>
      </w:r>
      <w:r w:rsidRPr="001262F7">
        <w:rPr>
          <w:rFonts w:ascii="Times New Roman" w:hAnsi="Times New Roman" w:cs="Times New Roman"/>
          <w:bCs/>
        </w:rPr>
        <w:t>GMINY</w:t>
      </w:r>
      <w:r w:rsidR="00B13B0D" w:rsidRPr="001262F7">
        <w:rPr>
          <w:rFonts w:ascii="Times New Roman" w:hAnsi="Times New Roman" w:cs="Times New Roman"/>
          <w:bCs/>
        </w:rPr>
        <w:t>………  23</w:t>
      </w:r>
      <w:r w:rsidRPr="001262F7">
        <w:rPr>
          <w:rFonts w:ascii="Times New Roman" w:hAnsi="Times New Roman" w:cs="Times New Roman"/>
          <w:bCs/>
        </w:rPr>
        <w:t xml:space="preserve"> </w:t>
      </w:r>
    </w:p>
    <w:p w14:paraId="2C096047" w14:textId="550F526F" w:rsidR="00104C39" w:rsidRPr="001262F7" w:rsidRDefault="00104C39" w:rsidP="00B13B0D">
      <w:pPr>
        <w:pStyle w:val="Akapitzlist"/>
        <w:numPr>
          <w:ilvl w:val="1"/>
          <w:numId w:val="7"/>
        </w:numPr>
        <w:spacing w:after="120" w:line="240" w:lineRule="auto"/>
        <w:ind w:left="567" w:hanging="567"/>
        <w:rPr>
          <w:rFonts w:ascii="Times New Roman" w:hAnsi="Times New Roman" w:cs="Times New Roman"/>
          <w:bCs/>
        </w:rPr>
      </w:pPr>
      <w:r w:rsidRPr="001262F7">
        <w:rPr>
          <w:rFonts w:ascii="Times New Roman" w:hAnsi="Times New Roman" w:cs="Times New Roman"/>
          <w:bCs/>
        </w:rPr>
        <w:t>GOSPODARKA NIERUCHOMOŚCIAMI</w:t>
      </w:r>
      <w:r w:rsidR="004868F0" w:rsidRPr="001262F7">
        <w:rPr>
          <w:rFonts w:ascii="Times New Roman" w:hAnsi="Times New Roman" w:cs="Times New Roman"/>
          <w:bCs/>
        </w:rPr>
        <w:t xml:space="preserve"> ……………………………</w:t>
      </w:r>
      <w:r w:rsidR="00B13B0D" w:rsidRPr="001262F7">
        <w:rPr>
          <w:rFonts w:ascii="Times New Roman" w:hAnsi="Times New Roman" w:cs="Times New Roman"/>
          <w:bCs/>
        </w:rPr>
        <w:t>…………</w:t>
      </w:r>
      <w:r w:rsidR="004868F0" w:rsidRPr="001262F7">
        <w:rPr>
          <w:rFonts w:ascii="Times New Roman" w:hAnsi="Times New Roman" w:cs="Times New Roman"/>
          <w:bCs/>
        </w:rPr>
        <w:t>………</w:t>
      </w:r>
      <w:r w:rsidR="004868F0" w:rsidRPr="001262F7">
        <w:rPr>
          <w:rFonts w:ascii="Times New Roman" w:hAnsi="Times New Roman" w:cs="Times New Roman"/>
          <w:bCs/>
        </w:rPr>
        <w:tab/>
      </w:r>
      <w:r w:rsidR="00B13B0D" w:rsidRPr="001262F7">
        <w:rPr>
          <w:rFonts w:ascii="Times New Roman" w:hAnsi="Times New Roman" w:cs="Times New Roman"/>
          <w:bCs/>
        </w:rPr>
        <w:t>24</w:t>
      </w:r>
    </w:p>
    <w:p w14:paraId="7EBF4C8B" w14:textId="735CDFE7" w:rsidR="00104C39" w:rsidRPr="001262F7" w:rsidRDefault="00104C39" w:rsidP="00B13B0D">
      <w:pPr>
        <w:pStyle w:val="Akapitzlist"/>
        <w:numPr>
          <w:ilvl w:val="1"/>
          <w:numId w:val="7"/>
        </w:numPr>
        <w:spacing w:after="120" w:line="240" w:lineRule="auto"/>
        <w:ind w:left="567" w:hanging="567"/>
        <w:rPr>
          <w:rFonts w:ascii="Times New Roman" w:hAnsi="Times New Roman" w:cs="Times New Roman"/>
          <w:bCs/>
        </w:rPr>
      </w:pPr>
      <w:r w:rsidRPr="001262F7">
        <w:rPr>
          <w:rFonts w:ascii="Times New Roman" w:hAnsi="Times New Roman" w:cs="Times New Roman"/>
          <w:bCs/>
        </w:rPr>
        <w:t>OPIEK</w:t>
      </w:r>
      <w:r w:rsidR="00CF6D19" w:rsidRPr="001262F7">
        <w:rPr>
          <w:rFonts w:ascii="Times New Roman" w:hAnsi="Times New Roman" w:cs="Times New Roman"/>
          <w:bCs/>
        </w:rPr>
        <w:t>A</w:t>
      </w:r>
      <w:r w:rsidRPr="001262F7">
        <w:rPr>
          <w:rFonts w:ascii="Times New Roman" w:hAnsi="Times New Roman" w:cs="Times New Roman"/>
          <w:bCs/>
        </w:rPr>
        <w:t xml:space="preserve"> NAD ZABYTKAMI </w:t>
      </w:r>
      <w:r w:rsidR="004868F0" w:rsidRPr="001262F7">
        <w:rPr>
          <w:rFonts w:ascii="Times New Roman" w:hAnsi="Times New Roman" w:cs="Times New Roman"/>
          <w:bCs/>
        </w:rPr>
        <w:t>……………………………………</w:t>
      </w:r>
      <w:r w:rsidR="00CF6D19" w:rsidRPr="001262F7">
        <w:rPr>
          <w:rFonts w:ascii="Times New Roman" w:hAnsi="Times New Roman" w:cs="Times New Roman"/>
          <w:bCs/>
        </w:rPr>
        <w:t>……………</w:t>
      </w:r>
      <w:r w:rsidR="004868F0" w:rsidRPr="001262F7">
        <w:rPr>
          <w:rFonts w:ascii="Times New Roman" w:hAnsi="Times New Roman" w:cs="Times New Roman"/>
          <w:bCs/>
        </w:rPr>
        <w:t>…………</w:t>
      </w:r>
      <w:r w:rsidR="004868F0" w:rsidRPr="001262F7">
        <w:rPr>
          <w:rFonts w:ascii="Times New Roman" w:hAnsi="Times New Roman" w:cs="Times New Roman"/>
          <w:bCs/>
        </w:rPr>
        <w:tab/>
      </w:r>
      <w:r w:rsidR="00FF4DD6" w:rsidRPr="001262F7">
        <w:rPr>
          <w:rFonts w:ascii="Times New Roman" w:hAnsi="Times New Roman" w:cs="Times New Roman"/>
          <w:bCs/>
        </w:rPr>
        <w:t>2</w:t>
      </w:r>
      <w:r w:rsidR="00B13B0D" w:rsidRPr="001262F7">
        <w:rPr>
          <w:rFonts w:ascii="Times New Roman" w:hAnsi="Times New Roman" w:cs="Times New Roman"/>
          <w:bCs/>
        </w:rPr>
        <w:t>4</w:t>
      </w:r>
      <w:r w:rsidRPr="001262F7">
        <w:rPr>
          <w:rFonts w:ascii="Times New Roman" w:hAnsi="Times New Roman" w:cs="Times New Roman"/>
          <w:bCs/>
        </w:rPr>
        <w:t xml:space="preserve"> </w:t>
      </w:r>
    </w:p>
    <w:p w14:paraId="0BE87F03" w14:textId="11AC84B3" w:rsidR="00104C39" w:rsidRPr="001262F7" w:rsidRDefault="00104C39" w:rsidP="00B13B0D">
      <w:pPr>
        <w:pStyle w:val="Akapitzlist"/>
        <w:numPr>
          <w:ilvl w:val="1"/>
          <w:numId w:val="7"/>
        </w:numPr>
        <w:spacing w:after="120" w:line="240" w:lineRule="auto"/>
        <w:ind w:left="567" w:hanging="567"/>
        <w:rPr>
          <w:rFonts w:ascii="Times New Roman" w:hAnsi="Times New Roman" w:cs="Times New Roman"/>
          <w:bCs/>
        </w:rPr>
      </w:pPr>
      <w:r w:rsidRPr="001262F7">
        <w:rPr>
          <w:rFonts w:ascii="Times New Roman" w:hAnsi="Times New Roman" w:cs="Times New Roman"/>
          <w:bCs/>
        </w:rPr>
        <w:t>WIELOLETNI PLAN ROZWOJU I MODERNIZACJI URZĄDZEŃ                        WODOCIĄGOWYCH I KANALIZACYJNYCH</w:t>
      </w:r>
      <w:r w:rsidRPr="001262F7">
        <w:rPr>
          <w:rFonts w:ascii="Times New Roman" w:hAnsi="Times New Roman" w:cs="Times New Roman"/>
          <w:bCs/>
        </w:rPr>
        <w:tab/>
        <w:t xml:space="preserve"> </w:t>
      </w:r>
      <w:r w:rsidR="004868F0" w:rsidRPr="001262F7">
        <w:rPr>
          <w:rFonts w:ascii="Times New Roman" w:hAnsi="Times New Roman" w:cs="Times New Roman"/>
          <w:bCs/>
        </w:rPr>
        <w:t>……………………………………….</w:t>
      </w:r>
      <w:r w:rsidR="004868F0" w:rsidRPr="001262F7">
        <w:rPr>
          <w:rFonts w:ascii="Times New Roman" w:hAnsi="Times New Roman" w:cs="Times New Roman"/>
          <w:bCs/>
        </w:rPr>
        <w:tab/>
      </w:r>
      <w:r w:rsidR="00B13B0D" w:rsidRPr="001262F7">
        <w:rPr>
          <w:rFonts w:ascii="Times New Roman" w:hAnsi="Times New Roman" w:cs="Times New Roman"/>
          <w:bCs/>
        </w:rPr>
        <w:t>2</w:t>
      </w:r>
      <w:r w:rsidR="00DF3E30">
        <w:rPr>
          <w:rFonts w:ascii="Times New Roman" w:hAnsi="Times New Roman" w:cs="Times New Roman"/>
          <w:bCs/>
        </w:rPr>
        <w:t>7</w:t>
      </w:r>
      <w:r w:rsidRPr="001262F7">
        <w:rPr>
          <w:rFonts w:ascii="Times New Roman" w:hAnsi="Times New Roman" w:cs="Times New Roman"/>
          <w:bCs/>
        </w:rPr>
        <w:t xml:space="preserve"> </w:t>
      </w:r>
    </w:p>
    <w:p w14:paraId="715D5C25" w14:textId="101F3A59" w:rsidR="00104C39" w:rsidRPr="001262F7" w:rsidRDefault="00104C39" w:rsidP="00B13B0D">
      <w:pPr>
        <w:pStyle w:val="Akapitzlist"/>
        <w:numPr>
          <w:ilvl w:val="1"/>
          <w:numId w:val="7"/>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PLAN GOSPODARKI NISKOEMISYJNEJ </w:t>
      </w:r>
      <w:r w:rsidR="004868F0" w:rsidRPr="001262F7">
        <w:rPr>
          <w:rFonts w:ascii="Times New Roman" w:hAnsi="Times New Roman" w:cs="Times New Roman"/>
          <w:bCs/>
        </w:rPr>
        <w:t>…………………………………………….</w:t>
      </w:r>
      <w:r w:rsidR="004868F0" w:rsidRPr="001262F7">
        <w:rPr>
          <w:rFonts w:ascii="Times New Roman" w:hAnsi="Times New Roman" w:cs="Times New Roman"/>
          <w:bCs/>
        </w:rPr>
        <w:tab/>
      </w:r>
      <w:r w:rsidR="00195450" w:rsidRPr="001262F7">
        <w:rPr>
          <w:rFonts w:ascii="Times New Roman" w:hAnsi="Times New Roman" w:cs="Times New Roman"/>
          <w:bCs/>
        </w:rPr>
        <w:t>3</w:t>
      </w:r>
      <w:r w:rsidR="00DF3E30">
        <w:rPr>
          <w:rFonts w:ascii="Times New Roman" w:hAnsi="Times New Roman" w:cs="Times New Roman"/>
          <w:bCs/>
        </w:rPr>
        <w:t>1</w:t>
      </w:r>
      <w:r w:rsidRPr="001262F7">
        <w:rPr>
          <w:rFonts w:ascii="Times New Roman" w:hAnsi="Times New Roman" w:cs="Times New Roman"/>
          <w:bCs/>
        </w:rPr>
        <w:t xml:space="preserve"> </w:t>
      </w:r>
    </w:p>
    <w:p w14:paraId="25A4F147" w14:textId="50220548" w:rsidR="00104C39" w:rsidRPr="001262F7" w:rsidRDefault="00104C39" w:rsidP="00B13B0D">
      <w:pPr>
        <w:pStyle w:val="Akapitzlist"/>
        <w:numPr>
          <w:ilvl w:val="1"/>
          <w:numId w:val="7"/>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GMINNA STRATEGIA ROZWIĄZYWANIA PROBLEMÓW SPOŁECZNYCH                      </w:t>
      </w:r>
      <w:r w:rsidR="00602FEE" w:rsidRPr="001262F7">
        <w:rPr>
          <w:rFonts w:ascii="Times New Roman" w:hAnsi="Times New Roman" w:cs="Times New Roman"/>
          <w:bCs/>
        </w:rPr>
        <w:t xml:space="preserve">              </w:t>
      </w:r>
      <w:r w:rsidRPr="001262F7">
        <w:rPr>
          <w:rFonts w:ascii="Times New Roman" w:hAnsi="Times New Roman" w:cs="Times New Roman"/>
          <w:bCs/>
        </w:rPr>
        <w:t xml:space="preserve"> I INNE PROGRAMY Z ZAKRESU POMOCY SPOŁECZNEJ</w:t>
      </w:r>
      <w:r w:rsidR="004868F0" w:rsidRPr="001262F7">
        <w:rPr>
          <w:rFonts w:ascii="Times New Roman" w:hAnsi="Times New Roman" w:cs="Times New Roman"/>
          <w:bCs/>
        </w:rPr>
        <w:t xml:space="preserve"> ……………………….. </w:t>
      </w:r>
      <w:r w:rsidR="004868F0" w:rsidRPr="001262F7">
        <w:rPr>
          <w:rFonts w:ascii="Times New Roman" w:hAnsi="Times New Roman" w:cs="Times New Roman"/>
          <w:bCs/>
        </w:rPr>
        <w:tab/>
      </w:r>
      <w:r w:rsidR="00B13B0D" w:rsidRPr="001262F7">
        <w:rPr>
          <w:rFonts w:ascii="Times New Roman" w:hAnsi="Times New Roman" w:cs="Times New Roman"/>
          <w:bCs/>
        </w:rPr>
        <w:t>3</w:t>
      </w:r>
      <w:r w:rsidR="00DF3E30">
        <w:rPr>
          <w:rFonts w:ascii="Times New Roman" w:hAnsi="Times New Roman" w:cs="Times New Roman"/>
          <w:bCs/>
        </w:rPr>
        <w:t>2</w:t>
      </w:r>
    </w:p>
    <w:p w14:paraId="43C8F1C2" w14:textId="37E971BE" w:rsidR="00104C39" w:rsidRPr="001262F7" w:rsidRDefault="00104C39" w:rsidP="00B13B0D">
      <w:pPr>
        <w:pStyle w:val="Akapitzlist"/>
        <w:numPr>
          <w:ilvl w:val="1"/>
          <w:numId w:val="7"/>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MIEJSKI PROGRAM PROFILAKTYKI I ROZWIĄZYWANIA PROBLEMÓW ALKOHOLOWYCH I PRZECIWDZIAŁANIA NARKOMANII </w:t>
      </w:r>
      <w:r w:rsidR="004868F0" w:rsidRPr="001262F7">
        <w:rPr>
          <w:rFonts w:ascii="Times New Roman" w:hAnsi="Times New Roman" w:cs="Times New Roman"/>
          <w:bCs/>
        </w:rPr>
        <w:t>………………………</w:t>
      </w:r>
      <w:r w:rsidR="004868F0" w:rsidRPr="001262F7">
        <w:rPr>
          <w:rFonts w:ascii="Times New Roman" w:hAnsi="Times New Roman" w:cs="Times New Roman"/>
          <w:bCs/>
        </w:rPr>
        <w:tab/>
      </w:r>
      <w:r w:rsidR="00B13B0D" w:rsidRPr="001262F7">
        <w:rPr>
          <w:rFonts w:ascii="Times New Roman" w:hAnsi="Times New Roman" w:cs="Times New Roman"/>
          <w:bCs/>
        </w:rPr>
        <w:t>4</w:t>
      </w:r>
      <w:r w:rsidR="00DF3E30">
        <w:rPr>
          <w:rFonts w:ascii="Times New Roman" w:hAnsi="Times New Roman" w:cs="Times New Roman"/>
          <w:bCs/>
        </w:rPr>
        <w:t>0</w:t>
      </w:r>
      <w:r w:rsidRPr="001262F7">
        <w:rPr>
          <w:rFonts w:ascii="Times New Roman" w:hAnsi="Times New Roman" w:cs="Times New Roman"/>
          <w:bCs/>
        </w:rPr>
        <w:t xml:space="preserve"> </w:t>
      </w:r>
    </w:p>
    <w:p w14:paraId="0EEF6577" w14:textId="349B8F02" w:rsidR="00104C39" w:rsidRPr="001262F7" w:rsidRDefault="00104C39" w:rsidP="00B942FA">
      <w:pPr>
        <w:pStyle w:val="Akapitzlist"/>
        <w:numPr>
          <w:ilvl w:val="1"/>
          <w:numId w:val="7"/>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PROGRAM WSPÓŁPRACY Z ORGANIZACJAMI POZARZĄDOWYMI </w:t>
      </w:r>
      <w:r w:rsidR="004868F0" w:rsidRPr="001262F7">
        <w:rPr>
          <w:rFonts w:ascii="Times New Roman" w:hAnsi="Times New Roman" w:cs="Times New Roman"/>
          <w:bCs/>
        </w:rPr>
        <w:t>…………...</w:t>
      </w:r>
      <w:r w:rsidR="004868F0" w:rsidRPr="001262F7">
        <w:rPr>
          <w:rFonts w:ascii="Times New Roman" w:hAnsi="Times New Roman" w:cs="Times New Roman"/>
          <w:bCs/>
        </w:rPr>
        <w:tab/>
      </w:r>
      <w:r w:rsidR="00DF3E30">
        <w:rPr>
          <w:rFonts w:ascii="Times New Roman" w:hAnsi="Times New Roman" w:cs="Times New Roman"/>
          <w:bCs/>
        </w:rPr>
        <w:t>49</w:t>
      </w:r>
      <w:r w:rsidRPr="001262F7">
        <w:rPr>
          <w:rFonts w:ascii="Times New Roman" w:hAnsi="Times New Roman" w:cs="Times New Roman"/>
          <w:bCs/>
        </w:rPr>
        <w:t xml:space="preserve"> </w:t>
      </w:r>
    </w:p>
    <w:p w14:paraId="698282FD" w14:textId="3B07188E" w:rsidR="00B13B0D" w:rsidRPr="001262F7" w:rsidRDefault="00104C39" w:rsidP="00B13B0D">
      <w:pPr>
        <w:pStyle w:val="Akapitzlist"/>
        <w:numPr>
          <w:ilvl w:val="0"/>
          <w:numId w:val="2"/>
        </w:numPr>
        <w:spacing w:after="120" w:line="240" w:lineRule="auto"/>
        <w:ind w:left="284" w:hanging="284"/>
        <w:rPr>
          <w:rFonts w:ascii="Times New Roman" w:hAnsi="Times New Roman" w:cs="Times New Roman"/>
          <w:b/>
        </w:rPr>
      </w:pPr>
      <w:r w:rsidRPr="001262F7">
        <w:rPr>
          <w:rFonts w:ascii="Times New Roman" w:hAnsi="Times New Roman" w:cs="Times New Roman"/>
          <w:b/>
        </w:rPr>
        <w:t xml:space="preserve">REALIZACJA UCHWAŁ RADY MIEJSKIEJ </w:t>
      </w:r>
      <w:r w:rsidR="004868F0" w:rsidRPr="001262F7">
        <w:rPr>
          <w:rFonts w:ascii="Times New Roman" w:hAnsi="Times New Roman" w:cs="Times New Roman"/>
          <w:b/>
        </w:rPr>
        <w:t>……………………………</w:t>
      </w:r>
      <w:r w:rsidR="007A024F" w:rsidRPr="001262F7">
        <w:rPr>
          <w:rFonts w:ascii="Times New Roman" w:hAnsi="Times New Roman" w:cs="Times New Roman"/>
          <w:b/>
        </w:rPr>
        <w:t>…………</w:t>
      </w:r>
      <w:r w:rsidR="001262F7">
        <w:rPr>
          <w:rFonts w:ascii="Times New Roman" w:hAnsi="Times New Roman" w:cs="Times New Roman"/>
          <w:b/>
        </w:rPr>
        <w:t>.</w:t>
      </w:r>
      <w:r w:rsidR="007A024F" w:rsidRPr="001262F7">
        <w:rPr>
          <w:rFonts w:ascii="Times New Roman" w:hAnsi="Times New Roman" w:cs="Times New Roman"/>
          <w:b/>
        </w:rPr>
        <w:t>…</w:t>
      </w:r>
      <w:r w:rsidR="004868F0" w:rsidRPr="001262F7">
        <w:rPr>
          <w:rFonts w:ascii="Times New Roman" w:hAnsi="Times New Roman" w:cs="Times New Roman"/>
          <w:b/>
        </w:rPr>
        <w:tab/>
      </w:r>
      <w:r w:rsidR="007A024F" w:rsidRPr="001262F7">
        <w:rPr>
          <w:rFonts w:ascii="Times New Roman" w:hAnsi="Times New Roman" w:cs="Times New Roman"/>
          <w:b/>
        </w:rPr>
        <w:t>5</w:t>
      </w:r>
      <w:r w:rsidR="00DF3E30">
        <w:rPr>
          <w:rFonts w:ascii="Times New Roman" w:hAnsi="Times New Roman" w:cs="Times New Roman"/>
          <w:b/>
        </w:rPr>
        <w:t>0</w:t>
      </w:r>
    </w:p>
    <w:p w14:paraId="327D6CAD" w14:textId="23DD154F" w:rsidR="00B13B0D" w:rsidRPr="001262F7" w:rsidRDefault="00104C39" w:rsidP="00B942FA">
      <w:pPr>
        <w:pStyle w:val="Akapitzlist"/>
        <w:numPr>
          <w:ilvl w:val="0"/>
          <w:numId w:val="2"/>
        </w:numPr>
        <w:spacing w:after="120" w:line="240" w:lineRule="auto"/>
        <w:ind w:left="284" w:hanging="284"/>
        <w:rPr>
          <w:rFonts w:ascii="Times New Roman" w:hAnsi="Times New Roman" w:cs="Times New Roman"/>
          <w:b/>
        </w:rPr>
      </w:pPr>
      <w:r w:rsidRPr="001262F7">
        <w:rPr>
          <w:rFonts w:ascii="Times New Roman" w:hAnsi="Times New Roman" w:cs="Times New Roman"/>
          <w:b/>
        </w:rPr>
        <w:t xml:space="preserve">WSPÓŁPRACA Z INNYMI SPOŁECZNOŚCIAMI SAMORZĄDOWYMI </w:t>
      </w:r>
      <w:r w:rsidR="004868F0" w:rsidRPr="001262F7">
        <w:rPr>
          <w:rFonts w:ascii="Times New Roman" w:hAnsi="Times New Roman" w:cs="Times New Roman"/>
          <w:b/>
        </w:rPr>
        <w:t>…</w:t>
      </w:r>
      <w:r w:rsidR="00630EBF" w:rsidRPr="001262F7">
        <w:rPr>
          <w:rFonts w:ascii="Times New Roman" w:hAnsi="Times New Roman" w:cs="Times New Roman"/>
          <w:b/>
        </w:rPr>
        <w:t>...</w:t>
      </w:r>
      <w:r w:rsidR="004868F0" w:rsidRPr="001262F7">
        <w:rPr>
          <w:rFonts w:ascii="Times New Roman" w:hAnsi="Times New Roman" w:cs="Times New Roman"/>
          <w:b/>
        </w:rPr>
        <w:t>……</w:t>
      </w:r>
      <w:r w:rsidR="004868F0" w:rsidRPr="001262F7">
        <w:rPr>
          <w:rFonts w:ascii="Times New Roman" w:hAnsi="Times New Roman" w:cs="Times New Roman"/>
          <w:b/>
        </w:rPr>
        <w:tab/>
      </w:r>
      <w:r w:rsidR="00DF3E30">
        <w:rPr>
          <w:rFonts w:ascii="Times New Roman" w:hAnsi="Times New Roman" w:cs="Times New Roman"/>
          <w:b/>
        </w:rPr>
        <w:t>6</w:t>
      </w:r>
      <w:r w:rsidR="00EE4378">
        <w:rPr>
          <w:rFonts w:ascii="Times New Roman" w:hAnsi="Times New Roman" w:cs="Times New Roman"/>
          <w:b/>
        </w:rPr>
        <w:t>4</w:t>
      </w:r>
    </w:p>
    <w:p w14:paraId="1765DC74" w14:textId="248D23A4" w:rsidR="00104C39" w:rsidRPr="001262F7" w:rsidRDefault="00104C39" w:rsidP="00B13B0D">
      <w:pPr>
        <w:pStyle w:val="Akapitzlist"/>
        <w:numPr>
          <w:ilvl w:val="1"/>
          <w:numId w:val="24"/>
        </w:numPr>
        <w:spacing w:after="120" w:line="240" w:lineRule="auto"/>
        <w:ind w:left="567" w:hanging="567"/>
        <w:rPr>
          <w:rFonts w:ascii="Times New Roman" w:hAnsi="Times New Roman" w:cs="Times New Roman"/>
          <w:bCs/>
        </w:rPr>
      </w:pPr>
      <w:r w:rsidRPr="001262F7">
        <w:rPr>
          <w:rFonts w:ascii="Times New Roman" w:hAnsi="Times New Roman" w:cs="Times New Roman"/>
          <w:bCs/>
        </w:rPr>
        <w:t>ZWIĄZKI I POROZUMIENIA MIĘDZYGMINNE</w:t>
      </w:r>
      <w:r w:rsidR="004868F0" w:rsidRPr="001262F7">
        <w:rPr>
          <w:rFonts w:ascii="Times New Roman" w:hAnsi="Times New Roman" w:cs="Times New Roman"/>
          <w:bCs/>
        </w:rPr>
        <w:t xml:space="preserve"> …………………………………….</w:t>
      </w:r>
      <w:r w:rsidR="004868F0" w:rsidRPr="001262F7">
        <w:rPr>
          <w:rFonts w:ascii="Times New Roman" w:hAnsi="Times New Roman" w:cs="Times New Roman"/>
          <w:bCs/>
        </w:rPr>
        <w:tab/>
      </w:r>
      <w:r w:rsidR="00DF3E30">
        <w:rPr>
          <w:rFonts w:ascii="Times New Roman" w:hAnsi="Times New Roman" w:cs="Times New Roman"/>
          <w:bCs/>
        </w:rPr>
        <w:t>6</w:t>
      </w:r>
      <w:r w:rsidR="00EE4378">
        <w:rPr>
          <w:rFonts w:ascii="Times New Roman" w:hAnsi="Times New Roman" w:cs="Times New Roman"/>
          <w:bCs/>
        </w:rPr>
        <w:t>4</w:t>
      </w:r>
      <w:r w:rsidRPr="001262F7">
        <w:rPr>
          <w:rFonts w:ascii="Times New Roman" w:hAnsi="Times New Roman" w:cs="Times New Roman"/>
          <w:bCs/>
        </w:rPr>
        <w:t xml:space="preserve"> </w:t>
      </w:r>
    </w:p>
    <w:p w14:paraId="7E0D561E" w14:textId="3E781822" w:rsidR="00BF72FA" w:rsidRPr="00BF72FA" w:rsidRDefault="00104C39" w:rsidP="00BF72FA">
      <w:pPr>
        <w:pStyle w:val="Akapitzlist"/>
        <w:numPr>
          <w:ilvl w:val="1"/>
          <w:numId w:val="24"/>
        </w:numPr>
        <w:spacing w:after="0" w:line="240" w:lineRule="auto"/>
        <w:ind w:left="567" w:hanging="567"/>
        <w:rPr>
          <w:rFonts w:ascii="Times New Roman" w:hAnsi="Times New Roman" w:cs="Times New Roman"/>
          <w:bCs/>
        </w:rPr>
      </w:pPr>
      <w:r w:rsidRPr="001262F7">
        <w:rPr>
          <w:rFonts w:ascii="Times New Roman" w:hAnsi="Times New Roman" w:cs="Times New Roman"/>
          <w:bCs/>
        </w:rPr>
        <w:t>WSPÓŁPRACA MIĘDZYNARODOWA</w:t>
      </w:r>
      <w:r w:rsidR="00BF72FA">
        <w:rPr>
          <w:rFonts w:ascii="Times New Roman" w:hAnsi="Times New Roman" w:cs="Times New Roman"/>
          <w:bCs/>
        </w:rPr>
        <w:t xml:space="preserve">. DZIAŁANIA PROMOCYJNE </w:t>
      </w:r>
      <w:r w:rsidR="00BF72FA">
        <w:rPr>
          <w:rFonts w:ascii="Times New Roman" w:hAnsi="Times New Roman" w:cs="Times New Roman"/>
          <w:bCs/>
        </w:rPr>
        <w:tab/>
      </w:r>
      <w:r w:rsidR="00BF72FA">
        <w:rPr>
          <w:rFonts w:ascii="Times New Roman" w:hAnsi="Times New Roman" w:cs="Times New Roman"/>
          <w:bCs/>
        </w:rPr>
        <w:tab/>
        <w:t xml:space="preserve">                          I REKLAMOWE</w:t>
      </w:r>
      <w:r w:rsidRPr="001262F7">
        <w:rPr>
          <w:rFonts w:ascii="Times New Roman" w:hAnsi="Times New Roman" w:cs="Times New Roman"/>
          <w:bCs/>
        </w:rPr>
        <w:t xml:space="preserve"> </w:t>
      </w:r>
      <w:r w:rsidR="004868F0" w:rsidRPr="001262F7">
        <w:rPr>
          <w:rFonts w:ascii="Times New Roman" w:hAnsi="Times New Roman" w:cs="Times New Roman"/>
          <w:bCs/>
        </w:rPr>
        <w:t>……………………………………………</w:t>
      </w:r>
      <w:r w:rsidR="00BF72FA">
        <w:rPr>
          <w:rFonts w:ascii="Times New Roman" w:hAnsi="Times New Roman" w:cs="Times New Roman"/>
          <w:bCs/>
        </w:rPr>
        <w:t>…………………..</w:t>
      </w:r>
      <w:r w:rsidR="00A63580">
        <w:rPr>
          <w:rFonts w:ascii="Times New Roman" w:hAnsi="Times New Roman" w:cs="Times New Roman"/>
          <w:bCs/>
        </w:rPr>
        <w:t>.</w:t>
      </w:r>
      <w:r w:rsidR="00077D92">
        <w:rPr>
          <w:rFonts w:ascii="Times New Roman" w:hAnsi="Times New Roman" w:cs="Times New Roman"/>
          <w:bCs/>
        </w:rPr>
        <w:t>.......</w:t>
      </w:r>
      <w:r w:rsidR="004868F0" w:rsidRPr="001262F7">
        <w:rPr>
          <w:rFonts w:ascii="Times New Roman" w:hAnsi="Times New Roman" w:cs="Times New Roman"/>
          <w:bCs/>
        </w:rPr>
        <w:t>….</w:t>
      </w:r>
      <w:r w:rsidR="004868F0" w:rsidRPr="001262F7">
        <w:rPr>
          <w:rFonts w:ascii="Times New Roman" w:hAnsi="Times New Roman" w:cs="Times New Roman"/>
          <w:bCs/>
        </w:rPr>
        <w:tab/>
      </w:r>
      <w:r w:rsidR="00EE4378">
        <w:rPr>
          <w:rFonts w:ascii="Times New Roman" w:hAnsi="Times New Roman" w:cs="Times New Roman"/>
          <w:bCs/>
        </w:rPr>
        <w:t>65</w:t>
      </w:r>
    </w:p>
    <w:p w14:paraId="22597ECA" w14:textId="522CC484" w:rsidR="00104C39" w:rsidRPr="001262F7" w:rsidRDefault="00104C39" w:rsidP="00B13B0D">
      <w:pPr>
        <w:spacing w:after="0" w:line="240" w:lineRule="auto"/>
        <w:rPr>
          <w:rFonts w:ascii="Times New Roman" w:hAnsi="Times New Roman" w:cs="Times New Roman"/>
          <w:b/>
        </w:rPr>
      </w:pPr>
      <w:r w:rsidRPr="001262F7">
        <w:rPr>
          <w:rFonts w:ascii="Times New Roman" w:hAnsi="Times New Roman" w:cs="Times New Roman"/>
          <w:b/>
        </w:rPr>
        <w:t>7.   REALIZACJA WYBRANYCH ZADAŃ GMINNYCH</w:t>
      </w:r>
      <w:r w:rsidR="001262F7">
        <w:rPr>
          <w:rFonts w:ascii="Times New Roman" w:hAnsi="Times New Roman" w:cs="Times New Roman"/>
          <w:b/>
        </w:rPr>
        <w:t xml:space="preserve"> </w:t>
      </w:r>
      <w:r w:rsidR="003B303F" w:rsidRPr="001262F7">
        <w:rPr>
          <w:rFonts w:ascii="Times New Roman" w:hAnsi="Times New Roman" w:cs="Times New Roman"/>
          <w:b/>
        </w:rPr>
        <w:t>……..</w:t>
      </w:r>
      <w:r w:rsidR="005F740C" w:rsidRPr="001262F7">
        <w:rPr>
          <w:rFonts w:ascii="Times New Roman" w:hAnsi="Times New Roman" w:cs="Times New Roman"/>
          <w:b/>
        </w:rPr>
        <w:t>…………</w:t>
      </w:r>
      <w:r w:rsidR="007A024F" w:rsidRPr="001262F7">
        <w:rPr>
          <w:rFonts w:ascii="Times New Roman" w:hAnsi="Times New Roman" w:cs="Times New Roman"/>
          <w:b/>
        </w:rPr>
        <w:t>….</w:t>
      </w:r>
      <w:r w:rsidR="005F740C" w:rsidRPr="001262F7">
        <w:rPr>
          <w:rFonts w:ascii="Times New Roman" w:hAnsi="Times New Roman" w:cs="Times New Roman"/>
          <w:b/>
        </w:rPr>
        <w:t>……</w:t>
      </w:r>
      <w:r w:rsidR="00B13B0D" w:rsidRPr="001262F7">
        <w:rPr>
          <w:rFonts w:ascii="Times New Roman" w:hAnsi="Times New Roman" w:cs="Times New Roman"/>
          <w:b/>
        </w:rPr>
        <w:t>…</w:t>
      </w:r>
      <w:r w:rsidR="001262F7">
        <w:rPr>
          <w:rFonts w:ascii="Times New Roman" w:hAnsi="Times New Roman" w:cs="Times New Roman"/>
          <w:b/>
        </w:rPr>
        <w:t>.</w:t>
      </w:r>
      <w:r w:rsidR="00B13B0D" w:rsidRPr="001262F7">
        <w:rPr>
          <w:rFonts w:ascii="Times New Roman" w:hAnsi="Times New Roman" w:cs="Times New Roman"/>
          <w:b/>
        </w:rPr>
        <w:t>….</w:t>
      </w:r>
      <w:r w:rsidR="005F740C" w:rsidRPr="001262F7">
        <w:rPr>
          <w:rFonts w:ascii="Times New Roman" w:hAnsi="Times New Roman" w:cs="Times New Roman"/>
          <w:b/>
        </w:rPr>
        <w:t>..</w:t>
      </w:r>
      <w:r w:rsidR="005F740C" w:rsidRPr="001262F7">
        <w:rPr>
          <w:rFonts w:ascii="Times New Roman" w:hAnsi="Times New Roman" w:cs="Times New Roman"/>
          <w:b/>
        </w:rPr>
        <w:tab/>
      </w:r>
      <w:r w:rsidR="00EE4378">
        <w:rPr>
          <w:rFonts w:ascii="Times New Roman" w:hAnsi="Times New Roman" w:cs="Times New Roman"/>
          <w:b/>
        </w:rPr>
        <w:t>68</w:t>
      </w:r>
    </w:p>
    <w:p w14:paraId="5E61C839" w14:textId="2627873C" w:rsidR="00104C39" w:rsidRPr="001262F7" w:rsidRDefault="00104C39" w:rsidP="001264EF">
      <w:pPr>
        <w:pStyle w:val="Akapitzlist"/>
        <w:numPr>
          <w:ilvl w:val="1"/>
          <w:numId w:val="30"/>
        </w:numPr>
        <w:spacing w:after="0" w:line="240" w:lineRule="auto"/>
        <w:ind w:left="567" w:hanging="567"/>
        <w:rPr>
          <w:rFonts w:ascii="Times New Roman" w:hAnsi="Times New Roman" w:cs="Times New Roman"/>
          <w:bCs/>
        </w:rPr>
      </w:pPr>
      <w:r w:rsidRPr="001262F7">
        <w:rPr>
          <w:rFonts w:ascii="Times New Roman" w:hAnsi="Times New Roman" w:cs="Times New Roman"/>
          <w:bCs/>
        </w:rPr>
        <w:t xml:space="preserve">INWESTYCJE </w:t>
      </w:r>
      <w:r w:rsidR="005F740C" w:rsidRPr="001262F7">
        <w:rPr>
          <w:rFonts w:ascii="Times New Roman" w:hAnsi="Times New Roman" w:cs="Times New Roman"/>
          <w:bCs/>
        </w:rPr>
        <w:t>……………………………………………………………….…………..</w:t>
      </w:r>
      <w:r w:rsidR="005F740C" w:rsidRPr="001262F7">
        <w:rPr>
          <w:rFonts w:ascii="Times New Roman" w:hAnsi="Times New Roman" w:cs="Times New Roman"/>
          <w:bCs/>
        </w:rPr>
        <w:tab/>
      </w:r>
      <w:r w:rsidR="00EE4378">
        <w:rPr>
          <w:rFonts w:ascii="Times New Roman" w:hAnsi="Times New Roman" w:cs="Times New Roman"/>
          <w:bCs/>
        </w:rPr>
        <w:t>68</w:t>
      </w:r>
    </w:p>
    <w:p w14:paraId="684B1F6D" w14:textId="4CEA3A47" w:rsidR="00104C39" w:rsidRPr="001262F7" w:rsidRDefault="00104C39" w:rsidP="001264EF">
      <w:pPr>
        <w:pStyle w:val="Akapitzlist"/>
        <w:numPr>
          <w:ilvl w:val="1"/>
          <w:numId w:val="30"/>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EDUKACJA </w:t>
      </w:r>
      <w:r w:rsidR="005F740C" w:rsidRPr="001262F7">
        <w:rPr>
          <w:rFonts w:ascii="Times New Roman" w:hAnsi="Times New Roman" w:cs="Times New Roman"/>
          <w:bCs/>
        </w:rPr>
        <w:t>……………………………………………………………………………..</w:t>
      </w:r>
      <w:r w:rsidR="007A024F" w:rsidRPr="001262F7">
        <w:rPr>
          <w:rFonts w:ascii="Times New Roman" w:hAnsi="Times New Roman" w:cs="Times New Roman"/>
          <w:bCs/>
        </w:rPr>
        <w:t xml:space="preserve">    </w:t>
      </w:r>
      <w:r w:rsidR="00EE4378">
        <w:rPr>
          <w:rFonts w:ascii="Times New Roman" w:hAnsi="Times New Roman" w:cs="Times New Roman"/>
          <w:bCs/>
        </w:rPr>
        <w:t>77</w:t>
      </w:r>
    </w:p>
    <w:p w14:paraId="250187F1" w14:textId="78BE174F" w:rsidR="00104C39" w:rsidRPr="001262F7" w:rsidRDefault="00104C39" w:rsidP="001264EF">
      <w:pPr>
        <w:pStyle w:val="Akapitzlist"/>
        <w:numPr>
          <w:ilvl w:val="1"/>
          <w:numId w:val="30"/>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OCHRONA ZDROWIA </w:t>
      </w:r>
      <w:r w:rsidR="005F740C" w:rsidRPr="001262F7">
        <w:rPr>
          <w:rFonts w:ascii="Times New Roman" w:hAnsi="Times New Roman" w:cs="Times New Roman"/>
          <w:bCs/>
        </w:rPr>
        <w:t>…………………………………………………………………</w:t>
      </w:r>
      <w:r w:rsidR="00FF4DD6" w:rsidRPr="001262F7">
        <w:rPr>
          <w:rFonts w:ascii="Times New Roman" w:hAnsi="Times New Roman" w:cs="Times New Roman"/>
          <w:bCs/>
        </w:rPr>
        <w:t xml:space="preserve">  </w:t>
      </w:r>
      <w:r w:rsidR="007A024F" w:rsidRPr="001262F7">
        <w:rPr>
          <w:rFonts w:ascii="Times New Roman" w:hAnsi="Times New Roman" w:cs="Times New Roman"/>
          <w:bCs/>
        </w:rPr>
        <w:t xml:space="preserve"> </w:t>
      </w:r>
      <w:r w:rsidR="00EE4378">
        <w:rPr>
          <w:rFonts w:ascii="Times New Roman" w:hAnsi="Times New Roman" w:cs="Times New Roman"/>
          <w:bCs/>
        </w:rPr>
        <w:t>90</w:t>
      </w:r>
    </w:p>
    <w:p w14:paraId="46C8FF3E" w14:textId="7022FD70" w:rsidR="00104C39" w:rsidRPr="001262F7" w:rsidRDefault="00104C39" w:rsidP="001264EF">
      <w:pPr>
        <w:pStyle w:val="Akapitzlist"/>
        <w:numPr>
          <w:ilvl w:val="1"/>
          <w:numId w:val="30"/>
        </w:numPr>
        <w:spacing w:after="120" w:line="240" w:lineRule="auto"/>
        <w:ind w:left="567" w:hanging="567"/>
        <w:rPr>
          <w:rFonts w:ascii="Times New Roman" w:hAnsi="Times New Roman" w:cs="Times New Roman"/>
          <w:bCs/>
        </w:rPr>
      </w:pPr>
      <w:r w:rsidRPr="001262F7">
        <w:rPr>
          <w:rFonts w:ascii="Times New Roman" w:hAnsi="Times New Roman" w:cs="Times New Roman"/>
          <w:bCs/>
        </w:rPr>
        <w:t>KULTURA I SPORT</w:t>
      </w:r>
      <w:r w:rsidR="00602FEE" w:rsidRPr="001262F7">
        <w:rPr>
          <w:rFonts w:ascii="Times New Roman" w:hAnsi="Times New Roman" w:cs="Times New Roman"/>
          <w:bCs/>
        </w:rPr>
        <w:t xml:space="preserve"> </w:t>
      </w:r>
      <w:r w:rsidR="005F740C" w:rsidRPr="001262F7">
        <w:rPr>
          <w:rFonts w:ascii="Times New Roman" w:hAnsi="Times New Roman" w:cs="Times New Roman"/>
          <w:bCs/>
        </w:rPr>
        <w:t xml:space="preserve">…………………………………………………………………….  </w:t>
      </w:r>
      <w:r w:rsidR="007A024F" w:rsidRPr="001262F7">
        <w:rPr>
          <w:rFonts w:ascii="Times New Roman" w:hAnsi="Times New Roman" w:cs="Times New Roman"/>
          <w:bCs/>
        </w:rPr>
        <w:t xml:space="preserve"> 9</w:t>
      </w:r>
      <w:r w:rsidR="00EE4378">
        <w:rPr>
          <w:rFonts w:ascii="Times New Roman" w:hAnsi="Times New Roman" w:cs="Times New Roman"/>
          <w:bCs/>
        </w:rPr>
        <w:t>1</w:t>
      </w:r>
    </w:p>
    <w:p w14:paraId="27F4CD6F" w14:textId="02E135CA" w:rsidR="00104C39" w:rsidRPr="001262F7" w:rsidRDefault="00104C39" w:rsidP="001264EF">
      <w:pPr>
        <w:pStyle w:val="Akapitzlist"/>
        <w:numPr>
          <w:ilvl w:val="1"/>
          <w:numId w:val="30"/>
        </w:numPr>
        <w:spacing w:after="120" w:line="240" w:lineRule="auto"/>
        <w:ind w:left="567" w:hanging="567"/>
        <w:rPr>
          <w:rFonts w:ascii="Times New Roman" w:hAnsi="Times New Roman" w:cs="Times New Roman"/>
          <w:bCs/>
        </w:rPr>
      </w:pPr>
      <w:r w:rsidRPr="001262F7">
        <w:rPr>
          <w:rFonts w:ascii="Times New Roman" w:hAnsi="Times New Roman" w:cs="Times New Roman"/>
          <w:bCs/>
        </w:rPr>
        <w:t>GOSPODARKA KOMUNALNA I OCHRONA ŚRODOWISKA</w:t>
      </w:r>
      <w:r w:rsidR="005F740C" w:rsidRPr="001262F7">
        <w:rPr>
          <w:rFonts w:ascii="Times New Roman" w:hAnsi="Times New Roman" w:cs="Times New Roman"/>
          <w:bCs/>
        </w:rPr>
        <w:t xml:space="preserve">  ……………………..</w:t>
      </w:r>
      <w:r w:rsidR="00461AC3" w:rsidRPr="001262F7">
        <w:rPr>
          <w:rFonts w:ascii="Times New Roman" w:hAnsi="Times New Roman" w:cs="Times New Roman"/>
          <w:bCs/>
        </w:rPr>
        <w:t xml:space="preserve"> </w:t>
      </w:r>
      <w:r w:rsidRPr="001262F7">
        <w:rPr>
          <w:rFonts w:ascii="Times New Roman" w:hAnsi="Times New Roman" w:cs="Times New Roman"/>
          <w:bCs/>
        </w:rPr>
        <w:t>1</w:t>
      </w:r>
      <w:r w:rsidR="007A024F" w:rsidRPr="001262F7">
        <w:rPr>
          <w:rFonts w:ascii="Times New Roman" w:hAnsi="Times New Roman" w:cs="Times New Roman"/>
          <w:bCs/>
        </w:rPr>
        <w:t>0</w:t>
      </w:r>
      <w:r w:rsidR="00EE4378">
        <w:rPr>
          <w:rFonts w:ascii="Times New Roman" w:hAnsi="Times New Roman" w:cs="Times New Roman"/>
          <w:bCs/>
        </w:rPr>
        <w:t>0</w:t>
      </w:r>
      <w:r w:rsidRPr="001262F7">
        <w:rPr>
          <w:rFonts w:ascii="Times New Roman" w:hAnsi="Times New Roman" w:cs="Times New Roman"/>
          <w:bCs/>
        </w:rPr>
        <w:t xml:space="preserve"> </w:t>
      </w:r>
    </w:p>
    <w:p w14:paraId="7579E1FB" w14:textId="6DAA11CA" w:rsidR="00104C39" w:rsidRPr="001262F7" w:rsidRDefault="00104C39" w:rsidP="001264EF">
      <w:pPr>
        <w:pStyle w:val="Akapitzlist"/>
        <w:numPr>
          <w:ilvl w:val="1"/>
          <w:numId w:val="30"/>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GOSPODARKA MIESZKANIOWA </w:t>
      </w:r>
      <w:r w:rsidR="005F740C" w:rsidRPr="001262F7">
        <w:rPr>
          <w:rFonts w:ascii="Times New Roman" w:hAnsi="Times New Roman" w:cs="Times New Roman"/>
          <w:bCs/>
        </w:rPr>
        <w:t xml:space="preserve">……………………………………………………  </w:t>
      </w:r>
      <w:r w:rsidRPr="001262F7">
        <w:rPr>
          <w:rFonts w:ascii="Times New Roman" w:hAnsi="Times New Roman" w:cs="Times New Roman"/>
          <w:bCs/>
        </w:rPr>
        <w:t>1</w:t>
      </w:r>
      <w:r w:rsidR="009A7305" w:rsidRPr="001262F7">
        <w:rPr>
          <w:rFonts w:ascii="Times New Roman" w:hAnsi="Times New Roman" w:cs="Times New Roman"/>
          <w:bCs/>
        </w:rPr>
        <w:t>1</w:t>
      </w:r>
      <w:r w:rsidR="00EE4378">
        <w:rPr>
          <w:rFonts w:ascii="Times New Roman" w:hAnsi="Times New Roman" w:cs="Times New Roman"/>
          <w:bCs/>
        </w:rPr>
        <w:t>7</w:t>
      </w:r>
      <w:r w:rsidRPr="001262F7">
        <w:rPr>
          <w:rFonts w:ascii="Times New Roman" w:hAnsi="Times New Roman" w:cs="Times New Roman"/>
          <w:bCs/>
        </w:rPr>
        <w:t xml:space="preserve"> </w:t>
      </w:r>
    </w:p>
    <w:p w14:paraId="5FDF3F09" w14:textId="22EFC37D" w:rsidR="00104C39" w:rsidRPr="001262F7" w:rsidRDefault="00104C39" w:rsidP="001264EF">
      <w:pPr>
        <w:pStyle w:val="Akapitzlist"/>
        <w:numPr>
          <w:ilvl w:val="1"/>
          <w:numId w:val="30"/>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ROZWÓJ NAUKOWY I SPOŁECZNO-GOSPODARCZY </w:t>
      </w:r>
      <w:r w:rsidR="005F740C" w:rsidRPr="001262F7">
        <w:rPr>
          <w:rFonts w:ascii="Times New Roman" w:hAnsi="Times New Roman" w:cs="Times New Roman"/>
          <w:bCs/>
        </w:rPr>
        <w:t xml:space="preserve">……………………………  </w:t>
      </w:r>
      <w:r w:rsidRPr="001262F7">
        <w:rPr>
          <w:rFonts w:ascii="Times New Roman" w:hAnsi="Times New Roman" w:cs="Times New Roman"/>
          <w:bCs/>
        </w:rPr>
        <w:t>1</w:t>
      </w:r>
      <w:r w:rsidR="00EE4378">
        <w:rPr>
          <w:rFonts w:ascii="Times New Roman" w:hAnsi="Times New Roman" w:cs="Times New Roman"/>
          <w:bCs/>
        </w:rPr>
        <w:t>09</w:t>
      </w:r>
      <w:r w:rsidRPr="001262F7">
        <w:rPr>
          <w:rFonts w:ascii="Times New Roman" w:hAnsi="Times New Roman" w:cs="Times New Roman"/>
          <w:bCs/>
        </w:rPr>
        <w:t xml:space="preserve">                      </w:t>
      </w:r>
    </w:p>
    <w:p w14:paraId="128228FE" w14:textId="7428124E" w:rsidR="00104C39" w:rsidRPr="001262F7" w:rsidRDefault="00104C39" w:rsidP="001264EF">
      <w:pPr>
        <w:pStyle w:val="Akapitzlist"/>
        <w:numPr>
          <w:ilvl w:val="1"/>
          <w:numId w:val="30"/>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BEZPIECZEŃSTWO PUBLICZNE </w:t>
      </w:r>
      <w:r w:rsidR="005F740C" w:rsidRPr="001262F7">
        <w:rPr>
          <w:rFonts w:ascii="Times New Roman" w:hAnsi="Times New Roman" w:cs="Times New Roman"/>
          <w:bCs/>
        </w:rPr>
        <w:t xml:space="preserve">…………………………………………………….  </w:t>
      </w:r>
      <w:r w:rsidR="007A024F" w:rsidRPr="001262F7">
        <w:rPr>
          <w:rFonts w:ascii="Times New Roman" w:hAnsi="Times New Roman" w:cs="Times New Roman"/>
          <w:bCs/>
        </w:rPr>
        <w:t>1</w:t>
      </w:r>
      <w:r w:rsidR="00EE4378">
        <w:rPr>
          <w:rFonts w:ascii="Times New Roman" w:hAnsi="Times New Roman" w:cs="Times New Roman"/>
          <w:bCs/>
        </w:rPr>
        <w:t>10</w:t>
      </w:r>
      <w:r w:rsidRPr="001262F7">
        <w:rPr>
          <w:rFonts w:ascii="Times New Roman" w:hAnsi="Times New Roman" w:cs="Times New Roman"/>
          <w:bCs/>
        </w:rPr>
        <w:t xml:space="preserve"> </w:t>
      </w:r>
    </w:p>
    <w:p w14:paraId="007ED14F" w14:textId="7CDE0690" w:rsidR="00104C39" w:rsidRPr="001262F7" w:rsidRDefault="00104C39" w:rsidP="001264EF">
      <w:pPr>
        <w:pStyle w:val="Akapitzlist"/>
        <w:numPr>
          <w:ilvl w:val="1"/>
          <w:numId w:val="30"/>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INFORMACJA O WYNIKACH FINANSOWYCH SPÓŁEK MIEJSKICH                                             I SPÓŁEK Z UDZIAŁEM MIASTA CHOJNICE </w:t>
      </w:r>
      <w:r w:rsidR="005F740C" w:rsidRPr="001262F7">
        <w:rPr>
          <w:rFonts w:ascii="Times New Roman" w:hAnsi="Times New Roman" w:cs="Times New Roman"/>
          <w:bCs/>
        </w:rPr>
        <w:t xml:space="preserve">………………………………………  </w:t>
      </w:r>
      <w:r w:rsidRPr="001262F7">
        <w:rPr>
          <w:rFonts w:ascii="Times New Roman" w:hAnsi="Times New Roman" w:cs="Times New Roman"/>
          <w:bCs/>
        </w:rPr>
        <w:t>1</w:t>
      </w:r>
      <w:r w:rsidR="00EE4378">
        <w:rPr>
          <w:rFonts w:ascii="Times New Roman" w:hAnsi="Times New Roman" w:cs="Times New Roman"/>
          <w:bCs/>
        </w:rPr>
        <w:t>13</w:t>
      </w:r>
    </w:p>
    <w:p w14:paraId="1C307D3F" w14:textId="3FFBEE1F" w:rsidR="00104C39" w:rsidRPr="001262F7" w:rsidRDefault="00104C39" w:rsidP="001264EF">
      <w:pPr>
        <w:pStyle w:val="Akapitzlist"/>
        <w:numPr>
          <w:ilvl w:val="1"/>
          <w:numId w:val="30"/>
        </w:numPr>
        <w:spacing w:after="120" w:line="240" w:lineRule="auto"/>
        <w:ind w:left="567" w:hanging="567"/>
        <w:rPr>
          <w:rFonts w:ascii="Times New Roman" w:hAnsi="Times New Roman" w:cs="Times New Roman"/>
          <w:bCs/>
        </w:rPr>
      </w:pPr>
      <w:r w:rsidRPr="001262F7">
        <w:rPr>
          <w:rFonts w:ascii="Times New Roman" w:hAnsi="Times New Roman" w:cs="Times New Roman"/>
          <w:bCs/>
        </w:rPr>
        <w:t xml:space="preserve">GMINA W RANKINGACH I PUBLIKACJACH </w:t>
      </w:r>
      <w:r w:rsidR="005F740C" w:rsidRPr="001262F7">
        <w:rPr>
          <w:rFonts w:ascii="Times New Roman" w:hAnsi="Times New Roman" w:cs="Times New Roman"/>
          <w:bCs/>
        </w:rPr>
        <w:t xml:space="preserve">………………………………………  </w:t>
      </w:r>
      <w:r w:rsidRPr="001262F7">
        <w:rPr>
          <w:rFonts w:ascii="Times New Roman" w:hAnsi="Times New Roman" w:cs="Times New Roman"/>
          <w:bCs/>
        </w:rPr>
        <w:t>1</w:t>
      </w:r>
      <w:r w:rsidR="00EE4378">
        <w:rPr>
          <w:rFonts w:ascii="Times New Roman" w:hAnsi="Times New Roman" w:cs="Times New Roman"/>
          <w:bCs/>
        </w:rPr>
        <w:t>14</w:t>
      </w:r>
    </w:p>
    <w:p w14:paraId="6B8A8472" w14:textId="5B7988FC" w:rsidR="00FC79CC" w:rsidRPr="001262F7" w:rsidRDefault="00FC79CC" w:rsidP="00B13B0D">
      <w:pPr>
        <w:spacing w:after="120" w:line="240" w:lineRule="auto"/>
        <w:rPr>
          <w:rFonts w:ascii="Times New Roman" w:hAnsi="Times New Roman" w:cs="Times New Roman"/>
          <w:bCs/>
          <w:sz w:val="24"/>
          <w:szCs w:val="24"/>
        </w:rPr>
      </w:pPr>
    </w:p>
    <w:p w14:paraId="05458EEC" w14:textId="06149A69" w:rsidR="00241AFB" w:rsidRDefault="00241AFB" w:rsidP="00B06EC8">
      <w:pPr>
        <w:spacing w:after="0" w:line="240" w:lineRule="auto"/>
        <w:rPr>
          <w:rFonts w:ascii="Times New Roman" w:hAnsi="Times New Roman" w:cs="Times New Roman"/>
          <w:sz w:val="24"/>
          <w:szCs w:val="24"/>
        </w:rPr>
      </w:pPr>
    </w:p>
    <w:p w14:paraId="5F7452B5" w14:textId="75E8F468" w:rsidR="00EE4172" w:rsidRDefault="00EE4172" w:rsidP="00B06EC8">
      <w:pPr>
        <w:spacing w:after="0" w:line="240" w:lineRule="auto"/>
        <w:rPr>
          <w:rFonts w:ascii="Times New Roman" w:hAnsi="Times New Roman" w:cs="Times New Roman"/>
          <w:sz w:val="24"/>
          <w:szCs w:val="24"/>
        </w:rPr>
      </w:pPr>
    </w:p>
    <w:p w14:paraId="04F54048" w14:textId="4FAFBF6E" w:rsidR="00B13B0D" w:rsidRDefault="00B13B0D" w:rsidP="00B06EC8">
      <w:pPr>
        <w:spacing w:after="0" w:line="240" w:lineRule="auto"/>
        <w:rPr>
          <w:rFonts w:ascii="Times New Roman" w:hAnsi="Times New Roman" w:cs="Times New Roman"/>
          <w:sz w:val="24"/>
          <w:szCs w:val="24"/>
        </w:rPr>
      </w:pPr>
    </w:p>
    <w:p w14:paraId="244FBE6C" w14:textId="2248F872" w:rsidR="00B13B0D" w:rsidRDefault="00B13B0D" w:rsidP="00B06EC8">
      <w:pPr>
        <w:spacing w:after="0" w:line="240" w:lineRule="auto"/>
        <w:rPr>
          <w:rFonts w:ascii="Times New Roman" w:hAnsi="Times New Roman" w:cs="Times New Roman"/>
          <w:sz w:val="24"/>
          <w:szCs w:val="24"/>
        </w:rPr>
      </w:pPr>
    </w:p>
    <w:p w14:paraId="647004A1" w14:textId="77777777" w:rsidR="00B13B0D" w:rsidRDefault="00B13B0D" w:rsidP="00B06EC8">
      <w:pPr>
        <w:spacing w:after="0" w:line="240" w:lineRule="auto"/>
        <w:rPr>
          <w:rFonts w:ascii="Times New Roman" w:hAnsi="Times New Roman" w:cs="Times New Roman"/>
          <w:sz w:val="24"/>
          <w:szCs w:val="24"/>
        </w:rPr>
      </w:pPr>
    </w:p>
    <w:p w14:paraId="7A1B23C6" w14:textId="0DCF808D" w:rsidR="000D2C98" w:rsidRDefault="000D2C98" w:rsidP="00CE00A6">
      <w:pPr>
        <w:spacing w:after="0" w:line="240" w:lineRule="auto"/>
        <w:rPr>
          <w:rFonts w:ascii="Times New Roman" w:hAnsi="Times New Roman" w:cs="Times New Roman"/>
          <w:sz w:val="24"/>
          <w:szCs w:val="24"/>
        </w:rPr>
      </w:pPr>
    </w:p>
    <w:p w14:paraId="6C835200" w14:textId="04EDAD5C" w:rsidR="00B13B0D" w:rsidRDefault="00B13B0D" w:rsidP="00CE00A6">
      <w:pPr>
        <w:spacing w:after="0" w:line="240" w:lineRule="auto"/>
        <w:rPr>
          <w:rFonts w:ascii="Times New Roman" w:hAnsi="Times New Roman" w:cs="Times New Roman"/>
          <w:sz w:val="24"/>
          <w:szCs w:val="24"/>
        </w:rPr>
      </w:pPr>
    </w:p>
    <w:p w14:paraId="2D205081" w14:textId="4BBD338A" w:rsidR="00B13B0D" w:rsidRDefault="00B13B0D" w:rsidP="00CE00A6">
      <w:pPr>
        <w:spacing w:after="0" w:line="240" w:lineRule="auto"/>
        <w:rPr>
          <w:rFonts w:ascii="Times New Roman" w:hAnsi="Times New Roman" w:cs="Times New Roman"/>
          <w:sz w:val="24"/>
          <w:szCs w:val="24"/>
        </w:rPr>
      </w:pPr>
    </w:p>
    <w:p w14:paraId="346F0455" w14:textId="22060A7F" w:rsidR="00B13B0D" w:rsidRDefault="00B13B0D" w:rsidP="00CE00A6">
      <w:pPr>
        <w:spacing w:after="0" w:line="240" w:lineRule="auto"/>
        <w:rPr>
          <w:rFonts w:ascii="Times New Roman" w:hAnsi="Times New Roman" w:cs="Times New Roman"/>
          <w:sz w:val="24"/>
          <w:szCs w:val="24"/>
        </w:rPr>
      </w:pPr>
    </w:p>
    <w:p w14:paraId="5CCD66E7" w14:textId="77777777" w:rsidR="00B13B0D" w:rsidRPr="00FF38ED" w:rsidRDefault="00B13B0D" w:rsidP="00CE00A6">
      <w:pPr>
        <w:spacing w:after="0" w:line="240" w:lineRule="auto"/>
        <w:rPr>
          <w:rFonts w:ascii="Times New Roman" w:hAnsi="Times New Roman" w:cs="Times New Roman"/>
          <w:sz w:val="24"/>
          <w:szCs w:val="24"/>
        </w:rPr>
      </w:pPr>
    </w:p>
    <w:p w14:paraId="2105D451" w14:textId="77777777" w:rsidR="00CE00A6" w:rsidRPr="001262F7" w:rsidRDefault="00CD7BA2" w:rsidP="001264EF">
      <w:pPr>
        <w:pStyle w:val="Akapitzlist"/>
        <w:numPr>
          <w:ilvl w:val="0"/>
          <w:numId w:val="31"/>
        </w:numPr>
        <w:spacing w:after="0" w:line="240" w:lineRule="auto"/>
        <w:ind w:left="567" w:hanging="567"/>
        <w:rPr>
          <w:rFonts w:ascii="Times New Roman" w:hAnsi="Times New Roman" w:cs="Times New Roman"/>
          <w:b/>
          <w:iCs/>
          <w:sz w:val="24"/>
          <w:szCs w:val="24"/>
        </w:rPr>
      </w:pPr>
      <w:r w:rsidRPr="001262F7">
        <w:rPr>
          <w:rFonts w:ascii="Times New Roman" w:hAnsi="Times New Roman" w:cs="Times New Roman"/>
          <w:b/>
          <w:iCs/>
          <w:sz w:val="26"/>
          <w:szCs w:val="26"/>
        </w:rPr>
        <w:lastRenderedPageBreak/>
        <w:t>INFORMACJE OGÓLNE</w:t>
      </w:r>
    </w:p>
    <w:p w14:paraId="2A891DD6" w14:textId="48A94696" w:rsidR="00CD7BA2" w:rsidRPr="00CE00A6" w:rsidRDefault="00CD7BA2" w:rsidP="00CE00A6">
      <w:pPr>
        <w:pStyle w:val="Akapitzlist"/>
        <w:spacing w:after="0" w:line="240" w:lineRule="auto"/>
        <w:ind w:left="567"/>
        <w:rPr>
          <w:rFonts w:ascii="Times New Roman" w:hAnsi="Times New Roman" w:cs="Times New Roman"/>
          <w:b/>
          <w:color w:val="002060"/>
          <w:sz w:val="24"/>
          <w:szCs w:val="24"/>
        </w:rPr>
      </w:pPr>
      <w:r w:rsidRPr="00CE00A6">
        <w:rPr>
          <w:rFonts w:ascii="Times New Roman" w:hAnsi="Times New Roman" w:cs="Times New Roman"/>
          <w:b/>
          <w:i/>
          <w:color w:val="002060"/>
          <w:sz w:val="26"/>
          <w:szCs w:val="26"/>
        </w:rPr>
        <w:t xml:space="preserve"> </w:t>
      </w:r>
    </w:p>
    <w:p w14:paraId="3FF0F715" w14:textId="2157E247" w:rsidR="00CD7BA2" w:rsidRPr="00470CDD" w:rsidRDefault="00CD7BA2" w:rsidP="001264EF">
      <w:pPr>
        <w:pStyle w:val="Akapitzlist"/>
        <w:numPr>
          <w:ilvl w:val="1"/>
          <w:numId w:val="29"/>
        </w:numPr>
        <w:spacing w:after="0" w:line="240" w:lineRule="auto"/>
        <w:ind w:left="567" w:hanging="567"/>
        <w:rPr>
          <w:rFonts w:ascii="Times New Roman" w:hAnsi="Times New Roman" w:cs="Times New Roman"/>
          <w:sz w:val="26"/>
          <w:szCs w:val="26"/>
        </w:rPr>
      </w:pPr>
      <w:r w:rsidRPr="00470CDD">
        <w:rPr>
          <w:rFonts w:ascii="Times New Roman" w:hAnsi="Times New Roman" w:cs="Times New Roman"/>
          <w:b/>
          <w:sz w:val="26"/>
          <w:szCs w:val="26"/>
        </w:rPr>
        <w:t xml:space="preserve">OGÓLNA CHARAKTERYSTYKA MIASTA </w:t>
      </w:r>
    </w:p>
    <w:p w14:paraId="7D50DCF3" w14:textId="77777777" w:rsidR="000E7C13" w:rsidRDefault="000E7C13" w:rsidP="000E7C13">
      <w:pPr>
        <w:spacing w:after="0" w:line="240" w:lineRule="auto"/>
        <w:ind w:firstLine="3"/>
        <w:jc w:val="both"/>
        <w:rPr>
          <w:rFonts w:ascii="Times New Roman" w:hAnsi="Times New Roman" w:cs="Times New Roman"/>
          <w:sz w:val="24"/>
          <w:szCs w:val="24"/>
        </w:rPr>
      </w:pPr>
    </w:p>
    <w:p w14:paraId="49B24321" w14:textId="40C7A2A7" w:rsidR="000E7C13" w:rsidRDefault="00683AD1" w:rsidP="00A808D8">
      <w:pPr>
        <w:ind w:firstLine="3"/>
        <w:jc w:val="both"/>
        <w:rPr>
          <w:rFonts w:ascii="Times New Roman" w:hAnsi="Times New Roman" w:cs="Times New Roman"/>
          <w:sz w:val="24"/>
          <w:szCs w:val="24"/>
        </w:rPr>
      </w:pPr>
      <w:r>
        <w:rPr>
          <w:rFonts w:ascii="Times New Roman" w:hAnsi="Times New Roman" w:cs="Times New Roman"/>
          <w:sz w:val="24"/>
          <w:szCs w:val="24"/>
        </w:rPr>
        <w:t xml:space="preserve">Chojnice </w:t>
      </w:r>
      <w:r w:rsidR="000E7C13">
        <w:rPr>
          <w:rFonts w:ascii="Times New Roman" w:hAnsi="Times New Roman" w:cs="Times New Roman"/>
          <w:sz w:val="24"/>
          <w:szCs w:val="24"/>
        </w:rPr>
        <w:t xml:space="preserve">są miastem powiatowym graniczącym z gminą Chojnice, na terenie której znajdują się Park Narodowy Bory Tucholskie i Zaborski Park Krajobrazowy, oraz z Gminą Człuchów położoną w sąsiednim powiecie. </w:t>
      </w:r>
    </w:p>
    <w:p w14:paraId="30CFC8BE" w14:textId="21C85BD7" w:rsidR="000E7C13" w:rsidRDefault="000E7C13" w:rsidP="00A808D8">
      <w:pPr>
        <w:ind w:firstLine="3"/>
        <w:jc w:val="both"/>
        <w:rPr>
          <w:rFonts w:ascii="Times New Roman" w:hAnsi="Times New Roman" w:cs="Times New Roman"/>
          <w:sz w:val="24"/>
          <w:szCs w:val="24"/>
        </w:rPr>
      </w:pPr>
      <w:r>
        <w:rPr>
          <w:rFonts w:ascii="Times New Roman" w:hAnsi="Times New Roman" w:cs="Times New Roman"/>
          <w:sz w:val="24"/>
          <w:szCs w:val="24"/>
        </w:rPr>
        <w:t xml:space="preserve">Chojnice są miastem wielofunkcyjnym, stanowiącym centrum usług np. lokalnych (administracja, komunikacja, oświata i ochrona zdrowia oraz wymiar sprawiedliwości), ponadlokalnych - najbliższe miasto o zbliżonej do Chojnic liczbie mieszkańców leży w odległości dojazdu ponad 60 km, dzięki temu oraz promienistemu układowi dróg wylotowych (4 - wojewódzkich, 4 - powiatowych) Chojnice są naturalnym centrum usługowym dla subregionu, którego nie można zamknąć granicami powiatu, czy </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 xml:space="preserve">regionalnych - dla województwa pomorskiego. </w:t>
      </w:r>
    </w:p>
    <w:p w14:paraId="58D427CA" w14:textId="03B7CEB6" w:rsidR="000E7C13" w:rsidRDefault="000E7C13" w:rsidP="00A808D8">
      <w:pPr>
        <w:jc w:val="both"/>
        <w:rPr>
          <w:rFonts w:ascii="Times New Roman" w:hAnsi="Times New Roman" w:cs="Times New Roman"/>
          <w:sz w:val="24"/>
          <w:szCs w:val="24"/>
        </w:rPr>
      </w:pPr>
      <w:r>
        <w:rPr>
          <w:rFonts w:ascii="Times New Roman" w:hAnsi="Times New Roman" w:cs="Times New Roman"/>
          <w:sz w:val="24"/>
          <w:szCs w:val="24"/>
        </w:rPr>
        <w:t>Powierzchnia miasta wynosi 2104 ha, zaś liczba mieszkańców zameldowanych na pobyt stały wg danych z dnia 1 stycznia 201</w:t>
      </w:r>
      <w:r w:rsidR="00156185">
        <w:rPr>
          <w:rFonts w:ascii="Times New Roman" w:hAnsi="Times New Roman" w:cs="Times New Roman"/>
          <w:sz w:val="24"/>
          <w:szCs w:val="24"/>
        </w:rPr>
        <w:t>9</w:t>
      </w:r>
      <w:r>
        <w:rPr>
          <w:rFonts w:ascii="Times New Roman" w:hAnsi="Times New Roman" w:cs="Times New Roman"/>
          <w:sz w:val="24"/>
          <w:szCs w:val="24"/>
        </w:rPr>
        <w:t xml:space="preserve"> r. </w:t>
      </w:r>
      <w:r w:rsidR="00156185" w:rsidRPr="00827016">
        <w:rPr>
          <w:rFonts w:ascii="Times New Roman" w:hAnsi="Times New Roman" w:cs="Times New Roman"/>
          <w:sz w:val="24"/>
          <w:szCs w:val="24"/>
        </w:rPr>
        <w:t>–</w:t>
      </w:r>
      <w:r w:rsidRPr="00827016">
        <w:rPr>
          <w:rFonts w:ascii="Times New Roman" w:hAnsi="Times New Roman" w:cs="Times New Roman"/>
          <w:sz w:val="24"/>
          <w:szCs w:val="24"/>
        </w:rPr>
        <w:t xml:space="preserve"> 3</w:t>
      </w:r>
      <w:r w:rsidR="00156185">
        <w:rPr>
          <w:rFonts w:ascii="Times New Roman" w:hAnsi="Times New Roman" w:cs="Times New Roman"/>
          <w:sz w:val="24"/>
          <w:szCs w:val="24"/>
        </w:rPr>
        <w:t>7.907</w:t>
      </w:r>
      <w:r>
        <w:rPr>
          <w:rFonts w:ascii="Times New Roman" w:hAnsi="Times New Roman" w:cs="Times New Roman"/>
          <w:sz w:val="24"/>
          <w:szCs w:val="24"/>
        </w:rPr>
        <w:t>. Wg danych na koniec grudnia 201</w:t>
      </w:r>
      <w:r w:rsidR="00156185">
        <w:rPr>
          <w:rFonts w:ascii="Times New Roman" w:hAnsi="Times New Roman" w:cs="Times New Roman"/>
          <w:sz w:val="24"/>
          <w:szCs w:val="24"/>
        </w:rPr>
        <w:t>9</w:t>
      </w:r>
      <w:r>
        <w:rPr>
          <w:rFonts w:ascii="Times New Roman" w:hAnsi="Times New Roman" w:cs="Times New Roman"/>
          <w:sz w:val="24"/>
          <w:szCs w:val="24"/>
        </w:rPr>
        <w:t xml:space="preserve"> r. liczba ta uległa zmniejszeniu  i wynosiła </w:t>
      </w:r>
      <w:r w:rsidRPr="00827016">
        <w:rPr>
          <w:rFonts w:ascii="Times New Roman" w:hAnsi="Times New Roman" w:cs="Times New Roman"/>
          <w:sz w:val="24"/>
          <w:szCs w:val="24"/>
        </w:rPr>
        <w:t>37.</w:t>
      </w:r>
      <w:r w:rsidR="00156185">
        <w:rPr>
          <w:rFonts w:ascii="Times New Roman" w:hAnsi="Times New Roman" w:cs="Times New Roman"/>
          <w:sz w:val="24"/>
          <w:szCs w:val="24"/>
        </w:rPr>
        <w:t>721 mieszkańców</w:t>
      </w:r>
      <w:r>
        <w:rPr>
          <w:rFonts w:ascii="Times New Roman" w:hAnsi="Times New Roman" w:cs="Times New Roman"/>
          <w:sz w:val="24"/>
          <w:szCs w:val="24"/>
        </w:rPr>
        <w:t>. Ogólna liczba ludności zameldowanych na pobyt stały i czasowy na dzień 1 stycznia 201</w:t>
      </w:r>
      <w:r w:rsidR="00827016">
        <w:rPr>
          <w:rFonts w:ascii="Times New Roman" w:hAnsi="Times New Roman" w:cs="Times New Roman"/>
          <w:sz w:val="24"/>
          <w:szCs w:val="24"/>
        </w:rPr>
        <w:t>9</w:t>
      </w:r>
      <w:r>
        <w:rPr>
          <w:rFonts w:ascii="Times New Roman" w:hAnsi="Times New Roman" w:cs="Times New Roman"/>
          <w:sz w:val="24"/>
          <w:szCs w:val="24"/>
        </w:rPr>
        <w:t xml:space="preserve"> r. wynosiła 38.</w:t>
      </w:r>
      <w:r w:rsidR="00827016">
        <w:rPr>
          <w:rFonts w:ascii="Times New Roman" w:hAnsi="Times New Roman" w:cs="Times New Roman"/>
          <w:sz w:val="24"/>
          <w:szCs w:val="24"/>
        </w:rPr>
        <w:t>549</w:t>
      </w:r>
      <w:r>
        <w:rPr>
          <w:rFonts w:ascii="Times New Roman" w:hAnsi="Times New Roman" w:cs="Times New Roman"/>
          <w:sz w:val="24"/>
          <w:szCs w:val="24"/>
        </w:rPr>
        <w:t xml:space="preserve"> osób, zaś na dzień 31 grudnia 201</w:t>
      </w:r>
      <w:r w:rsidR="00827016">
        <w:rPr>
          <w:rFonts w:ascii="Times New Roman" w:hAnsi="Times New Roman" w:cs="Times New Roman"/>
          <w:sz w:val="24"/>
          <w:szCs w:val="24"/>
        </w:rPr>
        <w:t>9</w:t>
      </w:r>
      <w:r>
        <w:rPr>
          <w:rFonts w:ascii="Times New Roman" w:hAnsi="Times New Roman" w:cs="Times New Roman"/>
          <w:sz w:val="24"/>
          <w:szCs w:val="24"/>
        </w:rPr>
        <w:t xml:space="preserve"> r. – 38.</w:t>
      </w:r>
      <w:r w:rsidR="00827016">
        <w:rPr>
          <w:rFonts w:ascii="Times New Roman" w:hAnsi="Times New Roman" w:cs="Times New Roman"/>
          <w:sz w:val="24"/>
          <w:szCs w:val="24"/>
        </w:rPr>
        <w:t>324</w:t>
      </w:r>
      <w:r>
        <w:rPr>
          <w:rFonts w:ascii="Times New Roman" w:hAnsi="Times New Roman" w:cs="Times New Roman"/>
          <w:sz w:val="24"/>
          <w:szCs w:val="24"/>
        </w:rPr>
        <w:t>.</w:t>
      </w:r>
      <w:r w:rsidR="00B942FA">
        <w:rPr>
          <w:rFonts w:ascii="Times New Roman" w:hAnsi="Times New Roman" w:cs="Times New Roman"/>
          <w:sz w:val="24"/>
          <w:szCs w:val="24"/>
        </w:rPr>
        <w:t xml:space="preserve"> Z danych przedstawionych przez Urząd Stanu Cywilnego wynika, iż w 2019 r. zarejestrowano 1.241 urodzeń, z czego 429 przypada na miasto Chojnice. </w:t>
      </w:r>
      <w:r w:rsidR="00B942FA" w:rsidRPr="001A0FAE">
        <w:rPr>
          <w:rFonts w:ascii="Times New Roman" w:hAnsi="Times New Roman" w:cs="Times New Roman"/>
          <w:sz w:val="24"/>
          <w:szCs w:val="24"/>
        </w:rPr>
        <w:t>Odnotowano 848 zgonów</w:t>
      </w:r>
      <w:r w:rsidR="001A0FAE" w:rsidRPr="001A0FAE">
        <w:rPr>
          <w:rFonts w:ascii="Times New Roman" w:hAnsi="Times New Roman" w:cs="Times New Roman"/>
          <w:sz w:val="24"/>
          <w:szCs w:val="24"/>
        </w:rPr>
        <w:t xml:space="preserve">, </w:t>
      </w:r>
      <w:r w:rsidR="001A0FAE">
        <w:rPr>
          <w:rFonts w:ascii="Times New Roman" w:hAnsi="Times New Roman" w:cs="Times New Roman"/>
          <w:sz w:val="24"/>
          <w:szCs w:val="24"/>
        </w:rPr>
        <w:t>z których 4</w:t>
      </w:r>
      <w:r w:rsidR="001A0FAE" w:rsidRPr="001A0FAE">
        <w:rPr>
          <w:rFonts w:ascii="Times New Roman" w:hAnsi="Times New Roman" w:cs="Times New Roman"/>
          <w:sz w:val="24"/>
          <w:szCs w:val="24"/>
        </w:rPr>
        <w:t xml:space="preserve">11 </w:t>
      </w:r>
      <w:r w:rsidR="001A0FAE">
        <w:rPr>
          <w:rFonts w:ascii="Times New Roman" w:hAnsi="Times New Roman" w:cs="Times New Roman"/>
          <w:sz w:val="24"/>
          <w:szCs w:val="24"/>
        </w:rPr>
        <w:t xml:space="preserve">osób było </w:t>
      </w:r>
      <w:r w:rsidR="001A0FAE" w:rsidRPr="001A0FAE">
        <w:rPr>
          <w:rFonts w:ascii="Times New Roman" w:hAnsi="Times New Roman" w:cs="Times New Roman"/>
          <w:sz w:val="24"/>
          <w:szCs w:val="24"/>
        </w:rPr>
        <w:t>mieszkań</w:t>
      </w:r>
      <w:r w:rsidR="001A0FAE">
        <w:rPr>
          <w:rFonts w:ascii="Times New Roman" w:hAnsi="Times New Roman" w:cs="Times New Roman"/>
          <w:sz w:val="24"/>
          <w:szCs w:val="24"/>
        </w:rPr>
        <w:t>cami</w:t>
      </w:r>
      <w:r w:rsidR="001A0FAE" w:rsidRPr="001A0FAE">
        <w:rPr>
          <w:rFonts w:ascii="Times New Roman" w:hAnsi="Times New Roman" w:cs="Times New Roman"/>
          <w:sz w:val="24"/>
          <w:szCs w:val="24"/>
        </w:rPr>
        <w:t xml:space="preserve"> Chojnic.</w:t>
      </w:r>
    </w:p>
    <w:p w14:paraId="2FE6BBDA" w14:textId="2F86061C" w:rsidR="00A414F5" w:rsidRDefault="00BA5B1C" w:rsidP="00A808D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Chojnice są również ośrodkiem usługowo-przemysłowym, będącym w okresie rozwoju istniejącego potencjału gospodarczego oraz powstawania nowych małych i średnich podmiotów</w:t>
      </w:r>
      <w:r w:rsidR="0094788B">
        <w:rPr>
          <w:rFonts w:ascii="Times New Roman" w:hAnsi="Times New Roman" w:cs="Times New Roman"/>
          <w:sz w:val="24"/>
          <w:szCs w:val="24"/>
        </w:rPr>
        <w:t xml:space="preserve"> </w:t>
      </w:r>
      <w:r>
        <w:rPr>
          <w:rFonts w:ascii="Times New Roman" w:hAnsi="Times New Roman" w:cs="Times New Roman"/>
          <w:sz w:val="24"/>
          <w:szCs w:val="24"/>
        </w:rPr>
        <w:t xml:space="preserve">gospodarczych. </w:t>
      </w:r>
      <w:r w:rsidR="00A414F5">
        <w:rPr>
          <w:rFonts w:ascii="Times New Roman" w:hAnsi="Times New Roman" w:cs="Times New Roman"/>
          <w:sz w:val="24"/>
          <w:szCs w:val="24"/>
        </w:rPr>
        <w:t xml:space="preserve">Z danych przedstawionych przez </w:t>
      </w:r>
      <w:r w:rsidR="007F15D5">
        <w:rPr>
          <w:rFonts w:ascii="Times New Roman" w:hAnsi="Times New Roman" w:cs="Times New Roman"/>
          <w:sz w:val="24"/>
          <w:szCs w:val="24"/>
        </w:rPr>
        <w:t xml:space="preserve">Wydział Spraw Obywatelskich wynika, </w:t>
      </w:r>
      <w:r w:rsidR="00A414F5">
        <w:rPr>
          <w:rFonts w:ascii="Times New Roman" w:hAnsi="Times New Roman" w:cs="Times New Roman"/>
          <w:sz w:val="24"/>
          <w:szCs w:val="24"/>
        </w:rPr>
        <w:t xml:space="preserve">iż w </w:t>
      </w:r>
      <w:r>
        <w:rPr>
          <w:rFonts w:ascii="Times New Roman" w:hAnsi="Times New Roman" w:cs="Times New Roman"/>
          <w:sz w:val="24"/>
          <w:szCs w:val="24"/>
        </w:rPr>
        <w:t>201</w:t>
      </w:r>
      <w:r w:rsidR="00156185">
        <w:rPr>
          <w:rFonts w:ascii="Times New Roman" w:hAnsi="Times New Roman" w:cs="Times New Roman"/>
          <w:sz w:val="24"/>
          <w:szCs w:val="24"/>
        </w:rPr>
        <w:t>9</w:t>
      </w:r>
      <w:r>
        <w:rPr>
          <w:rFonts w:ascii="Times New Roman" w:hAnsi="Times New Roman" w:cs="Times New Roman"/>
          <w:sz w:val="24"/>
          <w:szCs w:val="24"/>
        </w:rPr>
        <w:t xml:space="preserve"> roku</w:t>
      </w:r>
      <w:r w:rsidR="00A414F5">
        <w:rPr>
          <w:rFonts w:ascii="Times New Roman" w:hAnsi="Times New Roman" w:cs="Times New Roman"/>
          <w:sz w:val="24"/>
          <w:szCs w:val="24"/>
        </w:rPr>
        <w:t xml:space="preserve"> zarejestrowano </w:t>
      </w:r>
      <w:r w:rsidR="007F15D5">
        <w:rPr>
          <w:rFonts w:ascii="Times New Roman" w:hAnsi="Times New Roman" w:cs="Times New Roman"/>
          <w:sz w:val="24"/>
          <w:szCs w:val="24"/>
        </w:rPr>
        <w:t xml:space="preserve">w Chojnicach </w:t>
      </w:r>
      <w:r w:rsidR="00274B3D">
        <w:rPr>
          <w:rFonts w:ascii="Times New Roman" w:hAnsi="Times New Roman" w:cs="Times New Roman"/>
          <w:sz w:val="24"/>
          <w:szCs w:val="24"/>
        </w:rPr>
        <w:t>271</w:t>
      </w:r>
      <w:r w:rsidR="00A414F5">
        <w:rPr>
          <w:rFonts w:ascii="Times New Roman" w:hAnsi="Times New Roman" w:cs="Times New Roman"/>
          <w:sz w:val="24"/>
          <w:szCs w:val="24"/>
        </w:rPr>
        <w:t xml:space="preserve"> nowych podmiotów </w:t>
      </w:r>
      <w:r w:rsidR="007F15D5">
        <w:rPr>
          <w:rFonts w:ascii="Times New Roman" w:hAnsi="Times New Roman" w:cs="Times New Roman"/>
          <w:sz w:val="24"/>
          <w:szCs w:val="24"/>
        </w:rPr>
        <w:t>prowadzących działalność gospodarczą</w:t>
      </w:r>
      <w:r w:rsidR="00A414F5">
        <w:rPr>
          <w:rFonts w:ascii="Times New Roman" w:hAnsi="Times New Roman" w:cs="Times New Roman"/>
          <w:sz w:val="24"/>
          <w:szCs w:val="24"/>
        </w:rPr>
        <w:t>, wyrejestrowano</w:t>
      </w:r>
      <w:r w:rsidR="007F15D5">
        <w:rPr>
          <w:rFonts w:ascii="Times New Roman" w:hAnsi="Times New Roman" w:cs="Times New Roman"/>
          <w:sz w:val="24"/>
          <w:szCs w:val="24"/>
        </w:rPr>
        <w:t xml:space="preserve"> </w:t>
      </w:r>
      <w:r w:rsidR="009B49CF">
        <w:rPr>
          <w:rFonts w:ascii="Times New Roman" w:hAnsi="Times New Roman" w:cs="Times New Roman"/>
          <w:sz w:val="24"/>
          <w:szCs w:val="24"/>
        </w:rPr>
        <w:t>zaś</w:t>
      </w:r>
      <w:r w:rsidR="00A414F5">
        <w:rPr>
          <w:rFonts w:ascii="Times New Roman" w:hAnsi="Times New Roman" w:cs="Times New Roman"/>
          <w:sz w:val="24"/>
          <w:szCs w:val="24"/>
        </w:rPr>
        <w:t xml:space="preserve"> 1</w:t>
      </w:r>
      <w:r w:rsidR="00274B3D">
        <w:rPr>
          <w:rFonts w:ascii="Times New Roman" w:hAnsi="Times New Roman" w:cs="Times New Roman"/>
          <w:sz w:val="24"/>
          <w:szCs w:val="24"/>
        </w:rPr>
        <w:t>80</w:t>
      </w:r>
      <w:r w:rsidR="0025741C">
        <w:rPr>
          <w:rFonts w:ascii="Times New Roman" w:hAnsi="Times New Roman" w:cs="Times New Roman"/>
          <w:sz w:val="24"/>
          <w:szCs w:val="24"/>
        </w:rPr>
        <w:t xml:space="preserve"> przedsiębiorców</w:t>
      </w:r>
      <w:r w:rsidR="00A414F5">
        <w:rPr>
          <w:rFonts w:ascii="Times New Roman" w:hAnsi="Times New Roman" w:cs="Times New Roman"/>
          <w:sz w:val="24"/>
          <w:szCs w:val="24"/>
        </w:rPr>
        <w:t xml:space="preserve">. </w:t>
      </w:r>
    </w:p>
    <w:p w14:paraId="59BF4CA2" w14:textId="1B26DA4B" w:rsidR="00843C11" w:rsidRDefault="00843C11" w:rsidP="00A808D8">
      <w:pPr>
        <w:jc w:val="both"/>
        <w:rPr>
          <w:rFonts w:ascii="Times New Roman" w:hAnsi="Times New Roman" w:cs="Times New Roman"/>
          <w:sz w:val="24"/>
          <w:szCs w:val="24"/>
        </w:rPr>
      </w:pPr>
      <w:r>
        <w:rPr>
          <w:rFonts w:ascii="Times New Roman" w:hAnsi="Times New Roman" w:cs="Times New Roman"/>
          <w:sz w:val="24"/>
          <w:szCs w:val="24"/>
        </w:rPr>
        <w:t>Jednoosobowym organem wykonawczym Gminy Miejskiej jest Burmistrz Miasta, który przy pomocy Urzędu Miejskiego sprawuje ogólny nadzór nad działalnością gminnych jednostek samorządowych, tj.:</w:t>
      </w:r>
    </w:p>
    <w:p w14:paraId="12D4F36E" w14:textId="016804AE" w:rsidR="00843C11" w:rsidRDefault="00843C11" w:rsidP="00A808D8">
      <w:pPr>
        <w:jc w:val="both"/>
        <w:rPr>
          <w:rFonts w:ascii="Times New Roman" w:hAnsi="Times New Roman" w:cs="Times New Roman"/>
          <w:sz w:val="24"/>
          <w:szCs w:val="24"/>
        </w:rPr>
      </w:pPr>
      <w:r>
        <w:rPr>
          <w:rFonts w:ascii="Times New Roman" w:hAnsi="Times New Roman" w:cs="Times New Roman"/>
          <w:sz w:val="24"/>
          <w:szCs w:val="24"/>
        </w:rPr>
        <w:t xml:space="preserve">- jednostek budżetowych: Miejskiego Ośrodka Pomocy Społecznej, Ośrodka Profilaktyki Rodzinnej, Żłobka Miejskiego, Szkoły Podstawowej </w:t>
      </w:r>
      <w:r w:rsidR="00ED50F6">
        <w:rPr>
          <w:rFonts w:ascii="Times New Roman" w:hAnsi="Times New Roman" w:cs="Times New Roman"/>
          <w:sz w:val="24"/>
          <w:szCs w:val="24"/>
        </w:rPr>
        <w:t xml:space="preserve">Nr 1 z Oddziałami Integracyjnymi, Zespołu Szkolno-Przedszkolnego Nr 3, Szkoły Podstawowej Nr 5, Szkoły Podstawowej Nr </w:t>
      </w:r>
      <w:r w:rsidR="0094788B">
        <w:rPr>
          <w:rFonts w:ascii="Times New Roman" w:hAnsi="Times New Roman" w:cs="Times New Roman"/>
          <w:sz w:val="24"/>
          <w:szCs w:val="24"/>
        </w:rPr>
        <w:t>7</w:t>
      </w:r>
      <w:r w:rsidR="00ED50F6">
        <w:rPr>
          <w:rFonts w:ascii="Times New Roman" w:hAnsi="Times New Roman" w:cs="Times New Roman"/>
          <w:sz w:val="24"/>
          <w:szCs w:val="24"/>
        </w:rPr>
        <w:t xml:space="preserve">, </w:t>
      </w:r>
      <w:r w:rsidR="0094788B">
        <w:rPr>
          <w:rFonts w:ascii="Times New Roman" w:hAnsi="Times New Roman" w:cs="Times New Roman"/>
          <w:sz w:val="24"/>
          <w:szCs w:val="24"/>
        </w:rPr>
        <w:t>Szkoły Podstawowej Nr 8</w:t>
      </w:r>
      <w:r w:rsidR="00827016">
        <w:rPr>
          <w:rFonts w:ascii="Times New Roman" w:hAnsi="Times New Roman" w:cs="Times New Roman"/>
          <w:sz w:val="24"/>
          <w:szCs w:val="24"/>
        </w:rPr>
        <w:t>,</w:t>
      </w:r>
    </w:p>
    <w:p w14:paraId="33817625" w14:textId="6D970A60" w:rsidR="00843C11" w:rsidRDefault="00843C11" w:rsidP="00A808D8">
      <w:pPr>
        <w:jc w:val="both"/>
        <w:rPr>
          <w:rFonts w:ascii="Times New Roman" w:hAnsi="Times New Roman" w:cs="Times New Roman"/>
          <w:sz w:val="24"/>
          <w:szCs w:val="24"/>
        </w:rPr>
      </w:pPr>
      <w:r>
        <w:rPr>
          <w:rFonts w:ascii="Times New Roman" w:hAnsi="Times New Roman" w:cs="Times New Roman"/>
          <w:sz w:val="24"/>
          <w:szCs w:val="24"/>
        </w:rPr>
        <w:t>- instytucji kultury: Miejsk</w:t>
      </w:r>
      <w:r w:rsidR="0094788B">
        <w:rPr>
          <w:rFonts w:ascii="Times New Roman" w:hAnsi="Times New Roman" w:cs="Times New Roman"/>
          <w:sz w:val="24"/>
          <w:szCs w:val="24"/>
        </w:rPr>
        <w:t>iej</w:t>
      </w:r>
      <w:r>
        <w:rPr>
          <w:rFonts w:ascii="Times New Roman" w:hAnsi="Times New Roman" w:cs="Times New Roman"/>
          <w:sz w:val="24"/>
          <w:szCs w:val="24"/>
        </w:rPr>
        <w:t xml:space="preserve"> Bibliotek</w:t>
      </w:r>
      <w:r w:rsidR="0094788B">
        <w:rPr>
          <w:rFonts w:ascii="Times New Roman" w:hAnsi="Times New Roman" w:cs="Times New Roman"/>
          <w:sz w:val="24"/>
          <w:szCs w:val="24"/>
        </w:rPr>
        <w:t>i</w:t>
      </w:r>
      <w:r>
        <w:rPr>
          <w:rFonts w:ascii="Times New Roman" w:hAnsi="Times New Roman" w:cs="Times New Roman"/>
          <w:sz w:val="24"/>
          <w:szCs w:val="24"/>
        </w:rPr>
        <w:t xml:space="preserve"> Publiczn</w:t>
      </w:r>
      <w:r w:rsidR="0094788B">
        <w:rPr>
          <w:rFonts w:ascii="Times New Roman" w:hAnsi="Times New Roman" w:cs="Times New Roman"/>
          <w:sz w:val="24"/>
          <w:szCs w:val="24"/>
        </w:rPr>
        <w:t>ej</w:t>
      </w:r>
      <w:r>
        <w:rPr>
          <w:rFonts w:ascii="Times New Roman" w:hAnsi="Times New Roman" w:cs="Times New Roman"/>
          <w:sz w:val="24"/>
          <w:szCs w:val="24"/>
        </w:rPr>
        <w:t xml:space="preserve"> oraz Chojnickie</w:t>
      </w:r>
      <w:r w:rsidR="0094788B">
        <w:rPr>
          <w:rFonts w:ascii="Times New Roman" w:hAnsi="Times New Roman" w:cs="Times New Roman"/>
          <w:sz w:val="24"/>
          <w:szCs w:val="24"/>
        </w:rPr>
        <w:t>go</w:t>
      </w:r>
      <w:r>
        <w:rPr>
          <w:rFonts w:ascii="Times New Roman" w:hAnsi="Times New Roman" w:cs="Times New Roman"/>
          <w:sz w:val="24"/>
          <w:szCs w:val="24"/>
        </w:rPr>
        <w:t xml:space="preserve"> Centrum Kultury,</w:t>
      </w:r>
    </w:p>
    <w:p w14:paraId="08AC6645" w14:textId="3118A8AF" w:rsidR="00CE00A6" w:rsidRPr="00AA4CA4" w:rsidRDefault="00843C11" w:rsidP="00A808D8">
      <w:pPr>
        <w:jc w:val="both"/>
        <w:rPr>
          <w:rFonts w:ascii="Times New Roman" w:hAnsi="Times New Roman" w:cs="Times New Roman"/>
          <w:sz w:val="24"/>
          <w:szCs w:val="24"/>
        </w:rPr>
      </w:pPr>
      <w:r>
        <w:rPr>
          <w:rFonts w:ascii="Times New Roman" w:hAnsi="Times New Roman" w:cs="Times New Roman"/>
          <w:sz w:val="24"/>
          <w:szCs w:val="24"/>
        </w:rPr>
        <w:t>- spół</w:t>
      </w:r>
      <w:r w:rsidR="0094788B">
        <w:rPr>
          <w:rFonts w:ascii="Times New Roman" w:hAnsi="Times New Roman" w:cs="Times New Roman"/>
          <w:sz w:val="24"/>
          <w:szCs w:val="24"/>
        </w:rPr>
        <w:t>ek</w:t>
      </w:r>
      <w:r>
        <w:rPr>
          <w:rFonts w:ascii="Times New Roman" w:hAnsi="Times New Roman" w:cs="Times New Roman"/>
          <w:sz w:val="24"/>
          <w:szCs w:val="24"/>
        </w:rPr>
        <w:t xml:space="preserve"> miejski</w:t>
      </w:r>
      <w:r w:rsidR="0094788B">
        <w:rPr>
          <w:rFonts w:ascii="Times New Roman" w:hAnsi="Times New Roman" w:cs="Times New Roman"/>
          <w:sz w:val="24"/>
          <w:szCs w:val="24"/>
        </w:rPr>
        <w:t>ch</w:t>
      </w:r>
      <w:r>
        <w:rPr>
          <w:rFonts w:ascii="Times New Roman" w:hAnsi="Times New Roman" w:cs="Times New Roman"/>
          <w:sz w:val="24"/>
          <w:szCs w:val="24"/>
        </w:rPr>
        <w:t xml:space="preserve"> i z udziałem miasta Chojnice (spółki z ograniczoną odpowiedzialnością): Miejski</w:t>
      </w:r>
      <w:r w:rsidR="0094788B">
        <w:rPr>
          <w:rFonts w:ascii="Times New Roman" w:hAnsi="Times New Roman" w:cs="Times New Roman"/>
          <w:sz w:val="24"/>
          <w:szCs w:val="24"/>
        </w:rPr>
        <w:t>ch</w:t>
      </w:r>
      <w:r>
        <w:rPr>
          <w:rFonts w:ascii="Times New Roman" w:hAnsi="Times New Roman" w:cs="Times New Roman"/>
          <w:sz w:val="24"/>
          <w:szCs w:val="24"/>
        </w:rPr>
        <w:t xml:space="preserve"> Wodociąg</w:t>
      </w:r>
      <w:r w:rsidR="0094788B">
        <w:rPr>
          <w:rFonts w:ascii="Times New Roman" w:hAnsi="Times New Roman" w:cs="Times New Roman"/>
          <w:sz w:val="24"/>
          <w:szCs w:val="24"/>
        </w:rPr>
        <w:t>ów</w:t>
      </w:r>
      <w:r>
        <w:rPr>
          <w:rFonts w:ascii="Times New Roman" w:hAnsi="Times New Roman" w:cs="Times New Roman"/>
          <w:sz w:val="24"/>
          <w:szCs w:val="24"/>
        </w:rPr>
        <w:t>, Miejski</w:t>
      </w:r>
      <w:r w:rsidR="0094788B">
        <w:rPr>
          <w:rFonts w:ascii="Times New Roman" w:hAnsi="Times New Roman" w:cs="Times New Roman"/>
          <w:sz w:val="24"/>
          <w:szCs w:val="24"/>
        </w:rPr>
        <w:t>ego</w:t>
      </w:r>
      <w:r>
        <w:rPr>
          <w:rFonts w:ascii="Times New Roman" w:hAnsi="Times New Roman" w:cs="Times New Roman"/>
          <w:sz w:val="24"/>
          <w:szCs w:val="24"/>
        </w:rPr>
        <w:t xml:space="preserve"> Zakład</w:t>
      </w:r>
      <w:r w:rsidR="0094788B">
        <w:rPr>
          <w:rFonts w:ascii="Times New Roman" w:hAnsi="Times New Roman" w:cs="Times New Roman"/>
          <w:sz w:val="24"/>
          <w:szCs w:val="24"/>
        </w:rPr>
        <w:t>u</w:t>
      </w:r>
      <w:r>
        <w:rPr>
          <w:rFonts w:ascii="Times New Roman" w:hAnsi="Times New Roman" w:cs="Times New Roman"/>
          <w:sz w:val="24"/>
          <w:szCs w:val="24"/>
        </w:rPr>
        <w:t xml:space="preserve"> Komunikacji, Zakład</w:t>
      </w:r>
      <w:r w:rsidR="0094788B">
        <w:rPr>
          <w:rFonts w:ascii="Times New Roman" w:hAnsi="Times New Roman" w:cs="Times New Roman"/>
          <w:sz w:val="24"/>
          <w:szCs w:val="24"/>
        </w:rPr>
        <w:t>u</w:t>
      </w:r>
      <w:r>
        <w:rPr>
          <w:rFonts w:ascii="Times New Roman" w:hAnsi="Times New Roman" w:cs="Times New Roman"/>
          <w:sz w:val="24"/>
          <w:szCs w:val="24"/>
        </w:rPr>
        <w:t xml:space="preserve"> Gospodarki Mieszkaniowej, Centrum Park</w:t>
      </w:r>
      <w:r w:rsidR="0094788B">
        <w:rPr>
          <w:rFonts w:ascii="Times New Roman" w:hAnsi="Times New Roman" w:cs="Times New Roman"/>
          <w:sz w:val="24"/>
          <w:szCs w:val="24"/>
        </w:rPr>
        <w:t>u</w:t>
      </w:r>
      <w:r>
        <w:rPr>
          <w:rFonts w:ascii="Times New Roman" w:hAnsi="Times New Roman" w:cs="Times New Roman"/>
          <w:sz w:val="24"/>
          <w:szCs w:val="24"/>
        </w:rPr>
        <w:t xml:space="preserve"> Chojnice, Chojnickie</w:t>
      </w:r>
      <w:r w:rsidR="0094788B">
        <w:rPr>
          <w:rFonts w:ascii="Times New Roman" w:hAnsi="Times New Roman" w:cs="Times New Roman"/>
          <w:sz w:val="24"/>
          <w:szCs w:val="24"/>
        </w:rPr>
        <w:t>go</w:t>
      </w:r>
      <w:r>
        <w:rPr>
          <w:rFonts w:ascii="Times New Roman" w:hAnsi="Times New Roman" w:cs="Times New Roman"/>
          <w:sz w:val="24"/>
          <w:szCs w:val="24"/>
        </w:rPr>
        <w:t xml:space="preserve"> Towarzystwo Budownictwa Społecznego, Promocj</w:t>
      </w:r>
      <w:r w:rsidR="0094788B">
        <w:rPr>
          <w:rFonts w:ascii="Times New Roman" w:hAnsi="Times New Roman" w:cs="Times New Roman"/>
          <w:sz w:val="24"/>
          <w:szCs w:val="24"/>
        </w:rPr>
        <w:t>i</w:t>
      </w:r>
      <w:r>
        <w:rPr>
          <w:rFonts w:ascii="Times New Roman" w:hAnsi="Times New Roman" w:cs="Times New Roman"/>
          <w:sz w:val="24"/>
          <w:szCs w:val="24"/>
        </w:rPr>
        <w:t xml:space="preserve"> Regionu Chojnickiego oraz Zakład</w:t>
      </w:r>
      <w:r w:rsidR="0094788B">
        <w:rPr>
          <w:rFonts w:ascii="Times New Roman" w:hAnsi="Times New Roman" w:cs="Times New Roman"/>
          <w:sz w:val="24"/>
          <w:szCs w:val="24"/>
        </w:rPr>
        <w:t>u</w:t>
      </w:r>
      <w:r>
        <w:rPr>
          <w:rFonts w:ascii="Times New Roman" w:hAnsi="Times New Roman" w:cs="Times New Roman"/>
          <w:sz w:val="24"/>
          <w:szCs w:val="24"/>
        </w:rPr>
        <w:t xml:space="preserve"> Zagospodarowania Odpadów w Nowym Dworze.</w:t>
      </w:r>
    </w:p>
    <w:p w14:paraId="08FA4CD1" w14:textId="05619903" w:rsidR="009B2DA1" w:rsidRPr="001262F7" w:rsidRDefault="009B2DA1" w:rsidP="00CE00A6">
      <w:pPr>
        <w:pStyle w:val="Akapitzlist"/>
        <w:ind w:left="0"/>
        <w:rPr>
          <w:rFonts w:ascii="Times New Roman" w:hAnsi="Times New Roman" w:cs="Times New Roman"/>
          <w:b/>
          <w:iCs/>
          <w:sz w:val="18"/>
          <w:szCs w:val="18"/>
          <w:u w:val="single"/>
        </w:rPr>
      </w:pPr>
    </w:p>
    <w:p w14:paraId="4DEC8052" w14:textId="73F5908B" w:rsidR="00CD7BA2" w:rsidRPr="001262F7" w:rsidRDefault="00CD7BA2" w:rsidP="001264EF">
      <w:pPr>
        <w:pStyle w:val="Akapitzlist"/>
        <w:numPr>
          <w:ilvl w:val="0"/>
          <w:numId w:val="31"/>
        </w:numPr>
        <w:spacing w:before="120" w:after="120" w:line="240" w:lineRule="auto"/>
        <w:ind w:left="567" w:hanging="567"/>
        <w:rPr>
          <w:rFonts w:ascii="Times New Roman" w:hAnsi="Times New Roman" w:cs="Times New Roman"/>
          <w:b/>
          <w:iCs/>
          <w:sz w:val="26"/>
          <w:szCs w:val="26"/>
        </w:rPr>
      </w:pPr>
      <w:r w:rsidRPr="001262F7">
        <w:rPr>
          <w:rFonts w:ascii="Times New Roman" w:hAnsi="Times New Roman" w:cs="Times New Roman"/>
          <w:b/>
          <w:iCs/>
          <w:sz w:val="26"/>
          <w:szCs w:val="26"/>
        </w:rPr>
        <w:t>INFORMACJE FINANSOWE</w:t>
      </w:r>
    </w:p>
    <w:p w14:paraId="0503B76A" w14:textId="77777777" w:rsidR="00CD7BA2" w:rsidRPr="009858F3" w:rsidRDefault="00CD7BA2" w:rsidP="00CD7BA2">
      <w:pPr>
        <w:pStyle w:val="Akapitzlist"/>
        <w:spacing w:after="0" w:line="240" w:lineRule="auto"/>
        <w:ind w:left="567" w:hanging="567"/>
        <w:rPr>
          <w:rFonts w:ascii="Times New Roman" w:hAnsi="Times New Roman" w:cs="Times New Roman"/>
          <w:b/>
          <w:sz w:val="24"/>
          <w:szCs w:val="24"/>
        </w:rPr>
      </w:pPr>
    </w:p>
    <w:p w14:paraId="1E4E9700" w14:textId="626D4D20" w:rsidR="002035CA" w:rsidRPr="008E5ABB" w:rsidRDefault="008E5ABB" w:rsidP="008E5ABB">
      <w:p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2.1   </w:t>
      </w:r>
      <w:r w:rsidR="00CD7BA2" w:rsidRPr="008E5ABB">
        <w:rPr>
          <w:rFonts w:ascii="Times New Roman" w:hAnsi="Times New Roman" w:cs="Times New Roman"/>
          <w:b/>
          <w:sz w:val="26"/>
          <w:szCs w:val="26"/>
        </w:rPr>
        <w:t>STAN FINANSÓW MIASTA</w:t>
      </w:r>
    </w:p>
    <w:p w14:paraId="0A98DE1F" w14:textId="77777777" w:rsidR="003E3E0E" w:rsidRDefault="003E3E0E" w:rsidP="00B20F7C">
      <w:pPr>
        <w:spacing w:after="0" w:line="240" w:lineRule="auto"/>
        <w:jc w:val="both"/>
        <w:rPr>
          <w:rFonts w:ascii="Times New Roman" w:hAnsi="Times New Roman" w:cs="Times New Roman"/>
          <w:snapToGrid w:val="0"/>
          <w:sz w:val="24"/>
          <w:szCs w:val="24"/>
        </w:rPr>
      </w:pPr>
    </w:p>
    <w:p w14:paraId="438C213E" w14:textId="13238AA6" w:rsidR="008924B0" w:rsidRPr="008924B0" w:rsidRDefault="008924B0" w:rsidP="008924B0">
      <w:pPr>
        <w:jc w:val="both"/>
        <w:rPr>
          <w:rFonts w:ascii="Times New Roman" w:hAnsi="Times New Roman" w:cs="Times New Roman"/>
          <w:snapToGrid w:val="0"/>
          <w:sz w:val="24"/>
          <w:szCs w:val="24"/>
        </w:rPr>
      </w:pPr>
      <w:r>
        <w:rPr>
          <w:rFonts w:ascii="Times New Roman" w:hAnsi="Times New Roman" w:cs="Times New Roman"/>
          <w:snapToGrid w:val="0"/>
          <w:sz w:val="24"/>
          <w:szCs w:val="24"/>
        </w:rPr>
        <w:t>W roku 2019 n</w:t>
      </w:r>
      <w:r w:rsidRPr="008924B0">
        <w:rPr>
          <w:rFonts w:ascii="Times New Roman" w:hAnsi="Times New Roman" w:cs="Times New Roman"/>
          <w:snapToGrid w:val="0"/>
          <w:sz w:val="24"/>
          <w:szCs w:val="24"/>
        </w:rPr>
        <w:t>a sfinansowanie planowanego deficytu  oraz na spłatę wcześniej zaciągniętych zobowiązań kredytowych zaciągnięto kredyt na okres 14 lat w kwocie 14.000.000 zł.</w:t>
      </w:r>
      <w:r w:rsidRPr="008924B0">
        <w:rPr>
          <w:rFonts w:ascii="Times New Roman" w:hAnsi="Times New Roman" w:cs="Times New Roman"/>
          <w:snapToGrid w:val="0"/>
          <w:color w:val="FF0000"/>
          <w:sz w:val="24"/>
          <w:szCs w:val="24"/>
        </w:rPr>
        <w:t xml:space="preserve"> </w:t>
      </w:r>
      <w:r w:rsidRPr="008924B0">
        <w:rPr>
          <w:rFonts w:ascii="Times New Roman" w:hAnsi="Times New Roman" w:cs="Times New Roman"/>
          <w:snapToGrid w:val="0"/>
          <w:sz w:val="24"/>
          <w:szCs w:val="24"/>
        </w:rPr>
        <w:t xml:space="preserve">Kredytu </w:t>
      </w:r>
      <w:r w:rsidRPr="008924B0">
        <w:rPr>
          <w:rFonts w:ascii="Times New Roman" w:hAnsi="Times New Roman" w:cs="Times New Roman"/>
          <w:snapToGrid w:val="0"/>
          <w:sz w:val="24"/>
          <w:szCs w:val="24"/>
        </w:rPr>
        <w:lastRenderedPageBreak/>
        <w:t>udzielił ING Bank Śląski z siedzibą w Katowicach, na podstawie uprzednio przeprowadzonego postępowania przetargowego.</w:t>
      </w:r>
    </w:p>
    <w:p w14:paraId="71E42D6C" w14:textId="558AB7F4" w:rsidR="008924B0" w:rsidRPr="008924B0" w:rsidRDefault="008924B0" w:rsidP="008924B0">
      <w:pPr>
        <w:jc w:val="both"/>
        <w:rPr>
          <w:rFonts w:ascii="Times New Roman" w:hAnsi="Times New Roman" w:cs="Times New Roman"/>
          <w:snapToGrid w:val="0"/>
          <w:sz w:val="24"/>
          <w:szCs w:val="24"/>
        </w:rPr>
      </w:pPr>
      <w:r w:rsidRPr="008924B0">
        <w:rPr>
          <w:rFonts w:ascii="Times New Roman" w:hAnsi="Times New Roman" w:cs="Times New Roman"/>
          <w:snapToGrid w:val="0"/>
          <w:sz w:val="24"/>
          <w:szCs w:val="24"/>
        </w:rPr>
        <w:t xml:space="preserve">W roku sprawozdawczym spłacano raty sześciu długoterminowych kredytów: </w:t>
      </w:r>
    </w:p>
    <w:p w14:paraId="3E40005E" w14:textId="4A2D6FB1" w:rsidR="008924B0" w:rsidRPr="008924B0" w:rsidRDefault="008924B0" w:rsidP="00A808D8">
      <w:pPr>
        <w:ind w:left="284" w:hanging="284"/>
        <w:jc w:val="both"/>
        <w:rPr>
          <w:rFonts w:ascii="Times New Roman" w:hAnsi="Times New Roman" w:cs="Times New Roman"/>
          <w:snapToGrid w:val="0"/>
          <w:sz w:val="24"/>
          <w:szCs w:val="24"/>
        </w:rPr>
      </w:pPr>
      <w:r w:rsidRPr="008924B0">
        <w:rPr>
          <w:rFonts w:ascii="Times New Roman" w:hAnsi="Times New Roman" w:cs="Times New Roman"/>
          <w:snapToGrid w:val="0"/>
          <w:sz w:val="24"/>
          <w:szCs w:val="24"/>
        </w:rPr>
        <w:sym w:font="Symbol" w:char="F0B7"/>
      </w:r>
      <w:r w:rsidRPr="008924B0">
        <w:rPr>
          <w:rFonts w:ascii="Times New Roman" w:hAnsi="Times New Roman" w:cs="Times New Roman"/>
          <w:snapToGrid w:val="0"/>
          <w:sz w:val="24"/>
          <w:szCs w:val="24"/>
        </w:rPr>
        <w:t xml:space="preserve">  do Banku PKO BP S.A. </w:t>
      </w:r>
      <w:r w:rsidRPr="008924B0">
        <w:rPr>
          <w:rFonts w:ascii="Times New Roman" w:hAnsi="Times New Roman" w:cs="Times New Roman"/>
          <w:i/>
          <w:snapToGrid w:val="0"/>
          <w:sz w:val="24"/>
          <w:szCs w:val="24"/>
        </w:rPr>
        <w:t>(przejął zobowiązanie wobec banku</w:t>
      </w:r>
      <w:r w:rsidRPr="008924B0">
        <w:rPr>
          <w:rFonts w:ascii="Times New Roman" w:hAnsi="Times New Roman" w:cs="Times New Roman"/>
          <w:snapToGrid w:val="0"/>
          <w:sz w:val="24"/>
          <w:szCs w:val="24"/>
        </w:rPr>
        <w:t xml:space="preserve"> </w:t>
      </w:r>
      <w:r w:rsidRPr="008924B0">
        <w:rPr>
          <w:rFonts w:ascii="Times New Roman" w:hAnsi="Times New Roman" w:cs="Times New Roman"/>
          <w:i/>
          <w:snapToGrid w:val="0"/>
          <w:sz w:val="24"/>
          <w:szCs w:val="24"/>
        </w:rPr>
        <w:t>NORDEA Bank Polska S.A. Gdynia)</w:t>
      </w:r>
      <w:r w:rsidRPr="008924B0">
        <w:rPr>
          <w:rFonts w:ascii="Times New Roman" w:hAnsi="Times New Roman" w:cs="Times New Roman"/>
          <w:i/>
          <w:snapToGrid w:val="0"/>
          <w:sz w:val="24"/>
          <w:szCs w:val="24"/>
        </w:rPr>
        <w:tab/>
      </w:r>
      <w:r w:rsidRPr="008924B0">
        <w:rPr>
          <w:rFonts w:ascii="Times New Roman" w:hAnsi="Times New Roman" w:cs="Times New Roman"/>
          <w:i/>
          <w:snapToGrid w:val="0"/>
          <w:sz w:val="24"/>
          <w:szCs w:val="24"/>
        </w:rPr>
        <w:tab/>
      </w:r>
      <w:r w:rsidRPr="008924B0">
        <w:rPr>
          <w:rFonts w:ascii="Times New Roman" w:hAnsi="Times New Roman" w:cs="Times New Roman"/>
          <w:i/>
          <w:snapToGrid w:val="0"/>
          <w:sz w:val="24"/>
          <w:szCs w:val="24"/>
        </w:rPr>
        <w:tab/>
      </w:r>
      <w:r w:rsidRPr="008924B0">
        <w:rPr>
          <w:rFonts w:ascii="Times New Roman" w:hAnsi="Times New Roman" w:cs="Times New Roman"/>
          <w:i/>
          <w:snapToGrid w:val="0"/>
          <w:sz w:val="24"/>
          <w:szCs w:val="24"/>
        </w:rPr>
        <w:tab/>
      </w:r>
      <w:r w:rsidRPr="008924B0">
        <w:rPr>
          <w:rFonts w:ascii="Times New Roman" w:hAnsi="Times New Roman" w:cs="Times New Roman"/>
          <w:i/>
          <w:snapToGrid w:val="0"/>
          <w:sz w:val="24"/>
          <w:szCs w:val="24"/>
        </w:rPr>
        <w:tab/>
      </w:r>
      <w:r w:rsidRPr="008924B0">
        <w:rPr>
          <w:rFonts w:ascii="Times New Roman" w:hAnsi="Times New Roman" w:cs="Times New Roman"/>
          <w:i/>
          <w:snapToGrid w:val="0"/>
          <w:sz w:val="24"/>
          <w:szCs w:val="24"/>
        </w:rPr>
        <w:tab/>
      </w:r>
      <w:r w:rsidRPr="008924B0">
        <w:rPr>
          <w:rFonts w:ascii="Times New Roman" w:hAnsi="Times New Roman" w:cs="Times New Roman"/>
          <w:i/>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00A808D8">
        <w:rPr>
          <w:rFonts w:ascii="Times New Roman" w:hAnsi="Times New Roman" w:cs="Times New Roman"/>
          <w:snapToGrid w:val="0"/>
          <w:sz w:val="24"/>
          <w:szCs w:val="24"/>
        </w:rPr>
        <w:t xml:space="preserve">            </w:t>
      </w:r>
      <w:r w:rsidR="00382AD3">
        <w:rPr>
          <w:rFonts w:ascii="Times New Roman" w:hAnsi="Times New Roman" w:cs="Times New Roman"/>
          <w:snapToGrid w:val="0"/>
          <w:sz w:val="24"/>
          <w:szCs w:val="24"/>
        </w:rPr>
        <w:t xml:space="preserve">           </w:t>
      </w:r>
      <w:r w:rsidRPr="008924B0">
        <w:rPr>
          <w:rFonts w:ascii="Times New Roman" w:hAnsi="Times New Roman" w:cs="Times New Roman"/>
          <w:snapToGrid w:val="0"/>
          <w:sz w:val="24"/>
          <w:szCs w:val="24"/>
        </w:rPr>
        <w:t>2.225.000 zł</w:t>
      </w:r>
    </w:p>
    <w:p w14:paraId="385ADAEF" w14:textId="77777777" w:rsidR="008924B0" w:rsidRPr="008924B0" w:rsidRDefault="008924B0" w:rsidP="008924B0">
      <w:pPr>
        <w:jc w:val="both"/>
        <w:rPr>
          <w:rFonts w:ascii="Times New Roman" w:hAnsi="Times New Roman" w:cs="Times New Roman"/>
          <w:snapToGrid w:val="0"/>
          <w:sz w:val="24"/>
          <w:szCs w:val="24"/>
        </w:rPr>
      </w:pPr>
      <w:r w:rsidRPr="008924B0">
        <w:rPr>
          <w:rFonts w:ascii="Times New Roman" w:hAnsi="Times New Roman" w:cs="Times New Roman"/>
          <w:snapToGrid w:val="0"/>
          <w:sz w:val="24"/>
          <w:szCs w:val="24"/>
        </w:rPr>
        <w:sym w:font="Symbol" w:char="F0B7"/>
      </w:r>
      <w:r w:rsidRPr="008924B0">
        <w:rPr>
          <w:rFonts w:ascii="Times New Roman" w:hAnsi="Times New Roman" w:cs="Times New Roman"/>
          <w:snapToGrid w:val="0"/>
          <w:sz w:val="24"/>
          <w:szCs w:val="24"/>
        </w:rPr>
        <w:t xml:space="preserve">  do Banku PKO BP S.A.</w:t>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t>1.092.000 zł</w:t>
      </w:r>
    </w:p>
    <w:p w14:paraId="108DD2ED" w14:textId="77777777" w:rsidR="008924B0" w:rsidRPr="008924B0" w:rsidRDefault="008924B0" w:rsidP="008924B0">
      <w:pPr>
        <w:jc w:val="both"/>
        <w:rPr>
          <w:rFonts w:ascii="Times New Roman" w:hAnsi="Times New Roman" w:cs="Times New Roman"/>
          <w:snapToGrid w:val="0"/>
          <w:sz w:val="24"/>
          <w:szCs w:val="24"/>
        </w:rPr>
      </w:pPr>
      <w:r w:rsidRPr="008924B0">
        <w:rPr>
          <w:rFonts w:ascii="Times New Roman" w:hAnsi="Times New Roman" w:cs="Times New Roman"/>
          <w:snapToGrid w:val="0"/>
          <w:sz w:val="24"/>
          <w:szCs w:val="24"/>
        </w:rPr>
        <w:sym w:font="Symbol" w:char="F0B7"/>
      </w:r>
      <w:r w:rsidRPr="008924B0">
        <w:rPr>
          <w:rFonts w:ascii="Times New Roman" w:hAnsi="Times New Roman" w:cs="Times New Roman"/>
          <w:snapToGrid w:val="0"/>
          <w:sz w:val="24"/>
          <w:szCs w:val="24"/>
        </w:rPr>
        <w:t xml:space="preserve">  do Banku PKO BP S.A.</w:t>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t>1.044.000 zł</w:t>
      </w:r>
    </w:p>
    <w:p w14:paraId="2BE1883E" w14:textId="77777777" w:rsidR="008924B0" w:rsidRPr="008924B0" w:rsidRDefault="008924B0" w:rsidP="008924B0">
      <w:pPr>
        <w:jc w:val="both"/>
        <w:rPr>
          <w:rFonts w:ascii="Times New Roman" w:hAnsi="Times New Roman" w:cs="Times New Roman"/>
          <w:snapToGrid w:val="0"/>
          <w:sz w:val="24"/>
          <w:szCs w:val="24"/>
        </w:rPr>
      </w:pPr>
      <w:r w:rsidRPr="008924B0">
        <w:rPr>
          <w:rFonts w:ascii="Times New Roman" w:hAnsi="Times New Roman" w:cs="Times New Roman"/>
          <w:snapToGrid w:val="0"/>
          <w:sz w:val="24"/>
          <w:szCs w:val="24"/>
        </w:rPr>
        <w:sym w:font="Symbol" w:char="F0B7"/>
      </w:r>
      <w:r w:rsidRPr="008924B0">
        <w:rPr>
          <w:rFonts w:ascii="Times New Roman" w:hAnsi="Times New Roman" w:cs="Times New Roman"/>
          <w:snapToGrid w:val="0"/>
          <w:sz w:val="24"/>
          <w:szCs w:val="24"/>
        </w:rPr>
        <w:t xml:space="preserve">  do Banku Gospodarstwa Krajowego w Oddział w Gdańsku</w:t>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t xml:space="preserve">   </w:t>
      </w:r>
      <w:r w:rsidRPr="008924B0">
        <w:rPr>
          <w:rFonts w:ascii="Times New Roman" w:hAnsi="Times New Roman" w:cs="Times New Roman"/>
          <w:snapToGrid w:val="0"/>
          <w:sz w:val="24"/>
          <w:szCs w:val="24"/>
        </w:rPr>
        <w:tab/>
        <w:t xml:space="preserve">   832.000 zł</w:t>
      </w:r>
    </w:p>
    <w:p w14:paraId="06348A91" w14:textId="77777777" w:rsidR="008924B0" w:rsidRPr="008924B0" w:rsidRDefault="008924B0" w:rsidP="008924B0">
      <w:pPr>
        <w:jc w:val="both"/>
        <w:rPr>
          <w:rFonts w:ascii="Times New Roman" w:hAnsi="Times New Roman" w:cs="Times New Roman"/>
          <w:snapToGrid w:val="0"/>
          <w:sz w:val="24"/>
          <w:szCs w:val="24"/>
          <w:u w:val="single"/>
        </w:rPr>
      </w:pPr>
      <w:r w:rsidRPr="008924B0">
        <w:rPr>
          <w:rFonts w:ascii="Times New Roman" w:hAnsi="Times New Roman" w:cs="Times New Roman"/>
          <w:snapToGrid w:val="0"/>
          <w:sz w:val="24"/>
          <w:szCs w:val="24"/>
        </w:rPr>
        <w:sym w:font="Symbol" w:char="F0B7"/>
      </w:r>
      <w:r w:rsidRPr="008924B0">
        <w:rPr>
          <w:rFonts w:ascii="Times New Roman" w:hAnsi="Times New Roman" w:cs="Times New Roman"/>
          <w:snapToGrid w:val="0"/>
          <w:sz w:val="24"/>
          <w:szCs w:val="24"/>
        </w:rPr>
        <w:t xml:space="preserve">  do Spółdzielczej Grupy Bankowej S.A. Oddział w Pile</w:t>
      </w:r>
      <w:r w:rsidRPr="008924B0">
        <w:rPr>
          <w:rFonts w:ascii="Times New Roman" w:hAnsi="Times New Roman" w:cs="Times New Roman"/>
          <w:snapToGrid w:val="0"/>
          <w:sz w:val="24"/>
          <w:szCs w:val="24"/>
        </w:rPr>
        <w:tab/>
        <w:t xml:space="preserve"> </w:t>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t xml:space="preserve">   832.000 zł</w:t>
      </w:r>
    </w:p>
    <w:p w14:paraId="28B4A090" w14:textId="77777777" w:rsidR="008924B0" w:rsidRPr="008924B0" w:rsidRDefault="008924B0" w:rsidP="001264EF">
      <w:pPr>
        <w:numPr>
          <w:ilvl w:val="0"/>
          <w:numId w:val="37"/>
        </w:numPr>
        <w:spacing w:after="120" w:line="240" w:lineRule="auto"/>
        <w:ind w:left="284" w:hanging="284"/>
        <w:jc w:val="both"/>
        <w:rPr>
          <w:rFonts w:ascii="Times New Roman" w:hAnsi="Times New Roman" w:cs="Times New Roman"/>
          <w:snapToGrid w:val="0"/>
          <w:sz w:val="24"/>
          <w:szCs w:val="24"/>
          <w:u w:val="single"/>
        </w:rPr>
      </w:pPr>
      <w:r w:rsidRPr="008924B0">
        <w:rPr>
          <w:rFonts w:ascii="Times New Roman" w:hAnsi="Times New Roman" w:cs="Times New Roman"/>
          <w:snapToGrid w:val="0"/>
          <w:sz w:val="24"/>
          <w:szCs w:val="24"/>
        </w:rPr>
        <w:t xml:space="preserve">do Banku Polskiej Spółdzielczości S.A. Gdynia </w:t>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t xml:space="preserve"> </w:t>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rPr>
        <w:tab/>
      </w:r>
      <w:r w:rsidRPr="008924B0">
        <w:rPr>
          <w:rFonts w:ascii="Times New Roman" w:hAnsi="Times New Roman" w:cs="Times New Roman"/>
          <w:snapToGrid w:val="0"/>
          <w:sz w:val="24"/>
          <w:szCs w:val="24"/>
          <w:u w:val="single"/>
        </w:rPr>
        <w:t>1.426.000 zł</w:t>
      </w:r>
    </w:p>
    <w:p w14:paraId="405C1C8D" w14:textId="36865FDC" w:rsidR="008924B0" w:rsidRPr="008924B0" w:rsidRDefault="008924B0" w:rsidP="00CB4D2A">
      <w:pPr>
        <w:spacing w:after="120"/>
        <w:jc w:val="both"/>
        <w:rPr>
          <w:rFonts w:ascii="Times New Roman" w:hAnsi="Times New Roman" w:cs="Times New Roman"/>
          <w:snapToGrid w:val="0"/>
          <w:sz w:val="24"/>
          <w:szCs w:val="24"/>
        </w:rPr>
      </w:pPr>
      <w:r w:rsidRPr="008924B0">
        <w:rPr>
          <w:rFonts w:ascii="Times New Roman" w:hAnsi="Times New Roman" w:cs="Times New Roman"/>
          <w:snapToGrid w:val="0"/>
          <w:sz w:val="24"/>
          <w:szCs w:val="24"/>
        </w:rPr>
        <w:t>Łączna kwota spłaty zobowiązań długoterminowych w 201</w:t>
      </w:r>
      <w:r w:rsidR="00383A39">
        <w:rPr>
          <w:rFonts w:ascii="Times New Roman" w:hAnsi="Times New Roman" w:cs="Times New Roman"/>
          <w:snapToGrid w:val="0"/>
          <w:sz w:val="24"/>
          <w:szCs w:val="24"/>
        </w:rPr>
        <w:t>9</w:t>
      </w:r>
      <w:r w:rsidRPr="008924B0">
        <w:rPr>
          <w:rFonts w:ascii="Times New Roman" w:hAnsi="Times New Roman" w:cs="Times New Roman"/>
          <w:snapToGrid w:val="0"/>
          <w:sz w:val="24"/>
          <w:szCs w:val="24"/>
        </w:rPr>
        <w:t xml:space="preserve"> roku wyniosła:        </w:t>
      </w:r>
      <w:r w:rsidRPr="008924B0">
        <w:rPr>
          <w:rFonts w:ascii="Times New Roman" w:hAnsi="Times New Roman" w:cs="Times New Roman"/>
          <w:b/>
          <w:snapToGrid w:val="0"/>
          <w:sz w:val="24"/>
          <w:szCs w:val="24"/>
        </w:rPr>
        <w:t>7.451.000 zł</w:t>
      </w:r>
    </w:p>
    <w:p w14:paraId="36C37D41" w14:textId="77777777" w:rsidR="00A808D8" w:rsidRDefault="008924B0" w:rsidP="00A808D8">
      <w:pPr>
        <w:spacing w:afterLines="160" w:after="384"/>
        <w:jc w:val="both"/>
        <w:rPr>
          <w:rFonts w:ascii="Times New Roman" w:hAnsi="Times New Roman" w:cs="Times New Roman"/>
          <w:sz w:val="24"/>
          <w:szCs w:val="24"/>
        </w:rPr>
      </w:pPr>
      <w:r w:rsidRPr="008924B0">
        <w:rPr>
          <w:rFonts w:ascii="Times New Roman" w:hAnsi="Times New Roman" w:cs="Times New Roman"/>
          <w:sz w:val="24"/>
          <w:szCs w:val="24"/>
        </w:rPr>
        <w:t xml:space="preserve">Zobowiązania budżetu z tytułu zaciągniętych kredytów i pożyczek na dzień 31 grudnia </w:t>
      </w:r>
      <w:r w:rsidRPr="008924B0">
        <w:rPr>
          <w:rFonts w:ascii="Times New Roman" w:hAnsi="Times New Roman" w:cs="Times New Roman"/>
          <w:sz w:val="24"/>
          <w:szCs w:val="24"/>
        </w:rPr>
        <w:br/>
        <w:t xml:space="preserve">2019 r. wyniosły </w:t>
      </w:r>
      <w:r w:rsidRPr="008924B0">
        <w:rPr>
          <w:rFonts w:ascii="Times New Roman" w:hAnsi="Times New Roman" w:cs="Times New Roman"/>
          <w:b/>
          <w:sz w:val="24"/>
          <w:szCs w:val="24"/>
        </w:rPr>
        <w:t>66.246.000 zł</w:t>
      </w:r>
      <w:r w:rsidRPr="008924B0">
        <w:rPr>
          <w:rFonts w:ascii="Times New Roman" w:hAnsi="Times New Roman" w:cs="Times New Roman"/>
          <w:sz w:val="24"/>
          <w:szCs w:val="24"/>
        </w:rPr>
        <w:t xml:space="preserve"> i stanowiły </w:t>
      </w:r>
      <w:r w:rsidRPr="008924B0">
        <w:rPr>
          <w:rFonts w:ascii="Times New Roman" w:hAnsi="Times New Roman" w:cs="Times New Roman"/>
          <w:b/>
          <w:sz w:val="24"/>
          <w:szCs w:val="24"/>
        </w:rPr>
        <w:t>31,64 %</w:t>
      </w:r>
      <w:r w:rsidRPr="008924B0">
        <w:rPr>
          <w:rFonts w:ascii="Times New Roman" w:hAnsi="Times New Roman" w:cs="Times New Roman"/>
          <w:sz w:val="24"/>
          <w:szCs w:val="24"/>
        </w:rPr>
        <w:t xml:space="preserve"> wykonanych dochodów.</w:t>
      </w:r>
      <w:r w:rsidRPr="008924B0">
        <w:rPr>
          <w:rFonts w:ascii="Times New Roman" w:hAnsi="Times New Roman" w:cs="Times New Roman"/>
          <w:color w:val="FF0000"/>
          <w:sz w:val="24"/>
          <w:szCs w:val="24"/>
        </w:rPr>
        <w:t xml:space="preserve"> </w:t>
      </w:r>
      <w:r w:rsidRPr="008924B0">
        <w:rPr>
          <w:rFonts w:ascii="Times New Roman" w:hAnsi="Times New Roman" w:cs="Times New Roman"/>
          <w:sz w:val="24"/>
          <w:szCs w:val="24"/>
        </w:rPr>
        <w:t xml:space="preserve">Wskaźnik obsługi zadłużenia ukształtował się natomiast na poziomie </w:t>
      </w:r>
      <w:r w:rsidRPr="008924B0">
        <w:rPr>
          <w:rFonts w:ascii="Times New Roman" w:hAnsi="Times New Roman" w:cs="Times New Roman"/>
          <w:b/>
          <w:sz w:val="24"/>
          <w:szCs w:val="24"/>
        </w:rPr>
        <w:t>4,23 %</w:t>
      </w:r>
      <w:r w:rsidRPr="008924B0">
        <w:rPr>
          <w:rFonts w:ascii="Times New Roman" w:hAnsi="Times New Roman" w:cs="Times New Roman"/>
          <w:sz w:val="24"/>
          <w:szCs w:val="24"/>
        </w:rPr>
        <w:t>. Szczegółową informację dotyczącą spłaty zobowiązań długoterminowych zawiera tabela nr 8  niniejszego sprawozdania.</w:t>
      </w:r>
    </w:p>
    <w:p w14:paraId="6DB5ED58" w14:textId="4B527E48" w:rsidR="008924B0" w:rsidRPr="008924B0" w:rsidRDefault="008924B0" w:rsidP="00A808D8">
      <w:pPr>
        <w:spacing w:afterLines="160" w:after="384"/>
        <w:jc w:val="both"/>
        <w:rPr>
          <w:rFonts w:ascii="Times New Roman" w:hAnsi="Times New Roman" w:cs="Times New Roman"/>
          <w:sz w:val="24"/>
          <w:szCs w:val="24"/>
        </w:rPr>
      </w:pPr>
      <w:r w:rsidRPr="008924B0">
        <w:rPr>
          <w:rFonts w:ascii="Times New Roman" w:hAnsi="Times New Roman" w:cs="Times New Roman"/>
          <w:sz w:val="24"/>
          <w:szCs w:val="24"/>
        </w:rPr>
        <w:t>Na dzień 31</w:t>
      </w:r>
      <w:r>
        <w:rPr>
          <w:rFonts w:ascii="Times New Roman" w:hAnsi="Times New Roman" w:cs="Times New Roman"/>
          <w:sz w:val="24"/>
          <w:szCs w:val="24"/>
        </w:rPr>
        <w:t>.12.</w:t>
      </w:r>
      <w:r w:rsidRPr="008924B0">
        <w:rPr>
          <w:rFonts w:ascii="Times New Roman" w:hAnsi="Times New Roman" w:cs="Times New Roman"/>
          <w:sz w:val="24"/>
          <w:szCs w:val="24"/>
        </w:rPr>
        <w:t xml:space="preserve">2019 r. wysokość udzielonych </w:t>
      </w:r>
      <w:r w:rsidRPr="008924B0">
        <w:rPr>
          <w:rFonts w:ascii="Times New Roman" w:hAnsi="Times New Roman" w:cs="Times New Roman"/>
          <w:b/>
          <w:sz w:val="24"/>
          <w:szCs w:val="24"/>
        </w:rPr>
        <w:t>poręczeń i gwarancji</w:t>
      </w:r>
      <w:r w:rsidRPr="008924B0">
        <w:rPr>
          <w:rFonts w:ascii="Times New Roman" w:hAnsi="Times New Roman" w:cs="Times New Roman"/>
          <w:sz w:val="24"/>
          <w:szCs w:val="24"/>
        </w:rPr>
        <w:t xml:space="preserve"> wynosiła</w:t>
      </w:r>
      <w:r w:rsidRPr="008924B0">
        <w:rPr>
          <w:rFonts w:ascii="Times New Roman" w:hAnsi="Times New Roman" w:cs="Times New Roman"/>
          <w:color w:val="FF0000"/>
          <w:sz w:val="24"/>
          <w:szCs w:val="24"/>
        </w:rPr>
        <w:t xml:space="preserve"> </w:t>
      </w:r>
      <w:r w:rsidRPr="008924B0">
        <w:rPr>
          <w:rFonts w:ascii="Times New Roman" w:hAnsi="Times New Roman" w:cs="Times New Roman"/>
          <w:b/>
          <w:sz w:val="24"/>
          <w:szCs w:val="24"/>
        </w:rPr>
        <w:t>4.975.203,41 zł</w:t>
      </w:r>
      <w:r w:rsidRPr="008924B0">
        <w:rPr>
          <w:rFonts w:ascii="Times New Roman" w:hAnsi="Times New Roman" w:cs="Times New Roman"/>
          <w:sz w:val="24"/>
          <w:szCs w:val="24"/>
        </w:rPr>
        <w:t xml:space="preserve">. Gmina udzieliła poręczenia kredytu na rzecz: </w:t>
      </w:r>
    </w:p>
    <w:p w14:paraId="1DB76B63" w14:textId="77777777" w:rsidR="008924B0" w:rsidRPr="008924B0" w:rsidRDefault="008924B0" w:rsidP="00A808D8">
      <w:pPr>
        <w:numPr>
          <w:ilvl w:val="0"/>
          <w:numId w:val="16"/>
        </w:numPr>
        <w:tabs>
          <w:tab w:val="left" w:pos="567"/>
          <w:tab w:val="left" w:pos="4956"/>
          <w:tab w:val="left" w:pos="5664"/>
          <w:tab w:val="left" w:pos="6372"/>
          <w:tab w:val="left" w:pos="7080"/>
          <w:tab w:val="left" w:pos="7788"/>
          <w:tab w:val="left" w:pos="8496"/>
          <w:tab w:val="left" w:pos="9204"/>
          <w:tab w:val="left" w:pos="9912"/>
        </w:tabs>
        <w:autoSpaceDE w:val="0"/>
        <w:autoSpaceDN w:val="0"/>
        <w:adjustRightInd w:val="0"/>
        <w:spacing w:afterLines="160" w:after="384"/>
        <w:ind w:left="567" w:hanging="425"/>
        <w:jc w:val="both"/>
        <w:rPr>
          <w:rFonts w:ascii="Times New Roman" w:hAnsi="Times New Roman" w:cs="Times New Roman"/>
          <w:sz w:val="24"/>
          <w:szCs w:val="24"/>
        </w:rPr>
      </w:pPr>
      <w:r w:rsidRPr="008924B0">
        <w:rPr>
          <w:rFonts w:ascii="Times New Roman" w:hAnsi="Times New Roman" w:cs="Times New Roman"/>
          <w:sz w:val="24"/>
          <w:szCs w:val="24"/>
        </w:rPr>
        <w:t>Chojnickiego Towarzystwa Budownictwa Społecznego Spółka z o.o. w Chojnicach, przeznaczonego na budowę budynku   mieszkalnego. Kredytu udzielił Bank Gospodarstwa Krajowego. Ostateczna spłata kredytu  ma nastąpić w 2043 roku. Do spłaty pozostała kwota</w:t>
      </w:r>
      <w:r w:rsidRPr="008924B0">
        <w:rPr>
          <w:rFonts w:ascii="Times New Roman" w:hAnsi="Times New Roman" w:cs="Times New Roman"/>
          <w:color w:val="FF0000"/>
          <w:sz w:val="24"/>
          <w:szCs w:val="24"/>
        </w:rPr>
        <w:t xml:space="preserve"> </w:t>
      </w:r>
      <w:r w:rsidRPr="008924B0">
        <w:rPr>
          <w:rFonts w:ascii="Times New Roman" w:hAnsi="Times New Roman" w:cs="Times New Roman"/>
          <w:sz w:val="24"/>
          <w:szCs w:val="24"/>
        </w:rPr>
        <w:t>3.076.534,41 zł.</w:t>
      </w:r>
    </w:p>
    <w:p w14:paraId="20E08CEB" w14:textId="448064B2" w:rsidR="008924B0" w:rsidRPr="00A808D8" w:rsidRDefault="008924B0" w:rsidP="008924B0">
      <w:pPr>
        <w:numPr>
          <w:ilvl w:val="0"/>
          <w:numId w:val="16"/>
        </w:numPr>
        <w:tabs>
          <w:tab w:val="left" w:pos="567"/>
          <w:tab w:val="left" w:pos="4956"/>
          <w:tab w:val="left" w:pos="5664"/>
          <w:tab w:val="left" w:pos="6372"/>
          <w:tab w:val="left" w:pos="7080"/>
          <w:tab w:val="left" w:pos="7788"/>
          <w:tab w:val="left" w:pos="8496"/>
          <w:tab w:val="left" w:pos="9204"/>
          <w:tab w:val="left" w:pos="9912"/>
        </w:tabs>
        <w:autoSpaceDE w:val="0"/>
        <w:autoSpaceDN w:val="0"/>
        <w:adjustRightInd w:val="0"/>
        <w:spacing w:afterLines="160" w:after="384"/>
        <w:ind w:left="567" w:hanging="425"/>
        <w:jc w:val="both"/>
        <w:rPr>
          <w:rFonts w:ascii="Times New Roman" w:hAnsi="Times New Roman" w:cs="Times New Roman"/>
          <w:sz w:val="24"/>
          <w:szCs w:val="24"/>
        </w:rPr>
      </w:pPr>
      <w:r w:rsidRPr="008924B0">
        <w:rPr>
          <w:rFonts w:ascii="Times New Roman" w:hAnsi="Times New Roman" w:cs="Times New Roman"/>
          <w:sz w:val="24"/>
          <w:szCs w:val="24"/>
        </w:rPr>
        <w:t>Zakładu   Zagospodarowania   Odpadów  Spółka z o.o. w  Nowym  Dworze (na jego budowę). Pożyczka została udzielona z Wojewódzkiego Funduszu Ochrony Środowiska i Gospodarki Wodnej. Poręczenie</w:t>
      </w:r>
      <w:r w:rsidR="00901FF8">
        <w:rPr>
          <w:rFonts w:ascii="Times New Roman" w:hAnsi="Times New Roman" w:cs="Times New Roman"/>
          <w:sz w:val="24"/>
          <w:szCs w:val="24"/>
        </w:rPr>
        <w:t xml:space="preserve"> </w:t>
      </w:r>
      <w:r w:rsidRPr="008924B0">
        <w:rPr>
          <w:rFonts w:ascii="Times New Roman" w:hAnsi="Times New Roman" w:cs="Times New Roman"/>
          <w:sz w:val="24"/>
          <w:szCs w:val="24"/>
        </w:rPr>
        <w:t>obowiązuje od 2013 do 2024 r. Do spłaty pozostała kwota 1.898.669</w:t>
      </w:r>
      <w:r w:rsidR="00901FF8">
        <w:rPr>
          <w:rFonts w:ascii="Times New Roman" w:hAnsi="Times New Roman" w:cs="Times New Roman"/>
          <w:sz w:val="24"/>
          <w:szCs w:val="24"/>
        </w:rPr>
        <w:t xml:space="preserve"> </w:t>
      </w:r>
      <w:r w:rsidRPr="008924B0">
        <w:rPr>
          <w:rFonts w:ascii="Times New Roman" w:hAnsi="Times New Roman" w:cs="Times New Roman"/>
          <w:sz w:val="24"/>
          <w:szCs w:val="24"/>
        </w:rPr>
        <w:t>zł.</w:t>
      </w:r>
    </w:p>
    <w:p w14:paraId="618AE916" w14:textId="77777777" w:rsidR="008924B0" w:rsidRPr="008924B0" w:rsidRDefault="008924B0" w:rsidP="008924B0">
      <w:pPr>
        <w:jc w:val="both"/>
        <w:rPr>
          <w:rFonts w:ascii="Times New Roman" w:hAnsi="Times New Roman" w:cs="Times New Roman"/>
          <w:sz w:val="24"/>
          <w:szCs w:val="24"/>
        </w:rPr>
      </w:pPr>
      <w:r w:rsidRPr="008924B0">
        <w:rPr>
          <w:rFonts w:ascii="Times New Roman" w:hAnsi="Times New Roman" w:cs="Times New Roman"/>
          <w:sz w:val="24"/>
          <w:szCs w:val="24"/>
        </w:rPr>
        <w:t xml:space="preserve">Do spółek gminy wniesione zostały </w:t>
      </w:r>
      <w:r w:rsidRPr="008924B0">
        <w:rPr>
          <w:rFonts w:ascii="Times New Roman" w:hAnsi="Times New Roman" w:cs="Times New Roman"/>
          <w:b/>
          <w:sz w:val="24"/>
          <w:szCs w:val="24"/>
        </w:rPr>
        <w:t>dopłaty bezzwrotne</w:t>
      </w:r>
      <w:r w:rsidRPr="008924B0">
        <w:rPr>
          <w:rFonts w:ascii="Times New Roman" w:hAnsi="Times New Roman" w:cs="Times New Roman"/>
          <w:sz w:val="24"/>
          <w:szCs w:val="24"/>
        </w:rPr>
        <w:t>. Otrzymały je:</w:t>
      </w:r>
    </w:p>
    <w:p w14:paraId="291CE967" w14:textId="77777777" w:rsidR="008924B0" w:rsidRPr="008924B0" w:rsidRDefault="008924B0" w:rsidP="001264EF">
      <w:pPr>
        <w:numPr>
          <w:ilvl w:val="0"/>
          <w:numId w:val="38"/>
        </w:numPr>
        <w:spacing w:after="0" w:line="240" w:lineRule="auto"/>
        <w:ind w:left="284" w:hanging="284"/>
        <w:jc w:val="both"/>
        <w:rPr>
          <w:rFonts w:ascii="Times New Roman" w:hAnsi="Times New Roman" w:cs="Times New Roman"/>
          <w:sz w:val="24"/>
          <w:szCs w:val="24"/>
        </w:rPr>
      </w:pPr>
      <w:r w:rsidRPr="008924B0">
        <w:rPr>
          <w:rFonts w:ascii="Times New Roman" w:hAnsi="Times New Roman" w:cs="Times New Roman"/>
          <w:sz w:val="24"/>
          <w:szCs w:val="24"/>
        </w:rPr>
        <w:t xml:space="preserve">Miejski Zakład Komunikacji Spółka z o.o. w Chojnicach na pokrycie </w:t>
      </w:r>
    </w:p>
    <w:p w14:paraId="5532EA49" w14:textId="77777777" w:rsidR="008924B0" w:rsidRPr="008924B0" w:rsidRDefault="008924B0" w:rsidP="008924B0">
      <w:pPr>
        <w:tabs>
          <w:tab w:val="right" w:pos="9356"/>
        </w:tabs>
        <w:ind w:left="284"/>
        <w:jc w:val="both"/>
        <w:rPr>
          <w:rFonts w:ascii="Times New Roman" w:hAnsi="Times New Roman" w:cs="Times New Roman"/>
          <w:sz w:val="24"/>
          <w:szCs w:val="24"/>
        </w:rPr>
      </w:pPr>
      <w:r w:rsidRPr="008924B0">
        <w:rPr>
          <w:rFonts w:ascii="Times New Roman" w:hAnsi="Times New Roman" w:cs="Times New Roman"/>
          <w:sz w:val="24"/>
          <w:szCs w:val="24"/>
        </w:rPr>
        <w:t>kosztów przewozów pasażerskich w kwocie</w:t>
      </w:r>
      <w:r w:rsidRPr="008924B0">
        <w:rPr>
          <w:rFonts w:ascii="Times New Roman" w:hAnsi="Times New Roman" w:cs="Times New Roman"/>
          <w:sz w:val="24"/>
          <w:szCs w:val="24"/>
        </w:rPr>
        <w:tab/>
        <w:t xml:space="preserve"> 5.794.453,00 zł</w:t>
      </w:r>
    </w:p>
    <w:p w14:paraId="1D52D281" w14:textId="77777777" w:rsidR="008924B0" w:rsidRPr="008924B0" w:rsidRDefault="008924B0" w:rsidP="008924B0">
      <w:pPr>
        <w:tabs>
          <w:tab w:val="left" w:pos="400"/>
          <w:tab w:val="left" w:pos="600"/>
        </w:tabs>
        <w:ind w:left="1590" w:hanging="1590"/>
        <w:jc w:val="both"/>
        <w:rPr>
          <w:rFonts w:ascii="Times New Roman" w:hAnsi="Times New Roman" w:cs="Times New Roman"/>
          <w:i/>
          <w:sz w:val="24"/>
          <w:szCs w:val="24"/>
        </w:rPr>
      </w:pPr>
      <w:r w:rsidRPr="008924B0">
        <w:rPr>
          <w:rFonts w:ascii="Times New Roman" w:hAnsi="Times New Roman" w:cs="Times New Roman"/>
          <w:i/>
          <w:sz w:val="24"/>
          <w:szCs w:val="24"/>
        </w:rPr>
        <w:t xml:space="preserve">       ( w tym przekazana dotacja przez Gminę Chojnice w kwocie 1.636.800,00 zł)</w:t>
      </w:r>
    </w:p>
    <w:p w14:paraId="0D626C7E" w14:textId="77777777" w:rsidR="008924B0" w:rsidRPr="008924B0" w:rsidRDefault="008924B0" w:rsidP="001264EF">
      <w:pPr>
        <w:numPr>
          <w:ilvl w:val="0"/>
          <w:numId w:val="38"/>
        </w:numPr>
        <w:spacing w:after="0" w:line="240" w:lineRule="auto"/>
        <w:ind w:left="284" w:hanging="284"/>
        <w:jc w:val="both"/>
        <w:rPr>
          <w:rFonts w:ascii="Times New Roman" w:hAnsi="Times New Roman" w:cs="Times New Roman"/>
          <w:sz w:val="24"/>
          <w:szCs w:val="24"/>
        </w:rPr>
      </w:pPr>
      <w:r w:rsidRPr="008924B0">
        <w:rPr>
          <w:rFonts w:ascii="Times New Roman" w:hAnsi="Times New Roman" w:cs="Times New Roman"/>
          <w:sz w:val="24"/>
          <w:szCs w:val="24"/>
        </w:rPr>
        <w:t xml:space="preserve">Zakład Gospodarki Mieszkaniowej Spółka z o.o. w Chojnicach na </w:t>
      </w:r>
    </w:p>
    <w:p w14:paraId="13E8D825" w14:textId="77777777" w:rsidR="008924B0" w:rsidRPr="008924B0" w:rsidRDefault="008924B0" w:rsidP="008924B0">
      <w:pPr>
        <w:tabs>
          <w:tab w:val="right" w:pos="9356"/>
        </w:tabs>
        <w:ind w:left="284" w:hanging="284"/>
        <w:jc w:val="both"/>
        <w:rPr>
          <w:rFonts w:ascii="Times New Roman" w:hAnsi="Times New Roman" w:cs="Times New Roman"/>
          <w:sz w:val="24"/>
          <w:szCs w:val="24"/>
        </w:rPr>
      </w:pPr>
      <w:r w:rsidRPr="008924B0">
        <w:rPr>
          <w:rFonts w:ascii="Times New Roman" w:hAnsi="Times New Roman" w:cs="Times New Roman"/>
          <w:sz w:val="24"/>
          <w:szCs w:val="24"/>
        </w:rPr>
        <w:tab/>
        <w:t>działalność bieżącą Spółki w kwocie</w:t>
      </w:r>
      <w:r w:rsidRPr="008924B0">
        <w:rPr>
          <w:rFonts w:ascii="Times New Roman" w:hAnsi="Times New Roman" w:cs="Times New Roman"/>
          <w:sz w:val="24"/>
          <w:szCs w:val="24"/>
        </w:rPr>
        <w:tab/>
        <w:t xml:space="preserve">256.284,00 zł </w:t>
      </w:r>
    </w:p>
    <w:p w14:paraId="66B8CA06" w14:textId="77777777" w:rsidR="008924B0" w:rsidRPr="008924B0" w:rsidRDefault="008924B0" w:rsidP="001264EF">
      <w:pPr>
        <w:numPr>
          <w:ilvl w:val="0"/>
          <w:numId w:val="38"/>
        </w:numPr>
        <w:spacing w:after="0" w:line="240" w:lineRule="auto"/>
        <w:ind w:left="284" w:hanging="284"/>
        <w:jc w:val="both"/>
        <w:rPr>
          <w:rFonts w:ascii="Times New Roman" w:hAnsi="Times New Roman" w:cs="Times New Roman"/>
          <w:sz w:val="24"/>
          <w:szCs w:val="24"/>
        </w:rPr>
      </w:pPr>
      <w:r w:rsidRPr="008924B0">
        <w:rPr>
          <w:rFonts w:ascii="Times New Roman" w:hAnsi="Times New Roman" w:cs="Times New Roman"/>
          <w:sz w:val="24"/>
          <w:szCs w:val="24"/>
        </w:rPr>
        <w:t xml:space="preserve">Promocja Regionu Chojnickiego Spółka z o.o. w Chojnicach na pokrycie </w:t>
      </w:r>
    </w:p>
    <w:p w14:paraId="5A2B2610" w14:textId="77777777" w:rsidR="008924B0" w:rsidRPr="008924B0" w:rsidRDefault="008924B0" w:rsidP="008924B0">
      <w:pPr>
        <w:tabs>
          <w:tab w:val="right" w:pos="9356"/>
        </w:tabs>
        <w:ind w:left="284" w:hanging="284"/>
        <w:jc w:val="both"/>
        <w:rPr>
          <w:rFonts w:ascii="Times New Roman" w:hAnsi="Times New Roman" w:cs="Times New Roman"/>
          <w:sz w:val="24"/>
          <w:szCs w:val="24"/>
        </w:rPr>
      </w:pPr>
      <w:r w:rsidRPr="008924B0">
        <w:rPr>
          <w:rFonts w:ascii="Times New Roman" w:hAnsi="Times New Roman" w:cs="Times New Roman"/>
          <w:sz w:val="24"/>
          <w:szCs w:val="24"/>
        </w:rPr>
        <w:tab/>
        <w:t>straty bilansowej za rok 2018 oraz na działalność bieżącą Spółki w kwocie</w:t>
      </w:r>
      <w:r w:rsidRPr="008924B0">
        <w:rPr>
          <w:rFonts w:ascii="Times New Roman" w:hAnsi="Times New Roman" w:cs="Times New Roman"/>
          <w:sz w:val="24"/>
          <w:szCs w:val="24"/>
        </w:rPr>
        <w:tab/>
        <w:t xml:space="preserve">106.480,00 zł </w:t>
      </w:r>
    </w:p>
    <w:p w14:paraId="44602481" w14:textId="77777777" w:rsidR="008924B0" w:rsidRPr="008924B0" w:rsidRDefault="008924B0" w:rsidP="008924B0">
      <w:pPr>
        <w:tabs>
          <w:tab w:val="right" w:pos="9356"/>
        </w:tabs>
        <w:ind w:left="284" w:hanging="284"/>
        <w:jc w:val="both"/>
        <w:rPr>
          <w:rFonts w:ascii="Times New Roman" w:hAnsi="Times New Roman" w:cs="Times New Roman"/>
          <w:sz w:val="24"/>
          <w:szCs w:val="24"/>
        </w:rPr>
      </w:pPr>
      <w:r w:rsidRPr="008924B0">
        <w:rPr>
          <w:rFonts w:ascii="Times New Roman" w:hAnsi="Times New Roman" w:cs="Times New Roman"/>
          <w:sz w:val="24"/>
          <w:szCs w:val="24"/>
        </w:rPr>
        <w:t xml:space="preserve">- </w:t>
      </w:r>
      <w:r w:rsidRPr="008924B0">
        <w:rPr>
          <w:rFonts w:ascii="Times New Roman" w:hAnsi="Times New Roman" w:cs="Times New Roman"/>
          <w:sz w:val="24"/>
          <w:szCs w:val="24"/>
        </w:rPr>
        <w:tab/>
        <w:t>Miejskie Wodociągi Spółka z o.o. na bieżącą działalność w kwocie</w:t>
      </w:r>
      <w:r w:rsidRPr="008924B0">
        <w:rPr>
          <w:rFonts w:ascii="Times New Roman" w:hAnsi="Times New Roman" w:cs="Times New Roman"/>
          <w:sz w:val="24"/>
          <w:szCs w:val="24"/>
        </w:rPr>
        <w:tab/>
        <w:t>1.567.235,77 zł</w:t>
      </w:r>
    </w:p>
    <w:p w14:paraId="6D72F06A" w14:textId="54EF02F6" w:rsidR="00820BC7" w:rsidRPr="00A808D8" w:rsidRDefault="008924B0" w:rsidP="00383A39">
      <w:pPr>
        <w:numPr>
          <w:ilvl w:val="0"/>
          <w:numId w:val="38"/>
        </w:numPr>
        <w:tabs>
          <w:tab w:val="left" w:pos="284"/>
          <w:tab w:val="right" w:pos="9356"/>
        </w:tabs>
        <w:spacing w:after="120" w:line="240" w:lineRule="auto"/>
        <w:ind w:left="284" w:hanging="284"/>
        <w:jc w:val="both"/>
        <w:rPr>
          <w:rFonts w:ascii="Times New Roman" w:hAnsi="Times New Roman" w:cs="Times New Roman"/>
          <w:sz w:val="24"/>
          <w:szCs w:val="24"/>
        </w:rPr>
      </w:pPr>
      <w:r w:rsidRPr="008924B0">
        <w:rPr>
          <w:rFonts w:ascii="Times New Roman" w:hAnsi="Times New Roman" w:cs="Times New Roman"/>
          <w:sz w:val="24"/>
          <w:szCs w:val="24"/>
        </w:rPr>
        <w:t>Centrum Park Spółka z o.o. w Chojnicach na bieżącą działalność w kwocie</w:t>
      </w:r>
      <w:r w:rsidRPr="008924B0">
        <w:rPr>
          <w:rFonts w:ascii="Times New Roman" w:hAnsi="Times New Roman" w:cs="Times New Roman"/>
          <w:sz w:val="24"/>
          <w:szCs w:val="24"/>
        </w:rPr>
        <w:tab/>
        <w:t xml:space="preserve">  1.740.000,00 zł</w:t>
      </w:r>
      <w:r>
        <w:rPr>
          <w:rFonts w:ascii="Times New Roman" w:hAnsi="Times New Roman" w:cs="Times New Roman"/>
          <w:sz w:val="24"/>
          <w:szCs w:val="24"/>
        </w:rPr>
        <w:t>.</w:t>
      </w:r>
      <w:r w:rsidRPr="008924B0">
        <w:rPr>
          <w:rFonts w:ascii="Times New Roman" w:hAnsi="Times New Roman" w:cs="Times New Roman"/>
          <w:sz w:val="24"/>
          <w:szCs w:val="24"/>
        </w:rPr>
        <w:t xml:space="preserve"> </w:t>
      </w:r>
    </w:p>
    <w:p w14:paraId="66AE9B59" w14:textId="1B392774" w:rsidR="00144977" w:rsidRDefault="00B135CF" w:rsidP="00383A39">
      <w:pPr>
        <w:spacing w:line="240" w:lineRule="auto"/>
        <w:jc w:val="both"/>
        <w:rPr>
          <w:rFonts w:ascii="Times New Roman" w:hAnsi="Times New Roman" w:cs="Times New Roman"/>
          <w:sz w:val="24"/>
          <w:szCs w:val="24"/>
        </w:rPr>
      </w:pPr>
      <w:r w:rsidRPr="00AD5AF9">
        <w:rPr>
          <w:rFonts w:ascii="Times New Roman" w:hAnsi="Times New Roman" w:cs="Times New Roman"/>
          <w:sz w:val="24"/>
          <w:szCs w:val="24"/>
        </w:rPr>
        <w:t>Szczegółowe dane dotyczące zaciągniętych kredytów oraz ich spłaty w 201</w:t>
      </w:r>
      <w:r>
        <w:rPr>
          <w:rFonts w:ascii="Times New Roman" w:hAnsi="Times New Roman" w:cs="Times New Roman"/>
          <w:sz w:val="24"/>
          <w:szCs w:val="24"/>
        </w:rPr>
        <w:t>9</w:t>
      </w:r>
      <w:r w:rsidRPr="00AD5AF9">
        <w:rPr>
          <w:rFonts w:ascii="Times New Roman" w:hAnsi="Times New Roman" w:cs="Times New Roman"/>
          <w:sz w:val="24"/>
          <w:szCs w:val="24"/>
        </w:rPr>
        <w:t xml:space="preserve"> roku </w:t>
      </w:r>
      <w:r>
        <w:rPr>
          <w:rFonts w:ascii="Times New Roman" w:hAnsi="Times New Roman" w:cs="Times New Roman"/>
          <w:sz w:val="24"/>
          <w:szCs w:val="24"/>
        </w:rPr>
        <w:t>przedstawia poniższa tabela:</w:t>
      </w:r>
    </w:p>
    <w:tbl>
      <w:tblPr>
        <w:tblW w:w="10329" w:type="dxa"/>
        <w:tblCellMar>
          <w:left w:w="70" w:type="dxa"/>
          <w:right w:w="70" w:type="dxa"/>
        </w:tblCellMar>
        <w:tblLook w:val="04A0" w:firstRow="1" w:lastRow="0" w:firstColumn="1" w:lastColumn="0" w:noHBand="0" w:noVBand="1"/>
      </w:tblPr>
      <w:tblGrid>
        <w:gridCol w:w="3402"/>
        <w:gridCol w:w="1066"/>
        <w:gridCol w:w="1066"/>
        <w:gridCol w:w="1129"/>
        <w:gridCol w:w="220"/>
        <w:gridCol w:w="853"/>
        <w:gridCol w:w="241"/>
        <w:gridCol w:w="1073"/>
        <w:gridCol w:w="234"/>
        <w:gridCol w:w="640"/>
        <w:gridCol w:w="9"/>
        <w:gridCol w:w="396"/>
      </w:tblGrid>
      <w:tr w:rsidR="00B135CF" w:rsidRPr="00B135CF" w14:paraId="513EE28E" w14:textId="77777777" w:rsidTr="00883089">
        <w:trPr>
          <w:gridAfter w:val="1"/>
          <w:wAfter w:w="396" w:type="dxa"/>
          <w:trHeight w:val="420"/>
        </w:trPr>
        <w:tc>
          <w:tcPr>
            <w:tcW w:w="9933" w:type="dxa"/>
            <w:gridSpan w:val="11"/>
            <w:tcBorders>
              <w:top w:val="nil"/>
              <w:left w:val="nil"/>
              <w:bottom w:val="nil"/>
              <w:right w:val="nil"/>
            </w:tcBorders>
            <w:shd w:val="clear" w:color="auto" w:fill="auto"/>
            <w:noWrap/>
            <w:vAlign w:val="bottom"/>
            <w:hideMark/>
          </w:tcPr>
          <w:p w14:paraId="46D2085C" w14:textId="54507100" w:rsidR="00B135CF" w:rsidRDefault="00B135CF" w:rsidP="00B135CF">
            <w:pPr>
              <w:spacing w:after="0" w:line="240" w:lineRule="auto"/>
              <w:jc w:val="center"/>
              <w:rPr>
                <w:rFonts w:ascii="Times New Roman" w:eastAsia="Times New Roman" w:hAnsi="Times New Roman" w:cs="Times New Roman"/>
                <w:b/>
                <w:bCs/>
                <w:color w:val="000000"/>
                <w:sz w:val="24"/>
                <w:szCs w:val="24"/>
                <w:lang w:eastAsia="pl-PL"/>
              </w:rPr>
            </w:pPr>
            <w:r w:rsidRPr="00B135CF">
              <w:rPr>
                <w:rFonts w:ascii="Times New Roman" w:eastAsia="Times New Roman" w:hAnsi="Times New Roman" w:cs="Times New Roman"/>
                <w:b/>
                <w:bCs/>
                <w:color w:val="000000"/>
                <w:sz w:val="24"/>
                <w:szCs w:val="24"/>
                <w:lang w:eastAsia="pl-PL"/>
              </w:rPr>
              <w:lastRenderedPageBreak/>
              <w:t xml:space="preserve">Zadłużenie Gminy Miejskiej Chojnice na </w:t>
            </w:r>
            <w:r w:rsidR="00725F9D">
              <w:rPr>
                <w:rFonts w:ascii="Times New Roman" w:eastAsia="Times New Roman" w:hAnsi="Times New Roman" w:cs="Times New Roman"/>
                <w:b/>
                <w:bCs/>
                <w:color w:val="000000"/>
                <w:sz w:val="24"/>
                <w:szCs w:val="24"/>
                <w:lang w:eastAsia="pl-PL"/>
              </w:rPr>
              <w:t xml:space="preserve">dzień </w:t>
            </w:r>
            <w:r w:rsidRPr="00B135CF">
              <w:rPr>
                <w:rFonts w:ascii="Times New Roman" w:eastAsia="Times New Roman" w:hAnsi="Times New Roman" w:cs="Times New Roman"/>
                <w:b/>
                <w:bCs/>
                <w:color w:val="000000"/>
                <w:sz w:val="24"/>
                <w:szCs w:val="24"/>
                <w:lang w:eastAsia="pl-PL"/>
              </w:rPr>
              <w:t>31 grudnia 2019 r.</w:t>
            </w:r>
          </w:p>
          <w:p w14:paraId="2D0C0197" w14:textId="77777777" w:rsidR="00CB4D2A" w:rsidRDefault="00CB4D2A" w:rsidP="00B135CF">
            <w:pPr>
              <w:spacing w:after="0" w:line="240" w:lineRule="auto"/>
              <w:jc w:val="center"/>
              <w:rPr>
                <w:rFonts w:ascii="Times New Roman" w:eastAsia="Times New Roman" w:hAnsi="Times New Roman" w:cs="Times New Roman"/>
                <w:b/>
                <w:bCs/>
                <w:color w:val="000000"/>
                <w:sz w:val="24"/>
                <w:szCs w:val="24"/>
                <w:lang w:eastAsia="pl-PL"/>
              </w:rPr>
            </w:pPr>
          </w:p>
          <w:p w14:paraId="4C8624CE" w14:textId="3C69EDBC" w:rsidR="00E70220" w:rsidRPr="00B135CF" w:rsidRDefault="00E70220" w:rsidP="00B135CF">
            <w:pPr>
              <w:spacing w:after="0" w:line="240" w:lineRule="auto"/>
              <w:jc w:val="center"/>
              <w:rPr>
                <w:rFonts w:ascii="Times New Roman" w:eastAsia="Times New Roman" w:hAnsi="Times New Roman" w:cs="Times New Roman"/>
                <w:b/>
                <w:bCs/>
                <w:color w:val="000000"/>
                <w:sz w:val="24"/>
                <w:szCs w:val="24"/>
                <w:lang w:eastAsia="pl-PL"/>
              </w:rPr>
            </w:pPr>
          </w:p>
        </w:tc>
      </w:tr>
      <w:tr w:rsidR="00B135CF" w:rsidRPr="00B135CF" w14:paraId="1F033EFE" w14:textId="77777777" w:rsidTr="00883089">
        <w:trPr>
          <w:gridAfter w:val="2"/>
          <w:wAfter w:w="405" w:type="dxa"/>
          <w:trHeight w:val="150"/>
        </w:trPr>
        <w:tc>
          <w:tcPr>
            <w:tcW w:w="3402" w:type="dxa"/>
            <w:tcBorders>
              <w:top w:val="nil"/>
              <w:left w:val="nil"/>
              <w:bottom w:val="nil"/>
              <w:right w:val="nil"/>
            </w:tcBorders>
            <w:shd w:val="clear" w:color="auto" w:fill="auto"/>
            <w:noWrap/>
            <w:vAlign w:val="bottom"/>
            <w:hideMark/>
          </w:tcPr>
          <w:p w14:paraId="748634C1" w14:textId="77777777" w:rsidR="00B135CF" w:rsidRPr="00B135CF" w:rsidRDefault="00B135CF" w:rsidP="00B135CF">
            <w:pPr>
              <w:spacing w:after="0" w:line="240" w:lineRule="auto"/>
              <w:jc w:val="center"/>
              <w:rPr>
                <w:rFonts w:ascii="Times New Roman" w:eastAsia="Times New Roman" w:hAnsi="Times New Roman" w:cs="Times New Roman"/>
                <w:b/>
                <w:bCs/>
                <w:color w:val="000000"/>
                <w:sz w:val="24"/>
                <w:szCs w:val="24"/>
                <w:lang w:eastAsia="pl-PL"/>
              </w:rPr>
            </w:pPr>
          </w:p>
        </w:tc>
        <w:tc>
          <w:tcPr>
            <w:tcW w:w="1066" w:type="dxa"/>
            <w:tcBorders>
              <w:top w:val="nil"/>
              <w:left w:val="nil"/>
              <w:bottom w:val="nil"/>
              <w:right w:val="nil"/>
            </w:tcBorders>
            <w:shd w:val="clear" w:color="auto" w:fill="auto"/>
            <w:noWrap/>
            <w:vAlign w:val="bottom"/>
            <w:hideMark/>
          </w:tcPr>
          <w:p w14:paraId="5BA2C1C7"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p>
        </w:tc>
        <w:tc>
          <w:tcPr>
            <w:tcW w:w="1066" w:type="dxa"/>
            <w:tcBorders>
              <w:top w:val="nil"/>
              <w:left w:val="nil"/>
              <w:bottom w:val="nil"/>
              <w:right w:val="nil"/>
            </w:tcBorders>
            <w:shd w:val="clear" w:color="auto" w:fill="auto"/>
            <w:noWrap/>
            <w:vAlign w:val="bottom"/>
            <w:hideMark/>
          </w:tcPr>
          <w:p w14:paraId="0DF0DE44"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p>
        </w:tc>
        <w:tc>
          <w:tcPr>
            <w:tcW w:w="1129" w:type="dxa"/>
            <w:tcBorders>
              <w:top w:val="nil"/>
              <w:left w:val="nil"/>
              <w:bottom w:val="nil"/>
              <w:right w:val="nil"/>
            </w:tcBorders>
            <w:shd w:val="clear" w:color="auto" w:fill="auto"/>
            <w:noWrap/>
            <w:vAlign w:val="bottom"/>
            <w:hideMark/>
          </w:tcPr>
          <w:p w14:paraId="6C8B8A8D"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p>
        </w:tc>
        <w:tc>
          <w:tcPr>
            <w:tcW w:w="1073" w:type="dxa"/>
            <w:gridSpan w:val="2"/>
            <w:tcBorders>
              <w:top w:val="nil"/>
              <w:left w:val="nil"/>
              <w:bottom w:val="nil"/>
              <w:right w:val="nil"/>
            </w:tcBorders>
            <w:shd w:val="clear" w:color="auto" w:fill="auto"/>
            <w:noWrap/>
            <w:vAlign w:val="bottom"/>
            <w:hideMark/>
          </w:tcPr>
          <w:p w14:paraId="404F37BD"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p>
        </w:tc>
        <w:tc>
          <w:tcPr>
            <w:tcW w:w="1314" w:type="dxa"/>
            <w:gridSpan w:val="2"/>
            <w:tcBorders>
              <w:top w:val="nil"/>
              <w:left w:val="nil"/>
              <w:bottom w:val="nil"/>
              <w:right w:val="nil"/>
            </w:tcBorders>
            <w:shd w:val="clear" w:color="auto" w:fill="auto"/>
            <w:noWrap/>
            <w:vAlign w:val="bottom"/>
            <w:hideMark/>
          </w:tcPr>
          <w:p w14:paraId="3A1A1285"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p>
        </w:tc>
        <w:tc>
          <w:tcPr>
            <w:tcW w:w="874" w:type="dxa"/>
            <w:gridSpan w:val="2"/>
            <w:tcBorders>
              <w:top w:val="nil"/>
              <w:left w:val="nil"/>
              <w:bottom w:val="nil"/>
              <w:right w:val="nil"/>
            </w:tcBorders>
            <w:shd w:val="clear" w:color="auto" w:fill="auto"/>
            <w:noWrap/>
            <w:vAlign w:val="bottom"/>
            <w:hideMark/>
          </w:tcPr>
          <w:p w14:paraId="15454F63"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p>
        </w:tc>
      </w:tr>
      <w:tr w:rsidR="00725F9D" w:rsidRPr="00B135CF" w14:paraId="18B2A49F" w14:textId="77777777" w:rsidTr="00883089">
        <w:trPr>
          <w:gridAfter w:val="2"/>
          <w:wAfter w:w="405" w:type="dxa"/>
          <w:trHeight w:val="450"/>
        </w:trPr>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944853" w14:textId="77777777" w:rsidR="00B135CF" w:rsidRPr="00B135CF" w:rsidRDefault="00B135CF" w:rsidP="00B135CF">
            <w:pPr>
              <w:spacing w:after="0" w:line="240" w:lineRule="auto"/>
              <w:jc w:val="center"/>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Kredyty wg banku udzielającego</w:t>
            </w:r>
          </w:p>
        </w:tc>
        <w:tc>
          <w:tcPr>
            <w:tcW w:w="1066"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5A77EE2" w14:textId="4ED55FB2" w:rsidR="00B135CF" w:rsidRPr="00B135CF" w:rsidRDefault="00B135CF" w:rsidP="00B135CF">
            <w:pPr>
              <w:spacing w:after="0" w:line="240" w:lineRule="auto"/>
              <w:jc w:val="center"/>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 xml:space="preserve">Stan na </w:t>
            </w:r>
            <w:r w:rsidR="00CB5115">
              <w:rPr>
                <w:rFonts w:ascii="Times New Roman" w:eastAsia="Times New Roman" w:hAnsi="Times New Roman" w:cs="Times New Roman"/>
                <w:b/>
                <w:bCs/>
                <w:color w:val="000000"/>
                <w:sz w:val="20"/>
                <w:szCs w:val="20"/>
                <w:lang w:eastAsia="pl-PL"/>
              </w:rPr>
              <w:t>0</w:t>
            </w:r>
            <w:r w:rsidRPr="00B135CF">
              <w:rPr>
                <w:rFonts w:ascii="Times New Roman" w:eastAsia="Times New Roman" w:hAnsi="Times New Roman" w:cs="Times New Roman"/>
                <w:b/>
                <w:bCs/>
                <w:color w:val="000000"/>
                <w:sz w:val="20"/>
                <w:szCs w:val="20"/>
                <w:lang w:eastAsia="pl-PL"/>
              </w:rPr>
              <w:t xml:space="preserve">1.01.2019 </w:t>
            </w:r>
          </w:p>
        </w:tc>
        <w:tc>
          <w:tcPr>
            <w:tcW w:w="1066"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5BB58B5" w14:textId="77777777" w:rsidR="00B135CF" w:rsidRPr="00B135CF" w:rsidRDefault="00B135CF" w:rsidP="00B135CF">
            <w:pPr>
              <w:spacing w:after="0" w:line="240" w:lineRule="auto"/>
              <w:jc w:val="center"/>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Przychody</w:t>
            </w:r>
          </w:p>
        </w:tc>
        <w:tc>
          <w:tcPr>
            <w:tcW w:w="1129"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F46B87E" w14:textId="77777777" w:rsidR="00B135CF" w:rsidRPr="00B135CF" w:rsidRDefault="00B135CF" w:rsidP="00B135CF">
            <w:pPr>
              <w:spacing w:after="0" w:line="240" w:lineRule="auto"/>
              <w:jc w:val="center"/>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Spłaty              planowane</w:t>
            </w:r>
          </w:p>
        </w:tc>
        <w:tc>
          <w:tcPr>
            <w:tcW w:w="1073"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720C870" w14:textId="77777777" w:rsidR="00B135CF" w:rsidRPr="00B135CF" w:rsidRDefault="00B135CF" w:rsidP="00B135CF">
            <w:pPr>
              <w:spacing w:after="0" w:line="240" w:lineRule="auto"/>
              <w:jc w:val="center"/>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Umorzenie</w:t>
            </w:r>
          </w:p>
        </w:tc>
        <w:tc>
          <w:tcPr>
            <w:tcW w:w="1314"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FB64489" w14:textId="4F0DF938" w:rsidR="00B135CF" w:rsidRPr="00B135CF" w:rsidRDefault="00B135CF" w:rsidP="00B135CF">
            <w:pPr>
              <w:spacing w:after="0" w:line="240" w:lineRule="auto"/>
              <w:jc w:val="center"/>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 xml:space="preserve">Stan na 31.12.2019 </w:t>
            </w:r>
          </w:p>
        </w:tc>
        <w:tc>
          <w:tcPr>
            <w:tcW w:w="874"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E6FF910" w14:textId="77777777" w:rsidR="00B135CF" w:rsidRPr="00B135CF" w:rsidRDefault="00B135CF" w:rsidP="00B135CF">
            <w:pPr>
              <w:spacing w:after="0" w:line="240" w:lineRule="auto"/>
              <w:jc w:val="center"/>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Termin spłaty</w:t>
            </w:r>
          </w:p>
        </w:tc>
      </w:tr>
      <w:tr w:rsidR="00B135CF" w:rsidRPr="00B135CF" w14:paraId="684230B7" w14:textId="77777777" w:rsidTr="00883089">
        <w:trPr>
          <w:gridAfter w:val="2"/>
          <w:wAfter w:w="405" w:type="dxa"/>
          <w:trHeight w:val="300"/>
        </w:trPr>
        <w:tc>
          <w:tcPr>
            <w:tcW w:w="3402" w:type="dxa"/>
            <w:tcBorders>
              <w:top w:val="nil"/>
              <w:left w:val="single" w:sz="4" w:space="0" w:color="auto"/>
              <w:bottom w:val="single" w:sz="4" w:space="0" w:color="auto"/>
              <w:right w:val="single" w:sz="4" w:space="0" w:color="auto"/>
            </w:tcBorders>
            <w:shd w:val="clear" w:color="auto" w:fill="auto"/>
            <w:noWrap/>
            <w:vAlign w:val="bottom"/>
            <w:hideMark/>
          </w:tcPr>
          <w:p w14:paraId="18621805" w14:textId="77777777" w:rsidR="00B135CF" w:rsidRPr="00B135CF" w:rsidRDefault="00B135CF" w:rsidP="00B135CF">
            <w:pPr>
              <w:spacing w:after="0" w:line="240" w:lineRule="auto"/>
              <w:rPr>
                <w:rFonts w:ascii="Times New Roman" w:eastAsia="Times New Roman" w:hAnsi="Times New Roman" w:cs="Times New Roman"/>
                <w:b/>
                <w:bCs/>
                <w:color w:val="000000"/>
                <w:lang w:eastAsia="pl-PL"/>
              </w:rPr>
            </w:pPr>
            <w:r w:rsidRPr="00B135CF">
              <w:rPr>
                <w:rFonts w:ascii="Times New Roman" w:eastAsia="Times New Roman" w:hAnsi="Times New Roman" w:cs="Times New Roman"/>
                <w:b/>
                <w:bCs/>
                <w:color w:val="000000"/>
                <w:lang w:eastAsia="pl-PL"/>
              </w:rPr>
              <w:t>Pożyczki:</w:t>
            </w:r>
          </w:p>
        </w:tc>
        <w:tc>
          <w:tcPr>
            <w:tcW w:w="1066" w:type="dxa"/>
            <w:tcBorders>
              <w:top w:val="nil"/>
              <w:left w:val="nil"/>
              <w:bottom w:val="single" w:sz="4" w:space="0" w:color="auto"/>
              <w:right w:val="single" w:sz="4" w:space="0" w:color="auto"/>
            </w:tcBorders>
            <w:shd w:val="clear" w:color="auto" w:fill="auto"/>
            <w:noWrap/>
            <w:vAlign w:val="center"/>
            <w:hideMark/>
          </w:tcPr>
          <w:p w14:paraId="06402A66" w14:textId="77777777"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0</w:t>
            </w:r>
          </w:p>
        </w:tc>
        <w:tc>
          <w:tcPr>
            <w:tcW w:w="1066" w:type="dxa"/>
            <w:tcBorders>
              <w:top w:val="nil"/>
              <w:left w:val="nil"/>
              <w:bottom w:val="single" w:sz="4" w:space="0" w:color="auto"/>
              <w:right w:val="single" w:sz="4" w:space="0" w:color="auto"/>
            </w:tcBorders>
            <w:shd w:val="clear" w:color="auto" w:fill="auto"/>
            <w:noWrap/>
            <w:vAlign w:val="center"/>
            <w:hideMark/>
          </w:tcPr>
          <w:p w14:paraId="66A72F78" w14:textId="77777777"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0</w:t>
            </w:r>
          </w:p>
        </w:tc>
        <w:tc>
          <w:tcPr>
            <w:tcW w:w="1129" w:type="dxa"/>
            <w:tcBorders>
              <w:top w:val="nil"/>
              <w:left w:val="nil"/>
              <w:bottom w:val="single" w:sz="4" w:space="0" w:color="auto"/>
              <w:right w:val="single" w:sz="4" w:space="0" w:color="auto"/>
            </w:tcBorders>
            <w:shd w:val="clear" w:color="auto" w:fill="auto"/>
            <w:noWrap/>
            <w:vAlign w:val="center"/>
            <w:hideMark/>
          </w:tcPr>
          <w:p w14:paraId="36D4F313" w14:textId="77777777"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0</w:t>
            </w:r>
          </w:p>
        </w:tc>
        <w:tc>
          <w:tcPr>
            <w:tcW w:w="1073" w:type="dxa"/>
            <w:gridSpan w:val="2"/>
            <w:tcBorders>
              <w:top w:val="nil"/>
              <w:left w:val="nil"/>
              <w:bottom w:val="single" w:sz="4" w:space="0" w:color="auto"/>
              <w:right w:val="single" w:sz="4" w:space="0" w:color="auto"/>
            </w:tcBorders>
            <w:shd w:val="clear" w:color="auto" w:fill="auto"/>
            <w:noWrap/>
            <w:vAlign w:val="center"/>
            <w:hideMark/>
          </w:tcPr>
          <w:p w14:paraId="227DE9A2" w14:textId="77777777"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0</w:t>
            </w:r>
          </w:p>
        </w:tc>
        <w:tc>
          <w:tcPr>
            <w:tcW w:w="1314" w:type="dxa"/>
            <w:gridSpan w:val="2"/>
            <w:tcBorders>
              <w:top w:val="nil"/>
              <w:left w:val="nil"/>
              <w:bottom w:val="single" w:sz="4" w:space="0" w:color="auto"/>
              <w:right w:val="single" w:sz="4" w:space="0" w:color="auto"/>
            </w:tcBorders>
            <w:shd w:val="clear" w:color="auto" w:fill="auto"/>
            <w:noWrap/>
            <w:vAlign w:val="center"/>
            <w:hideMark/>
          </w:tcPr>
          <w:p w14:paraId="5378BB80" w14:textId="77777777"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0</w:t>
            </w:r>
          </w:p>
        </w:tc>
        <w:tc>
          <w:tcPr>
            <w:tcW w:w="874" w:type="dxa"/>
            <w:gridSpan w:val="2"/>
            <w:tcBorders>
              <w:top w:val="nil"/>
              <w:left w:val="nil"/>
              <w:bottom w:val="single" w:sz="4" w:space="0" w:color="auto"/>
              <w:right w:val="single" w:sz="4" w:space="0" w:color="auto"/>
            </w:tcBorders>
            <w:shd w:val="clear" w:color="auto" w:fill="auto"/>
            <w:noWrap/>
            <w:vAlign w:val="center"/>
            <w:hideMark/>
          </w:tcPr>
          <w:p w14:paraId="59BDFA8F" w14:textId="77777777" w:rsidR="00B135CF" w:rsidRPr="00B135CF" w:rsidRDefault="00B135CF" w:rsidP="00B135CF">
            <w:pPr>
              <w:spacing w:after="0" w:line="240" w:lineRule="auto"/>
              <w:rPr>
                <w:rFonts w:ascii="Times New Roman" w:eastAsia="Times New Roman" w:hAnsi="Times New Roman" w:cs="Times New Roman"/>
                <w:color w:val="000000"/>
                <w:sz w:val="20"/>
                <w:szCs w:val="20"/>
                <w:lang w:eastAsia="pl-PL"/>
              </w:rPr>
            </w:pPr>
            <w:r w:rsidRPr="00B135CF">
              <w:rPr>
                <w:rFonts w:ascii="Times New Roman" w:eastAsia="Times New Roman" w:hAnsi="Times New Roman" w:cs="Times New Roman"/>
                <w:color w:val="000000"/>
                <w:sz w:val="20"/>
                <w:szCs w:val="20"/>
                <w:lang w:eastAsia="pl-PL"/>
              </w:rPr>
              <w:t> </w:t>
            </w:r>
          </w:p>
        </w:tc>
      </w:tr>
      <w:tr w:rsidR="00B135CF" w:rsidRPr="00B135CF" w14:paraId="5DED9577" w14:textId="77777777" w:rsidTr="00883089">
        <w:trPr>
          <w:gridAfter w:val="2"/>
          <w:wAfter w:w="405" w:type="dxa"/>
          <w:trHeight w:val="372"/>
        </w:trPr>
        <w:tc>
          <w:tcPr>
            <w:tcW w:w="3402" w:type="dxa"/>
            <w:tcBorders>
              <w:top w:val="nil"/>
              <w:left w:val="single" w:sz="4" w:space="0" w:color="auto"/>
              <w:bottom w:val="single" w:sz="4" w:space="0" w:color="auto"/>
              <w:right w:val="single" w:sz="4" w:space="0" w:color="auto"/>
            </w:tcBorders>
            <w:shd w:val="clear" w:color="auto" w:fill="auto"/>
            <w:noWrap/>
            <w:vAlign w:val="bottom"/>
            <w:hideMark/>
          </w:tcPr>
          <w:p w14:paraId="3D4B2C70" w14:textId="77777777" w:rsidR="00B135CF" w:rsidRPr="00B135CF" w:rsidRDefault="00B135CF" w:rsidP="00B135CF">
            <w:pPr>
              <w:spacing w:after="0" w:line="240" w:lineRule="auto"/>
              <w:rPr>
                <w:rFonts w:ascii="Times New Roman" w:eastAsia="Times New Roman" w:hAnsi="Times New Roman" w:cs="Times New Roman"/>
                <w:b/>
                <w:bCs/>
                <w:color w:val="000000"/>
                <w:lang w:eastAsia="pl-PL"/>
              </w:rPr>
            </w:pPr>
            <w:r w:rsidRPr="00B135CF">
              <w:rPr>
                <w:rFonts w:ascii="Times New Roman" w:eastAsia="Times New Roman" w:hAnsi="Times New Roman" w:cs="Times New Roman"/>
                <w:b/>
                <w:bCs/>
                <w:color w:val="000000"/>
                <w:lang w:eastAsia="pl-PL"/>
              </w:rPr>
              <w:t>Kredyty:</w:t>
            </w:r>
          </w:p>
        </w:tc>
        <w:tc>
          <w:tcPr>
            <w:tcW w:w="1066" w:type="dxa"/>
            <w:tcBorders>
              <w:top w:val="nil"/>
              <w:left w:val="nil"/>
              <w:bottom w:val="single" w:sz="4" w:space="0" w:color="auto"/>
              <w:right w:val="single" w:sz="4" w:space="0" w:color="auto"/>
            </w:tcBorders>
            <w:shd w:val="clear" w:color="auto" w:fill="auto"/>
            <w:noWrap/>
            <w:vAlign w:val="center"/>
            <w:hideMark/>
          </w:tcPr>
          <w:p w14:paraId="07F48FFF" w14:textId="3ABC9BA3"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59</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697</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000</w:t>
            </w:r>
          </w:p>
        </w:tc>
        <w:tc>
          <w:tcPr>
            <w:tcW w:w="1066" w:type="dxa"/>
            <w:tcBorders>
              <w:top w:val="nil"/>
              <w:left w:val="nil"/>
              <w:bottom w:val="single" w:sz="4" w:space="0" w:color="auto"/>
              <w:right w:val="single" w:sz="4" w:space="0" w:color="auto"/>
            </w:tcBorders>
            <w:shd w:val="clear" w:color="auto" w:fill="auto"/>
            <w:noWrap/>
            <w:vAlign w:val="center"/>
            <w:hideMark/>
          </w:tcPr>
          <w:p w14:paraId="4C44CBCE" w14:textId="7B0CAEC9"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14</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000</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000</w:t>
            </w:r>
          </w:p>
        </w:tc>
        <w:tc>
          <w:tcPr>
            <w:tcW w:w="1129" w:type="dxa"/>
            <w:tcBorders>
              <w:top w:val="nil"/>
              <w:left w:val="nil"/>
              <w:bottom w:val="single" w:sz="4" w:space="0" w:color="auto"/>
              <w:right w:val="single" w:sz="4" w:space="0" w:color="auto"/>
            </w:tcBorders>
            <w:shd w:val="clear" w:color="auto" w:fill="auto"/>
            <w:noWrap/>
            <w:vAlign w:val="center"/>
            <w:hideMark/>
          </w:tcPr>
          <w:p w14:paraId="064B7116" w14:textId="74855F17"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7</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451</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000</w:t>
            </w:r>
          </w:p>
        </w:tc>
        <w:tc>
          <w:tcPr>
            <w:tcW w:w="1073" w:type="dxa"/>
            <w:gridSpan w:val="2"/>
            <w:tcBorders>
              <w:top w:val="nil"/>
              <w:left w:val="nil"/>
              <w:bottom w:val="single" w:sz="4" w:space="0" w:color="auto"/>
              <w:right w:val="single" w:sz="4" w:space="0" w:color="auto"/>
            </w:tcBorders>
            <w:shd w:val="clear" w:color="auto" w:fill="auto"/>
            <w:noWrap/>
            <w:vAlign w:val="center"/>
            <w:hideMark/>
          </w:tcPr>
          <w:p w14:paraId="173E04E7" w14:textId="77777777"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0</w:t>
            </w:r>
          </w:p>
        </w:tc>
        <w:tc>
          <w:tcPr>
            <w:tcW w:w="1314" w:type="dxa"/>
            <w:gridSpan w:val="2"/>
            <w:tcBorders>
              <w:top w:val="nil"/>
              <w:left w:val="nil"/>
              <w:bottom w:val="single" w:sz="4" w:space="0" w:color="auto"/>
              <w:right w:val="single" w:sz="4" w:space="0" w:color="auto"/>
            </w:tcBorders>
            <w:shd w:val="clear" w:color="auto" w:fill="auto"/>
            <w:noWrap/>
            <w:vAlign w:val="center"/>
            <w:hideMark/>
          </w:tcPr>
          <w:p w14:paraId="414ED654" w14:textId="15245912"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66</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246</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000</w:t>
            </w:r>
          </w:p>
        </w:tc>
        <w:tc>
          <w:tcPr>
            <w:tcW w:w="874" w:type="dxa"/>
            <w:gridSpan w:val="2"/>
            <w:tcBorders>
              <w:top w:val="nil"/>
              <w:left w:val="nil"/>
              <w:bottom w:val="single" w:sz="4" w:space="0" w:color="auto"/>
              <w:right w:val="single" w:sz="4" w:space="0" w:color="auto"/>
            </w:tcBorders>
            <w:shd w:val="clear" w:color="auto" w:fill="auto"/>
            <w:noWrap/>
            <w:vAlign w:val="center"/>
            <w:hideMark/>
          </w:tcPr>
          <w:p w14:paraId="08812824" w14:textId="77777777" w:rsidR="00B135CF" w:rsidRPr="00B135CF" w:rsidRDefault="00B135CF" w:rsidP="00B135CF">
            <w:pPr>
              <w:spacing w:after="0" w:line="240" w:lineRule="auto"/>
              <w:jc w:val="right"/>
              <w:rPr>
                <w:rFonts w:ascii="Times New Roman" w:eastAsia="Times New Roman" w:hAnsi="Times New Roman" w:cs="Times New Roman"/>
                <w:b/>
                <w:bCs/>
                <w:color w:val="000000"/>
                <w:sz w:val="16"/>
                <w:szCs w:val="16"/>
                <w:lang w:eastAsia="pl-PL"/>
              </w:rPr>
            </w:pPr>
            <w:r w:rsidRPr="00B135CF">
              <w:rPr>
                <w:rFonts w:ascii="Times New Roman" w:eastAsia="Times New Roman" w:hAnsi="Times New Roman" w:cs="Times New Roman"/>
                <w:b/>
                <w:bCs/>
                <w:color w:val="000000"/>
                <w:sz w:val="16"/>
                <w:szCs w:val="16"/>
                <w:lang w:eastAsia="pl-PL"/>
              </w:rPr>
              <w:t> </w:t>
            </w:r>
          </w:p>
        </w:tc>
      </w:tr>
      <w:tr w:rsidR="00B135CF" w:rsidRPr="00B135CF" w14:paraId="3603F68F" w14:textId="77777777" w:rsidTr="00883089">
        <w:trPr>
          <w:gridAfter w:val="2"/>
          <w:wAfter w:w="405" w:type="dxa"/>
          <w:trHeight w:val="722"/>
        </w:trPr>
        <w:tc>
          <w:tcPr>
            <w:tcW w:w="3402" w:type="dxa"/>
            <w:tcBorders>
              <w:top w:val="nil"/>
              <w:left w:val="single" w:sz="4" w:space="0" w:color="auto"/>
              <w:bottom w:val="single" w:sz="4" w:space="0" w:color="auto"/>
              <w:right w:val="single" w:sz="4" w:space="0" w:color="auto"/>
            </w:tcBorders>
            <w:shd w:val="clear" w:color="auto" w:fill="auto"/>
            <w:vAlign w:val="bottom"/>
            <w:hideMark/>
          </w:tcPr>
          <w:p w14:paraId="7E8BCC65" w14:textId="77777777" w:rsidR="00B135CF" w:rsidRPr="00B135CF" w:rsidRDefault="00B135CF" w:rsidP="00B135CF">
            <w:pPr>
              <w:spacing w:after="0" w:line="240" w:lineRule="auto"/>
              <w:rPr>
                <w:rFonts w:ascii="Times New Roman" w:eastAsia="Times New Roman" w:hAnsi="Times New Roman" w:cs="Times New Roman"/>
                <w:color w:val="000000"/>
                <w:sz w:val="18"/>
                <w:szCs w:val="18"/>
                <w:lang w:eastAsia="pl-PL"/>
              </w:rPr>
            </w:pPr>
            <w:r w:rsidRPr="00B135CF">
              <w:rPr>
                <w:rFonts w:ascii="Times New Roman" w:eastAsia="Times New Roman" w:hAnsi="Times New Roman" w:cs="Times New Roman"/>
                <w:color w:val="000000"/>
                <w:sz w:val="18"/>
                <w:szCs w:val="18"/>
                <w:lang w:eastAsia="pl-PL"/>
              </w:rPr>
              <w:t>Kredyt na finansowanie wydatków nieznajdujących pokrycia w planowanych dochodach w 2010 r. (Bank NORDEA S.A. w Gdyni  - 17.800.000 zł)</w:t>
            </w:r>
          </w:p>
        </w:tc>
        <w:tc>
          <w:tcPr>
            <w:tcW w:w="1066" w:type="dxa"/>
            <w:tcBorders>
              <w:top w:val="nil"/>
              <w:left w:val="nil"/>
              <w:bottom w:val="single" w:sz="4" w:space="0" w:color="auto"/>
              <w:right w:val="single" w:sz="4" w:space="0" w:color="auto"/>
            </w:tcBorders>
            <w:shd w:val="clear" w:color="auto" w:fill="auto"/>
            <w:noWrap/>
            <w:vAlign w:val="center"/>
            <w:hideMark/>
          </w:tcPr>
          <w:p w14:paraId="542D3A8C" w14:textId="4BC86C7F" w:rsidR="00B135CF" w:rsidRPr="00B135CF" w:rsidRDefault="00B135CF" w:rsidP="00B135CF">
            <w:pPr>
              <w:spacing w:after="0" w:line="240" w:lineRule="auto"/>
              <w:jc w:val="right"/>
              <w:rPr>
                <w:rFonts w:ascii="Times New Roman" w:eastAsia="Times New Roman" w:hAnsi="Times New Roman" w:cs="Times New Roman"/>
                <w:color w:val="000000"/>
                <w:sz w:val="20"/>
                <w:szCs w:val="20"/>
                <w:lang w:eastAsia="pl-PL"/>
              </w:rPr>
            </w:pPr>
            <w:r w:rsidRPr="00B135CF">
              <w:rPr>
                <w:rFonts w:ascii="Times New Roman" w:eastAsia="Times New Roman" w:hAnsi="Times New Roman" w:cs="Times New Roman"/>
                <w:color w:val="000000"/>
                <w:sz w:val="20"/>
                <w:szCs w:val="20"/>
                <w:lang w:eastAsia="pl-PL"/>
              </w:rPr>
              <w:t>2</w:t>
            </w:r>
            <w:r w:rsidR="00EC0828">
              <w:rPr>
                <w:rFonts w:ascii="Times New Roman" w:eastAsia="Times New Roman" w:hAnsi="Times New Roman" w:cs="Times New Roman"/>
                <w:color w:val="000000"/>
                <w:sz w:val="20"/>
                <w:szCs w:val="20"/>
                <w:lang w:eastAsia="pl-PL"/>
              </w:rPr>
              <w:t>.</w:t>
            </w:r>
            <w:r w:rsidRPr="00B135CF">
              <w:rPr>
                <w:rFonts w:ascii="Times New Roman" w:eastAsia="Times New Roman" w:hAnsi="Times New Roman" w:cs="Times New Roman"/>
                <w:color w:val="000000"/>
                <w:sz w:val="20"/>
                <w:szCs w:val="20"/>
                <w:lang w:eastAsia="pl-PL"/>
              </w:rPr>
              <w:t>225</w:t>
            </w:r>
            <w:r w:rsidR="00EC0828">
              <w:rPr>
                <w:rFonts w:ascii="Times New Roman" w:eastAsia="Times New Roman" w:hAnsi="Times New Roman" w:cs="Times New Roman"/>
                <w:color w:val="000000"/>
                <w:sz w:val="20"/>
                <w:szCs w:val="20"/>
                <w:lang w:eastAsia="pl-PL"/>
              </w:rPr>
              <w:t>.</w:t>
            </w:r>
            <w:r w:rsidRPr="00B135CF">
              <w:rPr>
                <w:rFonts w:ascii="Times New Roman" w:eastAsia="Times New Roman" w:hAnsi="Times New Roman" w:cs="Times New Roman"/>
                <w:color w:val="000000"/>
                <w:sz w:val="20"/>
                <w:szCs w:val="20"/>
                <w:lang w:eastAsia="pl-PL"/>
              </w:rPr>
              <w:t>000</w:t>
            </w:r>
          </w:p>
        </w:tc>
        <w:tc>
          <w:tcPr>
            <w:tcW w:w="1066" w:type="dxa"/>
            <w:tcBorders>
              <w:top w:val="nil"/>
              <w:left w:val="nil"/>
              <w:bottom w:val="single" w:sz="4" w:space="0" w:color="auto"/>
              <w:right w:val="single" w:sz="4" w:space="0" w:color="auto"/>
            </w:tcBorders>
            <w:shd w:val="clear" w:color="auto" w:fill="auto"/>
            <w:noWrap/>
            <w:vAlign w:val="center"/>
            <w:hideMark/>
          </w:tcPr>
          <w:p w14:paraId="662BF070" w14:textId="77777777" w:rsidR="00B135CF" w:rsidRPr="00B135CF" w:rsidRDefault="00B135CF" w:rsidP="00B135CF">
            <w:pPr>
              <w:spacing w:after="0" w:line="240" w:lineRule="auto"/>
              <w:rPr>
                <w:rFonts w:ascii="Times New Roman" w:eastAsia="Times New Roman" w:hAnsi="Times New Roman" w:cs="Times New Roman"/>
                <w:color w:val="000000"/>
                <w:sz w:val="20"/>
                <w:szCs w:val="20"/>
                <w:lang w:eastAsia="pl-PL"/>
              </w:rPr>
            </w:pPr>
            <w:r w:rsidRPr="00B135CF">
              <w:rPr>
                <w:rFonts w:ascii="Times New Roman" w:eastAsia="Times New Roman" w:hAnsi="Times New Roman" w:cs="Times New Roman"/>
                <w:color w:val="000000"/>
                <w:sz w:val="20"/>
                <w:szCs w:val="20"/>
                <w:lang w:eastAsia="pl-PL"/>
              </w:rPr>
              <w:t> </w:t>
            </w:r>
          </w:p>
        </w:tc>
        <w:tc>
          <w:tcPr>
            <w:tcW w:w="1129" w:type="dxa"/>
            <w:tcBorders>
              <w:top w:val="nil"/>
              <w:left w:val="nil"/>
              <w:bottom w:val="single" w:sz="4" w:space="0" w:color="auto"/>
              <w:right w:val="single" w:sz="4" w:space="0" w:color="auto"/>
            </w:tcBorders>
            <w:shd w:val="clear" w:color="auto" w:fill="auto"/>
            <w:noWrap/>
            <w:vAlign w:val="center"/>
            <w:hideMark/>
          </w:tcPr>
          <w:p w14:paraId="3EB3E1E3" w14:textId="634BE5EB" w:rsidR="00B135CF" w:rsidRPr="00B135CF" w:rsidRDefault="00B135CF" w:rsidP="00B135CF">
            <w:pPr>
              <w:spacing w:after="0" w:line="240" w:lineRule="auto"/>
              <w:jc w:val="right"/>
              <w:rPr>
                <w:rFonts w:ascii="Times New Roman" w:eastAsia="Times New Roman" w:hAnsi="Times New Roman" w:cs="Times New Roman"/>
                <w:color w:val="000000"/>
                <w:sz w:val="20"/>
                <w:szCs w:val="20"/>
                <w:lang w:eastAsia="pl-PL"/>
              </w:rPr>
            </w:pPr>
            <w:r w:rsidRPr="00B135CF">
              <w:rPr>
                <w:rFonts w:ascii="Times New Roman" w:eastAsia="Times New Roman" w:hAnsi="Times New Roman" w:cs="Times New Roman"/>
                <w:color w:val="000000"/>
                <w:sz w:val="20"/>
                <w:szCs w:val="20"/>
                <w:lang w:eastAsia="pl-PL"/>
              </w:rPr>
              <w:t>2</w:t>
            </w:r>
            <w:r w:rsidR="00EC0828">
              <w:rPr>
                <w:rFonts w:ascii="Times New Roman" w:eastAsia="Times New Roman" w:hAnsi="Times New Roman" w:cs="Times New Roman"/>
                <w:color w:val="000000"/>
                <w:sz w:val="20"/>
                <w:szCs w:val="20"/>
                <w:lang w:eastAsia="pl-PL"/>
              </w:rPr>
              <w:t>.</w:t>
            </w:r>
            <w:r w:rsidRPr="00B135CF">
              <w:rPr>
                <w:rFonts w:ascii="Times New Roman" w:eastAsia="Times New Roman" w:hAnsi="Times New Roman" w:cs="Times New Roman"/>
                <w:color w:val="000000"/>
                <w:sz w:val="20"/>
                <w:szCs w:val="20"/>
                <w:lang w:eastAsia="pl-PL"/>
              </w:rPr>
              <w:t>225</w:t>
            </w:r>
            <w:r w:rsidR="00EC0828">
              <w:rPr>
                <w:rFonts w:ascii="Times New Roman" w:eastAsia="Times New Roman" w:hAnsi="Times New Roman" w:cs="Times New Roman"/>
                <w:color w:val="000000"/>
                <w:sz w:val="20"/>
                <w:szCs w:val="20"/>
                <w:lang w:eastAsia="pl-PL"/>
              </w:rPr>
              <w:t>.</w:t>
            </w:r>
            <w:r w:rsidRPr="00B135CF">
              <w:rPr>
                <w:rFonts w:ascii="Times New Roman" w:eastAsia="Times New Roman" w:hAnsi="Times New Roman" w:cs="Times New Roman"/>
                <w:color w:val="000000"/>
                <w:sz w:val="20"/>
                <w:szCs w:val="20"/>
                <w:lang w:eastAsia="pl-PL"/>
              </w:rPr>
              <w:t>000</w:t>
            </w:r>
          </w:p>
        </w:tc>
        <w:tc>
          <w:tcPr>
            <w:tcW w:w="1073" w:type="dxa"/>
            <w:gridSpan w:val="2"/>
            <w:tcBorders>
              <w:top w:val="nil"/>
              <w:left w:val="nil"/>
              <w:bottom w:val="single" w:sz="4" w:space="0" w:color="auto"/>
              <w:right w:val="single" w:sz="4" w:space="0" w:color="auto"/>
            </w:tcBorders>
            <w:shd w:val="clear" w:color="auto" w:fill="auto"/>
            <w:noWrap/>
            <w:vAlign w:val="center"/>
            <w:hideMark/>
          </w:tcPr>
          <w:p w14:paraId="15ED9C35" w14:textId="77777777" w:rsidR="00B135CF" w:rsidRPr="00B135CF" w:rsidRDefault="00B135CF" w:rsidP="00B135CF">
            <w:pPr>
              <w:spacing w:after="0" w:line="240" w:lineRule="auto"/>
              <w:rPr>
                <w:rFonts w:ascii="Times New Roman" w:eastAsia="Times New Roman" w:hAnsi="Times New Roman" w:cs="Times New Roman"/>
                <w:color w:val="000000"/>
                <w:sz w:val="20"/>
                <w:szCs w:val="20"/>
                <w:lang w:eastAsia="pl-PL"/>
              </w:rPr>
            </w:pPr>
            <w:r w:rsidRPr="00B135CF">
              <w:rPr>
                <w:rFonts w:ascii="Times New Roman" w:eastAsia="Times New Roman" w:hAnsi="Times New Roman" w:cs="Times New Roman"/>
                <w:color w:val="000000"/>
                <w:sz w:val="20"/>
                <w:szCs w:val="20"/>
                <w:lang w:eastAsia="pl-PL"/>
              </w:rPr>
              <w:t> </w:t>
            </w:r>
          </w:p>
        </w:tc>
        <w:tc>
          <w:tcPr>
            <w:tcW w:w="1314" w:type="dxa"/>
            <w:gridSpan w:val="2"/>
            <w:tcBorders>
              <w:top w:val="nil"/>
              <w:left w:val="nil"/>
              <w:bottom w:val="single" w:sz="4" w:space="0" w:color="auto"/>
              <w:right w:val="single" w:sz="4" w:space="0" w:color="auto"/>
            </w:tcBorders>
            <w:shd w:val="clear" w:color="auto" w:fill="auto"/>
            <w:noWrap/>
            <w:vAlign w:val="center"/>
            <w:hideMark/>
          </w:tcPr>
          <w:p w14:paraId="578E4F74" w14:textId="77777777" w:rsidR="00B135CF" w:rsidRPr="00B135CF" w:rsidRDefault="00B135CF" w:rsidP="00B135CF">
            <w:pPr>
              <w:spacing w:after="0" w:line="240" w:lineRule="auto"/>
              <w:jc w:val="right"/>
              <w:rPr>
                <w:rFonts w:ascii="Times New Roman" w:eastAsia="Times New Roman" w:hAnsi="Times New Roman" w:cs="Times New Roman"/>
                <w:color w:val="000000"/>
                <w:sz w:val="20"/>
                <w:szCs w:val="20"/>
                <w:lang w:eastAsia="pl-PL"/>
              </w:rPr>
            </w:pPr>
            <w:r w:rsidRPr="00B135CF">
              <w:rPr>
                <w:rFonts w:ascii="Times New Roman" w:eastAsia="Times New Roman" w:hAnsi="Times New Roman" w:cs="Times New Roman"/>
                <w:color w:val="000000"/>
                <w:sz w:val="20"/>
                <w:szCs w:val="20"/>
                <w:lang w:eastAsia="pl-PL"/>
              </w:rPr>
              <w:t>0</w:t>
            </w:r>
          </w:p>
        </w:tc>
        <w:tc>
          <w:tcPr>
            <w:tcW w:w="874" w:type="dxa"/>
            <w:gridSpan w:val="2"/>
            <w:tcBorders>
              <w:top w:val="nil"/>
              <w:left w:val="nil"/>
              <w:bottom w:val="single" w:sz="4" w:space="0" w:color="auto"/>
              <w:right w:val="single" w:sz="4" w:space="0" w:color="auto"/>
            </w:tcBorders>
            <w:shd w:val="clear" w:color="auto" w:fill="auto"/>
            <w:noWrap/>
            <w:vAlign w:val="center"/>
            <w:hideMark/>
          </w:tcPr>
          <w:p w14:paraId="098B09CF" w14:textId="695A7D6E" w:rsidR="00B135CF" w:rsidRPr="00B135CF" w:rsidRDefault="00B135CF" w:rsidP="00B135CF">
            <w:pPr>
              <w:spacing w:after="0" w:line="240" w:lineRule="auto"/>
              <w:jc w:val="right"/>
              <w:rPr>
                <w:rFonts w:ascii="Times New Roman" w:eastAsia="Times New Roman" w:hAnsi="Times New Roman" w:cs="Times New Roman"/>
                <w:color w:val="000000"/>
                <w:sz w:val="16"/>
                <w:szCs w:val="16"/>
                <w:lang w:eastAsia="pl-PL"/>
              </w:rPr>
            </w:pPr>
            <w:r w:rsidRPr="00B135CF">
              <w:rPr>
                <w:rFonts w:ascii="Times New Roman" w:eastAsia="Times New Roman" w:hAnsi="Times New Roman" w:cs="Times New Roman"/>
                <w:color w:val="000000"/>
                <w:sz w:val="16"/>
                <w:szCs w:val="16"/>
                <w:lang w:eastAsia="pl-PL"/>
              </w:rPr>
              <w:t xml:space="preserve"> 31.12.2019 </w:t>
            </w:r>
          </w:p>
        </w:tc>
      </w:tr>
      <w:tr w:rsidR="00B135CF" w:rsidRPr="00B135CF" w14:paraId="5E42FF6E" w14:textId="77777777" w:rsidTr="00883089">
        <w:trPr>
          <w:gridAfter w:val="2"/>
          <w:wAfter w:w="405" w:type="dxa"/>
          <w:trHeight w:val="677"/>
        </w:trPr>
        <w:tc>
          <w:tcPr>
            <w:tcW w:w="3402" w:type="dxa"/>
            <w:tcBorders>
              <w:top w:val="nil"/>
              <w:left w:val="single" w:sz="4" w:space="0" w:color="auto"/>
              <w:bottom w:val="single" w:sz="4" w:space="0" w:color="auto"/>
              <w:right w:val="single" w:sz="4" w:space="0" w:color="auto"/>
            </w:tcBorders>
            <w:shd w:val="clear" w:color="auto" w:fill="auto"/>
            <w:vAlign w:val="bottom"/>
            <w:hideMark/>
          </w:tcPr>
          <w:p w14:paraId="511693CE" w14:textId="77777777" w:rsidR="00B135CF" w:rsidRPr="00B135CF" w:rsidRDefault="00B135CF" w:rsidP="00B135CF">
            <w:pPr>
              <w:spacing w:after="0" w:line="240" w:lineRule="auto"/>
              <w:rPr>
                <w:rFonts w:ascii="Times New Roman" w:eastAsia="Times New Roman" w:hAnsi="Times New Roman" w:cs="Times New Roman"/>
                <w:color w:val="000000"/>
                <w:sz w:val="18"/>
                <w:szCs w:val="18"/>
                <w:lang w:eastAsia="pl-PL"/>
              </w:rPr>
            </w:pPr>
            <w:r w:rsidRPr="00B135CF">
              <w:rPr>
                <w:rFonts w:ascii="Times New Roman" w:eastAsia="Times New Roman" w:hAnsi="Times New Roman" w:cs="Times New Roman"/>
                <w:color w:val="000000"/>
                <w:sz w:val="18"/>
                <w:szCs w:val="18"/>
                <w:lang w:eastAsia="pl-PL"/>
              </w:rPr>
              <w:t>Kredyt na finansowanie wydatków nieznajdujących pokrycia w planowanych dochodach w 2011 r. (Bank PKO BP S.A.- 6.550.000 zł)</w:t>
            </w:r>
          </w:p>
        </w:tc>
        <w:tc>
          <w:tcPr>
            <w:tcW w:w="1066" w:type="dxa"/>
            <w:tcBorders>
              <w:top w:val="nil"/>
              <w:left w:val="nil"/>
              <w:bottom w:val="single" w:sz="4" w:space="0" w:color="auto"/>
              <w:right w:val="single" w:sz="4" w:space="0" w:color="auto"/>
            </w:tcBorders>
            <w:shd w:val="clear" w:color="auto" w:fill="auto"/>
            <w:noWrap/>
            <w:vAlign w:val="center"/>
            <w:hideMark/>
          </w:tcPr>
          <w:p w14:paraId="6A312717" w14:textId="3CAD7859"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2</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184</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1066" w:type="dxa"/>
            <w:tcBorders>
              <w:top w:val="nil"/>
              <w:left w:val="nil"/>
              <w:bottom w:val="single" w:sz="4" w:space="0" w:color="auto"/>
              <w:right w:val="single" w:sz="4" w:space="0" w:color="auto"/>
            </w:tcBorders>
            <w:shd w:val="clear" w:color="auto" w:fill="auto"/>
            <w:noWrap/>
            <w:vAlign w:val="center"/>
            <w:hideMark/>
          </w:tcPr>
          <w:p w14:paraId="7AB594B7"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 </w:t>
            </w:r>
          </w:p>
        </w:tc>
        <w:tc>
          <w:tcPr>
            <w:tcW w:w="1129" w:type="dxa"/>
            <w:tcBorders>
              <w:top w:val="nil"/>
              <w:left w:val="nil"/>
              <w:bottom w:val="single" w:sz="4" w:space="0" w:color="auto"/>
              <w:right w:val="single" w:sz="4" w:space="0" w:color="auto"/>
            </w:tcBorders>
            <w:shd w:val="clear" w:color="auto" w:fill="auto"/>
            <w:noWrap/>
            <w:vAlign w:val="center"/>
            <w:hideMark/>
          </w:tcPr>
          <w:p w14:paraId="231717E2" w14:textId="3B78913B"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1</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092</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1073" w:type="dxa"/>
            <w:gridSpan w:val="2"/>
            <w:tcBorders>
              <w:top w:val="nil"/>
              <w:left w:val="nil"/>
              <w:bottom w:val="single" w:sz="4" w:space="0" w:color="auto"/>
              <w:right w:val="single" w:sz="4" w:space="0" w:color="auto"/>
            </w:tcBorders>
            <w:shd w:val="clear" w:color="auto" w:fill="auto"/>
            <w:noWrap/>
            <w:vAlign w:val="center"/>
            <w:hideMark/>
          </w:tcPr>
          <w:p w14:paraId="47FC060E"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 </w:t>
            </w:r>
          </w:p>
        </w:tc>
        <w:tc>
          <w:tcPr>
            <w:tcW w:w="1314" w:type="dxa"/>
            <w:gridSpan w:val="2"/>
            <w:tcBorders>
              <w:top w:val="nil"/>
              <w:left w:val="nil"/>
              <w:bottom w:val="single" w:sz="4" w:space="0" w:color="auto"/>
              <w:right w:val="single" w:sz="4" w:space="0" w:color="auto"/>
            </w:tcBorders>
            <w:shd w:val="clear" w:color="auto" w:fill="auto"/>
            <w:noWrap/>
            <w:vAlign w:val="center"/>
            <w:hideMark/>
          </w:tcPr>
          <w:p w14:paraId="2A810F78" w14:textId="549F7B3C"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1</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092</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874" w:type="dxa"/>
            <w:gridSpan w:val="2"/>
            <w:tcBorders>
              <w:top w:val="nil"/>
              <w:left w:val="nil"/>
              <w:bottom w:val="single" w:sz="4" w:space="0" w:color="auto"/>
              <w:right w:val="single" w:sz="4" w:space="0" w:color="auto"/>
            </w:tcBorders>
            <w:shd w:val="clear" w:color="auto" w:fill="auto"/>
            <w:noWrap/>
            <w:vAlign w:val="center"/>
            <w:hideMark/>
          </w:tcPr>
          <w:p w14:paraId="343B33E7" w14:textId="5324CE5F" w:rsidR="00B135CF" w:rsidRPr="00B135CF" w:rsidRDefault="00B135CF" w:rsidP="00B135CF">
            <w:pPr>
              <w:spacing w:after="0" w:line="240" w:lineRule="auto"/>
              <w:jc w:val="right"/>
              <w:rPr>
                <w:rFonts w:ascii="Times New Roman" w:eastAsia="Times New Roman" w:hAnsi="Times New Roman" w:cs="Times New Roman"/>
                <w:color w:val="000000"/>
                <w:sz w:val="16"/>
                <w:szCs w:val="16"/>
                <w:lang w:eastAsia="pl-PL"/>
              </w:rPr>
            </w:pPr>
            <w:r w:rsidRPr="00B135CF">
              <w:rPr>
                <w:rFonts w:ascii="Times New Roman" w:eastAsia="Times New Roman" w:hAnsi="Times New Roman" w:cs="Times New Roman"/>
                <w:color w:val="000000"/>
                <w:sz w:val="16"/>
                <w:szCs w:val="16"/>
                <w:lang w:eastAsia="pl-PL"/>
              </w:rPr>
              <w:t>31.12.2020</w:t>
            </w:r>
          </w:p>
        </w:tc>
      </w:tr>
      <w:tr w:rsidR="00B135CF" w:rsidRPr="00B135CF" w14:paraId="27D6C09D" w14:textId="77777777" w:rsidTr="00883089">
        <w:trPr>
          <w:gridAfter w:val="2"/>
          <w:wAfter w:w="405" w:type="dxa"/>
          <w:trHeight w:val="644"/>
        </w:trPr>
        <w:tc>
          <w:tcPr>
            <w:tcW w:w="3402" w:type="dxa"/>
            <w:tcBorders>
              <w:top w:val="nil"/>
              <w:left w:val="single" w:sz="4" w:space="0" w:color="auto"/>
              <w:bottom w:val="single" w:sz="4" w:space="0" w:color="auto"/>
              <w:right w:val="single" w:sz="4" w:space="0" w:color="auto"/>
            </w:tcBorders>
            <w:shd w:val="clear" w:color="auto" w:fill="auto"/>
            <w:vAlign w:val="bottom"/>
            <w:hideMark/>
          </w:tcPr>
          <w:p w14:paraId="4B4E08FC" w14:textId="77777777" w:rsidR="00B135CF" w:rsidRPr="00B135CF" w:rsidRDefault="00B135CF" w:rsidP="00B135CF">
            <w:pPr>
              <w:spacing w:after="0" w:line="240" w:lineRule="auto"/>
              <w:rPr>
                <w:rFonts w:ascii="Times New Roman" w:eastAsia="Times New Roman" w:hAnsi="Times New Roman" w:cs="Times New Roman"/>
                <w:color w:val="000000"/>
                <w:sz w:val="18"/>
                <w:szCs w:val="18"/>
                <w:lang w:eastAsia="pl-PL"/>
              </w:rPr>
            </w:pPr>
            <w:r w:rsidRPr="00B135CF">
              <w:rPr>
                <w:rFonts w:ascii="Times New Roman" w:eastAsia="Times New Roman" w:hAnsi="Times New Roman" w:cs="Times New Roman"/>
                <w:color w:val="000000"/>
                <w:sz w:val="18"/>
                <w:szCs w:val="18"/>
                <w:lang w:eastAsia="pl-PL"/>
              </w:rPr>
              <w:t>Kredyt na finansowanie wydatków nieznajdujących pokrycia w planowanych dochodach w 2012 r. (Bank PKO BP S.A. - 7.300.000 zł)</w:t>
            </w:r>
          </w:p>
        </w:tc>
        <w:tc>
          <w:tcPr>
            <w:tcW w:w="1066" w:type="dxa"/>
            <w:tcBorders>
              <w:top w:val="nil"/>
              <w:left w:val="nil"/>
              <w:bottom w:val="single" w:sz="4" w:space="0" w:color="auto"/>
              <w:right w:val="single" w:sz="4" w:space="0" w:color="auto"/>
            </w:tcBorders>
            <w:shd w:val="clear" w:color="auto" w:fill="auto"/>
            <w:noWrap/>
            <w:vAlign w:val="center"/>
            <w:hideMark/>
          </w:tcPr>
          <w:p w14:paraId="0BBB8637" w14:textId="52E67368"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3</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132</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1066" w:type="dxa"/>
            <w:tcBorders>
              <w:top w:val="nil"/>
              <w:left w:val="nil"/>
              <w:bottom w:val="single" w:sz="4" w:space="0" w:color="auto"/>
              <w:right w:val="single" w:sz="4" w:space="0" w:color="auto"/>
            </w:tcBorders>
            <w:shd w:val="clear" w:color="auto" w:fill="auto"/>
            <w:noWrap/>
            <w:vAlign w:val="center"/>
            <w:hideMark/>
          </w:tcPr>
          <w:p w14:paraId="34189737" w14:textId="77777777"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 </w:t>
            </w:r>
          </w:p>
        </w:tc>
        <w:tc>
          <w:tcPr>
            <w:tcW w:w="1129" w:type="dxa"/>
            <w:tcBorders>
              <w:top w:val="nil"/>
              <w:left w:val="nil"/>
              <w:bottom w:val="single" w:sz="4" w:space="0" w:color="auto"/>
              <w:right w:val="single" w:sz="4" w:space="0" w:color="auto"/>
            </w:tcBorders>
            <w:shd w:val="clear" w:color="auto" w:fill="auto"/>
            <w:noWrap/>
            <w:vAlign w:val="center"/>
            <w:hideMark/>
          </w:tcPr>
          <w:p w14:paraId="2E6DEB67" w14:textId="4D8EF124"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1</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044</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1073" w:type="dxa"/>
            <w:gridSpan w:val="2"/>
            <w:tcBorders>
              <w:top w:val="nil"/>
              <w:left w:val="nil"/>
              <w:bottom w:val="single" w:sz="4" w:space="0" w:color="auto"/>
              <w:right w:val="single" w:sz="4" w:space="0" w:color="auto"/>
            </w:tcBorders>
            <w:shd w:val="clear" w:color="auto" w:fill="auto"/>
            <w:noWrap/>
            <w:vAlign w:val="center"/>
            <w:hideMark/>
          </w:tcPr>
          <w:p w14:paraId="49ECA0C4"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 </w:t>
            </w:r>
          </w:p>
        </w:tc>
        <w:tc>
          <w:tcPr>
            <w:tcW w:w="1314" w:type="dxa"/>
            <w:gridSpan w:val="2"/>
            <w:tcBorders>
              <w:top w:val="nil"/>
              <w:left w:val="nil"/>
              <w:bottom w:val="single" w:sz="4" w:space="0" w:color="auto"/>
              <w:right w:val="single" w:sz="4" w:space="0" w:color="auto"/>
            </w:tcBorders>
            <w:shd w:val="clear" w:color="auto" w:fill="auto"/>
            <w:noWrap/>
            <w:vAlign w:val="center"/>
            <w:hideMark/>
          </w:tcPr>
          <w:p w14:paraId="15E04A95" w14:textId="43B7137D"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2</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088</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874" w:type="dxa"/>
            <w:gridSpan w:val="2"/>
            <w:tcBorders>
              <w:top w:val="nil"/>
              <w:left w:val="nil"/>
              <w:bottom w:val="single" w:sz="4" w:space="0" w:color="auto"/>
              <w:right w:val="single" w:sz="4" w:space="0" w:color="auto"/>
            </w:tcBorders>
            <w:shd w:val="clear" w:color="auto" w:fill="auto"/>
            <w:noWrap/>
            <w:vAlign w:val="center"/>
            <w:hideMark/>
          </w:tcPr>
          <w:p w14:paraId="589A05A0" w14:textId="3D7D8D4A" w:rsidR="00B135CF" w:rsidRPr="00B135CF" w:rsidRDefault="00B135CF" w:rsidP="00B135CF">
            <w:pPr>
              <w:spacing w:after="0" w:line="240" w:lineRule="auto"/>
              <w:jc w:val="right"/>
              <w:rPr>
                <w:rFonts w:ascii="Times New Roman" w:eastAsia="Times New Roman" w:hAnsi="Times New Roman" w:cs="Times New Roman"/>
                <w:color w:val="000000"/>
                <w:sz w:val="16"/>
                <w:szCs w:val="16"/>
                <w:lang w:eastAsia="pl-PL"/>
              </w:rPr>
            </w:pPr>
            <w:r w:rsidRPr="00B135CF">
              <w:rPr>
                <w:rFonts w:ascii="Times New Roman" w:eastAsia="Times New Roman" w:hAnsi="Times New Roman" w:cs="Times New Roman"/>
                <w:color w:val="000000"/>
                <w:sz w:val="16"/>
                <w:szCs w:val="16"/>
                <w:lang w:eastAsia="pl-PL"/>
              </w:rPr>
              <w:t>31.12.2021</w:t>
            </w:r>
          </w:p>
        </w:tc>
      </w:tr>
      <w:tr w:rsidR="00B135CF" w:rsidRPr="00B135CF" w14:paraId="0F6F6438" w14:textId="77777777" w:rsidTr="00883089">
        <w:trPr>
          <w:gridAfter w:val="2"/>
          <w:wAfter w:w="405" w:type="dxa"/>
          <w:trHeight w:val="740"/>
        </w:trPr>
        <w:tc>
          <w:tcPr>
            <w:tcW w:w="3402" w:type="dxa"/>
            <w:tcBorders>
              <w:top w:val="nil"/>
              <w:left w:val="single" w:sz="4" w:space="0" w:color="auto"/>
              <w:bottom w:val="single" w:sz="4" w:space="0" w:color="auto"/>
              <w:right w:val="single" w:sz="4" w:space="0" w:color="auto"/>
            </w:tcBorders>
            <w:shd w:val="clear" w:color="auto" w:fill="auto"/>
            <w:vAlign w:val="bottom"/>
            <w:hideMark/>
          </w:tcPr>
          <w:p w14:paraId="74A819AE" w14:textId="77777777" w:rsidR="00B135CF" w:rsidRPr="00B135CF" w:rsidRDefault="00B135CF" w:rsidP="00B135CF">
            <w:pPr>
              <w:spacing w:after="0" w:line="240" w:lineRule="auto"/>
              <w:rPr>
                <w:rFonts w:ascii="Times New Roman" w:eastAsia="Times New Roman" w:hAnsi="Times New Roman" w:cs="Times New Roman"/>
                <w:color w:val="000000"/>
                <w:sz w:val="18"/>
                <w:szCs w:val="18"/>
                <w:lang w:eastAsia="pl-PL"/>
              </w:rPr>
            </w:pPr>
            <w:r w:rsidRPr="00B135CF">
              <w:rPr>
                <w:rFonts w:ascii="Times New Roman" w:eastAsia="Times New Roman" w:hAnsi="Times New Roman" w:cs="Times New Roman"/>
                <w:color w:val="000000"/>
                <w:sz w:val="18"/>
                <w:szCs w:val="18"/>
                <w:lang w:eastAsia="pl-PL"/>
              </w:rPr>
              <w:t>Kredyt na spłatę kredytów nieznajdujących pokrycia w planowanych dochodach w 2013 r. (Bank Gospodarstwa Krajowego w Gdyni 5.000.000 zł)</w:t>
            </w:r>
          </w:p>
        </w:tc>
        <w:tc>
          <w:tcPr>
            <w:tcW w:w="1066" w:type="dxa"/>
            <w:tcBorders>
              <w:top w:val="nil"/>
              <w:left w:val="nil"/>
              <w:bottom w:val="single" w:sz="4" w:space="0" w:color="auto"/>
              <w:right w:val="single" w:sz="4" w:space="0" w:color="auto"/>
            </w:tcBorders>
            <w:shd w:val="clear" w:color="auto" w:fill="auto"/>
            <w:noWrap/>
            <w:vAlign w:val="center"/>
            <w:hideMark/>
          </w:tcPr>
          <w:p w14:paraId="6FEE0F76" w14:textId="6FCD50DE"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3</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328</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1066" w:type="dxa"/>
            <w:tcBorders>
              <w:top w:val="nil"/>
              <w:left w:val="nil"/>
              <w:bottom w:val="single" w:sz="4" w:space="0" w:color="auto"/>
              <w:right w:val="single" w:sz="4" w:space="0" w:color="auto"/>
            </w:tcBorders>
            <w:shd w:val="clear" w:color="auto" w:fill="auto"/>
            <w:noWrap/>
            <w:vAlign w:val="center"/>
            <w:hideMark/>
          </w:tcPr>
          <w:p w14:paraId="1AD40766" w14:textId="77777777"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 </w:t>
            </w:r>
          </w:p>
        </w:tc>
        <w:tc>
          <w:tcPr>
            <w:tcW w:w="1129" w:type="dxa"/>
            <w:tcBorders>
              <w:top w:val="nil"/>
              <w:left w:val="nil"/>
              <w:bottom w:val="single" w:sz="4" w:space="0" w:color="auto"/>
              <w:right w:val="single" w:sz="4" w:space="0" w:color="auto"/>
            </w:tcBorders>
            <w:shd w:val="clear" w:color="auto" w:fill="auto"/>
            <w:noWrap/>
            <w:vAlign w:val="center"/>
            <w:hideMark/>
          </w:tcPr>
          <w:p w14:paraId="532C8C53" w14:textId="77777777"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832 000</w:t>
            </w:r>
          </w:p>
        </w:tc>
        <w:tc>
          <w:tcPr>
            <w:tcW w:w="1073" w:type="dxa"/>
            <w:gridSpan w:val="2"/>
            <w:tcBorders>
              <w:top w:val="nil"/>
              <w:left w:val="nil"/>
              <w:bottom w:val="single" w:sz="4" w:space="0" w:color="auto"/>
              <w:right w:val="single" w:sz="4" w:space="0" w:color="auto"/>
            </w:tcBorders>
            <w:shd w:val="clear" w:color="auto" w:fill="auto"/>
            <w:noWrap/>
            <w:vAlign w:val="center"/>
            <w:hideMark/>
          </w:tcPr>
          <w:p w14:paraId="6F1035CC"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 </w:t>
            </w:r>
          </w:p>
        </w:tc>
        <w:tc>
          <w:tcPr>
            <w:tcW w:w="1314" w:type="dxa"/>
            <w:gridSpan w:val="2"/>
            <w:tcBorders>
              <w:top w:val="nil"/>
              <w:left w:val="nil"/>
              <w:bottom w:val="single" w:sz="4" w:space="0" w:color="auto"/>
              <w:right w:val="single" w:sz="4" w:space="0" w:color="auto"/>
            </w:tcBorders>
            <w:shd w:val="clear" w:color="auto" w:fill="auto"/>
            <w:noWrap/>
            <w:vAlign w:val="center"/>
            <w:hideMark/>
          </w:tcPr>
          <w:p w14:paraId="5BECD7A8" w14:textId="23FCF13F"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2</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496</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874" w:type="dxa"/>
            <w:gridSpan w:val="2"/>
            <w:tcBorders>
              <w:top w:val="nil"/>
              <w:left w:val="nil"/>
              <w:bottom w:val="single" w:sz="4" w:space="0" w:color="auto"/>
              <w:right w:val="single" w:sz="4" w:space="0" w:color="auto"/>
            </w:tcBorders>
            <w:shd w:val="clear" w:color="auto" w:fill="auto"/>
            <w:noWrap/>
            <w:vAlign w:val="center"/>
            <w:hideMark/>
          </w:tcPr>
          <w:p w14:paraId="281A2E4F" w14:textId="28D77608" w:rsidR="00B135CF" w:rsidRPr="00B135CF" w:rsidRDefault="00B135CF" w:rsidP="00B135CF">
            <w:pPr>
              <w:spacing w:after="0" w:line="240" w:lineRule="auto"/>
              <w:jc w:val="right"/>
              <w:rPr>
                <w:rFonts w:ascii="Times New Roman" w:eastAsia="Times New Roman" w:hAnsi="Times New Roman" w:cs="Times New Roman"/>
                <w:color w:val="000000"/>
                <w:sz w:val="16"/>
                <w:szCs w:val="16"/>
                <w:lang w:eastAsia="pl-PL"/>
              </w:rPr>
            </w:pPr>
            <w:r w:rsidRPr="00B135CF">
              <w:rPr>
                <w:rFonts w:ascii="Times New Roman" w:eastAsia="Times New Roman" w:hAnsi="Times New Roman" w:cs="Times New Roman"/>
                <w:color w:val="000000"/>
                <w:sz w:val="16"/>
                <w:szCs w:val="16"/>
                <w:lang w:eastAsia="pl-PL"/>
              </w:rPr>
              <w:t xml:space="preserve">31.12.2022 </w:t>
            </w:r>
          </w:p>
        </w:tc>
      </w:tr>
      <w:tr w:rsidR="00B135CF" w:rsidRPr="00B135CF" w14:paraId="0A5E9D3A" w14:textId="77777777" w:rsidTr="00883089">
        <w:trPr>
          <w:gridAfter w:val="2"/>
          <w:wAfter w:w="405" w:type="dxa"/>
          <w:trHeight w:val="567"/>
        </w:trPr>
        <w:tc>
          <w:tcPr>
            <w:tcW w:w="3402" w:type="dxa"/>
            <w:tcBorders>
              <w:top w:val="nil"/>
              <w:left w:val="single" w:sz="4" w:space="0" w:color="auto"/>
              <w:bottom w:val="single" w:sz="4" w:space="0" w:color="auto"/>
              <w:right w:val="single" w:sz="4" w:space="0" w:color="auto"/>
            </w:tcBorders>
            <w:shd w:val="clear" w:color="auto" w:fill="auto"/>
            <w:vAlign w:val="bottom"/>
            <w:hideMark/>
          </w:tcPr>
          <w:p w14:paraId="3F6471D0" w14:textId="77777777" w:rsidR="00B135CF" w:rsidRPr="00B135CF" w:rsidRDefault="00B135CF" w:rsidP="00B135CF">
            <w:pPr>
              <w:spacing w:after="0" w:line="240" w:lineRule="auto"/>
              <w:rPr>
                <w:rFonts w:ascii="Times New Roman" w:eastAsia="Times New Roman" w:hAnsi="Times New Roman" w:cs="Times New Roman"/>
                <w:color w:val="000000"/>
                <w:sz w:val="18"/>
                <w:szCs w:val="18"/>
                <w:lang w:eastAsia="pl-PL"/>
              </w:rPr>
            </w:pPr>
            <w:r w:rsidRPr="00B135CF">
              <w:rPr>
                <w:rFonts w:ascii="Times New Roman" w:eastAsia="Times New Roman" w:hAnsi="Times New Roman" w:cs="Times New Roman"/>
                <w:color w:val="000000"/>
                <w:sz w:val="18"/>
                <w:szCs w:val="18"/>
                <w:lang w:eastAsia="pl-PL"/>
              </w:rPr>
              <w:t>Kredyt na spłatę kredytów nieznajdujących pokrycia w planowanych dochodach w 2013 r. (SGB Bank …Poznań 5.000.000 zł)</w:t>
            </w:r>
          </w:p>
        </w:tc>
        <w:tc>
          <w:tcPr>
            <w:tcW w:w="1066" w:type="dxa"/>
            <w:tcBorders>
              <w:top w:val="nil"/>
              <w:left w:val="nil"/>
              <w:bottom w:val="single" w:sz="4" w:space="0" w:color="auto"/>
              <w:right w:val="single" w:sz="4" w:space="0" w:color="auto"/>
            </w:tcBorders>
            <w:shd w:val="clear" w:color="auto" w:fill="auto"/>
            <w:noWrap/>
            <w:vAlign w:val="center"/>
            <w:hideMark/>
          </w:tcPr>
          <w:p w14:paraId="0B6F1E9E" w14:textId="4719B51E"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3</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328</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1066" w:type="dxa"/>
            <w:tcBorders>
              <w:top w:val="nil"/>
              <w:left w:val="nil"/>
              <w:bottom w:val="single" w:sz="4" w:space="0" w:color="auto"/>
              <w:right w:val="single" w:sz="4" w:space="0" w:color="auto"/>
            </w:tcBorders>
            <w:shd w:val="clear" w:color="auto" w:fill="auto"/>
            <w:noWrap/>
            <w:vAlign w:val="center"/>
            <w:hideMark/>
          </w:tcPr>
          <w:p w14:paraId="40F65603" w14:textId="77777777"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 </w:t>
            </w:r>
          </w:p>
        </w:tc>
        <w:tc>
          <w:tcPr>
            <w:tcW w:w="1129" w:type="dxa"/>
            <w:tcBorders>
              <w:top w:val="nil"/>
              <w:left w:val="nil"/>
              <w:bottom w:val="single" w:sz="4" w:space="0" w:color="auto"/>
              <w:right w:val="single" w:sz="4" w:space="0" w:color="auto"/>
            </w:tcBorders>
            <w:shd w:val="clear" w:color="auto" w:fill="auto"/>
            <w:noWrap/>
            <w:vAlign w:val="center"/>
            <w:hideMark/>
          </w:tcPr>
          <w:p w14:paraId="454E76EC" w14:textId="2889BFBF"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832</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1073" w:type="dxa"/>
            <w:gridSpan w:val="2"/>
            <w:tcBorders>
              <w:top w:val="nil"/>
              <w:left w:val="nil"/>
              <w:bottom w:val="single" w:sz="4" w:space="0" w:color="auto"/>
              <w:right w:val="single" w:sz="4" w:space="0" w:color="auto"/>
            </w:tcBorders>
            <w:shd w:val="clear" w:color="auto" w:fill="auto"/>
            <w:noWrap/>
            <w:vAlign w:val="center"/>
            <w:hideMark/>
          </w:tcPr>
          <w:p w14:paraId="6E3520A9"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 </w:t>
            </w:r>
          </w:p>
        </w:tc>
        <w:tc>
          <w:tcPr>
            <w:tcW w:w="1314" w:type="dxa"/>
            <w:gridSpan w:val="2"/>
            <w:tcBorders>
              <w:top w:val="nil"/>
              <w:left w:val="nil"/>
              <w:bottom w:val="single" w:sz="4" w:space="0" w:color="auto"/>
              <w:right w:val="single" w:sz="4" w:space="0" w:color="auto"/>
            </w:tcBorders>
            <w:shd w:val="clear" w:color="auto" w:fill="auto"/>
            <w:noWrap/>
            <w:vAlign w:val="center"/>
            <w:hideMark/>
          </w:tcPr>
          <w:p w14:paraId="0732E6F0" w14:textId="0CF80C73"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2</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496</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874" w:type="dxa"/>
            <w:gridSpan w:val="2"/>
            <w:tcBorders>
              <w:top w:val="nil"/>
              <w:left w:val="nil"/>
              <w:bottom w:val="single" w:sz="4" w:space="0" w:color="auto"/>
              <w:right w:val="single" w:sz="4" w:space="0" w:color="auto"/>
            </w:tcBorders>
            <w:shd w:val="clear" w:color="auto" w:fill="auto"/>
            <w:noWrap/>
            <w:vAlign w:val="center"/>
            <w:hideMark/>
          </w:tcPr>
          <w:p w14:paraId="46D23C42" w14:textId="307B2866" w:rsidR="00B135CF" w:rsidRPr="00B135CF" w:rsidRDefault="00B135CF" w:rsidP="00B135CF">
            <w:pPr>
              <w:spacing w:after="0" w:line="240" w:lineRule="auto"/>
              <w:jc w:val="right"/>
              <w:rPr>
                <w:rFonts w:ascii="Times New Roman" w:eastAsia="Times New Roman" w:hAnsi="Times New Roman" w:cs="Times New Roman"/>
                <w:color w:val="000000"/>
                <w:sz w:val="16"/>
                <w:szCs w:val="16"/>
                <w:lang w:eastAsia="pl-PL"/>
              </w:rPr>
            </w:pPr>
            <w:r w:rsidRPr="00B135CF">
              <w:rPr>
                <w:rFonts w:ascii="Times New Roman" w:eastAsia="Times New Roman" w:hAnsi="Times New Roman" w:cs="Times New Roman"/>
                <w:color w:val="000000"/>
                <w:sz w:val="16"/>
                <w:szCs w:val="16"/>
                <w:lang w:eastAsia="pl-PL"/>
              </w:rPr>
              <w:t xml:space="preserve">31.12.2022 </w:t>
            </w:r>
          </w:p>
        </w:tc>
      </w:tr>
      <w:tr w:rsidR="00B135CF" w:rsidRPr="00B135CF" w14:paraId="166D4682" w14:textId="77777777" w:rsidTr="00883089">
        <w:trPr>
          <w:gridAfter w:val="2"/>
          <w:wAfter w:w="405" w:type="dxa"/>
          <w:trHeight w:val="561"/>
        </w:trPr>
        <w:tc>
          <w:tcPr>
            <w:tcW w:w="3402" w:type="dxa"/>
            <w:tcBorders>
              <w:top w:val="nil"/>
              <w:left w:val="single" w:sz="4" w:space="0" w:color="auto"/>
              <w:bottom w:val="single" w:sz="4" w:space="0" w:color="auto"/>
              <w:right w:val="single" w:sz="4" w:space="0" w:color="auto"/>
            </w:tcBorders>
            <w:shd w:val="clear" w:color="auto" w:fill="auto"/>
            <w:vAlign w:val="bottom"/>
            <w:hideMark/>
          </w:tcPr>
          <w:p w14:paraId="6AC2671A" w14:textId="77777777" w:rsidR="00B135CF" w:rsidRPr="00B135CF" w:rsidRDefault="00B135CF" w:rsidP="00B135CF">
            <w:pPr>
              <w:spacing w:after="0" w:line="240" w:lineRule="auto"/>
              <w:rPr>
                <w:rFonts w:ascii="Times New Roman" w:eastAsia="Times New Roman" w:hAnsi="Times New Roman" w:cs="Times New Roman"/>
                <w:color w:val="000000"/>
                <w:sz w:val="18"/>
                <w:szCs w:val="18"/>
                <w:lang w:eastAsia="pl-PL"/>
              </w:rPr>
            </w:pPr>
            <w:r w:rsidRPr="00B135CF">
              <w:rPr>
                <w:rFonts w:ascii="Times New Roman" w:eastAsia="Times New Roman" w:hAnsi="Times New Roman" w:cs="Times New Roman"/>
                <w:color w:val="000000"/>
                <w:sz w:val="18"/>
                <w:szCs w:val="18"/>
                <w:lang w:eastAsia="pl-PL"/>
              </w:rPr>
              <w:t>Kredyt na spłatę kredytów nieznajdujących pokrycia w planowanych dochodach w 2016 r. (BPS S.A. Gdynia 10.000.000 zł)</w:t>
            </w:r>
          </w:p>
        </w:tc>
        <w:tc>
          <w:tcPr>
            <w:tcW w:w="1066" w:type="dxa"/>
            <w:tcBorders>
              <w:top w:val="nil"/>
              <w:left w:val="nil"/>
              <w:bottom w:val="single" w:sz="4" w:space="0" w:color="auto"/>
              <w:right w:val="single" w:sz="4" w:space="0" w:color="auto"/>
            </w:tcBorders>
            <w:shd w:val="clear" w:color="auto" w:fill="auto"/>
            <w:noWrap/>
            <w:vAlign w:val="center"/>
            <w:hideMark/>
          </w:tcPr>
          <w:p w14:paraId="3EFA30A7" w14:textId="313F1C21"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10</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1066" w:type="dxa"/>
            <w:tcBorders>
              <w:top w:val="nil"/>
              <w:left w:val="nil"/>
              <w:bottom w:val="single" w:sz="4" w:space="0" w:color="auto"/>
              <w:right w:val="single" w:sz="4" w:space="0" w:color="auto"/>
            </w:tcBorders>
            <w:shd w:val="clear" w:color="auto" w:fill="auto"/>
            <w:noWrap/>
            <w:vAlign w:val="center"/>
            <w:hideMark/>
          </w:tcPr>
          <w:p w14:paraId="1F295933" w14:textId="77777777"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 </w:t>
            </w:r>
          </w:p>
        </w:tc>
        <w:tc>
          <w:tcPr>
            <w:tcW w:w="1129" w:type="dxa"/>
            <w:tcBorders>
              <w:top w:val="nil"/>
              <w:left w:val="nil"/>
              <w:bottom w:val="single" w:sz="4" w:space="0" w:color="auto"/>
              <w:right w:val="single" w:sz="4" w:space="0" w:color="auto"/>
            </w:tcBorders>
            <w:shd w:val="clear" w:color="auto" w:fill="auto"/>
            <w:noWrap/>
            <w:vAlign w:val="center"/>
            <w:hideMark/>
          </w:tcPr>
          <w:p w14:paraId="104FCDE6" w14:textId="62953844"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1</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426</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1073" w:type="dxa"/>
            <w:gridSpan w:val="2"/>
            <w:tcBorders>
              <w:top w:val="nil"/>
              <w:left w:val="nil"/>
              <w:bottom w:val="single" w:sz="4" w:space="0" w:color="auto"/>
              <w:right w:val="single" w:sz="4" w:space="0" w:color="auto"/>
            </w:tcBorders>
            <w:shd w:val="clear" w:color="auto" w:fill="auto"/>
            <w:noWrap/>
            <w:vAlign w:val="center"/>
            <w:hideMark/>
          </w:tcPr>
          <w:p w14:paraId="609AB842"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 </w:t>
            </w:r>
          </w:p>
        </w:tc>
        <w:tc>
          <w:tcPr>
            <w:tcW w:w="1314" w:type="dxa"/>
            <w:gridSpan w:val="2"/>
            <w:tcBorders>
              <w:top w:val="nil"/>
              <w:left w:val="nil"/>
              <w:bottom w:val="single" w:sz="4" w:space="0" w:color="auto"/>
              <w:right w:val="single" w:sz="4" w:space="0" w:color="auto"/>
            </w:tcBorders>
            <w:shd w:val="clear" w:color="auto" w:fill="auto"/>
            <w:noWrap/>
            <w:vAlign w:val="center"/>
            <w:hideMark/>
          </w:tcPr>
          <w:p w14:paraId="2A9BB5A9" w14:textId="2A8B4302"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8</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574</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874" w:type="dxa"/>
            <w:gridSpan w:val="2"/>
            <w:tcBorders>
              <w:top w:val="nil"/>
              <w:left w:val="nil"/>
              <w:bottom w:val="single" w:sz="4" w:space="0" w:color="auto"/>
              <w:right w:val="single" w:sz="4" w:space="0" w:color="auto"/>
            </w:tcBorders>
            <w:shd w:val="clear" w:color="auto" w:fill="auto"/>
            <w:noWrap/>
            <w:vAlign w:val="center"/>
            <w:hideMark/>
          </w:tcPr>
          <w:p w14:paraId="3294EDA3" w14:textId="20C208B9" w:rsidR="00B135CF" w:rsidRPr="00B135CF" w:rsidRDefault="00B135CF" w:rsidP="00B135CF">
            <w:pPr>
              <w:spacing w:after="0" w:line="240" w:lineRule="auto"/>
              <w:jc w:val="right"/>
              <w:rPr>
                <w:rFonts w:ascii="Times New Roman" w:eastAsia="Times New Roman" w:hAnsi="Times New Roman" w:cs="Times New Roman"/>
                <w:color w:val="000000"/>
                <w:sz w:val="16"/>
                <w:szCs w:val="16"/>
                <w:lang w:eastAsia="pl-PL"/>
              </w:rPr>
            </w:pPr>
            <w:r w:rsidRPr="00B135CF">
              <w:rPr>
                <w:rFonts w:ascii="Times New Roman" w:eastAsia="Times New Roman" w:hAnsi="Times New Roman" w:cs="Times New Roman"/>
                <w:color w:val="000000"/>
                <w:sz w:val="16"/>
                <w:szCs w:val="16"/>
                <w:lang w:eastAsia="pl-PL"/>
              </w:rPr>
              <w:t xml:space="preserve">31.12.2025 </w:t>
            </w:r>
          </w:p>
        </w:tc>
      </w:tr>
      <w:tr w:rsidR="00B135CF" w:rsidRPr="00B135CF" w14:paraId="63464E0F" w14:textId="77777777" w:rsidTr="00883089">
        <w:trPr>
          <w:gridAfter w:val="2"/>
          <w:wAfter w:w="405" w:type="dxa"/>
          <w:trHeight w:val="780"/>
        </w:trPr>
        <w:tc>
          <w:tcPr>
            <w:tcW w:w="3402" w:type="dxa"/>
            <w:tcBorders>
              <w:top w:val="nil"/>
              <w:left w:val="single" w:sz="4" w:space="0" w:color="auto"/>
              <w:bottom w:val="single" w:sz="4" w:space="0" w:color="auto"/>
              <w:right w:val="single" w:sz="4" w:space="0" w:color="auto"/>
            </w:tcBorders>
            <w:shd w:val="clear" w:color="auto" w:fill="auto"/>
            <w:vAlign w:val="bottom"/>
            <w:hideMark/>
          </w:tcPr>
          <w:p w14:paraId="793696DB" w14:textId="5EC97223" w:rsidR="00B135CF" w:rsidRPr="00B135CF" w:rsidRDefault="00B135CF" w:rsidP="00B135CF">
            <w:pPr>
              <w:spacing w:after="0" w:line="240" w:lineRule="auto"/>
              <w:rPr>
                <w:rFonts w:ascii="Times New Roman" w:eastAsia="Times New Roman" w:hAnsi="Times New Roman" w:cs="Times New Roman"/>
                <w:color w:val="000000"/>
                <w:sz w:val="18"/>
                <w:szCs w:val="18"/>
                <w:lang w:eastAsia="pl-PL"/>
              </w:rPr>
            </w:pPr>
            <w:r w:rsidRPr="00B135CF">
              <w:rPr>
                <w:rFonts w:ascii="Times New Roman" w:eastAsia="Times New Roman" w:hAnsi="Times New Roman" w:cs="Times New Roman"/>
                <w:color w:val="000000"/>
                <w:sz w:val="18"/>
                <w:szCs w:val="18"/>
                <w:lang w:eastAsia="pl-PL"/>
              </w:rPr>
              <w:t>Kredyt bankowy zaciągnięty w 2017 r. na s</w:t>
            </w:r>
            <w:r w:rsidRPr="000A5FF1">
              <w:rPr>
                <w:rFonts w:ascii="Times New Roman" w:eastAsia="Times New Roman" w:hAnsi="Times New Roman" w:cs="Times New Roman"/>
                <w:color w:val="000000"/>
                <w:sz w:val="18"/>
                <w:szCs w:val="18"/>
                <w:lang w:eastAsia="pl-PL"/>
              </w:rPr>
              <w:t>f</w:t>
            </w:r>
            <w:r w:rsidRPr="00B135CF">
              <w:rPr>
                <w:rFonts w:ascii="Times New Roman" w:eastAsia="Times New Roman" w:hAnsi="Times New Roman" w:cs="Times New Roman"/>
                <w:color w:val="000000"/>
                <w:sz w:val="18"/>
                <w:szCs w:val="18"/>
                <w:lang w:eastAsia="pl-PL"/>
              </w:rPr>
              <w:t>inansowanie deficytu budżetowego oraz na spłatę wcześniej zaciągniętych po</w:t>
            </w:r>
            <w:r w:rsidRPr="000A5FF1">
              <w:rPr>
                <w:rFonts w:ascii="Times New Roman" w:eastAsia="Times New Roman" w:hAnsi="Times New Roman" w:cs="Times New Roman"/>
                <w:color w:val="000000"/>
                <w:sz w:val="18"/>
                <w:szCs w:val="18"/>
                <w:lang w:eastAsia="pl-PL"/>
              </w:rPr>
              <w:t>ż</w:t>
            </w:r>
            <w:r w:rsidRPr="00B135CF">
              <w:rPr>
                <w:rFonts w:ascii="Times New Roman" w:eastAsia="Times New Roman" w:hAnsi="Times New Roman" w:cs="Times New Roman"/>
                <w:color w:val="000000"/>
                <w:sz w:val="18"/>
                <w:szCs w:val="18"/>
                <w:lang w:eastAsia="pl-PL"/>
              </w:rPr>
              <w:t>yczek i kredytów</w:t>
            </w:r>
            <w:r w:rsidRPr="00B135CF">
              <w:rPr>
                <w:rFonts w:ascii="Times New Roman" w:eastAsia="Times New Roman" w:hAnsi="Times New Roman" w:cs="Times New Roman"/>
                <w:sz w:val="18"/>
                <w:szCs w:val="18"/>
                <w:lang w:eastAsia="pl-PL"/>
              </w:rPr>
              <w:t xml:space="preserve"> (BGK w Gdyni 21.700.000 z</w:t>
            </w:r>
            <w:r w:rsidRPr="00B135CF">
              <w:rPr>
                <w:rFonts w:ascii="Times New Roman" w:eastAsia="Times New Roman" w:hAnsi="Times New Roman" w:cs="Times New Roman"/>
                <w:color w:val="000000"/>
                <w:sz w:val="18"/>
                <w:szCs w:val="18"/>
                <w:lang w:eastAsia="pl-PL"/>
              </w:rPr>
              <w:t>ł)</w:t>
            </w:r>
          </w:p>
        </w:tc>
        <w:tc>
          <w:tcPr>
            <w:tcW w:w="1066" w:type="dxa"/>
            <w:tcBorders>
              <w:top w:val="nil"/>
              <w:left w:val="nil"/>
              <w:bottom w:val="single" w:sz="4" w:space="0" w:color="auto"/>
              <w:right w:val="single" w:sz="4" w:space="0" w:color="auto"/>
            </w:tcBorders>
            <w:shd w:val="clear" w:color="auto" w:fill="auto"/>
            <w:noWrap/>
            <w:vAlign w:val="center"/>
            <w:hideMark/>
          </w:tcPr>
          <w:p w14:paraId="3E464126" w14:textId="57836B89"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21</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700</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1066" w:type="dxa"/>
            <w:tcBorders>
              <w:top w:val="nil"/>
              <w:left w:val="nil"/>
              <w:bottom w:val="nil"/>
              <w:right w:val="nil"/>
            </w:tcBorders>
            <w:shd w:val="clear" w:color="auto" w:fill="auto"/>
            <w:noWrap/>
            <w:vAlign w:val="center"/>
            <w:hideMark/>
          </w:tcPr>
          <w:p w14:paraId="283E36BB" w14:textId="77777777"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p>
        </w:tc>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75C67B4C" w14:textId="77777777"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0</w:t>
            </w:r>
          </w:p>
        </w:tc>
        <w:tc>
          <w:tcPr>
            <w:tcW w:w="1073" w:type="dxa"/>
            <w:gridSpan w:val="2"/>
            <w:tcBorders>
              <w:top w:val="nil"/>
              <w:left w:val="nil"/>
              <w:bottom w:val="single" w:sz="4" w:space="0" w:color="auto"/>
              <w:right w:val="single" w:sz="4" w:space="0" w:color="auto"/>
            </w:tcBorders>
            <w:shd w:val="clear" w:color="auto" w:fill="auto"/>
            <w:noWrap/>
            <w:vAlign w:val="center"/>
            <w:hideMark/>
          </w:tcPr>
          <w:p w14:paraId="5A750ADE"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 </w:t>
            </w:r>
          </w:p>
        </w:tc>
        <w:tc>
          <w:tcPr>
            <w:tcW w:w="1314" w:type="dxa"/>
            <w:gridSpan w:val="2"/>
            <w:tcBorders>
              <w:top w:val="nil"/>
              <w:left w:val="nil"/>
              <w:bottom w:val="single" w:sz="4" w:space="0" w:color="auto"/>
              <w:right w:val="single" w:sz="4" w:space="0" w:color="auto"/>
            </w:tcBorders>
            <w:shd w:val="clear" w:color="auto" w:fill="auto"/>
            <w:noWrap/>
            <w:vAlign w:val="center"/>
            <w:hideMark/>
          </w:tcPr>
          <w:p w14:paraId="572ED504" w14:textId="1133855F"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21</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700</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874" w:type="dxa"/>
            <w:gridSpan w:val="2"/>
            <w:tcBorders>
              <w:top w:val="nil"/>
              <w:left w:val="nil"/>
              <w:bottom w:val="single" w:sz="4" w:space="0" w:color="auto"/>
              <w:right w:val="single" w:sz="4" w:space="0" w:color="auto"/>
            </w:tcBorders>
            <w:shd w:val="clear" w:color="auto" w:fill="auto"/>
            <w:noWrap/>
            <w:vAlign w:val="center"/>
            <w:hideMark/>
          </w:tcPr>
          <w:p w14:paraId="3AAEE9A6" w14:textId="750A37BE" w:rsidR="00B135CF" w:rsidRPr="00B135CF" w:rsidRDefault="00B135CF" w:rsidP="00B135CF">
            <w:pPr>
              <w:spacing w:after="0" w:line="240" w:lineRule="auto"/>
              <w:jc w:val="right"/>
              <w:rPr>
                <w:rFonts w:ascii="Times New Roman" w:eastAsia="Times New Roman" w:hAnsi="Times New Roman" w:cs="Times New Roman"/>
                <w:color w:val="000000"/>
                <w:sz w:val="16"/>
                <w:szCs w:val="16"/>
                <w:lang w:eastAsia="pl-PL"/>
              </w:rPr>
            </w:pPr>
            <w:r w:rsidRPr="00B135CF">
              <w:rPr>
                <w:rFonts w:ascii="Times New Roman" w:eastAsia="Times New Roman" w:hAnsi="Times New Roman" w:cs="Times New Roman"/>
                <w:color w:val="000000"/>
                <w:sz w:val="16"/>
                <w:szCs w:val="16"/>
                <w:lang w:eastAsia="pl-PL"/>
              </w:rPr>
              <w:t xml:space="preserve">31.12.2026 </w:t>
            </w:r>
          </w:p>
        </w:tc>
      </w:tr>
      <w:tr w:rsidR="00B135CF" w:rsidRPr="00B135CF" w14:paraId="1D0078FE" w14:textId="77777777" w:rsidTr="00883089">
        <w:trPr>
          <w:gridAfter w:val="2"/>
          <w:wAfter w:w="405" w:type="dxa"/>
          <w:trHeight w:val="623"/>
        </w:trPr>
        <w:tc>
          <w:tcPr>
            <w:tcW w:w="3402" w:type="dxa"/>
            <w:tcBorders>
              <w:top w:val="nil"/>
              <w:left w:val="single" w:sz="4" w:space="0" w:color="auto"/>
              <w:bottom w:val="single" w:sz="4" w:space="0" w:color="auto"/>
              <w:right w:val="single" w:sz="4" w:space="0" w:color="auto"/>
            </w:tcBorders>
            <w:shd w:val="clear" w:color="auto" w:fill="auto"/>
            <w:vAlign w:val="bottom"/>
            <w:hideMark/>
          </w:tcPr>
          <w:p w14:paraId="1B2D7D9A" w14:textId="77777777" w:rsidR="00B135CF" w:rsidRPr="00B135CF" w:rsidRDefault="00B135CF" w:rsidP="00B135CF">
            <w:pPr>
              <w:spacing w:after="0" w:line="240" w:lineRule="auto"/>
              <w:rPr>
                <w:rFonts w:ascii="Times New Roman" w:eastAsia="Times New Roman" w:hAnsi="Times New Roman" w:cs="Times New Roman"/>
                <w:color w:val="000000"/>
                <w:sz w:val="18"/>
                <w:szCs w:val="18"/>
                <w:lang w:eastAsia="pl-PL"/>
              </w:rPr>
            </w:pPr>
            <w:r w:rsidRPr="00B135CF">
              <w:rPr>
                <w:rFonts w:ascii="Times New Roman" w:eastAsia="Times New Roman" w:hAnsi="Times New Roman" w:cs="Times New Roman"/>
                <w:color w:val="000000"/>
                <w:sz w:val="18"/>
                <w:szCs w:val="18"/>
                <w:lang w:eastAsia="pl-PL"/>
              </w:rPr>
              <w:t>Kredyt bankowy zaciągnięty w 2018 r. na sfinansowanie deficytu budżetowego oraz na spłatę wcześniej zaciągniętych pożyczek i kredytów</w:t>
            </w:r>
            <w:r w:rsidRPr="00B135CF">
              <w:rPr>
                <w:rFonts w:ascii="Times New Roman" w:eastAsia="Times New Roman" w:hAnsi="Times New Roman" w:cs="Times New Roman"/>
                <w:sz w:val="18"/>
                <w:szCs w:val="18"/>
                <w:lang w:eastAsia="pl-PL"/>
              </w:rPr>
              <w:t xml:space="preserve"> (ING Bank Śląski 13.800.000 z</w:t>
            </w:r>
            <w:r w:rsidRPr="00B135CF">
              <w:rPr>
                <w:rFonts w:ascii="Times New Roman" w:eastAsia="Times New Roman" w:hAnsi="Times New Roman" w:cs="Times New Roman"/>
                <w:color w:val="000000"/>
                <w:sz w:val="18"/>
                <w:szCs w:val="18"/>
                <w:lang w:eastAsia="pl-PL"/>
              </w:rPr>
              <w:t>ł)</w:t>
            </w:r>
          </w:p>
        </w:tc>
        <w:tc>
          <w:tcPr>
            <w:tcW w:w="1066" w:type="dxa"/>
            <w:tcBorders>
              <w:top w:val="nil"/>
              <w:left w:val="nil"/>
              <w:bottom w:val="single" w:sz="4" w:space="0" w:color="auto"/>
              <w:right w:val="single" w:sz="4" w:space="0" w:color="auto"/>
            </w:tcBorders>
            <w:shd w:val="clear" w:color="auto" w:fill="auto"/>
            <w:noWrap/>
            <w:vAlign w:val="center"/>
            <w:hideMark/>
          </w:tcPr>
          <w:p w14:paraId="3B3842DB" w14:textId="05EC928F"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13</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800</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1066" w:type="dxa"/>
            <w:tcBorders>
              <w:top w:val="single" w:sz="4" w:space="0" w:color="auto"/>
              <w:left w:val="nil"/>
              <w:bottom w:val="single" w:sz="4" w:space="0" w:color="auto"/>
              <w:right w:val="single" w:sz="4" w:space="0" w:color="auto"/>
            </w:tcBorders>
            <w:shd w:val="clear" w:color="auto" w:fill="auto"/>
            <w:noWrap/>
            <w:vAlign w:val="center"/>
            <w:hideMark/>
          </w:tcPr>
          <w:p w14:paraId="78699117" w14:textId="77777777"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 </w:t>
            </w:r>
          </w:p>
        </w:tc>
        <w:tc>
          <w:tcPr>
            <w:tcW w:w="1129" w:type="dxa"/>
            <w:tcBorders>
              <w:top w:val="nil"/>
              <w:left w:val="nil"/>
              <w:bottom w:val="single" w:sz="4" w:space="0" w:color="auto"/>
              <w:right w:val="single" w:sz="4" w:space="0" w:color="auto"/>
            </w:tcBorders>
            <w:shd w:val="clear" w:color="auto" w:fill="auto"/>
            <w:noWrap/>
            <w:vAlign w:val="center"/>
            <w:hideMark/>
          </w:tcPr>
          <w:p w14:paraId="04F00EC7" w14:textId="77777777" w:rsidR="00B135CF" w:rsidRPr="00B135CF" w:rsidRDefault="00B135CF" w:rsidP="00B135CF">
            <w:pPr>
              <w:spacing w:after="0" w:line="240" w:lineRule="auto"/>
              <w:rPr>
                <w:rFonts w:ascii="Times New Roman" w:eastAsia="Times New Roman" w:hAnsi="Times New Roman" w:cs="Times New Roman"/>
                <w:lang w:eastAsia="pl-PL"/>
              </w:rPr>
            </w:pPr>
            <w:r w:rsidRPr="00B135CF">
              <w:rPr>
                <w:rFonts w:ascii="Times New Roman" w:eastAsia="Times New Roman" w:hAnsi="Times New Roman" w:cs="Times New Roman"/>
                <w:lang w:eastAsia="pl-PL"/>
              </w:rPr>
              <w:t> </w:t>
            </w:r>
          </w:p>
        </w:tc>
        <w:tc>
          <w:tcPr>
            <w:tcW w:w="1073" w:type="dxa"/>
            <w:gridSpan w:val="2"/>
            <w:tcBorders>
              <w:top w:val="nil"/>
              <w:left w:val="nil"/>
              <w:bottom w:val="single" w:sz="4" w:space="0" w:color="auto"/>
              <w:right w:val="single" w:sz="4" w:space="0" w:color="auto"/>
            </w:tcBorders>
            <w:shd w:val="clear" w:color="auto" w:fill="auto"/>
            <w:noWrap/>
            <w:vAlign w:val="center"/>
            <w:hideMark/>
          </w:tcPr>
          <w:p w14:paraId="08739FAB" w14:textId="77777777" w:rsidR="00B135CF" w:rsidRPr="00B135CF" w:rsidRDefault="00B135CF" w:rsidP="00B135CF">
            <w:pPr>
              <w:spacing w:after="0" w:line="240" w:lineRule="auto"/>
              <w:rPr>
                <w:rFonts w:ascii="Times New Roman" w:eastAsia="Times New Roman" w:hAnsi="Times New Roman" w:cs="Times New Roman"/>
                <w:lang w:eastAsia="pl-PL"/>
              </w:rPr>
            </w:pPr>
            <w:r w:rsidRPr="00B135CF">
              <w:rPr>
                <w:rFonts w:ascii="Times New Roman" w:eastAsia="Times New Roman" w:hAnsi="Times New Roman" w:cs="Times New Roman"/>
                <w:lang w:eastAsia="pl-PL"/>
              </w:rPr>
              <w:t> </w:t>
            </w:r>
          </w:p>
        </w:tc>
        <w:tc>
          <w:tcPr>
            <w:tcW w:w="1314" w:type="dxa"/>
            <w:gridSpan w:val="2"/>
            <w:tcBorders>
              <w:top w:val="nil"/>
              <w:left w:val="nil"/>
              <w:bottom w:val="single" w:sz="4" w:space="0" w:color="auto"/>
              <w:right w:val="single" w:sz="4" w:space="0" w:color="auto"/>
            </w:tcBorders>
            <w:shd w:val="clear" w:color="auto" w:fill="auto"/>
            <w:noWrap/>
            <w:vAlign w:val="center"/>
            <w:hideMark/>
          </w:tcPr>
          <w:p w14:paraId="56C11F83" w14:textId="453A3AE8"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13</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800</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874" w:type="dxa"/>
            <w:gridSpan w:val="2"/>
            <w:tcBorders>
              <w:top w:val="nil"/>
              <w:left w:val="nil"/>
              <w:bottom w:val="single" w:sz="4" w:space="0" w:color="auto"/>
              <w:right w:val="single" w:sz="4" w:space="0" w:color="auto"/>
            </w:tcBorders>
            <w:shd w:val="clear" w:color="auto" w:fill="auto"/>
            <w:noWrap/>
            <w:vAlign w:val="center"/>
            <w:hideMark/>
          </w:tcPr>
          <w:p w14:paraId="49E2CDDD" w14:textId="17D9BC8C" w:rsidR="00B135CF" w:rsidRPr="00B135CF" w:rsidRDefault="00B135CF" w:rsidP="00B135CF">
            <w:pPr>
              <w:spacing w:after="0" w:line="240" w:lineRule="auto"/>
              <w:jc w:val="right"/>
              <w:rPr>
                <w:rFonts w:ascii="Times New Roman" w:eastAsia="Times New Roman" w:hAnsi="Times New Roman" w:cs="Times New Roman"/>
                <w:color w:val="000000"/>
                <w:sz w:val="16"/>
                <w:szCs w:val="16"/>
                <w:lang w:eastAsia="pl-PL"/>
              </w:rPr>
            </w:pPr>
            <w:r w:rsidRPr="00B135CF">
              <w:rPr>
                <w:rFonts w:ascii="Times New Roman" w:eastAsia="Times New Roman" w:hAnsi="Times New Roman" w:cs="Times New Roman"/>
                <w:color w:val="000000"/>
                <w:sz w:val="16"/>
                <w:szCs w:val="16"/>
                <w:lang w:eastAsia="pl-PL"/>
              </w:rPr>
              <w:t xml:space="preserve">31.12.2027 </w:t>
            </w:r>
          </w:p>
        </w:tc>
      </w:tr>
      <w:tr w:rsidR="00B135CF" w:rsidRPr="00B135CF" w14:paraId="3CFF2A52" w14:textId="77777777" w:rsidTr="00883089">
        <w:trPr>
          <w:gridAfter w:val="2"/>
          <w:wAfter w:w="405" w:type="dxa"/>
          <w:trHeight w:val="689"/>
        </w:trPr>
        <w:tc>
          <w:tcPr>
            <w:tcW w:w="3402" w:type="dxa"/>
            <w:tcBorders>
              <w:top w:val="nil"/>
              <w:left w:val="single" w:sz="4" w:space="0" w:color="auto"/>
              <w:bottom w:val="single" w:sz="4" w:space="0" w:color="auto"/>
              <w:right w:val="single" w:sz="4" w:space="0" w:color="auto"/>
            </w:tcBorders>
            <w:shd w:val="clear" w:color="auto" w:fill="auto"/>
            <w:vAlign w:val="bottom"/>
            <w:hideMark/>
          </w:tcPr>
          <w:p w14:paraId="362E7CB8" w14:textId="77777777" w:rsidR="00B135CF" w:rsidRPr="00B135CF" w:rsidRDefault="00B135CF" w:rsidP="00B135CF">
            <w:pPr>
              <w:spacing w:after="0" w:line="240" w:lineRule="auto"/>
              <w:rPr>
                <w:rFonts w:ascii="Times New Roman" w:eastAsia="Times New Roman" w:hAnsi="Times New Roman" w:cs="Times New Roman"/>
                <w:color w:val="000000"/>
                <w:sz w:val="18"/>
                <w:szCs w:val="18"/>
                <w:lang w:eastAsia="pl-PL"/>
              </w:rPr>
            </w:pPr>
            <w:r w:rsidRPr="00B135CF">
              <w:rPr>
                <w:rFonts w:ascii="Times New Roman" w:eastAsia="Times New Roman" w:hAnsi="Times New Roman" w:cs="Times New Roman"/>
                <w:color w:val="000000"/>
                <w:sz w:val="18"/>
                <w:szCs w:val="18"/>
                <w:lang w:eastAsia="pl-PL"/>
              </w:rPr>
              <w:t>Kredyt bankowy zaciągnięty w 2019 r. na sfinansowanie deficytu budżetowego oraz na spłatę wcześniej zaciągniętych pożyczek i kredytów</w:t>
            </w:r>
            <w:r w:rsidRPr="00B135CF">
              <w:rPr>
                <w:rFonts w:ascii="Times New Roman" w:eastAsia="Times New Roman" w:hAnsi="Times New Roman" w:cs="Times New Roman"/>
                <w:sz w:val="18"/>
                <w:szCs w:val="18"/>
                <w:lang w:eastAsia="pl-PL"/>
              </w:rPr>
              <w:t xml:space="preserve"> (ING Bank Śląski 14.000.000 z</w:t>
            </w:r>
            <w:r w:rsidRPr="00B135CF">
              <w:rPr>
                <w:rFonts w:ascii="Times New Roman" w:eastAsia="Times New Roman" w:hAnsi="Times New Roman" w:cs="Times New Roman"/>
                <w:color w:val="000000"/>
                <w:sz w:val="18"/>
                <w:szCs w:val="18"/>
                <w:lang w:eastAsia="pl-PL"/>
              </w:rPr>
              <w:t>ł)</w:t>
            </w:r>
          </w:p>
        </w:tc>
        <w:tc>
          <w:tcPr>
            <w:tcW w:w="1066" w:type="dxa"/>
            <w:tcBorders>
              <w:top w:val="nil"/>
              <w:left w:val="nil"/>
              <w:bottom w:val="single" w:sz="4" w:space="0" w:color="auto"/>
              <w:right w:val="single" w:sz="4" w:space="0" w:color="auto"/>
            </w:tcBorders>
            <w:shd w:val="clear" w:color="auto" w:fill="auto"/>
            <w:noWrap/>
            <w:vAlign w:val="center"/>
            <w:hideMark/>
          </w:tcPr>
          <w:p w14:paraId="30736D85" w14:textId="77777777"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0</w:t>
            </w:r>
          </w:p>
        </w:tc>
        <w:tc>
          <w:tcPr>
            <w:tcW w:w="1066" w:type="dxa"/>
            <w:tcBorders>
              <w:top w:val="nil"/>
              <w:left w:val="nil"/>
              <w:bottom w:val="single" w:sz="4" w:space="0" w:color="auto"/>
              <w:right w:val="single" w:sz="4" w:space="0" w:color="auto"/>
            </w:tcBorders>
            <w:shd w:val="clear" w:color="auto" w:fill="auto"/>
            <w:noWrap/>
            <w:vAlign w:val="center"/>
            <w:hideMark/>
          </w:tcPr>
          <w:p w14:paraId="573D5684" w14:textId="20B88808"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14</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1129" w:type="dxa"/>
            <w:tcBorders>
              <w:top w:val="nil"/>
              <w:left w:val="nil"/>
              <w:bottom w:val="single" w:sz="4" w:space="0" w:color="auto"/>
              <w:right w:val="single" w:sz="4" w:space="0" w:color="auto"/>
            </w:tcBorders>
            <w:shd w:val="clear" w:color="auto" w:fill="auto"/>
            <w:noWrap/>
            <w:vAlign w:val="center"/>
            <w:hideMark/>
          </w:tcPr>
          <w:p w14:paraId="672CDF91" w14:textId="77777777" w:rsidR="00B135CF" w:rsidRPr="00B135CF" w:rsidRDefault="00B135CF" w:rsidP="00B135CF">
            <w:pPr>
              <w:spacing w:after="0" w:line="240" w:lineRule="auto"/>
              <w:rPr>
                <w:rFonts w:ascii="Times New Roman" w:eastAsia="Times New Roman" w:hAnsi="Times New Roman" w:cs="Times New Roman"/>
                <w:lang w:eastAsia="pl-PL"/>
              </w:rPr>
            </w:pPr>
            <w:r w:rsidRPr="00B135CF">
              <w:rPr>
                <w:rFonts w:ascii="Times New Roman" w:eastAsia="Times New Roman" w:hAnsi="Times New Roman" w:cs="Times New Roman"/>
                <w:lang w:eastAsia="pl-PL"/>
              </w:rPr>
              <w:t> </w:t>
            </w:r>
          </w:p>
        </w:tc>
        <w:tc>
          <w:tcPr>
            <w:tcW w:w="1073" w:type="dxa"/>
            <w:gridSpan w:val="2"/>
            <w:tcBorders>
              <w:top w:val="nil"/>
              <w:left w:val="nil"/>
              <w:bottom w:val="single" w:sz="4" w:space="0" w:color="auto"/>
              <w:right w:val="single" w:sz="4" w:space="0" w:color="auto"/>
            </w:tcBorders>
            <w:shd w:val="clear" w:color="auto" w:fill="auto"/>
            <w:noWrap/>
            <w:vAlign w:val="center"/>
            <w:hideMark/>
          </w:tcPr>
          <w:p w14:paraId="3F89A0CE" w14:textId="77777777" w:rsidR="00B135CF" w:rsidRPr="00B135CF" w:rsidRDefault="00B135CF" w:rsidP="00B135CF">
            <w:pPr>
              <w:spacing w:after="0" w:line="240" w:lineRule="auto"/>
              <w:rPr>
                <w:rFonts w:ascii="Times New Roman" w:eastAsia="Times New Roman" w:hAnsi="Times New Roman" w:cs="Times New Roman"/>
                <w:lang w:eastAsia="pl-PL"/>
              </w:rPr>
            </w:pPr>
            <w:r w:rsidRPr="00B135CF">
              <w:rPr>
                <w:rFonts w:ascii="Times New Roman" w:eastAsia="Times New Roman" w:hAnsi="Times New Roman" w:cs="Times New Roman"/>
                <w:lang w:eastAsia="pl-PL"/>
              </w:rPr>
              <w:t> </w:t>
            </w:r>
          </w:p>
        </w:tc>
        <w:tc>
          <w:tcPr>
            <w:tcW w:w="1314" w:type="dxa"/>
            <w:gridSpan w:val="2"/>
            <w:tcBorders>
              <w:top w:val="nil"/>
              <w:left w:val="nil"/>
              <w:bottom w:val="single" w:sz="4" w:space="0" w:color="auto"/>
              <w:right w:val="single" w:sz="4" w:space="0" w:color="auto"/>
            </w:tcBorders>
            <w:shd w:val="clear" w:color="auto" w:fill="auto"/>
            <w:noWrap/>
            <w:vAlign w:val="center"/>
            <w:hideMark/>
          </w:tcPr>
          <w:p w14:paraId="1DEAE497" w14:textId="4C701D44" w:rsidR="00B135CF" w:rsidRPr="00B135CF" w:rsidRDefault="00B135CF" w:rsidP="00B135CF">
            <w:pPr>
              <w:spacing w:after="0" w:line="240" w:lineRule="auto"/>
              <w:jc w:val="right"/>
              <w:rPr>
                <w:rFonts w:ascii="Times New Roman" w:eastAsia="Times New Roman" w:hAnsi="Times New Roman" w:cs="Times New Roman"/>
                <w:sz w:val="20"/>
                <w:szCs w:val="20"/>
                <w:lang w:eastAsia="pl-PL"/>
              </w:rPr>
            </w:pPr>
            <w:r w:rsidRPr="00B135CF">
              <w:rPr>
                <w:rFonts w:ascii="Times New Roman" w:eastAsia="Times New Roman" w:hAnsi="Times New Roman" w:cs="Times New Roman"/>
                <w:sz w:val="20"/>
                <w:szCs w:val="20"/>
                <w:lang w:eastAsia="pl-PL"/>
              </w:rPr>
              <w:t>14</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r w:rsidR="00EC0828">
              <w:rPr>
                <w:rFonts w:ascii="Times New Roman" w:eastAsia="Times New Roman" w:hAnsi="Times New Roman" w:cs="Times New Roman"/>
                <w:sz w:val="20"/>
                <w:szCs w:val="20"/>
                <w:lang w:eastAsia="pl-PL"/>
              </w:rPr>
              <w:t>.</w:t>
            </w:r>
            <w:r w:rsidRPr="00B135CF">
              <w:rPr>
                <w:rFonts w:ascii="Times New Roman" w:eastAsia="Times New Roman" w:hAnsi="Times New Roman" w:cs="Times New Roman"/>
                <w:sz w:val="20"/>
                <w:szCs w:val="20"/>
                <w:lang w:eastAsia="pl-PL"/>
              </w:rPr>
              <w:t>000</w:t>
            </w:r>
          </w:p>
        </w:tc>
        <w:tc>
          <w:tcPr>
            <w:tcW w:w="874" w:type="dxa"/>
            <w:gridSpan w:val="2"/>
            <w:tcBorders>
              <w:top w:val="nil"/>
              <w:left w:val="nil"/>
              <w:bottom w:val="single" w:sz="4" w:space="0" w:color="auto"/>
              <w:right w:val="single" w:sz="4" w:space="0" w:color="auto"/>
            </w:tcBorders>
            <w:shd w:val="clear" w:color="auto" w:fill="auto"/>
            <w:noWrap/>
            <w:vAlign w:val="center"/>
            <w:hideMark/>
          </w:tcPr>
          <w:p w14:paraId="575041F5" w14:textId="3529988F" w:rsidR="00B135CF" w:rsidRPr="00B135CF" w:rsidRDefault="00B135CF" w:rsidP="00B135CF">
            <w:pPr>
              <w:spacing w:after="0" w:line="240" w:lineRule="auto"/>
              <w:jc w:val="right"/>
              <w:rPr>
                <w:rFonts w:ascii="Times New Roman" w:eastAsia="Times New Roman" w:hAnsi="Times New Roman" w:cs="Times New Roman"/>
                <w:color w:val="000000"/>
                <w:sz w:val="16"/>
                <w:szCs w:val="16"/>
                <w:lang w:eastAsia="pl-PL"/>
              </w:rPr>
            </w:pPr>
            <w:r w:rsidRPr="00B135CF">
              <w:rPr>
                <w:rFonts w:ascii="Times New Roman" w:eastAsia="Times New Roman" w:hAnsi="Times New Roman" w:cs="Times New Roman"/>
                <w:color w:val="000000"/>
                <w:sz w:val="16"/>
                <w:szCs w:val="16"/>
                <w:lang w:eastAsia="pl-PL"/>
              </w:rPr>
              <w:t xml:space="preserve">31.12.2032 </w:t>
            </w:r>
          </w:p>
        </w:tc>
      </w:tr>
      <w:tr w:rsidR="00B135CF" w:rsidRPr="00B135CF" w14:paraId="38446883" w14:textId="77777777" w:rsidTr="00883089">
        <w:trPr>
          <w:gridAfter w:val="2"/>
          <w:wAfter w:w="405" w:type="dxa"/>
          <w:trHeight w:val="360"/>
        </w:trPr>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75FFB36E" w14:textId="77777777" w:rsidR="00CB4D2A" w:rsidRDefault="00CB4D2A" w:rsidP="000A5FF1">
            <w:pPr>
              <w:spacing w:after="0" w:line="240" w:lineRule="auto"/>
              <w:jc w:val="right"/>
              <w:rPr>
                <w:rFonts w:ascii="Times New Roman" w:eastAsia="Times New Roman" w:hAnsi="Times New Roman" w:cs="Times New Roman"/>
                <w:b/>
                <w:bCs/>
                <w:color w:val="000000"/>
                <w:lang w:eastAsia="pl-PL"/>
              </w:rPr>
            </w:pPr>
          </w:p>
          <w:p w14:paraId="24076F39" w14:textId="28EF0E2E" w:rsidR="00B135CF" w:rsidRPr="00B135CF" w:rsidRDefault="00B135CF" w:rsidP="000A5FF1">
            <w:pPr>
              <w:spacing w:after="0" w:line="240" w:lineRule="auto"/>
              <w:jc w:val="right"/>
              <w:rPr>
                <w:rFonts w:ascii="Times New Roman" w:eastAsia="Times New Roman" w:hAnsi="Times New Roman" w:cs="Times New Roman"/>
                <w:b/>
                <w:bCs/>
                <w:color w:val="000000"/>
                <w:lang w:eastAsia="pl-PL"/>
              </w:rPr>
            </w:pPr>
            <w:r w:rsidRPr="00B135CF">
              <w:rPr>
                <w:rFonts w:ascii="Times New Roman" w:eastAsia="Times New Roman" w:hAnsi="Times New Roman" w:cs="Times New Roman"/>
                <w:b/>
                <w:bCs/>
                <w:color w:val="000000"/>
                <w:lang w:eastAsia="pl-PL"/>
              </w:rPr>
              <w:t>Ogółem:</w:t>
            </w:r>
          </w:p>
        </w:tc>
        <w:tc>
          <w:tcPr>
            <w:tcW w:w="1066" w:type="dxa"/>
            <w:tcBorders>
              <w:top w:val="nil"/>
              <w:left w:val="nil"/>
              <w:bottom w:val="single" w:sz="4" w:space="0" w:color="auto"/>
              <w:right w:val="single" w:sz="4" w:space="0" w:color="auto"/>
            </w:tcBorders>
            <w:shd w:val="clear" w:color="auto" w:fill="auto"/>
            <w:noWrap/>
            <w:vAlign w:val="center"/>
            <w:hideMark/>
          </w:tcPr>
          <w:p w14:paraId="731287FA" w14:textId="77777777" w:rsidR="00CB4D2A" w:rsidRDefault="00CB4D2A" w:rsidP="00B135CF">
            <w:pPr>
              <w:spacing w:after="0" w:line="240" w:lineRule="auto"/>
              <w:jc w:val="right"/>
              <w:rPr>
                <w:rFonts w:ascii="Times New Roman" w:eastAsia="Times New Roman" w:hAnsi="Times New Roman" w:cs="Times New Roman"/>
                <w:b/>
                <w:bCs/>
                <w:color w:val="000000"/>
                <w:sz w:val="20"/>
                <w:szCs w:val="20"/>
                <w:lang w:eastAsia="pl-PL"/>
              </w:rPr>
            </w:pPr>
          </w:p>
          <w:p w14:paraId="4C42929B" w14:textId="32BF61AA"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59</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697</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000</w:t>
            </w:r>
          </w:p>
        </w:tc>
        <w:tc>
          <w:tcPr>
            <w:tcW w:w="1066" w:type="dxa"/>
            <w:tcBorders>
              <w:top w:val="nil"/>
              <w:left w:val="nil"/>
              <w:bottom w:val="single" w:sz="4" w:space="0" w:color="auto"/>
              <w:right w:val="single" w:sz="4" w:space="0" w:color="auto"/>
            </w:tcBorders>
            <w:shd w:val="clear" w:color="auto" w:fill="auto"/>
            <w:noWrap/>
            <w:vAlign w:val="center"/>
            <w:hideMark/>
          </w:tcPr>
          <w:p w14:paraId="39AE78A7" w14:textId="77777777" w:rsidR="00CB4D2A" w:rsidRDefault="00CB4D2A" w:rsidP="00B135CF">
            <w:pPr>
              <w:spacing w:after="0" w:line="240" w:lineRule="auto"/>
              <w:jc w:val="right"/>
              <w:rPr>
                <w:rFonts w:ascii="Times New Roman" w:eastAsia="Times New Roman" w:hAnsi="Times New Roman" w:cs="Times New Roman"/>
                <w:b/>
                <w:bCs/>
                <w:color w:val="000000"/>
                <w:sz w:val="20"/>
                <w:szCs w:val="20"/>
                <w:lang w:eastAsia="pl-PL"/>
              </w:rPr>
            </w:pPr>
          </w:p>
          <w:p w14:paraId="30FF274A" w14:textId="28F77E21"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14</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000</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000</w:t>
            </w:r>
          </w:p>
        </w:tc>
        <w:tc>
          <w:tcPr>
            <w:tcW w:w="1129" w:type="dxa"/>
            <w:tcBorders>
              <w:top w:val="nil"/>
              <w:left w:val="nil"/>
              <w:bottom w:val="single" w:sz="4" w:space="0" w:color="auto"/>
              <w:right w:val="single" w:sz="4" w:space="0" w:color="auto"/>
            </w:tcBorders>
            <w:shd w:val="clear" w:color="auto" w:fill="auto"/>
            <w:noWrap/>
            <w:vAlign w:val="center"/>
            <w:hideMark/>
          </w:tcPr>
          <w:p w14:paraId="364F9511" w14:textId="77777777" w:rsidR="00CB4D2A" w:rsidRDefault="00CB4D2A" w:rsidP="00B135CF">
            <w:pPr>
              <w:spacing w:after="0" w:line="240" w:lineRule="auto"/>
              <w:jc w:val="right"/>
              <w:rPr>
                <w:rFonts w:ascii="Times New Roman" w:eastAsia="Times New Roman" w:hAnsi="Times New Roman" w:cs="Times New Roman"/>
                <w:b/>
                <w:bCs/>
                <w:color w:val="000000"/>
                <w:sz w:val="20"/>
                <w:szCs w:val="20"/>
                <w:lang w:eastAsia="pl-PL"/>
              </w:rPr>
            </w:pPr>
          </w:p>
          <w:p w14:paraId="479319B3" w14:textId="75576F23"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7</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451</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000</w:t>
            </w:r>
          </w:p>
        </w:tc>
        <w:tc>
          <w:tcPr>
            <w:tcW w:w="1073" w:type="dxa"/>
            <w:gridSpan w:val="2"/>
            <w:tcBorders>
              <w:top w:val="nil"/>
              <w:left w:val="nil"/>
              <w:bottom w:val="single" w:sz="4" w:space="0" w:color="auto"/>
              <w:right w:val="single" w:sz="4" w:space="0" w:color="auto"/>
            </w:tcBorders>
            <w:shd w:val="clear" w:color="auto" w:fill="auto"/>
            <w:noWrap/>
            <w:vAlign w:val="center"/>
            <w:hideMark/>
          </w:tcPr>
          <w:p w14:paraId="45EDDCAA" w14:textId="77777777" w:rsidR="00CB4D2A" w:rsidRDefault="00CB4D2A" w:rsidP="00B135CF">
            <w:pPr>
              <w:spacing w:after="0" w:line="240" w:lineRule="auto"/>
              <w:jc w:val="right"/>
              <w:rPr>
                <w:rFonts w:ascii="Times New Roman" w:eastAsia="Times New Roman" w:hAnsi="Times New Roman" w:cs="Times New Roman"/>
                <w:b/>
                <w:bCs/>
                <w:color w:val="000000"/>
                <w:sz w:val="20"/>
                <w:szCs w:val="20"/>
                <w:lang w:eastAsia="pl-PL"/>
              </w:rPr>
            </w:pPr>
          </w:p>
          <w:p w14:paraId="714DBD5E" w14:textId="261670B0"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0</w:t>
            </w:r>
          </w:p>
        </w:tc>
        <w:tc>
          <w:tcPr>
            <w:tcW w:w="1314" w:type="dxa"/>
            <w:gridSpan w:val="2"/>
            <w:tcBorders>
              <w:top w:val="nil"/>
              <w:left w:val="nil"/>
              <w:bottom w:val="single" w:sz="4" w:space="0" w:color="auto"/>
              <w:right w:val="single" w:sz="4" w:space="0" w:color="auto"/>
            </w:tcBorders>
            <w:shd w:val="clear" w:color="auto" w:fill="auto"/>
            <w:noWrap/>
            <w:vAlign w:val="center"/>
            <w:hideMark/>
          </w:tcPr>
          <w:p w14:paraId="4F8FA241" w14:textId="77777777" w:rsidR="00CB4D2A" w:rsidRDefault="00CB4D2A" w:rsidP="00B135CF">
            <w:pPr>
              <w:spacing w:after="0" w:line="240" w:lineRule="auto"/>
              <w:jc w:val="right"/>
              <w:rPr>
                <w:rFonts w:ascii="Times New Roman" w:eastAsia="Times New Roman" w:hAnsi="Times New Roman" w:cs="Times New Roman"/>
                <w:b/>
                <w:bCs/>
                <w:color w:val="000000"/>
                <w:sz w:val="20"/>
                <w:szCs w:val="20"/>
                <w:lang w:eastAsia="pl-PL"/>
              </w:rPr>
            </w:pPr>
          </w:p>
          <w:p w14:paraId="4E66BB14" w14:textId="51373F99"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66</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246</w:t>
            </w:r>
            <w:r w:rsidR="00EC0828">
              <w:rPr>
                <w:rFonts w:ascii="Times New Roman" w:eastAsia="Times New Roman" w:hAnsi="Times New Roman" w:cs="Times New Roman"/>
                <w:b/>
                <w:bCs/>
                <w:color w:val="000000"/>
                <w:sz w:val="20"/>
                <w:szCs w:val="20"/>
                <w:lang w:eastAsia="pl-PL"/>
              </w:rPr>
              <w:t>.</w:t>
            </w:r>
            <w:r w:rsidRPr="00B135CF">
              <w:rPr>
                <w:rFonts w:ascii="Times New Roman" w:eastAsia="Times New Roman" w:hAnsi="Times New Roman" w:cs="Times New Roman"/>
                <w:b/>
                <w:bCs/>
                <w:color w:val="000000"/>
                <w:sz w:val="20"/>
                <w:szCs w:val="20"/>
                <w:lang w:eastAsia="pl-PL"/>
              </w:rPr>
              <w:t>000</w:t>
            </w:r>
          </w:p>
        </w:tc>
        <w:tc>
          <w:tcPr>
            <w:tcW w:w="874" w:type="dxa"/>
            <w:gridSpan w:val="2"/>
            <w:tcBorders>
              <w:top w:val="nil"/>
              <w:left w:val="nil"/>
              <w:bottom w:val="single" w:sz="4" w:space="0" w:color="auto"/>
              <w:right w:val="single" w:sz="4" w:space="0" w:color="auto"/>
            </w:tcBorders>
            <w:shd w:val="clear" w:color="auto" w:fill="auto"/>
            <w:noWrap/>
            <w:vAlign w:val="center"/>
            <w:hideMark/>
          </w:tcPr>
          <w:p w14:paraId="5623D8E3" w14:textId="77777777"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r w:rsidRPr="00B135CF">
              <w:rPr>
                <w:rFonts w:ascii="Times New Roman" w:eastAsia="Times New Roman" w:hAnsi="Times New Roman" w:cs="Times New Roman"/>
                <w:b/>
                <w:bCs/>
                <w:color w:val="000000"/>
                <w:sz w:val="20"/>
                <w:szCs w:val="20"/>
                <w:lang w:eastAsia="pl-PL"/>
              </w:rPr>
              <w:t> </w:t>
            </w:r>
          </w:p>
        </w:tc>
      </w:tr>
      <w:tr w:rsidR="00B135CF" w:rsidRPr="00B135CF" w14:paraId="0D22FC5B" w14:textId="77777777" w:rsidTr="00883089">
        <w:trPr>
          <w:gridAfter w:val="2"/>
          <w:wAfter w:w="405" w:type="dxa"/>
          <w:trHeight w:val="120"/>
        </w:trPr>
        <w:tc>
          <w:tcPr>
            <w:tcW w:w="3402" w:type="dxa"/>
            <w:tcBorders>
              <w:top w:val="nil"/>
              <w:left w:val="nil"/>
              <w:bottom w:val="nil"/>
              <w:right w:val="nil"/>
            </w:tcBorders>
            <w:shd w:val="clear" w:color="auto" w:fill="auto"/>
            <w:noWrap/>
            <w:vAlign w:val="bottom"/>
            <w:hideMark/>
          </w:tcPr>
          <w:p w14:paraId="336A4095" w14:textId="77777777" w:rsidR="00B135CF" w:rsidRPr="00B135CF" w:rsidRDefault="00B135CF" w:rsidP="00B135CF">
            <w:pPr>
              <w:spacing w:after="0" w:line="240" w:lineRule="auto"/>
              <w:jc w:val="right"/>
              <w:rPr>
                <w:rFonts w:ascii="Times New Roman" w:eastAsia="Times New Roman" w:hAnsi="Times New Roman" w:cs="Times New Roman"/>
                <w:b/>
                <w:bCs/>
                <w:color w:val="000000"/>
                <w:sz w:val="20"/>
                <w:szCs w:val="20"/>
                <w:lang w:eastAsia="pl-PL"/>
              </w:rPr>
            </w:pPr>
          </w:p>
        </w:tc>
        <w:tc>
          <w:tcPr>
            <w:tcW w:w="1066" w:type="dxa"/>
            <w:tcBorders>
              <w:top w:val="nil"/>
              <w:left w:val="nil"/>
              <w:bottom w:val="nil"/>
              <w:right w:val="nil"/>
            </w:tcBorders>
            <w:shd w:val="clear" w:color="auto" w:fill="auto"/>
            <w:noWrap/>
            <w:vAlign w:val="bottom"/>
            <w:hideMark/>
          </w:tcPr>
          <w:p w14:paraId="0E3C698D"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p>
        </w:tc>
        <w:tc>
          <w:tcPr>
            <w:tcW w:w="1066" w:type="dxa"/>
            <w:tcBorders>
              <w:top w:val="nil"/>
              <w:left w:val="nil"/>
              <w:bottom w:val="nil"/>
              <w:right w:val="nil"/>
            </w:tcBorders>
            <w:shd w:val="clear" w:color="auto" w:fill="auto"/>
            <w:noWrap/>
            <w:vAlign w:val="bottom"/>
            <w:hideMark/>
          </w:tcPr>
          <w:p w14:paraId="3EA9FC65"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p>
        </w:tc>
        <w:tc>
          <w:tcPr>
            <w:tcW w:w="1129" w:type="dxa"/>
            <w:tcBorders>
              <w:top w:val="nil"/>
              <w:left w:val="nil"/>
              <w:bottom w:val="nil"/>
              <w:right w:val="nil"/>
            </w:tcBorders>
            <w:shd w:val="clear" w:color="auto" w:fill="auto"/>
            <w:noWrap/>
            <w:vAlign w:val="bottom"/>
            <w:hideMark/>
          </w:tcPr>
          <w:p w14:paraId="1A44950C"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p>
        </w:tc>
        <w:tc>
          <w:tcPr>
            <w:tcW w:w="1073" w:type="dxa"/>
            <w:gridSpan w:val="2"/>
            <w:tcBorders>
              <w:top w:val="nil"/>
              <w:left w:val="nil"/>
              <w:bottom w:val="nil"/>
              <w:right w:val="nil"/>
            </w:tcBorders>
            <w:shd w:val="clear" w:color="auto" w:fill="auto"/>
            <w:noWrap/>
            <w:vAlign w:val="bottom"/>
            <w:hideMark/>
          </w:tcPr>
          <w:p w14:paraId="5416A57B"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p>
        </w:tc>
        <w:tc>
          <w:tcPr>
            <w:tcW w:w="1314" w:type="dxa"/>
            <w:gridSpan w:val="2"/>
            <w:tcBorders>
              <w:top w:val="nil"/>
              <w:left w:val="nil"/>
              <w:bottom w:val="nil"/>
              <w:right w:val="nil"/>
            </w:tcBorders>
            <w:shd w:val="clear" w:color="auto" w:fill="auto"/>
            <w:noWrap/>
            <w:vAlign w:val="bottom"/>
            <w:hideMark/>
          </w:tcPr>
          <w:p w14:paraId="03D73B66"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p>
        </w:tc>
        <w:tc>
          <w:tcPr>
            <w:tcW w:w="874" w:type="dxa"/>
            <w:gridSpan w:val="2"/>
            <w:tcBorders>
              <w:top w:val="nil"/>
              <w:left w:val="nil"/>
              <w:bottom w:val="nil"/>
              <w:right w:val="nil"/>
            </w:tcBorders>
            <w:shd w:val="clear" w:color="auto" w:fill="auto"/>
            <w:noWrap/>
            <w:vAlign w:val="bottom"/>
            <w:hideMark/>
          </w:tcPr>
          <w:p w14:paraId="730E781E" w14:textId="77777777" w:rsidR="00B135CF" w:rsidRPr="00B135CF" w:rsidRDefault="00B135CF" w:rsidP="00B135CF">
            <w:pPr>
              <w:spacing w:after="0" w:line="240" w:lineRule="auto"/>
              <w:rPr>
                <w:rFonts w:ascii="Times New Roman" w:eastAsia="Times New Roman" w:hAnsi="Times New Roman" w:cs="Times New Roman"/>
                <w:sz w:val="20"/>
                <w:szCs w:val="20"/>
                <w:lang w:eastAsia="pl-PL"/>
              </w:rPr>
            </w:pPr>
          </w:p>
        </w:tc>
      </w:tr>
      <w:tr w:rsidR="00B135CF" w:rsidRPr="00B135CF" w14:paraId="17371FCD" w14:textId="77777777" w:rsidTr="00883089">
        <w:trPr>
          <w:gridAfter w:val="2"/>
          <w:wAfter w:w="405" w:type="dxa"/>
          <w:trHeight w:val="225"/>
        </w:trPr>
        <w:tc>
          <w:tcPr>
            <w:tcW w:w="3402" w:type="dxa"/>
            <w:tcBorders>
              <w:top w:val="nil"/>
              <w:left w:val="nil"/>
              <w:bottom w:val="nil"/>
              <w:right w:val="nil"/>
            </w:tcBorders>
            <w:shd w:val="clear" w:color="auto" w:fill="auto"/>
            <w:noWrap/>
            <w:vAlign w:val="bottom"/>
            <w:hideMark/>
          </w:tcPr>
          <w:p w14:paraId="1237E071" w14:textId="77777777" w:rsidR="00B135CF" w:rsidRPr="00B135CF" w:rsidRDefault="00B135CF" w:rsidP="00B135CF">
            <w:pPr>
              <w:spacing w:after="0" w:line="240" w:lineRule="auto"/>
              <w:jc w:val="right"/>
              <w:rPr>
                <w:rFonts w:ascii="Times New Roman" w:eastAsia="Times New Roman" w:hAnsi="Times New Roman" w:cs="Times New Roman"/>
                <w:sz w:val="24"/>
                <w:szCs w:val="24"/>
                <w:lang w:eastAsia="pl-PL"/>
              </w:rPr>
            </w:pPr>
          </w:p>
        </w:tc>
        <w:tc>
          <w:tcPr>
            <w:tcW w:w="1066" w:type="dxa"/>
            <w:tcBorders>
              <w:top w:val="nil"/>
              <w:left w:val="nil"/>
              <w:bottom w:val="nil"/>
              <w:right w:val="nil"/>
            </w:tcBorders>
            <w:shd w:val="clear" w:color="auto" w:fill="auto"/>
            <w:noWrap/>
            <w:vAlign w:val="bottom"/>
            <w:hideMark/>
          </w:tcPr>
          <w:p w14:paraId="04A9F711"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c>
          <w:tcPr>
            <w:tcW w:w="1066" w:type="dxa"/>
            <w:tcBorders>
              <w:top w:val="nil"/>
              <w:left w:val="nil"/>
              <w:bottom w:val="nil"/>
              <w:right w:val="nil"/>
            </w:tcBorders>
            <w:shd w:val="clear" w:color="auto" w:fill="auto"/>
            <w:noWrap/>
            <w:vAlign w:val="bottom"/>
            <w:hideMark/>
          </w:tcPr>
          <w:p w14:paraId="333431A6" w14:textId="77777777" w:rsidR="00B135CF" w:rsidRDefault="00B135CF" w:rsidP="00B135CF">
            <w:pPr>
              <w:spacing w:after="0" w:line="240" w:lineRule="auto"/>
              <w:rPr>
                <w:rFonts w:ascii="Times New Roman" w:eastAsia="Times New Roman" w:hAnsi="Times New Roman" w:cs="Times New Roman"/>
                <w:sz w:val="24"/>
                <w:szCs w:val="24"/>
                <w:lang w:eastAsia="pl-PL"/>
              </w:rPr>
            </w:pPr>
          </w:p>
          <w:p w14:paraId="0777FA81" w14:textId="40A5C99C" w:rsidR="00CB4D2A" w:rsidRPr="00B135CF" w:rsidRDefault="00CB4D2A" w:rsidP="00B135CF">
            <w:pPr>
              <w:spacing w:after="0" w:line="240" w:lineRule="auto"/>
              <w:rPr>
                <w:rFonts w:ascii="Times New Roman" w:eastAsia="Times New Roman" w:hAnsi="Times New Roman" w:cs="Times New Roman"/>
                <w:sz w:val="24"/>
                <w:szCs w:val="24"/>
                <w:lang w:eastAsia="pl-PL"/>
              </w:rPr>
            </w:pPr>
          </w:p>
        </w:tc>
        <w:tc>
          <w:tcPr>
            <w:tcW w:w="1129" w:type="dxa"/>
            <w:tcBorders>
              <w:top w:val="nil"/>
              <w:left w:val="nil"/>
              <w:bottom w:val="nil"/>
              <w:right w:val="nil"/>
            </w:tcBorders>
            <w:shd w:val="clear" w:color="auto" w:fill="auto"/>
            <w:noWrap/>
            <w:vAlign w:val="bottom"/>
            <w:hideMark/>
          </w:tcPr>
          <w:p w14:paraId="28DBD06D" w14:textId="74618E2F" w:rsidR="00E4286F" w:rsidRDefault="00E4286F" w:rsidP="00B135CF">
            <w:pPr>
              <w:spacing w:after="0" w:line="240" w:lineRule="auto"/>
              <w:jc w:val="center"/>
              <w:rPr>
                <w:rFonts w:ascii="Times New Roman" w:eastAsia="Times New Roman" w:hAnsi="Times New Roman" w:cs="Times New Roman"/>
                <w:b/>
                <w:bCs/>
                <w:color w:val="000000"/>
                <w:sz w:val="24"/>
                <w:szCs w:val="24"/>
                <w:lang w:eastAsia="pl-PL"/>
              </w:rPr>
            </w:pPr>
          </w:p>
          <w:p w14:paraId="5D989BF5" w14:textId="42A3DBA6" w:rsidR="00CB4D2A" w:rsidRDefault="00CB4D2A" w:rsidP="00B135CF">
            <w:pPr>
              <w:spacing w:after="0" w:line="240" w:lineRule="auto"/>
              <w:jc w:val="center"/>
              <w:rPr>
                <w:rFonts w:ascii="Times New Roman" w:eastAsia="Times New Roman" w:hAnsi="Times New Roman" w:cs="Times New Roman"/>
                <w:b/>
                <w:bCs/>
                <w:color w:val="000000"/>
                <w:sz w:val="24"/>
                <w:szCs w:val="24"/>
                <w:lang w:eastAsia="pl-PL"/>
              </w:rPr>
            </w:pPr>
          </w:p>
          <w:p w14:paraId="232E3A63" w14:textId="77777777" w:rsidR="00CB4D2A" w:rsidRDefault="00CB4D2A" w:rsidP="00B135CF">
            <w:pPr>
              <w:spacing w:after="0" w:line="240" w:lineRule="auto"/>
              <w:jc w:val="center"/>
              <w:rPr>
                <w:rFonts w:ascii="Times New Roman" w:eastAsia="Times New Roman" w:hAnsi="Times New Roman" w:cs="Times New Roman"/>
                <w:b/>
                <w:bCs/>
                <w:color w:val="000000"/>
                <w:sz w:val="24"/>
                <w:szCs w:val="24"/>
                <w:lang w:eastAsia="pl-PL"/>
              </w:rPr>
            </w:pPr>
          </w:p>
          <w:p w14:paraId="20D1EA9A" w14:textId="3C9B320C" w:rsidR="00B135CF" w:rsidRPr="00B135CF" w:rsidRDefault="00B135CF" w:rsidP="00B135CF">
            <w:pPr>
              <w:spacing w:after="0" w:line="240" w:lineRule="auto"/>
              <w:jc w:val="center"/>
              <w:rPr>
                <w:rFonts w:ascii="Times New Roman" w:eastAsia="Times New Roman" w:hAnsi="Times New Roman" w:cs="Times New Roman"/>
                <w:b/>
                <w:bCs/>
                <w:color w:val="000000"/>
                <w:sz w:val="24"/>
                <w:szCs w:val="24"/>
                <w:lang w:eastAsia="pl-PL"/>
              </w:rPr>
            </w:pPr>
            <w:r w:rsidRPr="00B135CF">
              <w:rPr>
                <w:rFonts w:ascii="Times New Roman" w:eastAsia="Times New Roman" w:hAnsi="Times New Roman" w:cs="Times New Roman"/>
                <w:b/>
                <w:bCs/>
                <w:color w:val="000000"/>
                <w:sz w:val="24"/>
                <w:szCs w:val="24"/>
                <w:lang w:eastAsia="pl-PL"/>
              </w:rPr>
              <w:t>Plan</w:t>
            </w:r>
          </w:p>
        </w:tc>
        <w:tc>
          <w:tcPr>
            <w:tcW w:w="1073" w:type="dxa"/>
            <w:gridSpan w:val="2"/>
            <w:tcBorders>
              <w:top w:val="nil"/>
              <w:left w:val="nil"/>
              <w:bottom w:val="nil"/>
              <w:right w:val="nil"/>
            </w:tcBorders>
            <w:shd w:val="clear" w:color="auto" w:fill="auto"/>
            <w:noWrap/>
            <w:vAlign w:val="bottom"/>
            <w:hideMark/>
          </w:tcPr>
          <w:p w14:paraId="3021D137" w14:textId="77777777" w:rsidR="00B135CF" w:rsidRPr="00B135CF" w:rsidRDefault="00B135CF" w:rsidP="00B135CF">
            <w:pPr>
              <w:spacing w:after="0" w:line="240" w:lineRule="auto"/>
              <w:jc w:val="center"/>
              <w:rPr>
                <w:rFonts w:ascii="Times New Roman" w:eastAsia="Times New Roman" w:hAnsi="Times New Roman" w:cs="Times New Roman"/>
                <w:b/>
                <w:bCs/>
                <w:color w:val="000000"/>
                <w:sz w:val="24"/>
                <w:szCs w:val="24"/>
                <w:lang w:eastAsia="pl-PL"/>
              </w:rPr>
            </w:pPr>
          </w:p>
        </w:tc>
        <w:tc>
          <w:tcPr>
            <w:tcW w:w="1314" w:type="dxa"/>
            <w:gridSpan w:val="2"/>
            <w:tcBorders>
              <w:top w:val="nil"/>
              <w:left w:val="nil"/>
              <w:bottom w:val="nil"/>
              <w:right w:val="nil"/>
            </w:tcBorders>
            <w:shd w:val="clear" w:color="auto" w:fill="auto"/>
            <w:noWrap/>
            <w:vAlign w:val="bottom"/>
            <w:hideMark/>
          </w:tcPr>
          <w:p w14:paraId="1C63F875" w14:textId="77777777" w:rsidR="00B135CF" w:rsidRPr="00B135CF" w:rsidRDefault="00B135CF" w:rsidP="00B135CF">
            <w:pPr>
              <w:spacing w:after="0" w:line="240" w:lineRule="auto"/>
              <w:jc w:val="center"/>
              <w:rPr>
                <w:rFonts w:ascii="Times New Roman" w:eastAsia="Times New Roman" w:hAnsi="Times New Roman" w:cs="Times New Roman"/>
                <w:b/>
                <w:bCs/>
                <w:sz w:val="24"/>
                <w:szCs w:val="24"/>
                <w:lang w:eastAsia="pl-PL"/>
              </w:rPr>
            </w:pPr>
            <w:r w:rsidRPr="00B135CF">
              <w:rPr>
                <w:rFonts w:ascii="Times New Roman" w:eastAsia="Times New Roman" w:hAnsi="Times New Roman" w:cs="Times New Roman"/>
                <w:b/>
                <w:bCs/>
                <w:sz w:val="24"/>
                <w:szCs w:val="24"/>
                <w:lang w:eastAsia="pl-PL"/>
              </w:rPr>
              <w:t>Wykonanie</w:t>
            </w:r>
          </w:p>
        </w:tc>
        <w:tc>
          <w:tcPr>
            <w:tcW w:w="874" w:type="dxa"/>
            <w:gridSpan w:val="2"/>
            <w:tcBorders>
              <w:top w:val="nil"/>
              <w:left w:val="nil"/>
              <w:bottom w:val="nil"/>
              <w:right w:val="nil"/>
            </w:tcBorders>
            <w:shd w:val="clear" w:color="auto" w:fill="auto"/>
            <w:noWrap/>
            <w:vAlign w:val="bottom"/>
            <w:hideMark/>
          </w:tcPr>
          <w:p w14:paraId="423F734D" w14:textId="77777777" w:rsidR="00B135CF" w:rsidRPr="00B135CF" w:rsidRDefault="00B135CF" w:rsidP="00B135CF">
            <w:pPr>
              <w:spacing w:after="0" w:line="240" w:lineRule="auto"/>
              <w:jc w:val="center"/>
              <w:rPr>
                <w:rFonts w:ascii="Times New Roman" w:eastAsia="Times New Roman" w:hAnsi="Times New Roman" w:cs="Times New Roman"/>
                <w:b/>
                <w:bCs/>
                <w:sz w:val="24"/>
                <w:szCs w:val="24"/>
                <w:lang w:eastAsia="pl-PL"/>
              </w:rPr>
            </w:pPr>
          </w:p>
        </w:tc>
      </w:tr>
      <w:tr w:rsidR="00B135CF" w:rsidRPr="00B135CF" w14:paraId="2F751454" w14:textId="77777777" w:rsidTr="00CA473A">
        <w:trPr>
          <w:gridAfter w:val="2"/>
          <w:wAfter w:w="405" w:type="dxa"/>
          <w:trHeight w:val="393"/>
        </w:trPr>
        <w:tc>
          <w:tcPr>
            <w:tcW w:w="3402" w:type="dxa"/>
            <w:tcBorders>
              <w:top w:val="nil"/>
              <w:left w:val="nil"/>
              <w:bottom w:val="nil"/>
              <w:right w:val="nil"/>
            </w:tcBorders>
            <w:shd w:val="clear" w:color="auto" w:fill="auto"/>
            <w:vAlign w:val="bottom"/>
            <w:hideMark/>
          </w:tcPr>
          <w:p w14:paraId="38CBB23F" w14:textId="77777777" w:rsidR="00B135CF" w:rsidRPr="00B135CF" w:rsidRDefault="00B135CF" w:rsidP="00B135CF">
            <w:pPr>
              <w:spacing w:after="0" w:line="240" w:lineRule="auto"/>
              <w:rPr>
                <w:rFonts w:ascii="Times New Roman" w:eastAsia="Times New Roman" w:hAnsi="Times New Roman" w:cs="Times New Roman"/>
                <w:color w:val="000000"/>
                <w:sz w:val="24"/>
                <w:szCs w:val="24"/>
                <w:lang w:eastAsia="pl-PL"/>
              </w:rPr>
            </w:pPr>
            <w:r w:rsidRPr="00B135CF">
              <w:rPr>
                <w:rFonts w:ascii="Times New Roman" w:eastAsia="Times New Roman" w:hAnsi="Times New Roman" w:cs="Times New Roman"/>
                <w:color w:val="000000"/>
                <w:sz w:val="24"/>
                <w:szCs w:val="24"/>
                <w:lang w:eastAsia="pl-PL"/>
              </w:rPr>
              <w:t>Udzielone poręczenia</w:t>
            </w:r>
          </w:p>
        </w:tc>
        <w:tc>
          <w:tcPr>
            <w:tcW w:w="1066" w:type="dxa"/>
            <w:tcBorders>
              <w:top w:val="nil"/>
              <w:left w:val="nil"/>
              <w:bottom w:val="nil"/>
              <w:right w:val="nil"/>
            </w:tcBorders>
            <w:shd w:val="clear" w:color="auto" w:fill="auto"/>
            <w:noWrap/>
            <w:vAlign w:val="bottom"/>
            <w:hideMark/>
          </w:tcPr>
          <w:p w14:paraId="7981EC41" w14:textId="77777777" w:rsidR="00B135CF" w:rsidRPr="00B135CF" w:rsidRDefault="00B135CF" w:rsidP="00B135CF">
            <w:pPr>
              <w:spacing w:after="0" w:line="240" w:lineRule="auto"/>
              <w:rPr>
                <w:rFonts w:ascii="Times New Roman" w:eastAsia="Times New Roman" w:hAnsi="Times New Roman" w:cs="Times New Roman"/>
                <w:color w:val="000000"/>
                <w:sz w:val="24"/>
                <w:szCs w:val="24"/>
                <w:lang w:eastAsia="pl-PL"/>
              </w:rPr>
            </w:pPr>
          </w:p>
        </w:tc>
        <w:tc>
          <w:tcPr>
            <w:tcW w:w="1066" w:type="dxa"/>
            <w:tcBorders>
              <w:top w:val="nil"/>
              <w:left w:val="nil"/>
              <w:bottom w:val="nil"/>
              <w:right w:val="nil"/>
            </w:tcBorders>
            <w:shd w:val="clear" w:color="auto" w:fill="auto"/>
            <w:noWrap/>
            <w:vAlign w:val="bottom"/>
            <w:hideMark/>
          </w:tcPr>
          <w:p w14:paraId="085183DC"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c>
          <w:tcPr>
            <w:tcW w:w="1129" w:type="dxa"/>
            <w:tcBorders>
              <w:top w:val="nil"/>
              <w:left w:val="nil"/>
              <w:bottom w:val="nil"/>
              <w:right w:val="nil"/>
            </w:tcBorders>
            <w:shd w:val="clear" w:color="auto" w:fill="auto"/>
            <w:noWrap/>
            <w:vAlign w:val="bottom"/>
            <w:hideMark/>
          </w:tcPr>
          <w:p w14:paraId="3A3C4758" w14:textId="7CE155DB" w:rsidR="00B135CF" w:rsidRPr="00B135CF" w:rsidRDefault="00E4286F" w:rsidP="00E4286F">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B135CF" w:rsidRPr="00B135CF">
              <w:rPr>
                <w:rFonts w:ascii="Times New Roman" w:eastAsia="Times New Roman" w:hAnsi="Times New Roman" w:cs="Times New Roman"/>
                <w:sz w:val="24"/>
                <w:szCs w:val="24"/>
                <w:lang w:eastAsia="pl-PL"/>
              </w:rPr>
              <w:t>276</w:t>
            </w:r>
            <w:r w:rsidR="00EC0828">
              <w:rPr>
                <w:rFonts w:ascii="Times New Roman" w:eastAsia="Times New Roman" w:hAnsi="Times New Roman" w:cs="Times New Roman"/>
                <w:sz w:val="24"/>
                <w:szCs w:val="24"/>
                <w:lang w:eastAsia="pl-PL"/>
              </w:rPr>
              <w:t>.</w:t>
            </w:r>
            <w:r w:rsidR="00B135CF" w:rsidRPr="00B135CF">
              <w:rPr>
                <w:rFonts w:ascii="Times New Roman" w:eastAsia="Times New Roman" w:hAnsi="Times New Roman" w:cs="Times New Roman"/>
                <w:sz w:val="24"/>
                <w:szCs w:val="24"/>
                <w:lang w:eastAsia="pl-PL"/>
              </w:rPr>
              <w:t>357</w:t>
            </w:r>
          </w:p>
        </w:tc>
        <w:tc>
          <w:tcPr>
            <w:tcW w:w="1073" w:type="dxa"/>
            <w:gridSpan w:val="2"/>
            <w:tcBorders>
              <w:top w:val="nil"/>
              <w:left w:val="nil"/>
              <w:bottom w:val="nil"/>
              <w:right w:val="nil"/>
            </w:tcBorders>
            <w:shd w:val="clear" w:color="auto" w:fill="auto"/>
            <w:noWrap/>
            <w:vAlign w:val="bottom"/>
            <w:hideMark/>
          </w:tcPr>
          <w:p w14:paraId="3589CC31" w14:textId="77777777" w:rsidR="00B135CF" w:rsidRPr="00B135CF" w:rsidRDefault="00B135CF" w:rsidP="00B135CF">
            <w:pPr>
              <w:spacing w:after="0" w:line="240" w:lineRule="auto"/>
              <w:jc w:val="right"/>
              <w:rPr>
                <w:rFonts w:ascii="Times New Roman" w:eastAsia="Times New Roman" w:hAnsi="Times New Roman" w:cs="Times New Roman"/>
                <w:sz w:val="24"/>
                <w:szCs w:val="24"/>
                <w:lang w:eastAsia="pl-PL"/>
              </w:rPr>
            </w:pPr>
          </w:p>
        </w:tc>
        <w:tc>
          <w:tcPr>
            <w:tcW w:w="1314" w:type="dxa"/>
            <w:gridSpan w:val="2"/>
            <w:tcBorders>
              <w:top w:val="nil"/>
              <w:left w:val="nil"/>
              <w:bottom w:val="nil"/>
              <w:right w:val="nil"/>
            </w:tcBorders>
            <w:shd w:val="clear" w:color="auto" w:fill="auto"/>
            <w:noWrap/>
            <w:vAlign w:val="bottom"/>
            <w:hideMark/>
          </w:tcPr>
          <w:p w14:paraId="026B49BF" w14:textId="77777777" w:rsidR="00B135CF" w:rsidRPr="00B135CF" w:rsidRDefault="00B135CF" w:rsidP="00B135CF">
            <w:pPr>
              <w:spacing w:after="0" w:line="240" w:lineRule="auto"/>
              <w:jc w:val="right"/>
              <w:rPr>
                <w:rFonts w:ascii="Times New Roman" w:eastAsia="Times New Roman" w:hAnsi="Times New Roman" w:cs="Times New Roman"/>
                <w:sz w:val="24"/>
                <w:szCs w:val="24"/>
                <w:lang w:eastAsia="pl-PL"/>
              </w:rPr>
            </w:pPr>
            <w:r w:rsidRPr="00B135CF">
              <w:rPr>
                <w:rFonts w:ascii="Times New Roman" w:eastAsia="Times New Roman" w:hAnsi="Times New Roman" w:cs="Times New Roman"/>
                <w:sz w:val="24"/>
                <w:szCs w:val="24"/>
                <w:lang w:eastAsia="pl-PL"/>
              </w:rPr>
              <w:t>0</w:t>
            </w:r>
          </w:p>
        </w:tc>
        <w:tc>
          <w:tcPr>
            <w:tcW w:w="874" w:type="dxa"/>
            <w:gridSpan w:val="2"/>
            <w:tcBorders>
              <w:top w:val="nil"/>
              <w:left w:val="nil"/>
              <w:bottom w:val="nil"/>
              <w:right w:val="nil"/>
            </w:tcBorders>
            <w:shd w:val="clear" w:color="auto" w:fill="auto"/>
            <w:noWrap/>
            <w:vAlign w:val="bottom"/>
            <w:hideMark/>
          </w:tcPr>
          <w:p w14:paraId="68F8E4F9" w14:textId="77777777" w:rsidR="00B135CF" w:rsidRPr="00B135CF" w:rsidRDefault="00B135CF" w:rsidP="00B135CF">
            <w:pPr>
              <w:spacing w:after="0" w:line="240" w:lineRule="auto"/>
              <w:jc w:val="right"/>
              <w:rPr>
                <w:rFonts w:ascii="Times New Roman" w:eastAsia="Times New Roman" w:hAnsi="Times New Roman" w:cs="Times New Roman"/>
                <w:sz w:val="24"/>
                <w:szCs w:val="24"/>
                <w:lang w:eastAsia="pl-PL"/>
              </w:rPr>
            </w:pPr>
          </w:p>
        </w:tc>
      </w:tr>
      <w:tr w:rsidR="00E4286F" w:rsidRPr="00B135CF" w14:paraId="78E58499" w14:textId="77777777" w:rsidTr="00CA473A">
        <w:trPr>
          <w:gridAfter w:val="2"/>
          <w:wAfter w:w="405" w:type="dxa"/>
          <w:trHeight w:val="426"/>
        </w:trPr>
        <w:tc>
          <w:tcPr>
            <w:tcW w:w="4468" w:type="dxa"/>
            <w:gridSpan w:val="2"/>
            <w:tcBorders>
              <w:top w:val="nil"/>
              <w:left w:val="nil"/>
              <w:bottom w:val="nil"/>
              <w:right w:val="nil"/>
            </w:tcBorders>
            <w:shd w:val="clear" w:color="auto" w:fill="auto"/>
            <w:vAlign w:val="bottom"/>
            <w:hideMark/>
          </w:tcPr>
          <w:p w14:paraId="3999AC43" w14:textId="77777777" w:rsidR="00E4286F" w:rsidRPr="00B135CF" w:rsidRDefault="00E4286F" w:rsidP="00B135CF">
            <w:pPr>
              <w:spacing w:after="0" w:line="240" w:lineRule="auto"/>
              <w:rPr>
                <w:rFonts w:ascii="Times New Roman" w:eastAsia="Times New Roman" w:hAnsi="Times New Roman" w:cs="Times New Roman"/>
                <w:color w:val="000000"/>
                <w:sz w:val="24"/>
                <w:szCs w:val="24"/>
                <w:lang w:eastAsia="pl-PL"/>
              </w:rPr>
            </w:pPr>
            <w:r w:rsidRPr="00B135CF">
              <w:rPr>
                <w:rFonts w:ascii="Times New Roman" w:eastAsia="Times New Roman" w:hAnsi="Times New Roman" w:cs="Times New Roman"/>
                <w:color w:val="000000"/>
                <w:sz w:val="24"/>
                <w:szCs w:val="24"/>
                <w:lang w:eastAsia="pl-PL"/>
              </w:rPr>
              <w:t>Spłata kredytów i pożyczek</w:t>
            </w:r>
          </w:p>
        </w:tc>
        <w:tc>
          <w:tcPr>
            <w:tcW w:w="2195" w:type="dxa"/>
            <w:gridSpan w:val="2"/>
            <w:tcBorders>
              <w:top w:val="nil"/>
              <w:left w:val="nil"/>
              <w:bottom w:val="nil"/>
              <w:right w:val="nil"/>
            </w:tcBorders>
            <w:shd w:val="clear" w:color="auto" w:fill="auto"/>
            <w:noWrap/>
            <w:vAlign w:val="bottom"/>
            <w:hideMark/>
          </w:tcPr>
          <w:p w14:paraId="5ADAAB21" w14:textId="7687E28B" w:rsidR="00E4286F" w:rsidRPr="00B135CF" w:rsidRDefault="00E4286F" w:rsidP="00E4286F">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B135CF">
              <w:rPr>
                <w:rFonts w:ascii="Times New Roman" w:eastAsia="Times New Roman" w:hAnsi="Times New Roman" w:cs="Times New Roman"/>
                <w:sz w:val="24"/>
                <w:szCs w:val="24"/>
                <w:lang w:eastAsia="pl-PL"/>
              </w:rPr>
              <w:t>7</w:t>
            </w:r>
            <w:r w:rsidR="00EC0828">
              <w:rPr>
                <w:rFonts w:ascii="Times New Roman" w:eastAsia="Times New Roman" w:hAnsi="Times New Roman" w:cs="Times New Roman"/>
                <w:sz w:val="24"/>
                <w:szCs w:val="24"/>
                <w:lang w:eastAsia="pl-PL"/>
              </w:rPr>
              <w:t>.</w:t>
            </w:r>
            <w:r w:rsidRPr="00B135CF">
              <w:rPr>
                <w:rFonts w:ascii="Times New Roman" w:eastAsia="Times New Roman" w:hAnsi="Times New Roman" w:cs="Times New Roman"/>
                <w:sz w:val="24"/>
                <w:szCs w:val="24"/>
                <w:lang w:eastAsia="pl-PL"/>
              </w:rPr>
              <w:t>451</w:t>
            </w:r>
            <w:r w:rsidR="00EC0828">
              <w:rPr>
                <w:rFonts w:ascii="Times New Roman" w:eastAsia="Times New Roman" w:hAnsi="Times New Roman" w:cs="Times New Roman"/>
                <w:sz w:val="24"/>
                <w:szCs w:val="24"/>
                <w:lang w:eastAsia="pl-PL"/>
              </w:rPr>
              <w:t>.</w:t>
            </w:r>
            <w:r w:rsidRPr="00B135CF">
              <w:rPr>
                <w:rFonts w:ascii="Times New Roman" w:eastAsia="Times New Roman" w:hAnsi="Times New Roman" w:cs="Times New Roman"/>
                <w:sz w:val="24"/>
                <w:szCs w:val="24"/>
                <w:lang w:eastAsia="pl-PL"/>
              </w:rPr>
              <w:t>000</w:t>
            </w:r>
          </w:p>
        </w:tc>
        <w:tc>
          <w:tcPr>
            <w:tcW w:w="1073" w:type="dxa"/>
            <w:gridSpan w:val="2"/>
            <w:tcBorders>
              <w:top w:val="nil"/>
              <w:left w:val="nil"/>
              <w:bottom w:val="nil"/>
              <w:right w:val="nil"/>
            </w:tcBorders>
            <w:shd w:val="clear" w:color="auto" w:fill="auto"/>
            <w:noWrap/>
            <w:vAlign w:val="bottom"/>
            <w:hideMark/>
          </w:tcPr>
          <w:p w14:paraId="11E4037B" w14:textId="77777777" w:rsidR="00E4286F" w:rsidRPr="00B135CF" w:rsidRDefault="00E4286F" w:rsidP="00B135CF">
            <w:pPr>
              <w:spacing w:after="0" w:line="240" w:lineRule="auto"/>
              <w:jc w:val="right"/>
              <w:rPr>
                <w:rFonts w:ascii="Times New Roman" w:eastAsia="Times New Roman" w:hAnsi="Times New Roman" w:cs="Times New Roman"/>
                <w:sz w:val="24"/>
                <w:szCs w:val="24"/>
                <w:lang w:eastAsia="pl-PL"/>
              </w:rPr>
            </w:pPr>
          </w:p>
        </w:tc>
        <w:tc>
          <w:tcPr>
            <w:tcW w:w="1314" w:type="dxa"/>
            <w:gridSpan w:val="2"/>
            <w:tcBorders>
              <w:top w:val="nil"/>
              <w:left w:val="nil"/>
              <w:bottom w:val="nil"/>
              <w:right w:val="nil"/>
            </w:tcBorders>
            <w:shd w:val="clear" w:color="auto" w:fill="auto"/>
            <w:noWrap/>
            <w:vAlign w:val="bottom"/>
            <w:hideMark/>
          </w:tcPr>
          <w:p w14:paraId="73664E23" w14:textId="6A22E765" w:rsidR="00E4286F" w:rsidRPr="00B135CF" w:rsidRDefault="00E4286F" w:rsidP="00B135CF">
            <w:pPr>
              <w:spacing w:after="0" w:line="240" w:lineRule="auto"/>
              <w:jc w:val="right"/>
              <w:rPr>
                <w:rFonts w:ascii="Times New Roman" w:eastAsia="Times New Roman" w:hAnsi="Times New Roman" w:cs="Times New Roman"/>
                <w:sz w:val="24"/>
                <w:szCs w:val="24"/>
                <w:lang w:eastAsia="pl-PL"/>
              </w:rPr>
            </w:pPr>
            <w:r w:rsidRPr="00B135CF">
              <w:rPr>
                <w:rFonts w:ascii="Times New Roman" w:eastAsia="Times New Roman" w:hAnsi="Times New Roman" w:cs="Times New Roman"/>
                <w:sz w:val="24"/>
                <w:szCs w:val="24"/>
                <w:lang w:eastAsia="pl-PL"/>
              </w:rPr>
              <w:t>7</w:t>
            </w:r>
            <w:r w:rsidR="00EC0828">
              <w:rPr>
                <w:rFonts w:ascii="Times New Roman" w:eastAsia="Times New Roman" w:hAnsi="Times New Roman" w:cs="Times New Roman"/>
                <w:sz w:val="24"/>
                <w:szCs w:val="24"/>
                <w:lang w:eastAsia="pl-PL"/>
              </w:rPr>
              <w:t>.</w:t>
            </w:r>
            <w:r w:rsidRPr="00B135CF">
              <w:rPr>
                <w:rFonts w:ascii="Times New Roman" w:eastAsia="Times New Roman" w:hAnsi="Times New Roman" w:cs="Times New Roman"/>
                <w:sz w:val="24"/>
                <w:szCs w:val="24"/>
                <w:lang w:eastAsia="pl-PL"/>
              </w:rPr>
              <w:t>451</w:t>
            </w:r>
            <w:r w:rsidR="00EC0828">
              <w:rPr>
                <w:rFonts w:ascii="Times New Roman" w:eastAsia="Times New Roman" w:hAnsi="Times New Roman" w:cs="Times New Roman"/>
                <w:sz w:val="24"/>
                <w:szCs w:val="24"/>
                <w:lang w:eastAsia="pl-PL"/>
              </w:rPr>
              <w:t>.</w:t>
            </w:r>
            <w:r w:rsidRPr="00B135CF">
              <w:rPr>
                <w:rFonts w:ascii="Times New Roman" w:eastAsia="Times New Roman" w:hAnsi="Times New Roman" w:cs="Times New Roman"/>
                <w:sz w:val="24"/>
                <w:szCs w:val="24"/>
                <w:lang w:eastAsia="pl-PL"/>
              </w:rPr>
              <w:t>000</w:t>
            </w:r>
          </w:p>
        </w:tc>
        <w:tc>
          <w:tcPr>
            <w:tcW w:w="874" w:type="dxa"/>
            <w:gridSpan w:val="2"/>
            <w:tcBorders>
              <w:top w:val="nil"/>
              <w:left w:val="nil"/>
              <w:bottom w:val="nil"/>
              <w:right w:val="nil"/>
            </w:tcBorders>
            <w:shd w:val="clear" w:color="auto" w:fill="auto"/>
            <w:noWrap/>
            <w:vAlign w:val="bottom"/>
            <w:hideMark/>
          </w:tcPr>
          <w:p w14:paraId="36D0875B" w14:textId="77777777" w:rsidR="00E4286F" w:rsidRPr="00B135CF" w:rsidRDefault="00E4286F" w:rsidP="00B135CF">
            <w:pPr>
              <w:spacing w:after="0" w:line="240" w:lineRule="auto"/>
              <w:jc w:val="right"/>
              <w:rPr>
                <w:rFonts w:ascii="Times New Roman" w:eastAsia="Times New Roman" w:hAnsi="Times New Roman" w:cs="Times New Roman"/>
                <w:sz w:val="24"/>
                <w:szCs w:val="24"/>
                <w:lang w:eastAsia="pl-PL"/>
              </w:rPr>
            </w:pPr>
          </w:p>
        </w:tc>
      </w:tr>
      <w:tr w:rsidR="00B135CF" w:rsidRPr="00B135CF" w14:paraId="40D6D5A6" w14:textId="77777777" w:rsidTr="00CA473A">
        <w:trPr>
          <w:trHeight w:val="432"/>
        </w:trPr>
        <w:tc>
          <w:tcPr>
            <w:tcW w:w="5534" w:type="dxa"/>
            <w:gridSpan w:val="3"/>
            <w:tcBorders>
              <w:top w:val="nil"/>
              <w:left w:val="nil"/>
              <w:bottom w:val="nil"/>
              <w:right w:val="nil"/>
            </w:tcBorders>
            <w:shd w:val="clear" w:color="auto" w:fill="auto"/>
            <w:vAlign w:val="bottom"/>
            <w:hideMark/>
          </w:tcPr>
          <w:p w14:paraId="181CD9EB" w14:textId="77777777" w:rsidR="00B135CF" w:rsidRPr="00B135CF" w:rsidRDefault="00B135CF" w:rsidP="00B135CF">
            <w:pPr>
              <w:spacing w:after="0" w:line="240" w:lineRule="auto"/>
              <w:rPr>
                <w:rFonts w:ascii="Times New Roman" w:eastAsia="Times New Roman" w:hAnsi="Times New Roman" w:cs="Times New Roman"/>
                <w:color w:val="000000"/>
                <w:sz w:val="24"/>
                <w:szCs w:val="24"/>
                <w:lang w:eastAsia="pl-PL"/>
              </w:rPr>
            </w:pPr>
            <w:r w:rsidRPr="00B135CF">
              <w:rPr>
                <w:rFonts w:ascii="Times New Roman" w:eastAsia="Times New Roman" w:hAnsi="Times New Roman" w:cs="Times New Roman"/>
                <w:color w:val="000000"/>
                <w:sz w:val="24"/>
                <w:szCs w:val="24"/>
                <w:lang w:eastAsia="pl-PL"/>
              </w:rPr>
              <w:t>Koszty obsługi długu publicznego</w:t>
            </w:r>
          </w:p>
        </w:tc>
        <w:tc>
          <w:tcPr>
            <w:tcW w:w="1349" w:type="dxa"/>
            <w:gridSpan w:val="2"/>
            <w:tcBorders>
              <w:top w:val="nil"/>
              <w:left w:val="nil"/>
              <w:bottom w:val="single" w:sz="4" w:space="0" w:color="auto"/>
              <w:right w:val="nil"/>
            </w:tcBorders>
            <w:shd w:val="clear" w:color="auto" w:fill="auto"/>
            <w:noWrap/>
            <w:vAlign w:val="bottom"/>
            <w:hideMark/>
          </w:tcPr>
          <w:p w14:paraId="25E0DB6C" w14:textId="1243B470" w:rsidR="00B135CF" w:rsidRPr="00B135CF" w:rsidRDefault="00B135CF" w:rsidP="00E4286F">
            <w:pPr>
              <w:spacing w:after="0" w:line="240" w:lineRule="auto"/>
              <w:rPr>
                <w:rFonts w:ascii="Times New Roman" w:eastAsia="Times New Roman" w:hAnsi="Times New Roman" w:cs="Times New Roman"/>
                <w:sz w:val="24"/>
                <w:szCs w:val="24"/>
                <w:lang w:eastAsia="pl-PL"/>
              </w:rPr>
            </w:pPr>
            <w:r w:rsidRPr="00B135CF">
              <w:rPr>
                <w:rFonts w:ascii="Times New Roman" w:eastAsia="Times New Roman" w:hAnsi="Times New Roman" w:cs="Times New Roman"/>
                <w:sz w:val="24"/>
                <w:szCs w:val="24"/>
                <w:lang w:eastAsia="pl-PL"/>
              </w:rPr>
              <w:t>2</w:t>
            </w:r>
            <w:r w:rsidR="00EC0828">
              <w:rPr>
                <w:rFonts w:ascii="Times New Roman" w:eastAsia="Times New Roman" w:hAnsi="Times New Roman" w:cs="Times New Roman"/>
                <w:sz w:val="24"/>
                <w:szCs w:val="24"/>
                <w:lang w:eastAsia="pl-PL"/>
              </w:rPr>
              <w:t>.</w:t>
            </w:r>
            <w:r w:rsidRPr="00B135CF">
              <w:rPr>
                <w:rFonts w:ascii="Times New Roman" w:eastAsia="Times New Roman" w:hAnsi="Times New Roman" w:cs="Times New Roman"/>
                <w:sz w:val="24"/>
                <w:szCs w:val="24"/>
                <w:lang w:eastAsia="pl-PL"/>
              </w:rPr>
              <w:t>296</w:t>
            </w:r>
            <w:r w:rsidR="00EC0828">
              <w:rPr>
                <w:rFonts w:ascii="Times New Roman" w:eastAsia="Times New Roman" w:hAnsi="Times New Roman" w:cs="Times New Roman"/>
                <w:sz w:val="24"/>
                <w:szCs w:val="24"/>
                <w:lang w:eastAsia="pl-PL"/>
              </w:rPr>
              <w:t>.</w:t>
            </w:r>
            <w:r w:rsidRPr="00B135CF">
              <w:rPr>
                <w:rFonts w:ascii="Times New Roman" w:eastAsia="Times New Roman" w:hAnsi="Times New Roman" w:cs="Times New Roman"/>
                <w:sz w:val="24"/>
                <w:szCs w:val="24"/>
                <w:lang w:eastAsia="pl-PL"/>
              </w:rPr>
              <w:t>500</w:t>
            </w:r>
          </w:p>
        </w:tc>
        <w:tc>
          <w:tcPr>
            <w:tcW w:w="1094" w:type="dxa"/>
            <w:gridSpan w:val="2"/>
            <w:tcBorders>
              <w:top w:val="nil"/>
              <w:left w:val="nil"/>
              <w:bottom w:val="nil"/>
              <w:right w:val="nil"/>
            </w:tcBorders>
            <w:shd w:val="clear" w:color="auto" w:fill="auto"/>
            <w:noWrap/>
            <w:vAlign w:val="bottom"/>
            <w:hideMark/>
          </w:tcPr>
          <w:p w14:paraId="3E4E89EA" w14:textId="77777777" w:rsidR="00B135CF" w:rsidRPr="00B135CF" w:rsidRDefault="00B135CF" w:rsidP="00B135CF">
            <w:pPr>
              <w:spacing w:after="0" w:line="240" w:lineRule="auto"/>
              <w:jc w:val="right"/>
              <w:rPr>
                <w:rFonts w:ascii="Times New Roman" w:eastAsia="Times New Roman" w:hAnsi="Times New Roman" w:cs="Times New Roman"/>
                <w:sz w:val="24"/>
                <w:szCs w:val="24"/>
                <w:lang w:eastAsia="pl-PL"/>
              </w:rPr>
            </w:pPr>
          </w:p>
        </w:tc>
        <w:tc>
          <w:tcPr>
            <w:tcW w:w="1307" w:type="dxa"/>
            <w:gridSpan w:val="2"/>
            <w:tcBorders>
              <w:top w:val="nil"/>
              <w:left w:val="nil"/>
              <w:bottom w:val="single" w:sz="4" w:space="0" w:color="auto"/>
              <w:right w:val="nil"/>
            </w:tcBorders>
            <w:shd w:val="clear" w:color="auto" w:fill="auto"/>
            <w:noWrap/>
            <w:vAlign w:val="bottom"/>
            <w:hideMark/>
          </w:tcPr>
          <w:p w14:paraId="660D9B04" w14:textId="5A7BFA2B" w:rsidR="00B135CF" w:rsidRPr="00B135CF" w:rsidRDefault="00B135CF" w:rsidP="00E4286F">
            <w:pPr>
              <w:spacing w:after="0" w:line="240" w:lineRule="auto"/>
              <w:rPr>
                <w:rFonts w:ascii="Times New Roman" w:eastAsia="Times New Roman" w:hAnsi="Times New Roman" w:cs="Times New Roman"/>
                <w:sz w:val="24"/>
                <w:szCs w:val="24"/>
                <w:lang w:eastAsia="pl-PL"/>
              </w:rPr>
            </w:pPr>
            <w:r w:rsidRPr="00B135CF">
              <w:rPr>
                <w:rFonts w:ascii="Times New Roman" w:eastAsia="Times New Roman" w:hAnsi="Times New Roman" w:cs="Times New Roman"/>
                <w:sz w:val="24"/>
                <w:szCs w:val="24"/>
                <w:lang w:eastAsia="pl-PL"/>
              </w:rPr>
              <w:t>1</w:t>
            </w:r>
            <w:r w:rsidR="00EC0828">
              <w:rPr>
                <w:rFonts w:ascii="Times New Roman" w:eastAsia="Times New Roman" w:hAnsi="Times New Roman" w:cs="Times New Roman"/>
                <w:sz w:val="24"/>
                <w:szCs w:val="24"/>
                <w:lang w:eastAsia="pl-PL"/>
              </w:rPr>
              <w:t>.</w:t>
            </w:r>
            <w:r w:rsidRPr="00B135CF">
              <w:rPr>
                <w:rFonts w:ascii="Times New Roman" w:eastAsia="Times New Roman" w:hAnsi="Times New Roman" w:cs="Times New Roman"/>
                <w:sz w:val="24"/>
                <w:szCs w:val="24"/>
                <w:lang w:eastAsia="pl-PL"/>
              </w:rPr>
              <w:t>410</w:t>
            </w:r>
            <w:r w:rsidR="00EC0828">
              <w:rPr>
                <w:rFonts w:ascii="Times New Roman" w:eastAsia="Times New Roman" w:hAnsi="Times New Roman" w:cs="Times New Roman"/>
                <w:sz w:val="24"/>
                <w:szCs w:val="24"/>
                <w:lang w:eastAsia="pl-PL"/>
              </w:rPr>
              <w:t>.</w:t>
            </w:r>
            <w:r w:rsidRPr="00B135CF">
              <w:rPr>
                <w:rFonts w:ascii="Times New Roman" w:eastAsia="Times New Roman" w:hAnsi="Times New Roman" w:cs="Times New Roman"/>
                <w:sz w:val="24"/>
                <w:szCs w:val="24"/>
                <w:lang w:eastAsia="pl-PL"/>
              </w:rPr>
              <w:t>751</w:t>
            </w:r>
          </w:p>
        </w:tc>
        <w:tc>
          <w:tcPr>
            <w:tcW w:w="1045" w:type="dxa"/>
            <w:gridSpan w:val="3"/>
            <w:tcBorders>
              <w:top w:val="nil"/>
              <w:left w:val="nil"/>
              <w:bottom w:val="nil"/>
              <w:right w:val="nil"/>
            </w:tcBorders>
            <w:shd w:val="clear" w:color="auto" w:fill="auto"/>
            <w:noWrap/>
            <w:vAlign w:val="bottom"/>
            <w:hideMark/>
          </w:tcPr>
          <w:p w14:paraId="3300CD75" w14:textId="77777777" w:rsidR="00B135CF" w:rsidRPr="00B135CF" w:rsidRDefault="00B135CF" w:rsidP="00B135CF">
            <w:pPr>
              <w:spacing w:after="0" w:line="240" w:lineRule="auto"/>
              <w:jc w:val="right"/>
              <w:rPr>
                <w:rFonts w:ascii="Times New Roman" w:eastAsia="Times New Roman" w:hAnsi="Times New Roman" w:cs="Times New Roman"/>
                <w:sz w:val="24"/>
                <w:szCs w:val="24"/>
                <w:lang w:eastAsia="pl-PL"/>
              </w:rPr>
            </w:pPr>
          </w:p>
        </w:tc>
      </w:tr>
      <w:tr w:rsidR="00E4286F" w:rsidRPr="00B135CF" w14:paraId="2968687A" w14:textId="77777777" w:rsidTr="00CA473A">
        <w:trPr>
          <w:gridAfter w:val="2"/>
          <w:wAfter w:w="405" w:type="dxa"/>
          <w:trHeight w:val="415"/>
        </w:trPr>
        <w:tc>
          <w:tcPr>
            <w:tcW w:w="4468" w:type="dxa"/>
            <w:gridSpan w:val="2"/>
            <w:tcBorders>
              <w:top w:val="nil"/>
              <w:left w:val="nil"/>
              <w:bottom w:val="nil"/>
              <w:right w:val="nil"/>
            </w:tcBorders>
            <w:shd w:val="clear" w:color="auto" w:fill="auto"/>
            <w:vAlign w:val="bottom"/>
            <w:hideMark/>
          </w:tcPr>
          <w:p w14:paraId="0CCF1A79" w14:textId="77777777" w:rsidR="00E4286F" w:rsidRPr="00B135CF" w:rsidRDefault="00E4286F" w:rsidP="00B135CF">
            <w:pPr>
              <w:spacing w:after="0" w:line="240" w:lineRule="auto"/>
              <w:rPr>
                <w:rFonts w:ascii="Times New Roman" w:eastAsia="Times New Roman" w:hAnsi="Times New Roman" w:cs="Times New Roman"/>
                <w:b/>
                <w:bCs/>
                <w:color w:val="000000"/>
                <w:sz w:val="24"/>
                <w:szCs w:val="24"/>
                <w:lang w:eastAsia="pl-PL"/>
              </w:rPr>
            </w:pPr>
            <w:r w:rsidRPr="00B135CF">
              <w:rPr>
                <w:rFonts w:ascii="Times New Roman" w:eastAsia="Times New Roman" w:hAnsi="Times New Roman" w:cs="Times New Roman"/>
                <w:b/>
                <w:bCs/>
                <w:color w:val="000000"/>
                <w:sz w:val="24"/>
                <w:szCs w:val="24"/>
                <w:lang w:eastAsia="pl-PL"/>
              </w:rPr>
              <w:t>Łącznie obsługa długu</w:t>
            </w:r>
          </w:p>
        </w:tc>
        <w:tc>
          <w:tcPr>
            <w:tcW w:w="2195" w:type="dxa"/>
            <w:gridSpan w:val="2"/>
            <w:tcBorders>
              <w:top w:val="nil"/>
              <w:left w:val="nil"/>
              <w:bottom w:val="nil"/>
              <w:right w:val="nil"/>
            </w:tcBorders>
            <w:shd w:val="clear" w:color="auto" w:fill="auto"/>
            <w:noWrap/>
            <w:vAlign w:val="bottom"/>
            <w:hideMark/>
          </w:tcPr>
          <w:p w14:paraId="649C74E8" w14:textId="5E43C5D8" w:rsidR="00E4286F" w:rsidRPr="00B135CF" w:rsidRDefault="00E4286F" w:rsidP="00E4286F">
            <w:pPr>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                </w:t>
            </w:r>
            <w:r w:rsidRPr="00B135CF">
              <w:rPr>
                <w:rFonts w:ascii="Times New Roman" w:eastAsia="Times New Roman" w:hAnsi="Times New Roman" w:cs="Times New Roman"/>
                <w:b/>
                <w:bCs/>
                <w:sz w:val="24"/>
                <w:szCs w:val="24"/>
                <w:lang w:eastAsia="pl-PL"/>
              </w:rPr>
              <w:t>10</w:t>
            </w:r>
            <w:r w:rsidR="00EC0828">
              <w:rPr>
                <w:rFonts w:ascii="Times New Roman" w:eastAsia="Times New Roman" w:hAnsi="Times New Roman" w:cs="Times New Roman"/>
                <w:b/>
                <w:bCs/>
                <w:sz w:val="24"/>
                <w:szCs w:val="24"/>
                <w:lang w:eastAsia="pl-PL"/>
              </w:rPr>
              <w:t>.</w:t>
            </w:r>
            <w:r w:rsidRPr="00B135CF">
              <w:rPr>
                <w:rFonts w:ascii="Times New Roman" w:eastAsia="Times New Roman" w:hAnsi="Times New Roman" w:cs="Times New Roman"/>
                <w:b/>
                <w:bCs/>
                <w:sz w:val="24"/>
                <w:szCs w:val="24"/>
                <w:lang w:eastAsia="pl-PL"/>
              </w:rPr>
              <w:t>023 857</w:t>
            </w:r>
          </w:p>
        </w:tc>
        <w:tc>
          <w:tcPr>
            <w:tcW w:w="1073" w:type="dxa"/>
            <w:gridSpan w:val="2"/>
            <w:tcBorders>
              <w:top w:val="nil"/>
              <w:left w:val="nil"/>
              <w:bottom w:val="nil"/>
              <w:right w:val="nil"/>
            </w:tcBorders>
            <w:shd w:val="clear" w:color="auto" w:fill="auto"/>
            <w:noWrap/>
            <w:vAlign w:val="bottom"/>
            <w:hideMark/>
          </w:tcPr>
          <w:p w14:paraId="613DD97F" w14:textId="77777777" w:rsidR="00E4286F" w:rsidRPr="00B135CF" w:rsidRDefault="00E4286F" w:rsidP="00B135CF">
            <w:pPr>
              <w:spacing w:after="0" w:line="240" w:lineRule="auto"/>
              <w:jc w:val="right"/>
              <w:rPr>
                <w:rFonts w:ascii="Times New Roman" w:eastAsia="Times New Roman" w:hAnsi="Times New Roman" w:cs="Times New Roman"/>
                <w:b/>
                <w:bCs/>
                <w:sz w:val="24"/>
                <w:szCs w:val="24"/>
                <w:lang w:eastAsia="pl-PL"/>
              </w:rPr>
            </w:pPr>
          </w:p>
        </w:tc>
        <w:tc>
          <w:tcPr>
            <w:tcW w:w="1314" w:type="dxa"/>
            <w:gridSpan w:val="2"/>
            <w:tcBorders>
              <w:top w:val="nil"/>
              <w:left w:val="nil"/>
              <w:bottom w:val="nil"/>
              <w:right w:val="nil"/>
            </w:tcBorders>
            <w:shd w:val="clear" w:color="auto" w:fill="auto"/>
            <w:noWrap/>
            <w:vAlign w:val="bottom"/>
            <w:hideMark/>
          </w:tcPr>
          <w:p w14:paraId="1CCDD6F9" w14:textId="5D7254F7" w:rsidR="00E4286F" w:rsidRPr="00B135CF" w:rsidRDefault="00E4286F" w:rsidP="00B135CF">
            <w:pPr>
              <w:spacing w:after="0" w:line="240" w:lineRule="auto"/>
              <w:jc w:val="right"/>
              <w:rPr>
                <w:rFonts w:ascii="Times New Roman" w:eastAsia="Times New Roman" w:hAnsi="Times New Roman" w:cs="Times New Roman"/>
                <w:b/>
                <w:bCs/>
                <w:sz w:val="24"/>
                <w:szCs w:val="24"/>
                <w:lang w:eastAsia="pl-PL"/>
              </w:rPr>
            </w:pPr>
            <w:r w:rsidRPr="00B135CF">
              <w:rPr>
                <w:rFonts w:ascii="Times New Roman" w:eastAsia="Times New Roman" w:hAnsi="Times New Roman" w:cs="Times New Roman"/>
                <w:b/>
                <w:bCs/>
                <w:sz w:val="24"/>
                <w:szCs w:val="24"/>
                <w:lang w:eastAsia="pl-PL"/>
              </w:rPr>
              <w:t>8</w:t>
            </w:r>
            <w:r w:rsidR="00EC0828">
              <w:rPr>
                <w:rFonts w:ascii="Times New Roman" w:eastAsia="Times New Roman" w:hAnsi="Times New Roman" w:cs="Times New Roman"/>
                <w:b/>
                <w:bCs/>
                <w:sz w:val="24"/>
                <w:szCs w:val="24"/>
                <w:lang w:eastAsia="pl-PL"/>
              </w:rPr>
              <w:t>.</w:t>
            </w:r>
            <w:r w:rsidRPr="00B135CF">
              <w:rPr>
                <w:rFonts w:ascii="Times New Roman" w:eastAsia="Times New Roman" w:hAnsi="Times New Roman" w:cs="Times New Roman"/>
                <w:b/>
                <w:bCs/>
                <w:sz w:val="24"/>
                <w:szCs w:val="24"/>
                <w:lang w:eastAsia="pl-PL"/>
              </w:rPr>
              <w:t>861</w:t>
            </w:r>
            <w:r w:rsidR="00EC0828">
              <w:rPr>
                <w:rFonts w:ascii="Times New Roman" w:eastAsia="Times New Roman" w:hAnsi="Times New Roman" w:cs="Times New Roman"/>
                <w:b/>
                <w:bCs/>
                <w:sz w:val="24"/>
                <w:szCs w:val="24"/>
                <w:lang w:eastAsia="pl-PL"/>
              </w:rPr>
              <w:t>.</w:t>
            </w:r>
            <w:r w:rsidRPr="00B135CF">
              <w:rPr>
                <w:rFonts w:ascii="Times New Roman" w:eastAsia="Times New Roman" w:hAnsi="Times New Roman" w:cs="Times New Roman"/>
                <w:b/>
                <w:bCs/>
                <w:sz w:val="24"/>
                <w:szCs w:val="24"/>
                <w:lang w:eastAsia="pl-PL"/>
              </w:rPr>
              <w:t>751</w:t>
            </w:r>
          </w:p>
        </w:tc>
        <w:tc>
          <w:tcPr>
            <w:tcW w:w="874" w:type="dxa"/>
            <w:gridSpan w:val="2"/>
            <w:tcBorders>
              <w:top w:val="nil"/>
              <w:left w:val="nil"/>
              <w:bottom w:val="nil"/>
              <w:right w:val="nil"/>
            </w:tcBorders>
            <w:shd w:val="clear" w:color="auto" w:fill="auto"/>
            <w:noWrap/>
            <w:vAlign w:val="bottom"/>
            <w:hideMark/>
          </w:tcPr>
          <w:p w14:paraId="1FBCCF46" w14:textId="77777777" w:rsidR="00E4286F" w:rsidRPr="00B135CF" w:rsidRDefault="00E4286F" w:rsidP="00B135CF">
            <w:pPr>
              <w:spacing w:after="0" w:line="240" w:lineRule="auto"/>
              <w:jc w:val="right"/>
              <w:rPr>
                <w:rFonts w:ascii="Times New Roman" w:eastAsia="Times New Roman" w:hAnsi="Times New Roman" w:cs="Times New Roman"/>
                <w:b/>
                <w:bCs/>
                <w:sz w:val="24"/>
                <w:szCs w:val="24"/>
                <w:lang w:eastAsia="pl-PL"/>
              </w:rPr>
            </w:pPr>
          </w:p>
        </w:tc>
      </w:tr>
      <w:tr w:rsidR="00B135CF" w:rsidRPr="00B135CF" w14:paraId="2ECDDABE" w14:textId="77777777" w:rsidTr="00883089">
        <w:trPr>
          <w:gridAfter w:val="2"/>
          <w:wAfter w:w="405" w:type="dxa"/>
          <w:trHeight w:val="159"/>
        </w:trPr>
        <w:tc>
          <w:tcPr>
            <w:tcW w:w="3402" w:type="dxa"/>
            <w:tcBorders>
              <w:top w:val="nil"/>
              <w:left w:val="nil"/>
              <w:bottom w:val="nil"/>
              <w:right w:val="nil"/>
            </w:tcBorders>
            <w:shd w:val="clear" w:color="auto" w:fill="auto"/>
            <w:noWrap/>
            <w:vAlign w:val="bottom"/>
            <w:hideMark/>
          </w:tcPr>
          <w:p w14:paraId="257CE511"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c>
          <w:tcPr>
            <w:tcW w:w="1066" w:type="dxa"/>
            <w:tcBorders>
              <w:top w:val="nil"/>
              <w:left w:val="nil"/>
              <w:bottom w:val="nil"/>
              <w:right w:val="nil"/>
            </w:tcBorders>
            <w:shd w:val="clear" w:color="auto" w:fill="auto"/>
            <w:noWrap/>
            <w:vAlign w:val="bottom"/>
            <w:hideMark/>
          </w:tcPr>
          <w:p w14:paraId="436C815C"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c>
          <w:tcPr>
            <w:tcW w:w="1066" w:type="dxa"/>
            <w:tcBorders>
              <w:top w:val="nil"/>
              <w:left w:val="nil"/>
              <w:bottom w:val="nil"/>
              <w:right w:val="nil"/>
            </w:tcBorders>
            <w:shd w:val="clear" w:color="auto" w:fill="auto"/>
            <w:noWrap/>
            <w:vAlign w:val="bottom"/>
            <w:hideMark/>
          </w:tcPr>
          <w:p w14:paraId="34AB8B80"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c>
          <w:tcPr>
            <w:tcW w:w="1129" w:type="dxa"/>
            <w:tcBorders>
              <w:top w:val="nil"/>
              <w:left w:val="nil"/>
              <w:bottom w:val="nil"/>
              <w:right w:val="nil"/>
            </w:tcBorders>
            <w:shd w:val="clear" w:color="auto" w:fill="auto"/>
            <w:noWrap/>
            <w:vAlign w:val="bottom"/>
            <w:hideMark/>
          </w:tcPr>
          <w:p w14:paraId="3413889D"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c>
          <w:tcPr>
            <w:tcW w:w="1073" w:type="dxa"/>
            <w:gridSpan w:val="2"/>
            <w:tcBorders>
              <w:top w:val="nil"/>
              <w:left w:val="nil"/>
              <w:bottom w:val="nil"/>
              <w:right w:val="nil"/>
            </w:tcBorders>
            <w:shd w:val="clear" w:color="auto" w:fill="auto"/>
            <w:noWrap/>
            <w:vAlign w:val="bottom"/>
            <w:hideMark/>
          </w:tcPr>
          <w:p w14:paraId="6C6CC414"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c>
          <w:tcPr>
            <w:tcW w:w="1314" w:type="dxa"/>
            <w:gridSpan w:val="2"/>
            <w:tcBorders>
              <w:top w:val="nil"/>
              <w:left w:val="nil"/>
              <w:bottom w:val="nil"/>
              <w:right w:val="nil"/>
            </w:tcBorders>
            <w:shd w:val="clear" w:color="auto" w:fill="auto"/>
            <w:noWrap/>
            <w:vAlign w:val="bottom"/>
            <w:hideMark/>
          </w:tcPr>
          <w:p w14:paraId="23AB1353"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c>
          <w:tcPr>
            <w:tcW w:w="874" w:type="dxa"/>
            <w:gridSpan w:val="2"/>
            <w:tcBorders>
              <w:top w:val="nil"/>
              <w:left w:val="nil"/>
              <w:bottom w:val="nil"/>
              <w:right w:val="nil"/>
            </w:tcBorders>
            <w:shd w:val="clear" w:color="auto" w:fill="auto"/>
            <w:noWrap/>
            <w:vAlign w:val="bottom"/>
            <w:hideMark/>
          </w:tcPr>
          <w:p w14:paraId="75112BE5"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r>
      <w:tr w:rsidR="00B135CF" w:rsidRPr="00B135CF" w14:paraId="7E60952C" w14:textId="77777777" w:rsidTr="00883089">
        <w:trPr>
          <w:gridAfter w:val="2"/>
          <w:wAfter w:w="405" w:type="dxa"/>
          <w:trHeight w:val="279"/>
        </w:trPr>
        <w:tc>
          <w:tcPr>
            <w:tcW w:w="5534" w:type="dxa"/>
            <w:gridSpan w:val="3"/>
            <w:tcBorders>
              <w:top w:val="nil"/>
              <w:left w:val="nil"/>
              <w:bottom w:val="nil"/>
              <w:right w:val="nil"/>
            </w:tcBorders>
            <w:shd w:val="clear" w:color="auto" w:fill="auto"/>
            <w:vAlign w:val="bottom"/>
            <w:hideMark/>
          </w:tcPr>
          <w:p w14:paraId="2A4D69E4" w14:textId="77777777" w:rsidR="00B135CF" w:rsidRPr="00B135CF" w:rsidRDefault="00B135CF" w:rsidP="00B135CF">
            <w:pPr>
              <w:spacing w:after="0" w:line="240" w:lineRule="auto"/>
              <w:rPr>
                <w:rFonts w:ascii="Times New Roman" w:eastAsia="Times New Roman" w:hAnsi="Times New Roman" w:cs="Times New Roman"/>
                <w:color w:val="000000"/>
                <w:sz w:val="24"/>
                <w:szCs w:val="24"/>
                <w:lang w:eastAsia="pl-PL"/>
              </w:rPr>
            </w:pPr>
            <w:r w:rsidRPr="00B135CF">
              <w:rPr>
                <w:rFonts w:ascii="Times New Roman" w:eastAsia="Times New Roman" w:hAnsi="Times New Roman" w:cs="Times New Roman"/>
                <w:color w:val="000000"/>
                <w:sz w:val="24"/>
                <w:szCs w:val="24"/>
                <w:lang w:eastAsia="pl-PL"/>
              </w:rPr>
              <w:t>Wskaźnik obsługi długu na koniec 2019 r. wynosi</w:t>
            </w:r>
          </w:p>
        </w:tc>
        <w:tc>
          <w:tcPr>
            <w:tcW w:w="1129" w:type="dxa"/>
            <w:tcBorders>
              <w:top w:val="nil"/>
              <w:left w:val="nil"/>
              <w:bottom w:val="nil"/>
              <w:right w:val="nil"/>
            </w:tcBorders>
            <w:shd w:val="clear" w:color="auto" w:fill="auto"/>
            <w:noWrap/>
            <w:vAlign w:val="bottom"/>
            <w:hideMark/>
          </w:tcPr>
          <w:p w14:paraId="76E41283" w14:textId="315575DC" w:rsidR="00B135CF" w:rsidRPr="00B135CF" w:rsidRDefault="00B135CF" w:rsidP="00E4286F">
            <w:pPr>
              <w:spacing w:after="0" w:line="240" w:lineRule="auto"/>
              <w:jc w:val="center"/>
              <w:rPr>
                <w:rFonts w:ascii="Times New Roman" w:eastAsia="Times New Roman" w:hAnsi="Times New Roman" w:cs="Times New Roman"/>
                <w:sz w:val="24"/>
                <w:szCs w:val="24"/>
                <w:lang w:eastAsia="pl-PL"/>
              </w:rPr>
            </w:pPr>
            <w:r w:rsidRPr="00B135CF">
              <w:rPr>
                <w:rFonts w:ascii="Times New Roman" w:eastAsia="Times New Roman" w:hAnsi="Times New Roman" w:cs="Times New Roman"/>
                <w:sz w:val="24"/>
                <w:szCs w:val="24"/>
                <w:lang w:eastAsia="pl-PL"/>
              </w:rPr>
              <w:t>4,67</w:t>
            </w:r>
            <w:r w:rsidR="00E4286F">
              <w:rPr>
                <w:rFonts w:ascii="Times New Roman" w:eastAsia="Times New Roman" w:hAnsi="Times New Roman" w:cs="Times New Roman"/>
                <w:sz w:val="24"/>
                <w:szCs w:val="24"/>
                <w:lang w:eastAsia="pl-PL"/>
              </w:rPr>
              <w:t xml:space="preserve"> </w:t>
            </w:r>
            <w:r w:rsidRPr="00B135CF">
              <w:rPr>
                <w:rFonts w:ascii="Times New Roman" w:eastAsia="Times New Roman" w:hAnsi="Times New Roman" w:cs="Times New Roman"/>
                <w:sz w:val="24"/>
                <w:szCs w:val="24"/>
                <w:lang w:eastAsia="pl-PL"/>
              </w:rPr>
              <w:t>%</w:t>
            </w:r>
          </w:p>
        </w:tc>
        <w:tc>
          <w:tcPr>
            <w:tcW w:w="1073" w:type="dxa"/>
            <w:gridSpan w:val="2"/>
            <w:tcBorders>
              <w:top w:val="nil"/>
              <w:left w:val="nil"/>
              <w:bottom w:val="nil"/>
              <w:right w:val="nil"/>
            </w:tcBorders>
            <w:shd w:val="clear" w:color="auto" w:fill="auto"/>
            <w:noWrap/>
            <w:vAlign w:val="bottom"/>
            <w:hideMark/>
          </w:tcPr>
          <w:p w14:paraId="26A71EC2" w14:textId="77777777" w:rsidR="00B135CF" w:rsidRPr="00B135CF" w:rsidRDefault="00B135CF" w:rsidP="00B135CF">
            <w:pPr>
              <w:spacing w:after="0" w:line="240" w:lineRule="auto"/>
              <w:jc w:val="right"/>
              <w:rPr>
                <w:rFonts w:ascii="Times New Roman" w:eastAsia="Times New Roman" w:hAnsi="Times New Roman" w:cs="Times New Roman"/>
                <w:sz w:val="24"/>
                <w:szCs w:val="24"/>
                <w:lang w:eastAsia="pl-PL"/>
              </w:rPr>
            </w:pPr>
          </w:p>
        </w:tc>
        <w:tc>
          <w:tcPr>
            <w:tcW w:w="1314" w:type="dxa"/>
            <w:gridSpan w:val="2"/>
            <w:tcBorders>
              <w:top w:val="nil"/>
              <w:left w:val="nil"/>
              <w:bottom w:val="nil"/>
              <w:right w:val="nil"/>
            </w:tcBorders>
            <w:shd w:val="clear" w:color="auto" w:fill="auto"/>
            <w:noWrap/>
            <w:vAlign w:val="bottom"/>
            <w:hideMark/>
          </w:tcPr>
          <w:p w14:paraId="7453B2FE" w14:textId="6693D168" w:rsidR="00B135CF" w:rsidRPr="00B135CF" w:rsidRDefault="00B135CF" w:rsidP="00B135CF">
            <w:pPr>
              <w:spacing w:after="0" w:line="240" w:lineRule="auto"/>
              <w:jc w:val="right"/>
              <w:rPr>
                <w:rFonts w:ascii="Times New Roman" w:eastAsia="Times New Roman" w:hAnsi="Times New Roman" w:cs="Times New Roman"/>
                <w:sz w:val="24"/>
                <w:szCs w:val="24"/>
                <w:lang w:eastAsia="pl-PL"/>
              </w:rPr>
            </w:pPr>
            <w:r w:rsidRPr="00B135CF">
              <w:rPr>
                <w:rFonts w:ascii="Times New Roman" w:eastAsia="Times New Roman" w:hAnsi="Times New Roman" w:cs="Times New Roman"/>
                <w:sz w:val="24"/>
                <w:szCs w:val="24"/>
                <w:lang w:eastAsia="pl-PL"/>
              </w:rPr>
              <w:t>4,23</w:t>
            </w:r>
            <w:r w:rsidR="00E4286F">
              <w:rPr>
                <w:rFonts w:ascii="Times New Roman" w:eastAsia="Times New Roman" w:hAnsi="Times New Roman" w:cs="Times New Roman"/>
                <w:sz w:val="24"/>
                <w:szCs w:val="24"/>
                <w:lang w:eastAsia="pl-PL"/>
              </w:rPr>
              <w:t xml:space="preserve"> </w:t>
            </w:r>
            <w:r w:rsidRPr="00B135CF">
              <w:rPr>
                <w:rFonts w:ascii="Times New Roman" w:eastAsia="Times New Roman" w:hAnsi="Times New Roman" w:cs="Times New Roman"/>
                <w:sz w:val="24"/>
                <w:szCs w:val="24"/>
                <w:lang w:eastAsia="pl-PL"/>
              </w:rPr>
              <w:t>%</w:t>
            </w:r>
          </w:p>
        </w:tc>
        <w:tc>
          <w:tcPr>
            <w:tcW w:w="874" w:type="dxa"/>
            <w:gridSpan w:val="2"/>
            <w:tcBorders>
              <w:top w:val="nil"/>
              <w:left w:val="nil"/>
              <w:bottom w:val="nil"/>
              <w:right w:val="nil"/>
            </w:tcBorders>
            <w:shd w:val="clear" w:color="auto" w:fill="auto"/>
            <w:noWrap/>
            <w:vAlign w:val="bottom"/>
            <w:hideMark/>
          </w:tcPr>
          <w:p w14:paraId="4A06B528" w14:textId="77777777" w:rsidR="00B135CF" w:rsidRPr="00B135CF" w:rsidRDefault="00B135CF" w:rsidP="00B135CF">
            <w:pPr>
              <w:spacing w:after="0" w:line="240" w:lineRule="auto"/>
              <w:jc w:val="right"/>
              <w:rPr>
                <w:rFonts w:ascii="Times New Roman" w:eastAsia="Times New Roman" w:hAnsi="Times New Roman" w:cs="Times New Roman"/>
                <w:sz w:val="24"/>
                <w:szCs w:val="24"/>
                <w:lang w:eastAsia="pl-PL"/>
              </w:rPr>
            </w:pPr>
          </w:p>
        </w:tc>
      </w:tr>
      <w:tr w:rsidR="00B135CF" w:rsidRPr="00B135CF" w14:paraId="02F1D89E" w14:textId="77777777" w:rsidTr="00883089">
        <w:trPr>
          <w:gridAfter w:val="2"/>
          <w:wAfter w:w="405" w:type="dxa"/>
          <w:trHeight w:val="288"/>
        </w:trPr>
        <w:tc>
          <w:tcPr>
            <w:tcW w:w="5534" w:type="dxa"/>
            <w:gridSpan w:val="3"/>
            <w:tcBorders>
              <w:top w:val="nil"/>
              <w:left w:val="nil"/>
              <w:bottom w:val="nil"/>
              <w:right w:val="nil"/>
            </w:tcBorders>
            <w:shd w:val="clear" w:color="auto" w:fill="auto"/>
            <w:vAlign w:val="bottom"/>
            <w:hideMark/>
          </w:tcPr>
          <w:p w14:paraId="5A47AA6D" w14:textId="77777777" w:rsidR="00B135CF" w:rsidRPr="00B135CF" w:rsidRDefault="00B135CF" w:rsidP="00B135CF">
            <w:pPr>
              <w:spacing w:after="0" w:line="240" w:lineRule="auto"/>
              <w:rPr>
                <w:rFonts w:ascii="Times New Roman" w:eastAsia="Times New Roman" w:hAnsi="Times New Roman" w:cs="Times New Roman"/>
                <w:color w:val="000000"/>
                <w:sz w:val="24"/>
                <w:szCs w:val="24"/>
                <w:lang w:eastAsia="pl-PL"/>
              </w:rPr>
            </w:pPr>
            <w:r w:rsidRPr="00B135CF">
              <w:rPr>
                <w:rFonts w:ascii="Times New Roman" w:eastAsia="Times New Roman" w:hAnsi="Times New Roman" w:cs="Times New Roman"/>
                <w:color w:val="000000"/>
                <w:sz w:val="24"/>
                <w:szCs w:val="24"/>
                <w:lang w:eastAsia="pl-PL"/>
              </w:rPr>
              <w:t>Wskaźnik zadłużenia na koniec 2019 r. wynosi</w:t>
            </w:r>
          </w:p>
        </w:tc>
        <w:tc>
          <w:tcPr>
            <w:tcW w:w="1129" w:type="dxa"/>
            <w:tcBorders>
              <w:top w:val="nil"/>
              <w:left w:val="nil"/>
              <w:bottom w:val="nil"/>
              <w:right w:val="nil"/>
            </w:tcBorders>
            <w:shd w:val="clear" w:color="auto" w:fill="auto"/>
            <w:noWrap/>
            <w:vAlign w:val="bottom"/>
            <w:hideMark/>
          </w:tcPr>
          <w:p w14:paraId="0A61F1BD" w14:textId="3697548F" w:rsidR="00B135CF" w:rsidRPr="00B135CF" w:rsidRDefault="00B135CF" w:rsidP="00E4286F">
            <w:pPr>
              <w:spacing w:after="0" w:line="240" w:lineRule="auto"/>
              <w:jc w:val="center"/>
              <w:rPr>
                <w:rFonts w:ascii="Times New Roman" w:eastAsia="Times New Roman" w:hAnsi="Times New Roman" w:cs="Times New Roman"/>
                <w:sz w:val="24"/>
                <w:szCs w:val="24"/>
                <w:lang w:eastAsia="pl-PL"/>
              </w:rPr>
            </w:pPr>
            <w:r w:rsidRPr="00B135CF">
              <w:rPr>
                <w:rFonts w:ascii="Times New Roman" w:eastAsia="Times New Roman" w:hAnsi="Times New Roman" w:cs="Times New Roman"/>
                <w:sz w:val="24"/>
                <w:szCs w:val="24"/>
                <w:lang w:eastAsia="pl-PL"/>
              </w:rPr>
              <w:t>30,89</w:t>
            </w:r>
            <w:r w:rsidR="00E4286F">
              <w:rPr>
                <w:rFonts w:ascii="Times New Roman" w:eastAsia="Times New Roman" w:hAnsi="Times New Roman" w:cs="Times New Roman"/>
                <w:sz w:val="24"/>
                <w:szCs w:val="24"/>
                <w:lang w:eastAsia="pl-PL"/>
              </w:rPr>
              <w:t xml:space="preserve"> </w:t>
            </w:r>
            <w:r w:rsidRPr="00B135CF">
              <w:rPr>
                <w:rFonts w:ascii="Times New Roman" w:eastAsia="Times New Roman" w:hAnsi="Times New Roman" w:cs="Times New Roman"/>
                <w:sz w:val="24"/>
                <w:szCs w:val="24"/>
                <w:lang w:eastAsia="pl-PL"/>
              </w:rPr>
              <w:t>%</w:t>
            </w:r>
          </w:p>
        </w:tc>
        <w:tc>
          <w:tcPr>
            <w:tcW w:w="1073" w:type="dxa"/>
            <w:gridSpan w:val="2"/>
            <w:tcBorders>
              <w:top w:val="nil"/>
              <w:left w:val="nil"/>
              <w:bottom w:val="nil"/>
              <w:right w:val="nil"/>
            </w:tcBorders>
            <w:shd w:val="clear" w:color="auto" w:fill="auto"/>
            <w:noWrap/>
            <w:vAlign w:val="bottom"/>
            <w:hideMark/>
          </w:tcPr>
          <w:p w14:paraId="6A83A6D7" w14:textId="77777777" w:rsidR="00B135CF" w:rsidRPr="00B135CF" w:rsidRDefault="00B135CF" w:rsidP="00B135CF">
            <w:pPr>
              <w:spacing w:after="0" w:line="240" w:lineRule="auto"/>
              <w:jc w:val="right"/>
              <w:rPr>
                <w:rFonts w:ascii="Times New Roman" w:eastAsia="Times New Roman" w:hAnsi="Times New Roman" w:cs="Times New Roman"/>
                <w:sz w:val="24"/>
                <w:szCs w:val="24"/>
                <w:lang w:eastAsia="pl-PL"/>
              </w:rPr>
            </w:pPr>
          </w:p>
        </w:tc>
        <w:tc>
          <w:tcPr>
            <w:tcW w:w="1314" w:type="dxa"/>
            <w:gridSpan w:val="2"/>
            <w:tcBorders>
              <w:top w:val="nil"/>
              <w:left w:val="nil"/>
              <w:bottom w:val="nil"/>
              <w:right w:val="nil"/>
            </w:tcBorders>
            <w:shd w:val="clear" w:color="auto" w:fill="auto"/>
            <w:noWrap/>
            <w:vAlign w:val="bottom"/>
            <w:hideMark/>
          </w:tcPr>
          <w:p w14:paraId="57A4755F" w14:textId="4FD56C5B" w:rsidR="00B135CF" w:rsidRPr="00B135CF" w:rsidRDefault="00B135CF" w:rsidP="00B135CF">
            <w:pPr>
              <w:spacing w:after="0" w:line="240" w:lineRule="auto"/>
              <w:jc w:val="right"/>
              <w:rPr>
                <w:rFonts w:ascii="Times New Roman" w:eastAsia="Times New Roman" w:hAnsi="Times New Roman" w:cs="Times New Roman"/>
                <w:sz w:val="24"/>
                <w:szCs w:val="24"/>
                <w:lang w:eastAsia="pl-PL"/>
              </w:rPr>
            </w:pPr>
            <w:r w:rsidRPr="00B135CF">
              <w:rPr>
                <w:rFonts w:ascii="Times New Roman" w:eastAsia="Times New Roman" w:hAnsi="Times New Roman" w:cs="Times New Roman"/>
                <w:sz w:val="24"/>
                <w:szCs w:val="24"/>
                <w:lang w:eastAsia="pl-PL"/>
              </w:rPr>
              <w:t>31,64</w:t>
            </w:r>
            <w:r w:rsidR="00E4286F">
              <w:rPr>
                <w:rFonts w:ascii="Times New Roman" w:eastAsia="Times New Roman" w:hAnsi="Times New Roman" w:cs="Times New Roman"/>
                <w:sz w:val="24"/>
                <w:szCs w:val="24"/>
                <w:lang w:eastAsia="pl-PL"/>
              </w:rPr>
              <w:t xml:space="preserve"> </w:t>
            </w:r>
            <w:r w:rsidRPr="00B135CF">
              <w:rPr>
                <w:rFonts w:ascii="Times New Roman" w:eastAsia="Times New Roman" w:hAnsi="Times New Roman" w:cs="Times New Roman"/>
                <w:sz w:val="24"/>
                <w:szCs w:val="24"/>
                <w:lang w:eastAsia="pl-PL"/>
              </w:rPr>
              <w:t>%</w:t>
            </w:r>
          </w:p>
        </w:tc>
        <w:tc>
          <w:tcPr>
            <w:tcW w:w="874" w:type="dxa"/>
            <w:gridSpan w:val="2"/>
            <w:tcBorders>
              <w:top w:val="nil"/>
              <w:left w:val="nil"/>
              <w:bottom w:val="nil"/>
              <w:right w:val="nil"/>
            </w:tcBorders>
            <w:shd w:val="clear" w:color="auto" w:fill="auto"/>
            <w:noWrap/>
            <w:vAlign w:val="bottom"/>
            <w:hideMark/>
          </w:tcPr>
          <w:p w14:paraId="5B37B399" w14:textId="77777777" w:rsidR="00B135CF" w:rsidRPr="00B135CF" w:rsidRDefault="00B135CF" w:rsidP="00B135CF">
            <w:pPr>
              <w:spacing w:after="0" w:line="240" w:lineRule="auto"/>
              <w:jc w:val="right"/>
              <w:rPr>
                <w:rFonts w:ascii="Times New Roman" w:eastAsia="Times New Roman" w:hAnsi="Times New Roman" w:cs="Times New Roman"/>
                <w:sz w:val="24"/>
                <w:szCs w:val="24"/>
                <w:lang w:eastAsia="pl-PL"/>
              </w:rPr>
            </w:pPr>
          </w:p>
        </w:tc>
      </w:tr>
      <w:tr w:rsidR="00B135CF" w:rsidRPr="00B135CF" w14:paraId="58177105" w14:textId="77777777" w:rsidTr="00883089">
        <w:trPr>
          <w:gridAfter w:val="2"/>
          <w:wAfter w:w="405" w:type="dxa"/>
          <w:trHeight w:val="165"/>
        </w:trPr>
        <w:tc>
          <w:tcPr>
            <w:tcW w:w="3402" w:type="dxa"/>
            <w:tcBorders>
              <w:top w:val="nil"/>
              <w:left w:val="nil"/>
              <w:bottom w:val="nil"/>
              <w:right w:val="nil"/>
            </w:tcBorders>
            <w:shd w:val="clear" w:color="auto" w:fill="auto"/>
            <w:vAlign w:val="bottom"/>
            <w:hideMark/>
          </w:tcPr>
          <w:p w14:paraId="130FC552"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c>
          <w:tcPr>
            <w:tcW w:w="1066" w:type="dxa"/>
            <w:tcBorders>
              <w:top w:val="nil"/>
              <w:left w:val="nil"/>
              <w:bottom w:val="nil"/>
              <w:right w:val="nil"/>
            </w:tcBorders>
            <w:shd w:val="clear" w:color="auto" w:fill="auto"/>
            <w:vAlign w:val="bottom"/>
            <w:hideMark/>
          </w:tcPr>
          <w:p w14:paraId="5F119CCD"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c>
          <w:tcPr>
            <w:tcW w:w="1066" w:type="dxa"/>
            <w:tcBorders>
              <w:top w:val="nil"/>
              <w:left w:val="nil"/>
              <w:bottom w:val="nil"/>
              <w:right w:val="nil"/>
            </w:tcBorders>
            <w:shd w:val="clear" w:color="auto" w:fill="auto"/>
            <w:vAlign w:val="bottom"/>
            <w:hideMark/>
          </w:tcPr>
          <w:p w14:paraId="41B9564A"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c>
          <w:tcPr>
            <w:tcW w:w="1129" w:type="dxa"/>
            <w:tcBorders>
              <w:top w:val="nil"/>
              <w:left w:val="nil"/>
              <w:bottom w:val="nil"/>
              <w:right w:val="nil"/>
            </w:tcBorders>
            <w:shd w:val="clear" w:color="auto" w:fill="auto"/>
            <w:noWrap/>
            <w:vAlign w:val="bottom"/>
            <w:hideMark/>
          </w:tcPr>
          <w:p w14:paraId="7E302B59"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c>
          <w:tcPr>
            <w:tcW w:w="1073" w:type="dxa"/>
            <w:gridSpan w:val="2"/>
            <w:tcBorders>
              <w:top w:val="nil"/>
              <w:left w:val="nil"/>
              <w:bottom w:val="nil"/>
              <w:right w:val="nil"/>
            </w:tcBorders>
            <w:shd w:val="clear" w:color="auto" w:fill="auto"/>
            <w:noWrap/>
            <w:vAlign w:val="bottom"/>
            <w:hideMark/>
          </w:tcPr>
          <w:p w14:paraId="18FBE6B4"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c>
          <w:tcPr>
            <w:tcW w:w="1314" w:type="dxa"/>
            <w:gridSpan w:val="2"/>
            <w:tcBorders>
              <w:top w:val="nil"/>
              <w:left w:val="nil"/>
              <w:bottom w:val="nil"/>
              <w:right w:val="nil"/>
            </w:tcBorders>
            <w:shd w:val="clear" w:color="auto" w:fill="auto"/>
            <w:noWrap/>
            <w:vAlign w:val="bottom"/>
            <w:hideMark/>
          </w:tcPr>
          <w:p w14:paraId="12CE3420"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c>
          <w:tcPr>
            <w:tcW w:w="874" w:type="dxa"/>
            <w:gridSpan w:val="2"/>
            <w:tcBorders>
              <w:top w:val="nil"/>
              <w:left w:val="nil"/>
              <w:bottom w:val="nil"/>
              <w:right w:val="nil"/>
            </w:tcBorders>
            <w:shd w:val="clear" w:color="auto" w:fill="auto"/>
            <w:noWrap/>
            <w:vAlign w:val="bottom"/>
            <w:hideMark/>
          </w:tcPr>
          <w:p w14:paraId="0BB273F7" w14:textId="77777777" w:rsidR="00B135CF" w:rsidRPr="00B135CF" w:rsidRDefault="00B135CF" w:rsidP="00B135CF">
            <w:pPr>
              <w:spacing w:after="0" w:line="240" w:lineRule="auto"/>
              <w:rPr>
                <w:rFonts w:ascii="Times New Roman" w:eastAsia="Times New Roman" w:hAnsi="Times New Roman" w:cs="Times New Roman"/>
                <w:sz w:val="24"/>
                <w:szCs w:val="24"/>
                <w:lang w:eastAsia="pl-PL"/>
              </w:rPr>
            </w:pPr>
          </w:p>
        </w:tc>
      </w:tr>
      <w:tr w:rsidR="00E4286F" w:rsidRPr="00B135CF" w14:paraId="32DCDF57" w14:textId="77777777" w:rsidTr="00883089">
        <w:trPr>
          <w:gridAfter w:val="2"/>
          <w:wAfter w:w="405" w:type="dxa"/>
          <w:trHeight w:val="300"/>
        </w:trPr>
        <w:tc>
          <w:tcPr>
            <w:tcW w:w="3402" w:type="dxa"/>
            <w:tcBorders>
              <w:top w:val="nil"/>
              <w:left w:val="nil"/>
              <w:bottom w:val="nil"/>
              <w:right w:val="nil"/>
            </w:tcBorders>
            <w:shd w:val="clear" w:color="auto" w:fill="auto"/>
            <w:noWrap/>
            <w:vAlign w:val="bottom"/>
            <w:hideMark/>
          </w:tcPr>
          <w:p w14:paraId="16579FB1" w14:textId="77777777" w:rsidR="00E4286F" w:rsidRPr="00B135CF" w:rsidRDefault="00E4286F" w:rsidP="00B135CF">
            <w:pPr>
              <w:spacing w:after="0" w:line="240" w:lineRule="auto"/>
              <w:rPr>
                <w:rFonts w:ascii="Times New Roman" w:eastAsia="Times New Roman" w:hAnsi="Times New Roman" w:cs="Times New Roman"/>
                <w:color w:val="000000"/>
                <w:sz w:val="24"/>
                <w:szCs w:val="24"/>
                <w:lang w:eastAsia="pl-PL"/>
              </w:rPr>
            </w:pPr>
            <w:r w:rsidRPr="00B135CF">
              <w:rPr>
                <w:rFonts w:ascii="Times New Roman" w:eastAsia="Times New Roman" w:hAnsi="Times New Roman" w:cs="Times New Roman"/>
                <w:color w:val="000000"/>
                <w:sz w:val="24"/>
                <w:szCs w:val="24"/>
                <w:lang w:eastAsia="pl-PL"/>
              </w:rPr>
              <w:t xml:space="preserve">Dochody roczne </w:t>
            </w:r>
          </w:p>
        </w:tc>
        <w:tc>
          <w:tcPr>
            <w:tcW w:w="1066" w:type="dxa"/>
            <w:tcBorders>
              <w:top w:val="nil"/>
              <w:left w:val="nil"/>
              <w:bottom w:val="nil"/>
              <w:right w:val="nil"/>
            </w:tcBorders>
            <w:shd w:val="clear" w:color="auto" w:fill="auto"/>
            <w:noWrap/>
            <w:vAlign w:val="bottom"/>
            <w:hideMark/>
          </w:tcPr>
          <w:p w14:paraId="3A95F8BB" w14:textId="77777777" w:rsidR="00E4286F" w:rsidRPr="00B135CF" w:rsidRDefault="00E4286F" w:rsidP="00B135CF">
            <w:pPr>
              <w:spacing w:after="0" w:line="240" w:lineRule="auto"/>
              <w:rPr>
                <w:rFonts w:ascii="Times New Roman" w:eastAsia="Times New Roman" w:hAnsi="Times New Roman" w:cs="Times New Roman"/>
                <w:color w:val="000000"/>
                <w:sz w:val="24"/>
                <w:szCs w:val="24"/>
                <w:lang w:eastAsia="pl-PL"/>
              </w:rPr>
            </w:pPr>
          </w:p>
        </w:tc>
        <w:tc>
          <w:tcPr>
            <w:tcW w:w="2195" w:type="dxa"/>
            <w:gridSpan w:val="2"/>
            <w:tcBorders>
              <w:top w:val="nil"/>
              <w:left w:val="nil"/>
              <w:bottom w:val="nil"/>
              <w:right w:val="nil"/>
            </w:tcBorders>
            <w:shd w:val="clear" w:color="auto" w:fill="auto"/>
            <w:noWrap/>
            <w:vAlign w:val="bottom"/>
            <w:hideMark/>
          </w:tcPr>
          <w:p w14:paraId="49D59A06" w14:textId="6FB3BA86" w:rsidR="00E4286F" w:rsidRPr="00B135CF" w:rsidRDefault="00E4286F" w:rsidP="00E4286F">
            <w:pPr>
              <w:spacing w:after="0" w:line="240" w:lineRule="auto"/>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 xml:space="preserve">            </w:t>
            </w:r>
            <w:r w:rsidR="00883089">
              <w:rPr>
                <w:rFonts w:ascii="Times New Roman" w:eastAsia="Times New Roman" w:hAnsi="Times New Roman" w:cs="Times New Roman"/>
                <w:b/>
                <w:bCs/>
                <w:color w:val="000000"/>
                <w:sz w:val="24"/>
                <w:szCs w:val="24"/>
                <w:lang w:eastAsia="pl-PL"/>
              </w:rPr>
              <w:t xml:space="preserve"> </w:t>
            </w:r>
            <w:r>
              <w:rPr>
                <w:rFonts w:ascii="Times New Roman" w:eastAsia="Times New Roman" w:hAnsi="Times New Roman" w:cs="Times New Roman"/>
                <w:b/>
                <w:bCs/>
                <w:color w:val="000000"/>
                <w:sz w:val="24"/>
                <w:szCs w:val="24"/>
                <w:lang w:eastAsia="pl-PL"/>
              </w:rPr>
              <w:t xml:space="preserve"> </w:t>
            </w:r>
            <w:r w:rsidRPr="00B135CF">
              <w:rPr>
                <w:rFonts w:ascii="Times New Roman" w:eastAsia="Times New Roman" w:hAnsi="Times New Roman" w:cs="Times New Roman"/>
                <w:b/>
                <w:bCs/>
                <w:color w:val="000000"/>
                <w:sz w:val="24"/>
                <w:szCs w:val="24"/>
                <w:lang w:eastAsia="pl-PL"/>
              </w:rPr>
              <w:t>214</w:t>
            </w:r>
            <w:r w:rsidR="00EC0828">
              <w:rPr>
                <w:rFonts w:ascii="Times New Roman" w:eastAsia="Times New Roman" w:hAnsi="Times New Roman" w:cs="Times New Roman"/>
                <w:b/>
                <w:bCs/>
                <w:color w:val="000000"/>
                <w:sz w:val="24"/>
                <w:szCs w:val="24"/>
                <w:lang w:eastAsia="pl-PL"/>
              </w:rPr>
              <w:t>.</w:t>
            </w:r>
            <w:r w:rsidRPr="00B135CF">
              <w:rPr>
                <w:rFonts w:ascii="Times New Roman" w:eastAsia="Times New Roman" w:hAnsi="Times New Roman" w:cs="Times New Roman"/>
                <w:b/>
                <w:bCs/>
                <w:color w:val="000000"/>
                <w:sz w:val="24"/>
                <w:szCs w:val="24"/>
                <w:lang w:eastAsia="pl-PL"/>
              </w:rPr>
              <w:t>436</w:t>
            </w:r>
            <w:r w:rsidR="00EC0828">
              <w:rPr>
                <w:rFonts w:ascii="Times New Roman" w:eastAsia="Times New Roman" w:hAnsi="Times New Roman" w:cs="Times New Roman"/>
                <w:b/>
                <w:bCs/>
                <w:color w:val="000000"/>
                <w:sz w:val="24"/>
                <w:szCs w:val="24"/>
                <w:lang w:eastAsia="pl-PL"/>
              </w:rPr>
              <w:t>.</w:t>
            </w:r>
            <w:r w:rsidRPr="00B135CF">
              <w:rPr>
                <w:rFonts w:ascii="Times New Roman" w:eastAsia="Times New Roman" w:hAnsi="Times New Roman" w:cs="Times New Roman"/>
                <w:b/>
                <w:bCs/>
                <w:color w:val="000000"/>
                <w:sz w:val="24"/>
                <w:szCs w:val="24"/>
                <w:lang w:eastAsia="pl-PL"/>
              </w:rPr>
              <w:t>169</w:t>
            </w:r>
          </w:p>
        </w:tc>
        <w:tc>
          <w:tcPr>
            <w:tcW w:w="3261" w:type="dxa"/>
            <w:gridSpan w:val="6"/>
            <w:tcBorders>
              <w:top w:val="nil"/>
              <w:left w:val="nil"/>
              <w:bottom w:val="nil"/>
              <w:right w:val="nil"/>
            </w:tcBorders>
            <w:shd w:val="clear" w:color="auto" w:fill="auto"/>
            <w:noWrap/>
            <w:vAlign w:val="bottom"/>
            <w:hideMark/>
          </w:tcPr>
          <w:p w14:paraId="50890049" w14:textId="484E09C8" w:rsidR="00E4286F" w:rsidRPr="00B135CF" w:rsidRDefault="00E4286F" w:rsidP="00E4286F">
            <w:pPr>
              <w:spacing w:after="0" w:line="240" w:lineRule="auto"/>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 xml:space="preserve">                  </w:t>
            </w:r>
            <w:r w:rsidRPr="00B135CF">
              <w:rPr>
                <w:rFonts w:ascii="Times New Roman" w:eastAsia="Times New Roman" w:hAnsi="Times New Roman" w:cs="Times New Roman"/>
                <w:b/>
                <w:bCs/>
                <w:color w:val="000000"/>
                <w:sz w:val="24"/>
                <w:szCs w:val="24"/>
                <w:lang w:eastAsia="pl-PL"/>
              </w:rPr>
              <w:t>209</w:t>
            </w:r>
            <w:r w:rsidR="00EC0828">
              <w:rPr>
                <w:rFonts w:ascii="Times New Roman" w:eastAsia="Times New Roman" w:hAnsi="Times New Roman" w:cs="Times New Roman"/>
                <w:b/>
                <w:bCs/>
                <w:color w:val="000000"/>
                <w:sz w:val="24"/>
                <w:szCs w:val="24"/>
                <w:lang w:eastAsia="pl-PL"/>
              </w:rPr>
              <w:t>.</w:t>
            </w:r>
            <w:r w:rsidRPr="00B135CF">
              <w:rPr>
                <w:rFonts w:ascii="Times New Roman" w:eastAsia="Times New Roman" w:hAnsi="Times New Roman" w:cs="Times New Roman"/>
                <w:b/>
                <w:bCs/>
                <w:color w:val="000000"/>
                <w:sz w:val="24"/>
                <w:szCs w:val="24"/>
                <w:lang w:eastAsia="pl-PL"/>
              </w:rPr>
              <w:t>360</w:t>
            </w:r>
            <w:r w:rsidR="00EC0828">
              <w:rPr>
                <w:rFonts w:ascii="Times New Roman" w:eastAsia="Times New Roman" w:hAnsi="Times New Roman" w:cs="Times New Roman"/>
                <w:b/>
                <w:bCs/>
                <w:color w:val="000000"/>
                <w:sz w:val="24"/>
                <w:szCs w:val="24"/>
                <w:lang w:eastAsia="pl-PL"/>
              </w:rPr>
              <w:t>.</w:t>
            </w:r>
            <w:r w:rsidRPr="00B135CF">
              <w:rPr>
                <w:rFonts w:ascii="Times New Roman" w:eastAsia="Times New Roman" w:hAnsi="Times New Roman" w:cs="Times New Roman"/>
                <w:b/>
                <w:bCs/>
                <w:color w:val="000000"/>
                <w:sz w:val="24"/>
                <w:szCs w:val="24"/>
                <w:lang w:eastAsia="pl-PL"/>
              </w:rPr>
              <w:t>700</w:t>
            </w:r>
          </w:p>
        </w:tc>
      </w:tr>
    </w:tbl>
    <w:p w14:paraId="79DB11CB" w14:textId="445E69CB" w:rsidR="00A808D8" w:rsidRDefault="00A808D8" w:rsidP="00A808D8">
      <w:pPr>
        <w:pStyle w:val="Akapitzlist"/>
        <w:spacing w:after="0" w:line="360" w:lineRule="auto"/>
        <w:ind w:left="567"/>
        <w:rPr>
          <w:rFonts w:ascii="Times New Roman" w:hAnsi="Times New Roman" w:cs="Times New Roman"/>
          <w:b/>
          <w:sz w:val="26"/>
          <w:szCs w:val="26"/>
        </w:rPr>
      </w:pPr>
    </w:p>
    <w:p w14:paraId="3FFAB4EE" w14:textId="0251A0B1" w:rsidR="00BC0768" w:rsidRDefault="00BC0768" w:rsidP="00CA473A">
      <w:pPr>
        <w:spacing w:after="0" w:line="360" w:lineRule="auto"/>
        <w:rPr>
          <w:rFonts w:ascii="Times New Roman" w:hAnsi="Times New Roman" w:cs="Times New Roman"/>
          <w:b/>
          <w:sz w:val="26"/>
          <w:szCs w:val="26"/>
        </w:rPr>
      </w:pPr>
    </w:p>
    <w:p w14:paraId="108E5E20" w14:textId="77777777" w:rsidR="00CB4D2A" w:rsidRPr="00CA473A" w:rsidRDefault="00CB4D2A" w:rsidP="00CA473A">
      <w:pPr>
        <w:spacing w:after="0" w:line="360" w:lineRule="auto"/>
        <w:rPr>
          <w:rFonts w:ascii="Times New Roman" w:hAnsi="Times New Roman" w:cs="Times New Roman"/>
          <w:b/>
          <w:sz w:val="26"/>
          <w:szCs w:val="26"/>
        </w:rPr>
      </w:pPr>
    </w:p>
    <w:p w14:paraId="61FB0208" w14:textId="7DBA9460" w:rsidR="00627D06" w:rsidRPr="008E5ABB" w:rsidRDefault="00CD7BA2" w:rsidP="001264EF">
      <w:pPr>
        <w:pStyle w:val="Akapitzlist"/>
        <w:numPr>
          <w:ilvl w:val="1"/>
          <w:numId w:val="36"/>
        </w:numPr>
        <w:spacing w:after="0" w:line="360" w:lineRule="auto"/>
        <w:ind w:left="567" w:hanging="567"/>
        <w:rPr>
          <w:rFonts w:ascii="Times New Roman" w:hAnsi="Times New Roman" w:cs="Times New Roman"/>
          <w:b/>
          <w:sz w:val="26"/>
          <w:szCs w:val="26"/>
        </w:rPr>
      </w:pPr>
      <w:r w:rsidRPr="008E5ABB">
        <w:rPr>
          <w:rFonts w:ascii="Times New Roman" w:hAnsi="Times New Roman" w:cs="Times New Roman"/>
          <w:b/>
          <w:sz w:val="26"/>
          <w:szCs w:val="26"/>
        </w:rPr>
        <w:t xml:space="preserve">WYKONANIE BUDŻETU MIASTA </w:t>
      </w:r>
    </w:p>
    <w:p w14:paraId="3A933520" w14:textId="77777777" w:rsidR="00E70220" w:rsidRDefault="00E70220" w:rsidP="00DA0CB1">
      <w:pPr>
        <w:pStyle w:val="Tekstpodstawowy"/>
        <w:jc w:val="both"/>
        <w:rPr>
          <w:color w:val="000000"/>
          <w:sz w:val="24"/>
          <w:szCs w:val="24"/>
        </w:rPr>
      </w:pPr>
    </w:p>
    <w:p w14:paraId="1214B93A" w14:textId="6D7A2EEE" w:rsidR="00B65637" w:rsidRPr="00B65637" w:rsidRDefault="00B65637" w:rsidP="00DA0CB1">
      <w:pPr>
        <w:pStyle w:val="Tekstpodstawowy"/>
        <w:jc w:val="both"/>
        <w:rPr>
          <w:sz w:val="24"/>
          <w:szCs w:val="24"/>
        </w:rPr>
      </w:pPr>
      <w:r w:rsidRPr="00B65637">
        <w:rPr>
          <w:color w:val="000000"/>
          <w:sz w:val="24"/>
          <w:szCs w:val="24"/>
        </w:rPr>
        <w:t>Budżet</w:t>
      </w:r>
      <w:r w:rsidR="007B5821">
        <w:rPr>
          <w:color w:val="000000"/>
          <w:sz w:val="24"/>
          <w:szCs w:val="24"/>
        </w:rPr>
        <w:t xml:space="preserve"> </w:t>
      </w:r>
      <w:r w:rsidRPr="00B65637">
        <w:rPr>
          <w:color w:val="000000"/>
          <w:sz w:val="24"/>
          <w:szCs w:val="24"/>
        </w:rPr>
        <w:t xml:space="preserve">miasta </w:t>
      </w:r>
      <w:r>
        <w:rPr>
          <w:color w:val="000000"/>
          <w:sz w:val="24"/>
          <w:szCs w:val="24"/>
        </w:rPr>
        <w:t>na 20</w:t>
      </w:r>
      <w:r w:rsidR="00FC5EA7">
        <w:rPr>
          <w:color w:val="000000"/>
          <w:sz w:val="24"/>
          <w:szCs w:val="24"/>
        </w:rPr>
        <w:t>19</w:t>
      </w:r>
      <w:r>
        <w:rPr>
          <w:color w:val="000000"/>
          <w:sz w:val="24"/>
          <w:szCs w:val="24"/>
        </w:rPr>
        <w:t xml:space="preserve"> r. </w:t>
      </w:r>
      <w:r w:rsidRPr="00B65637">
        <w:rPr>
          <w:color w:val="000000"/>
          <w:sz w:val="24"/>
          <w:szCs w:val="24"/>
        </w:rPr>
        <w:t xml:space="preserve">został przyjęty </w:t>
      </w:r>
      <w:r>
        <w:rPr>
          <w:color w:val="000000"/>
          <w:sz w:val="24"/>
          <w:szCs w:val="24"/>
        </w:rPr>
        <w:t>U</w:t>
      </w:r>
      <w:r w:rsidRPr="00B65637">
        <w:rPr>
          <w:color w:val="000000"/>
          <w:sz w:val="24"/>
          <w:szCs w:val="24"/>
        </w:rPr>
        <w:t>chwałą Nr</w:t>
      </w:r>
      <w:r w:rsidR="007B5821">
        <w:rPr>
          <w:color w:val="000000"/>
          <w:sz w:val="24"/>
          <w:szCs w:val="24"/>
        </w:rPr>
        <w:t xml:space="preserve"> II/12/1</w:t>
      </w:r>
      <w:r w:rsidR="007A39FD">
        <w:rPr>
          <w:color w:val="000000"/>
          <w:sz w:val="24"/>
          <w:szCs w:val="24"/>
        </w:rPr>
        <w:t>8</w:t>
      </w:r>
      <w:r w:rsidR="007B5821">
        <w:rPr>
          <w:color w:val="000000"/>
          <w:sz w:val="24"/>
          <w:szCs w:val="24"/>
        </w:rPr>
        <w:t xml:space="preserve"> </w:t>
      </w:r>
      <w:r w:rsidRPr="00B65637">
        <w:rPr>
          <w:color w:val="000000"/>
          <w:sz w:val="24"/>
          <w:szCs w:val="24"/>
        </w:rPr>
        <w:t xml:space="preserve">Rady Miejskiej w </w:t>
      </w:r>
      <w:r>
        <w:rPr>
          <w:color w:val="000000"/>
          <w:sz w:val="24"/>
          <w:szCs w:val="24"/>
        </w:rPr>
        <w:t>C</w:t>
      </w:r>
      <w:r w:rsidRPr="00B65637">
        <w:rPr>
          <w:color w:val="000000"/>
          <w:sz w:val="24"/>
          <w:szCs w:val="24"/>
        </w:rPr>
        <w:t xml:space="preserve">hojnicach </w:t>
      </w:r>
      <w:r>
        <w:rPr>
          <w:color w:val="000000"/>
          <w:sz w:val="24"/>
          <w:szCs w:val="24"/>
        </w:rPr>
        <w:t xml:space="preserve">                  </w:t>
      </w:r>
      <w:r w:rsidRPr="00B65637">
        <w:rPr>
          <w:color w:val="000000"/>
          <w:sz w:val="24"/>
          <w:szCs w:val="24"/>
        </w:rPr>
        <w:t xml:space="preserve">w dniu </w:t>
      </w:r>
      <w:r w:rsidR="007B5821">
        <w:rPr>
          <w:color w:val="000000"/>
          <w:sz w:val="24"/>
          <w:szCs w:val="24"/>
        </w:rPr>
        <w:t>17 grudnia</w:t>
      </w:r>
      <w:r w:rsidRPr="00B65637">
        <w:rPr>
          <w:color w:val="000000"/>
          <w:sz w:val="24"/>
          <w:szCs w:val="24"/>
        </w:rPr>
        <w:t xml:space="preserve"> 201</w:t>
      </w:r>
      <w:r w:rsidR="00FC5EA7">
        <w:rPr>
          <w:color w:val="000000"/>
          <w:sz w:val="24"/>
          <w:szCs w:val="24"/>
        </w:rPr>
        <w:t>8</w:t>
      </w:r>
      <w:r w:rsidR="00B43405">
        <w:rPr>
          <w:color w:val="000000"/>
          <w:sz w:val="24"/>
          <w:szCs w:val="24"/>
        </w:rPr>
        <w:t xml:space="preserve"> </w:t>
      </w:r>
      <w:r w:rsidRPr="00B65637">
        <w:rPr>
          <w:color w:val="000000"/>
          <w:sz w:val="24"/>
          <w:szCs w:val="24"/>
        </w:rPr>
        <w:t>r</w:t>
      </w:r>
      <w:r w:rsidRPr="00B65637">
        <w:rPr>
          <w:sz w:val="24"/>
          <w:szCs w:val="24"/>
        </w:rPr>
        <w:t>.</w:t>
      </w:r>
      <w:r w:rsidR="00DA0CB1">
        <w:rPr>
          <w:sz w:val="24"/>
          <w:szCs w:val="24"/>
        </w:rPr>
        <w:t>, w</w:t>
      </w:r>
      <w:r w:rsidRPr="00B65637">
        <w:rPr>
          <w:sz w:val="24"/>
          <w:szCs w:val="24"/>
        </w:rPr>
        <w:t xml:space="preserve"> trakcie </w:t>
      </w:r>
      <w:r>
        <w:rPr>
          <w:sz w:val="24"/>
          <w:szCs w:val="24"/>
        </w:rPr>
        <w:t xml:space="preserve">jego </w:t>
      </w:r>
      <w:r w:rsidRPr="00B65637">
        <w:rPr>
          <w:sz w:val="24"/>
          <w:szCs w:val="24"/>
        </w:rPr>
        <w:t xml:space="preserve">realizacji </w:t>
      </w:r>
      <w:r w:rsidR="00DA0CB1">
        <w:rPr>
          <w:sz w:val="24"/>
          <w:szCs w:val="24"/>
        </w:rPr>
        <w:t xml:space="preserve">dokonano </w:t>
      </w:r>
      <w:r w:rsidR="007B5821">
        <w:rPr>
          <w:sz w:val="24"/>
          <w:szCs w:val="24"/>
        </w:rPr>
        <w:t xml:space="preserve">43 </w:t>
      </w:r>
      <w:r w:rsidR="00DA0CB1">
        <w:rPr>
          <w:sz w:val="24"/>
          <w:szCs w:val="24"/>
        </w:rPr>
        <w:t xml:space="preserve">zmian, </w:t>
      </w:r>
      <w:r w:rsidRPr="00B65637">
        <w:rPr>
          <w:sz w:val="24"/>
          <w:szCs w:val="24"/>
        </w:rPr>
        <w:t xml:space="preserve">z tego </w:t>
      </w:r>
      <w:r w:rsidR="007B5821">
        <w:rPr>
          <w:sz w:val="24"/>
          <w:szCs w:val="24"/>
        </w:rPr>
        <w:t xml:space="preserve">11 </w:t>
      </w:r>
      <w:r w:rsidRPr="00B65637">
        <w:rPr>
          <w:sz w:val="24"/>
          <w:szCs w:val="24"/>
        </w:rPr>
        <w:t>zmian dokonała Rada</w:t>
      </w:r>
      <w:r>
        <w:rPr>
          <w:sz w:val="24"/>
          <w:szCs w:val="24"/>
        </w:rPr>
        <w:t xml:space="preserve"> Miejska.</w:t>
      </w:r>
      <w:r w:rsidRPr="00B65637">
        <w:rPr>
          <w:sz w:val="24"/>
          <w:szCs w:val="24"/>
        </w:rPr>
        <w:t xml:space="preserve"> </w:t>
      </w:r>
    </w:p>
    <w:p w14:paraId="40129427" w14:textId="31AED5FF" w:rsidR="00B65637" w:rsidRDefault="00B65637" w:rsidP="00B65637">
      <w:pPr>
        <w:pStyle w:val="Tekstpodstawowy"/>
        <w:spacing w:line="360" w:lineRule="auto"/>
        <w:rPr>
          <w:sz w:val="24"/>
          <w:szCs w:val="24"/>
        </w:rPr>
      </w:pPr>
      <w:r w:rsidRPr="00B65637">
        <w:rPr>
          <w:sz w:val="24"/>
          <w:szCs w:val="24"/>
        </w:rPr>
        <w:t>Ostatecznie na dzień 31 grudnia 201</w:t>
      </w:r>
      <w:r w:rsidR="00FC5EA7">
        <w:rPr>
          <w:sz w:val="24"/>
          <w:szCs w:val="24"/>
        </w:rPr>
        <w:t>9</w:t>
      </w:r>
      <w:r w:rsidRPr="00B65637">
        <w:rPr>
          <w:sz w:val="24"/>
          <w:szCs w:val="24"/>
        </w:rPr>
        <w:t xml:space="preserve"> r. plan finansowy przedstawia</w:t>
      </w:r>
      <w:r>
        <w:rPr>
          <w:sz w:val="24"/>
          <w:szCs w:val="24"/>
        </w:rPr>
        <w:t>ł</w:t>
      </w:r>
      <w:r w:rsidRPr="00B65637">
        <w:rPr>
          <w:sz w:val="24"/>
          <w:szCs w:val="24"/>
        </w:rPr>
        <w:t xml:space="preserve"> się następująco:</w:t>
      </w:r>
    </w:p>
    <w:p w14:paraId="23CA6AD8" w14:textId="497D67E4" w:rsidR="00B65637" w:rsidRPr="006C687C" w:rsidRDefault="00B65637" w:rsidP="006C687C">
      <w:pPr>
        <w:spacing w:after="120"/>
        <w:jc w:val="both"/>
        <w:rPr>
          <w:rFonts w:ascii="Times New Roman" w:hAnsi="Times New Roman" w:cs="Times New Roman"/>
          <w:sz w:val="24"/>
          <w:szCs w:val="24"/>
        </w:rPr>
      </w:pPr>
      <w:r w:rsidRPr="006C687C">
        <w:rPr>
          <w:rFonts w:ascii="Times New Roman" w:hAnsi="Times New Roman" w:cs="Times New Roman"/>
          <w:b/>
          <w:sz w:val="24"/>
          <w:szCs w:val="24"/>
        </w:rPr>
        <w:t>–</w:t>
      </w:r>
      <w:r w:rsidRPr="006C687C">
        <w:rPr>
          <w:rFonts w:ascii="Times New Roman" w:hAnsi="Times New Roman" w:cs="Times New Roman"/>
          <w:sz w:val="24"/>
          <w:szCs w:val="24"/>
        </w:rPr>
        <w:t xml:space="preserve">  dochody</w:t>
      </w:r>
      <w:r w:rsidRPr="006C687C">
        <w:rPr>
          <w:rFonts w:ascii="Times New Roman" w:hAnsi="Times New Roman" w:cs="Times New Roman"/>
          <w:sz w:val="24"/>
          <w:szCs w:val="24"/>
        </w:rPr>
        <w:tab/>
      </w:r>
      <w:r w:rsidRPr="006C687C">
        <w:rPr>
          <w:rFonts w:ascii="Times New Roman" w:hAnsi="Times New Roman" w:cs="Times New Roman"/>
          <w:sz w:val="24"/>
          <w:szCs w:val="24"/>
        </w:rPr>
        <w:tab/>
      </w:r>
      <w:r w:rsidRPr="006C687C">
        <w:rPr>
          <w:rFonts w:ascii="Times New Roman" w:hAnsi="Times New Roman" w:cs="Times New Roman"/>
          <w:sz w:val="24"/>
          <w:szCs w:val="24"/>
        </w:rPr>
        <w:tab/>
      </w:r>
      <w:r w:rsidRPr="006C687C">
        <w:rPr>
          <w:rFonts w:ascii="Times New Roman" w:hAnsi="Times New Roman" w:cs="Times New Roman"/>
          <w:sz w:val="24"/>
          <w:szCs w:val="24"/>
        </w:rPr>
        <w:tab/>
      </w:r>
      <w:r w:rsidR="007B5821">
        <w:rPr>
          <w:rFonts w:ascii="Times New Roman" w:hAnsi="Times New Roman" w:cs="Times New Roman"/>
          <w:sz w:val="24"/>
          <w:szCs w:val="24"/>
        </w:rPr>
        <w:t xml:space="preserve">214.436.169,37 </w:t>
      </w:r>
      <w:r w:rsidRPr="006C687C">
        <w:rPr>
          <w:rFonts w:ascii="Times New Roman" w:hAnsi="Times New Roman" w:cs="Times New Roman"/>
          <w:sz w:val="24"/>
          <w:szCs w:val="24"/>
        </w:rPr>
        <w:t>zł</w:t>
      </w:r>
    </w:p>
    <w:p w14:paraId="2771AFAB" w14:textId="7A778405" w:rsidR="00B65637" w:rsidRPr="006C687C" w:rsidRDefault="00B65637" w:rsidP="006C687C">
      <w:pPr>
        <w:spacing w:after="120"/>
        <w:jc w:val="both"/>
        <w:rPr>
          <w:rFonts w:ascii="Times New Roman" w:hAnsi="Times New Roman" w:cs="Times New Roman"/>
          <w:sz w:val="24"/>
          <w:szCs w:val="24"/>
        </w:rPr>
      </w:pPr>
      <w:r w:rsidRPr="006C687C">
        <w:rPr>
          <w:rFonts w:ascii="Times New Roman" w:hAnsi="Times New Roman" w:cs="Times New Roman"/>
          <w:b/>
          <w:sz w:val="24"/>
          <w:szCs w:val="24"/>
        </w:rPr>
        <w:t>–</w:t>
      </w:r>
      <w:r w:rsidRPr="006C687C">
        <w:rPr>
          <w:rFonts w:ascii="Times New Roman" w:hAnsi="Times New Roman" w:cs="Times New Roman"/>
          <w:sz w:val="24"/>
          <w:szCs w:val="24"/>
        </w:rPr>
        <w:t xml:space="preserve">  wydatki</w:t>
      </w:r>
      <w:r w:rsidRPr="006C687C">
        <w:rPr>
          <w:rFonts w:ascii="Times New Roman" w:hAnsi="Times New Roman" w:cs="Times New Roman"/>
          <w:sz w:val="24"/>
          <w:szCs w:val="24"/>
        </w:rPr>
        <w:tab/>
      </w:r>
      <w:r w:rsidRPr="006C687C">
        <w:rPr>
          <w:rFonts w:ascii="Times New Roman" w:hAnsi="Times New Roman" w:cs="Times New Roman"/>
          <w:sz w:val="24"/>
          <w:szCs w:val="24"/>
        </w:rPr>
        <w:tab/>
      </w:r>
      <w:r w:rsidRPr="006C687C">
        <w:rPr>
          <w:rFonts w:ascii="Times New Roman" w:hAnsi="Times New Roman" w:cs="Times New Roman"/>
          <w:sz w:val="24"/>
          <w:szCs w:val="24"/>
        </w:rPr>
        <w:tab/>
      </w:r>
      <w:r w:rsidRPr="006C687C">
        <w:rPr>
          <w:rFonts w:ascii="Times New Roman" w:hAnsi="Times New Roman" w:cs="Times New Roman"/>
          <w:sz w:val="24"/>
          <w:szCs w:val="24"/>
        </w:rPr>
        <w:tab/>
      </w:r>
      <w:r w:rsidR="007B5821">
        <w:rPr>
          <w:rFonts w:ascii="Times New Roman" w:hAnsi="Times New Roman" w:cs="Times New Roman"/>
          <w:sz w:val="24"/>
          <w:szCs w:val="24"/>
        </w:rPr>
        <w:t xml:space="preserve">226.661.612,87 </w:t>
      </w:r>
      <w:r w:rsidRPr="006C687C">
        <w:rPr>
          <w:rFonts w:ascii="Times New Roman" w:hAnsi="Times New Roman" w:cs="Times New Roman"/>
          <w:sz w:val="24"/>
          <w:szCs w:val="24"/>
        </w:rPr>
        <w:t>zł</w:t>
      </w:r>
    </w:p>
    <w:p w14:paraId="4F6D0CBC" w14:textId="23C97513" w:rsidR="00B65637" w:rsidRPr="006C687C" w:rsidRDefault="00B65637" w:rsidP="006C687C">
      <w:pPr>
        <w:spacing w:after="120"/>
        <w:jc w:val="both"/>
        <w:rPr>
          <w:rFonts w:ascii="Times New Roman" w:hAnsi="Times New Roman" w:cs="Times New Roman"/>
          <w:sz w:val="24"/>
          <w:szCs w:val="24"/>
        </w:rPr>
      </w:pPr>
      <w:r w:rsidRPr="006C687C">
        <w:rPr>
          <w:rFonts w:ascii="Times New Roman" w:hAnsi="Times New Roman" w:cs="Times New Roman"/>
          <w:b/>
          <w:sz w:val="24"/>
          <w:szCs w:val="24"/>
        </w:rPr>
        <w:t>–</w:t>
      </w:r>
      <w:r w:rsidRPr="006C687C">
        <w:rPr>
          <w:rFonts w:ascii="Times New Roman" w:hAnsi="Times New Roman" w:cs="Times New Roman"/>
          <w:sz w:val="24"/>
          <w:szCs w:val="24"/>
        </w:rPr>
        <w:t xml:space="preserve">  deficyt</w:t>
      </w:r>
      <w:r w:rsidRPr="006C687C">
        <w:rPr>
          <w:rFonts w:ascii="Times New Roman" w:hAnsi="Times New Roman" w:cs="Times New Roman"/>
          <w:sz w:val="24"/>
          <w:szCs w:val="24"/>
        </w:rPr>
        <w:tab/>
      </w:r>
      <w:r w:rsidRPr="006C687C">
        <w:rPr>
          <w:rFonts w:ascii="Times New Roman" w:hAnsi="Times New Roman" w:cs="Times New Roman"/>
          <w:sz w:val="24"/>
          <w:szCs w:val="24"/>
        </w:rPr>
        <w:tab/>
        <w:t xml:space="preserve">    </w:t>
      </w:r>
      <w:r w:rsidRPr="006C687C">
        <w:rPr>
          <w:rFonts w:ascii="Times New Roman" w:hAnsi="Times New Roman" w:cs="Times New Roman"/>
          <w:sz w:val="24"/>
          <w:szCs w:val="24"/>
        </w:rPr>
        <w:tab/>
      </w:r>
      <w:r w:rsidRPr="006C687C">
        <w:rPr>
          <w:rFonts w:ascii="Times New Roman" w:hAnsi="Times New Roman" w:cs="Times New Roman"/>
          <w:sz w:val="24"/>
          <w:szCs w:val="24"/>
        </w:rPr>
        <w:tab/>
      </w:r>
      <w:r w:rsidR="007B5821">
        <w:rPr>
          <w:rFonts w:ascii="Times New Roman" w:hAnsi="Times New Roman" w:cs="Times New Roman"/>
          <w:sz w:val="24"/>
          <w:szCs w:val="24"/>
        </w:rPr>
        <w:t xml:space="preserve"> -12.225.443,50 </w:t>
      </w:r>
      <w:r w:rsidRPr="006C687C">
        <w:rPr>
          <w:rFonts w:ascii="Times New Roman" w:hAnsi="Times New Roman" w:cs="Times New Roman"/>
          <w:sz w:val="24"/>
          <w:szCs w:val="24"/>
        </w:rPr>
        <w:t>zł</w:t>
      </w:r>
      <w:r w:rsidR="007B5821">
        <w:rPr>
          <w:rFonts w:ascii="Times New Roman" w:hAnsi="Times New Roman" w:cs="Times New Roman"/>
          <w:sz w:val="24"/>
          <w:szCs w:val="24"/>
        </w:rPr>
        <w:t>.</w:t>
      </w:r>
    </w:p>
    <w:p w14:paraId="26F59539" w14:textId="51E30E26" w:rsidR="007F1A2A" w:rsidRPr="007F1A2A" w:rsidRDefault="007F1A2A" w:rsidP="005C46A0">
      <w:pPr>
        <w:pStyle w:val="Tekstpodstawowy"/>
        <w:jc w:val="both"/>
        <w:rPr>
          <w:sz w:val="24"/>
          <w:szCs w:val="24"/>
        </w:rPr>
      </w:pPr>
      <w:r w:rsidRPr="007F1A2A">
        <w:rPr>
          <w:sz w:val="24"/>
          <w:szCs w:val="24"/>
        </w:rPr>
        <w:t>Rzeczywiste wykonanie budżetu, w stosunku do wielkości planowanych, przedstawia poniższe zestawienie:</w:t>
      </w:r>
    </w:p>
    <w:p w14:paraId="366A858C" w14:textId="77777777" w:rsidR="007F1A2A" w:rsidRDefault="007F1A2A" w:rsidP="007F1A2A">
      <w:pPr>
        <w:pStyle w:val="Tekstpodstawowy"/>
        <w:rPr>
          <w:color w:val="FF0000"/>
        </w:rPr>
      </w:pPr>
    </w:p>
    <w:tbl>
      <w:tblPr>
        <w:tblW w:w="9426" w:type="dxa"/>
        <w:tblInd w:w="-5" w:type="dxa"/>
        <w:tblCellMar>
          <w:left w:w="70" w:type="dxa"/>
          <w:right w:w="70" w:type="dxa"/>
        </w:tblCellMar>
        <w:tblLook w:val="04A0" w:firstRow="1" w:lastRow="0" w:firstColumn="1" w:lastColumn="0" w:noHBand="0" w:noVBand="1"/>
      </w:tblPr>
      <w:tblGrid>
        <w:gridCol w:w="515"/>
        <w:gridCol w:w="2287"/>
        <w:gridCol w:w="1402"/>
        <w:gridCol w:w="1541"/>
        <w:gridCol w:w="1522"/>
        <w:gridCol w:w="1155"/>
        <w:gridCol w:w="1070"/>
      </w:tblGrid>
      <w:tr w:rsidR="007F1A2A" w:rsidRPr="007A39FD" w14:paraId="2878A756" w14:textId="77777777" w:rsidTr="007B5821">
        <w:trPr>
          <w:trHeight w:val="360"/>
        </w:trPr>
        <w:tc>
          <w:tcPr>
            <w:tcW w:w="520" w:type="dxa"/>
            <w:vMerge w:val="restart"/>
            <w:tcBorders>
              <w:top w:val="single" w:sz="4" w:space="0" w:color="auto"/>
              <w:left w:val="single" w:sz="4" w:space="0" w:color="auto"/>
              <w:right w:val="single" w:sz="4" w:space="0" w:color="auto"/>
            </w:tcBorders>
            <w:shd w:val="clear" w:color="auto" w:fill="D9D9D9" w:themeFill="background1" w:themeFillShade="D9"/>
            <w:noWrap/>
            <w:vAlign w:val="center"/>
          </w:tcPr>
          <w:p w14:paraId="5F05C854" w14:textId="3929E22A" w:rsidR="007F1A2A" w:rsidRPr="007A39FD" w:rsidRDefault="007F1A2A"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Lp.</w:t>
            </w:r>
          </w:p>
        </w:tc>
        <w:tc>
          <w:tcPr>
            <w:tcW w:w="2315" w:type="dxa"/>
            <w:vMerge w:val="restart"/>
            <w:tcBorders>
              <w:top w:val="single" w:sz="4" w:space="0" w:color="auto"/>
              <w:left w:val="nil"/>
              <w:right w:val="single" w:sz="4" w:space="0" w:color="auto"/>
            </w:tcBorders>
            <w:shd w:val="clear" w:color="auto" w:fill="D9D9D9" w:themeFill="background1" w:themeFillShade="D9"/>
            <w:noWrap/>
            <w:vAlign w:val="center"/>
          </w:tcPr>
          <w:p w14:paraId="7BE332F3" w14:textId="6E08DA11" w:rsidR="007F1A2A" w:rsidRPr="007A39FD" w:rsidRDefault="007F1A2A"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Wyszczególnienie</w:t>
            </w:r>
          </w:p>
        </w:tc>
        <w:tc>
          <w:tcPr>
            <w:tcW w:w="2977"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2A7B296" w14:textId="689C104E" w:rsidR="007F1A2A" w:rsidRPr="007A39FD" w:rsidRDefault="007F1A2A"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Budżet miasta</w:t>
            </w:r>
          </w:p>
        </w:tc>
        <w:tc>
          <w:tcPr>
            <w:tcW w:w="1540" w:type="dxa"/>
            <w:vMerge w:val="restar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67AE53C" w14:textId="05415D03" w:rsidR="007F1A2A" w:rsidRPr="007A39FD" w:rsidRDefault="007F1A2A" w:rsidP="00E52983">
            <w:pPr>
              <w:spacing w:after="0" w:line="240" w:lineRule="auto"/>
              <w:jc w:val="center"/>
              <w:rPr>
                <w:rFonts w:ascii="Times New Roman" w:hAnsi="Times New Roman" w:cs="Times New Roman"/>
                <w:b/>
                <w:bCs/>
                <w:color w:val="000000"/>
              </w:rPr>
            </w:pPr>
            <w:r w:rsidRPr="007A39FD">
              <w:rPr>
                <w:rFonts w:ascii="Times New Roman" w:hAnsi="Times New Roman" w:cs="Times New Roman"/>
                <w:b/>
                <w:bCs/>
                <w:color w:val="000000"/>
              </w:rPr>
              <w:t>Wykonanie za 201</w:t>
            </w:r>
            <w:r w:rsidR="00FC5EA7" w:rsidRPr="007A39FD">
              <w:rPr>
                <w:rFonts w:ascii="Times New Roman" w:hAnsi="Times New Roman" w:cs="Times New Roman"/>
                <w:b/>
                <w:bCs/>
                <w:color w:val="000000"/>
              </w:rPr>
              <w:t xml:space="preserve">9 </w:t>
            </w:r>
            <w:r w:rsidRPr="007A39FD">
              <w:rPr>
                <w:rFonts w:ascii="Times New Roman" w:hAnsi="Times New Roman" w:cs="Times New Roman"/>
                <w:b/>
                <w:bCs/>
                <w:color w:val="000000"/>
              </w:rPr>
              <w:t>rok</w:t>
            </w:r>
          </w:p>
        </w:tc>
        <w:tc>
          <w:tcPr>
            <w:tcW w:w="1074" w:type="dxa"/>
            <w:vMerge w:val="restar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3B8DFE1" w14:textId="2A937EBA" w:rsidR="007F1A2A" w:rsidRPr="007A39FD" w:rsidRDefault="007F1A2A"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Procent wykonania planu w %</w:t>
            </w:r>
          </w:p>
        </w:tc>
        <w:tc>
          <w:tcPr>
            <w:tcW w:w="1000" w:type="dxa"/>
            <w:vMerge w:val="restar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6716D3D" w14:textId="6C410676" w:rsidR="007F1A2A" w:rsidRPr="007A39FD" w:rsidRDefault="007F1A2A"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Wskaźnik struktury w %</w:t>
            </w:r>
          </w:p>
        </w:tc>
      </w:tr>
      <w:tr w:rsidR="007F1A2A" w:rsidRPr="007A39FD" w14:paraId="1716E636" w14:textId="77777777" w:rsidTr="007B5821">
        <w:trPr>
          <w:trHeight w:val="360"/>
        </w:trPr>
        <w:tc>
          <w:tcPr>
            <w:tcW w:w="520" w:type="dxa"/>
            <w:vMerge/>
            <w:tcBorders>
              <w:left w:val="single" w:sz="4" w:space="0" w:color="auto"/>
              <w:bottom w:val="single" w:sz="4" w:space="0" w:color="auto"/>
              <w:right w:val="single" w:sz="4" w:space="0" w:color="auto"/>
            </w:tcBorders>
            <w:shd w:val="clear" w:color="auto" w:fill="auto"/>
            <w:noWrap/>
            <w:vAlign w:val="bottom"/>
          </w:tcPr>
          <w:p w14:paraId="5F656B59" w14:textId="7D01626D" w:rsidR="007F1A2A" w:rsidRPr="007A39FD" w:rsidRDefault="007F1A2A" w:rsidP="00E52983">
            <w:pPr>
              <w:spacing w:after="0" w:line="240" w:lineRule="auto"/>
              <w:jc w:val="center"/>
              <w:rPr>
                <w:rFonts w:ascii="Times New Roman" w:hAnsi="Times New Roman" w:cs="Times New Roman"/>
                <w:b/>
                <w:bCs/>
              </w:rPr>
            </w:pPr>
          </w:p>
        </w:tc>
        <w:tc>
          <w:tcPr>
            <w:tcW w:w="2315" w:type="dxa"/>
            <w:vMerge/>
            <w:tcBorders>
              <w:left w:val="nil"/>
              <w:bottom w:val="single" w:sz="4" w:space="0" w:color="auto"/>
              <w:right w:val="single" w:sz="4" w:space="0" w:color="auto"/>
            </w:tcBorders>
            <w:shd w:val="clear" w:color="auto" w:fill="auto"/>
            <w:noWrap/>
            <w:vAlign w:val="bottom"/>
          </w:tcPr>
          <w:p w14:paraId="50D42F51" w14:textId="54D0EC5F" w:rsidR="007F1A2A" w:rsidRPr="007A39FD" w:rsidRDefault="007F1A2A" w:rsidP="00E52983">
            <w:pPr>
              <w:spacing w:after="0" w:line="240" w:lineRule="auto"/>
              <w:rPr>
                <w:rFonts w:ascii="Times New Roman" w:hAnsi="Times New Roman" w:cs="Times New Roman"/>
                <w:b/>
                <w:bCs/>
              </w:rPr>
            </w:pP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728052C" w14:textId="5CDA41CB" w:rsidR="007F1A2A" w:rsidRPr="007A39FD" w:rsidRDefault="007F1A2A"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wg uchwały</w:t>
            </w:r>
            <w:r w:rsidRPr="007A39FD">
              <w:rPr>
                <w:rFonts w:ascii="Times New Roman" w:hAnsi="Times New Roman" w:cs="Times New Roman"/>
                <w:b/>
                <w:bCs/>
              </w:rPr>
              <w:br/>
              <w:t xml:space="preserve"> z dni</w:t>
            </w:r>
            <w:r w:rsidR="000457AC" w:rsidRPr="007A39FD">
              <w:rPr>
                <w:rFonts w:ascii="Times New Roman" w:hAnsi="Times New Roman" w:cs="Times New Roman"/>
                <w:b/>
                <w:bCs/>
              </w:rPr>
              <w:t>a 17.12.</w:t>
            </w:r>
            <w:r w:rsidRPr="007A39FD">
              <w:rPr>
                <w:rFonts w:ascii="Times New Roman" w:hAnsi="Times New Roman" w:cs="Times New Roman"/>
                <w:b/>
                <w:bCs/>
              </w:rPr>
              <w:t>201</w:t>
            </w:r>
            <w:r w:rsidR="00FC5EA7" w:rsidRPr="007A39FD">
              <w:rPr>
                <w:rFonts w:ascii="Times New Roman" w:hAnsi="Times New Roman" w:cs="Times New Roman"/>
                <w:b/>
                <w:bCs/>
              </w:rPr>
              <w:t>8</w:t>
            </w:r>
            <w:r w:rsidRPr="007A39FD">
              <w:rPr>
                <w:rFonts w:ascii="Times New Roman" w:hAnsi="Times New Roman" w:cs="Times New Roman"/>
                <w:b/>
                <w:bCs/>
              </w:rPr>
              <w:t xml:space="preserve"> r.</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55B6584" w14:textId="5AC9C0B5" w:rsidR="007F1A2A" w:rsidRPr="007A39FD" w:rsidRDefault="007F1A2A"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xml:space="preserve">po zmianach </w:t>
            </w:r>
            <w:r w:rsidRPr="007A39FD">
              <w:rPr>
                <w:rFonts w:ascii="Times New Roman" w:hAnsi="Times New Roman" w:cs="Times New Roman"/>
                <w:b/>
                <w:bCs/>
              </w:rPr>
              <w:br/>
              <w:t>na dzień 31.12.201</w:t>
            </w:r>
            <w:r w:rsidR="00FC5EA7" w:rsidRPr="007A39FD">
              <w:rPr>
                <w:rFonts w:ascii="Times New Roman" w:hAnsi="Times New Roman" w:cs="Times New Roman"/>
                <w:b/>
                <w:bCs/>
              </w:rPr>
              <w:t>9 r.</w:t>
            </w:r>
          </w:p>
        </w:tc>
        <w:tc>
          <w:tcPr>
            <w:tcW w:w="1540" w:type="dxa"/>
            <w:vMerge/>
            <w:tcBorders>
              <w:top w:val="single" w:sz="4" w:space="0" w:color="auto"/>
              <w:left w:val="nil"/>
              <w:bottom w:val="single" w:sz="4" w:space="0" w:color="auto"/>
              <w:right w:val="single" w:sz="4" w:space="0" w:color="auto"/>
            </w:tcBorders>
            <w:shd w:val="clear" w:color="auto" w:fill="auto"/>
            <w:noWrap/>
            <w:vAlign w:val="bottom"/>
          </w:tcPr>
          <w:p w14:paraId="2E524E99" w14:textId="77777777" w:rsidR="007F1A2A" w:rsidRPr="007A39FD" w:rsidRDefault="007F1A2A" w:rsidP="00E52983">
            <w:pPr>
              <w:spacing w:after="0" w:line="240" w:lineRule="auto"/>
              <w:jc w:val="right"/>
              <w:rPr>
                <w:rFonts w:ascii="Times New Roman" w:hAnsi="Times New Roman" w:cs="Times New Roman"/>
                <w:b/>
                <w:bCs/>
                <w:color w:val="000000"/>
              </w:rPr>
            </w:pPr>
          </w:p>
        </w:tc>
        <w:tc>
          <w:tcPr>
            <w:tcW w:w="1074" w:type="dxa"/>
            <w:vMerge/>
            <w:tcBorders>
              <w:top w:val="single" w:sz="4" w:space="0" w:color="auto"/>
              <w:left w:val="nil"/>
              <w:bottom w:val="single" w:sz="4" w:space="0" w:color="auto"/>
              <w:right w:val="single" w:sz="4" w:space="0" w:color="auto"/>
            </w:tcBorders>
            <w:shd w:val="clear" w:color="auto" w:fill="auto"/>
            <w:noWrap/>
            <w:vAlign w:val="bottom"/>
          </w:tcPr>
          <w:p w14:paraId="269E0EA9" w14:textId="77777777" w:rsidR="007F1A2A" w:rsidRPr="007A39FD" w:rsidRDefault="007F1A2A" w:rsidP="00E52983">
            <w:pPr>
              <w:spacing w:after="0" w:line="240" w:lineRule="auto"/>
              <w:jc w:val="right"/>
              <w:rPr>
                <w:rFonts w:ascii="Times New Roman" w:hAnsi="Times New Roman" w:cs="Times New Roman"/>
                <w:b/>
                <w:bCs/>
              </w:rPr>
            </w:pPr>
          </w:p>
        </w:tc>
        <w:tc>
          <w:tcPr>
            <w:tcW w:w="1000" w:type="dxa"/>
            <w:vMerge/>
            <w:tcBorders>
              <w:top w:val="single" w:sz="4" w:space="0" w:color="auto"/>
              <w:left w:val="nil"/>
              <w:bottom w:val="single" w:sz="4" w:space="0" w:color="auto"/>
              <w:right w:val="single" w:sz="4" w:space="0" w:color="auto"/>
            </w:tcBorders>
            <w:shd w:val="clear" w:color="auto" w:fill="auto"/>
            <w:noWrap/>
            <w:vAlign w:val="bottom"/>
          </w:tcPr>
          <w:p w14:paraId="18A54363" w14:textId="77777777" w:rsidR="007F1A2A" w:rsidRPr="007A39FD" w:rsidRDefault="007F1A2A" w:rsidP="00E52983">
            <w:pPr>
              <w:spacing w:after="0" w:line="240" w:lineRule="auto"/>
              <w:jc w:val="right"/>
              <w:rPr>
                <w:rFonts w:ascii="Times New Roman" w:hAnsi="Times New Roman" w:cs="Times New Roman"/>
                <w:b/>
                <w:bCs/>
              </w:rPr>
            </w:pPr>
          </w:p>
        </w:tc>
      </w:tr>
      <w:tr w:rsidR="000457AC" w:rsidRPr="007A39FD" w14:paraId="0F9E28D0" w14:textId="77777777" w:rsidTr="007B5821">
        <w:trPr>
          <w:trHeight w:val="36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2C1626E7" w14:textId="77777777"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I</w:t>
            </w:r>
          </w:p>
        </w:tc>
        <w:tc>
          <w:tcPr>
            <w:tcW w:w="2315" w:type="dxa"/>
            <w:tcBorders>
              <w:top w:val="nil"/>
              <w:left w:val="nil"/>
              <w:bottom w:val="single" w:sz="4" w:space="0" w:color="auto"/>
              <w:right w:val="single" w:sz="4" w:space="0" w:color="auto"/>
            </w:tcBorders>
            <w:shd w:val="clear" w:color="auto" w:fill="auto"/>
            <w:noWrap/>
            <w:vAlign w:val="center"/>
            <w:hideMark/>
          </w:tcPr>
          <w:p w14:paraId="68DF28E8" w14:textId="77777777" w:rsidR="000457AC" w:rsidRPr="007A39FD" w:rsidRDefault="000457AC" w:rsidP="00E52983">
            <w:pPr>
              <w:spacing w:after="0" w:line="240" w:lineRule="auto"/>
              <w:rPr>
                <w:rFonts w:ascii="Times New Roman" w:hAnsi="Times New Roman" w:cs="Times New Roman"/>
                <w:b/>
                <w:bCs/>
              </w:rPr>
            </w:pPr>
            <w:r w:rsidRPr="007A39FD">
              <w:rPr>
                <w:rFonts w:ascii="Times New Roman" w:hAnsi="Times New Roman" w:cs="Times New Roman"/>
                <w:b/>
                <w:bCs/>
              </w:rPr>
              <w:t>Dochody ogółem</w:t>
            </w:r>
          </w:p>
        </w:tc>
        <w:tc>
          <w:tcPr>
            <w:tcW w:w="1418" w:type="dxa"/>
            <w:tcBorders>
              <w:top w:val="nil"/>
              <w:left w:val="nil"/>
              <w:bottom w:val="single" w:sz="4" w:space="0" w:color="auto"/>
              <w:right w:val="single" w:sz="4" w:space="0" w:color="auto"/>
            </w:tcBorders>
            <w:shd w:val="clear" w:color="auto" w:fill="auto"/>
            <w:noWrap/>
            <w:vAlign w:val="center"/>
          </w:tcPr>
          <w:p w14:paraId="543146F0" w14:textId="78F56486" w:rsidR="000457AC" w:rsidRPr="007A39FD" w:rsidRDefault="000457AC"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200 197 693</w:t>
            </w:r>
          </w:p>
        </w:tc>
        <w:tc>
          <w:tcPr>
            <w:tcW w:w="1559" w:type="dxa"/>
            <w:tcBorders>
              <w:top w:val="nil"/>
              <w:left w:val="nil"/>
              <w:bottom w:val="single" w:sz="4" w:space="0" w:color="auto"/>
              <w:right w:val="single" w:sz="4" w:space="0" w:color="auto"/>
            </w:tcBorders>
            <w:shd w:val="clear" w:color="auto" w:fill="auto"/>
            <w:noWrap/>
            <w:vAlign w:val="center"/>
          </w:tcPr>
          <w:p w14:paraId="017B4C4B" w14:textId="791E6462" w:rsidR="000457AC" w:rsidRPr="007A39FD" w:rsidRDefault="000457AC"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214 436 169,37</w:t>
            </w:r>
          </w:p>
        </w:tc>
        <w:tc>
          <w:tcPr>
            <w:tcW w:w="1540" w:type="dxa"/>
            <w:tcBorders>
              <w:top w:val="nil"/>
              <w:left w:val="nil"/>
              <w:bottom w:val="single" w:sz="4" w:space="0" w:color="auto"/>
              <w:right w:val="single" w:sz="4" w:space="0" w:color="auto"/>
            </w:tcBorders>
            <w:shd w:val="clear" w:color="auto" w:fill="auto"/>
            <w:noWrap/>
            <w:vAlign w:val="center"/>
          </w:tcPr>
          <w:p w14:paraId="722A8A52" w14:textId="1DFDFF9C" w:rsidR="000457AC" w:rsidRPr="007A39FD" w:rsidRDefault="000457AC" w:rsidP="00E52983">
            <w:pPr>
              <w:spacing w:after="0" w:line="240" w:lineRule="auto"/>
              <w:jc w:val="right"/>
              <w:rPr>
                <w:rFonts w:ascii="Times New Roman" w:hAnsi="Times New Roman" w:cs="Times New Roman"/>
                <w:b/>
                <w:bCs/>
                <w:color w:val="000000"/>
              </w:rPr>
            </w:pPr>
            <w:r w:rsidRPr="007A39FD">
              <w:rPr>
                <w:rFonts w:ascii="Times New Roman" w:hAnsi="Times New Roman" w:cs="Times New Roman"/>
                <w:b/>
                <w:bCs/>
                <w:color w:val="000000"/>
              </w:rPr>
              <w:t>209 360 700,22</w:t>
            </w:r>
          </w:p>
        </w:tc>
        <w:tc>
          <w:tcPr>
            <w:tcW w:w="1074" w:type="dxa"/>
            <w:tcBorders>
              <w:top w:val="nil"/>
              <w:left w:val="nil"/>
              <w:bottom w:val="single" w:sz="4" w:space="0" w:color="auto"/>
              <w:right w:val="single" w:sz="4" w:space="0" w:color="auto"/>
            </w:tcBorders>
            <w:shd w:val="clear" w:color="auto" w:fill="auto"/>
            <w:noWrap/>
            <w:vAlign w:val="center"/>
          </w:tcPr>
          <w:p w14:paraId="65096B04" w14:textId="3443CED3" w:rsidR="000457AC" w:rsidRPr="007A39FD" w:rsidRDefault="000457AC"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97,6</w:t>
            </w:r>
          </w:p>
        </w:tc>
        <w:tc>
          <w:tcPr>
            <w:tcW w:w="1000" w:type="dxa"/>
            <w:tcBorders>
              <w:top w:val="nil"/>
              <w:left w:val="nil"/>
              <w:bottom w:val="single" w:sz="4" w:space="0" w:color="auto"/>
              <w:right w:val="single" w:sz="4" w:space="0" w:color="auto"/>
            </w:tcBorders>
            <w:shd w:val="clear" w:color="auto" w:fill="auto"/>
            <w:noWrap/>
            <w:vAlign w:val="center"/>
          </w:tcPr>
          <w:p w14:paraId="355B6E2B" w14:textId="2862559C" w:rsidR="000457AC" w:rsidRPr="007A39FD" w:rsidRDefault="000457AC"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100,0</w:t>
            </w:r>
          </w:p>
        </w:tc>
      </w:tr>
      <w:tr w:rsidR="000457AC" w:rsidRPr="007A39FD" w14:paraId="07E58452" w14:textId="77777777" w:rsidTr="007B5821">
        <w:trPr>
          <w:trHeight w:val="153"/>
        </w:trPr>
        <w:tc>
          <w:tcPr>
            <w:tcW w:w="520" w:type="dxa"/>
            <w:vMerge w:val="restart"/>
            <w:tcBorders>
              <w:top w:val="nil"/>
              <w:left w:val="single" w:sz="4" w:space="0" w:color="auto"/>
              <w:right w:val="single" w:sz="4" w:space="0" w:color="auto"/>
            </w:tcBorders>
            <w:shd w:val="clear" w:color="auto" w:fill="auto"/>
            <w:noWrap/>
            <w:vAlign w:val="center"/>
            <w:hideMark/>
          </w:tcPr>
          <w:p w14:paraId="6E1D80D4" w14:textId="77777777"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7CE449A3" w14:textId="77777777"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5CE9DF89" w14:textId="77777777"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41906816" w14:textId="13316536"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tc>
        <w:tc>
          <w:tcPr>
            <w:tcW w:w="2315" w:type="dxa"/>
            <w:tcBorders>
              <w:top w:val="nil"/>
              <w:left w:val="nil"/>
              <w:bottom w:val="single" w:sz="4" w:space="0" w:color="auto"/>
              <w:right w:val="single" w:sz="4" w:space="0" w:color="auto"/>
            </w:tcBorders>
            <w:shd w:val="clear" w:color="auto" w:fill="auto"/>
            <w:noWrap/>
            <w:vAlign w:val="center"/>
            <w:hideMark/>
          </w:tcPr>
          <w:p w14:paraId="5BF5FA7E" w14:textId="77777777" w:rsidR="000457AC" w:rsidRPr="007A39FD" w:rsidRDefault="000457AC" w:rsidP="00E52983">
            <w:pPr>
              <w:spacing w:after="0" w:line="240" w:lineRule="auto"/>
              <w:rPr>
                <w:rFonts w:ascii="Times New Roman" w:hAnsi="Times New Roman" w:cs="Times New Roman"/>
                <w:i/>
                <w:iCs/>
              </w:rPr>
            </w:pPr>
            <w:r w:rsidRPr="007A39FD">
              <w:rPr>
                <w:rFonts w:ascii="Times New Roman" w:hAnsi="Times New Roman" w:cs="Times New Roman"/>
                <w:i/>
                <w:iCs/>
              </w:rPr>
              <w:t>w tym:</w:t>
            </w:r>
          </w:p>
        </w:tc>
        <w:tc>
          <w:tcPr>
            <w:tcW w:w="1418" w:type="dxa"/>
            <w:tcBorders>
              <w:top w:val="nil"/>
              <w:left w:val="nil"/>
              <w:bottom w:val="single" w:sz="4" w:space="0" w:color="auto"/>
              <w:right w:val="single" w:sz="4" w:space="0" w:color="auto"/>
            </w:tcBorders>
            <w:shd w:val="clear" w:color="auto" w:fill="auto"/>
            <w:noWrap/>
            <w:vAlign w:val="center"/>
          </w:tcPr>
          <w:p w14:paraId="0697A033" w14:textId="77777777" w:rsidR="000457AC" w:rsidRPr="007A39FD" w:rsidRDefault="000457AC" w:rsidP="00E52983">
            <w:pPr>
              <w:spacing w:after="0" w:line="240" w:lineRule="auto"/>
              <w:jc w:val="right"/>
              <w:rPr>
                <w:rFonts w:ascii="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14:paraId="01E971A3" w14:textId="77777777" w:rsidR="000457AC" w:rsidRPr="007A39FD" w:rsidRDefault="000457AC" w:rsidP="00E52983">
            <w:pPr>
              <w:spacing w:after="0" w:line="240" w:lineRule="auto"/>
              <w:jc w:val="right"/>
              <w:rPr>
                <w:rFonts w:ascii="Times New Roman" w:hAnsi="Times New Roman" w:cs="Times New Roman"/>
              </w:rPr>
            </w:pPr>
          </w:p>
        </w:tc>
        <w:tc>
          <w:tcPr>
            <w:tcW w:w="1540" w:type="dxa"/>
            <w:tcBorders>
              <w:top w:val="nil"/>
              <w:left w:val="nil"/>
              <w:bottom w:val="single" w:sz="4" w:space="0" w:color="auto"/>
              <w:right w:val="single" w:sz="4" w:space="0" w:color="auto"/>
            </w:tcBorders>
            <w:shd w:val="clear" w:color="auto" w:fill="auto"/>
            <w:noWrap/>
            <w:vAlign w:val="center"/>
          </w:tcPr>
          <w:p w14:paraId="73B93B06" w14:textId="77777777" w:rsidR="000457AC" w:rsidRPr="007A39FD" w:rsidRDefault="000457AC" w:rsidP="00E52983">
            <w:pPr>
              <w:spacing w:after="0" w:line="240" w:lineRule="auto"/>
              <w:jc w:val="right"/>
              <w:rPr>
                <w:rFonts w:ascii="Times New Roman" w:hAnsi="Times New Roman" w:cs="Times New Roman"/>
                <w:color w:val="000000"/>
              </w:rPr>
            </w:pPr>
          </w:p>
        </w:tc>
        <w:tc>
          <w:tcPr>
            <w:tcW w:w="1074" w:type="dxa"/>
            <w:tcBorders>
              <w:top w:val="nil"/>
              <w:left w:val="nil"/>
              <w:bottom w:val="single" w:sz="4" w:space="0" w:color="auto"/>
              <w:right w:val="single" w:sz="4" w:space="0" w:color="auto"/>
            </w:tcBorders>
            <w:shd w:val="clear" w:color="auto" w:fill="auto"/>
            <w:noWrap/>
            <w:vAlign w:val="center"/>
          </w:tcPr>
          <w:p w14:paraId="241A59F5" w14:textId="77777777" w:rsidR="000457AC" w:rsidRPr="007A39FD" w:rsidRDefault="000457AC" w:rsidP="00E52983">
            <w:pPr>
              <w:spacing w:after="0" w:line="240" w:lineRule="auto"/>
              <w:jc w:val="right"/>
              <w:rPr>
                <w:rFonts w:ascii="Times New Roman" w:hAnsi="Times New Roman" w:cs="Times New Roman"/>
              </w:rPr>
            </w:pPr>
          </w:p>
        </w:tc>
        <w:tc>
          <w:tcPr>
            <w:tcW w:w="1000" w:type="dxa"/>
            <w:tcBorders>
              <w:top w:val="nil"/>
              <w:left w:val="nil"/>
              <w:bottom w:val="single" w:sz="4" w:space="0" w:color="auto"/>
              <w:right w:val="single" w:sz="4" w:space="0" w:color="auto"/>
            </w:tcBorders>
            <w:shd w:val="clear" w:color="auto" w:fill="auto"/>
            <w:noWrap/>
            <w:vAlign w:val="center"/>
          </w:tcPr>
          <w:p w14:paraId="21F9D177" w14:textId="77777777" w:rsidR="000457AC" w:rsidRPr="007A39FD" w:rsidRDefault="000457AC" w:rsidP="00E52983">
            <w:pPr>
              <w:spacing w:after="0" w:line="240" w:lineRule="auto"/>
              <w:jc w:val="right"/>
              <w:rPr>
                <w:rFonts w:ascii="Times New Roman" w:hAnsi="Times New Roman" w:cs="Times New Roman"/>
              </w:rPr>
            </w:pPr>
          </w:p>
        </w:tc>
      </w:tr>
      <w:tr w:rsidR="000457AC" w:rsidRPr="007A39FD" w14:paraId="54A0F7B9" w14:textId="77777777" w:rsidTr="007B5821">
        <w:trPr>
          <w:trHeight w:val="485"/>
        </w:trPr>
        <w:tc>
          <w:tcPr>
            <w:tcW w:w="520" w:type="dxa"/>
            <w:vMerge/>
            <w:tcBorders>
              <w:left w:val="single" w:sz="4" w:space="0" w:color="auto"/>
              <w:right w:val="single" w:sz="4" w:space="0" w:color="auto"/>
            </w:tcBorders>
            <w:shd w:val="clear" w:color="auto" w:fill="auto"/>
            <w:noWrap/>
            <w:vAlign w:val="center"/>
            <w:hideMark/>
          </w:tcPr>
          <w:p w14:paraId="0B11F936" w14:textId="11DD33EB" w:rsidR="000457AC" w:rsidRPr="007A39FD" w:rsidRDefault="000457AC"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4B9241AB" w14:textId="77777777" w:rsidR="000457AC" w:rsidRPr="007A39FD" w:rsidRDefault="000457AC" w:rsidP="00E52983">
            <w:pPr>
              <w:spacing w:after="0" w:line="240" w:lineRule="auto"/>
              <w:rPr>
                <w:rFonts w:ascii="Times New Roman" w:hAnsi="Times New Roman" w:cs="Times New Roman"/>
              </w:rPr>
            </w:pPr>
            <w:r w:rsidRPr="007A39FD">
              <w:rPr>
                <w:rFonts w:ascii="Times New Roman" w:hAnsi="Times New Roman" w:cs="Times New Roman"/>
              </w:rPr>
              <w:t>●  dochody bieżące</w:t>
            </w:r>
          </w:p>
        </w:tc>
        <w:tc>
          <w:tcPr>
            <w:tcW w:w="1418" w:type="dxa"/>
            <w:tcBorders>
              <w:top w:val="nil"/>
              <w:left w:val="nil"/>
              <w:bottom w:val="single" w:sz="4" w:space="0" w:color="auto"/>
              <w:right w:val="single" w:sz="4" w:space="0" w:color="auto"/>
            </w:tcBorders>
            <w:shd w:val="clear" w:color="auto" w:fill="auto"/>
            <w:noWrap/>
            <w:vAlign w:val="center"/>
          </w:tcPr>
          <w:p w14:paraId="44EE07AD" w14:textId="5F7B1D28"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156 377 481</w:t>
            </w:r>
          </w:p>
        </w:tc>
        <w:tc>
          <w:tcPr>
            <w:tcW w:w="1559" w:type="dxa"/>
            <w:tcBorders>
              <w:top w:val="nil"/>
              <w:left w:val="nil"/>
              <w:bottom w:val="single" w:sz="4" w:space="0" w:color="auto"/>
              <w:right w:val="single" w:sz="4" w:space="0" w:color="auto"/>
            </w:tcBorders>
            <w:shd w:val="clear" w:color="auto" w:fill="auto"/>
            <w:noWrap/>
            <w:vAlign w:val="center"/>
          </w:tcPr>
          <w:p w14:paraId="7AA9476B" w14:textId="111A7F6B"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181 836 548,37</w:t>
            </w:r>
          </w:p>
        </w:tc>
        <w:tc>
          <w:tcPr>
            <w:tcW w:w="1540" w:type="dxa"/>
            <w:tcBorders>
              <w:top w:val="nil"/>
              <w:left w:val="nil"/>
              <w:bottom w:val="single" w:sz="4" w:space="0" w:color="auto"/>
              <w:right w:val="single" w:sz="4" w:space="0" w:color="auto"/>
            </w:tcBorders>
            <w:shd w:val="clear" w:color="auto" w:fill="auto"/>
            <w:noWrap/>
            <w:vAlign w:val="center"/>
          </w:tcPr>
          <w:p w14:paraId="4B25D054" w14:textId="4096F753"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183 138 548,65</w:t>
            </w:r>
          </w:p>
        </w:tc>
        <w:tc>
          <w:tcPr>
            <w:tcW w:w="1074" w:type="dxa"/>
            <w:tcBorders>
              <w:top w:val="nil"/>
              <w:left w:val="nil"/>
              <w:bottom w:val="single" w:sz="4" w:space="0" w:color="auto"/>
              <w:right w:val="single" w:sz="4" w:space="0" w:color="auto"/>
            </w:tcBorders>
            <w:shd w:val="clear" w:color="auto" w:fill="auto"/>
            <w:noWrap/>
            <w:vAlign w:val="center"/>
          </w:tcPr>
          <w:p w14:paraId="04B5F51F" w14:textId="7A9B019E"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100,7</w:t>
            </w:r>
          </w:p>
        </w:tc>
        <w:tc>
          <w:tcPr>
            <w:tcW w:w="1000" w:type="dxa"/>
            <w:tcBorders>
              <w:top w:val="nil"/>
              <w:left w:val="nil"/>
              <w:bottom w:val="single" w:sz="4" w:space="0" w:color="auto"/>
              <w:right w:val="single" w:sz="4" w:space="0" w:color="auto"/>
            </w:tcBorders>
            <w:shd w:val="clear" w:color="auto" w:fill="auto"/>
            <w:noWrap/>
            <w:vAlign w:val="center"/>
          </w:tcPr>
          <w:p w14:paraId="53894821" w14:textId="2799FBC4"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87,5</w:t>
            </w:r>
          </w:p>
        </w:tc>
      </w:tr>
      <w:tr w:rsidR="000457AC" w:rsidRPr="007A39FD" w14:paraId="5891AA3D" w14:textId="77777777" w:rsidTr="007B5821">
        <w:trPr>
          <w:trHeight w:val="38"/>
        </w:trPr>
        <w:tc>
          <w:tcPr>
            <w:tcW w:w="520" w:type="dxa"/>
            <w:vMerge/>
            <w:tcBorders>
              <w:left w:val="single" w:sz="4" w:space="0" w:color="auto"/>
              <w:right w:val="single" w:sz="4" w:space="0" w:color="auto"/>
            </w:tcBorders>
            <w:shd w:val="clear" w:color="auto" w:fill="auto"/>
            <w:noWrap/>
            <w:vAlign w:val="center"/>
            <w:hideMark/>
          </w:tcPr>
          <w:p w14:paraId="3E4C56F7" w14:textId="2F02F9DF" w:rsidR="000457AC" w:rsidRPr="007A39FD" w:rsidRDefault="000457AC" w:rsidP="00E52983">
            <w:pPr>
              <w:spacing w:after="0" w:line="240" w:lineRule="auto"/>
              <w:jc w:val="center"/>
              <w:rPr>
                <w:rFonts w:ascii="Times New Roman" w:hAnsi="Times New Roman" w:cs="Times New Roman"/>
                <w:b/>
                <w:bCs/>
              </w:rPr>
            </w:pPr>
          </w:p>
        </w:tc>
        <w:tc>
          <w:tcPr>
            <w:tcW w:w="2315" w:type="dxa"/>
            <w:vMerge w:val="restart"/>
            <w:tcBorders>
              <w:top w:val="nil"/>
              <w:left w:val="nil"/>
              <w:right w:val="single" w:sz="4" w:space="0" w:color="auto"/>
            </w:tcBorders>
            <w:shd w:val="clear" w:color="auto" w:fill="auto"/>
            <w:noWrap/>
            <w:vAlign w:val="center"/>
            <w:hideMark/>
          </w:tcPr>
          <w:p w14:paraId="11B104A5" w14:textId="77777777" w:rsidR="000457AC" w:rsidRPr="007A39FD" w:rsidRDefault="000457AC" w:rsidP="00E52983">
            <w:pPr>
              <w:spacing w:after="0" w:line="240" w:lineRule="auto"/>
              <w:rPr>
                <w:rFonts w:ascii="Times New Roman" w:hAnsi="Times New Roman" w:cs="Times New Roman"/>
              </w:rPr>
            </w:pPr>
            <w:r w:rsidRPr="007A39FD">
              <w:rPr>
                <w:rFonts w:ascii="Times New Roman" w:hAnsi="Times New Roman" w:cs="Times New Roman"/>
              </w:rPr>
              <w:t>●  dochody majątkowe</w:t>
            </w:r>
          </w:p>
        </w:tc>
        <w:tc>
          <w:tcPr>
            <w:tcW w:w="1418" w:type="dxa"/>
            <w:vMerge w:val="restart"/>
            <w:tcBorders>
              <w:top w:val="nil"/>
              <w:left w:val="nil"/>
              <w:right w:val="single" w:sz="4" w:space="0" w:color="auto"/>
            </w:tcBorders>
            <w:shd w:val="clear" w:color="auto" w:fill="auto"/>
            <w:noWrap/>
            <w:vAlign w:val="center"/>
          </w:tcPr>
          <w:p w14:paraId="4F0BE949" w14:textId="595C614C"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43 820 212</w:t>
            </w:r>
          </w:p>
        </w:tc>
        <w:tc>
          <w:tcPr>
            <w:tcW w:w="1559" w:type="dxa"/>
            <w:vMerge w:val="restart"/>
            <w:tcBorders>
              <w:top w:val="nil"/>
              <w:left w:val="nil"/>
              <w:right w:val="single" w:sz="4" w:space="0" w:color="auto"/>
            </w:tcBorders>
            <w:shd w:val="clear" w:color="auto" w:fill="auto"/>
            <w:noWrap/>
            <w:vAlign w:val="center"/>
          </w:tcPr>
          <w:p w14:paraId="170169F7" w14:textId="480D8B4F"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32 599 621,00</w:t>
            </w:r>
          </w:p>
        </w:tc>
        <w:tc>
          <w:tcPr>
            <w:tcW w:w="1540" w:type="dxa"/>
            <w:vMerge w:val="restart"/>
            <w:tcBorders>
              <w:top w:val="nil"/>
              <w:left w:val="nil"/>
              <w:right w:val="single" w:sz="4" w:space="0" w:color="auto"/>
            </w:tcBorders>
            <w:shd w:val="clear" w:color="auto" w:fill="auto"/>
            <w:noWrap/>
            <w:vAlign w:val="center"/>
          </w:tcPr>
          <w:p w14:paraId="2C4AF768" w14:textId="4AA6225A" w:rsidR="000457AC" w:rsidRPr="007A39FD" w:rsidRDefault="000457AC" w:rsidP="00E52983">
            <w:pPr>
              <w:spacing w:after="0" w:line="240" w:lineRule="auto"/>
              <w:jc w:val="right"/>
              <w:rPr>
                <w:rFonts w:ascii="Times New Roman" w:hAnsi="Times New Roman" w:cs="Times New Roman"/>
                <w:color w:val="000000"/>
              </w:rPr>
            </w:pPr>
            <w:r w:rsidRPr="007A39FD">
              <w:rPr>
                <w:rFonts w:ascii="Times New Roman" w:hAnsi="Times New Roman" w:cs="Times New Roman"/>
                <w:color w:val="000000"/>
              </w:rPr>
              <w:t>26 222 151,57</w:t>
            </w:r>
          </w:p>
        </w:tc>
        <w:tc>
          <w:tcPr>
            <w:tcW w:w="1074" w:type="dxa"/>
            <w:vMerge w:val="restart"/>
            <w:tcBorders>
              <w:top w:val="nil"/>
              <w:left w:val="nil"/>
              <w:right w:val="single" w:sz="4" w:space="0" w:color="auto"/>
            </w:tcBorders>
            <w:shd w:val="clear" w:color="auto" w:fill="auto"/>
            <w:noWrap/>
            <w:vAlign w:val="center"/>
          </w:tcPr>
          <w:p w14:paraId="53021FFB" w14:textId="6280A990"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80,4</w:t>
            </w:r>
          </w:p>
        </w:tc>
        <w:tc>
          <w:tcPr>
            <w:tcW w:w="1000" w:type="dxa"/>
            <w:tcBorders>
              <w:top w:val="single" w:sz="4" w:space="0" w:color="auto"/>
              <w:left w:val="single" w:sz="4" w:space="0" w:color="auto"/>
              <w:right w:val="single" w:sz="4" w:space="0" w:color="auto"/>
            </w:tcBorders>
            <w:shd w:val="clear" w:color="auto" w:fill="auto"/>
            <w:noWrap/>
            <w:vAlign w:val="center"/>
          </w:tcPr>
          <w:p w14:paraId="1391B9CD" w14:textId="7CF5F577"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12,5</w:t>
            </w:r>
          </w:p>
        </w:tc>
      </w:tr>
      <w:tr w:rsidR="000457AC" w:rsidRPr="007A39FD" w14:paraId="333A6420" w14:textId="77777777" w:rsidTr="007B5821">
        <w:trPr>
          <w:trHeight w:val="50"/>
        </w:trPr>
        <w:tc>
          <w:tcPr>
            <w:tcW w:w="520" w:type="dxa"/>
            <w:vMerge/>
            <w:tcBorders>
              <w:left w:val="single" w:sz="4" w:space="0" w:color="auto"/>
              <w:bottom w:val="single" w:sz="4" w:space="0" w:color="auto"/>
              <w:right w:val="single" w:sz="4" w:space="0" w:color="auto"/>
            </w:tcBorders>
            <w:shd w:val="clear" w:color="auto" w:fill="auto"/>
            <w:noWrap/>
            <w:vAlign w:val="center"/>
            <w:hideMark/>
          </w:tcPr>
          <w:p w14:paraId="673CCBE9" w14:textId="29571F28" w:rsidR="000457AC" w:rsidRPr="007A39FD" w:rsidRDefault="000457AC" w:rsidP="00E52983">
            <w:pPr>
              <w:spacing w:after="0" w:line="240" w:lineRule="auto"/>
              <w:jc w:val="center"/>
              <w:rPr>
                <w:rFonts w:ascii="Times New Roman" w:hAnsi="Times New Roman" w:cs="Times New Roman"/>
                <w:b/>
                <w:bCs/>
              </w:rPr>
            </w:pPr>
          </w:p>
        </w:tc>
        <w:tc>
          <w:tcPr>
            <w:tcW w:w="2315" w:type="dxa"/>
            <w:vMerge/>
            <w:tcBorders>
              <w:left w:val="nil"/>
              <w:bottom w:val="single" w:sz="4" w:space="0" w:color="auto"/>
              <w:right w:val="single" w:sz="4" w:space="0" w:color="auto"/>
            </w:tcBorders>
            <w:shd w:val="clear" w:color="auto" w:fill="auto"/>
            <w:noWrap/>
            <w:vAlign w:val="center"/>
            <w:hideMark/>
          </w:tcPr>
          <w:p w14:paraId="22679D1C" w14:textId="433D6191" w:rsidR="000457AC" w:rsidRPr="007A39FD" w:rsidRDefault="000457AC" w:rsidP="00E52983">
            <w:pPr>
              <w:spacing w:after="0" w:line="240" w:lineRule="auto"/>
              <w:rPr>
                <w:rFonts w:ascii="Times New Roman" w:hAnsi="Times New Roman" w:cs="Times New Roman"/>
                <w:i/>
                <w:iCs/>
              </w:rPr>
            </w:pPr>
          </w:p>
        </w:tc>
        <w:tc>
          <w:tcPr>
            <w:tcW w:w="1418" w:type="dxa"/>
            <w:vMerge/>
            <w:tcBorders>
              <w:left w:val="nil"/>
              <w:bottom w:val="single" w:sz="4" w:space="0" w:color="auto"/>
              <w:right w:val="single" w:sz="4" w:space="0" w:color="auto"/>
            </w:tcBorders>
            <w:shd w:val="clear" w:color="auto" w:fill="auto"/>
            <w:noWrap/>
            <w:vAlign w:val="center"/>
          </w:tcPr>
          <w:p w14:paraId="7C03117C" w14:textId="79E909FB" w:rsidR="000457AC" w:rsidRPr="007A39FD" w:rsidRDefault="000457AC" w:rsidP="00E52983">
            <w:pPr>
              <w:spacing w:after="0" w:line="240" w:lineRule="auto"/>
              <w:jc w:val="right"/>
              <w:rPr>
                <w:rFonts w:ascii="Times New Roman" w:hAnsi="Times New Roman" w:cs="Times New Roman"/>
              </w:rPr>
            </w:pPr>
          </w:p>
        </w:tc>
        <w:tc>
          <w:tcPr>
            <w:tcW w:w="1559" w:type="dxa"/>
            <w:vMerge/>
            <w:tcBorders>
              <w:left w:val="nil"/>
              <w:bottom w:val="single" w:sz="4" w:space="0" w:color="auto"/>
              <w:right w:val="single" w:sz="4" w:space="0" w:color="auto"/>
            </w:tcBorders>
            <w:shd w:val="clear" w:color="auto" w:fill="auto"/>
            <w:noWrap/>
            <w:vAlign w:val="center"/>
          </w:tcPr>
          <w:p w14:paraId="1CC2CBD8" w14:textId="11DA7D39" w:rsidR="000457AC" w:rsidRPr="007A39FD" w:rsidRDefault="000457AC" w:rsidP="00E52983">
            <w:pPr>
              <w:spacing w:after="0" w:line="240" w:lineRule="auto"/>
              <w:jc w:val="right"/>
              <w:rPr>
                <w:rFonts w:ascii="Times New Roman" w:hAnsi="Times New Roman" w:cs="Times New Roman"/>
              </w:rPr>
            </w:pPr>
          </w:p>
        </w:tc>
        <w:tc>
          <w:tcPr>
            <w:tcW w:w="1540" w:type="dxa"/>
            <w:vMerge/>
            <w:tcBorders>
              <w:left w:val="nil"/>
              <w:bottom w:val="single" w:sz="4" w:space="0" w:color="auto"/>
              <w:right w:val="single" w:sz="4" w:space="0" w:color="auto"/>
            </w:tcBorders>
            <w:shd w:val="clear" w:color="auto" w:fill="auto"/>
            <w:noWrap/>
            <w:vAlign w:val="center"/>
          </w:tcPr>
          <w:p w14:paraId="7812D271" w14:textId="17A77B41" w:rsidR="000457AC" w:rsidRPr="007A39FD" w:rsidRDefault="000457AC" w:rsidP="00E52983">
            <w:pPr>
              <w:spacing w:after="0" w:line="240" w:lineRule="auto"/>
              <w:jc w:val="right"/>
              <w:rPr>
                <w:rFonts w:ascii="Times New Roman" w:hAnsi="Times New Roman" w:cs="Times New Roman"/>
                <w:color w:val="FF0000"/>
              </w:rPr>
            </w:pPr>
          </w:p>
        </w:tc>
        <w:tc>
          <w:tcPr>
            <w:tcW w:w="1074" w:type="dxa"/>
            <w:vMerge/>
            <w:tcBorders>
              <w:left w:val="nil"/>
              <w:bottom w:val="single" w:sz="4" w:space="0" w:color="auto"/>
              <w:right w:val="single" w:sz="4" w:space="0" w:color="auto"/>
            </w:tcBorders>
            <w:shd w:val="clear" w:color="auto" w:fill="auto"/>
            <w:noWrap/>
            <w:vAlign w:val="center"/>
          </w:tcPr>
          <w:p w14:paraId="05202301" w14:textId="0BF945BB" w:rsidR="000457AC" w:rsidRPr="007A39FD" w:rsidRDefault="000457AC" w:rsidP="00E52983">
            <w:pPr>
              <w:spacing w:after="0" w:line="240" w:lineRule="auto"/>
              <w:jc w:val="right"/>
              <w:rPr>
                <w:rFonts w:ascii="Times New Roman" w:hAnsi="Times New Roman" w:cs="Times New Roman"/>
              </w:rPr>
            </w:pPr>
          </w:p>
        </w:tc>
        <w:tc>
          <w:tcPr>
            <w:tcW w:w="1000" w:type="dxa"/>
            <w:tcBorders>
              <w:left w:val="nil"/>
              <w:bottom w:val="single" w:sz="4" w:space="0" w:color="auto"/>
              <w:right w:val="single" w:sz="4" w:space="0" w:color="auto"/>
            </w:tcBorders>
            <w:shd w:val="clear" w:color="auto" w:fill="auto"/>
            <w:noWrap/>
            <w:vAlign w:val="center"/>
          </w:tcPr>
          <w:p w14:paraId="3CEB8AD8" w14:textId="5CBEE65A" w:rsidR="000457AC" w:rsidRPr="007A39FD" w:rsidRDefault="000457AC" w:rsidP="00E52983">
            <w:pPr>
              <w:spacing w:after="0" w:line="240" w:lineRule="auto"/>
              <w:jc w:val="right"/>
              <w:rPr>
                <w:rFonts w:ascii="Times New Roman" w:hAnsi="Times New Roman" w:cs="Times New Roman"/>
              </w:rPr>
            </w:pPr>
          </w:p>
        </w:tc>
      </w:tr>
      <w:tr w:rsidR="000457AC" w:rsidRPr="007A39FD" w14:paraId="5691A6FE" w14:textId="77777777" w:rsidTr="007B5821">
        <w:trPr>
          <w:trHeight w:val="36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621FE96D" w14:textId="77777777"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1.</w:t>
            </w:r>
          </w:p>
        </w:tc>
        <w:tc>
          <w:tcPr>
            <w:tcW w:w="2315" w:type="dxa"/>
            <w:tcBorders>
              <w:top w:val="nil"/>
              <w:left w:val="nil"/>
              <w:bottom w:val="single" w:sz="4" w:space="0" w:color="auto"/>
              <w:right w:val="single" w:sz="4" w:space="0" w:color="auto"/>
            </w:tcBorders>
            <w:shd w:val="clear" w:color="auto" w:fill="auto"/>
            <w:noWrap/>
            <w:vAlign w:val="center"/>
            <w:hideMark/>
          </w:tcPr>
          <w:p w14:paraId="7D4AF793" w14:textId="77777777" w:rsidR="000457AC" w:rsidRPr="007A39FD" w:rsidRDefault="000457AC" w:rsidP="00E52983">
            <w:pPr>
              <w:spacing w:after="0" w:line="240" w:lineRule="auto"/>
              <w:rPr>
                <w:rFonts w:ascii="Times New Roman" w:hAnsi="Times New Roman" w:cs="Times New Roman"/>
                <w:b/>
              </w:rPr>
            </w:pPr>
            <w:r w:rsidRPr="007A39FD">
              <w:rPr>
                <w:rFonts w:ascii="Times New Roman" w:hAnsi="Times New Roman" w:cs="Times New Roman"/>
                <w:b/>
              </w:rPr>
              <w:t>Dochody własne</w:t>
            </w:r>
          </w:p>
        </w:tc>
        <w:tc>
          <w:tcPr>
            <w:tcW w:w="1418" w:type="dxa"/>
            <w:tcBorders>
              <w:top w:val="nil"/>
              <w:left w:val="nil"/>
              <w:bottom w:val="single" w:sz="4" w:space="0" w:color="auto"/>
              <w:right w:val="single" w:sz="4" w:space="0" w:color="auto"/>
            </w:tcBorders>
            <w:shd w:val="clear" w:color="auto" w:fill="auto"/>
            <w:noWrap/>
            <w:vAlign w:val="center"/>
          </w:tcPr>
          <w:p w14:paraId="4008C1B5" w14:textId="50B80FFF" w:rsidR="000457AC" w:rsidRPr="007A39FD" w:rsidRDefault="000457AC" w:rsidP="00E52983">
            <w:pPr>
              <w:spacing w:after="0" w:line="240" w:lineRule="auto"/>
              <w:jc w:val="right"/>
              <w:rPr>
                <w:rFonts w:ascii="Times New Roman" w:hAnsi="Times New Roman" w:cs="Times New Roman"/>
                <w:b/>
              </w:rPr>
            </w:pPr>
            <w:r w:rsidRPr="007A39FD">
              <w:rPr>
                <w:rFonts w:ascii="Times New Roman" w:hAnsi="Times New Roman" w:cs="Times New Roman"/>
                <w:color w:val="000000"/>
              </w:rPr>
              <w:t>47 927 572</w:t>
            </w:r>
          </w:p>
        </w:tc>
        <w:tc>
          <w:tcPr>
            <w:tcW w:w="1559" w:type="dxa"/>
            <w:tcBorders>
              <w:top w:val="nil"/>
              <w:left w:val="nil"/>
              <w:bottom w:val="single" w:sz="4" w:space="0" w:color="auto"/>
              <w:right w:val="single" w:sz="4" w:space="0" w:color="auto"/>
            </w:tcBorders>
            <w:shd w:val="clear" w:color="auto" w:fill="auto"/>
            <w:noWrap/>
            <w:vAlign w:val="center"/>
          </w:tcPr>
          <w:p w14:paraId="2AFC079C" w14:textId="404A7AB6" w:rsidR="000457AC" w:rsidRPr="007A39FD" w:rsidRDefault="000457AC" w:rsidP="00E52983">
            <w:pPr>
              <w:spacing w:after="0" w:line="240" w:lineRule="auto"/>
              <w:jc w:val="right"/>
              <w:rPr>
                <w:rFonts w:ascii="Times New Roman" w:hAnsi="Times New Roman" w:cs="Times New Roman"/>
                <w:b/>
              </w:rPr>
            </w:pPr>
            <w:r w:rsidRPr="007A39FD">
              <w:rPr>
                <w:rFonts w:ascii="Times New Roman" w:hAnsi="Times New Roman" w:cs="Times New Roman"/>
                <w:color w:val="000000"/>
              </w:rPr>
              <w:t>45 883 047,00</w:t>
            </w:r>
          </w:p>
        </w:tc>
        <w:tc>
          <w:tcPr>
            <w:tcW w:w="1540" w:type="dxa"/>
            <w:tcBorders>
              <w:top w:val="nil"/>
              <w:left w:val="nil"/>
              <w:bottom w:val="single" w:sz="4" w:space="0" w:color="auto"/>
              <w:right w:val="single" w:sz="4" w:space="0" w:color="auto"/>
            </w:tcBorders>
            <w:shd w:val="clear" w:color="auto" w:fill="auto"/>
            <w:noWrap/>
            <w:vAlign w:val="center"/>
          </w:tcPr>
          <w:p w14:paraId="21BCB0C2" w14:textId="04526021" w:rsidR="000457AC" w:rsidRPr="007A39FD" w:rsidRDefault="000457AC" w:rsidP="00E52983">
            <w:pPr>
              <w:spacing w:after="0" w:line="240" w:lineRule="auto"/>
              <w:jc w:val="right"/>
              <w:rPr>
                <w:rFonts w:ascii="Times New Roman" w:hAnsi="Times New Roman" w:cs="Times New Roman"/>
                <w:b/>
              </w:rPr>
            </w:pPr>
            <w:r w:rsidRPr="007A39FD">
              <w:rPr>
                <w:rFonts w:ascii="Times New Roman" w:hAnsi="Times New Roman" w:cs="Times New Roman"/>
                <w:color w:val="000000"/>
              </w:rPr>
              <w:t>47 452 078,23</w:t>
            </w:r>
          </w:p>
        </w:tc>
        <w:tc>
          <w:tcPr>
            <w:tcW w:w="1074" w:type="dxa"/>
            <w:tcBorders>
              <w:top w:val="nil"/>
              <w:left w:val="nil"/>
              <w:bottom w:val="single" w:sz="4" w:space="0" w:color="auto"/>
              <w:right w:val="single" w:sz="4" w:space="0" w:color="auto"/>
            </w:tcBorders>
            <w:shd w:val="clear" w:color="auto" w:fill="auto"/>
            <w:noWrap/>
            <w:vAlign w:val="center"/>
          </w:tcPr>
          <w:p w14:paraId="5ED5C815" w14:textId="673E7474" w:rsidR="000457AC" w:rsidRPr="007A39FD" w:rsidRDefault="000457AC" w:rsidP="00E52983">
            <w:pPr>
              <w:spacing w:after="0" w:line="240" w:lineRule="auto"/>
              <w:jc w:val="right"/>
              <w:rPr>
                <w:rFonts w:ascii="Times New Roman" w:hAnsi="Times New Roman" w:cs="Times New Roman"/>
                <w:b/>
              </w:rPr>
            </w:pPr>
            <w:r w:rsidRPr="007A39FD">
              <w:rPr>
                <w:rFonts w:ascii="Times New Roman" w:hAnsi="Times New Roman" w:cs="Times New Roman"/>
              </w:rPr>
              <w:t>103,4</w:t>
            </w:r>
          </w:p>
        </w:tc>
        <w:tc>
          <w:tcPr>
            <w:tcW w:w="1000" w:type="dxa"/>
            <w:tcBorders>
              <w:top w:val="nil"/>
              <w:left w:val="nil"/>
              <w:bottom w:val="single" w:sz="4" w:space="0" w:color="auto"/>
              <w:right w:val="single" w:sz="4" w:space="0" w:color="auto"/>
            </w:tcBorders>
            <w:shd w:val="clear" w:color="auto" w:fill="auto"/>
            <w:noWrap/>
            <w:vAlign w:val="center"/>
          </w:tcPr>
          <w:p w14:paraId="4A69C404" w14:textId="62067542" w:rsidR="000457AC" w:rsidRPr="007A39FD" w:rsidRDefault="000457AC" w:rsidP="00E52983">
            <w:pPr>
              <w:spacing w:after="0" w:line="240" w:lineRule="auto"/>
              <w:jc w:val="right"/>
              <w:rPr>
                <w:rFonts w:ascii="Times New Roman" w:hAnsi="Times New Roman" w:cs="Times New Roman"/>
                <w:b/>
              </w:rPr>
            </w:pPr>
            <w:r w:rsidRPr="007A39FD">
              <w:rPr>
                <w:rFonts w:ascii="Times New Roman" w:hAnsi="Times New Roman" w:cs="Times New Roman"/>
              </w:rPr>
              <w:t>22,7</w:t>
            </w:r>
          </w:p>
        </w:tc>
      </w:tr>
      <w:tr w:rsidR="000457AC" w:rsidRPr="007A39FD" w14:paraId="216BAB67" w14:textId="77777777" w:rsidTr="007B5821">
        <w:trPr>
          <w:trHeight w:val="135"/>
        </w:trPr>
        <w:tc>
          <w:tcPr>
            <w:tcW w:w="520" w:type="dxa"/>
            <w:vMerge w:val="restart"/>
            <w:tcBorders>
              <w:top w:val="nil"/>
              <w:left w:val="single" w:sz="4" w:space="0" w:color="auto"/>
              <w:right w:val="single" w:sz="4" w:space="0" w:color="auto"/>
            </w:tcBorders>
            <w:shd w:val="clear" w:color="auto" w:fill="auto"/>
            <w:noWrap/>
            <w:vAlign w:val="center"/>
            <w:hideMark/>
          </w:tcPr>
          <w:p w14:paraId="5BE5CB50" w14:textId="77777777"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19B5B599" w14:textId="77777777"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6B0479E2" w14:textId="77777777"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25C4C1FF" w14:textId="77777777"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085326E3" w14:textId="77777777"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79077E5F" w14:textId="77777777"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2CC03A70" w14:textId="2F87ED49"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tc>
        <w:tc>
          <w:tcPr>
            <w:tcW w:w="2315" w:type="dxa"/>
            <w:tcBorders>
              <w:top w:val="nil"/>
              <w:left w:val="nil"/>
              <w:bottom w:val="single" w:sz="4" w:space="0" w:color="auto"/>
              <w:right w:val="single" w:sz="4" w:space="0" w:color="auto"/>
            </w:tcBorders>
            <w:shd w:val="clear" w:color="auto" w:fill="auto"/>
            <w:noWrap/>
            <w:vAlign w:val="center"/>
            <w:hideMark/>
          </w:tcPr>
          <w:p w14:paraId="658E9E32" w14:textId="77777777" w:rsidR="000457AC" w:rsidRPr="007A39FD" w:rsidRDefault="000457AC" w:rsidP="00E52983">
            <w:pPr>
              <w:spacing w:after="0" w:line="240" w:lineRule="auto"/>
              <w:rPr>
                <w:rFonts w:ascii="Times New Roman" w:hAnsi="Times New Roman" w:cs="Times New Roman"/>
                <w:i/>
                <w:iCs/>
              </w:rPr>
            </w:pPr>
            <w:r w:rsidRPr="007A39FD">
              <w:rPr>
                <w:rFonts w:ascii="Times New Roman" w:hAnsi="Times New Roman" w:cs="Times New Roman"/>
                <w:i/>
                <w:iCs/>
              </w:rPr>
              <w:t>w tym:</w:t>
            </w:r>
          </w:p>
        </w:tc>
        <w:tc>
          <w:tcPr>
            <w:tcW w:w="1418" w:type="dxa"/>
            <w:tcBorders>
              <w:top w:val="nil"/>
              <w:left w:val="nil"/>
              <w:bottom w:val="single" w:sz="4" w:space="0" w:color="auto"/>
              <w:right w:val="single" w:sz="4" w:space="0" w:color="auto"/>
            </w:tcBorders>
            <w:shd w:val="clear" w:color="auto" w:fill="auto"/>
            <w:noWrap/>
            <w:vAlign w:val="center"/>
          </w:tcPr>
          <w:p w14:paraId="2B57D741" w14:textId="2CCD4D21"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FF0000"/>
              </w:rPr>
              <w:t> </w:t>
            </w:r>
          </w:p>
        </w:tc>
        <w:tc>
          <w:tcPr>
            <w:tcW w:w="1559" w:type="dxa"/>
            <w:tcBorders>
              <w:top w:val="nil"/>
              <w:left w:val="nil"/>
              <w:bottom w:val="single" w:sz="4" w:space="0" w:color="auto"/>
              <w:right w:val="single" w:sz="4" w:space="0" w:color="auto"/>
            </w:tcBorders>
            <w:shd w:val="clear" w:color="auto" w:fill="auto"/>
            <w:noWrap/>
            <w:vAlign w:val="center"/>
          </w:tcPr>
          <w:p w14:paraId="63E9B273" w14:textId="5B14B0E5"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FF0000"/>
              </w:rPr>
              <w:t> </w:t>
            </w:r>
          </w:p>
        </w:tc>
        <w:tc>
          <w:tcPr>
            <w:tcW w:w="1540" w:type="dxa"/>
            <w:tcBorders>
              <w:top w:val="nil"/>
              <w:left w:val="nil"/>
              <w:bottom w:val="single" w:sz="4" w:space="0" w:color="auto"/>
              <w:right w:val="single" w:sz="4" w:space="0" w:color="auto"/>
            </w:tcBorders>
            <w:shd w:val="clear" w:color="auto" w:fill="auto"/>
            <w:noWrap/>
            <w:vAlign w:val="center"/>
          </w:tcPr>
          <w:p w14:paraId="176FDDD1" w14:textId="43D32D17"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FF0000"/>
              </w:rPr>
              <w:t> </w:t>
            </w:r>
          </w:p>
        </w:tc>
        <w:tc>
          <w:tcPr>
            <w:tcW w:w="1074" w:type="dxa"/>
            <w:tcBorders>
              <w:top w:val="nil"/>
              <w:left w:val="nil"/>
              <w:bottom w:val="single" w:sz="4" w:space="0" w:color="auto"/>
              <w:right w:val="single" w:sz="4" w:space="0" w:color="auto"/>
            </w:tcBorders>
            <w:shd w:val="clear" w:color="auto" w:fill="auto"/>
            <w:noWrap/>
            <w:vAlign w:val="center"/>
          </w:tcPr>
          <w:p w14:paraId="399D4DF4" w14:textId="1775946A"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 </w:t>
            </w:r>
          </w:p>
        </w:tc>
        <w:tc>
          <w:tcPr>
            <w:tcW w:w="1000" w:type="dxa"/>
            <w:tcBorders>
              <w:top w:val="nil"/>
              <w:left w:val="nil"/>
              <w:bottom w:val="single" w:sz="4" w:space="0" w:color="auto"/>
              <w:right w:val="single" w:sz="4" w:space="0" w:color="auto"/>
            </w:tcBorders>
            <w:shd w:val="clear" w:color="auto" w:fill="auto"/>
            <w:noWrap/>
            <w:vAlign w:val="center"/>
          </w:tcPr>
          <w:p w14:paraId="62C457DD" w14:textId="14CB5DCF"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 </w:t>
            </w:r>
          </w:p>
        </w:tc>
      </w:tr>
      <w:tr w:rsidR="000457AC" w:rsidRPr="007A39FD" w14:paraId="15D47240" w14:textId="77777777" w:rsidTr="007B5821">
        <w:trPr>
          <w:trHeight w:val="360"/>
        </w:trPr>
        <w:tc>
          <w:tcPr>
            <w:tcW w:w="520" w:type="dxa"/>
            <w:vMerge/>
            <w:tcBorders>
              <w:left w:val="single" w:sz="4" w:space="0" w:color="auto"/>
              <w:right w:val="single" w:sz="4" w:space="0" w:color="auto"/>
            </w:tcBorders>
            <w:shd w:val="clear" w:color="auto" w:fill="auto"/>
            <w:noWrap/>
            <w:vAlign w:val="center"/>
            <w:hideMark/>
          </w:tcPr>
          <w:p w14:paraId="3A9B5A65" w14:textId="61963E6D" w:rsidR="000457AC" w:rsidRPr="007A39FD" w:rsidRDefault="000457AC"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74E7B592" w14:textId="77777777" w:rsidR="000457AC" w:rsidRPr="007A39FD" w:rsidRDefault="000457AC" w:rsidP="00E52983">
            <w:pPr>
              <w:spacing w:after="0" w:line="240" w:lineRule="auto"/>
              <w:rPr>
                <w:rFonts w:ascii="Times New Roman" w:hAnsi="Times New Roman" w:cs="Times New Roman"/>
              </w:rPr>
            </w:pPr>
            <w:r w:rsidRPr="007A39FD">
              <w:rPr>
                <w:rFonts w:ascii="Times New Roman" w:hAnsi="Times New Roman" w:cs="Times New Roman"/>
              </w:rPr>
              <w:t>●  podatki</w:t>
            </w:r>
          </w:p>
        </w:tc>
        <w:tc>
          <w:tcPr>
            <w:tcW w:w="1418" w:type="dxa"/>
            <w:tcBorders>
              <w:top w:val="nil"/>
              <w:left w:val="nil"/>
              <w:bottom w:val="single" w:sz="4" w:space="0" w:color="auto"/>
              <w:right w:val="single" w:sz="4" w:space="0" w:color="auto"/>
            </w:tcBorders>
            <w:shd w:val="clear" w:color="auto" w:fill="auto"/>
            <w:noWrap/>
            <w:vAlign w:val="center"/>
          </w:tcPr>
          <w:p w14:paraId="782D9CEB" w14:textId="58DA839F"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21 345 793</w:t>
            </w:r>
          </w:p>
        </w:tc>
        <w:tc>
          <w:tcPr>
            <w:tcW w:w="1559" w:type="dxa"/>
            <w:tcBorders>
              <w:top w:val="nil"/>
              <w:left w:val="nil"/>
              <w:bottom w:val="single" w:sz="4" w:space="0" w:color="auto"/>
              <w:right w:val="single" w:sz="4" w:space="0" w:color="auto"/>
            </w:tcBorders>
            <w:shd w:val="clear" w:color="auto" w:fill="auto"/>
            <w:noWrap/>
            <w:vAlign w:val="center"/>
          </w:tcPr>
          <w:p w14:paraId="08E9DF62" w14:textId="51F85828"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21 385 793,00</w:t>
            </w:r>
          </w:p>
        </w:tc>
        <w:tc>
          <w:tcPr>
            <w:tcW w:w="1540" w:type="dxa"/>
            <w:tcBorders>
              <w:top w:val="nil"/>
              <w:left w:val="nil"/>
              <w:bottom w:val="single" w:sz="4" w:space="0" w:color="auto"/>
              <w:right w:val="single" w:sz="4" w:space="0" w:color="auto"/>
            </w:tcBorders>
            <w:shd w:val="clear" w:color="auto" w:fill="auto"/>
            <w:noWrap/>
            <w:vAlign w:val="center"/>
          </w:tcPr>
          <w:p w14:paraId="0F2B5765" w14:textId="3F5AD7DD"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21 941 745,53</w:t>
            </w:r>
          </w:p>
        </w:tc>
        <w:tc>
          <w:tcPr>
            <w:tcW w:w="1074" w:type="dxa"/>
            <w:tcBorders>
              <w:top w:val="nil"/>
              <w:left w:val="nil"/>
              <w:bottom w:val="single" w:sz="4" w:space="0" w:color="auto"/>
              <w:right w:val="single" w:sz="4" w:space="0" w:color="auto"/>
            </w:tcBorders>
            <w:shd w:val="clear" w:color="auto" w:fill="auto"/>
            <w:noWrap/>
            <w:vAlign w:val="center"/>
          </w:tcPr>
          <w:p w14:paraId="0CC4784A" w14:textId="1B181141"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102,6</w:t>
            </w:r>
          </w:p>
        </w:tc>
        <w:tc>
          <w:tcPr>
            <w:tcW w:w="1000" w:type="dxa"/>
            <w:tcBorders>
              <w:top w:val="nil"/>
              <w:left w:val="nil"/>
              <w:bottom w:val="single" w:sz="4" w:space="0" w:color="auto"/>
              <w:right w:val="single" w:sz="4" w:space="0" w:color="auto"/>
            </w:tcBorders>
            <w:shd w:val="clear" w:color="auto" w:fill="auto"/>
            <w:noWrap/>
            <w:vAlign w:val="center"/>
          </w:tcPr>
          <w:p w14:paraId="68476401" w14:textId="055AA789"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10,5</w:t>
            </w:r>
          </w:p>
        </w:tc>
      </w:tr>
      <w:tr w:rsidR="000457AC" w:rsidRPr="007A39FD" w14:paraId="0B378E0F" w14:textId="77777777" w:rsidTr="007B5821">
        <w:trPr>
          <w:trHeight w:val="360"/>
        </w:trPr>
        <w:tc>
          <w:tcPr>
            <w:tcW w:w="520" w:type="dxa"/>
            <w:vMerge/>
            <w:tcBorders>
              <w:left w:val="single" w:sz="4" w:space="0" w:color="auto"/>
              <w:right w:val="single" w:sz="4" w:space="0" w:color="auto"/>
            </w:tcBorders>
            <w:shd w:val="clear" w:color="auto" w:fill="auto"/>
            <w:noWrap/>
            <w:vAlign w:val="center"/>
            <w:hideMark/>
          </w:tcPr>
          <w:p w14:paraId="122FCCB5" w14:textId="12F962A6" w:rsidR="000457AC" w:rsidRPr="007A39FD" w:rsidRDefault="000457AC"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4ECCEBDB" w14:textId="77777777" w:rsidR="000457AC" w:rsidRPr="007A39FD" w:rsidRDefault="000457AC" w:rsidP="00E52983">
            <w:pPr>
              <w:spacing w:after="0" w:line="240" w:lineRule="auto"/>
              <w:rPr>
                <w:rFonts w:ascii="Times New Roman" w:hAnsi="Times New Roman" w:cs="Times New Roman"/>
              </w:rPr>
            </w:pPr>
            <w:r w:rsidRPr="007A39FD">
              <w:rPr>
                <w:rFonts w:ascii="Times New Roman" w:hAnsi="Times New Roman" w:cs="Times New Roman"/>
              </w:rPr>
              <w:t>●  opłaty</w:t>
            </w:r>
          </w:p>
        </w:tc>
        <w:tc>
          <w:tcPr>
            <w:tcW w:w="1418" w:type="dxa"/>
            <w:tcBorders>
              <w:top w:val="nil"/>
              <w:left w:val="nil"/>
              <w:bottom w:val="single" w:sz="4" w:space="0" w:color="auto"/>
              <w:right w:val="single" w:sz="4" w:space="0" w:color="auto"/>
            </w:tcBorders>
            <w:shd w:val="clear" w:color="auto" w:fill="auto"/>
            <w:noWrap/>
            <w:vAlign w:val="center"/>
          </w:tcPr>
          <w:p w14:paraId="268121ED" w14:textId="01D9D9BD"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8 289 631</w:t>
            </w:r>
          </w:p>
        </w:tc>
        <w:tc>
          <w:tcPr>
            <w:tcW w:w="1559" w:type="dxa"/>
            <w:tcBorders>
              <w:top w:val="nil"/>
              <w:left w:val="nil"/>
              <w:bottom w:val="single" w:sz="4" w:space="0" w:color="auto"/>
              <w:right w:val="single" w:sz="4" w:space="0" w:color="auto"/>
            </w:tcBorders>
            <w:shd w:val="clear" w:color="auto" w:fill="auto"/>
            <w:noWrap/>
            <w:vAlign w:val="center"/>
          </w:tcPr>
          <w:p w14:paraId="42FF541E" w14:textId="1D82C629"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9 224 787,00</w:t>
            </w:r>
          </w:p>
        </w:tc>
        <w:tc>
          <w:tcPr>
            <w:tcW w:w="1540" w:type="dxa"/>
            <w:tcBorders>
              <w:top w:val="nil"/>
              <w:left w:val="nil"/>
              <w:bottom w:val="single" w:sz="4" w:space="0" w:color="auto"/>
              <w:right w:val="single" w:sz="4" w:space="0" w:color="auto"/>
            </w:tcBorders>
            <w:shd w:val="clear" w:color="auto" w:fill="auto"/>
            <w:noWrap/>
            <w:vAlign w:val="center"/>
          </w:tcPr>
          <w:p w14:paraId="584AE6A0" w14:textId="3CF8C39A"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9 167 887,34</w:t>
            </w:r>
          </w:p>
        </w:tc>
        <w:tc>
          <w:tcPr>
            <w:tcW w:w="1074" w:type="dxa"/>
            <w:tcBorders>
              <w:top w:val="nil"/>
              <w:left w:val="nil"/>
              <w:bottom w:val="single" w:sz="4" w:space="0" w:color="auto"/>
              <w:right w:val="single" w:sz="4" w:space="0" w:color="auto"/>
            </w:tcBorders>
            <w:shd w:val="clear" w:color="auto" w:fill="auto"/>
            <w:noWrap/>
            <w:vAlign w:val="center"/>
          </w:tcPr>
          <w:p w14:paraId="4C7E7F43" w14:textId="2E74B7F9"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99,4</w:t>
            </w:r>
          </w:p>
        </w:tc>
        <w:tc>
          <w:tcPr>
            <w:tcW w:w="1000" w:type="dxa"/>
            <w:tcBorders>
              <w:top w:val="nil"/>
              <w:left w:val="nil"/>
              <w:bottom w:val="single" w:sz="4" w:space="0" w:color="auto"/>
              <w:right w:val="single" w:sz="4" w:space="0" w:color="auto"/>
            </w:tcBorders>
            <w:shd w:val="clear" w:color="auto" w:fill="auto"/>
            <w:noWrap/>
            <w:vAlign w:val="center"/>
          </w:tcPr>
          <w:p w14:paraId="2BE4FFD6" w14:textId="4EC29ACE"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4,4</w:t>
            </w:r>
          </w:p>
        </w:tc>
      </w:tr>
      <w:tr w:rsidR="000457AC" w:rsidRPr="007A39FD" w14:paraId="65F93CBA" w14:textId="77777777" w:rsidTr="007B5821">
        <w:trPr>
          <w:trHeight w:val="360"/>
        </w:trPr>
        <w:tc>
          <w:tcPr>
            <w:tcW w:w="520" w:type="dxa"/>
            <w:vMerge/>
            <w:tcBorders>
              <w:left w:val="single" w:sz="4" w:space="0" w:color="auto"/>
              <w:right w:val="single" w:sz="4" w:space="0" w:color="auto"/>
            </w:tcBorders>
            <w:shd w:val="clear" w:color="auto" w:fill="auto"/>
            <w:noWrap/>
            <w:vAlign w:val="center"/>
            <w:hideMark/>
          </w:tcPr>
          <w:p w14:paraId="6D519CB4" w14:textId="5D9BF134" w:rsidR="000457AC" w:rsidRPr="007A39FD" w:rsidRDefault="000457AC"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6EF59BA0" w14:textId="77777777" w:rsidR="000457AC" w:rsidRPr="007A39FD" w:rsidRDefault="000457AC" w:rsidP="00E52983">
            <w:pPr>
              <w:spacing w:after="0" w:line="240" w:lineRule="auto"/>
              <w:rPr>
                <w:rFonts w:ascii="Times New Roman" w:hAnsi="Times New Roman" w:cs="Times New Roman"/>
              </w:rPr>
            </w:pPr>
            <w:r w:rsidRPr="007A39FD">
              <w:rPr>
                <w:rFonts w:ascii="Times New Roman" w:hAnsi="Times New Roman" w:cs="Times New Roman"/>
              </w:rPr>
              <w:t>●  dochody z majątku gminy</w:t>
            </w:r>
          </w:p>
        </w:tc>
        <w:tc>
          <w:tcPr>
            <w:tcW w:w="1418" w:type="dxa"/>
            <w:tcBorders>
              <w:top w:val="nil"/>
              <w:left w:val="nil"/>
              <w:bottom w:val="single" w:sz="4" w:space="0" w:color="auto"/>
              <w:right w:val="single" w:sz="4" w:space="0" w:color="auto"/>
            </w:tcBorders>
            <w:shd w:val="clear" w:color="auto" w:fill="auto"/>
            <w:noWrap/>
            <w:vAlign w:val="center"/>
          </w:tcPr>
          <w:p w14:paraId="5F603B3D" w14:textId="1AB9B864"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13 319 493</w:t>
            </w:r>
          </w:p>
        </w:tc>
        <w:tc>
          <w:tcPr>
            <w:tcW w:w="1559" w:type="dxa"/>
            <w:tcBorders>
              <w:top w:val="nil"/>
              <w:left w:val="nil"/>
              <w:bottom w:val="single" w:sz="4" w:space="0" w:color="auto"/>
              <w:right w:val="single" w:sz="4" w:space="0" w:color="auto"/>
            </w:tcBorders>
            <w:shd w:val="clear" w:color="auto" w:fill="auto"/>
            <w:noWrap/>
            <w:vAlign w:val="center"/>
          </w:tcPr>
          <w:p w14:paraId="09CD8594" w14:textId="61E388DA"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7 719 493,00</w:t>
            </w:r>
          </w:p>
        </w:tc>
        <w:tc>
          <w:tcPr>
            <w:tcW w:w="1540" w:type="dxa"/>
            <w:tcBorders>
              <w:top w:val="nil"/>
              <w:left w:val="nil"/>
              <w:bottom w:val="single" w:sz="4" w:space="0" w:color="auto"/>
              <w:right w:val="single" w:sz="4" w:space="0" w:color="auto"/>
            </w:tcBorders>
            <w:shd w:val="clear" w:color="auto" w:fill="auto"/>
            <w:noWrap/>
            <w:vAlign w:val="center"/>
          </w:tcPr>
          <w:p w14:paraId="2C8A4041" w14:textId="7105F9B2"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8 138 933,73</w:t>
            </w:r>
          </w:p>
        </w:tc>
        <w:tc>
          <w:tcPr>
            <w:tcW w:w="1074" w:type="dxa"/>
            <w:tcBorders>
              <w:top w:val="nil"/>
              <w:left w:val="nil"/>
              <w:bottom w:val="single" w:sz="4" w:space="0" w:color="auto"/>
              <w:right w:val="single" w:sz="4" w:space="0" w:color="auto"/>
            </w:tcBorders>
            <w:shd w:val="clear" w:color="auto" w:fill="auto"/>
            <w:noWrap/>
            <w:vAlign w:val="center"/>
          </w:tcPr>
          <w:p w14:paraId="4ECFCE03" w14:textId="0D490E17"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105,4</w:t>
            </w:r>
          </w:p>
        </w:tc>
        <w:tc>
          <w:tcPr>
            <w:tcW w:w="1000" w:type="dxa"/>
            <w:tcBorders>
              <w:top w:val="nil"/>
              <w:left w:val="nil"/>
              <w:bottom w:val="single" w:sz="4" w:space="0" w:color="auto"/>
              <w:right w:val="single" w:sz="4" w:space="0" w:color="auto"/>
            </w:tcBorders>
            <w:shd w:val="clear" w:color="auto" w:fill="auto"/>
            <w:noWrap/>
            <w:vAlign w:val="center"/>
          </w:tcPr>
          <w:p w14:paraId="151F1F1C" w14:textId="46AE358A"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3,9</w:t>
            </w:r>
          </w:p>
        </w:tc>
      </w:tr>
      <w:tr w:rsidR="000457AC" w:rsidRPr="007A39FD" w14:paraId="06FFF6A5" w14:textId="77777777" w:rsidTr="007B5821">
        <w:trPr>
          <w:trHeight w:val="360"/>
        </w:trPr>
        <w:tc>
          <w:tcPr>
            <w:tcW w:w="520" w:type="dxa"/>
            <w:vMerge/>
            <w:tcBorders>
              <w:left w:val="single" w:sz="4" w:space="0" w:color="auto"/>
              <w:right w:val="single" w:sz="4" w:space="0" w:color="auto"/>
            </w:tcBorders>
            <w:shd w:val="clear" w:color="auto" w:fill="auto"/>
            <w:noWrap/>
            <w:vAlign w:val="center"/>
            <w:hideMark/>
          </w:tcPr>
          <w:p w14:paraId="259B9752" w14:textId="07954BC5" w:rsidR="000457AC" w:rsidRPr="007A39FD" w:rsidRDefault="000457AC"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5D08DFE8" w14:textId="77777777" w:rsidR="000457AC" w:rsidRPr="007A39FD" w:rsidRDefault="000457AC" w:rsidP="00E52983">
            <w:pPr>
              <w:spacing w:after="0" w:line="240" w:lineRule="auto"/>
              <w:rPr>
                <w:rFonts w:ascii="Times New Roman" w:hAnsi="Times New Roman" w:cs="Times New Roman"/>
              </w:rPr>
            </w:pPr>
            <w:r w:rsidRPr="007A39FD">
              <w:rPr>
                <w:rFonts w:ascii="Times New Roman" w:hAnsi="Times New Roman" w:cs="Times New Roman"/>
              </w:rPr>
              <w:t>●  odsetki</w:t>
            </w:r>
          </w:p>
        </w:tc>
        <w:tc>
          <w:tcPr>
            <w:tcW w:w="1418" w:type="dxa"/>
            <w:tcBorders>
              <w:top w:val="nil"/>
              <w:left w:val="nil"/>
              <w:bottom w:val="single" w:sz="4" w:space="0" w:color="auto"/>
              <w:right w:val="single" w:sz="4" w:space="0" w:color="auto"/>
            </w:tcBorders>
            <w:shd w:val="clear" w:color="auto" w:fill="auto"/>
            <w:noWrap/>
            <w:vAlign w:val="center"/>
          </w:tcPr>
          <w:p w14:paraId="3882AD2F" w14:textId="2448B6EB"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140 810</w:t>
            </w:r>
          </w:p>
        </w:tc>
        <w:tc>
          <w:tcPr>
            <w:tcW w:w="1559" w:type="dxa"/>
            <w:tcBorders>
              <w:top w:val="nil"/>
              <w:left w:val="nil"/>
              <w:bottom w:val="single" w:sz="4" w:space="0" w:color="auto"/>
              <w:right w:val="single" w:sz="4" w:space="0" w:color="auto"/>
            </w:tcBorders>
            <w:shd w:val="clear" w:color="auto" w:fill="auto"/>
            <w:noWrap/>
            <w:vAlign w:val="center"/>
          </w:tcPr>
          <w:p w14:paraId="083ABF1E" w14:textId="149E094D"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140 810,00</w:t>
            </w:r>
          </w:p>
        </w:tc>
        <w:tc>
          <w:tcPr>
            <w:tcW w:w="1540" w:type="dxa"/>
            <w:tcBorders>
              <w:top w:val="nil"/>
              <w:left w:val="nil"/>
              <w:bottom w:val="single" w:sz="4" w:space="0" w:color="auto"/>
              <w:right w:val="single" w:sz="4" w:space="0" w:color="auto"/>
            </w:tcBorders>
            <w:shd w:val="clear" w:color="auto" w:fill="auto"/>
            <w:noWrap/>
            <w:vAlign w:val="center"/>
          </w:tcPr>
          <w:p w14:paraId="50C2899C" w14:textId="0DD77DBB"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288 478,18</w:t>
            </w:r>
          </w:p>
        </w:tc>
        <w:tc>
          <w:tcPr>
            <w:tcW w:w="1074" w:type="dxa"/>
            <w:tcBorders>
              <w:top w:val="nil"/>
              <w:left w:val="nil"/>
              <w:bottom w:val="single" w:sz="4" w:space="0" w:color="auto"/>
              <w:right w:val="single" w:sz="4" w:space="0" w:color="auto"/>
            </w:tcBorders>
            <w:shd w:val="clear" w:color="auto" w:fill="auto"/>
            <w:noWrap/>
            <w:vAlign w:val="center"/>
          </w:tcPr>
          <w:p w14:paraId="522609DA" w14:textId="1EFF2F99"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204,9</w:t>
            </w:r>
          </w:p>
        </w:tc>
        <w:tc>
          <w:tcPr>
            <w:tcW w:w="1000" w:type="dxa"/>
            <w:tcBorders>
              <w:top w:val="nil"/>
              <w:left w:val="nil"/>
              <w:bottom w:val="single" w:sz="4" w:space="0" w:color="auto"/>
              <w:right w:val="single" w:sz="4" w:space="0" w:color="auto"/>
            </w:tcBorders>
            <w:shd w:val="clear" w:color="auto" w:fill="auto"/>
            <w:noWrap/>
            <w:vAlign w:val="center"/>
          </w:tcPr>
          <w:p w14:paraId="1854C46B" w14:textId="3ED1D10E"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0,1</w:t>
            </w:r>
          </w:p>
        </w:tc>
      </w:tr>
      <w:tr w:rsidR="000457AC" w:rsidRPr="007A39FD" w14:paraId="1C386B6B" w14:textId="77777777" w:rsidTr="007B5821">
        <w:trPr>
          <w:trHeight w:val="360"/>
        </w:trPr>
        <w:tc>
          <w:tcPr>
            <w:tcW w:w="520" w:type="dxa"/>
            <w:vMerge/>
            <w:tcBorders>
              <w:left w:val="single" w:sz="4" w:space="0" w:color="auto"/>
              <w:right w:val="single" w:sz="4" w:space="0" w:color="auto"/>
            </w:tcBorders>
            <w:shd w:val="clear" w:color="auto" w:fill="auto"/>
            <w:noWrap/>
            <w:vAlign w:val="center"/>
            <w:hideMark/>
          </w:tcPr>
          <w:p w14:paraId="24A5CD24" w14:textId="425A213C" w:rsidR="000457AC" w:rsidRPr="007A39FD" w:rsidRDefault="000457AC"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07BBB692" w14:textId="77777777" w:rsidR="000457AC" w:rsidRPr="007A39FD" w:rsidRDefault="000457AC" w:rsidP="00E52983">
            <w:pPr>
              <w:spacing w:after="0" w:line="240" w:lineRule="auto"/>
              <w:rPr>
                <w:rFonts w:ascii="Times New Roman" w:hAnsi="Times New Roman" w:cs="Times New Roman"/>
              </w:rPr>
            </w:pPr>
            <w:r w:rsidRPr="007A39FD">
              <w:rPr>
                <w:rFonts w:ascii="Times New Roman" w:hAnsi="Times New Roman" w:cs="Times New Roman"/>
              </w:rPr>
              <w:t>●  darowizny, spadki</w:t>
            </w:r>
          </w:p>
        </w:tc>
        <w:tc>
          <w:tcPr>
            <w:tcW w:w="1418" w:type="dxa"/>
            <w:tcBorders>
              <w:top w:val="nil"/>
              <w:left w:val="nil"/>
              <w:bottom w:val="single" w:sz="4" w:space="0" w:color="auto"/>
              <w:right w:val="single" w:sz="4" w:space="0" w:color="auto"/>
            </w:tcBorders>
            <w:shd w:val="clear" w:color="auto" w:fill="auto"/>
            <w:noWrap/>
            <w:vAlign w:val="center"/>
          </w:tcPr>
          <w:p w14:paraId="4757C65F" w14:textId="124DE313"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FF0000"/>
              </w:rPr>
              <w:t> </w:t>
            </w:r>
          </w:p>
        </w:tc>
        <w:tc>
          <w:tcPr>
            <w:tcW w:w="1559" w:type="dxa"/>
            <w:tcBorders>
              <w:top w:val="nil"/>
              <w:left w:val="nil"/>
              <w:bottom w:val="single" w:sz="4" w:space="0" w:color="auto"/>
              <w:right w:val="single" w:sz="4" w:space="0" w:color="auto"/>
            </w:tcBorders>
            <w:shd w:val="clear" w:color="auto" w:fill="auto"/>
            <w:noWrap/>
            <w:vAlign w:val="center"/>
          </w:tcPr>
          <w:p w14:paraId="0D62015B" w14:textId="510D1356"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7 250,00</w:t>
            </w:r>
          </w:p>
        </w:tc>
        <w:tc>
          <w:tcPr>
            <w:tcW w:w="1540" w:type="dxa"/>
            <w:tcBorders>
              <w:top w:val="nil"/>
              <w:left w:val="nil"/>
              <w:bottom w:val="single" w:sz="4" w:space="0" w:color="auto"/>
              <w:right w:val="single" w:sz="4" w:space="0" w:color="auto"/>
            </w:tcBorders>
            <w:shd w:val="clear" w:color="auto" w:fill="auto"/>
            <w:noWrap/>
            <w:vAlign w:val="center"/>
          </w:tcPr>
          <w:p w14:paraId="03DAC78B" w14:textId="7DABB65C"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7 250,00</w:t>
            </w:r>
          </w:p>
        </w:tc>
        <w:tc>
          <w:tcPr>
            <w:tcW w:w="1074" w:type="dxa"/>
            <w:tcBorders>
              <w:top w:val="nil"/>
              <w:left w:val="nil"/>
              <w:bottom w:val="single" w:sz="4" w:space="0" w:color="auto"/>
              <w:right w:val="single" w:sz="4" w:space="0" w:color="auto"/>
            </w:tcBorders>
            <w:shd w:val="clear" w:color="auto" w:fill="auto"/>
            <w:noWrap/>
            <w:vAlign w:val="center"/>
          </w:tcPr>
          <w:p w14:paraId="7B25DDE8" w14:textId="3F7FEBBF"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100,0</w:t>
            </w:r>
          </w:p>
        </w:tc>
        <w:tc>
          <w:tcPr>
            <w:tcW w:w="1000" w:type="dxa"/>
            <w:tcBorders>
              <w:top w:val="nil"/>
              <w:left w:val="nil"/>
              <w:bottom w:val="single" w:sz="4" w:space="0" w:color="auto"/>
              <w:right w:val="single" w:sz="4" w:space="0" w:color="auto"/>
            </w:tcBorders>
            <w:shd w:val="clear" w:color="auto" w:fill="auto"/>
            <w:noWrap/>
            <w:vAlign w:val="center"/>
          </w:tcPr>
          <w:p w14:paraId="76BF193F" w14:textId="2983CFD6"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0,0</w:t>
            </w:r>
          </w:p>
        </w:tc>
      </w:tr>
      <w:tr w:rsidR="000457AC" w:rsidRPr="007A39FD" w14:paraId="2F999DDD" w14:textId="77777777" w:rsidTr="007B5821">
        <w:trPr>
          <w:trHeight w:val="360"/>
        </w:trPr>
        <w:tc>
          <w:tcPr>
            <w:tcW w:w="520" w:type="dxa"/>
            <w:vMerge/>
            <w:tcBorders>
              <w:left w:val="single" w:sz="4" w:space="0" w:color="auto"/>
              <w:bottom w:val="single" w:sz="4" w:space="0" w:color="auto"/>
              <w:right w:val="single" w:sz="4" w:space="0" w:color="auto"/>
            </w:tcBorders>
            <w:shd w:val="clear" w:color="auto" w:fill="auto"/>
            <w:noWrap/>
            <w:vAlign w:val="center"/>
            <w:hideMark/>
          </w:tcPr>
          <w:p w14:paraId="3B7DA025" w14:textId="4D86F996" w:rsidR="000457AC" w:rsidRPr="007A39FD" w:rsidRDefault="000457AC"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5D756EBA" w14:textId="77777777" w:rsidR="000457AC" w:rsidRPr="007A39FD" w:rsidRDefault="000457AC" w:rsidP="00E52983">
            <w:pPr>
              <w:spacing w:after="0" w:line="240" w:lineRule="auto"/>
              <w:rPr>
                <w:rFonts w:ascii="Times New Roman" w:hAnsi="Times New Roman" w:cs="Times New Roman"/>
              </w:rPr>
            </w:pPr>
            <w:r w:rsidRPr="007A39FD">
              <w:rPr>
                <w:rFonts w:ascii="Times New Roman" w:hAnsi="Times New Roman" w:cs="Times New Roman"/>
              </w:rPr>
              <w:t>●  pozostałe dochody</w:t>
            </w:r>
          </w:p>
        </w:tc>
        <w:tc>
          <w:tcPr>
            <w:tcW w:w="1418" w:type="dxa"/>
            <w:tcBorders>
              <w:top w:val="nil"/>
              <w:left w:val="nil"/>
              <w:bottom w:val="single" w:sz="4" w:space="0" w:color="auto"/>
              <w:right w:val="single" w:sz="4" w:space="0" w:color="auto"/>
            </w:tcBorders>
            <w:shd w:val="clear" w:color="auto" w:fill="auto"/>
            <w:noWrap/>
            <w:vAlign w:val="center"/>
          </w:tcPr>
          <w:p w14:paraId="7D25B3C0" w14:textId="40C9093A"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4 831 845</w:t>
            </w:r>
          </w:p>
        </w:tc>
        <w:tc>
          <w:tcPr>
            <w:tcW w:w="1559" w:type="dxa"/>
            <w:tcBorders>
              <w:top w:val="nil"/>
              <w:left w:val="nil"/>
              <w:bottom w:val="single" w:sz="4" w:space="0" w:color="auto"/>
              <w:right w:val="single" w:sz="4" w:space="0" w:color="auto"/>
            </w:tcBorders>
            <w:shd w:val="clear" w:color="auto" w:fill="auto"/>
            <w:noWrap/>
            <w:vAlign w:val="center"/>
          </w:tcPr>
          <w:p w14:paraId="2A6DD951" w14:textId="7B73D0A8"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7 404 914,00</w:t>
            </w:r>
          </w:p>
        </w:tc>
        <w:tc>
          <w:tcPr>
            <w:tcW w:w="1540" w:type="dxa"/>
            <w:tcBorders>
              <w:top w:val="nil"/>
              <w:left w:val="nil"/>
              <w:bottom w:val="single" w:sz="4" w:space="0" w:color="auto"/>
              <w:right w:val="single" w:sz="4" w:space="0" w:color="auto"/>
            </w:tcBorders>
            <w:shd w:val="clear" w:color="auto" w:fill="auto"/>
            <w:noWrap/>
            <w:vAlign w:val="center"/>
          </w:tcPr>
          <w:p w14:paraId="5336C8F9" w14:textId="2518AE06"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7 907 783,45</w:t>
            </w:r>
          </w:p>
        </w:tc>
        <w:tc>
          <w:tcPr>
            <w:tcW w:w="1074" w:type="dxa"/>
            <w:tcBorders>
              <w:top w:val="nil"/>
              <w:left w:val="nil"/>
              <w:bottom w:val="single" w:sz="4" w:space="0" w:color="auto"/>
              <w:right w:val="single" w:sz="4" w:space="0" w:color="auto"/>
            </w:tcBorders>
            <w:shd w:val="clear" w:color="auto" w:fill="auto"/>
            <w:noWrap/>
            <w:vAlign w:val="center"/>
          </w:tcPr>
          <w:p w14:paraId="77C8DC69" w14:textId="3ED8F2B9"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106,8</w:t>
            </w:r>
          </w:p>
        </w:tc>
        <w:tc>
          <w:tcPr>
            <w:tcW w:w="1000" w:type="dxa"/>
            <w:tcBorders>
              <w:top w:val="nil"/>
              <w:left w:val="nil"/>
              <w:bottom w:val="single" w:sz="4" w:space="0" w:color="auto"/>
              <w:right w:val="single" w:sz="4" w:space="0" w:color="auto"/>
            </w:tcBorders>
            <w:shd w:val="clear" w:color="auto" w:fill="auto"/>
            <w:noWrap/>
            <w:vAlign w:val="center"/>
          </w:tcPr>
          <w:p w14:paraId="6FBC8DD2" w14:textId="23E4752E"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3,8</w:t>
            </w:r>
          </w:p>
        </w:tc>
      </w:tr>
      <w:tr w:rsidR="000457AC" w:rsidRPr="007A39FD" w14:paraId="5E40328F" w14:textId="77777777" w:rsidTr="007B5821">
        <w:trPr>
          <w:trHeight w:val="582"/>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3349E268" w14:textId="77777777"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2.</w:t>
            </w:r>
          </w:p>
        </w:tc>
        <w:tc>
          <w:tcPr>
            <w:tcW w:w="2315" w:type="dxa"/>
            <w:tcBorders>
              <w:top w:val="nil"/>
              <w:left w:val="nil"/>
              <w:bottom w:val="single" w:sz="4" w:space="0" w:color="auto"/>
              <w:right w:val="single" w:sz="4" w:space="0" w:color="auto"/>
            </w:tcBorders>
            <w:shd w:val="clear" w:color="auto" w:fill="auto"/>
            <w:vAlign w:val="center"/>
            <w:hideMark/>
          </w:tcPr>
          <w:p w14:paraId="347F6F52" w14:textId="77777777" w:rsidR="000457AC" w:rsidRPr="007A39FD" w:rsidRDefault="000457AC" w:rsidP="00E52983">
            <w:pPr>
              <w:spacing w:after="0" w:line="240" w:lineRule="auto"/>
              <w:rPr>
                <w:rFonts w:ascii="Times New Roman" w:hAnsi="Times New Roman" w:cs="Times New Roman"/>
              </w:rPr>
            </w:pPr>
            <w:r w:rsidRPr="007A39FD">
              <w:rPr>
                <w:rFonts w:ascii="Times New Roman" w:hAnsi="Times New Roman" w:cs="Times New Roman"/>
                <w:b/>
              </w:rPr>
              <w:t xml:space="preserve">Udziały w dochodach budżetu państwa - podatek dochodowy </w:t>
            </w:r>
            <w:r w:rsidRPr="007A39FD">
              <w:rPr>
                <w:rFonts w:ascii="Times New Roman" w:hAnsi="Times New Roman" w:cs="Times New Roman"/>
              </w:rPr>
              <w:t>od:</w:t>
            </w:r>
          </w:p>
        </w:tc>
        <w:tc>
          <w:tcPr>
            <w:tcW w:w="1418" w:type="dxa"/>
            <w:tcBorders>
              <w:top w:val="nil"/>
              <w:left w:val="nil"/>
              <w:bottom w:val="single" w:sz="4" w:space="0" w:color="auto"/>
              <w:right w:val="single" w:sz="4" w:space="0" w:color="auto"/>
            </w:tcBorders>
            <w:shd w:val="clear" w:color="auto" w:fill="auto"/>
            <w:noWrap/>
            <w:vAlign w:val="center"/>
          </w:tcPr>
          <w:p w14:paraId="17DE77D4" w14:textId="044AC2A7" w:rsidR="000457AC" w:rsidRPr="007A39FD" w:rsidRDefault="000457AC" w:rsidP="00E52983">
            <w:pPr>
              <w:spacing w:after="0" w:line="240" w:lineRule="auto"/>
              <w:jc w:val="right"/>
              <w:rPr>
                <w:rFonts w:ascii="Times New Roman" w:hAnsi="Times New Roman" w:cs="Times New Roman"/>
                <w:b/>
              </w:rPr>
            </w:pPr>
            <w:r w:rsidRPr="007A39FD">
              <w:rPr>
                <w:rFonts w:ascii="Times New Roman" w:hAnsi="Times New Roman" w:cs="Times New Roman"/>
              </w:rPr>
              <w:t>36 333 522</w:t>
            </w:r>
          </w:p>
        </w:tc>
        <w:tc>
          <w:tcPr>
            <w:tcW w:w="1559" w:type="dxa"/>
            <w:tcBorders>
              <w:top w:val="nil"/>
              <w:left w:val="nil"/>
              <w:bottom w:val="single" w:sz="4" w:space="0" w:color="auto"/>
              <w:right w:val="single" w:sz="4" w:space="0" w:color="auto"/>
            </w:tcBorders>
            <w:shd w:val="clear" w:color="auto" w:fill="auto"/>
            <w:noWrap/>
            <w:vAlign w:val="center"/>
          </w:tcPr>
          <w:p w14:paraId="4CA7CE17" w14:textId="431A2070" w:rsidR="000457AC" w:rsidRPr="007A39FD" w:rsidRDefault="000457AC" w:rsidP="00E52983">
            <w:pPr>
              <w:spacing w:after="0" w:line="240" w:lineRule="auto"/>
              <w:jc w:val="right"/>
              <w:rPr>
                <w:rFonts w:ascii="Times New Roman" w:hAnsi="Times New Roman" w:cs="Times New Roman"/>
                <w:b/>
              </w:rPr>
            </w:pPr>
            <w:r w:rsidRPr="007A39FD">
              <w:rPr>
                <w:rFonts w:ascii="Times New Roman" w:hAnsi="Times New Roman" w:cs="Times New Roman"/>
                <w:color w:val="000000"/>
              </w:rPr>
              <w:t>37 033 522,00</w:t>
            </w:r>
          </w:p>
        </w:tc>
        <w:tc>
          <w:tcPr>
            <w:tcW w:w="1540" w:type="dxa"/>
            <w:tcBorders>
              <w:top w:val="nil"/>
              <w:left w:val="nil"/>
              <w:bottom w:val="single" w:sz="4" w:space="0" w:color="auto"/>
              <w:right w:val="single" w:sz="4" w:space="0" w:color="auto"/>
            </w:tcBorders>
            <w:shd w:val="clear" w:color="auto" w:fill="auto"/>
            <w:noWrap/>
            <w:vAlign w:val="center"/>
          </w:tcPr>
          <w:p w14:paraId="5C9A2C88" w14:textId="5C5B4320" w:rsidR="000457AC" w:rsidRPr="007A39FD" w:rsidRDefault="000457AC" w:rsidP="00E52983">
            <w:pPr>
              <w:spacing w:after="0" w:line="240" w:lineRule="auto"/>
              <w:jc w:val="right"/>
              <w:rPr>
                <w:rFonts w:ascii="Times New Roman" w:hAnsi="Times New Roman" w:cs="Times New Roman"/>
                <w:b/>
                <w:color w:val="000000"/>
              </w:rPr>
            </w:pPr>
            <w:r w:rsidRPr="007A39FD">
              <w:rPr>
                <w:rFonts w:ascii="Times New Roman" w:hAnsi="Times New Roman" w:cs="Times New Roman"/>
                <w:color w:val="000000"/>
              </w:rPr>
              <w:t>39 267 484,95</w:t>
            </w:r>
          </w:p>
        </w:tc>
        <w:tc>
          <w:tcPr>
            <w:tcW w:w="1074" w:type="dxa"/>
            <w:tcBorders>
              <w:top w:val="nil"/>
              <w:left w:val="nil"/>
              <w:bottom w:val="single" w:sz="4" w:space="0" w:color="auto"/>
              <w:right w:val="single" w:sz="4" w:space="0" w:color="auto"/>
            </w:tcBorders>
            <w:shd w:val="clear" w:color="auto" w:fill="auto"/>
            <w:noWrap/>
            <w:vAlign w:val="center"/>
          </w:tcPr>
          <w:p w14:paraId="21AB57FE" w14:textId="342B05AE" w:rsidR="000457AC" w:rsidRPr="007A39FD" w:rsidRDefault="000457AC" w:rsidP="00E52983">
            <w:pPr>
              <w:spacing w:after="0" w:line="240" w:lineRule="auto"/>
              <w:jc w:val="right"/>
              <w:rPr>
                <w:rFonts w:ascii="Times New Roman" w:hAnsi="Times New Roman" w:cs="Times New Roman"/>
                <w:b/>
              </w:rPr>
            </w:pPr>
            <w:r w:rsidRPr="007A39FD">
              <w:rPr>
                <w:rFonts w:ascii="Times New Roman" w:hAnsi="Times New Roman" w:cs="Times New Roman"/>
              </w:rPr>
              <w:t>106,0</w:t>
            </w:r>
          </w:p>
        </w:tc>
        <w:tc>
          <w:tcPr>
            <w:tcW w:w="1000" w:type="dxa"/>
            <w:tcBorders>
              <w:top w:val="nil"/>
              <w:left w:val="nil"/>
              <w:bottom w:val="single" w:sz="4" w:space="0" w:color="auto"/>
              <w:right w:val="single" w:sz="4" w:space="0" w:color="auto"/>
            </w:tcBorders>
            <w:shd w:val="clear" w:color="auto" w:fill="auto"/>
            <w:noWrap/>
            <w:vAlign w:val="center"/>
          </w:tcPr>
          <w:p w14:paraId="455B650B" w14:textId="7185C2FE" w:rsidR="000457AC" w:rsidRPr="007A39FD" w:rsidRDefault="000457AC" w:rsidP="00E52983">
            <w:pPr>
              <w:spacing w:after="0" w:line="240" w:lineRule="auto"/>
              <w:jc w:val="right"/>
              <w:rPr>
                <w:rFonts w:ascii="Times New Roman" w:hAnsi="Times New Roman" w:cs="Times New Roman"/>
                <w:b/>
              </w:rPr>
            </w:pPr>
            <w:r w:rsidRPr="007A39FD">
              <w:rPr>
                <w:rFonts w:ascii="Times New Roman" w:hAnsi="Times New Roman" w:cs="Times New Roman"/>
              </w:rPr>
              <w:t>18,8</w:t>
            </w:r>
          </w:p>
        </w:tc>
      </w:tr>
      <w:tr w:rsidR="000457AC" w:rsidRPr="007A39FD" w14:paraId="725CB06F" w14:textId="77777777" w:rsidTr="007B5821">
        <w:trPr>
          <w:trHeight w:val="360"/>
        </w:trPr>
        <w:tc>
          <w:tcPr>
            <w:tcW w:w="520" w:type="dxa"/>
            <w:vMerge w:val="restart"/>
            <w:tcBorders>
              <w:top w:val="nil"/>
              <w:left w:val="single" w:sz="4" w:space="0" w:color="auto"/>
              <w:right w:val="single" w:sz="4" w:space="0" w:color="auto"/>
            </w:tcBorders>
            <w:shd w:val="clear" w:color="auto" w:fill="auto"/>
            <w:noWrap/>
            <w:vAlign w:val="center"/>
            <w:hideMark/>
          </w:tcPr>
          <w:p w14:paraId="4965ABA1" w14:textId="77777777"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5FE07070" w14:textId="5C7608C4" w:rsidR="000457AC" w:rsidRPr="007A39FD" w:rsidRDefault="000457AC"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tc>
        <w:tc>
          <w:tcPr>
            <w:tcW w:w="2315" w:type="dxa"/>
            <w:tcBorders>
              <w:top w:val="nil"/>
              <w:left w:val="nil"/>
              <w:bottom w:val="single" w:sz="4" w:space="0" w:color="auto"/>
              <w:right w:val="single" w:sz="4" w:space="0" w:color="auto"/>
            </w:tcBorders>
            <w:shd w:val="clear" w:color="auto" w:fill="auto"/>
            <w:noWrap/>
            <w:vAlign w:val="center"/>
            <w:hideMark/>
          </w:tcPr>
          <w:p w14:paraId="40466662" w14:textId="77777777" w:rsidR="000457AC" w:rsidRPr="007A39FD" w:rsidRDefault="000457AC" w:rsidP="00E52983">
            <w:pPr>
              <w:spacing w:after="0" w:line="240" w:lineRule="auto"/>
              <w:rPr>
                <w:rFonts w:ascii="Times New Roman" w:hAnsi="Times New Roman" w:cs="Times New Roman"/>
              </w:rPr>
            </w:pPr>
            <w:r w:rsidRPr="007A39FD">
              <w:rPr>
                <w:rFonts w:ascii="Times New Roman" w:hAnsi="Times New Roman" w:cs="Times New Roman"/>
              </w:rPr>
              <w:t>●  osób fizycznych</w:t>
            </w:r>
          </w:p>
        </w:tc>
        <w:tc>
          <w:tcPr>
            <w:tcW w:w="1418" w:type="dxa"/>
            <w:tcBorders>
              <w:top w:val="nil"/>
              <w:left w:val="nil"/>
              <w:bottom w:val="single" w:sz="4" w:space="0" w:color="auto"/>
              <w:right w:val="single" w:sz="4" w:space="0" w:color="auto"/>
            </w:tcBorders>
            <w:shd w:val="clear" w:color="auto" w:fill="auto"/>
            <w:noWrap/>
            <w:vAlign w:val="center"/>
          </w:tcPr>
          <w:p w14:paraId="67D29471" w14:textId="339681DC"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34 533 522</w:t>
            </w:r>
          </w:p>
        </w:tc>
        <w:tc>
          <w:tcPr>
            <w:tcW w:w="1559" w:type="dxa"/>
            <w:tcBorders>
              <w:top w:val="nil"/>
              <w:left w:val="nil"/>
              <w:bottom w:val="single" w:sz="4" w:space="0" w:color="auto"/>
              <w:right w:val="single" w:sz="4" w:space="0" w:color="auto"/>
            </w:tcBorders>
            <w:shd w:val="clear" w:color="auto" w:fill="auto"/>
            <w:noWrap/>
            <w:vAlign w:val="center"/>
          </w:tcPr>
          <w:p w14:paraId="1495A0E6" w14:textId="3000AADE"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35 233 522,00</w:t>
            </w:r>
          </w:p>
        </w:tc>
        <w:tc>
          <w:tcPr>
            <w:tcW w:w="1540" w:type="dxa"/>
            <w:tcBorders>
              <w:top w:val="nil"/>
              <w:left w:val="nil"/>
              <w:bottom w:val="single" w:sz="4" w:space="0" w:color="auto"/>
              <w:right w:val="single" w:sz="4" w:space="0" w:color="auto"/>
            </w:tcBorders>
            <w:shd w:val="clear" w:color="auto" w:fill="auto"/>
            <w:noWrap/>
            <w:vAlign w:val="center"/>
          </w:tcPr>
          <w:p w14:paraId="4B4A55F8" w14:textId="24A7C73D" w:rsidR="000457AC" w:rsidRPr="007A39FD" w:rsidRDefault="000457AC" w:rsidP="00E52983">
            <w:pPr>
              <w:spacing w:after="0" w:line="240" w:lineRule="auto"/>
              <w:jc w:val="right"/>
              <w:rPr>
                <w:rFonts w:ascii="Times New Roman" w:hAnsi="Times New Roman" w:cs="Times New Roman"/>
                <w:color w:val="000000"/>
              </w:rPr>
            </w:pPr>
            <w:r w:rsidRPr="007A39FD">
              <w:rPr>
                <w:rFonts w:ascii="Times New Roman" w:hAnsi="Times New Roman" w:cs="Times New Roman"/>
                <w:color w:val="000000"/>
              </w:rPr>
              <w:t>37 383 312,00</w:t>
            </w:r>
          </w:p>
        </w:tc>
        <w:tc>
          <w:tcPr>
            <w:tcW w:w="1074" w:type="dxa"/>
            <w:tcBorders>
              <w:top w:val="nil"/>
              <w:left w:val="nil"/>
              <w:bottom w:val="single" w:sz="4" w:space="0" w:color="auto"/>
              <w:right w:val="single" w:sz="4" w:space="0" w:color="auto"/>
            </w:tcBorders>
            <w:shd w:val="clear" w:color="auto" w:fill="auto"/>
            <w:noWrap/>
            <w:vAlign w:val="center"/>
          </w:tcPr>
          <w:p w14:paraId="7DD0F0B1" w14:textId="539338AA"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106,1</w:t>
            </w:r>
          </w:p>
        </w:tc>
        <w:tc>
          <w:tcPr>
            <w:tcW w:w="1000" w:type="dxa"/>
            <w:tcBorders>
              <w:top w:val="nil"/>
              <w:left w:val="nil"/>
              <w:bottom w:val="single" w:sz="4" w:space="0" w:color="auto"/>
              <w:right w:val="single" w:sz="4" w:space="0" w:color="auto"/>
            </w:tcBorders>
            <w:shd w:val="clear" w:color="auto" w:fill="auto"/>
            <w:noWrap/>
            <w:vAlign w:val="center"/>
          </w:tcPr>
          <w:p w14:paraId="53AEC231" w14:textId="51F1B2DD"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17,9</w:t>
            </w:r>
          </w:p>
        </w:tc>
      </w:tr>
      <w:tr w:rsidR="000457AC" w:rsidRPr="007A39FD" w14:paraId="121EC408" w14:textId="77777777" w:rsidTr="007B5821">
        <w:trPr>
          <w:trHeight w:val="360"/>
        </w:trPr>
        <w:tc>
          <w:tcPr>
            <w:tcW w:w="520" w:type="dxa"/>
            <w:vMerge/>
            <w:tcBorders>
              <w:left w:val="single" w:sz="4" w:space="0" w:color="auto"/>
              <w:bottom w:val="single" w:sz="4" w:space="0" w:color="auto"/>
              <w:right w:val="single" w:sz="4" w:space="0" w:color="auto"/>
            </w:tcBorders>
            <w:shd w:val="clear" w:color="auto" w:fill="auto"/>
            <w:noWrap/>
            <w:vAlign w:val="center"/>
            <w:hideMark/>
          </w:tcPr>
          <w:p w14:paraId="68E97BF9" w14:textId="064CBFC5" w:rsidR="000457AC" w:rsidRPr="007A39FD" w:rsidRDefault="000457AC"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6045DDCA" w14:textId="77777777" w:rsidR="000457AC" w:rsidRPr="007A39FD" w:rsidRDefault="000457AC" w:rsidP="00E52983">
            <w:pPr>
              <w:spacing w:after="0" w:line="240" w:lineRule="auto"/>
              <w:rPr>
                <w:rFonts w:ascii="Times New Roman" w:hAnsi="Times New Roman" w:cs="Times New Roman"/>
              </w:rPr>
            </w:pPr>
            <w:r w:rsidRPr="007A39FD">
              <w:rPr>
                <w:rFonts w:ascii="Times New Roman" w:hAnsi="Times New Roman" w:cs="Times New Roman"/>
              </w:rPr>
              <w:t>●  osób prawnych</w:t>
            </w:r>
          </w:p>
        </w:tc>
        <w:tc>
          <w:tcPr>
            <w:tcW w:w="1418" w:type="dxa"/>
            <w:tcBorders>
              <w:top w:val="nil"/>
              <w:left w:val="nil"/>
              <w:bottom w:val="single" w:sz="4" w:space="0" w:color="auto"/>
              <w:right w:val="single" w:sz="4" w:space="0" w:color="auto"/>
            </w:tcBorders>
            <w:shd w:val="clear" w:color="auto" w:fill="auto"/>
            <w:noWrap/>
            <w:vAlign w:val="center"/>
          </w:tcPr>
          <w:p w14:paraId="735A8285" w14:textId="4067B1B6"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1 800 000</w:t>
            </w:r>
          </w:p>
        </w:tc>
        <w:tc>
          <w:tcPr>
            <w:tcW w:w="1559" w:type="dxa"/>
            <w:tcBorders>
              <w:top w:val="nil"/>
              <w:left w:val="nil"/>
              <w:bottom w:val="single" w:sz="4" w:space="0" w:color="auto"/>
              <w:right w:val="single" w:sz="4" w:space="0" w:color="auto"/>
            </w:tcBorders>
            <w:shd w:val="clear" w:color="auto" w:fill="auto"/>
            <w:noWrap/>
            <w:vAlign w:val="center"/>
          </w:tcPr>
          <w:p w14:paraId="724E16FC" w14:textId="65195C65"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1 800 000,00</w:t>
            </w:r>
          </w:p>
        </w:tc>
        <w:tc>
          <w:tcPr>
            <w:tcW w:w="1540" w:type="dxa"/>
            <w:tcBorders>
              <w:top w:val="nil"/>
              <w:left w:val="nil"/>
              <w:bottom w:val="single" w:sz="4" w:space="0" w:color="auto"/>
              <w:right w:val="single" w:sz="4" w:space="0" w:color="auto"/>
            </w:tcBorders>
            <w:shd w:val="clear" w:color="auto" w:fill="auto"/>
            <w:noWrap/>
            <w:vAlign w:val="center"/>
          </w:tcPr>
          <w:p w14:paraId="38D4A654" w14:textId="18FA8142" w:rsidR="000457AC" w:rsidRPr="007A39FD" w:rsidRDefault="000457AC" w:rsidP="00E52983">
            <w:pPr>
              <w:spacing w:after="0" w:line="240" w:lineRule="auto"/>
              <w:jc w:val="right"/>
              <w:rPr>
                <w:rFonts w:ascii="Times New Roman" w:hAnsi="Times New Roman" w:cs="Times New Roman"/>
                <w:color w:val="000000"/>
              </w:rPr>
            </w:pPr>
            <w:r w:rsidRPr="007A39FD">
              <w:rPr>
                <w:rFonts w:ascii="Times New Roman" w:hAnsi="Times New Roman" w:cs="Times New Roman"/>
                <w:color w:val="000000"/>
              </w:rPr>
              <w:t>1 884 172,95</w:t>
            </w:r>
          </w:p>
        </w:tc>
        <w:tc>
          <w:tcPr>
            <w:tcW w:w="1074" w:type="dxa"/>
            <w:tcBorders>
              <w:top w:val="nil"/>
              <w:left w:val="nil"/>
              <w:bottom w:val="single" w:sz="4" w:space="0" w:color="auto"/>
              <w:right w:val="single" w:sz="4" w:space="0" w:color="auto"/>
            </w:tcBorders>
            <w:shd w:val="clear" w:color="auto" w:fill="auto"/>
            <w:noWrap/>
            <w:vAlign w:val="center"/>
          </w:tcPr>
          <w:p w14:paraId="50FDA3D4" w14:textId="5D3D9066"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104,7</w:t>
            </w:r>
          </w:p>
        </w:tc>
        <w:tc>
          <w:tcPr>
            <w:tcW w:w="1000" w:type="dxa"/>
            <w:tcBorders>
              <w:top w:val="nil"/>
              <w:left w:val="nil"/>
              <w:bottom w:val="single" w:sz="4" w:space="0" w:color="auto"/>
              <w:right w:val="single" w:sz="4" w:space="0" w:color="auto"/>
            </w:tcBorders>
            <w:shd w:val="clear" w:color="auto" w:fill="auto"/>
            <w:noWrap/>
            <w:vAlign w:val="center"/>
          </w:tcPr>
          <w:p w14:paraId="2D82E883" w14:textId="1DD98794" w:rsidR="000457AC" w:rsidRPr="007A39FD" w:rsidRDefault="000457AC" w:rsidP="00E52983">
            <w:pPr>
              <w:spacing w:after="0" w:line="240" w:lineRule="auto"/>
              <w:jc w:val="right"/>
              <w:rPr>
                <w:rFonts w:ascii="Times New Roman" w:hAnsi="Times New Roman" w:cs="Times New Roman"/>
              </w:rPr>
            </w:pPr>
            <w:r w:rsidRPr="007A39FD">
              <w:rPr>
                <w:rFonts w:ascii="Times New Roman" w:hAnsi="Times New Roman" w:cs="Times New Roman"/>
              </w:rPr>
              <w:t>0,9</w:t>
            </w:r>
          </w:p>
        </w:tc>
      </w:tr>
      <w:tr w:rsidR="00456337" w:rsidRPr="007A39FD" w14:paraId="2AFA7EEB" w14:textId="77777777" w:rsidTr="007B5821">
        <w:trPr>
          <w:trHeight w:val="36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41532399" w14:textId="77777777" w:rsidR="00456337" w:rsidRPr="007A39FD" w:rsidRDefault="0045633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3.</w:t>
            </w:r>
          </w:p>
        </w:tc>
        <w:tc>
          <w:tcPr>
            <w:tcW w:w="2315" w:type="dxa"/>
            <w:tcBorders>
              <w:top w:val="nil"/>
              <w:left w:val="nil"/>
              <w:bottom w:val="single" w:sz="4" w:space="0" w:color="auto"/>
              <w:right w:val="single" w:sz="4" w:space="0" w:color="auto"/>
            </w:tcBorders>
            <w:shd w:val="clear" w:color="auto" w:fill="auto"/>
            <w:noWrap/>
            <w:vAlign w:val="center"/>
            <w:hideMark/>
          </w:tcPr>
          <w:p w14:paraId="2D89835E" w14:textId="77777777" w:rsidR="00456337" w:rsidRPr="007A39FD" w:rsidRDefault="00456337" w:rsidP="00E52983">
            <w:pPr>
              <w:spacing w:after="0" w:line="240" w:lineRule="auto"/>
              <w:rPr>
                <w:rFonts w:ascii="Times New Roman" w:hAnsi="Times New Roman" w:cs="Times New Roman"/>
              </w:rPr>
            </w:pPr>
            <w:r w:rsidRPr="007A39FD">
              <w:rPr>
                <w:rFonts w:ascii="Times New Roman" w:hAnsi="Times New Roman" w:cs="Times New Roman"/>
                <w:b/>
              </w:rPr>
              <w:t>Subwencja ogólna</w:t>
            </w:r>
            <w:r w:rsidRPr="007A39FD">
              <w:rPr>
                <w:rFonts w:ascii="Times New Roman" w:hAnsi="Times New Roman" w:cs="Times New Roman"/>
              </w:rPr>
              <w:t>:</w:t>
            </w:r>
          </w:p>
        </w:tc>
        <w:tc>
          <w:tcPr>
            <w:tcW w:w="1418" w:type="dxa"/>
            <w:tcBorders>
              <w:top w:val="nil"/>
              <w:left w:val="nil"/>
              <w:bottom w:val="single" w:sz="4" w:space="0" w:color="auto"/>
              <w:right w:val="single" w:sz="4" w:space="0" w:color="auto"/>
            </w:tcBorders>
            <w:shd w:val="clear" w:color="auto" w:fill="auto"/>
            <w:noWrap/>
            <w:vAlign w:val="center"/>
          </w:tcPr>
          <w:p w14:paraId="0F817E60" w14:textId="74EFEE38"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rPr>
              <w:t>35 631 553</w:t>
            </w:r>
          </w:p>
        </w:tc>
        <w:tc>
          <w:tcPr>
            <w:tcW w:w="1559" w:type="dxa"/>
            <w:tcBorders>
              <w:top w:val="nil"/>
              <w:left w:val="nil"/>
              <w:bottom w:val="single" w:sz="4" w:space="0" w:color="auto"/>
              <w:right w:val="single" w:sz="4" w:space="0" w:color="auto"/>
            </w:tcBorders>
            <w:shd w:val="clear" w:color="auto" w:fill="auto"/>
            <w:noWrap/>
            <w:vAlign w:val="center"/>
          </w:tcPr>
          <w:p w14:paraId="75D9D874" w14:textId="3392D441"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color w:val="000000"/>
              </w:rPr>
              <w:t>36 770 882,00</w:t>
            </w:r>
          </w:p>
        </w:tc>
        <w:tc>
          <w:tcPr>
            <w:tcW w:w="1540" w:type="dxa"/>
            <w:tcBorders>
              <w:top w:val="nil"/>
              <w:left w:val="nil"/>
              <w:bottom w:val="single" w:sz="4" w:space="0" w:color="auto"/>
              <w:right w:val="single" w:sz="4" w:space="0" w:color="auto"/>
            </w:tcBorders>
            <w:shd w:val="clear" w:color="auto" w:fill="auto"/>
            <w:noWrap/>
            <w:vAlign w:val="center"/>
          </w:tcPr>
          <w:p w14:paraId="4151C118" w14:textId="22E58979" w:rsidR="00456337" w:rsidRPr="007A39FD" w:rsidRDefault="00456337" w:rsidP="00E52983">
            <w:pPr>
              <w:spacing w:after="0" w:line="240" w:lineRule="auto"/>
              <w:jc w:val="right"/>
              <w:rPr>
                <w:rFonts w:ascii="Times New Roman" w:hAnsi="Times New Roman" w:cs="Times New Roman"/>
                <w:b/>
                <w:color w:val="000000"/>
              </w:rPr>
            </w:pPr>
            <w:r w:rsidRPr="007A39FD">
              <w:rPr>
                <w:rFonts w:ascii="Times New Roman" w:hAnsi="Times New Roman" w:cs="Times New Roman"/>
                <w:color w:val="000000"/>
              </w:rPr>
              <w:t>36 770 882,00</w:t>
            </w:r>
          </w:p>
        </w:tc>
        <w:tc>
          <w:tcPr>
            <w:tcW w:w="1074" w:type="dxa"/>
            <w:tcBorders>
              <w:top w:val="nil"/>
              <w:left w:val="nil"/>
              <w:bottom w:val="single" w:sz="4" w:space="0" w:color="auto"/>
              <w:right w:val="single" w:sz="4" w:space="0" w:color="auto"/>
            </w:tcBorders>
            <w:shd w:val="clear" w:color="auto" w:fill="auto"/>
            <w:noWrap/>
            <w:vAlign w:val="center"/>
          </w:tcPr>
          <w:p w14:paraId="78697F5F" w14:textId="5AD7A1D9"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rPr>
              <w:t>100,0</w:t>
            </w:r>
          </w:p>
        </w:tc>
        <w:tc>
          <w:tcPr>
            <w:tcW w:w="1000" w:type="dxa"/>
            <w:tcBorders>
              <w:top w:val="nil"/>
              <w:left w:val="nil"/>
              <w:bottom w:val="single" w:sz="4" w:space="0" w:color="auto"/>
              <w:right w:val="single" w:sz="4" w:space="0" w:color="auto"/>
            </w:tcBorders>
            <w:shd w:val="clear" w:color="auto" w:fill="auto"/>
            <w:noWrap/>
            <w:vAlign w:val="center"/>
          </w:tcPr>
          <w:p w14:paraId="02484E8F" w14:textId="1D68F932"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rPr>
              <w:t>17,6</w:t>
            </w:r>
          </w:p>
        </w:tc>
      </w:tr>
      <w:tr w:rsidR="00456337" w:rsidRPr="007A39FD" w14:paraId="20650B2E" w14:textId="77777777" w:rsidTr="007B5821">
        <w:trPr>
          <w:trHeight w:val="360"/>
        </w:trPr>
        <w:tc>
          <w:tcPr>
            <w:tcW w:w="520" w:type="dxa"/>
            <w:vMerge w:val="restart"/>
            <w:tcBorders>
              <w:top w:val="nil"/>
              <w:left w:val="single" w:sz="4" w:space="0" w:color="auto"/>
              <w:right w:val="single" w:sz="4" w:space="0" w:color="auto"/>
            </w:tcBorders>
            <w:shd w:val="clear" w:color="auto" w:fill="auto"/>
            <w:noWrap/>
            <w:vAlign w:val="center"/>
            <w:hideMark/>
          </w:tcPr>
          <w:p w14:paraId="5941B24B" w14:textId="77777777" w:rsidR="00456337" w:rsidRPr="007A39FD" w:rsidRDefault="0045633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4861DADC" w14:textId="77777777" w:rsidR="00456337" w:rsidRPr="007A39FD" w:rsidRDefault="0045633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6D160E2C" w14:textId="77777777" w:rsidR="00456337" w:rsidRPr="007A39FD" w:rsidRDefault="0045633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66E3D556" w14:textId="022AAF8A" w:rsidR="00456337" w:rsidRPr="007A39FD" w:rsidRDefault="0045633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tc>
        <w:tc>
          <w:tcPr>
            <w:tcW w:w="2315" w:type="dxa"/>
            <w:tcBorders>
              <w:top w:val="nil"/>
              <w:left w:val="nil"/>
              <w:bottom w:val="single" w:sz="4" w:space="0" w:color="auto"/>
              <w:right w:val="single" w:sz="4" w:space="0" w:color="auto"/>
            </w:tcBorders>
            <w:shd w:val="clear" w:color="auto" w:fill="auto"/>
            <w:noWrap/>
            <w:vAlign w:val="center"/>
            <w:hideMark/>
          </w:tcPr>
          <w:p w14:paraId="4D7C3E86" w14:textId="77777777" w:rsidR="00456337" w:rsidRPr="007A39FD" w:rsidRDefault="00456337" w:rsidP="00E52983">
            <w:pPr>
              <w:spacing w:after="0" w:line="240" w:lineRule="auto"/>
              <w:rPr>
                <w:rFonts w:ascii="Times New Roman" w:hAnsi="Times New Roman" w:cs="Times New Roman"/>
              </w:rPr>
            </w:pPr>
            <w:r w:rsidRPr="007A39FD">
              <w:rPr>
                <w:rFonts w:ascii="Times New Roman" w:hAnsi="Times New Roman" w:cs="Times New Roman"/>
              </w:rPr>
              <w:t>●  oświatowa</w:t>
            </w:r>
          </w:p>
        </w:tc>
        <w:tc>
          <w:tcPr>
            <w:tcW w:w="1418" w:type="dxa"/>
            <w:tcBorders>
              <w:top w:val="nil"/>
              <w:left w:val="nil"/>
              <w:bottom w:val="single" w:sz="4" w:space="0" w:color="auto"/>
              <w:right w:val="single" w:sz="4" w:space="0" w:color="auto"/>
            </w:tcBorders>
            <w:shd w:val="clear" w:color="auto" w:fill="auto"/>
            <w:noWrap/>
            <w:vAlign w:val="center"/>
          </w:tcPr>
          <w:p w14:paraId="3277854E" w14:textId="5F2CB433"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31 916 454</w:t>
            </w:r>
          </w:p>
        </w:tc>
        <w:tc>
          <w:tcPr>
            <w:tcW w:w="1559" w:type="dxa"/>
            <w:tcBorders>
              <w:top w:val="nil"/>
              <w:left w:val="nil"/>
              <w:bottom w:val="single" w:sz="4" w:space="0" w:color="auto"/>
              <w:right w:val="single" w:sz="4" w:space="0" w:color="auto"/>
            </w:tcBorders>
            <w:shd w:val="clear" w:color="auto" w:fill="auto"/>
            <w:noWrap/>
            <w:vAlign w:val="center"/>
          </w:tcPr>
          <w:p w14:paraId="2E41C705" w14:textId="5109FBD7"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32 560 299,00</w:t>
            </w:r>
          </w:p>
        </w:tc>
        <w:tc>
          <w:tcPr>
            <w:tcW w:w="1540" w:type="dxa"/>
            <w:tcBorders>
              <w:top w:val="nil"/>
              <w:left w:val="nil"/>
              <w:bottom w:val="single" w:sz="4" w:space="0" w:color="auto"/>
              <w:right w:val="single" w:sz="4" w:space="0" w:color="auto"/>
            </w:tcBorders>
            <w:shd w:val="clear" w:color="auto" w:fill="auto"/>
            <w:noWrap/>
            <w:vAlign w:val="center"/>
          </w:tcPr>
          <w:p w14:paraId="2C7CE1CF" w14:textId="070F55DA" w:rsidR="00456337" w:rsidRPr="007A39FD" w:rsidRDefault="00456337" w:rsidP="00E52983">
            <w:pPr>
              <w:spacing w:after="0" w:line="240" w:lineRule="auto"/>
              <w:jc w:val="right"/>
              <w:rPr>
                <w:rFonts w:ascii="Times New Roman" w:hAnsi="Times New Roman" w:cs="Times New Roman"/>
                <w:color w:val="000000"/>
              </w:rPr>
            </w:pPr>
            <w:r w:rsidRPr="007A39FD">
              <w:rPr>
                <w:rFonts w:ascii="Times New Roman" w:hAnsi="Times New Roman" w:cs="Times New Roman"/>
                <w:color w:val="000000"/>
              </w:rPr>
              <w:t>32 560 299,00</w:t>
            </w:r>
          </w:p>
        </w:tc>
        <w:tc>
          <w:tcPr>
            <w:tcW w:w="1074" w:type="dxa"/>
            <w:tcBorders>
              <w:top w:val="nil"/>
              <w:left w:val="nil"/>
              <w:bottom w:val="single" w:sz="4" w:space="0" w:color="auto"/>
              <w:right w:val="single" w:sz="4" w:space="0" w:color="auto"/>
            </w:tcBorders>
            <w:shd w:val="clear" w:color="auto" w:fill="auto"/>
            <w:noWrap/>
            <w:vAlign w:val="center"/>
          </w:tcPr>
          <w:p w14:paraId="4DEF979E" w14:textId="725D5180"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100,0</w:t>
            </w:r>
          </w:p>
        </w:tc>
        <w:tc>
          <w:tcPr>
            <w:tcW w:w="1000" w:type="dxa"/>
            <w:tcBorders>
              <w:top w:val="nil"/>
              <w:left w:val="nil"/>
              <w:bottom w:val="single" w:sz="4" w:space="0" w:color="auto"/>
              <w:right w:val="single" w:sz="4" w:space="0" w:color="auto"/>
            </w:tcBorders>
            <w:shd w:val="clear" w:color="auto" w:fill="auto"/>
            <w:noWrap/>
            <w:vAlign w:val="center"/>
          </w:tcPr>
          <w:p w14:paraId="7B9864EE" w14:textId="010C9C61"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15,6</w:t>
            </w:r>
          </w:p>
        </w:tc>
      </w:tr>
      <w:tr w:rsidR="00456337" w:rsidRPr="007A39FD" w14:paraId="2440FBB7" w14:textId="77777777" w:rsidTr="007B5821">
        <w:trPr>
          <w:trHeight w:val="360"/>
        </w:trPr>
        <w:tc>
          <w:tcPr>
            <w:tcW w:w="520" w:type="dxa"/>
            <w:vMerge/>
            <w:tcBorders>
              <w:left w:val="single" w:sz="4" w:space="0" w:color="auto"/>
              <w:right w:val="single" w:sz="4" w:space="0" w:color="auto"/>
            </w:tcBorders>
            <w:shd w:val="clear" w:color="auto" w:fill="auto"/>
            <w:noWrap/>
            <w:vAlign w:val="center"/>
            <w:hideMark/>
          </w:tcPr>
          <w:p w14:paraId="568DCCAC" w14:textId="56CCE3D5" w:rsidR="00456337" w:rsidRPr="007A39FD" w:rsidRDefault="00456337"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18F1C58B" w14:textId="641A0FA8" w:rsidR="00456337" w:rsidRPr="007A39FD" w:rsidRDefault="00456337" w:rsidP="00E52983">
            <w:pPr>
              <w:spacing w:after="0" w:line="240" w:lineRule="auto"/>
              <w:rPr>
                <w:rFonts w:ascii="Times New Roman" w:hAnsi="Times New Roman" w:cs="Times New Roman"/>
              </w:rPr>
            </w:pPr>
            <w:r w:rsidRPr="007A39FD">
              <w:rPr>
                <w:rFonts w:ascii="Times New Roman" w:hAnsi="Times New Roman" w:cs="Times New Roman"/>
              </w:rPr>
              <w:t>● uzupełniająca</w:t>
            </w:r>
          </w:p>
        </w:tc>
        <w:tc>
          <w:tcPr>
            <w:tcW w:w="1418" w:type="dxa"/>
            <w:tcBorders>
              <w:top w:val="nil"/>
              <w:left w:val="nil"/>
              <w:bottom w:val="single" w:sz="4" w:space="0" w:color="auto"/>
              <w:right w:val="single" w:sz="4" w:space="0" w:color="auto"/>
            </w:tcBorders>
            <w:shd w:val="clear" w:color="auto" w:fill="auto"/>
            <w:noWrap/>
            <w:vAlign w:val="center"/>
          </w:tcPr>
          <w:p w14:paraId="0E341DEC" w14:textId="5BD7F8E6"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 </w:t>
            </w:r>
          </w:p>
        </w:tc>
        <w:tc>
          <w:tcPr>
            <w:tcW w:w="1559" w:type="dxa"/>
            <w:tcBorders>
              <w:top w:val="nil"/>
              <w:left w:val="nil"/>
              <w:bottom w:val="single" w:sz="4" w:space="0" w:color="auto"/>
              <w:right w:val="single" w:sz="4" w:space="0" w:color="auto"/>
            </w:tcBorders>
            <w:shd w:val="clear" w:color="auto" w:fill="auto"/>
            <w:noWrap/>
            <w:vAlign w:val="center"/>
          </w:tcPr>
          <w:p w14:paraId="006C9199" w14:textId="07746A39"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495 484,00</w:t>
            </w:r>
          </w:p>
        </w:tc>
        <w:tc>
          <w:tcPr>
            <w:tcW w:w="1540" w:type="dxa"/>
            <w:tcBorders>
              <w:top w:val="nil"/>
              <w:left w:val="nil"/>
              <w:bottom w:val="single" w:sz="4" w:space="0" w:color="auto"/>
              <w:right w:val="single" w:sz="4" w:space="0" w:color="auto"/>
            </w:tcBorders>
            <w:shd w:val="clear" w:color="auto" w:fill="auto"/>
            <w:noWrap/>
            <w:vAlign w:val="center"/>
          </w:tcPr>
          <w:p w14:paraId="601A4A29" w14:textId="181BC368" w:rsidR="00456337" w:rsidRPr="007A39FD" w:rsidRDefault="00456337" w:rsidP="00E52983">
            <w:pPr>
              <w:spacing w:after="0" w:line="240" w:lineRule="auto"/>
              <w:jc w:val="right"/>
              <w:rPr>
                <w:rFonts w:ascii="Times New Roman" w:hAnsi="Times New Roman" w:cs="Times New Roman"/>
                <w:color w:val="000000"/>
              </w:rPr>
            </w:pPr>
            <w:r w:rsidRPr="007A39FD">
              <w:rPr>
                <w:rFonts w:ascii="Times New Roman" w:hAnsi="Times New Roman" w:cs="Times New Roman"/>
                <w:color w:val="000000"/>
              </w:rPr>
              <w:t>495 484,00</w:t>
            </w:r>
          </w:p>
        </w:tc>
        <w:tc>
          <w:tcPr>
            <w:tcW w:w="1074" w:type="dxa"/>
            <w:tcBorders>
              <w:top w:val="nil"/>
              <w:left w:val="nil"/>
              <w:bottom w:val="single" w:sz="4" w:space="0" w:color="auto"/>
              <w:right w:val="single" w:sz="4" w:space="0" w:color="auto"/>
            </w:tcBorders>
            <w:shd w:val="clear" w:color="auto" w:fill="auto"/>
            <w:noWrap/>
            <w:vAlign w:val="center"/>
          </w:tcPr>
          <w:p w14:paraId="6B9BEDD8" w14:textId="7C24372F"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100,0</w:t>
            </w:r>
          </w:p>
        </w:tc>
        <w:tc>
          <w:tcPr>
            <w:tcW w:w="1000" w:type="dxa"/>
            <w:tcBorders>
              <w:top w:val="nil"/>
              <w:left w:val="nil"/>
              <w:bottom w:val="single" w:sz="4" w:space="0" w:color="auto"/>
              <w:right w:val="single" w:sz="4" w:space="0" w:color="auto"/>
            </w:tcBorders>
            <w:shd w:val="clear" w:color="auto" w:fill="auto"/>
            <w:noWrap/>
            <w:vAlign w:val="center"/>
          </w:tcPr>
          <w:p w14:paraId="580072CD" w14:textId="1465EE14"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0,2</w:t>
            </w:r>
          </w:p>
        </w:tc>
      </w:tr>
      <w:tr w:rsidR="00456337" w:rsidRPr="007A39FD" w14:paraId="7D1C0742" w14:textId="77777777" w:rsidTr="007B5821">
        <w:trPr>
          <w:trHeight w:val="360"/>
        </w:trPr>
        <w:tc>
          <w:tcPr>
            <w:tcW w:w="520" w:type="dxa"/>
            <w:vMerge/>
            <w:tcBorders>
              <w:left w:val="single" w:sz="4" w:space="0" w:color="auto"/>
              <w:right w:val="single" w:sz="4" w:space="0" w:color="auto"/>
            </w:tcBorders>
            <w:shd w:val="clear" w:color="auto" w:fill="auto"/>
            <w:noWrap/>
            <w:vAlign w:val="center"/>
            <w:hideMark/>
          </w:tcPr>
          <w:p w14:paraId="6C055BC4" w14:textId="3635357F" w:rsidR="00456337" w:rsidRPr="007A39FD" w:rsidRDefault="00456337"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249E6890" w14:textId="3DAF4182" w:rsidR="00456337" w:rsidRPr="007A39FD" w:rsidRDefault="00456337" w:rsidP="00E52983">
            <w:pPr>
              <w:spacing w:after="0" w:line="240" w:lineRule="auto"/>
              <w:rPr>
                <w:rFonts w:ascii="Times New Roman" w:hAnsi="Times New Roman" w:cs="Times New Roman"/>
              </w:rPr>
            </w:pPr>
            <w:r w:rsidRPr="007A39FD">
              <w:rPr>
                <w:rFonts w:ascii="Times New Roman" w:hAnsi="Times New Roman" w:cs="Times New Roman"/>
              </w:rPr>
              <w:t>●  wyrównawcza</w:t>
            </w:r>
          </w:p>
        </w:tc>
        <w:tc>
          <w:tcPr>
            <w:tcW w:w="1418" w:type="dxa"/>
            <w:tcBorders>
              <w:top w:val="nil"/>
              <w:left w:val="nil"/>
              <w:bottom w:val="single" w:sz="4" w:space="0" w:color="auto"/>
              <w:right w:val="single" w:sz="4" w:space="0" w:color="auto"/>
            </w:tcBorders>
            <w:shd w:val="clear" w:color="auto" w:fill="auto"/>
            <w:noWrap/>
            <w:vAlign w:val="center"/>
          </w:tcPr>
          <w:p w14:paraId="6C1E279D" w14:textId="256B2D3D"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3 373 638</w:t>
            </w:r>
          </w:p>
        </w:tc>
        <w:tc>
          <w:tcPr>
            <w:tcW w:w="1559" w:type="dxa"/>
            <w:tcBorders>
              <w:top w:val="nil"/>
              <w:left w:val="nil"/>
              <w:bottom w:val="single" w:sz="4" w:space="0" w:color="auto"/>
              <w:right w:val="single" w:sz="4" w:space="0" w:color="auto"/>
            </w:tcBorders>
            <w:shd w:val="clear" w:color="auto" w:fill="auto"/>
            <w:noWrap/>
            <w:vAlign w:val="center"/>
          </w:tcPr>
          <w:p w14:paraId="5BE2A0ED" w14:textId="1BB34AF0"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3 373 638,00</w:t>
            </w:r>
          </w:p>
        </w:tc>
        <w:tc>
          <w:tcPr>
            <w:tcW w:w="1540" w:type="dxa"/>
            <w:tcBorders>
              <w:top w:val="nil"/>
              <w:left w:val="nil"/>
              <w:bottom w:val="single" w:sz="4" w:space="0" w:color="auto"/>
              <w:right w:val="single" w:sz="4" w:space="0" w:color="auto"/>
            </w:tcBorders>
            <w:shd w:val="clear" w:color="auto" w:fill="auto"/>
            <w:noWrap/>
            <w:vAlign w:val="center"/>
          </w:tcPr>
          <w:p w14:paraId="20449DB5" w14:textId="484EA17E" w:rsidR="00456337" w:rsidRPr="007A39FD" w:rsidRDefault="00456337" w:rsidP="00E52983">
            <w:pPr>
              <w:spacing w:after="0" w:line="240" w:lineRule="auto"/>
              <w:jc w:val="right"/>
              <w:rPr>
                <w:rFonts w:ascii="Times New Roman" w:hAnsi="Times New Roman" w:cs="Times New Roman"/>
                <w:color w:val="000000"/>
              </w:rPr>
            </w:pPr>
            <w:r w:rsidRPr="007A39FD">
              <w:rPr>
                <w:rFonts w:ascii="Times New Roman" w:hAnsi="Times New Roman" w:cs="Times New Roman"/>
                <w:color w:val="000000"/>
              </w:rPr>
              <w:t>3 373 638,00</w:t>
            </w:r>
          </w:p>
        </w:tc>
        <w:tc>
          <w:tcPr>
            <w:tcW w:w="1074" w:type="dxa"/>
            <w:tcBorders>
              <w:top w:val="nil"/>
              <w:left w:val="nil"/>
              <w:bottom w:val="single" w:sz="4" w:space="0" w:color="auto"/>
              <w:right w:val="single" w:sz="4" w:space="0" w:color="auto"/>
            </w:tcBorders>
            <w:shd w:val="clear" w:color="auto" w:fill="auto"/>
            <w:noWrap/>
            <w:vAlign w:val="center"/>
          </w:tcPr>
          <w:p w14:paraId="0362FB07" w14:textId="0B96437B"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100,0</w:t>
            </w:r>
          </w:p>
        </w:tc>
        <w:tc>
          <w:tcPr>
            <w:tcW w:w="1000" w:type="dxa"/>
            <w:tcBorders>
              <w:top w:val="nil"/>
              <w:left w:val="nil"/>
              <w:bottom w:val="single" w:sz="4" w:space="0" w:color="auto"/>
              <w:right w:val="single" w:sz="4" w:space="0" w:color="auto"/>
            </w:tcBorders>
            <w:shd w:val="clear" w:color="auto" w:fill="auto"/>
            <w:noWrap/>
            <w:vAlign w:val="center"/>
          </w:tcPr>
          <w:p w14:paraId="0744FFF5" w14:textId="1EA77DF5"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1,6</w:t>
            </w:r>
          </w:p>
        </w:tc>
      </w:tr>
      <w:tr w:rsidR="00456337" w:rsidRPr="007A39FD" w14:paraId="27CCF26C" w14:textId="77777777" w:rsidTr="007B5821">
        <w:trPr>
          <w:trHeight w:val="360"/>
        </w:trPr>
        <w:tc>
          <w:tcPr>
            <w:tcW w:w="520" w:type="dxa"/>
            <w:vMerge/>
            <w:tcBorders>
              <w:left w:val="single" w:sz="4" w:space="0" w:color="auto"/>
              <w:bottom w:val="single" w:sz="4" w:space="0" w:color="auto"/>
              <w:right w:val="single" w:sz="4" w:space="0" w:color="auto"/>
            </w:tcBorders>
            <w:shd w:val="clear" w:color="auto" w:fill="auto"/>
            <w:noWrap/>
            <w:vAlign w:val="center"/>
          </w:tcPr>
          <w:p w14:paraId="1D84DE85" w14:textId="77777777" w:rsidR="00456337" w:rsidRPr="007A39FD" w:rsidRDefault="00456337"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tcPr>
          <w:p w14:paraId="0D594399" w14:textId="5E92BEAA" w:rsidR="00456337" w:rsidRPr="007A39FD" w:rsidRDefault="00456337" w:rsidP="00E52983">
            <w:pPr>
              <w:spacing w:after="0" w:line="240" w:lineRule="auto"/>
              <w:rPr>
                <w:rFonts w:ascii="Times New Roman" w:hAnsi="Times New Roman" w:cs="Times New Roman"/>
                <w:b/>
              </w:rPr>
            </w:pPr>
            <w:r w:rsidRPr="007A39FD">
              <w:rPr>
                <w:rFonts w:ascii="Times New Roman" w:hAnsi="Times New Roman" w:cs="Times New Roman"/>
              </w:rPr>
              <w:t>●  równoważąca</w:t>
            </w:r>
          </w:p>
        </w:tc>
        <w:tc>
          <w:tcPr>
            <w:tcW w:w="1418" w:type="dxa"/>
            <w:tcBorders>
              <w:top w:val="nil"/>
              <w:left w:val="nil"/>
              <w:bottom w:val="single" w:sz="4" w:space="0" w:color="auto"/>
              <w:right w:val="single" w:sz="4" w:space="0" w:color="auto"/>
            </w:tcBorders>
            <w:shd w:val="clear" w:color="auto" w:fill="auto"/>
            <w:noWrap/>
            <w:vAlign w:val="center"/>
          </w:tcPr>
          <w:p w14:paraId="34830FA9" w14:textId="7CD2F421"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rPr>
              <w:t>341 461</w:t>
            </w:r>
          </w:p>
        </w:tc>
        <w:tc>
          <w:tcPr>
            <w:tcW w:w="1559" w:type="dxa"/>
            <w:tcBorders>
              <w:top w:val="nil"/>
              <w:left w:val="nil"/>
              <w:bottom w:val="single" w:sz="4" w:space="0" w:color="auto"/>
              <w:right w:val="single" w:sz="4" w:space="0" w:color="auto"/>
            </w:tcBorders>
            <w:shd w:val="clear" w:color="auto" w:fill="auto"/>
            <w:noWrap/>
            <w:vAlign w:val="center"/>
          </w:tcPr>
          <w:p w14:paraId="22FCA063" w14:textId="43ECA075"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color w:val="000000"/>
              </w:rPr>
              <w:t>341 461,00</w:t>
            </w:r>
          </w:p>
        </w:tc>
        <w:tc>
          <w:tcPr>
            <w:tcW w:w="1540" w:type="dxa"/>
            <w:tcBorders>
              <w:top w:val="nil"/>
              <w:left w:val="nil"/>
              <w:bottom w:val="single" w:sz="4" w:space="0" w:color="auto"/>
              <w:right w:val="single" w:sz="4" w:space="0" w:color="auto"/>
            </w:tcBorders>
            <w:shd w:val="clear" w:color="auto" w:fill="auto"/>
            <w:noWrap/>
            <w:vAlign w:val="center"/>
          </w:tcPr>
          <w:p w14:paraId="50A1AF36" w14:textId="67D475C1"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color w:val="000000"/>
              </w:rPr>
              <w:t>341 461,00</w:t>
            </w:r>
          </w:p>
        </w:tc>
        <w:tc>
          <w:tcPr>
            <w:tcW w:w="1074" w:type="dxa"/>
            <w:tcBorders>
              <w:top w:val="nil"/>
              <w:left w:val="nil"/>
              <w:bottom w:val="single" w:sz="4" w:space="0" w:color="auto"/>
              <w:right w:val="single" w:sz="4" w:space="0" w:color="auto"/>
            </w:tcBorders>
            <w:shd w:val="clear" w:color="auto" w:fill="auto"/>
            <w:noWrap/>
            <w:vAlign w:val="center"/>
          </w:tcPr>
          <w:p w14:paraId="65CB7BC3" w14:textId="5CB6515E"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rPr>
              <w:t>100,0</w:t>
            </w:r>
          </w:p>
        </w:tc>
        <w:tc>
          <w:tcPr>
            <w:tcW w:w="1000" w:type="dxa"/>
            <w:tcBorders>
              <w:top w:val="nil"/>
              <w:left w:val="nil"/>
              <w:bottom w:val="single" w:sz="4" w:space="0" w:color="auto"/>
              <w:right w:val="single" w:sz="4" w:space="0" w:color="auto"/>
            </w:tcBorders>
            <w:shd w:val="clear" w:color="auto" w:fill="auto"/>
            <w:noWrap/>
            <w:vAlign w:val="center"/>
          </w:tcPr>
          <w:p w14:paraId="4A57DD2D" w14:textId="595C5E56"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rPr>
              <w:t>0,2</w:t>
            </w:r>
          </w:p>
        </w:tc>
      </w:tr>
      <w:tr w:rsidR="00456337" w:rsidRPr="007A39FD" w14:paraId="671F3DB9" w14:textId="77777777" w:rsidTr="007B5821">
        <w:trPr>
          <w:trHeight w:val="36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374F6417" w14:textId="77777777" w:rsidR="00456337" w:rsidRPr="007A39FD" w:rsidRDefault="0045633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4.</w:t>
            </w:r>
          </w:p>
        </w:tc>
        <w:tc>
          <w:tcPr>
            <w:tcW w:w="2315" w:type="dxa"/>
            <w:tcBorders>
              <w:top w:val="nil"/>
              <w:left w:val="nil"/>
              <w:bottom w:val="single" w:sz="4" w:space="0" w:color="auto"/>
              <w:right w:val="single" w:sz="4" w:space="0" w:color="auto"/>
            </w:tcBorders>
            <w:shd w:val="clear" w:color="auto" w:fill="auto"/>
            <w:noWrap/>
            <w:vAlign w:val="center"/>
            <w:hideMark/>
          </w:tcPr>
          <w:p w14:paraId="7BBF9C98" w14:textId="77777777" w:rsidR="00456337" w:rsidRPr="007A39FD" w:rsidRDefault="00456337" w:rsidP="00E52983">
            <w:pPr>
              <w:spacing w:after="0" w:line="240" w:lineRule="auto"/>
              <w:rPr>
                <w:rFonts w:ascii="Times New Roman" w:hAnsi="Times New Roman" w:cs="Times New Roman"/>
              </w:rPr>
            </w:pPr>
            <w:r w:rsidRPr="007A39FD">
              <w:rPr>
                <w:rFonts w:ascii="Times New Roman" w:hAnsi="Times New Roman" w:cs="Times New Roman"/>
                <w:b/>
              </w:rPr>
              <w:t>Dotacje celowe na zadania</w:t>
            </w:r>
            <w:r w:rsidRPr="007A39FD">
              <w:rPr>
                <w:rFonts w:ascii="Times New Roman" w:hAnsi="Times New Roman" w:cs="Times New Roman"/>
              </w:rPr>
              <w:t>:</w:t>
            </w:r>
          </w:p>
        </w:tc>
        <w:tc>
          <w:tcPr>
            <w:tcW w:w="1418" w:type="dxa"/>
            <w:tcBorders>
              <w:top w:val="nil"/>
              <w:left w:val="nil"/>
              <w:bottom w:val="single" w:sz="4" w:space="0" w:color="auto"/>
              <w:right w:val="single" w:sz="4" w:space="0" w:color="auto"/>
            </w:tcBorders>
            <w:shd w:val="clear" w:color="auto" w:fill="auto"/>
            <w:noWrap/>
            <w:vAlign w:val="center"/>
          </w:tcPr>
          <w:p w14:paraId="00E7760C" w14:textId="479BE541"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rPr>
              <w:t>78 608 046</w:t>
            </w:r>
          </w:p>
        </w:tc>
        <w:tc>
          <w:tcPr>
            <w:tcW w:w="1559" w:type="dxa"/>
            <w:tcBorders>
              <w:top w:val="nil"/>
              <w:left w:val="nil"/>
              <w:bottom w:val="single" w:sz="4" w:space="0" w:color="auto"/>
              <w:right w:val="single" w:sz="4" w:space="0" w:color="auto"/>
            </w:tcBorders>
            <w:shd w:val="clear" w:color="auto" w:fill="auto"/>
            <w:noWrap/>
            <w:vAlign w:val="center"/>
          </w:tcPr>
          <w:p w14:paraId="4AA86388" w14:textId="42B6CA8D"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color w:val="000000"/>
              </w:rPr>
              <w:t>92 850 615,37</w:t>
            </w:r>
          </w:p>
        </w:tc>
        <w:tc>
          <w:tcPr>
            <w:tcW w:w="1540" w:type="dxa"/>
            <w:tcBorders>
              <w:top w:val="nil"/>
              <w:left w:val="nil"/>
              <w:bottom w:val="single" w:sz="4" w:space="0" w:color="auto"/>
              <w:right w:val="single" w:sz="4" w:space="0" w:color="auto"/>
            </w:tcBorders>
            <w:shd w:val="clear" w:color="auto" w:fill="auto"/>
            <w:noWrap/>
            <w:vAlign w:val="center"/>
          </w:tcPr>
          <w:p w14:paraId="38FF2296" w14:textId="79855830"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color w:val="000000"/>
              </w:rPr>
              <w:t>83 972 152,04</w:t>
            </w:r>
          </w:p>
        </w:tc>
        <w:tc>
          <w:tcPr>
            <w:tcW w:w="1074" w:type="dxa"/>
            <w:tcBorders>
              <w:top w:val="nil"/>
              <w:left w:val="nil"/>
              <w:bottom w:val="single" w:sz="4" w:space="0" w:color="auto"/>
              <w:right w:val="single" w:sz="4" w:space="0" w:color="auto"/>
            </w:tcBorders>
            <w:shd w:val="clear" w:color="auto" w:fill="auto"/>
            <w:noWrap/>
            <w:vAlign w:val="center"/>
          </w:tcPr>
          <w:p w14:paraId="2EDEB30E" w14:textId="0B9528E5"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rPr>
              <w:t>90,4</w:t>
            </w:r>
          </w:p>
        </w:tc>
        <w:tc>
          <w:tcPr>
            <w:tcW w:w="1000" w:type="dxa"/>
            <w:tcBorders>
              <w:top w:val="nil"/>
              <w:left w:val="nil"/>
              <w:bottom w:val="single" w:sz="4" w:space="0" w:color="auto"/>
              <w:right w:val="single" w:sz="4" w:space="0" w:color="auto"/>
            </w:tcBorders>
            <w:shd w:val="clear" w:color="auto" w:fill="auto"/>
            <w:noWrap/>
            <w:vAlign w:val="center"/>
          </w:tcPr>
          <w:p w14:paraId="3087DC68" w14:textId="744E8B9E"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rPr>
              <w:t>40,1</w:t>
            </w:r>
          </w:p>
        </w:tc>
      </w:tr>
      <w:tr w:rsidR="00456337" w:rsidRPr="007A39FD" w14:paraId="608E6216" w14:textId="77777777" w:rsidTr="007B5821">
        <w:trPr>
          <w:trHeight w:val="360"/>
        </w:trPr>
        <w:tc>
          <w:tcPr>
            <w:tcW w:w="520" w:type="dxa"/>
            <w:vMerge w:val="restart"/>
            <w:tcBorders>
              <w:top w:val="nil"/>
              <w:left w:val="single" w:sz="4" w:space="0" w:color="auto"/>
              <w:right w:val="single" w:sz="4" w:space="0" w:color="auto"/>
            </w:tcBorders>
            <w:shd w:val="clear" w:color="auto" w:fill="auto"/>
            <w:noWrap/>
            <w:vAlign w:val="center"/>
            <w:hideMark/>
          </w:tcPr>
          <w:p w14:paraId="5DE558B2" w14:textId="77777777" w:rsidR="00456337" w:rsidRPr="007A39FD" w:rsidRDefault="0045633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lastRenderedPageBreak/>
              <w:t> </w:t>
            </w:r>
          </w:p>
          <w:p w14:paraId="42888279" w14:textId="77777777" w:rsidR="00456337" w:rsidRPr="007A39FD" w:rsidRDefault="0045633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0A0245AF" w14:textId="77777777" w:rsidR="00456337" w:rsidRPr="007A39FD" w:rsidRDefault="0045633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1438095E" w14:textId="77777777" w:rsidR="00456337" w:rsidRPr="007A39FD" w:rsidRDefault="0045633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44CC16DE" w14:textId="77777777" w:rsidR="00456337" w:rsidRPr="007A39FD" w:rsidRDefault="0045633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348FC809" w14:textId="64961392" w:rsidR="00456337" w:rsidRPr="007A39FD" w:rsidRDefault="0045633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tc>
        <w:tc>
          <w:tcPr>
            <w:tcW w:w="2315" w:type="dxa"/>
            <w:tcBorders>
              <w:top w:val="nil"/>
              <w:left w:val="nil"/>
              <w:bottom w:val="single" w:sz="4" w:space="0" w:color="auto"/>
              <w:right w:val="single" w:sz="4" w:space="0" w:color="auto"/>
            </w:tcBorders>
            <w:shd w:val="clear" w:color="auto" w:fill="auto"/>
            <w:noWrap/>
            <w:vAlign w:val="center"/>
            <w:hideMark/>
          </w:tcPr>
          <w:p w14:paraId="0AF9D558" w14:textId="77777777" w:rsidR="00456337" w:rsidRPr="007A39FD" w:rsidRDefault="00456337" w:rsidP="00E52983">
            <w:pPr>
              <w:spacing w:after="0" w:line="240" w:lineRule="auto"/>
              <w:rPr>
                <w:rFonts w:ascii="Times New Roman" w:hAnsi="Times New Roman" w:cs="Times New Roman"/>
              </w:rPr>
            </w:pPr>
            <w:r w:rsidRPr="007A39FD">
              <w:rPr>
                <w:rFonts w:ascii="Times New Roman" w:hAnsi="Times New Roman" w:cs="Times New Roman"/>
              </w:rPr>
              <w:t xml:space="preserve">a) bieżące </w:t>
            </w:r>
          </w:p>
        </w:tc>
        <w:tc>
          <w:tcPr>
            <w:tcW w:w="1418" w:type="dxa"/>
            <w:tcBorders>
              <w:top w:val="nil"/>
              <w:left w:val="nil"/>
              <w:bottom w:val="single" w:sz="4" w:space="0" w:color="auto"/>
              <w:right w:val="single" w:sz="4" w:space="0" w:color="auto"/>
            </w:tcBorders>
            <w:shd w:val="clear" w:color="auto" w:fill="auto"/>
            <w:noWrap/>
            <w:vAlign w:val="center"/>
          </w:tcPr>
          <w:p w14:paraId="2D7A3CCE" w14:textId="044F0F9C"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45 452 834</w:t>
            </w:r>
          </w:p>
        </w:tc>
        <w:tc>
          <w:tcPr>
            <w:tcW w:w="1559" w:type="dxa"/>
            <w:tcBorders>
              <w:top w:val="nil"/>
              <w:left w:val="nil"/>
              <w:bottom w:val="single" w:sz="4" w:space="0" w:color="auto"/>
              <w:right w:val="single" w:sz="4" w:space="0" w:color="auto"/>
            </w:tcBorders>
            <w:shd w:val="clear" w:color="auto" w:fill="auto"/>
            <w:noWrap/>
            <w:vAlign w:val="center"/>
          </w:tcPr>
          <w:p w14:paraId="457B6847" w14:textId="681673AA"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65 432 297,37</w:t>
            </w:r>
          </w:p>
        </w:tc>
        <w:tc>
          <w:tcPr>
            <w:tcW w:w="1540" w:type="dxa"/>
            <w:tcBorders>
              <w:top w:val="nil"/>
              <w:left w:val="nil"/>
              <w:bottom w:val="single" w:sz="4" w:space="0" w:color="auto"/>
              <w:right w:val="single" w:sz="4" w:space="0" w:color="auto"/>
            </w:tcBorders>
            <w:shd w:val="clear" w:color="auto" w:fill="auto"/>
            <w:noWrap/>
            <w:vAlign w:val="center"/>
          </w:tcPr>
          <w:p w14:paraId="2A5C4389" w14:textId="4060301A"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63 639 691,36</w:t>
            </w:r>
          </w:p>
        </w:tc>
        <w:tc>
          <w:tcPr>
            <w:tcW w:w="1074" w:type="dxa"/>
            <w:tcBorders>
              <w:top w:val="nil"/>
              <w:left w:val="nil"/>
              <w:bottom w:val="single" w:sz="4" w:space="0" w:color="auto"/>
              <w:right w:val="single" w:sz="4" w:space="0" w:color="auto"/>
            </w:tcBorders>
            <w:shd w:val="clear" w:color="auto" w:fill="auto"/>
            <w:noWrap/>
            <w:vAlign w:val="center"/>
          </w:tcPr>
          <w:p w14:paraId="3097AD25" w14:textId="45222C23"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97,3</w:t>
            </w:r>
          </w:p>
        </w:tc>
        <w:tc>
          <w:tcPr>
            <w:tcW w:w="1000" w:type="dxa"/>
            <w:tcBorders>
              <w:top w:val="nil"/>
              <w:left w:val="nil"/>
              <w:bottom w:val="single" w:sz="4" w:space="0" w:color="auto"/>
              <w:right w:val="single" w:sz="4" w:space="0" w:color="auto"/>
            </w:tcBorders>
            <w:shd w:val="clear" w:color="auto" w:fill="auto"/>
            <w:noWrap/>
            <w:vAlign w:val="center"/>
          </w:tcPr>
          <w:p w14:paraId="45DA3E21" w14:textId="4B041A9F"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30,4</w:t>
            </w:r>
          </w:p>
        </w:tc>
      </w:tr>
      <w:tr w:rsidR="00456337" w:rsidRPr="007A39FD" w14:paraId="0209E4E3" w14:textId="77777777" w:rsidTr="007B5821">
        <w:trPr>
          <w:trHeight w:val="360"/>
        </w:trPr>
        <w:tc>
          <w:tcPr>
            <w:tcW w:w="520" w:type="dxa"/>
            <w:vMerge/>
            <w:tcBorders>
              <w:left w:val="single" w:sz="4" w:space="0" w:color="auto"/>
              <w:right w:val="single" w:sz="4" w:space="0" w:color="auto"/>
            </w:tcBorders>
            <w:shd w:val="clear" w:color="auto" w:fill="auto"/>
            <w:noWrap/>
            <w:vAlign w:val="center"/>
            <w:hideMark/>
          </w:tcPr>
          <w:p w14:paraId="5155C79F" w14:textId="1EB9EDD2" w:rsidR="00456337" w:rsidRPr="007A39FD" w:rsidRDefault="00456337"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62D81299" w14:textId="77777777" w:rsidR="00456337" w:rsidRPr="007A39FD" w:rsidRDefault="00456337" w:rsidP="00E52983">
            <w:pPr>
              <w:spacing w:after="0" w:line="240" w:lineRule="auto"/>
              <w:rPr>
                <w:rFonts w:ascii="Times New Roman" w:hAnsi="Times New Roman" w:cs="Times New Roman"/>
              </w:rPr>
            </w:pPr>
            <w:r w:rsidRPr="007A39FD">
              <w:rPr>
                <w:rFonts w:ascii="Times New Roman" w:hAnsi="Times New Roman" w:cs="Times New Roman"/>
              </w:rPr>
              <w:t xml:space="preserve">     ●  zlecone</w:t>
            </w:r>
          </w:p>
        </w:tc>
        <w:tc>
          <w:tcPr>
            <w:tcW w:w="1418" w:type="dxa"/>
            <w:tcBorders>
              <w:top w:val="nil"/>
              <w:left w:val="nil"/>
              <w:bottom w:val="single" w:sz="4" w:space="0" w:color="auto"/>
              <w:right w:val="single" w:sz="4" w:space="0" w:color="auto"/>
            </w:tcBorders>
            <w:shd w:val="clear" w:color="auto" w:fill="auto"/>
            <w:noWrap/>
            <w:vAlign w:val="center"/>
          </w:tcPr>
          <w:p w14:paraId="164E70BE" w14:textId="777E32C8"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39 464 943</w:t>
            </w:r>
          </w:p>
        </w:tc>
        <w:tc>
          <w:tcPr>
            <w:tcW w:w="1559" w:type="dxa"/>
            <w:tcBorders>
              <w:top w:val="nil"/>
              <w:left w:val="nil"/>
              <w:bottom w:val="single" w:sz="4" w:space="0" w:color="auto"/>
              <w:right w:val="single" w:sz="4" w:space="0" w:color="auto"/>
            </w:tcBorders>
            <w:shd w:val="clear" w:color="auto" w:fill="auto"/>
            <w:noWrap/>
            <w:vAlign w:val="center"/>
          </w:tcPr>
          <w:p w14:paraId="5A47F7D9" w14:textId="3F6F0783"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58 020 165,87</w:t>
            </w:r>
          </w:p>
        </w:tc>
        <w:tc>
          <w:tcPr>
            <w:tcW w:w="1540" w:type="dxa"/>
            <w:tcBorders>
              <w:top w:val="nil"/>
              <w:left w:val="nil"/>
              <w:bottom w:val="single" w:sz="4" w:space="0" w:color="auto"/>
              <w:right w:val="single" w:sz="4" w:space="0" w:color="auto"/>
            </w:tcBorders>
            <w:shd w:val="clear" w:color="auto" w:fill="auto"/>
            <w:noWrap/>
            <w:vAlign w:val="center"/>
          </w:tcPr>
          <w:p w14:paraId="15FC1CF9" w14:textId="217FF2F3"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57 882 541,97</w:t>
            </w:r>
          </w:p>
        </w:tc>
        <w:tc>
          <w:tcPr>
            <w:tcW w:w="1074" w:type="dxa"/>
            <w:tcBorders>
              <w:top w:val="nil"/>
              <w:left w:val="nil"/>
              <w:bottom w:val="single" w:sz="4" w:space="0" w:color="auto"/>
              <w:right w:val="single" w:sz="4" w:space="0" w:color="auto"/>
            </w:tcBorders>
            <w:shd w:val="clear" w:color="auto" w:fill="auto"/>
            <w:noWrap/>
            <w:vAlign w:val="center"/>
          </w:tcPr>
          <w:p w14:paraId="03F02778" w14:textId="44981D42"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99,8</w:t>
            </w:r>
          </w:p>
        </w:tc>
        <w:tc>
          <w:tcPr>
            <w:tcW w:w="1000" w:type="dxa"/>
            <w:tcBorders>
              <w:top w:val="nil"/>
              <w:left w:val="nil"/>
              <w:bottom w:val="single" w:sz="4" w:space="0" w:color="auto"/>
              <w:right w:val="single" w:sz="4" w:space="0" w:color="auto"/>
            </w:tcBorders>
            <w:shd w:val="clear" w:color="auto" w:fill="auto"/>
            <w:noWrap/>
            <w:vAlign w:val="center"/>
          </w:tcPr>
          <w:p w14:paraId="2F26E41C" w14:textId="1AA743AC"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27,6</w:t>
            </w:r>
          </w:p>
        </w:tc>
      </w:tr>
      <w:tr w:rsidR="00456337" w:rsidRPr="007A39FD" w14:paraId="4B86C372" w14:textId="77777777" w:rsidTr="007B5821">
        <w:trPr>
          <w:trHeight w:val="360"/>
        </w:trPr>
        <w:tc>
          <w:tcPr>
            <w:tcW w:w="520" w:type="dxa"/>
            <w:vMerge/>
            <w:tcBorders>
              <w:left w:val="single" w:sz="4" w:space="0" w:color="auto"/>
              <w:right w:val="single" w:sz="4" w:space="0" w:color="auto"/>
            </w:tcBorders>
            <w:shd w:val="clear" w:color="auto" w:fill="auto"/>
            <w:noWrap/>
            <w:vAlign w:val="center"/>
            <w:hideMark/>
          </w:tcPr>
          <w:p w14:paraId="509E7C5B" w14:textId="728CA853" w:rsidR="00456337" w:rsidRPr="007A39FD" w:rsidRDefault="00456337"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6B15891F" w14:textId="77777777" w:rsidR="00456337" w:rsidRPr="007A39FD" w:rsidRDefault="00456337" w:rsidP="00E52983">
            <w:pPr>
              <w:spacing w:after="0" w:line="240" w:lineRule="auto"/>
              <w:rPr>
                <w:rFonts w:ascii="Times New Roman" w:hAnsi="Times New Roman" w:cs="Times New Roman"/>
              </w:rPr>
            </w:pPr>
            <w:r w:rsidRPr="007A39FD">
              <w:rPr>
                <w:rFonts w:ascii="Times New Roman" w:hAnsi="Times New Roman" w:cs="Times New Roman"/>
              </w:rPr>
              <w:t xml:space="preserve">     ●  własne</w:t>
            </w:r>
          </w:p>
        </w:tc>
        <w:tc>
          <w:tcPr>
            <w:tcW w:w="1418" w:type="dxa"/>
            <w:tcBorders>
              <w:top w:val="nil"/>
              <w:left w:val="nil"/>
              <w:bottom w:val="single" w:sz="4" w:space="0" w:color="auto"/>
              <w:right w:val="single" w:sz="4" w:space="0" w:color="auto"/>
            </w:tcBorders>
            <w:shd w:val="clear" w:color="auto" w:fill="auto"/>
            <w:noWrap/>
            <w:vAlign w:val="center"/>
          </w:tcPr>
          <w:p w14:paraId="343A67D8" w14:textId="1DDBD708"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5 987 891</w:t>
            </w:r>
          </w:p>
        </w:tc>
        <w:tc>
          <w:tcPr>
            <w:tcW w:w="1559" w:type="dxa"/>
            <w:tcBorders>
              <w:top w:val="nil"/>
              <w:left w:val="nil"/>
              <w:bottom w:val="single" w:sz="4" w:space="0" w:color="auto"/>
              <w:right w:val="single" w:sz="4" w:space="0" w:color="auto"/>
            </w:tcBorders>
            <w:shd w:val="clear" w:color="auto" w:fill="auto"/>
            <w:noWrap/>
            <w:vAlign w:val="center"/>
          </w:tcPr>
          <w:p w14:paraId="3FAE8D6E" w14:textId="15D51491"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7 412 131,50</w:t>
            </w:r>
          </w:p>
        </w:tc>
        <w:tc>
          <w:tcPr>
            <w:tcW w:w="1540" w:type="dxa"/>
            <w:tcBorders>
              <w:top w:val="nil"/>
              <w:left w:val="nil"/>
              <w:bottom w:val="single" w:sz="4" w:space="0" w:color="auto"/>
              <w:right w:val="single" w:sz="4" w:space="0" w:color="auto"/>
            </w:tcBorders>
            <w:shd w:val="clear" w:color="auto" w:fill="auto"/>
            <w:noWrap/>
            <w:vAlign w:val="center"/>
          </w:tcPr>
          <w:p w14:paraId="26748523" w14:textId="2A82BD2B"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5 757 149,39</w:t>
            </w:r>
          </w:p>
        </w:tc>
        <w:tc>
          <w:tcPr>
            <w:tcW w:w="1074" w:type="dxa"/>
            <w:tcBorders>
              <w:top w:val="nil"/>
              <w:left w:val="nil"/>
              <w:bottom w:val="single" w:sz="4" w:space="0" w:color="auto"/>
              <w:right w:val="single" w:sz="4" w:space="0" w:color="auto"/>
            </w:tcBorders>
            <w:shd w:val="clear" w:color="auto" w:fill="auto"/>
            <w:noWrap/>
            <w:vAlign w:val="center"/>
          </w:tcPr>
          <w:p w14:paraId="5F2450D3" w14:textId="749FE0D3"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77,7</w:t>
            </w:r>
          </w:p>
        </w:tc>
        <w:tc>
          <w:tcPr>
            <w:tcW w:w="1000" w:type="dxa"/>
            <w:tcBorders>
              <w:top w:val="nil"/>
              <w:left w:val="nil"/>
              <w:bottom w:val="single" w:sz="4" w:space="0" w:color="auto"/>
              <w:right w:val="single" w:sz="4" w:space="0" w:color="auto"/>
            </w:tcBorders>
            <w:shd w:val="clear" w:color="auto" w:fill="auto"/>
            <w:noWrap/>
            <w:vAlign w:val="center"/>
          </w:tcPr>
          <w:p w14:paraId="0F3DA8F0" w14:textId="3481066C"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2,7</w:t>
            </w:r>
          </w:p>
        </w:tc>
      </w:tr>
      <w:tr w:rsidR="00456337" w:rsidRPr="007A39FD" w14:paraId="18E3A40E" w14:textId="77777777" w:rsidTr="007B5821">
        <w:trPr>
          <w:trHeight w:val="423"/>
        </w:trPr>
        <w:tc>
          <w:tcPr>
            <w:tcW w:w="520" w:type="dxa"/>
            <w:vMerge/>
            <w:tcBorders>
              <w:left w:val="single" w:sz="4" w:space="0" w:color="auto"/>
              <w:bottom w:val="single" w:sz="4" w:space="0" w:color="auto"/>
              <w:right w:val="single" w:sz="4" w:space="0" w:color="auto"/>
            </w:tcBorders>
            <w:shd w:val="clear" w:color="auto" w:fill="auto"/>
            <w:noWrap/>
            <w:vAlign w:val="center"/>
            <w:hideMark/>
          </w:tcPr>
          <w:p w14:paraId="0C04D877" w14:textId="1AC8A9B9" w:rsidR="00456337" w:rsidRPr="007A39FD" w:rsidRDefault="00456337"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30F0FDDC" w14:textId="6C989BAB" w:rsidR="00456337" w:rsidRPr="007A39FD" w:rsidRDefault="00456337" w:rsidP="00E52983">
            <w:pPr>
              <w:spacing w:after="0" w:line="240" w:lineRule="auto"/>
              <w:rPr>
                <w:rFonts w:ascii="Times New Roman" w:hAnsi="Times New Roman" w:cs="Times New Roman"/>
              </w:rPr>
            </w:pPr>
            <w:r w:rsidRPr="007A39FD">
              <w:rPr>
                <w:rFonts w:ascii="Times New Roman" w:hAnsi="Times New Roman" w:cs="Times New Roman"/>
              </w:rPr>
              <w:t>b) inwestycyjne własne</w:t>
            </w:r>
          </w:p>
        </w:tc>
        <w:tc>
          <w:tcPr>
            <w:tcW w:w="1418" w:type="dxa"/>
            <w:tcBorders>
              <w:top w:val="nil"/>
              <w:left w:val="nil"/>
              <w:bottom w:val="single" w:sz="4" w:space="0" w:color="auto"/>
              <w:right w:val="single" w:sz="4" w:space="0" w:color="auto"/>
            </w:tcBorders>
            <w:shd w:val="clear" w:color="auto" w:fill="auto"/>
            <w:noWrap/>
            <w:vAlign w:val="center"/>
          </w:tcPr>
          <w:p w14:paraId="2847B658" w14:textId="54E03C2B"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33 155 212</w:t>
            </w:r>
          </w:p>
        </w:tc>
        <w:tc>
          <w:tcPr>
            <w:tcW w:w="1559" w:type="dxa"/>
            <w:tcBorders>
              <w:top w:val="nil"/>
              <w:left w:val="nil"/>
              <w:bottom w:val="single" w:sz="4" w:space="0" w:color="auto"/>
              <w:right w:val="single" w:sz="4" w:space="0" w:color="auto"/>
            </w:tcBorders>
            <w:shd w:val="clear" w:color="auto" w:fill="auto"/>
            <w:noWrap/>
            <w:vAlign w:val="center"/>
          </w:tcPr>
          <w:p w14:paraId="622B0424" w14:textId="39711CC8"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27 418 318,00</w:t>
            </w:r>
          </w:p>
        </w:tc>
        <w:tc>
          <w:tcPr>
            <w:tcW w:w="1540" w:type="dxa"/>
            <w:tcBorders>
              <w:top w:val="nil"/>
              <w:left w:val="nil"/>
              <w:bottom w:val="single" w:sz="4" w:space="0" w:color="auto"/>
              <w:right w:val="single" w:sz="4" w:space="0" w:color="auto"/>
            </w:tcBorders>
            <w:shd w:val="clear" w:color="auto" w:fill="auto"/>
            <w:noWrap/>
            <w:vAlign w:val="center"/>
          </w:tcPr>
          <w:p w14:paraId="274ABF6F" w14:textId="4369F25B"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color w:val="000000"/>
              </w:rPr>
              <w:t>20 332 460,68</w:t>
            </w:r>
          </w:p>
        </w:tc>
        <w:tc>
          <w:tcPr>
            <w:tcW w:w="1074" w:type="dxa"/>
            <w:tcBorders>
              <w:top w:val="nil"/>
              <w:left w:val="nil"/>
              <w:bottom w:val="single" w:sz="4" w:space="0" w:color="auto"/>
              <w:right w:val="single" w:sz="4" w:space="0" w:color="auto"/>
            </w:tcBorders>
            <w:shd w:val="clear" w:color="auto" w:fill="auto"/>
            <w:noWrap/>
            <w:vAlign w:val="center"/>
          </w:tcPr>
          <w:p w14:paraId="799EBD71" w14:textId="528374C2"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74,2</w:t>
            </w:r>
          </w:p>
        </w:tc>
        <w:tc>
          <w:tcPr>
            <w:tcW w:w="1000" w:type="dxa"/>
            <w:tcBorders>
              <w:top w:val="nil"/>
              <w:left w:val="nil"/>
              <w:bottom w:val="single" w:sz="4" w:space="0" w:color="auto"/>
              <w:right w:val="single" w:sz="4" w:space="0" w:color="auto"/>
            </w:tcBorders>
            <w:shd w:val="clear" w:color="auto" w:fill="auto"/>
            <w:noWrap/>
            <w:vAlign w:val="center"/>
          </w:tcPr>
          <w:p w14:paraId="59D69A20" w14:textId="18231F4E" w:rsidR="00456337" w:rsidRPr="007A39FD" w:rsidRDefault="00456337" w:rsidP="00E52983">
            <w:pPr>
              <w:spacing w:after="0" w:line="240" w:lineRule="auto"/>
              <w:jc w:val="right"/>
              <w:rPr>
                <w:rFonts w:ascii="Times New Roman" w:hAnsi="Times New Roman" w:cs="Times New Roman"/>
              </w:rPr>
            </w:pPr>
            <w:r w:rsidRPr="007A39FD">
              <w:rPr>
                <w:rFonts w:ascii="Times New Roman" w:hAnsi="Times New Roman" w:cs="Times New Roman"/>
              </w:rPr>
              <w:t>9,7</w:t>
            </w:r>
          </w:p>
        </w:tc>
      </w:tr>
      <w:tr w:rsidR="00456337" w:rsidRPr="007A39FD" w14:paraId="5246BC24" w14:textId="77777777" w:rsidTr="007B5821">
        <w:trPr>
          <w:trHeight w:val="829"/>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2C663799" w14:textId="77777777" w:rsidR="00456337" w:rsidRPr="007A39FD" w:rsidRDefault="0045633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5.</w:t>
            </w:r>
          </w:p>
        </w:tc>
        <w:tc>
          <w:tcPr>
            <w:tcW w:w="2315" w:type="dxa"/>
            <w:tcBorders>
              <w:top w:val="nil"/>
              <w:left w:val="nil"/>
              <w:bottom w:val="single" w:sz="4" w:space="0" w:color="auto"/>
              <w:right w:val="single" w:sz="4" w:space="0" w:color="auto"/>
            </w:tcBorders>
            <w:shd w:val="clear" w:color="auto" w:fill="auto"/>
            <w:vAlign w:val="center"/>
            <w:hideMark/>
          </w:tcPr>
          <w:p w14:paraId="686FBE39" w14:textId="1D7079C0" w:rsidR="00456337" w:rsidRPr="007A39FD" w:rsidRDefault="00456337" w:rsidP="00E52983">
            <w:pPr>
              <w:spacing w:after="0" w:line="240" w:lineRule="auto"/>
              <w:rPr>
                <w:rFonts w:ascii="Times New Roman" w:hAnsi="Times New Roman" w:cs="Times New Roman"/>
              </w:rPr>
            </w:pPr>
            <w:r w:rsidRPr="007A39FD">
              <w:rPr>
                <w:rFonts w:ascii="Times New Roman" w:hAnsi="Times New Roman" w:cs="Times New Roman"/>
                <w:b/>
              </w:rPr>
              <w:t>Dochody uzyskane w drodze porozumień z samorządem terytorialnym</w:t>
            </w:r>
            <w:r w:rsidRPr="007A39FD">
              <w:rPr>
                <w:rFonts w:ascii="Times New Roman" w:hAnsi="Times New Roman" w:cs="Times New Roman"/>
              </w:rPr>
              <w:t xml:space="preserve"> </w:t>
            </w:r>
            <w:r w:rsidRPr="007A39FD">
              <w:rPr>
                <w:rFonts w:ascii="Times New Roman" w:hAnsi="Times New Roman" w:cs="Times New Roman"/>
                <w:b/>
                <w:bCs/>
              </w:rPr>
              <w:t>na zadania bieżące</w:t>
            </w:r>
          </w:p>
        </w:tc>
        <w:tc>
          <w:tcPr>
            <w:tcW w:w="1418" w:type="dxa"/>
            <w:tcBorders>
              <w:top w:val="nil"/>
              <w:left w:val="nil"/>
              <w:bottom w:val="single" w:sz="4" w:space="0" w:color="auto"/>
              <w:right w:val="single" w:sz="4" w:space="0" w:color="auto"/>
            </w:tcBorders>
            <w:shd w:val="clear" w:color="auto" w:fill="auto"/>
            <w:noWrap/>
            <w:vAlign w:val="center"/>
          </w:tcPr>
          <w:p w14:paraId="21E18227" w14:textId="7C3A5C92"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rPr>
              <w:t>1 697 000</w:t>
            </w:r>
          </w:p>
        </w:tc>
        <w:tc>
          <w:tcPr>
            <w:tcW w:w="1559" w:type="dxa"/>
            <w:tcBorders>
              <w:top w:val="nil"/>
              <w:left w:val="nil"/>
              <w:bottom w:val="single" w:sz="4" w:space="0" w:color="auto"/>
              <w:right w:val="single" w:sz="4" w:space="0" w:color="auto"/>
            </w:tcBorders>
            <w:shd w:val="clear" w:color="auto" w:fill="auto"/>
            <w:noWrap/>
            <w:vAlign w:val="center"/>
          </w:tcPr>
          <w:p w14:paraId="634AC5CB" w14:textId="65FE3F9A"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rPr>
              <w:t>1 781 800,00</w:t>
            </w:r>
          </w:p>
        </w:tc>
        <w:tc>
          <w:tcPr>
            <w:tcW w:w="1540" w:type="dxa"/>
            <w:tcBorders>
              <w:top w:val="nil"/>
              <w:left w:val="nil"/>
              <w:bottom w:val="single" w:sz="4" w:space="0" w:color="auto"/>
              <w:right w:val="single" w:sz="4" w:space="0" w:color="auto"/>
            </w:tcBorders>
            <w:shd w:val="clear" w:color="auto" w:fill="auto"/>
            <w:noWrap/>
            <w:vAlign w:val="center"/>
          </w:tcPr>
          <w:p w14:paraId="4692DC5B" w14:textId="65DAECCE"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rPr>
              <w:t>1 781 800,00</w:t>
            </w:r>
          </w:p>
        </w:tc>
        <w:tc>
          <w:tcPr>
            <w:tcW w:w="1074" w:type="dxa"/>
            <w:tcBorders>
              <w:top w:val="nil"/>
              <w:left w:val="nil"/>
              <w:bottom w:val="single" w:sz="4" w:space="0" w:color="auto"/>
              <w:right w:val="single" w:sz="4" w:space="0" w:color="auto"/>
            </w:tcBorders>
            <w:shd w:val="clear" w:color="auto" w:fill="auto"/>
            <w:noWrap/>
            <w:vAlign w:val="center"/>
          </w:tcPr>
          <w:p w14:paraId="0B1C6036" w14:textId="1ABB9053"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rPr>
              <w:t>100,0</w:t>
            </w:r>
          </w:p>
        </w:tc>
        <w:tc>
          <w:tcPr>
            <w:tcW w:w="1000" w:type="dxa"/>
            <w:tcBorders>
              <w:top w:val="nil"/>
              <w:left w:val="nil"/>
              <w:bottom w:val="single" w:sz="4" w:space="0" w:color="auto"/>
              <w:right w:val="single" w:sz="4" w:space="0" w:color="auto"/>
            </w:tcBorders>
            <w:shd w:val="clear" w:color="auto" w:fill="auto"/>
            <w:noWrap/>
            <w:vAlign w:val="center"/>
          </w:tcPr>
          <w:p w14:paraId="5AA3A03A" w14:textId="289C92CD" w:rsidR="00456337" w:rsidRPr="007A39FD" w:rsidRDefault="00456337" w:rsidP="00E52983">
            <w:pPr>
              <w:spacing w:after="0" w:line="240" w:lineRule="auto"/>
              <w:jc w:val="right"/>
              <w:rPr>
                <w:rFonts w:ascii="Times New Roman" w:hAnsi="Times New Roman" w:cs="Times New Roman"/>
                <w:b/>
              </w:rPr>
            </w:pPr>
            <w:r w:rsidRPr="007A39FD">
              <w:rPr>
                <w:rFonts w:ascii="Times New Roman" w:hAnsi="Times New Roman" w:cs="Times New Roman"/>
              </w:rPr>
              <w:t>0,9</w:t>
            </w:r>
          </w:p>
        </w:tc>
      </w:tr>
      <w:tr w:rsidR="001A4E3D" w:rsidRPr="007A39FD" w14:paraId="57F08AC1" w14:textId="77777777" w:rsidTr="007B5821">
        <w:trPr>
          <w:trHeight w:val="503"/>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84547" w14:textId="77777777" w:rsidR="001A4E3D" w:rsidRPr="007A39FD" w:rsidRDefault="001A4E3D"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6.</w:t>
            </w:r>
          </w:p>
        </w:tc>
        <w:tc>
          <w:tcPr>
            <w:tcW w:w="2315" w:type="dxa"/>
            <w:tcBorders>
              <w:top w:val="single" w:sz="4" w:space="0" w:color="auto"/>
              <w:left w:val="nil"/>
              <w:bottom w:val="single" w:sz="4" w:space="0" w:color="auto"/>
              <w:right w:val="single" w:sz="4" w:space="0" w:color="auto"/>
            </w:tcBorders>
            <w:shd w:val="clear" w:color="auto" w:fill="auto"/>
            <w:vAlign w:val="center"/>
            <w:hideMark/>
          </w:tcPr>
          <w:p w14:paraId="4196A556" w14:textId="03676F46" w:rsidR="001A4E3D" w:rsidRPr="007A39FD" w:rsidRDefault="001A4E3D" w:rsidP="00E52983">
            <w:pPr>
              <w:spacing w:after="0" w:line="240" w:lineRule="auto"/>
              <w:rPr>
                <w:rFonts w:ascii="Times New Roman" w:hAnsi="Times New Roman" w:cs="Times New Roman"/>
              </w:rPr>
            </w:pPr>
            <w:r w:rsidRPr="007A39FD">
              <w:rPr>
                <w:rFonts w:ascii="Times New Roman" w:hAnsi="Times New Roman" w:cs="Times New Roman"/>
                <w:b/>
              </w:rPr>
              <w:t>Dotacje z funduszy celowych</w:t>
            </w:r>
            <w:r w:rsidRPr="007A39FD">
              <w:rPr>
                <w:rFonts w:ascii="Times New Roman" w:hAnsi="Times New Roman" w:cs="Times New Roman"/>
              </w:rPr>
              <w:t xml:space="preserve"> na zadania inwestycyjne</w:t>
            </w:r>
          </w:p>
        </w:tc>
        <w:tc>
          <w:tcPr>
            <w:tcW w:w="1418" w:type="dxa"/>
            <w:tcBorders>
              <w:top w:val="nil"/>
              <w:left w:val="nil"/>
              <w:bottom w:val="single" w:sz="4" w:space="0" w:color="auto"/>
              <w:right w:val="single" w:sz="4" w:space="0" w:color="auto"/>
            </w:tcBorders>
            <w:shd w:val="clear" w:color="auto" w:fill="auto"/>
            <w:noWrap/>
            <w:vAlign w:val="center"/>
          </w:tcPr>
          <w:p w14:paraId="4B51A77D" w14:textId="42D03FE5" w:rsidR="001A4E3D" w:rsidRPr="007A39FD" w:rsidRDefault="001A4E3D" w:rsidP="00E52983">
            <w:pPr>
              <w:spacing w:after="0" w:line="240" w:lineRule="auto"/>
              <w:jc w:val="right"/>
              <w:rPr>
                <w:rFonts w:ascii="Times New Roman" w:hAnsi="Times New Roman" w:cs="Times New Roman"/>
                <w:b/>
              </w:rPr>
            </w:pPr>
            <w:r w:rsidRPr="007A39FD">
              <w:rPr>
                <w:rFonts w:ascii="Times New Roman" w:hAnsi="Times New Roman" w:cs="Times New Roman"/>
              </w:rPr>
              <w:t>0</w:t>
            </w:r>
          </w:p>
        </w:tc>
        <w:tc>
          <w:tcPr>
            <w:tcW w:w="1559" w:type="dxa"/>
            <w:tcBorders>
              <w:top w:val="nil"/>
              <w:left w:val="nil"/>
              <w:bottom w:val="single" w:sz="4" w:space="0" w:color="auto"/>
              <w:right w:val="single" w:sz="4" w:space="0" w:color="auto"/>
            </w:tcBorders>
            <w:shd w:val="clear" w:color="auto" w:fill="auto"/>
            <w:noWrap/>
            <w:vAlign w:val="center"/>
          </w:tcPr>
          <w:p w14:paraId="169338AF" w14:textId="4A300723" w:rsidR="001A4E3D" w:rsidRPr="007A39FD" w:rsidRDefault="001A4E3D" w:rsidP="00E52983">
            <w:pPr>
              <w:spacing w:after="0" w:line="240" w:lineRule="auto"/>
              <w:jc w:val="right"/>
              <w:rPr>
                <w:rFonts w:ascii="Times New Roman" w:hAnsi="Times New Roman" w:cs="Times New Roman"/>
                <w:b/>
              </w:rPr>
            </w:pPr>
            <w:r w:rsidRPr="007A39FD">
              <w:rPr>
                <w:rFonts w:ascii="Times New Roman" w:hAnsi="Times New Roman" w:cs="Times New Roman"/>
              </w:rPr>
              <w:t>116 303,00</w:t>
            </w:r>
          </w:p>
        </w:tc>
        <w:tc>
          <w:tcPr>
            <w:tcW w:w="1540" w:type="dxa"/>
            <w:tcBorders>
              <w:top w:val="nil"/>
              <w:left w:val="nil"/>
              <w:bottom w:val="single" w:sz="4" w:space="0" w:color="auto"/>
              <w:right w:val="single" w:sz="4" w:space="0" w:color="auto"/>
            </w:tcBorders>
            <w:shd w:val="clear" w:color="auto" w:fill="auto"/>
            <w:noWrap/>
            <w:vAlign w:val="center"/>
          </w:tcPr>
          <w:p w14:paraId="28F255FC" w14:textId="2F8EA67A" w:rsidR="001A4E3D" w:rsidRPr="007A39FD" w:rsidRDefault="001A4E3D" w:rsidP="00E52983">
            <w:pPr>
              <w:spacing w:after="0" w:line="240" w:lineRule="auto"/>
              <w:jc w:val="right"/>
              <w:rPr>
                <w:rFonts w:ascii="Times New Roman" w:hAnsi="Times New Roman" w:cs="Times New Roman"/>
                <w:b/>
              </w:rPr>
            </w:pPr>
            <w:r w:rsidRPr="007A39FD">
              <w:rPr>
                <w:rFonts w:ascii="Times New Roman" w:hAnsi="Times New Roman" w:cs="Times New Roman"/>
              </w:rPr>
              <w:t>116 303,00</w:t>
            </w:r>
          </w:p>
        </w:tc>
        <w:tc>
          <w:tcPr>
            <w:tcW w:w="1074" w:type="dxa"/>
            <w:tcBorders>
              <w:top w:val="nil"/>
              <w:left w:val="nil"/>
              <w:bottom w:val="single" w:sz="4" w:space="0" w:color="auto"/>
              <w:right w:val="single" w:sz="4" w:space="0" w:color="auto"/>
            </w:tcBorders>
            <w:shd w:val="clear" w:color="auto" w:fill="auto"/>
            <w:noWrap/>
            <w:vAlign w:val="center"/>
          </w:tcPr>
          <w:p w14:paraId="73D9782A" w14:textId="0E956B38" w:rsidR="001A4E3D" w:rsidRPr="007A39FD" w:rsidRDefault="001A4E3D" w:rsidP="00E52983">
            <w:pPr>
              <w:spacing w:after="0" w:line="240" w:lineRule="auto"/>
              <w:jc w:val="right"/>
              <w:rPr>
                <w:rFonts w:ascii="Times New Roman" w:hAnsi="Times New Roman" w:cs="Times New Roman"/>
                <w:b/>
              </w:rPr>
            </w:pPr>
            <w:r w:rsidRPr="007A39FD">
              <w:rPr>
                <w:rFonts w:ascii="Times New Roman" w:hAnsi="Times New Roman" w:cs="Times New Roman"/>
              </w:rPr>
              <w:t>100,0</w:t>
            </w:r>
          </w:p>
        </w:tc>
        <w:tc>
          <w:tcPr>
            <w:tcW w:w="1000" w:type="dxa"/>
            <w:tcBorders>
              <w:top w:val="nil"/>
              <w:left w:val="nil"/>
              <w:bottom w:val="single" w:sz="4" w:space="0" w:color="auto"/>
              <w:right w:val="single" w:sz="4" w:space="0" w:color="auto"/>
            </w:tcBorders>
            <w:shd w:val="clear" w:color="auto" w:fill="auto"/>
            <w:noWrap/>
            <w:vAlign w:val="center"/>
          </w:tcPr>
          <w:p w14:paraId="78E3D85E" w14:textId="153EEF1B" w:rsidR="001A4E3D" w:rsidRPr="007A39FD" w:rsidRDefault="001A4E3D" w:rsidP="00E52983">
            <w:pPr>
              <w:spacing w:after="0" w:line="240" w:lineRule="auto"/>
              <w:jc w:val="right"/>
              <w:rPr>
                <w:rFonts w:ascii="Times New Roman" w:hAnsi="Times New Roman" w:cs="Times New Roman"/>
                <w:b/>
              </w:rPr>
            </w:pPr>
            <w:r w:rsidRPr="007A39FD">
              <w:rPr>
                <w:rFonts w:ascii="Times New Roman" w:hAnsi="Times New Roman" w:cs="Times New Roman"/>
              </w:rPr>
              <w:t>0,1</w:t>
            </w:r>
          </w:p>
        </w:tc>
      </w:tr>
      <w:tr w:rsidR="006B18A7" w:rsidRPr="007A39FD" w14:paraId="49413FAA" w14:textId="77777777" w:rsidTr="007B5821">
        <w:trPr>
          <w:trHeight w:val="36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61DE9A44" w14:textId="77777777" w:rsidR="006B18A7" w:rsidRPr="007A39FD" w:rsidRDefault="006B18A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II</w:t>
            </w:r>
          </w:p>
        </w:tc>
        <w:tc>
          <w:tcPr>
            <w:tcW w:w="2315" w:type="dxa"/>
            <w:tcBorders>
              <w:top w:val="nil"/>
              <w:left w:val="nil"/>
              <w:bottom w:val="single" w:sz="4" w:space="0" w:color="auto"/>
              <w:right w:val="single" w:sz="4" w:space="0" w:color="auto"/>
            </w:tcBorders>
            <w:shd w:val="clear" w:color="auto" w:fill="auto"/>
            <w:noWrap/>
            <w:vAlign w:val="center"/>
            <w:hideMark/>
          </w:tcPr>
          <w:p w14:paraId="33D10349" w14:textId="77777777" w:rsidR="006B18A7" w:rsidRPr="007A39FD" w:rsidRDefault="006B18A7" w:rsidP="00E52983">
            <w:pPr>
              <w:spacing w:after="0" w:line="240" w:lineRule="auto"/>
              <w:rPr>
                <w:rFonts w:ascii="Times New Roman" w:hAnsi="Times New Roman" w:cs="Times New Roman"/>
                <w:b/>
                <w:bCs/>
              </w:rPr>
            </w:pPr>
            <w:r w:rsidRPr="007A39FD">
              <w:rPr>
                <w:rFonts w:ascii="Times New Roman" w:hAnsi="Times New Roman" w:cs="Times New Roman"/>
                <w:b/>
                <w:bCs/>
              </w:rPr>
              <w:t>Przychody</w:t>
            </w:r>
          </w:p>
        </w:tc>
        <w:tc>
          <w:tcPr>
            <w:tcW w:w="1418" w:type="dxa"/>
            <w:tcBorders>
              <w:top w:val="nil"/>
              <w:left w:val="nil"/>
              <w:bottom w:val="single" w:sz="4" w:space="0" w:color="auto"/>
              <w:right w:val="single" w:sz="4" w:space="0" w:color="auto"/>
            </w:tcBorders>
            <w:shd w:val="clear" w:color="auto" w:fill="auto"/>
            <w:noWrap/>
            <w:vAlign w:val="center"/>
          </w:tcPr>
          <w:p w14:paraId="7477E687" w14:textId="0A4F67DF" w:rsidR="006B18A7" w:rsidRPr="007A39FD" w:rsidRDefault="006B18A7"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15 848 775</w:t>
            </w:r>
          </w:p>
        </w:tc>
        <w:tc>
          <w:tcPr>
            <w:tcW w:w="1559" w:type="dxa"/>
            <w:tcBorders>
              <w:top w:val="nil"/>
              <w:left w:val="nil"/>
              <w:bottom w:val="single" w:sz="4" w:space="0" w:color="auto"/>
              <w:right w:val="single" w:sz="4" w:space="0" w:color="auto"/>
            </w:tcBorders>
            <w:shd w:val="clear" w:color="auto" w:fill="auto"/>
            <w:noWrap/>
            <w:vAlign w:val="center"/>
          </w:tcPr>
          <w:p w14:paraId="36D3AF2C" w14:textId="23508658" w:rsidR="006B18A7" w:rsidRPr="007A39FD" w:rsidRDefault="006B18A7"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19 676 443,50</w:t>
            </w:r>
          </w:p>
        </w:tc>
        <w:tc>
          <w:tcPr>
            <w:tcW w:w="1540" w:type="dxa"/>
            <w:tcBorders>
              <w:top w:val="nil"/>
              <w:left w:val="nil"/>
              <w:bottom w:val="single" w:sz="4" w:space="0" w:color="auto"/>
              <w:right w:val="single" w:sz="4" w:space="0" w:color="auto"/>
            </w:tcBorders>
            <w:shd w:val="clear" w:color="auto" w:fill="auto"/>
            <w:noWrap/>
            <w:vAlign w:val="center"/>
          </w:tcPr>
          <w:p w14:paraId="71F3F4A3" w14:textId="633E9783" w:rsidR="006B18A7" w:rsidRPr="007A39FD" w:rsidRDefault="006B18A7"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20 928 283,97</w:t>
            </w:r>
          </w:p>
        </w:tc>
        <w:tc>
          <w:tcPr>
            <w:tcW w:w="1074" w:type="dxa"/>
            <w:tcBorders>
              <w:top w:val="nil"/>
              <w:left w:val="nil"/>
              <w:bottom w:val="single" w:sz="4" w:space="0" w:color="auto"/>
              <w:right w:val="single" w:sz="4" w:space="0" w:color="auto"/>
            </w:tcBorders>
            <w:shd w:val="clear" w:color="auto" w:fill="auto"/>
            <w:noWrap/>
            <w:vAlign w:val="center"/>
          </w:tcPr>
          <w:p w14:paraId="36FD0042" w14:textId="7347699C" w:rsidR="006B18A7" w:rsidRPr="007A39FD" w:rsidRDefault="006B18A7"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106,4</w:t>
            </w:r>
          </w:p>
        </w:tc>
        <w:tc>
          <w:tcPr>
            <w:tcW w:w="1000" w:type="dxa"/>
            <w:tcBorders>
              <w:top w:val="nil"/>
              <w:left w:val="nil"/>
              <w:bottom w:val="single" w:sz="4" w:space="0" w:color="auto"/>
              <w:right w:val="single" w:sz="4" w:space="0" w:color="auto"/>
            </w:tcBorders>
            <w:shd w:val="clear" w:color="auto" w:fill="auto"/>
            <w:noWrap/>
            <w:vAlign w:val="center"/>
          </w:tcPr>
          <w:p w14:paraId="22FFC54F" w14:textId="15AB6A87" w:rsidR="006B18A7" w:rsidRPr="007A39FD" w:rsidRDefault="006B18A7"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100,0</w:t>
            </w:r>
          </w:p>
        </w:tc>
      </w:tr>
      <w:tr w:rsidR="006B18A7" w:rsidRPr="007A39FD" w14:paraId="1B8F6529" w14:textId="77777777" w:rsidTr="007B5821">
        <w:trPr>
          <w:trHeight w:val="147"/>
        </w:trPr>
        <w:tc>
          <w:tcPr>
            <w:tcW w:w="520" w:type="dxa"/>
            <w:vMerge w:val="restart"/>
            <w:tcBorders>
              <w:top w:val="nil"/>
              <w:left w:val="single" w:sz="4" w:space="0" w:color="auto"/>
              <w:right w:val="single" w:sz="4" w:space="0" w:color="auto"/>
            </w:tcBorders>
            <w:shd w:val="clear" w:color="auto" w:fill="auto"/>
            <w:noWrap/>
            <w:vAlign w:val="center"/>
            <w:hideMark/>
          </w:tcPr>
          <w:p w14:paraId="3549F376" w14:textId="77777777" w:rsidR="006B18A7" w:rsidRPr="007A39FD" w:rsidRDefault="006B18A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710DB5DB" w14:textId="77777777" w:rsidR="006B18A7" w:rsidRPr="007A39FD" w:rsidRDefault="006B18A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3606880C" w14:textId="77777777" w:rsidR="006B18A7" w:rsidRPr="007A39FD" w:rsidRDefault="006B18A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p w14:paraId="67344009" w14:textId="339E0702" w:rsidR="006B18A7" w:rsidRPr="007A39FD" w:rsidRDefault="006B18A7"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 </w:t>
            </w:r>
          </w:p>
        </w:tc>
        <w:tc>
          <w:tcPr>
            <w:tcW w:w="2315" w:type="dxa"/>
            <w:tcBorders>
              <w:top w:val="nil"/>
              <w:left w:val="nil"/>
              <w:bottom w:val="single" w:sz="4" w:space="0" w:color="auto"/>
              <w:right w:val="single" w:sz="4" w:space="0" w:color="auto"/>
            </w:tcBorders>
            <w:shd w:val="clear" w:color="auto" w:fill="auto"/>
            <w:noWrap/>
            <w:vAlign w:val="center"/>
            <w:hideMark/>
          </w:tcPr>
          <w:p w14:paraId="5A898CF5" w14:textId="77777777" w:rsidR="006B18A7" w:rsidRPr="007A39FD" w:rsidRDefault="006B18A7" w:rsidP="00E52983">
            <w:pPr>
              <w:spacing w:after="0" w:line="240" w:lineRule="auto"/>
              <w:rPr>
                <w:rFonts w:ascii="Times New Roman" w:hAnsi="Times New Roman" w:cs="Times New Roman"/>
              </w:rPr>
            </w:pPr>
            <w:r w:rsidRPr="007A39FD">
              <w:rPr>
                <w:rFonts w:ascii="Times New Roman" w:hAnsi="Times New Roman" w:cs="Times New Roman"/>
              </w:rPr>
              <w:t>w tym:</w:t>
            </w:r>
          </w:p>
        </w:tc>
        <w:tc>
          <w:tcPr>
            <w:tcW w:w="1418" w:type="dxa"/>
            <w:tcBorders>
              <w:top w:val="nil"/>
              <w:left w:val="nil"/>
              <w:bottom w:val="single" w:sz="4" w:space="0" w:color="auto"/>
              <w:right w:val="single" w:sz="4" w:space="0" w:color="auto"/>
            </w:tcBorders>
            <w:shd w:val="clear" w:color="auto" w:fill="auto"/>
            <w:noWrap/>
            <w:vAlign w:val="center"/>
          </w:tcPr>
          <w:p w14:paraId="69F17E39" w14:textId="699F03E1" w:rsidR="006B18A7" w:rsidRPr="007A39FD" w:rsidRDefault="006B18A7" w:rsidP="00E52983">
            <w:pPr>
              <w:spacing w:after="0" w:line="240" w:lineRule="auto"/>
              <w:jc w:val="right"/>
              <w:rPr>
                <w:rFonts w:ascii="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14:paraId="70844E22" w14:textId="5198AFD9" w:rsidR="006B18A7" w:rsidRPr="007A39FD" w:rsidRDefault="006B18A7" w:rsidP="00E52983">
            <w:pPr>
              <w:spacing w:after="0" w:line="240" w:lineRule="auto"/>
              <w:jc w:val="right"/>
              <w:rPr>
                <w:rFonts w:ascii="Times New Roman" w:hAnsi="Times New Roman" w:cs="Times New Roman"/>
              </w:rPr>
            </w:pPr>
          </w:p>
        </w:tc>
        <w:tc>
          <w:tcPr>
            <w:tcW w:w="1540" w:type="dxa"/>
            <w:tcBorders>
              <w:top w:val="nil"/>
              <w:left w:val="nil"/>
              <w:bottom w:val="single" w:sz="4" w:space="0" w:color="auto"/>
              <w:right w:val="single" w:sz="4" w:space="0" w:color="auto"/>
            </w:tcBorders>
            <w:shd w:val="clear" w:color="auto" w:fill="auto"/>
            <w:noWrap/>
            <w:vAlign w:val="center"/>
          </w:tcPr>
          <w:p w14:paraId="1EB6711B" w14:textId="0300D283" w:rsidR="006B18A7" w:rsidRPr="007A39FD" w:rsidRDefault="006B18A7" w:rsidP="00E52983">
            <w:pPr>
              <w:spacing w:after="0" w:line="240" w:lineRule="auto"/>
              <w:jc w:val="right"/>
              <w:rPr>
                <w:rFonts w:ascii="Times New Roman" w:hAnsi="Times New Roman" w:cs="Times New Roman"/>
              </w:rPr>
            </w:pPr>
          </w:p>
        </w:tc>
        <w:tc>
          <w:tcPr>
            <w:tcW w:w="1074" w:type="dxa"/>
            <w:tcBorders>
              <w:top w:val="nil"/>
              <w:left w:val="nil"/>
              <w:bottom w:val="single" w:sz="4" w:space="0" w:color="auto"/>
              <w:right w:val="single" w:sz="4" w:space="0" w:color="auto"/>
            </w:tcBorders>
            <w:shd w:val="clear" w:color="auto" w:fill="auto"/>
            <w:noWrap/>
            <w:vAlign w:val="center"/>
          </w:tcPr>
          <w:p w14:paraId="581DCAEF" w14:textId="57020183" w:rsidR="006B18A7" w:rsidRPr="007A39FD" w:rsidRDefault="006B18A7" w:rsidP="00E52983">
            <w:pPr>
              <w:spacing w:after="0" w:line="240" w:lineRule="auto"/>
              <w:jc w:val="right"/>
              <w:rPr>
                <w:rFonts w:ascii="Times New Roman" w:hAnsi="Times New Roman" w:cs="Times New Roman"/>
              </w:rPr>
            </w:pPr>
          </w:p>
        </w:tc>
        <w:tc>
          <w:tcPr>
            <w:tcW w:w="1000" w:type="dxa"/>
            <w:tcBorders>
              <w:top w:val="nil"/>
              <w:left w:val="nil"/>
              <w:bottom w:val="single" w:sz="4" w:space="0" w:color="auto"/>
              <w:right w:val="single" w:sz="4" w:space="0" w:color="auto"/>
            </w:tcBorders>
            <w:shd w:val="clear" w:color="auto" w:fill="auto"/>
            <w:noWrap/>
            <w:vAlign w:val="center"/>
          </w:tcPr>
          <w:p w14:paraId="09FF2086" w14:textId="45F4AF9D" w:rsidR="006B18A7" w:rsidRPr="007A39FD" w:rsidRDefault="006B18A7" w:rsidP="00E52983">
            <w:pPr>
              <w:spacing w:after="0" w:line="240" w:lineRule="auto"/>
              <w:jc w:val="right"/>
              <w:rPr>
                <w:rFonts w:ascii="Times New Roman" w:hAnsi="Times New Roman" w:cs="Times New Roman"/>
              </w:rPr>
            </w:pPr>
          </w:p>
        </w:tc>
      </w:tr>
      <w:tr w:rsidR="00FB6974" w:rsidRPr="007A39FD" w14:paraId="6AC28B38" w14:textId="77777777" w:rsidTr="007B5821">
        <w:trPr>
          <w:trHeight w:val="360"/>
        </w:trPr>
        <w:tc>
          <w:tcPr>
            <w:tcW w:w="520" w:type="dxa"/>
            <w:vMerge/>
            <w:tcBorders>
              <w:left w:val="single" w:sz="4" w:space="0" w:color="auto"/>
              <w:right w:val="single" w:sz="4" w:space="0" w:color="auto"/>
            </w:tcBorders>
            <w:shd w:val="clear" w:color="auto" w:fill="auto"/>
            <w:noWrap/>
            <w:vAlign w:val="center"/>
            <w:hideMark/>
          </w:tcPr>
          <w:p w14:paraId="2E5BFD31" w14:textId="4A86263C" w:rsidR="00FB6974" w:rsidRPr="007A39FD" w:rsidRDefault="00FB6974"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1A0D1301" w14:textId="77777777" w:rsidR="00FB6974" w:rsidRPr="007A39FD" w:rsidRDefault="00FB6974" w:rsidP="00E52983">
            <w:pPr>
              <w:spacing w:after="0" w:line="240" w:lineRule="auto"/>
              <w:rPr>
                <w:rFonts w:ascii="Times New Roman" w:hAnsi="Times New Roman" w:cs="Times New Roman"/>
              </w:rPr>
            </w:pPr>
            <w:r w:rsidRPr="007A39FD">
              <w:rPr>
                <w:rFonts w:ascii="Times New Roman" w:hAnsi="Times New Roman" w:cs="Times New Roman"/>
              </w:rPr>
              <w:t>●  kredyty</w:t>
            </w:r>
          </w:p>
        </w:tc>
        <w:tc>
          <w:tcPr>
            <w:tcW w:w="1418" w:type="dxa"/>
            <w:tcBorders>
              <w:top w:val="nil"/>
              <w:left w:val="nil"/>
              <w:bottom w:val="single" w:sz="4" w:space="0" w:color="auto"/>
              <w:right w:val="single" w:sz="4" w:space="0" w:color="auto"/>
            </w:tcBorders>
            <w:shd w:val="clear" w:color="auto" w:fill="auto"/>
            <w:noWrap/>
            <w:vAlign w:val="center"/>
          </w:tcPr>
          <w:p w14:paraId="029EBB73" w14:textId="2F723819"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14 000 000</w:t>
            </w:r>
          </w:p>
        </w:tc>
        <w:tc>
          <w:tcPr>
            <w:tcW w:w="1559" w:type="dxa"/>
            <w:tcBorders>
              <w:top w:val="nil"/>
              <w:left w:val="nil"/>
              <w:bottom w:val="single" w:sz="4" w:space="0" w:color="auto"/>
              <w:right w:val="single" w:sz="4" w:space="0" w:color="auto"/>
            </w:tcBorders>
            <w:shd w:val="clear" w:color="auto" w:fill="auto"/>
            <w:noWrap/>
            <w:vAlign w:val="center"/>
          </w:tcPr>
          <w:p w14:paraId="1E89D317" w14:textId="4BDED100"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14 000 000,00</w:t>
            </w:r>
          </w:p>
        </w:tc>
        <w:tc>
          <w:tcPr>
            <w:tcW w:w="1540" w:type="dxa"/>
            <w:tcBorders>
              <w:top w:val="nil"/>
              <w:left w:val="nil"/>
              <w:bottom w:val="single" w:sz="4" w:space="0" w:color="auto"/>
              <w:right w:val="single" w:sz="4" w:space="0" w:color="auto"/>
            </w:tcBorders>
            <w:shd w:val="clear" w:color="auto" w:fill="auto"/>
            <w:noWrap/>
            <w:vAlign w:val="center"/>
          </w:tcPr>
          <w:p w14:paraId="2873E88F" w14:textId="3E04D680"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14 000 000,00</w:t>
            </w:r>
          </w:p>
        </w:tc>
        <w:tc>
          <w:tcPr>
            <w:tcW w:w="1074" w:type="dxa"/>
            <w:tcBorders>
              <w:top w:val="nil"/>
              <w:left w:val="nil"/>
              <w:bottom w:val="single" w:sz="4" w:space="0" w:color="auto"/>
              <w:right w:val="single" w:sz="4" w:space="0" w:color="auto"/>
            </w:tcBorders>
            <w:shd w:val="clear" w:color="auto" w:fill="auto"/>
            <w:noWrap/>
            <w:vAlign w:val="center"/>
          </w:tcPr>
          <w:p w14:paraId="01AD8035" w14:textId="5AA5BCBF"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100,0</w:t>
            </w:r>
          </w:p>
        </w:tc>
        <w:tc>
          <w:tcPr>
            <w:tcW w:w="1000" w:type="dxa"/>
            <w:tcBorders>
              <w:top w:val="nil"/>
              <w:left w:val="nil"/>
              <w:bottom w:val="single" w:sz="4" w:space="0" w:color="auto"/>
              <w:right w:val="single" w:sz="4" w:space="0" w:color="auto"/>
            </w:tcBorders>
            <w:shd w:val="clear" w:color="auto" w:fill="auto"/>
            <w:noWrap/>
            <w:vAlign w:val="center"/>
          </w:tcPr>
          <w:p w14:paraId="781C24F4" w14:textId="2346D9D5"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66,9</w:t>
            </w:r>
          </w:p>
        </w:tc>
      </w:tr>
      <w:tr w:rsidR="00FB6974" w:rsidRPr="007A39FD" w14:paraId="2A9A7AB2" w14:textId="77777777" w:rsidTr="007B5821">
        <w:trPr>
          <w:trHeight w:val="360"/>
        </w:trPr>
        <w:tc>
          <w:tcPr>
            <w:tcW w:w="520" w:type="dxa"/>
            <w:vMerge/>
            <w:tcBorders>
              <w:left w:val="single" w:sz="4" w:space="0" w:color="auto"/>
              <w:bottom w:val="single" w:sz="4" w:space="0" w:color="auto"/>
              <w:right w:val="single" w:sz="4" w:space="0" w:color="auto"/>
            </w:tcBorders>
            <w:shd w:val="clear" w:color="auto" w:fill="auto"/>
            <w:noWrap/>
            <w:vAlign w:val="center"/>
            <w:hideMark/>
          </w:tcPr>
          <w:p w14:paraId="4463C760" w14:textId="4AD17299" w:rsidR="00FB6974" w:rsidRPr="007A39FD" w:rsidRDefault="00FB6974"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42E47428" w14:textId="77777777" w:rsidR="00FB6974" w:rsidRPr="007A39FD" w:rsidRDefault="00FB6974" w:rsidP="00E52983">
            <w:pPr>
              <w:spacing w:after="0" w:line="240" w:lineRule="auto"/>
              <w:rPr>
                <w:rFonts w:ascii="Times New Roman" w:hAnsi="Times New Roman" w:cs="Times New Roman"/>
              </w:rPr>
            </w:pPr>
            <w:r w:rsidRPr="007A39FD">
              <w:rPr>
                <w:rFonts w:ascii="Times New Roman" w:hAnsi="Times New Roman" w:cs="Times New Roman"/>
              </w:rPr>
              <w:t>●  inne</w:t>
            </w:r>
          </w:p>
        </w:tc>
        <w:tc>
          <w:tcPr>
            <w:tcW w:w="1418" w:type="dxa"/>
            <w:tcBorders>
              <w:top w:val="nil"/>
              <w:left w:val="nil"/>
              <w:bottom w:val="single" w:sz="4" w:space="0" w:color="auto"/>
              <w:right w:val="single" w:sz="4" w:space="0" w:color="auto"/>
            </w:tcBorders>
            <w:shd w:val="clear" w:color="auto" w:fill="auto"/>
            <w:noWrap/>
            <w:vAlign w:val="center"/>
          </w:tcPr>
          <w:p w14:paraId="51490AE8" w14:textId="701F902D"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1 848 775</w:t>
            </w:r>
          </w:p>
        </w:tc>
        <w:tc>
          <w:tcPr>
            <w:tcW w:w="1559" w:type="dxa"/>
            <w:tcBorders>
              <w:top w:val="nil"/>
              <w:left w:val="nil"/>
              <w:bottom w:val="single" w:sz="4" w:space="0" w:color="auto"/>
              <w:right w:val="single" w:sz="4" w:space="0" w:color="auto"/>
            </w:tcBorders>
            <w:shd w:val="clear" w:color="auto" w:fill="auto"/>
            <w:noWrap/>
            <w:vAlign w:val="center"/>
          </w:tcPr>
          <w:p w14:paraId="7A344117" w14:textId="05EAF959"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5 676 443,50</w:t>
            </w:r>
          </w:p>
        </w:tc>
        <w:tc>
          <w:tcPr>
            <w:tcW w:w="1540" w:type="dxa"/>
            <w:tcBorders>
              <w:top w:val="nil"/>
              <w:left w:val="nil"/>
              <w:bottom w:val="nil"/>
              <w:right w:val="nil"/>
            </w:tcBorders>
            <w:shd w:val="clear" w:color="auto" w:fill="auto"/>
            <w:noWrap/>
            <w:vAlign w:val="center"/>
          </w:tcPr>
          <w:p w14:paraId="41B21541" w14:textId="226C8D7F"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6 928 283,97</w:t>
            </w:r>
          </w:p>
        </w:tc>
        <w:tc>
          <w:tcPr>
            <w:tcW w:w="1074" w:type="dxa"/>
            <w:tcBorders>
              <w:top w:val="nil"/>
              <w:left w:val="single" w:sz="4" w:space="0" w:color="auto"/>
              <w:bottom w:val="single" w:sz="4" w:space="0" w:color="auto"/>
              <w:right w:val="single" w:sz="4" w:space="0" w:color="auto"/>
            </w:tcBorders>
            <w:shd w:val="clear" w:color="auto" w:fill="auto"/>
            <w:noWrap/>
            <w:vAlign w:val="center"/>
          </w:tcPr>
          <w:p w14:paraId="67E628DD" w14:textId="397D0386"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122,1</w:t>
            </w:r>
          </w:p>
        </w:tc>
        <w:tc>
          <w:tcPr>
            <w:tcW w:w="1000" w:type="dxa"/>
            <w:tcBorders>
              <w:top w:val="nil"/>
              <w:left w:val="nil"/>
              <w:bottom w:val="single" w:sz="4" w:space="0" w:color="auto"/>
              <w:right w:val="single" w:sz="4" w:space="0" w:color="auto"/>
            </w:tcBorders>
            <w:shd w:val="clear" w:color="auto" w:fill="auto"/>
            <w:noWrap/>
            <w:vAlign w:val="center"/>
          </w:tcPr>
          <w:p w14:paraId="03BAA6B7" w14:textId="0BFD02FA"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33,1</w:t>
            </w:r>
          </w:p>
        </w:tc>
      </w:tr>
      <w:tr w:rsidR="00FB6974" w:rsidRPr="007A39FD" w14:paraId="18CE3D24" w14:textId="77777777" w:rsidTr="007B5821">
        <w:trPr>
          <w:trHeight w:val="36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0361CBB2" w14:textId="77777777" w:rsidR="00FB6974" w:rsidRPr="007A39FD" w:rsidRDefault="00FB6974"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III</w:t>
            </w:r>
          </w:p>
        </w:tc>
        <w:tc>
          <w:tcPr>
            <w:tcW w:w="2315" w:type="dxa"/>
            <w:tcBorders>
              <w:top w:val="nil"/>
              <w:left w:val="nil"/>
              <w:bottom w:val="single" w:sz="4" w:space="0" w:color="auto"/>
              <w:right w:val="single" w:sz="4" w:space="0" w:color="auto"/>
            </w:tcBorders>
            <w:shd w:val="clear" w:color="auto" w:fill="auto"/>
            <w:noWrap/>
            <w:vAlign w:val="center"/>
            <w:hideMark/>
          </w:tcPr>
          <w:p w14:paraId="59D014A6" w14:textId="77777777" w:rsidR="00FB6974" w:rsidRPr="007A39FD" w:rsidRDefault="00FB6974" w:rsidP="00E52983">
            <w:pPr>
              <w:spacing w:after="0" w:line="240" w:lineRule="auto"/>
              <w:rPr>
                <w:rFonts w:ascii="Times New Roman" w:hAnsi="Times New Roman" w:cs="Times New Roman"/>
                <w:b/>
                <w:bCs/>
              </w:rPr>
            </w:pPr>
            <w:r w:rsidRPr="007A39FD">
              <w:rPr>
                <w:rFonts w:ascii="Times New Roman" w:hAnsi="Times New Roman" w:cs="Times New Roman"/>
                <w:b/>
                <w:bCs/>
              </w:rPr>
              <w:t>Wydatki ogółem</w:t>
            </w:r>
          </w:p>
        </w:tc>
        <w:tc>
          <w:tcPr>
            <w:tcW w:w="1418" w:type="dxa"/>
            <w:tcBorders>
              <w:top w:val="nil"/>
              <w:left w:val="nil"/>
              <w:bottom w:val="single" w:sz="4" w:space="0" w:color="auto"/>
              <w:right w:val="single" w:sz="4" w:space="0" w:color="auto"/>
            </w:tcBorders>
            <w:shd w:val="clear" w:color="auto" w:fill="auto"/>
            <w:noWrap/>
            <w:vAlign w:val="center"/>
          </w:tcPr>
          <w:p w14:paraId="1EB50BDC" w14:textId="0467D564" w:rsidR="00FB6974" w:rsidRPr="007A39FD" w:rsidRDefault="00FB6974"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208 595 468</w:t>
            </w:r>
          </w:p>
        </w:tc>
        <w:tc>
          <w:tcPr>
            <w:tcW w:w="1559" w:type="dxa"/>
            <w:tcBorders>
              <w:top w:val="nil"/>
              <w:left w:val="nil"/>
              <w:bottom w:val="single" w:sz="4" w:space="0" w:color="auto"/>
              <w:right w:val="single" w:sz="4" w:space="0" w:color="auto"/>
            </w:tcBorders>
            <w:shd w:val="clear" w:color="auto" w:fill="auto"/>
            <w:noWrap/>
            <w:vAlign w:val="center"/>
          </w:tcPr>
          <w:p w14:paraId="2294AB73" w14:textId="1E720305" w:rsidR="00FB6974" w:rsidRPr="007A39FD" w:rsidRDefault="00FB6974"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226 661 612,87</w:t>
            </w:r>
          </w:p>
        </w:tc>
        <w:tc>
          <w:tcPr>
            <w:tcW w:w="1540" w:type="dxa"/>
            <w:tcBorders>
              <w:top w:val="single" w:sz="4" w:space="0" w:color="auto"/>
              <w:left w:val="nil"/>
              <w:bottom w:val="single" w:sz="4" w:space="0" w:color="auto"/>
              <w:right w:val="single" w:sz="4" w:space="0" w:color="auto"/>
            </w:tcBorders>
            <w:shd w:val="clear" w:color="auto" w:fill="auto"/>
            <w:noWrap/>
            <w:vAlign w:val="center"/>
          </w:tcPr>
          <w:p w14:paraId="3C821AEB" w14:textId="16EA984E" w:rsidR="00FB6974" w:rsidRPr="007A39FD" w:rsidRDefault="00FB6974"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202 092 594,68</w:t>
            </w:r>
          </w:p>
        </w:tc>
        <w:tc>
          <w:tcPr>
            <w:tcW w:w="1074" w:type="dxa"/>
            <w:tcBorders>
              <w:top w:val="nil"/>
              <w:left w:val="nil"/>
              <w:bottom w:val="single" w:sz="4" w:space="0" w:color="auto"/>
              <w:right w:val="single" w:sz="4" w:space="0" w:color="auto"/>
            </w:tcBorders>
            <w:shd w:val="clear" w:color="auto" w:fill="auto"/>
            <w:noWrap/>
            <w:vAlign w:val="center"/>
          </w:tcPr>
          <w:p w14:paraId="664F6F6D" w14:textId="40E1B8BC" w:rsidR="00FB6974" w:rsidRPr="007A39FD" w:rsidRDefault="00FB6974"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89,2</w:t>
            </w:r>
          </w:p>
        </w:tc>
        <w:tc>
          <w:tcPr>
            <w:tcW w:w="1000" w:type="dxa"/>
            <w:tcBorders>
              <w:top w:val="nil"/>
              <w:left w:val="nil"/>
              <w:bottom w:val="single" w:sz="4" w:space="0" w:color="auto"/>
              <w:right w:val="single" w:sz="4" w:space="0" w:color="auto"/>
            </w:tcBorders>
            <w:shd w:val="clear" w:color="auto" w:fill="auto"/>
            <w:noWrap/>
            <w:vAlign w:val="center"/>
          </w:tcPr>
          <w:p w14:paraId="1072A26F" w14:textId="2E78DA51" w:rsidR="00FB6974" w:rsidRPr="007A39FD" w:rsidRDefault="00FB6974"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100,0</w:t>
            </w:r>
          </w:p>
        </w:tc>
      </w:tr>
      <w:tr w:rsidR="00FB6974" w:rsidRPr="007A39FD" w14:paraId="61E8945D" w14:textId="77777777" w:rsidTr="007B5821">
        <w:trPr>
          <w:trHeight w:val="257"/>
        </w:trPr>
        <w:tc>
          <w:tcPr>
            <w:tcW w:w="520" w:type="dxa"/>
            <w:vMerge w:val="restart"/>
            <w:tcBorders>
              <w:top w:val="nil"/>
              <w:left w:val="single" w:sz="4" w:space="0" w:color="auto"/>
              <w:right w:val="single" w:sz="4" w:space="0" w:color="auto"/>
            </w:tcBorders>
            <w:shd w:val="clear" w:color="auto" w:fill="auto"/>
            <w:noWrap/>
            <w:vAlign w:val="center"/>
            <w:hideMark/>
          </w:tcPr>
          <w:p w14:paraId="3B0C4620" w14:textId="271B8D9B" w:rsidR="00FB6974" w:rsidRPr="007A39FD" w:rsidRDefault="00FB6974" w:rsidP="00883089">
            <w:pPr>
              <w:spacing w:after="0" w:line="240" w:lineRule="auto"/>
              <w:rPr>
                <w:rFonts w:ascii="Times New Roman" w:hAnsi="Times New Roman" w:cs="Times New Roman"/>
                <w:b/>
                <w:bCs/>
              </w:rPr>
            </w:pPr>
            <w:r w:rsidRPr="007A39FD">
              <w:rPr>
                <w:rFonts w:ascii="Times New Roman" w:hAnsi="Times New Roman" w:cs="Times New Roman"/>
                <w:b/>
                <w:bCs/>
              </w:rPr>
              <w:t> </w:t>
            </w:r>
          </w:p>
        </w:tc>
        <w:tc>
          <w:tcPr>
            <w:tcW w:w="2315" w:type="dxa"/>
            <w:tcBorders>
              <w:top w:val="nil"/>
              <w:left w:val="nil"/>
              <w:bottom w:val="single" w:sz="4" w:space="0" w:color="auto"/>
              <w:right w:val="single" w:sz="4" w:space="0" w:color="auto"/>
            </w:tcBorders>
            <w:shd w:val="clear" w:color="auto" w:fill="auto"/>
            <w:noWrap/>
            <w:vAlign w:val="center"/>
            <w:hideMark/>
          </w:tcPr>
          <w:p w14:paraId="60EB0E5E" w14:textId="77777777" w:rsidR="00FB6974" w:rsidRPr="007A39FD" w:rsidRDefault="00FB6974" w:rsidP="00E52983">
            <w:pPr>
              <w:spacing w:after="0" w:line="240" w:lineRule="auto"/>
              <w:rPr>
                <w:rFonts w:ascii="Times New Roman" w:hAnsi="Times New Roman" w:cs="Times New Roman"/>
              </w:rPr>
            </w:pPr>
            <w:r w:rsidRPr="007A39FD">
              <w:rPr>
                <w:rFonts w:ascii="Times New Roman" w:hAnsi="Times New Roman" w:cs="Times New Roman"/>
              </w:rPr>
              <w:t>w tym:</w:t>
            </w:r>
          </w:p>
        </w:tc>
        <w:tc>
          <w:tcPr>
            <w:tcW w:w="1418" w:type="dxa"/>
            <w:tcBorders>
              <w:top w:val="nil"/>
              <w:left w:val="nil"/>
              <w:bottom w:val="single" w:sz="4" w:space="0" w:color="auto"/>
              <w:right w:val="single" w:sz="4" w:space="0" w:color="auto"/>
            </w:tcBorders>
            <w:shd w:val="clear" w:color="auto" w:fill="auto"/>
            <w:noWrap/>
            <w:vAlign w:val="center"/>
          </w:tcPr>
          <w:p w14:paraId="349316B3" w14:textId="11971348" w:rsidR="00FB6974" w:rsidRPr="007A39FD" w:rsidRDefault="00FB6974" w:rsidP="00E52983">
            <w:pPr>
              <w:spacing w:after="0" w:line="240" w:lineRule="auto"/>
              <w:jc w:val="right"/>
              <w:rPr>
                <w:rFonts w:ascii="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14:paraId="09DA8FBF" w14:textId="0716D286" w:rsidR="00FB6974" w:rsidRPr="007A39FD" w:rsidRDefault="00FB6974" w:rsidP="00E52983">
            <w:pPr>
              <w:spacing w:after="0" w:line="240" w:lineRule="auto"/>
              <w:jc w:val="right"/>
              <w:rPr>
                <w:rFonts w:ascii="Times New Roman" w:hAnsi="Times New Roman" w:cs="Times New Roman"/>
              </w:rPr>
            </w:pPr>
          </w:p>
        </w:tc>
        <w:tc>
          <w:tcPr>
            <w:tcW w:w="1540" w:type="dxa"/>
            <w:tcBorders>
              <w:top w:val="nil"/>
              <w:left w:val="nil"/>
              <w:bottom w:val="single" w:sz="4" w:space="0" w:color="auto"/>
              <w:right w:val="single" w:sz="4" w:space="0" w:color="auto"/>
            </w:tcBorders>
            <w:shd w:val="clear" w:color="auto" w:fill="auto"/>
            <w:noWrap/>
            <w:vAlign w:val="center"/>
          </w:tcPr>
          <w:p w14:paraId="20C94723" w14:textId="0477E848" w:rsidR="00FB6974" w:rsidRPr="007A39FD" w:rsidRDefault="00FB6974" w:rsidP="00E52983">
            <w:pPr>
              <w:spacing w:after="0" w:line="240" w:lineRule="auto"/>
              <w:jc w:val="right"/>
              <w:rPr>
                <w:rFonts w:ascii="Times New Roman" w:hAnsi="Times New Roman" w:cs="Times New Roman"/>
              </w:rPr>
            </w:pPr>
          </w:p>
        </w:tc>
        <w:tc>
          <w:tcPr>
            <w:tcW w:w="1074" w:type="dxa"/>
            <w:tcBorders>
              <w:top w:val="nil"/>
              <w:left w:val="nil"/>
              <w:bottom w:val="single" w:sz="4" w:space="0" w:color="auto"/>
              <w:right w:val="single" w:sz="4" w:space="0" w:color="auto"/>
            </w:tcBorders>
            <w:shd w:val="clear" w:color="auto" w:fill="auto"/>
            <w:noWrap/>
            <w:vAlign w:val="center"/>
          </w:tcPr>
          <w:p w14:paraId="64BADEC2" w14:textId="6864F780" w:rsidR="00FB6974" w:rsidRPr="007A39FD" w:rsidRDefault="00FB6974" w:rsidP="00E52983">
            <w:pPr>
              <w:spacing w:after="0" w:line="240" w:lineRule="auto"/>
              <w:jc w:val="right"/>
              <w:rPr>
                <w:rFonts w:ascii="Times New Roman" w:hAnsi="Times New Roman" w:cs="Times New Roman"/>
              </w:rPr>
            </w:pPr>
          </w:p>
        </w:tc>
        <w:tc>
          <w:tcPr>
            <w:tcW w:w="1000" w:type="dxa"/>
            <w:tcBorders>
              <w:top w:val="nil"/>
              <w:left w:val="nil"/>
              <w:bottom w:val="single" w:sz="4" w:space="0" w:color="auto"/>
              <w:right w:val="single" w:sz="4" w:space="0" w:color="auto"/>
            </w:tcBorders>
            <w:shd w:val="clear" w:color="auto" w:fill="auto"/>
            <w:noWrap/>
            <w:vAlign w:val="center"/>
          </w:tcPr>
          <w:p w14:paraId="70009888" w14:textId="2418D9B7" w:rsidR="00FB6974" w:rsidRPr="007A39FD" w:rsidRDefault="00FB6974" w:rsidP="00E52983">
            <w:pPr>
              <w:spacing w:after="0" w:line="240" w:lineRule="auto"/>
              <w:jc w:val="right"/>
              <w:rPr>
                <w:rFonts w:ascii="Times New Roman" w:hAnsi="Times New Roman" w:cs="Times New Roman"/>
              </w:rPr>
            </w:pPr>
          </w:p>
        </w:tc>
      </w:tr>
      <w:tr w:rsidR="00FB6974" w:rsidRPr="007A39FD" w14:paraId="130181C3" w14:textId="77777777" w:rsidTr="007B5821">
        <w:trPr>
          <w:trHeight w:val="360"/>
        </w:trPr>
        <w:tc>
          <w:tcPr>
            <w:tcW w:w="520" w:type="dxa"/>
            <w:vMerge/>
            <w:tcBorders>
              <w:left w:val="single" w:sz="4" w:space="0" w:color="auto"/>
              <w:right w:val="single" w:sz="4" w:space="0" w:color="auto"/>
            </w:tcBorders>
            <w:shd w:val="clear" w:color="auto" w:fill="auto"/>
            <w:noWrap/>
            <w:vAlign w:val="center"/>
            <w:hideMark/>
          </w:tcPr>
          <w:p w14:paraId="32909079" w14:textId="1990C7D0" w:rsidR="00FB6974" w:rsidRPr="007A39FD" w:rsidRDefault="00FB6974"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6F033FE1" w14:textId="77777777" w:rsidR="00FB6974" w:rsidRPr="007A39FD" w:rsidRDefault="00FB6974" w:rsidP="00E52983">
            <w:pPr>
              <w:spacing w:after="0" w:line="240" w:lineRule="auto"/>
              <w:rPr>
                <w:rFonts w:ascii="Times New Roman" w:hAnsi="Times New Roman" w:cs="Times New Roman"/>
              </w:rPr>
            </w:pPr>
            <w:r w:rsidRPr="007A39FD">
              <w:rPr>
                <w:rFonts w:ascii="Times New Roman" w:hAnsi="Times New Roman" w:cs="Times New Roman"/>
              </w:rPr>
              <w:t>●  wydatki bieżące</w:t>
            </w:r>
          </w:p>
        </w:tc>
        <w:tc>
          <w:tcPr>
            <w:tcW w:w="1418" w:type="dxa"/>
            <w:tcBorders>
              <w:top w:val="nil"/>
              <w:left w:val="nil"/>
              <w:bottom w:val="single" w:sz="4" w:space="0" w:color="auto"/>
              <w:right w:val="single" w:sz="4" w:space="0" w:color="auto"/>
            </w:tcBorders>
            <w:shd w:val="clear" w:color="auto" w:fill="auto"/>
            <w:noWrap/>
            <w:vAlign w:val="center"/>
          </w:tcPr>
          <w:p w14:paraId="6AB69757" w14:textId="3C2D6F00"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154 741 335</w:t>
            </w:r>
          </w:p>
        </w:tc>
        <w:tc>
          <w:tcPr>
            <w:tcW w:w="1559" w:type="dxa"/>
            <w:tcBorders>
              <w:top w:val="nil"/>
              <w:left w:val="nil"/>
              <w:bottom w:val="single" w:sz="4" w:space="0" w:color="auto"/>
              <w:right w:val="single" w:sz="4" w:space="0" w:color="auto"/>
            </w:tcBorders>
            <w:shd w:val="clear" w:color="auto" w:fill="auto"/>
            <w:noWrap/>
            <w:vAlign w:val="center"/>
          </w:tcPr>
          <w:p w14:paraId="79D8E781" w14:textId="36083994"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180 752 470,87</w:t>
            </w:r>
          </w:p>
        </w:tc>
        <w:tc>
          <w:tcPr>
            <w:tcW w:w="1540" w:type="dxa"/>
            <w:tcBorders>
              <w:top w:val="nil"/>
              <w:left w:val="nil"/>
              <w:bottom w:val="single" w:sz="4" w:space="0" w:color="auto"/>
              <w:right w:val="single" w:sz="4" w:space="0" w:color="auto"/>
            </w:tcBorders>
            <w:shd w:val="clear" w:color="auto" w:fill="auto"/>
            <w:noWrap/>
            <w:vAlign w:val="center"/>
          </w:tcPr>
          <w:p w14:paraId="11362638" w14:textId="7495AFCA"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170 917 356,02</w:t>
            </w:r>
          </w:p>
        </w:tc>
        <w:tc>
          <w:tcPr>
            <w:tcW w:w="1074" w:type="dxa"/>
            <w:tcBorders>
              <w:top w:val="nil"/>
              <w:left w:val="nil"/>
              <w:bottom w:val="single" w:sz="4" w:space="0" w:color="auto"/>
              <w:right w:val="single" w:sz="4" w:space="0" w:color="auto"/>
            </w:tcBorders>
            <w:shd w:val="clear" w:color="auto" w:fill="auto"/>
            <w:noWrap/>
            <w:vAlign w:val="center"/>
          </w:tcPr>
          <w:p w14:paraId="6564EA9D" w14:textId="2D85CE19"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94,6</w:t>
            </w:r>
          </w:p>
        </w:tc>
        <w:tc>
          <w:tcPr>
            <w:tcW w:w="1000" w:type="dxa"/>
            <w:tcBorders>
              <w:top w:val="nil"/>
              <w:left w:val="nil"/>
              <w:bottom w:val="single" w:sz="4" w:space="0" w:color="auto"/>
              <w:right w:val="single" w:sz="4" w:space="0" w:color="auto"/>
            </w:tcBorders>
            <w:shd w:val="clear" w:color="auto" w:fill="auto"/>
            <w:noWrap/>
            <w:vAlign w:val="center"/>
          </w:tcPr>
          <w:p w14:paraId="6B8972AF" w14:textId="01405659"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84,6</w:t>
            </w:r>
          </w:p>
        </w:tc>
      </w:tr>
      <w:tr w:rsidR="00FB6974" w:rsidRPr="007A39FD" w14:paraId="6A62A8A7" w14:textId="77777777" w:rsidTr="00883089">
        <w:trPr>
          <w:trHeight w:val="499"/>
        </w:trPr>
        <w:tc>
          <w:tcPr>
            <w:tcW w:w="520" w:type="dxa"/>
            <w:vMerge/>
            <w:tcBorders>
              <w:left w:val="single" w:sz="4" w:space="0" w:color="auto"/>
              <w:bottom w:val="single" w:sz="4" w:space="0" w:color="auto"/>
              <w:right w:val="single" w:sz="4" w:space="0" w:color="auto"/>
            </w:tcBorders>
            <w:shd w:val="clear" w:color="auto" w:fill="auto"/>
            <w:noWrap/>
            <w:vAlign w:val="center"/>
            <w:hideMark/>
          </w:tcPr>
          <w:p w14:paraId="3BDBD5C1" w14:textId="4075864B" w:rsidR="00FB6974" w:rsidRPr="007A39FD" w:rsidRDefault="00FB6974" w:rsidP="00E52983">
            <w:pPr>
              <w:spacing w:after="0" w:line="240" w:lineRule="auto"/>
              <w:jc w:val="center"/>
              <w:rPr>
                <w:rFonts w:ascii="Times New Roman" w:hAnsi="Times New Roman" w:cs="Times New Roman"/>
                <w:b/>
                <w:bCs/>
              </w:rPr>
            </w:pPr>
          </w:p>
        </w:tc>
        <w:tc>
          <w:tcPr>
            <w:tcW w:w="2315" w:type="dxa"/>
            <w:tcBorders>
              <w:top w:val="nil"/>
              <w:left w:val="nil"/>
              <w:bottom w:val="single" w:sz="4" w:space="0" w:color="auto"/>
              <w:right w:val="single" w:sz="4" w:space="0" w:color="auto"/>
            </w:tcBorders>
            <w:shd w:val="clear" w:color="auto" w:fill="auto"/>
            <w:noWrap/>
            <w:vAlign w:val="center"/>
            <w:hideMark/>
          </w:tcPr>
          <w:p w14:paraId="7BA424A0" w14:textId="77777777" w:rsidR="00FB6974" w:rsidRPr="007A39FD" w:rsidRDefault="00FB6974" w:rsidP="00E52983">
            <w:pPr>
              <w:spacing w:after="0" w:line="240" w:lineRule="auto"/>
              <w:rPr>
                <w:rFonts w:ascii="Times New Roman" w:hAnsi="Times New Roman" w:cs="Times New Roman"/>
              </w:rPr>
            </w:pPr>
            <w:r w:rsidRPr="007A39FD">
              <w:rPr>
                <w:rFonts w:ascii="Times New Roman" w:hAnsi="Times New Roman" w:cs="Times New Roman"/>
              </w:rPr>
              <w:t>●  wydatki majątkowe</w:t>
            </w:r>
          </w:p>
        </w:tc>
        <w:tc>
          <w:tcPr>
            <w:tcW w:w="1418" w:type="dxa"/>
            <w:tcBorders>
              <w:top w:val="nil"/>
              <w:left w:val="nil"/>
              <w:bottom w:val="single" w:sz="4" w:space="0" w:color="auto"/>
              <w:right w:val="single" w:sz="4" w:space="0" w:color="auto"/>
            </w:tcBorders>
            <w:shd w:val="clear" w:color="auto" w:fill="auto"/>
            <w:noWrap/>
            <w:vAlign w:val="center"/>
          </w:tcPr>
          <w:p w14:paraId="631E1452" w14:textId="1C3D4FD4"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53 854 133</w:t>
            </w:r>
          </w:p>
        </w:tc>
        <w:tc>
          <w:tcPr>
            <w:tcW w:w="1559" w:type="dxa"/>
            <w:tcBorders>
              <w:top w:val="nil"/>
              <w:left w:val="nil"/>
              <w:bottom w:val="single" w:sz="4" w:space="0" w:color="auto"/>
              <w:right w:val="single" w:sz="4" w:space="0" w:color="auto"/>
            </w:tcBorders>
            <w:shd w:val="clear" w:color="auto" w:fill="auto"/>
            <w:noWrap/>
            <w:vAlign w:val="center"/>
          </w:tcPr>
          <w:p w14:paraId="13FE73EB" w14:textId="772C3408"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45 909 142,00</w:t>
            </w:r>
          </w:p>
        </w:tc>
        <w:tc>
          <w:tcPr>
            <w:tcW w:w="1540" w:type="dxa"/>
            <w:tcBorders>
              <w:top w:val="nil"/>
              <w:left w:val="nil"/>
              <w:bottom w:val="single" w:sz="4" w:space="0" w:color="auto"/>
              <w:right w:val="single" w:sz="4" w:space="0" w:color="auto"/>
            </w:tcBorders>
            <w:shd w:val="clear" w:color="auto" w:fill="auto"/>
            <w:noWrap/>
            <w:vAlign w:val="center"/>
          </w:tcPr>
          <w:p w14:paraId="23B1C7F4" w14:textId="75D50F33"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31 175 238,66</w:t>
            </w:r>
          </w:p>
        </w:tc>
        <w:tc>
          <w:tcPr>
            <w:tcW w:w="1074" w:type="dxa"/>
            <w:tcBorders>
              <w:top w:val="nil"/>
              <w:left w:val="nil"/>
              <w:bottom w:val="single" w:sz="4" w:space="0" w:color="auto"/>
              <w:right w:val="single" w:sz="4" w:space="0" w:color="auto"/>
            </w:tcBorders>
            <w:shd w:val="clear" w:color="auto" w:fill="auto"/>
            <w:noWrap/>
            <w:vAlign w:val="center"/>
          </w:tcPr>
          <w:p w14:paraId="76509D5A" w14:textId="09B51C87"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67,9</w:t>
            </w:r>
          </w:p>
        </w:tc>
        <w:tc>
          <w:tcPr>
            <w:tcW w:w="1000" w:type="dxa"/>
            <w:tcBorders>
              <w:top w:val="nil"/>
              <w:left w:val="nil"/>
              <w:bottom w:val="single" w:sz="4" w:space="0" w:color="auto"/>
              <w:right w:val="single" w:sz="4" w:space="0" w:color="auto"/>
            </w:tcBorders>
            <w:shd w:val="clear" w:color="auto" w:fill="auto"/>
            <w:noWrap/>
            <w:vAlign w:val="center"/>
          </w:tcPr>
          <w:p w14:paraId="0DB16B00" w14:textId="04142A68" w:rsidR="00FB6974" w:rsidRPr="007A39FD" w:rsidRDefault="00FB6974" w:rsidP="00E52983">
            <w:pPr>
              <w:spacing w:after="0" w:line="240" w:lineRule="auto"/>
              <w:jc w:val="right"/>
              <w:rPr>
                <w:rFonts w:ascii="Times New Roman" w:hAnsi="Times New Roman" w:cs="Times New Roman"/>
              </w:rPr>
            </w:pPr>
            <w:r w:rsidRPr="007A39FD">
              <w:rPr>
                <w:rFonts w:ascii="Times New Roman" w:hAnsi="Times New Roman" w:cs="Times New Roman"/>
              </w:rPr>
              <w:t>15,4</w:t>
            </w:r>
          </w:p>
        </w:tc>
      </w:tr>
      <w:tr w:rsidR="007B5821" w:rsidRPr="007A39FD" w14:paraId="0084E11D" w14:textId="77777777" w:rsidTr="007B5821">
        <w:trPr>
          <w:trHeight w:val="36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49D6B" w14:textId="77777777" w:rsidR="007B5821" w:rsidRPr="007A39FD" w:rsidRDefault="007B5821"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IV</w:t>
            </w:r>
          </w:p>
        </w:tc>
        <w:tc>
          <w:tcPr>
            <w:tcW w:w="2315" w:type="dxa"/>
            <w:tcBorders>
              <w:top w:val="single" w:sz="4" w:space="0" w:color="auto"/>
              <w:left w:val="nil"/>
              <w:bottom w:val="single" w:sz="4" w:space="0" w:color="auto"/>
              <w:right w:val="single" w:sz="4" w:space="0" w:color="auto"/>
            </w:tcBorders>
            <w:shd w:val="clear" w:color="auto" w:fill="auto"/>
            <w:noWrap/>
            <w:vAlign w:val="center"/>
            <w:hideMark/>
          </w:tcPr>
          <w:p w14:paraId="00B81945" w14:textId="35C91306" w:rsidR="007B5821" w:rsidRPr="007A39FD" w:rsidRDefault="007B5821" w:rsidP="00E52983">
            <w:pPr>
              <w:spacing w:after="0" w:line="240" w:lineRule="auto"/>
              <w:rPr>
                <w:rFonts w:ascii="Times New Roman" w:hAnsi="Times New Roman" w:cs="Times New Roman"/>
                <w:b/>
                <w:bCs/>
              </w:rPr>
            </w:pPr>
            <w:r w:rsidRPr="007A39FD">
              <w:rPr>
                <w:rFonts w:ascii="Times New Roman" w:hAnsi="Times New Roman" w:cs="Times New Roman"/>
                <w:b/>
                <w:bCs/>
              </w:rPr>
              <w:t>Rozchody: spłata kredytów</w:t>
            </w:r>
          </w:p>
        </w:tc>
        <w:tc>
          <w:tcPr>
            <w:tcW w:w="1418" w:type="dxa"/>
            <w:tcBorders>
              <w:top w:val="nil"/>
              <w:left w:val="nil"/>
              <w:bottom w:val="single" w:sz="4" w:space="0" w:color="auto"/>
              <w:right w:val="single" w:sz="4" w:space="0" w:color="auto"/>
            </w:tcBorders>
            <w:shd w:val="clear" w:color="auto" w:fill="auto"/>
            <w:noWrap/>
            <w:vAlign w:val="center"/>
          </w:tcPr>
          <w:p w14:paraId="31AE283C" w14:textId="685FBDB1" w:rsidR="007B5821" w:rsidRPr="007A39FD" w:rsidRDefault="007B5821"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7 451 000</w:t>
            </w:r>
          </w:p>
        </w:tc>
        <w:tc>
          <w:tcPr>
            <w:tcW w:w="1559" w:type="dxa"/>
            <w:tcBorders>
              <w:top w:val="nil"/>
              <w:left w:val="nil"/>
              <w:bottom w:val="single" w:sz="4" w:space="0" w:color="auto"/>
              <w:right w:val="single" w:sz="4" w:space="0" w:color="auto"/>
            </w:tcBorders>
            <w:shd w:val="clear" w:color="auto" w:fill="auto"/>
            <w:noWrap/>
            <w:vAlign w:val="center"/>
          </w:tcPr>
          <w:p w14:paraId="014A5A2C" w14:textId="3BFD1534" w:rsidR="007B5821" w:rsidRPr="007A39FD" w:rsidRDefault="007B5821"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7 451 000,00</w:t>
            </w:r>
          </w:p>
        </w:tc>
        <w:tc>
          <w:tcPr>
            <w:tcW w:w="1540" w:type="dxa"/>
            <w:tcBorders>
              <w:top w:val="nil"/>
              <w:left w:val="nil"/>
              <w:bottom w:val="single" w:sz="4" w:space="0" w:color="auto"/>
              <w:right w:val="single" w:sz="4" w:space="0" w:color="auto"/>
            </w:tcBorders>
            <w:shd w:val="clear" w:color="auto" w:fill="auto"/>
            <w:noWrap/>
            <w:vAlign w:val="center"/>
          </w:tcPr>
          <w:p w14:paraId="1C71F6D5" w14:textId="772346ED" w:rsidR="007B5821" w:rsidRPr="007A39FD" w:rsidRDefault="007B5821"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7 451 000,00</w:t>
            </w:r>
          </w:p>
        </w:tc>
        <w:tc>
          <w:tcPr>
            <w:tcW w:w="1074" w:type="dxa"/>
            <w:tcBorders>
              <w:top w:val="nil"/>
              <w:left w:val="nil"/>
              <w:bottom w:val="single" w:sz="4" w:space="0" w:color="auto"/>
              <w:right w:val="single" w:sz="4" w:space="0" w:color="auto"/>
            </w:tcBorders>
            <w:shd w:val="clear" w:color="auto" w:fill="auto"/>
            <w:noWrap/>
            <w:vAlign w:val="center"/>
          </w:tcPr>
          <w:p w14:paraId="5B1704FC" w14:textId="1F64E68A" w:rsidR="007B5821" w:rsidRPr="007A39FD" w:rsidRDefault="007B5821"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100,0</w:t>
            </w:r>
          </w:p>
        </w:tc>
        <w:tc>
          <w:tcPr>
            <w:tcW w:w="1000" w:type="dxa"/>
            <w:tcBorders>
              <w:top w:val="nil"/>
              <w:left w:val="nil"/>
              <w:bottom w:val="single" w:sz="4" w:space="0" w:color="auto"/>
              <w:right w:val="single" w:sz="4" w:space="0" w:color="auto"/>
            </w:tcBorders>
            <w:shd w:val="clear" w:color="auto" w:fill="auto"/>
            <w:noWrap/>
            <w:vAlign w:val="center"/>
          </w:tcPr>
          <w:p w14:paraId="1D271CB4" w14:textId="7CECFA18" w:rsidR="007B5821" w:rsidRPr="007A39FD" w:rsidRDefault="007B5821"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100,0</w:t>
            </w:r>
          </w:p>
        </w:tc>
      </w:tr>
      <w:tr w:rsidR="007B5821" w:rsidRPr="007A39FD" w14:paraId="41B50FF3" w14:textId="77777777" w:rsidTr="007B5821">
        <w:trPr>
          <w:trHeight w:val="363"/>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747155B7" w14:textId="77777777" w:rsidR="007B5821" w:rsidRPr="007A39FD" w:rsidRDefault="007B5821" w:rsidP="00E52983">
            <w:pPr>
              <w:spacing w:after="0" w:line="240" w:lineRule="auto"/>
              <w:jc w:val="center"/>
              <w:rPr>
                <w:rFonts w:ascii="Times New Roman" w:hAnsi="Times New Roman" w:cs="Times New Roman"/>
                <w:b/>
                <w:bCs/>
              </w:rPr>
            </w:pPr>
            <w:r w:rsidRPr="007A39FD">
              <w:rPr>
                <w:rFonts w:ascii="Times New Roman" w:hAnsi="Times New Roman" w:cs="Times New Roman"/>
                <w:b/>
                <w:bCs/>
              </w:rPr>
              <w:t>V</w:t>
            </w:r>
          </w:p>
        </w:tc>
        <w:tc>
          <w:tcPr>
            <w:tcW w:w="2315" w:type="dxa"/>
            <w:tcBorders>
              <w:top w:val="nil"/>
              <w:left w:val="nil"/>
              <w:bottom w:val="single" w:sz="4" w:space="0" w:color="auto"/>
              <w:right w:val="single" w:sz="4" w:space="0" w:color="auto"/>
            </w:tcBorders>
            <w:shd w:val="clear" w:color="auto" w:fill="auto"/>
            <w:noWrap/>
            <w:vAlign w:val="center"/>
            <w:hideMark/>
          </w:tcPr>
          <w:p w14:paraId="3AF23BED" w14:textId="77777777" w:rsidR="007B5821" w:rsidRPr="007A39FD" w:rsidRDefault="007B5821" w:rsidP="00E52983">
            <w:pPr>
              <w:spacing w:after="0" w:line="240" w:lineRule="auto"/>
              <w:rPr>
                <w:rFonts w:ascii="Times New Roman" w:hAnsi="Times New Roman" w:cs="Times New Roman"/>
                <w:b/>
                <w:bCs/>
              </w:rPr>
            </w:pPr>
            <w:r w:rsidRPr="007A39FD">
              <w:rPr>
                <w:rFonts w:ascii="Times New Roman" w:hAnsi="Times New Roman" w:cs="Times New Roman"/>
                <w:b/>
                <w:bCs/>
              </w:rPr>
              <w:t>Nadwyżka (+) deficyt (-)</w:t>
            </w:r>
          </w:p>
        </w:tc>
        <w:tc>
          <w:tcPr>
            <w:tcW w:w="1418" w:type="dxa"/>
            <w:tcBorders>
              <w:top w:val="nil"/>
              <w:left w:val="nil"/>
              <w:bottom w:val="single" w:sz="4" w:space="0" w:color="auto"/>
              <w:right w:val="single" w:sz="4" w:space="0" w:color="auto"/>
            </w:tcBorders>
            <w:shd w:val="clear" w:color="auto" w:fill="auto"/>
            <w:noWrap/>
            <w:vAlign w:val="center"/>
          </w:tcPr>
          <w:p w14:paraId="79F1C30B" w14:textId="58EDD929" w:rsidR="007B5821" w:rsidRPr="007A39FD" w:rsidRDefault="007B5821"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-8 397 775</w:t>
            </w:r>
          </w:p>
        </w:tc>
        <w:tc>
          <w:tcPr>
            <w:tcW w:w="1559" w:type="dxa"/>
            <w:tcBorders>
              <w:top w:val="nil"/>
              <w:left w:val="nil"/>
              <w:bottom w:val="single" w:sz="4" w:space="0" w:color="auto"/>
              <w:right w:val="single" w:sz="4" w:space="0" w:color="auto"/>
            </w:tcBorders>
            <w:shd w:val="clear" w:color="auto" w:fill="auto"/>
            <w:noWrap/>
            <w:vAlign w:val="center"/>
          </w:tcPr>
          <w:p w14:paraId="4AD475EE" w14:textId="37B0D1F0" w:rsidR="007B5821" w:rsidRPr="007A39FD" w:rsidRDefault="007B5821"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-12 225 443,50</w:t>
            </w:r>
          </w:p>
        </w:tc>
        <w:tc>
          <w:tcPr>
            <w:tcW w:w="1540" w:type="dxa"/>
            <w:tcBorders>
              <w:top w:val="nil"/>
              <w:left w:val="nil"/>
              <w:bottom w:val="single" w:sz="4" w:space="0" w:color="auto"/>
              <w:right w:val="single" w:sz="4" w:space="0" w:color="auto"/>
            </w:tcBorders>
            <w:shd w:val="clear" w:color="auto" w:fill="auto"/>
            <w:noWrap/>
            <w:vAlign w:val="center"/>
          </w:tcPr>
          <w:p w14:paraId="53BD0BE5" w14:textId="1572A813" w:rsidR="007B5821" w:rsidRPr="007A39FD" w:rsidRDefault="007B5821" w:rsidP="00E52983">
            <w:pPr>
              <w:spacing w:after="0" w:line="240" w:lineRule="auto"/>
              <w:jc w:val="right"/>
              <w:rPr>
                <w:rFonts w:ascii="Times New Roman" w:hAnsi="Times New Roman" w:cs="Times New Roman"/>
                <w:b/>
                <w:bCs/>
              </w:rPr>
            </w:pPr>
            <w:r w:rsidRPr="007A39FD">
              <w:rPr>
                <w:rFonts w:ascii="Times New Roman" w:hAnsi="Times New Roman" w:cs="Times New Roman"/>
                <w:b/>
                <w:bCs/>
              </w:rPr>
              <w:t>7 268 105,54</w:t>
            </w:r>
          </w:p>
        </w:tc>
        <w:tc>
          <w:tcPr>
            <w:tcW w:w="1074" w:type="dxa"/>
            <w:tcBorders>
              <w:top w:val="nil"/>
              <w:left w:val="nil"/>
              <w:bottom w:val="single" w:sz="4" w:space="0" w:color="auto"/>
              <w:right w:val="single" w:sz="4" w:space="0" w:color="auto"/>
            </w:tcBorders>
            <w:shd w:val="clear" w:color="auto" w:fill="auto"/>
            <w:noWrap/>
            <w:vAlign w:val="center"/>
          </w:tcPr>
          <w:p w14:paraId="167E2144" w14:textId="6093A91F" w:rsidR="007B5821" w:rsidRPr="007A39FD" w:rsidRDefault="007B5821" w:rsidP="00E52983">
            <w:pPr>
              <w:spacing w:after="0" w:line="240" w:lineRule="auto"/>
              <w:jc w:val="right"/>
              <w:rPr>
                <w:rFonts w:ascii="Times New Roman" w:hAnsi="Times New Roman" w:cs="Times New Roman"/>
              </w:rPr>
            </w:pPr>
          </w:p>
        </w:tc>
        <w:tc>
          <w:tcPr>
            <w:tcW w:w="1000" w:type="dxa"/>
            <w:tcBorders>
              <w:top w:val="nil"/>
              <w:left w:val="nil"/>
              <w:bottom w:val="single" w:sz="4" w:space="0" w:color="auto"/>
              <w:right w:val="single" w:sz="4" w:space="0" w:color="auto"/>
            </w:tcBorders>
            <w:shd w:val="clear" w:color="auto" w:fill="auto"/>
            <w:noWrap/>
            <w:vAlign w:val="center"/>
          </w:tcPr>
          <w:p w14:paraId="7FCEF5B5" w14:textId="0D2BB38C" w:rsidR="007B5821" w:rsidRPr="007A39FD" w:rsidRDefault="007B5821" w:rsidP="00E52983">
            <w:pPr>
              <w:spacing w:after="0" w:line="240" w:lineRule="auto"/>
              <w:jc w:val="right"/>
              <w:rPr>
                <w:rFonts w:ascii="Times New Roman" w:hAnsi="Times New Roman" w:cs="Times New Roman"/>
              </w:rPr>
            </w:pPr>
          </w:p>
        </w:tc>
      </w:tr>
    </w:tbl>
    <w:p w14:paraId="3DBB690F" w14:textId="77777777" w:rsidR="007F1A2A" w:rsidRPr="00204AA7" w:rsidRDefault="007F1A2A" w:rsidP="007F1A2A">
      <w:pPr>
        <w:pStyle w:val="Tekstpodstawowy"/>
        <w:rPr>
          <w:color w:val="FF0000"/>
          <w:sz w:val="24"/>
          <w:szCs w:val="24"/>
        </w:rPr>
      </w:pPr>
    </w:p>
    <w:p w14:paraId="59BA2A5B" w14:textId="24268191" w:rsidR="007F1A2A" w:rsidRPr="007B5821" w:rsidRDefault="007F1A2A" w:rsidP="007F1A2A">
      <w:pPr>
        <w:jc w:val="both"/>
        <w:rPr>
          <w:rFonts w:ascii="Times New Roman" w:hAnsi="Times New Roman" w:cs="Times New Roman"/>
          <w:sz w:val="24"/>
          <w:szCs w:val="24"/>
        </w:rPr>
      </w:pPr>
      <w:r w:rsidRPr="007B5821">
        <w:rPr>
          <w:rFonts w:ascii="Times New Roman" w:hAnsi="Times New Roman" w:cs="Times New Roman"/>
          <w:sz w:val="24"/>
          <w:szCs w:val="24"/>
        </w:rPr>
        <w:t>Budżet 201</w:t>
      </w:r>
      <w:r w:rsidR="00FC5EA7" w:rsidRPr="007B5821">
        <w:rPr>
          <w:rFonts w:ascii="Times New Roman" w:hAnsi="Times New Roman" w:cs="Times New Roman"/>
          <w:sz w:val="24"/>
          <w:szCs w:val="24"/>
        </w:rPr>
        <w:t>9</w:t>
      </w:r>
      <w:r w:rsidRPr="007B5821">
        <w:rPr>
          <w:rFonts w:ascii="Times New Roman" w:hAnsi="Times New Roman" w:cs="Times New Roman"/>
          <w:sz w:val="24"/>
          <w:szCs w:val="24"/>
        </w:rPr>
        <w:t xml:space="preserve"> r</w:t>
      </w:r>
      <w:r w:rsidR="00CA473A">
        <w:rPr>
          <w:rFonts w:ascii="Times New Roman" w:hAnsi="Times New Roman" w:cs="Times New Roman"/>
          <w:sz w:val="24"/>
          <w:szCs w:val="24"/>
        </w:rPr>
        <w:t>.</w:t>
      </w:r>
      <w:r w:rsidRPr="007B5821">
        <w:rPr>
          <w:rFonts w:ascii="Times New Roman" w:hAnsi="Times New Roman" w:cs="Times New Roman"/>
          <w:sz w:val="24"/>
          <w:szCs w:val="24"/>
        </w:rPr>
        <w:t xml:space="preserve"> wykonano po stronie dochodów w</w:t>
      </w:r>
      <w:r w:rsidR="007B5821" w:rsidRPr="007B5821">
        <w:rPr>
          <w:rFonts w:ascii="Times New Roman" w:hAnsi="Times New Roman" w:cs="Times New Roman"/>
          <w:sz w:val="24"/>
          <w:szCs w:val="24"/>
        </w:rPr>
        <w:t xml:space="preserve"> 97,6 </w:t>
      </w:r>
      <w:r w:rsidRPr="007B5821">
        <w:rPr>
          <w:rFonts w:ascii="Times New Roman" w:hAnsi="Times New Roman" w:cs="Times New Roman"/>
          <w:sz w:val="24"/>
          <w:szCs w:val="24"/>
        </w:rPr>
        <w:t>%, w tym dochody bieżące</w:t>
      </w:r>
      <w:r w:rsidR="00204AA7" w:rsidRPr="007B5821">
        <w:rPr>
          <w:rFonts w:ascii="Times New Roman" w:hAnsi="Times New Roman" w:cs="Times New Roman"/>
          <w:sz w:val="24"/>
          <w:szCs w:val="24"/>
        </w:rPr>
        <w:t xml:space="preserve"> </w:t>
      </w:r>
      <w:r w:rsidRPr="007B5821">
        <w:rPr>
          <w:rFonts w:ascii="Times New Roman" w:hAnsi="Times New Roman" w:cs="Times New Roman"/>
          <w:sz w:val="24"/>
          <w:szCs w:val="24"/>
        </w:rPr>
        <w:t xml:space="preserve">w </w:t>
      </w:r>
      <w:r w:rsidR="007B5821" w:rsidRPr="007B5821">
        <w:rPr>
          <w:rFonts w:ascii="Times New Roman" w:hAnsi="Times New Roman" w:cs="Times New Roman"/>
          <w:sz w:val="24"/>
          <w:szCs w:val="24"/>
        </w:rPr>
        <w:t>100,7</w:t>
      </w:r>
      <w:r w:rsidRPr="007B5821">
        <w:rPr>
          <w:rFonts w:ascii="Times New Roman" w:hAnsi="Times New Roman" w:cs="Times New Roman"/>
          <w:sz w:val="24"/>
          <w:szCs w:val="24"/>
        </w:rPr>
        <w:t xml:space="preserve"> %</w:t>
      </w:r>
      <w:r w:rsidR="00204AA7" w:rsidRPr="007B5821">
        <w:rPr>
          <w:rFonts w:ascii="Times New Roman" w:hAnsi="Times New Roman" w:cs="Times New Roman"/>
          <w:sz w:val="24"/>
          <w:szCs w:val="24"/>
        </w:rPr>
        <w:t>,</w:t>
      </w:r>
      <w:r w:rsidRPr="007B5821">
        <w:rPr>
          <w:rFonts w:ascii="Times New Roman" w:hAnsi="Times New Roman" w:cs="Times New Roman"/>
          <w:sz w:val="24"/>
          <w:szCs w:val="24"/>
        </w:rPr>
        <w:t xml:space="preserve"> dochody majątkowe </w:t>
      </w:r>
      <w:r w:rsidR="00715489" w:rsidRPr="007B5821">
        <w:rPr>
          <w:rFonts w:ascii="Times New Roman" w:hAnsi="Times New Roman" w:cs="Times New Roman"/>
          <w:sz w:val="24"/>
          <w:szCs w:val="24"/>
        </w:rPr>
        <w:t xml:space="preserve">zaś </w:t>
      </w:r>
      <w:r w:rsidRPr="007B5821">
        <w:rPr>
          <w:rFonts w:ascii="Times New Roman" w:hAnsi="Times New Roman" w:cs="Times New Roman"/>
          <w:sz w:val="24"/>
          <w:szCs w:val="24"/>
        </w:rPr>
        <w:t xml:space="preserve">w </w:t>
      </w:r>
      <w:r w:rsidR="007B5821" w:rsidRPr="007B5821">
        <w:rPr>
          <w:rFonts w:ascii="Times New Roman" w:hAnsi="Times New Roman" w:cs="Times New Roman"/>
          <w:sz w:val="24"/>
          <w:szCs w:val="24"/>
        </w:rPr>
        <w:t xml:space="preserve">80,4 </w:t>
      </w:r>
      <w:r w:rsidRPr="007B5821">
        <w:rPr>
          <w:rFonts w:ascii="Times New Roman" w:hAnsi="Times New Roman" w:cs="Times New Roman"/>
          <w:sz w:val="24"/>
          <w:szCs w:val="24"/>
        </w:rPr>
        <w:t xml:space="preserve">%.  </w:t>
      </w:r>
    </w:p>
    <w:p w14:paraId="7F7B7335" w14:textId="4437C1EB" w:rsidR="00C56BE7" w:rsidRDefault="00204AA7" w:rsidP="00206989">
      <w:pPr>
        <w:jc w:val="both"/>
        <w:rPr>
          <w:rFonts w:ascii="Times New Roman" w:hAnsi="Times New Roman" w:cs="Times New Roman"/>
          <w:snapToGrid w:val="0"/>
          <w:sz w:val="24"/>
          <w:szCs w:val="24"/>
        </w:rPr>
      </w:pPr>
      <w:r w:rsidRPr="007B5821">
        <w:rPr>
          <w:rFonts w:ascii="Times New Roman" w:hAnsi="Times New Roman" w:cs="Times New Roman"/>
          <w:sz w:val="24"/>
          <w:szCs w:val="24"/>
        </w:rPr>
        <w:t>Plan budżetu po</w:t>
      </w:r>
      <w:r w:rsidR="007F1A2A" w:rsidRPr="007B5821">
        <w:rPr>
          <w:rFonts w:ascii="Times New Roman" w:hAnsi="Times New Roman" w:cs="Times New Roman"/>
          <w:sz w:val="24"/>
          <w:szCs w:val="24"/>
        </w:rPr>
        <w:t xml:space="preserve"> stronie wydatków wykonano </w:t>
      </w:r>
      <w:r w:rsidR="00FC5EA7" w:rsidRPr="007B5821">
        <w:rPr>
          <w:rFonts w:ascii="Times New Roman" w:hAnsi="Times New Roman" w:cs="Times New Roman"/>
          <w:sz w:val="24"/>
          <w:szCs w:val="24"/>
        </w:rPr>
        <w:t xml:space="preserve">w </w:t>
      </w:r>
      <w:r w:rsidR="007B5821" w:rsidRPr="007B5821">
        <w:rPr>
          <w:rFonts w:ascii="Times New Roman" w:hAnsi="Times New Roman" w:cs="Times New Roman"/>
          <w:sz w:val="24"/>
          <w:szCs w:val="24"/>
        </w:rPr>
        <w:t xml:space="preserve">89,2 </w:t>
      </w:r>
      <w:r w:rsidR="007F1A2A" w:rsidRPr="007B5821">
        <w:rPr>
          <w:rFonts w:ascii="Times New Roman" w:hAnsi="Times New Roman" w:cs="Times New Roman"/>
          <w:sz w:val="24"/>
          <w:szCs w:val="24"/>
        </w:rPr>
        <w:t xml:space="preserve">%. Wydatki bieżące wykonano na poziomie </w:t>
      </w:r>
      <w:r w:rsidR="007B5821" w:rsidRPr="007B5821">
        <w:rPr>
          <w:rFonts w:ascii="Times New Roman" w:hAnsi="Times New Roman" w:cs="Times New Roman"/>
          <w:sz w:val="24"/>
          <w:szCs w:val="24"/>
        </w:rPr>
        <w:t>94,6</w:t>
      </w:r>
      <w:r w:rsidR="007F1A2A" w:rsidRPr="007B5821">
        <w:rPr>
          <w:rFonts w:ascii="Times New Roman" w:hAnsi="Times New Roman" w:cs="Times New Roman"/>
          <w:sz w:val="24"/>
          <w:szCs w:val="24"/>
        </w:rPr>
        <w:t xml:space="preserve"> %</w:t>
      </w:r>
      <w:r w:rsidRPr="007B5821">
        <w:rPr>
          <w:rFonts w:ascii="Times New Roman" w:hAnsi="Times New Roman" w:cs="Times New Roman"/>
          <w:sz w:val="24"/>
          <w:szCs w:val="24"/>
        </w:rPr>
        <w:t>,</w:t>
      </w:r>
      <w:r w:rsidR="007F1A2A" w:rsidRPr="007B5821">
        <w:rPr>
          <w:rFonts w:ascii="Times New Roman" w:hAnsi="Times New Roman" w:cs="Times New Roman"/>
          <w:sz w:val="24"/>
          <w:szCs w:val="24"/>
        </w:rPr>
        <w:t xml:space="preserve"> wydatki majątkowe</w:t>
      </w:r>
      <w:r w:rsidR="00715489" w:rsidRPr="007B5821">
        <w:rPr>
          <w:rFonts w:ascii="Times New Roman" w:hAnsi="Times New Roman" w:cs="Times New Roman"/>
          <w:sz w:val="24"/>
          <w:szCs w:val="24"/>
        </w:rPr>
        <w:t xml:space="preserve"> </w:t>
      </w:r>
      <w:r w:rsidR="007F1A2A" w:rsidRPr="007B5821">
        <w:rPr>
          <w:rFonts w:ascii="Times New Roman" w:hAnsi="Times New Roman" w:cs="Times New Roman"/>
          <w:snapToGrid w:val="0"/>
          <w:sz w:val="24"/>
          <w:szCs w:val="24"/>
        </w:rPr>
        <w:t xml:space="preserve">w </w:t>
      </w:r>
      <w:r w:rsidR="007B5821" w:rsidRPr="007B5821">
        <w:rPr>
          <w:rFonts w:ascii="Times New Roman" w:hAnsi="Times New Roman" w:cs="Times New Roman"/>
          <w:snapToGrid w:val="0"/>
          <w:sz w:val="24"/>
          <w:szCs w:val="24"/>
        </w:rPr>
        <w:t xml:space="preserve">67,9 </w:t>
      </w:r>
      <w:r w:rsidR="007F1A2A" w:rsidRPr="007B5821">
        <w:rPr>
          <w:rFonts w:ascii="Times New Roman" w:hAnsi="Times New Roman" w:cs="Times New Roman"/>
          <w:snapToGrid w:val="0"/>
          <w:sz w:val="24"/>
          <w:szCs w:val="24"/>
        </w:rPr>
        <w:t>%.</w:t>
      </w:r>
    </w:p>
    <w:p w14:paraId="0A582F52" w14:textId="77777777" w:rsidR="00756B63" w:rsidRPr="00206989" w:rsidRDefault="00756B63" w:rsidP="00206989">
      <w:pPr>
        <w:jc w:val="both"/>
        <w:rPr>
          <w:rFonts w:ascii="Times New Roman" w:hAnsi="Times New Roman" w:cs="Times New Roman"/>
          <w:snapToGrid w:val="0"/>
          <w:sz w:val="24"/>
          <w:szCs w:val="24"/>
        </w:rPr>
      </w:pPr>
    </w:p>
    <w:p w14:paraId="3A920281" w14:textId="1192073E" w:rsidR="00627D06" w:rsidRPr="008E5ABB" w:rsidRDefault="00CD7BA2" w:rsidP="001264EF">
      <w:pPr>
        <w:pStyle w:val="Akapitzlist"/>
        <w:numPr>
          <w:ilvl w:val="1"/>
          <w:numId w:val="36"/>
        </w:numPr>
        <w:spacing w:after="0" w:line="240" w:lineRule="auto"/>
        <w:ind w:left="567" w:hanging="567"/>
        <w:rPr>
          <w:rFonts w:ascii="Times New Roman" w:hAnsi="Times New Roman" w:cs="Times New Roman"/>
          <w:b/>
          <w:sz w:val="26"/>
          <w:szCs w:val="26"/>
        </w:rPr>
      </w:pPr>
      <w:r w:rsidRPr="008E5ABB">
        <w:rPr>
          <w:rFonts w:ascii="Times New Roman" w:hAnsi="Times New Roman" w:cs="Times New Roman"/>
          <w:b/>
          <w:sz w:val="26"/>
          <w:szCs w:val="26"/>
        </w:rPr>
        <w:t>WYKONANIE WYDATKÓW INWESTYCYJNYCH</w:t>
      </w:r>
      <w:r w:rsidR="004D1D6B" w:rsidRPr="008E5ABB">
        <w:rPr>
          <w:rFonts w:ascii="Times New Roman" w:hAnsi="Times New Roman" w:cs="Times New Roman"/>
          <w:b/>
          <w:sz w:val="26"/>
          <w:szCs w:val="26"/>
        </w:rPr>
        <w:t xml:space="preserve"> </w:t>
      </w:r>
      <w:r w:rsidRPr="008E5ABB">
        <w:rPr>
          <w:rFonts w:ascii="Times New Roman" w:hAnsi="Times New Roman" w:cs="Times New Roman"/>
          <w:b/>
          <w:sz w:val="26"/>
          <w:szCs w:val="26"/>
        </w:rPr>
        <w:t>/</w:t>
      </w:r>
      <w:r w:rsidR="004D1D6B" w:rsidRPr="008E5ABB">
        <w:rPr>
          <w:rFonts w:ascii="Times New Roman" w:hAnsi="Times New Roman" w:cs="Times New Roman"/>
          <w:b/>
          <w:sz w:val="26"/>
          <w:szCs w:val="26"/>
        </w:rPr>
        <w:t xml:space="preserve"> </w:t>
      </w:r>
      <w:r w:rsidRPr="008E5ABB">
        <w:rPr>
          <w:rFonts w:ascii="Times New Roman" w:hAnsi="Times New Roman" w:cs="Times New Roman"/>
          <w:b/>
          <w:sz w:val="26"/>
          <w:szCs w:val="26"/>
        </w:rPr>
        <w:t xml:space="preserve">MAJĄTKOWYCH </w:t>
      </w:r>
    </w:p>
    <w:p w14:paraId="6CFB3756" w14:textId="5260C50C" w:rsidR="0003238D" w:rsidRPr="00CF3DAE" w:rsidRDefault="0003238D" w:rsidP="00CF3DAE">
      <w:pPr>
        <w:spacing w:after="0" w:line="240" w:lineRule="auto"/>
        <w:rPr>
          <w:rFonts w:ascii="Times New Roman" w:hAnsi="Times New Roman" w:cs="Times New Roman"/>
          <w:b/>
          <w:sz w:val="24"/>
          <w:szCs w:val="24"/>
        </w:rPr>
      </w:pPr>
    </w:p>
    <w:p w14:paraId="3892D8E3" w14:textId="36DBF89C" w:rsidR="0003238D" w:rsidRPr="00CF3DAE" w:rsidRDefault="0003238D" w:rsidP="00CF3DAE">
      <w:pPr>
        <w:spacing w:after="0" w:line="240" w:lineRule="auto"/>
        <w:jc w:val="both"/>
        <w:rPr>
          <w:rFonts w:ascii="Times New Roman" w:hAnsi="Times New Roman" w:cs="Times New Roman"/>
          <w:sz w:val="24"/>
          <w:szCs w:val="24"/>
        </w:rPr>
      </w:pPr>
      <w:r w:rsidRPr="007A39FD">
        <w:rPr>
          <w:rFonts w:ascii="Times New Roman" w:hAnsi="Times New Roman" w:cs="Times New Roman"/>
          <w:sz w:val="24"/>
          <w:szCs w:val="24"/>
        </w:rPr>
        <w:t>Na realizację z</w:t>
      </w:r>
      <w:r w:rsidR="004D43D6">
        <w:rPr>
          <w:rFonts w:ascii="Times New Roman" w:hAnsi="Times New Roman" w:cs="Times New Roman"/>
          <w:sz w:val="24"/>
          <w:szCs w:val="24"/>
        </w:rPr>
        <w:t>a</w:t>
      </w:r>
      <w:r w:rsidRPr="007A39FD">
        <w:rPr>
          <w:rFonts w:ascii="Times New Roman" w:hAnsi="Times New Roman" w:cs="Times New Roman"/>
          <w:sz w:val="24"/>
          <w:szCs w:val="24"/>
        </w:rPr>
        <w:t>dań inwestycyjnych w 201</w:t>
      </w:r>
      <w:r w:rsidR="00C50789" w:rsidRPr="007A39FD">
        <w:rPr>
          <w:rFonts w:ascii="Times New Roman" w:hAnsi="Times New Roman" w:cs="Times New Roman"/>
          <w:sz w:val="24"/>
          <w:szCs w:val="24"/>
        </w:rPr>
        <w:t>9</w:t>
      </w:r>
      <w:r w:rsidRPr="007A39FD">
        <w:rPr>
          <w:rFonts w:ascii="Times New Roman" w:hAnsi="Times New Roman" w:cs="Times New Roman"/>
          <w:sz w:val="24"/>
          <w:szCs w:val="24"/>
        </w:rPr>
        <w:t xml:space="preserve"> roku przeznaczono</w:t>
      </w:r>
      <w:r w:rsidRPr="007A39FD">
        <w:rPr>
          <w:rFonts w:ascii="Times New Roman" w:hAnsi="Times New Roman" w:cs="Times New Roman"/>
          <w:color w:val="FF0000"/>
          <w:sz w:val="24"/>
          <w:szCs w:val="24"/>
        </w:rPr>
        <w:t xml:space="preserve"> </w:t>
      </w:r>
      <w:r w:rsidR="007A39FD" w:rsidRPr="007A39FD">
        <w:rPr>
          <w:rFonts w:ascii="Times New Roman" w:hAnsi="Times New Roman" w:cs="Times New Roman"/>
          <w:sz w:val="24"/>
          <w:szCs w:val="24"/>
        </w:rPr>
        <w:t>45.909.142</w:t>
      </w:r>
      <w:r w:rsidR="007A39FD" w:rsidRPr="007A39FD">
        <w:rPr>
          <w:rFonts w:ascii="Times New Roman" w:hAnsi="Times New Roman" w:cs="Times New Roman"/>
          <w:color w:val="FF0000"/>
          <w:sz w:val="24"/>
          <w:szCs w:val="24"/>
        </w:rPr>
        <w:t xml:space="preserve"> </w:t>
      </w:r>
      <w:r w:rsidRPr="007A39FD">
        <w:rPr>
          <w:rFonts w:ascii="Times New Roman" w:hAnsi="Times New Roman" w:cs="Times New Roman"/>
          <w:sz w:val="24"/>
          <w:szCs w:val="24"/>
        </w:rPr>
        <w:t xml:space="preserve">zł. Plan w tym zakresie zrealizowano w </w:t>
      </w:r>
      <w:r w:rsidR="007A39FD" w:rsidRPr="007A39FD">
        <w:rPr>
          <w:rFonts w:ascii="Times New Roman" w:hAnsi="Times New Roman" w:cs="Times New Roman"/>
          <w:sz w:val="24"/>
          <w:szCs w:val="24"/>
        </w:rPr>
        <w:t xml:space="preserve">67,9 </w:t>
      </w:r>
      <w:r w:rsidRPr="007A39FD">
        <w:rPr>
          <w:rFonts w:ascii="Times New Roman" w:hAnsi="Times New Roman" w:cs="Times New Roman"/>
          <w:sz w:val="24"/>
          <w:szCs w:val="24"/>
        </w:rPr>
        <w:t xml:space="preserve">%. Poniesione nakłady inwestycyjne to kwota </w:t>
      </w:r>
      <w:r w:rsidR="007A39FD" w:rsidRPr="007A39FD">
        <w:rPr>
          <w:rFonts w:ascii="Times New Roman" w:hAnsi="Times New Roman" w:cs="Times New Roman"/>
          <w:sz w:val="24"/>
          <w:szCs w:val="24"/>
        </w:rPr>
        <w:t>31.175.238,66 z</w:t>
      </w:r>
      <w:r w:rsidRPr="007A39FD">
        <w:rPr>
          <w:rFonts w:ascii="Times New Roman" w:hAnsi="Times New Roman" w:cs="Times New Roman"/>
          <w:sz w:val="24"/>
          <w:szCs w:val="24"/>
        </w:rPr>
        <w:t>ł,</w:t>
      </w:r>
      <w:r w:rsidRPr="00CF3DAE">
        <w:rPr>
          <w:rFonts w:ascii="Times New Roman" w:hAnsi="Times New Roman" w:cs="Times New Roman"/>
          <w:sz w:val="24"/>
          <w:szCs w:val="24"/>
        </w:rPr>
        <w:t xml:space="preserve"> która </w:t>
      </w:r>
      <w:r w:rsidRPr="007A39FD">
        <w:rPr>
          <w:rFonts w:ascii="Times New Roman" w:hAnsi="Times New Roman" w:cs="Times New Roman"/>
          <w:sz w:val="24"/>
          <w:szCs w:val="24"/>
        </w:rPr>
        <w:t xml:space="preserve">stanowi  </w:t>
      </w:r>
      <w:r w:rsidR="007A39FD">
        <w:rPr>
          <w:rFonts w:ascii="Times New Roman" w:hAnsi="Times New Roman" w:cs="Times New Roman"/>
          <w:sz w:val="24"/>
          <w:szCs w:val="24"/>
        </w:rPr>
        <w:t>15,4</w:t>
      </w:r>
      <w:r w:rsidRPr="007A39FD">
        <w:rPr>
          <w:rFonts w:ascii="Times New Roman" w:hAnsi="Times New Roman" w:cs="Times New Roman"/>
          <w:sz w:val="24"/>
          <w:szCs w:val="24"/>
        </w:rPr>
        <w:t xml:space="preserve"> %</w:t>
      </w:r>
      <w:r w:rsidRPr="00CF3DAE">
        <w:rPr>
          <w:rFonts w:ascii="Times New Roman" w:hAnsi="Times New Roman" w:cs="Times New Roman"/>
          <w:sz w:val="24"/>
          <w:szCs w:val="24"/>
        </w:rPr>
        <w:t xml:space="preserve"> wykonanych wydatków.</w:t>
      </w:r>
    </w:p>
    <w:p w14:paraId="453FA5B5" w14:textId="6D0C1C1F" w:rsidR="0003238D" w:rsidRPr="00CF3DAE" w:rsidRDefault="0003238D" w:rsidP="00CF3DAE">
      <w:pPr>
        <w:jc w:val="both"/>
        <w:rPr>
          <w:rFonts w:ascii="Times New Roman" w:hAnsi="Times New Roman" w:cs="Times New Roman"/>
          <w:sz w:val="24"/>
          <w:szCs w:val="24"/>
        </w:rPr>
      </w:pPr>
      <w:r w:rsidRPr="00CF3DAE">
        <w:rPr>
          <w:rFonts w:ascii="Times New Roman" w:hAnsi="Times New Roman" w:cs="Times New Roman"/>
          <w:sz w:val="24"/>
          <w:szCs w:val="24"/>
        </w:rPr>
        <w:t xml:space="preserve">Wysokość nakładów majątkowych </w:t>
      </w:r>
      <w:r w:rsidR="00CF3DAE">
        <w:rPr>
          <w:rFonts w:ascii="Times New Roman" w:hAnsi="Times New Roman" w:cs="Times New Roman"/>
          <w:sz w:val="24"/>
          <w:szCs w:val="24"/>
        </w:rPr>
        <w:t>w 201</w:t>
      </w:r>
      <w:r w:rsidR="00C50789">
        <w:rPr>
          <w:rFonts w:ascii="Times New Roman" w:hAnsi="Times New Roman" w:cs="Times New Roman"/>
          <w:sz w:val="24"/>
          <w:szCs w:val="24"/>
        </w:rPr>
        <w:t>9</w:t>
      </w:r>
      <w:r w:rsidR="00CF3DAE">
        <w:rPr>
          <w:rFonts w:ascii="Times New Roman" w:hAnsi="Times New Roman" w:cs="Times New Roman"/>
          <w:sz w:val="24"/>
          <w:szCs w:val="24"/>
        </w:rPr>
        <w:t xml:space="preserve"> r. </w:t>
      </w:r>
      <w:r w:rsidRPr="00CF3DAE">
        <w:rPr>
          <w:rFonts w:ascii="Times New Roman" w:hAnsi="Times New Roman" w:cs="Times New Roman"/>
          <w:sz w:val="24"/>
          <w:szCs w:val="24"/>
        </w:rPr>
        <w:t xml:space="preserve">według poszczególnych działów klasyfikacji budżetowej przedstawiono w poniższym zestawieniu: </w:t>
      </w:r>
    </w:p>
    <w:tbl>
      <w:tblPr>
        <w:tblW w:w="10642" w:type="dxa"/>
        <w:tblInd w:w="-5" w:type="dxa"/>
        <w:tblCellMar>
          <w:left w:w="70" w:type="dxa"/>
          <w:right w:w="70" w:type="dxa"/>
        </w:tblCellMar>
        <w:tblLook w:val="04A0" w:firstRow="1" w:lastRow="0" w:firstColumn="1" w:lastColumn="0" w:noHBand="0" w:noVBand="1"/>
      </w:tblPr>
      <w:tblGrid>
        <w:gridCol w:w="585"/>
        <w:gridCol w:w="2126"/>
        <w:gridCol w:w="1117"/>
        <w:gridCol w:w="1432"/>
        <w:gridCol w:w="1116"/>
        <w:gridCol w:w="1417"/>
        <w:gridCol w:w="790"/>
        <w:gridCol w:w="1142"/>
        <w:gridCol w:w="917"/>
      </w:tblGrid>
      <w:tr w:rsidR="0003238D" w:rsidRPr="00B13263" w14:paraId="1716F7D2" w14:textId="77777777" w:rsidTr="007F42B0">
        <w:trPr>
          <w:gridAfter w:val="1"/>
          <w:wAfter w:w="917" w:type="dxa"/>
          <w:trHeight w:val="255"/>
        </w:trPr>
        <w:tc>
          <w:tcPr>
            <w:tcW w:w="585" w:type="dxa"/>
            <w:vMerge w:val="restart"/>
            <w:tcBorders>
              <w:top w:val="single" w:sz="4" w:space="0" w:color="auto"/>
              <w:left w:val="single" w:sz="4" w:space="0" w:color="auto"/>
              <w:bottom w:val="single" w:sz="4" w:space="0" w:color="000000"/>
              <w:right w:val="single" w:sz="4" w:space="0" w:color="auto"/>
            </w:tcBorders>
            <w:shd w:val="clear" w:color="auto" w:fill="D5DCE4" w:themeFill="text2" w:themeFillTint="33"/>
            <w:vAlign w:val="center"/>
            <w:hideMark/>
          </w:tcPr>
          <w:p w14:paraId="35C4D923" w14:textId="77777777" w:rsidR="0003238D" w:rsidRPr="00B13263" w:rsidRDefault="0003238D" w:rsidP="0003238D">
            <w:pPr>
              <w:spacing w:after="0"/>
              <w:jc w:val="center"/>
              <w:rPr>
                <w:rFonts w:ascii="Times New Roman" w:hAnsi="Times New Roman" w:cs="Times New Roman"/>
                <w:b/>
                <w:bCs/>
                <w:sz w:val="20"/>
                <w:szCs w:val="20"/>
              </w:rPr>
            </w:pPr>
            <w:r w:rsidRPr="00B13263">
              <w:rPr>
                <w:rFonts w:ascii="Times New Roman" w:hAnsi="Times New Roman" w:cs="Times New Roman"/>
                <w:b/>
                <w:bCs/>
                <w:sz w:val="20"/>
                <w:szCs w:val="20"/>
              </w:rPr>
              <w:t>Dział</w:t>
            </w:r>
          </w:p>
        </w:tc>
        <w:tc>
          <w:tcPr>
            <w:tcW w:w="2126" w:type="dxa"/>
            <w:vMerge w:val="restart"/>
            <w:tcBorders>
              <w:top w:val="single" w:sz="4" w:space="0" w:color="auto"/>
              <w:left w:val="nil"/>
              <w:bottom w:val="single" w:sz="4" w:space="0" w:color="000000"/>
              <w:right w:val="single" w:sz="4" w:space="0" w:color="auto"/>
            </w:tcBorders>
            <w:shd w:val="clear" w:color="auto" w:fill="D5DCE4" w:themeFill="text2" w:themeFillTint="33"/>
            <w:vAlign w:val="center"/>
            <w:hideMark/>
          </w:tcPr>
          <w:p w14:paraId="5BCAD906" w14:textId="77777777" w:rsidR="0003238D" w:rsidRPr="00B13263" w:rsidRDefault="0003238D" w:rsidP="0003238D">
            <w:pPr>
              <w:spacing w:after="0"/>
              <w:jc w:val="center"/>
              <w:rPr>
                <w:rFonts w:ascii="Times New Roman" w:hAnsi="Times New Roman" w:cs="Times New Roman"/>
                <w:b/>
                <w:bCs/>
                <w:sz w:val="20"/>
                <w:szCs w:val="20"/>
              </w:rPr>
            </w:pPr>
            <w:r w:rsidRPr="00B13263">
              <w:rPr>
                <w:rFonts w:ascii="Times New Roman" w:hAnsi="Times New Roman" w:cs="Times New Roman"/>
                <w:b/>
                <w:bCs/>
                <w:sz w:val="20"/>
                <w:szCs w:val="20"/>
              </w:rPr>
              <w:t>Rozdział</w:t>
            </w:r>
          </w:p>
        </w:tc>
        <w:tc>
          <w:tcPr>
            <w:tcW w:w="2549" w:type="dxa"/>
            <w:gridSpan w:val="2"/>
            <w:vMerge w:val="restart"/>
            <w:tcBorders>
              <w:top w:val="single" w:sz="4" w:space="0" w:color="auto"/>
              <w:left w:val="single" w:sz="4" w:space="0" w:color="auto"/>
              <w:bottom w:val="single" w:sz="4" w:space="0" w:color="000000"/>
              <w:right w:val="single" w:sz="4" w:space="0" w:color="000000"/>
            </w:tcBorders>
            <w:shd w:val="clear" w:color="auto" w:fill="D5DCE4" w:themeFill="text2" w:themeFillTint="33"/>
            <w:vAlign w:val="center"/>
            <w:hideMark/>
          </w:tcPr>
          <w:p w14:paraId="0FF495B2" w14:textId="77777777" w:rsidR="0003238D" w:rsidRPr="00B13263" w:rsidRDefault="0003238D" w:rsidP="0003238D">
            <w:pPr>
              <w:spacing w:after="0"/>
              <w:jc w:val="center"/>
              <w:rPr>
                <w:rFonts w:ascii="Times New Roman" w:hAnsi="Times New Roman" w:cs="Times New Roman"/>
                <w:b/>
                <w:bCs/>
                <w:sz w:val="20"/>
                <w:szCs w:val="20"/>
              </w:rPr>
            </w:pPr>
            <w:r w:rsidRPr="00B13263">
              <w:rPr>
                <w:rFonts w:ascii="Times New Roman" w:hAnsi="Times New Roman" w:cs="Times New Roman"/>
                <w:b/>
                <w:bCs/>
                <w:sz w:val="20"/>
                <w:szCs w:val="20"/>
              </w:rPr>
              <w:t>Wydatki majątkowe                   ogółem</w:t>
            </w:r>
          </w:p>
        </w:tc>
        <w:tc>
          <w:tcPr>
            <w:tcW w:w="4465" w:type="dxa"/>
            <w:gridSpan w:val="4"/>
            <w:tcBorders>
              <w:top w:val="single" w:sz="4" w:space="0" w:color="auto"/>
              <w:left w:val="nil"/>
              <w:bottom w:val="single" w:sz="4" w:space="0" w:color="auto"/>
              <w:right w:val="single" w:sz="4" w:space="0" w:color="000000"/>
            </w:tcBorders>
            <w:shd w:val="clear" w:color="auto" w:fill="D5DCE4" w:themeFill="text2" w:themeFillTint="33"/>
            <w:noWrap/>
            <w:vAlign w:val="center"/>
            <w:hideMark/>
          </w:tcPr>
          <w:p w14:paraId="351F9153" w14:textId="77777777" w:rsidR="0003238D" w:rsidRPr="00B13263" w:rsidRDefault="0003238D" w:rsidP="0003238D">
            <w:pPr>
              <w:spacing w:after="0"/>
              <w:jc w:val="center"/>
              <w:rPr>
                <w:rFonts w:ascii="Times New Roman" w:hAnsi="Times New Roman" w:cs="Times New Roman"/>
                <w:b/>
                <w:sz w:val="20"/>
                <w:szCs w:val="20"/>
              </w:rPr>
            </w:pPr>
            <w:r w:rsidRPr="00B13263">
              <w:rPr>
                <w:rFonts w:ascii="Times New Roman" w:hAnsi="Times New Roman" w:cs="Times New Roman"/>
                <w:b/>
                <w:sz w:val="20"/>
                <w:szCs w:val="20"/>
              </w:rPr>
              <w:t>Wydatki inwestycyjne</w:t>
            </w:r>
          </w:p>
        </w:tc>
      </w:tr>
      <w:tr w:rsidR="0003238D" w:rsidRPr="00B13263" w14:paraId="1999C8C0" w14:textId="77777777" w:rsidTr="007F42B0">
        <w:trPr>
          <w:gridAfter w:val="1"/>
          <w:wAfter w:w="917" w:type="dxa"/>
          <w:trHeight w:val="190"/>
        </w:trPr>
        <w:tc>
          <w:tcPr>
            <w:tcW w:w="585" w:type="dxa"/>
            <w:vMerge/>
            <w:tcBorders>
              <w:top w:val="single" w:sz="4" w:space="0" w:color="auto"/>
              <w:left w:val="single" w:sz="4" w:space="0" w:color="auto"/>
              <w:bottom w:val="single" w:sz="4" w:space="0" w:color="000000"/>
              <w:right w:val="single" w:sz="4" w:space="0" w:color="auto"/>
            </w:tcBorders>
            <w:shd w:val="clear" w:color="auto" w:fill="D5DCE4" w:themeFill="text2" w:themeFillTint="33"/>
            <w:vAlign w:val="center"/>
            <w:hideMark/>
          </w:tcPr>
          <w:p w14:paraId="672DDE85" w14:textId="77777777" w:rsidR="0003238D" w:rsidRPr="00B13263" w:rsidRDefault="0003238D" w:rsidP="0003238D">
            <w:pPr>
              <w:spacing w:after="0"/>
              <w:rPr>
                <w:rFonts w:ascii="Times New Roman" w:hAnsi="Times New Roman" w:cs="Times New Roman"/>
                <w:b/>
                <w:bCs/>
                <w:sz w:val="20"/>
                <w:szCs w:val="20"/>
              </w:rPr>
            </w:pPr>
          </w:p>
        </w:tc>
        <w:tc>
          <w:tcPr>
            <w:tcW w:w="2126" w:type="dxa"/>
            <w:vMerge/>
            <w:tcBorders>
              <w:top w:val="single" w:sz="4" w:space="0" w:color="auto"/>
              <w:left w:val="nil"/>
              <w:bottom w:val="single" w:sz="4" w:space="0" w:color="000000"/>
              <w:right w:val="single" w:sz="4" w:space="0" w:color="auto"/>
            </w:tcBorders>
            <w:shd w:val="clear" w:color="auto" w:fill="D5DCE4" w:themeFill="text2" w:themeFillTint="33"/>
            <w:vAlign w:val="center"/>
            <w:hideMark/>
          </w:tcPr>
          <w:p w14:paraId="65BE8D19" w14:textId="77777777" w:rsidR="0003238D" w:rsidRPr="00B13263" w:rsidRDefault="0003238D" w:rsidP="0003238D">
            <w:pPr>
              <w:spacing w:after="0"/>
              <w:rPr>
                <w:rFonts w:ascii="Times New Roman" w:hAnsi="Times New Roman" w:cs="Times New Roman"/>
                <w:b/>
                <w:bCs/>
                <w:sz w:val="20"/>
                <w:szCs w:val="20"/>
              </w:rPr>
            </w:pPr>
          </w:p>
        </w:tc>
        <w:tc>
          <w:tcPr>
            <w:tcW w:w="2549" w:type="dxa"/>
            <w:gridSpan w:val="2"/>
            <w:vMerge/>
            <w:tcBorders>
              <w:top w:val="single" w:sz="4" w:space="0" w:color="auto"/>
              <w:left w:val="single" w:sz="4" w:space="0" w:color="auto"/>
              <w:bottom w:val="single" w:sz="4" w:space="0" w:color="000000"/>
              <w:right w:val="single" w:sz="4" w:space="0" w:color="000000"/>
            </w:tcBorders>
            <w:shd w:val="clear" w:color="auto" w:fill="D5DCE4" w:themeFill="text2" w:themeFillTint="33"/>
            <w:vAlign w:val="center"/>
            <w:hideMark/>
          </w:tcPr>
          <w:p w14:paraId="5A37F0CA" w14:textId="77777777" w:rsidR="0003238D" w:rsidRPr="00B13263" w:rsidRDefault="0003238D" w:rsidP="0003238D">
            <w:pPr>
              <w:spacing w:after="0"/>
              <w:rPr>
                <w:rFonts w:ascii="Times New Roman" w:hAnsi="Times New Roman" w:cs="Times New Roman"/>
                <w:b/>
                <w:bCs/>
                <w:sz w:val="20"/>
                <w:szCs w:val="20"/>
              </w:rPr>
            </w:pPr>
          </w:p>
        </w:tc>
        <w:tc>
          <w:tcPr>
            <w:tcW w:w="2533" w:type="dxa"/>
            <w:gridSpan w:val="2"/>
            <w:tcBorders>
              <w:top w:val="single" w:sz="4" w:space="0" w:color="auto"/>
              <w:left w:val="nil"/>
              <w:bottom w:val="single" w:sz="4" w:space="0" w:color="auto"/>
              <w:right w:val="single" w:sz="4" w:space="0" w:color="000000"/>
            </w:tcBorders>
            <w:shd w:val="clear" w:color="auto" w:fill="D5DCE4" w:themeFill="text2" w:themeFillTint="33"/>
            <w:noWrap/>
            <w:vAlign w:val="center"/>
            <w:hideMark/>
          </w:tcPr>
          <w:p w14:paraId="2F1D6720" w14:textId="77777777" w:rsidR="0003238D" w:rsidRPr="00B13263" w:rsidRDefault="0003238D" w:rsidP="0003238D">
            <w:pPr>
              <w:spacing w:after="0"/>
              <w:jc w:val="center"/>
              <w:rPr>
                <w:rFonts w:ascii="Times New Roman" w:hAnsi="Times New Roman" w:cs="Times New Roman"/>
                <w:b/>
                <w:bCs/>
                <w:sz w:val="20"/>
                <w:szCs w:val="20"/>
              </w:rPr>
            </w:pPr>
            <w:r w:rsidRPr="00B13263">
              <w:rPr>
                <w:rFonts w:ascii="Times New Roman" w:hAnsi="Times New Roman" w:cs="Times New Roman"/>
                <w:b/>
                <w:bCs/>
                <w:sz w:val="20"/>
                <w:szCs w:val="20"/>
              </w:rPr>
              <w:t>własne</w:t>
            </w:r>
          </w:p>
        </w:tc>
        <w:tc>
          <w:tcPr>
            <w:tcW w:w="1932" w:type="dxa"/>
            <w:gridSpan w:val="2"/>
            <w:tcBorders>
              <w:top w:val="single" w:sz="4" w:space="0" w:color="auto"/>
              <w:left w:val="nil"/>
              <w:bottom w:val="single" w:sz="4" w:space="0" w:color="auto"/>
              <w:right w:val="single" w:sz="4" w:space="0" w:color="000000"/>
            </w:tcBorders>
            <w:shd w:val="clear" w:color="auto" w:fill="D5DCE4" w:themeFill="text2" w:themeFillTint="33"/>
            <w:noWrap/>
            <w:vAlign w:val="center"/>
            <w:hideMark/>
          </w:tcPr>
          <w:p w14:paraId="160A0620" w14:textId="77777777" w:rsidR="0003238D" w:rsidRPr="00B13263" w:rsidRDefault="0003238D" w:rsidP="0003238D">
            <w:pPr>
              <w:spacing w:after="0"/>
              <w:jc w:val="center"/>
              <w:rPr>
                <w:rFonts w:ascii="Times New Roman" w:hAnsi="Times New Roman" w:cs="Times New Roman"/>
                <w:b/>
                <w:bCs/>
                <w:sz w:val="20"/>
                <w:szCs w:val="20"/>
              </w:rPr>
            </w:pPr>
            <w:r w:rsidRPr="00B13263">
              <w:rPr>
                <w:rFonts w:ascii="Times New Roman" w:hAnsi="Times New Roman" w:cs="Times New Roman"/>
                <w:b/>
                <w:bCs/>
                <w:sz w:val="20"/>
                <w:szCs w:val="20"/>
              </w:rPr>
              <w:t>obce</w:t>
            </w:r>
          </w:p>
        </w:tc>
      </w:tr>
      <w:tr w:rsidR="0003238D" w:rsidRPr="00B13263" w14:paraId="422CCDBF" w14:textId="77777777" w:rsidTr="007F42B0">
        <w:trPr>
          <w:gridAfter w:val="1"/>
          <w:wAfter w:w="917" w:type="dxa"/>
          <w:trHeight w:val="278"/>
        </w:trPr>
        <w:tc>
          <w:tcPr>
            <w:tcW w:w="585" w:type="dxa"/>
            <w:vMerge/>
            <w:tcBorders>
              <w:top w:val="single" w:sz="4" w:space="0" w:color="auto"/>
              <w:left w:val="single" w:sz="4" w:space="0" w:color="auto"/>
              <w:bottom w:val="single" w:sz="4" w:space="0" w:color="000000"/>
              <w:right w:val="single" w:sz="4" w:space="0" w:color="auto"/>
            </w:tcBorders>
            <w:shd w:val="clear" w:color="auto" w:fill="D5DCE4" w:themeFill="text2" w:themeFillTint="33"/>
            <w:vAlign w:val="center"/>
            <w:hideMark/>
          </w:tcPr>
          <w:p w14:paraId="3BB74066" w14:textId="77777777" w:rsidR="0003238D" w:rsidRPr="00B13263" w:rsidRDefault="0003238D" w:rsidP="0003238D">
            <w:pPr>
              <w:spacing w:after="0"/>
              <w:rPr>
                <w:rFonts w:ascii="Times New Roman" w:hAnsi="Times New Roman" w:cs="Times New Roman"/>
                <w:b/>
                <w:bCs/>
                <w:sz w:val="20"/>
                <w:szCs w:val="20"/>
              </w:rPr>
            </w:pPr>
          </w:p>
        </w:tc>
        <w:tc>
          <w:tcPr>
            <w:tcW w:w="2126" w:type="dxa"/>
            <w:vMerge/>
            <w:tcBorders>
              <w:top w:val="single" w:sz="4" w:space="0" w:color="auto"/>
              <w:left w:val="nil"/>
              <w:bottom w:val="single" w:sz="4" w:space="0" w:color="000000"/>
              <w:right w:val="single" w:sz="4" w:space="0" w:color="auto"/>
            </w:tcBorders>
            <w:shd w:val="clear" w:color="auto" w:fill="D5DCE4" w:themeFill="text2" w:themeFillTint="33"/>
            <w:vAlign w:val="center"/>
            <w:hideMark/>
          </w:tcPr>
          <w:p w14:paraId="002E49F2" w14:textId="77777777" w:rsidR="0003238D" w:rsidRPr="00B13263" w:rsidRDefault="0003238D" w:rsidP="0003238D">
            <w:pPr>
              <w:spacing w:after="0"/>
              <w:rPr>
                <w:rFonts w:ascii="Times New Roman" w:hAnsi="Times New Roman" w:cs="Times New Roman"/>
                <w:b/>
                <w:bCs/>
                <w:sz w:val="20"/>
                <w:szCs w:val="20"/>
              </w:rPr>
            </w:pPr>
          </w:p>
        </w:tc>
        <w:tc>
          <w:tcPr>
            <w:tcW w:w="1117" w:type="dxa"/>
            <w:tcBorders>
              <w:top w:val="nil"/>
              <w:left w:val="nil"/>
              <w:bottom w:val="single" w:sz="4" w:space="0" w:color="auto"/>
              <w:right w:val="single" w:sz="4" w:space="0" w:color="auto"/>
            </w:tcBorders>
            <w:shd w:val="clear" w:color="auto" w:fill="F2F2F2" w:themeFill="background1" w:themeFillShade="F2"/>
            <w:vAlign w:val="center"/>
            <w:hideMark/>
          </w:tcPr>
          <w:p w14:paraId="0AD787EF" w14:textId="77777777" w:rsidR="0003238D" w:rsidRPr="00B13263" w:rsidRDefault="0003238D" w:rsidP="0003238D">
            <w:pPr>
              <w:spacing w:after="0"/>
              <w:jc w:val="center"/>
              <w:rPr>
                <w:rFonts w:ascii="Times New Roman" w:hAnsi="Times New Roman" w:cs="Times New Roman"/>
                <w:b/>
                <w:bCs/>
                <w:sz w:val="20"/>
                <w:szCs w:val="20"/>
              </w:rPr>
            </w:pPr>
            <w:r w:rsidRPr="00B13263">
              <w:rPr>
                <w:rFonts w:ascii="Times New Roman" w:hAnsi="Times New Roman" w:cs="Times New Roman"/>
                <w:b/>
                <w:bCs/>
                <w:sz w:val="20"/>
                <w:szCs w:val="20"/>
              </w:rPr>
              <w:t>plan</w:t>
            </w:r>
          </w:p>
        </w:tc>
        <w:tc>
          <w:tcPr>
            <w:tcW w:w="1432" w:type="dxa"/>
            <w:tcBorders>
              <w:top w:val="nil"/>
              <w:left w:val="nil"/>
              <w:bottom w:val="single" w:sz="4" w:space="0" w:color="auto"/>
              <w:right w:val="single" w:sz="4" w:space="0" w:color="auto"/>
            </w:tcBorders>
            <w:shd w:val="clear" w:color="auto" w:fill="auto"/>
            <w:vAlign w:val="center"/>
            <w:hideMark/>
          </w:tcPr>
          <w:p w14:paraId="09868617" w14:textId="77777777" w:rsidR="0003238D" w:rsidRPr="00B13263" w:rsidRDefault="0003238D" w:rsidP="0003238D">
            <w:pPr>
              <w:spacing w:after="0"/>
              <w:jc w:val="center"/>
              <w:rPr>
                <w:rFonts w:ascii="Times New Roman" w:hAnsi="Times New Roman" w:cs="Times New Roman"/>
                <w:b/>
                <w:bCs/>
                <w:sz w:val="20"/>
                <w:szCs w:val="20"/>
              </w:rPr>
            </w:pPr>
            <w:r w:rsidRPr="00B13263">
              <w:rPr>
                <w:rFonts w:ascii="Times New Roman" w:hAnsi="Times New Roman" w:cs="Times New Roman"/>
                <w:b/>
                <w:bCs/>
                <w:sz w:val="20"/>
                <w:szCs w:val="20"/>
              </w:rPr>
              <w:t>wykonanie</w:t>
            </w:r>
          </w:p>
        </w:tc>
        <w:tc>
          <w:tcPr>
            <w:tcW w:w="1116" w:type="dxa"/>
            <w:tcBorders>
              <w:top w:val="nil"/>
              <w:left w:val="nil"/>
              <w:bottom w:val="single" w:sz="4" w:space="0" w:color="auto"/>
              <w:right w:val="single" w:sz="4" w:space="0" w:color="auto"/>
            </w:tcBorders>
            <w:shd w:val="clear" w:color="auto" w:fill="F2F2F2" w:themeFill="background1" w:themeFillShade="F2"/>
            <w:vAlign w:val="center"/>
            <w:hideMark/>
          </w:tcPr>
          <w:p w14:paraId="08D2CCEF" w14:textId="77777777" w:rsidR="0003238D" w:rsidRPr="00B13263" w:rsidRDefault="0003238D" w:rsidP="0003238D">
            <w:pPr>
              <w:spacing w:after="0"/>
              <w:jc w:val="center"/>
              <w:rPr>
                <w:rFonts w:ascii="Times New Roman" w:hAnsi="Times New Roman" w:cs="Times New Roman"/>
                <w:b/>
                <w:bCs/>
                <w:sz w:val="20"/>
                <w:szCs w:val="20"/>
              </w:rPr>
            </w:pPr>
            <w:r w:rsidRPr="00B13263">
              <w:rPr>
                <w:rFonts w:ascii="Times New Roman" w:hAnsi="Times New Roman" w:cs="Times New Roman"/>
                <w:b/>
                <w:bCs/>
                <w:sz w:val="20"/>
                <w:szCs w:val="20"/>
              </w:rPr>
              <w:t>plan</w:t>
            </w:r>
          </w:p>
        </w:tc>
        <w:tc>
          <w:tcPr>
            <w:tcW w:w="1417" w:type="dxa"/>
            <w:tcBorders>
              <w:top w:val="nil"/>
              <w:left w:val="nil"/>
              <w:bottom w:val="single" w:sz="4" w:space="0" w:color="auto"/>
              <w:right w:val="single" w:sz="4" w:space="0" w:color="auto"/>
            </w:tcBorders>
            <w:shd w:val="clear" w:color="auto" w:fill="auto"/>
            <w:vAlign w:val="center"/>
            <w:hideMark/>
          </w:tcPr>
          <w:p w14:paraId="1A0C93F8" w14:textId="77777777" w:rsidR="0003238D" w:rsidRPr="00B13263" w:rsidRDefault="0003238D" w:rsidP="0003238D">
            <w:pPr>
              <w:spacing w:after="0"/>
              <w:jc w:val="center"/>
              <w:rPr>
                <w:rFonts w:ascii="Times New Roman" w:hAnsi="Times New Roman" w:cs="Times New Roman"/>
                <w:b/>
                <w:bCs/>
                <w:sz w:val="20"/>
                <w:szCs w:val="20"/>
              </w:rPr>
            </w:pPr>
            <w:r w:rsidRPr="00B13263">
              <w:rPr>
                <w:rFonts w:ascii="Times New Roman" w:hAnsi="Times New Roman" w:cs="Times New Roman"/>
                <w:b/>
                <w:bCs/>
                <w:sz w:val="20"/>
                <w:szCs w:val="20"/>
              </w:rPr>
              <w:t>wykonanie</w:t>
            </w:r>
          </w:p>
        </w:tc>
        <w:tc>
          <w:tcPr>
            <w:tcW w:w="790" w:type="dxa"/>
            <w:tcBorders>
              <w:top w:val="nil"/>
              <w:left w:val="nil"/>
              <w:bottom w:val="single" w:sz="4" w:space="0" w:color="auto"/>
              <w:right w:val="single" w:sz="4" w:space="0" w:color="auto"/>
            </w:tcBorders>
            <w:shd w:val="clear" w:color="auto" w:fill="F2F2F2" w:themeFill="background1" w:themeFillShade="F2"/>
            <w:vAlign w:val="center"/>
            <w:hideMark/>
          </w:tcPr>
          <w:p w14:paraId="6F9544EF" w14:textId="77777777" w:rsidR="0003238D" w:rsidRPr="00B13263" w:rsidRDefault="0003238D" w:rsidP="0003238D">
            <w:pPr>
              <w:spacing w:after="0"/>
              <w:jc w:val="center"/>
              <w:rPr>
                <w:rFonts w:ascii="Times New Roman" w:hAnsi="Times New Roman" w:cs="Times New Roman"/>
                <w:b/>
                <w:bCs/>
                <w:sz w:val="20"/>
                <w:szCs w:val="20"/>
              </w:rPr>
            </w:pPr>
            <w:r w:rsidRPr="00B13263">
              <w:rPr>
                <w:rFonts w:ascii="Times New Roman" w:hAnsi="Times New Roman" w:cs="Times New Roman"/>
                <w:b/>
                <w:bCs/>
                <w:sz w:val="20"/>
                <w:szCs w:val="20"/>
              </w:rPr>
              <w:t>plan</w:t>
            </w:r>
          </w:p>
        </w:tc>
        <w:tc>
          <w:tcPr>
            <w:tcW w:w="1142" w:type="dxa"/>
            <w:tcBorders>
              <w:top w:val="nil"/>
              <w:left w:val="nil"/>
              <w:bottom w:val="single" w:sz="4" w:space="0" w:color="auto"/>
              <w:right w:val="single" w:sz="4" w:space="0" w:color="auto"/>
            </w:tcBorders>
            <w:shd w:val="clear" w:color="auto" w:fill="auto"/>
            <w:vAlign w:val="center"/>
            <w:hideMark/>
          </w:tcPr>
          <w:p w14:paraId="4C826A17" w14:textId="77777777" w:rsidR="0003238D" w:rsidRPr="00B13263" w:rsidRDefault="0003238D" w:rsidP="0003238D">
            <w:pPr>
              <w:spacing w:after="0"/>
              <w:jc w:val="center"/>
              <w:rPr>
                <w:rFonts w:ascii="Times New Roman" w:hAnsi="Times New Roman" w:cs="Times New Roman"/>
                <w:b/>
                <w:bCs/>
                <w:sz w:val="20"/>
                <w:szCs w:val="20"/>
              </w:rPr>
            </w:pPr>
            <w:r w:rsidRPr="00B13263">
              <w:rPr>
                <w:rFonts w:ascii="Times New Roman" w:hAnsi="Times New Roman" w:cs="Times New Roman"/>
                <w:b/>
                <w:bCs/>
                <w:sz w:val="20"/>
                <w:szCs w:val="20"/>
              </w:rPr>
              <w:t>wykonanie</w:t>
            </w:r>
          </w:p>
        </w:tc>
      </w:tr>
      <w:tr w:rsidR="0013342A" w:rsidRPr="00B13263" w14:paraId="64EBE84F" w14:textId="77777777" w:rsidTr="007F42B0">
        <w:trPr>
          <w:gridAfter w:val="1"/>
          <w:wAfter w:w="917" w:type="dxa"/>
          <w:trHeight w:val="272"/>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14:paraId="4BDDE69D" w14:textId="77777777" w:rsidR="0013342A" w:rsidRPr="00B13263" w:rsidRDefault="0013342A" w:rsidP="0013342A">
            <w:pPr>
              <w:spacing w:after="0"/>
              <w:jc w:val="center"/>
              <w:rPr>
                <w:rFonts w:ascii="Times New Roman" w:hAnsi="Times New Roman" w:cs="Times New Roman"/>
                <w:sz w:val="20"/>
                <w:szCs w:val="20"/>
              </w:rPr>
            </w:pPr>
            <w:r w:rsidRPr="00B13263">
              <w:rPr>
                <w:rFonts w:ascii="Times New Roman" w:hAnsi="Times New Roman" w:cs="Times New Roman"/>
                <w:sz w:val="20"/>
                <w:szCs w:val="20"/>
              </w:rPr>
              <w:t>600</w:t>
            </w:r>
          </w:p>
        </w:tc>
        <w:tc>
          <w:tcPr>
            <w:tcW w:w="2126" w:type="dxa"/>
            <w:tcBorders>
              <w:top w:val="nil"/>
              <w:left w:val="nil"/>
              <w:bottom w:val="single" w:sz="4" w:space="0" w:color="auto"/>
              <w:right w:val="single" w:sz="4" w:space="0" w:color="auto"/>
            </w:tcBorders>
            <w:shd w:val="clear" w:color="auto" w:fill="auto"/>
            <w:vAlign w:val="center"/>
            <w:hideMark/>
          </w:tcPr>
          <w:p w14:paraId="1AE4E0CA" w14:textId="77777777" w:rsidR="0013342A" w:rsidRPr="00B13263" w:rsidRDefault="0013342A" w:rsidP="0013342A">
            <w:pPr>
              <w:spacing w:after="0"/>
              <w:rPr>
                <w:rFonts w:ascii="Times New Roman" w:hAnsi="Times New Roman" w:cs="Times New Roman"/>
                <w:sz w:val="20"/>
                <w:szCs w:val="20"/>
              </w:rPr>
            </w:pPr>
            <w:r w:rsidRPr="00B13263">
              <w:rPr>
                <w:rFonts w:ascii="Times New Roman" w:hAnsi="Times New Roman" w:cs="Times New Roman"/>
                <w:sz w:val="20"/>
                <w:szCs w:val="20"/>
              </w:rPr>
              <w:t>Transport i łączność</w:t>
            </w:r>
          </w:p>
        </w:tc>
        <w:tc>
          <w:tcPr>
            <w:tcW w:w="1117" w:type="dxa"/>
            <w:tcBorders>
              <w:top w:val="nil"/>
              <w:left w:val="nil"/>
              <w:bottom w:val="single" w:sz="4" w:space="0" w:color="auto"/>
              <w:right w:val="single" w:sz="4" w:space="0" w:color="auto"/>
            </w:tcBorders>
            <w:shd w:val="clear" w:color="auto" w:fill="F2F2F2" w:themeFill="background1" w:themeFillShade="F2"/>
            <w:noWrap/>
            <w:vAlign w:val="center"/>
          </w:tcPr>
          <w:p w14:paraId="5990715C" w14:textId="0772AF88"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5 536 592</w:t>
            </w:r>
          </w:p>
        </w:tc>
        <w:tc>
          <w:tcPr>
            <w:tcW w:w="1432" w:type="dxa"/>
            <w:tcBorders>
              <w:top w:val="nil"/>
              <w:left w:val="nil"/>
              <w:bottom w:val="single" w:sz="4" w:space="0" w:color="auto"/>
              <w:right w:val="single" w:sz="4" w:space="0" w:color="auto"/>
            </w:tcBorders>
            <w:shd w:val="clear" w:color="auto" w:fill="auto"/>
            <w:noWrap/>
            <w:vAlign w:val="center"/>
          </w:tcPr>
          <w:p w14:paraId="1559B74F" w14:textId="54A65A55"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4 743 368,92</w:t>
            </w:r>
          </w:p>
        </w:tc>
        <w:tc>
          <w:tcPr>
            <w:tcW w:w="1116" w:type="dxa"/>
            <w:tcBorders>
              <w:top w:val="nil"/>
              <w:left w:val="nil"/>
              <w:bottom w:val="single" w:sz="4" w:space="0" w:color="auto"/>
              <w:right w:val="single" w:sz="4" w:space="0" w:color="auto"/>
            </w:tcBorders>
            <w:shd w:val="clear" w:color="auto" w:fill="F2F2F2" w:themeFill="background1" w:themeFillShade="F2"/>
            <w:noWrap/>
            <w:vAlign w:val="center"/>
          </w:tcPr>
          <w:p w14:paraId="2DD9FFDB" w14:textId="6A2260C8"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5 013 227</w:t>
            </w:r>
          </w:p>
        </w:tc>
        <w:tc>
          <w:tcPr>
            <w:tcW w:w="1417" w:type="dxa"/>
            <w:tcBorders>
              <w:top w:val="nil"/>
              <w:left w:val="nil"/>
              <w:bottom w:val="single" w:sz="4" w:space="0" w:color="auto"/>
              <w:right w:val="single" w:sz="4" w:space="0" w:color="auto"/>
            </w:tcBorders>
            <w:shd w:val="clear" w:color="auto" w:fill="auto"/>
            <w:noWrap/>
            <w:vAlign w:val="center"/>
          </w:tcPr>
          <w:p w14:paraId="1F394A34" w14:textId="43E7C168"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4 264 529,92</w:t>
            </w:r>
          </w:p>
        </w:tc>
        <w:tc>
          <w:tcPr>
            <w:tcW w:w="790" w:type="dxa"/>
            <w:tcBorders>
              <w:top w:val="nil"/>
              <w:left w:val="nil"/>
              <w:bottom w:val="single" w:sz="4" w:space="0" w:color="auto"/>
              <w:right w:val="single" w:sz="4" w:space="0" w:color="auto"/>
            </w:tcBorders>
            <w:shd w:val="clear" w:color="auto" w:fill="F2F2F2" w:themeFill="background1" w:themeFillShade="F2"/>
            <w:noWrap/>
            <w:vAlign w:val="center"/>
          </w:tcPr>
          <w:p w14:paraId="73E077F7" w14:textId="2CF38A13"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523 365</w:t>
            </w:r>
          </w:p>
        </w:tc>
        <w:tc>
          <w:tcPr>
            <w:tcW w:w="1142" w:type="dxa"/>
            <w:tcBorders>
              <w:top w:val="nil"/>
              <w:left w:val="nil"/>
              <w:bottom w:val="single" w:sz="4" w:space="0" w:color="auto"/>
              <w:right w:val="single" w:sz="4" w:space="0" w:color="auto"/>
            </w:tcBorders>
            <w:shd w:val="clear" w:color="auto" w:fill="auto"/>
            <w:noWrap/>
            <w:vAlign w:val="center"/>
          </w:tcPr>
          <w:p w14:paraId="05673F16" w14:textId="1604C5D5"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478 839,00</w:t>
            </w:r>
          </w:p>
        </w:tc>
      </w:tr>
      <w:tr w:rsidR="0013342A" w:rsidRPr="00B13263" w14:paraId="2C2CC01D" w14:textId="77777777" w:rsidTr="007F42B0">
        <w:trPr>
          <w:gridAfter w:val="1"/>
          <w:wAfter w:w="917" w:type="dxa"/>
          <w:trHeight w:val="272"/>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14:paraId="493C1D2E" w14:textId="77777777" w:rsidR="0013342A" w:rsidRPr="00B13263" w:rsidRDefault="0013342A" w:rsidP="0013342A">
            <w:pPr>
              <w:spacing w:after="0"/>
              <w:jc w:val="center"/>
              <w:rPr>
                <w:rFonts w:ascii="Times New Roman" w:hAnsi="Times New Roman" w:cs="Times New Roman"/>
                <w:sz w:val="20"/>
                <w:szCs w:val="20"/>
              </w:rPr>
            </w:pPr>
            <w:r w:rsidRPr="00B13263">
              <w:rPr>
                <w:rFonts w:ascii="Times New Roman" w:hAnsi="Times New Roman" w:cs="Times New Roman"/>
                <w:sz w:val="20"/>
                <w:szCs w:val="20"/>
              </w:rPr>
              <w:t>700</w:t>
            </w:r>
          </w:p>
        </w:tc>
        <w:tc>
          <w:tcPr>
            <w:tcW w:w="2126" w:type="dxa"/>
            <w:tcBorders>
              <w:top w:val="nil"/>
              <w:left w:val="nil"/>
              <w:bottom w:val="single" w:sz="4" w:space="0" w:color="auto"/>
              <w:right w:val="single" w:sz="4" w:space="0" w:color="auto"/>
            </w:tcBorders>
            <w:shd w:val="clear" w:color="auto" w:fill="auto"/>
            <w:vAlign w:val="center"/>
            <w:hideMark/>
          </w:tcPr>
          <w:p w14:paraId="22383891" w14:textId="77777777" w:rsidR="0013342A" w:rsidRPr="00B13263" w:rsidRDefault="0013342A" w:rsidP="0013342A">
            <w:pPr>
              <w:spacing w:after="0"/>
              <w:rPr>
                <w:rFonts w:ascii="Times New Roman" w:hAnsi="Times New Roman" w:cs="Times New Roman"/>
                <w:sz w:val="20"/>
                <w:szCs w:val="20"/>
              </w:rPr>
            </w:pPr>
            <w:r w:rsidRPr="00B13263">
              <w:rPr>
                <w:rFonts w:ascii="Times New Roman" w:hAnsi="Times New Roman" w:cs="Times New Roman"/>
                <w:sz w:val="20"/>
                <w:szCs w:val="20"/>
              </w:rPr>
              <w:t>Gospodarka mieszkaniowa</w:t>
            </w:r>
          </w:p>
        </w:tc>
        <w:tc>
          <w:tcPr>
            <w:tcW w:w="1117" w:type="dxa"/>
            <w:tcBorders>
              <w:top w:val="nil"/>
              <w:left w:val="nil"/>
              <w:bottom w:val="single" w:sz="4" w:space="0" w:color="auto"/>
              <w:right w:val="single" w:sz="4" w:space="0" w:color="auto"/>
            </w:tcBorders>
            <w:shd w:val="clear" w:color="auto" w:fill="F2F2F2" w:themeFill="background1" w:themeFillShade="F2"/>
            <w:noWrap/>
            <w:vAlign w:val="center"/>
          </w:tcPr>
          <w:p w14:paraId="61DED7C2" w14:textId="23B5D366"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4 561 972</w:t>
            </w:r>
          </w:p>
        </w:tc>
        <w:tc>
          <w:tcPr>
            <w:tcW w:w="1432" w:type="dxa"/>
            <w:tcBorders>
              <w:top w:val="nil"/>
              <w:left w:val="nil"/>
              <w:bottom w:val="single" w:sz="4" w:space="0" w:color="auto"/>
              <w:right w:val="single" w:sz="4" w:space="0" w:color="auto"/>
            </w:tcBorders>
            <w:shd w:val="clear" w:color="auto" w:fill="auto"/>
            <w:noWrap/>
            <w:vAlign w:val="center"/>
          </w:tcPr>
          <w:p w14:paraId="3D081973" w14:textId="20D8124B"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3 505 556,45</w:t>
            </w:r>
          </w:p>
        </w:tc>
        <w:tc>
          <w:tcPr>
            <w:tcW w:w="1116" w:type="dxa"/>
            <w:tcBorders>
              <w:top w:val="nil"/>
              <w:left w:val="nil"/>
              <w:bottom w:val="single" w:sz="4" w:space="0" w:color="auto"/>
              <w:right w:val="single" w:sz="4" w:space="0" w:color="auto"/>
            </w:tcBorders>
            <w:shd w:val="clear" w:color="auto" w:fill="F2F2F2" w:themeFill="background1" w:themeFillShade="F2"/>
            <w:noWrap/>
            <w:vAlign w:val="center"/>
          </w:tcPr>
          <w:p w14:paraId="7AC520CC" w14:textId="53D77CAD"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4 561 972</w:t>
            </w:r>
          </w:p>
        </w:tc>
        <w:tc>
          <w:tcPr>
            <w:tcW w:w="1417" w:type="dxa"/>
            <w:tcBorders>
              <w:top w:val="nil"/>
              <w:left w:val="nil"/>
              <w:bottom w:val="single" w:sz="4" w:space="0" w:color="auto"/>
              <w:right w:val="single" w:sz="4" w:space="0" w:color="auto"/>
            </w:tcBorders>
            <w:shd w:val="clear" w:color="auto" w:fill="auto"/>
            <w:noWrap/>
            <w:vAlign w:val="center"/>
          </w:tcPr>
          <w:p w14:paraId="77883202" w14:textId="0CD6E619"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3 505 556,45</w:t>
            </w:r>
          </w:p>
        </w:tc>
        <w:tc>
          <w:tcPr>
            <w:tcW w:w="790" w:type="dxa"/>
            <w:tcBorders>
              <w:top w:val="nil"/>
              <w:left w:val="nil"/>
              <w:bottom w:val="single" w:sz="4" w:space="0" w:color="auto"/>
              <w:right w:val="single" w:sz="4" w:space="0" w:color="auto"/>
            </w:tcBorders>
            <w:shd w:val="clear" w:color="auto" w:fill="F2F2F2" w:themeFill="background1" w:themeFillShade="F2"/>
            <w:noWrap/>
            <w:vAlign w:val="center"/>
          </w:tcPr>
          <w:p w14:paraId="3EF37954" w14:textId="02977AB5" w:rsidR="0013342A" w:rsidRPr="00B13263" w:rsidRDefault="00E70220" w:rsidP="0013342A">
            <w:pPr>
              <w:spacing w:after="0"/>
              <w:jc w:val="right"/>
              <w:rPr>
                <w:rFonts w:ascii="Times New Roman" w:hAnsi="Times New Roman" w:cs="Times New Roman"/>
                <w:sz w:val="20"/>
                <w:szCs w:val="20"/>
              </w:rPr>
            </w:pPr>
            <w:r>
              <w:rPr>
                <w:rFonts w:ascii="Times New Roman" w:hAnsi="Times New Roman" w:cs="Times New Roman"/>
                <w:sz w:val="20"/>
                <w:szCs w:val="20"/>
              </w:rPr>
              <w:t>-</w:t>
            </w:r>
          </w:p>
        </w:tc>
        <w:tc>
          <w:tcPr>
            <w:tcW w:w="1142" w:type="dxa"/>
            <w:tcBorders>
              <w:top w:val="nil"/>
              <w:left w:val="nil"/>
              <w:bottom w:val="single" w:sz="4" w:space="0" w:color="auto"/>
              <w:right w:val="single" w:sz="4" w:space="0" w:color="auto"/>
            </w:tcBorders>
            <w:shd w:val="clear" w:color="auto" w:fill="auto"/>
            <w:noWrap/>
            <w:vAlign w:val="center"/>
          </w:tcPr>
          <w:p w14:paraId="1D825612" w14:textId="084B1799" w:rsidR="0013342A" w:rsidRPr="00B13263" w:rsidRDefault="00E70220" w:rsidP="0013342A">
            <w:pPr>
              <w:spacing w:after="0"/>
              <w:jc w:val="right"/>
              <w:rPr>
                <w:rFonts w:ascii="Times New Roman" w:hAnsi="Times New Roman" w:cs="Times New Roman"/>
                <w:sz w:val="20"/>
                <w:szCs w:val="20"/>
              </w:rPr>
            </w:pPr>
            <w:r>
              <w:rPr>
                <w:rFonts w:ascii="Times New Roman" w:hAnsi="Times New Roman" w:cs="Times New Roman"/>
                <w:sz w:val="20"/>
                <w:szCs w:val="20"/>
              </w:rPr>
              <w:t>-</w:t>
            </w:r>
          </w:p>
        </w:tc>
      </w:tr>
      <w:tr w:rsidR="0013342A" w:rsidRPr="00B13263" w14:paraId="03D793D1" w14:textId="77777777" w:rsidTr="007F42B0">
        <w:trPr>
          <w:gridAfter w:val="1"/>
          <w:wAfter w:w="917" w:type="dxa"/>
          <w:trHeight w:val="268"/>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14:paraId="4BD2EEA1" w14:textId="77777777" w:rsidR="0013342A" w:rsidRPr="00B13263" w:rsidRDefault="0013342A" w:rsidP="0013342A">
            <w:pPr>
              <w:spacing w:after="0"/>
              <w:jc w:val="center"/>
              <w:rPr>
                <w:rFonts w:ascii="Times New Roman" w:hAnsi="Times New Roman" w:cs="Times New Roman"/>
                <w:sz w:val="20"/>
                <w:szCs w:val="20"/>
              </w:rPr>
            </w:pPr>
            <w:r w:rsidRPr="00B13263">
              <w:rPr>
                <w:rFonts w:ascii="Times New Roman" w:hAnsi="Times New Roman" w:cs="Times New Roman"/>
                <w:sz w:val="20"/>
                <w:szCs w:val="20"/>
              </w:rPr>
              <w:t>710</w:t>
            </w:r>
          </w:p>
        </w:tc>
        <w:tc>
          <w:tcPr>
            <w:tcW w:w="2126" w:type="dxa"/>
            <w:tcBorders>
              <w:top w:val="nil"/>
              <w:left w:val="nil"/>
              <w:bottom w:val="single" w:sz="4" w:space="0" w:color="auto"/>
              <w:right w:val="single" w:sz="4" w:space="0" w:color="auto"/>
            </w:tcBorders>
            <w:shd w:val="clear" w:color="auto" w:fill="auto"/>
            <w:vAlign w:val="center"/>
            <w:hideMark/>
          </w:tcPr>
          <w:p w14:paraId="76196503" w14:textId="77777777" w:rsidR="0013342A" w:rsidRPr="00B13263" w:rsidRDefault="0013342A" w:rsidP="0013342A">
            <w:pPr>
              <w:spacing w:after="0"/>
              <w:rPr>
                <w:rFonts w:ascii="Times New Roman" w:hAnsi="Times New Roman" w:cs="Times New Roman"/>
                <w:sz w:val="20"/>
                <w:szCs w:val="20"/>
              </w:rPr>
            </w:pPr>
            <w:r w:rsidRPr="00B13263">
              <w:rPr>
                <w:rFonts w:ascii="Times New Roman" w:hAnsi="Times New Roman" w:cs="Times New Roman"/>
                <w:sz w:val="20"/>
                <w:szCs w:val="20"/>
              </w:rPr>
              <w:t>Działalność usługowa</w:t>
            </w:r>
          </w:p>
        </w:tc>
        <w:tc>
          <w:tcPr>
            <w:tcW w:w="1117" w:type="dxa"/>
            <w:tcBorders>
              <w:top w:val="nil"/>
              <w:left w:val="nil"/>
              <w:bottom w:val="single" w:sz="4" w:space="0" w:color="auto"/>
              <w:right w:val="single" w:sz="4" w:space="0" w:color="auto"/>
            </w:tcBorders>
            <w:shd w:val="clear" w:color="auto" w:fill="F2F2F2" w:themeFill="background1" w:themeFillShade="F2"/>
            <w:noWrap/>
            <w:vAlign w:val="center"/>
          </w:tcPr>
          <w:p w14:paraId="47450BB7" w14:textId="30DD0BCA"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668 587</w:t>
            </w:r>
          </w:p>
        </w:tc>
        <w:tc>
          <w:tcPr>
            <w:tcW w:w="1432" w:type="dxa"/>
            <w:tcBorders>
              <w:top w:val="nil"/>
              <w:left w:val="nil"/>
              <w:bottom w:val="single" w:sz="4" w:space="0" w:color="auto"/>
              <w:right w:val="single" w:sz="4" w:space="0" w:color="auto"/>
            </w:tcBorders>
            <w:shd w:val="clear" w:color="auto" w:fill="auto"/>
            <w:noWrap/>
            <w:vAlign w:val="center"/>
          </w:tcPr>
          <w:p w14:paraId="3EDF4D6A" w14:textId="3D599DA8"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619 386,78</w:t>
            </w:r>
          </w:p>
        </w:tc>
        <w:tc>
          <w:tcPr>
            <w:tcW w:w="1116" w:type="dxa"/>
            <w:tcBorders>
              <w:top w:val="nil"/>
              <w:left w:val="nil"/>
              <w:bottom w:val="single" w:sz="4" w:space="0" w:color="auto"/>
              <w:right w:val="single" w:sz="4" w:space="0" w:color="auto"/>
            </w:tcBorders>
            <w:shd w:val="clear" w:color="auto" w:fill="F2F2F2" w:themeFill="background1" w:themeFillShade="F2"/>
            <w:noWrap/>
            <w:vAlign w:val="center"/>
          </w:tcPr>
          <w:p w14:paraId="17A99E7F" w14:textId="2B45FA1E"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668 587</w:t>
            </w:r>
          </w:p>
        </w:tc>
        <w:tc>
          <w:tcPr>
            <w:tcW w:w="1417" w:type="dxa"/>
            <w:tcBorders>
              <w:top w:val="nil"/>
              <w:left w:val="nil"/>
              <w:bottom w:val="single" w:sz="4" w:space="0" w:color="auto"/>
              <w:right w:val="single" w:sz="4" w:space="0" w:color="auto"/>
            </w:tcBorders>
            <w:shd w:val="clear" w:color="auto" w:fill="auto"/>
            <w:noWrap/>
            <w:vAlign w:val="center"/>
          </w:tcPr>
          <w:p w14:paraId="61323072" w14:textId="36990ABE"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619 386,78</w:t>
            </w:r>
          </w:p>
        </w:tc>
        <w:tc>
          <w:tcPr>
            <w:tcW w:w="790" w:type="dxa"/>
            <w:tcBorders>
              <w:top w:val="nil"/>
              <w:left w:val="nil"/>
              <w:bottom w:val="single" w:sz="4" w:space="0" w:color="auto"/>
              <w:right w:val="single" w:sz="4" w:space="0" w:color="auto"/>
            </w:tcBorders>
            <w:shd w:val="clear" w:color="auto" w:fill="F2F2F2" w:themeFill="background1" w:themeFillShade="F2"/>
            <w:noWrap/>
            <w:vAlign w:val="center"/>
          </w:tcPr>
          <w:p w14:paraId="5D797C19" w14:textId="43D4F1A5" w:rsidR="0013342A" w:rsidRPr="00B13263" w:rsidRDefault="00E70220" w:rsidP="0013342A">
            <w:pPr>
              <w:spacing w:after="0"/>
              <w:jc w:val="right"/>
              <w:rPr>
                <w:rFonts w:ascii="Times New Roman" w:hAnsi="Times New Roman" w:cs="Times New Roman"/>
                <w:sz w:val="20"/>
                <w:szCs w:val="20"/>
              </w:rPr>
            </w:pPr>
            <w:r>
              <w:rPr>
                <w:rFonts w:ascii="Times New Roman" w:hAnsi="Times New Roman" w:cs="Times New Roman"/>
                <w:sz w:val="20"/>
                <w:szCs w:val="20"/>
              </w:rPr>
              <w:t>-</w:t>
            </w:r>
          </w:p>
        </w:tc>
        <w:tc>
          <w:tcPr>
            <w:tcW w:w="1142" w:type="dxa"/>
            <w:tcBorders>
              <w:top w:val="nil"/>
              <w:left w:val="nil"/>
              <w:bottom w:val="single" w:sz="4" w:space="0" w:color="auto"/>
              <w:right w:val="single" w:sz="4" w:space="0" w:color="auto"/>
            </w:tcBorders>
            <w:shd w:val="clear" w:color="auto" w:fill="auto"/>
            <w:noWrap/>
            <w:vAlign w:val="center"/>
          </w:tcPr>
          <w:p w14:paraId="189AC07F" w14:textId="5B472617" w:rsidR="0013342A" w:rsidRPr="00B13263" w:rsidRDefault="00E70220" w:rsidP="0013342A">
            <w:pPr>
              <w:spacing w:after="0"/>
              <w:jc w:val="right"/>
              <w:rPr>
                <w:rFonts w:ascii="Times New Roman" w:hAnsi="Times New Roman" w:cs="Times New Roman"/>
                <w:sz w:val="20"/>
                <w:szCs w:val="20"/>
              </w:rPr>
            </w:pPr>
            <w:r>
              <w:rPr>
                <w:rFonts w:ascii="Times New Roman" w:hAnsi="Times New Roman" w:cs="Times New Roman"/>
                <w:sz w:val="20"/>
                <w:szCs w:val="20"/>
              </w:rPr>
              <w:t>-</w:t>
            </w:r>
          </w:p>
        </w:tc>
      </w:tr>
      <w:tr w:rsidR="0013342A" w:rsidRPr="00B13263" w14:paraId="0541F3CE" w14:textId="77777777" w:rsidTr="007F42B0">
        <w:trPr>
          <w:gridAfter w:val="1"/>
          <w:wAfter w:w="917" w:type="dxa"/>
          <w:trHeight w:val="286"/>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14:paraId="004E7DF0" w14:textId="77777777" w:rsidR="0013342A" w:rsidRPr="00B13263" w:rsidRDefault="0013342A" w:rsidP="0013342A">
            <w:pPr>
              <w:spacing w:after="0"/>
              <w:jc w:val="center"/>
              <w:rPr>
                <w:rFonts w:ascii="Times New Roman" w:hAnsi="Times New Roman" w:cs="Times New Roman"/>
                <w:sz w:val="20"/>
                <w:szCs w:val="20"/>
              </w:rPr>
            </w:pPr>
            <w:r w:rsidRPr="00B13263">
              <w:rPr>
                <w:rFonts w:ascii="Times New Roman" w:hAnsi="Times New Roman" w:cs="Times New Roman"/>
                <w:sz w:val="20"/>
                <w:szCs w:val="20"/>
              </w:rPr>
              <w:t>750</w:t>
            </w:r>
          </w:p>
        </w:tc>
        <w:tc>
          <w:tcPr>
            <w:tcW w:w="2126" w:type="dxa"/>
            <w:tcBorders>
              <w:top w:val="nil"/>
              <w:left w:val="nil"/>
              <w:bottom w:val="single" w:sz="4" w:space="0" w:color="auto"/>
              <w:right w:val="single" w:sz="4" w:space="0" w:color="auto"/>
            </w:tcBorders>
            <w:shd w:val="clear" w:color="auto" w:fill="auto"/>
            <w:vAlign w:val="center"/>
            <w:hideMark/>
          </w:tcPr>
          <w:p w14:paraId="5E421ED3" w14:textId="77777777" w:rsidR="0013342A" w:rsidRPr="00B13263" w:rsidRDefault="0013342A" w:rsidP="0013342A">
            <w:pPr>
              <w:spacing w:after="0"/>
              <w:rPr>
                <w:rFonts w:ascii="Times New Roman" w:hAnsi="Times New Roman" w:cs="Times New Roman"/>
                <w:sz w:val="20"/>
                <w:szCs w:val="20"/>
              </w:rPr>
            </w:pPr>
            <w:r w:rsidRPr="00B13263">
              <w:rPr>
                <w:rFonts w:ascii="Times New Roman" w:hAnsi="Times New Roman" w:cs="Times New Roman"/>
                <w:sz w:val="20"/>
                <w:szCs w:val="20"/>
              </w:rPr>
              <w:t>Administracja publiczna</w:t>
            </w:r>
          </w:p>
        </w:tc>
        <w:tc>
          <w:tcPr>
            <w:tcW w:w="1117" w:type="dxa"/>
            <w:tcBorders>
              <w:top w:val="nil"/>
              <w:left w:val="nil"/>
              <w:bottom w:val="single" w:sz="4" w:space="0" w:color="auto"/>
              <w:right w:val="single" w:sz="4" w:space="0" w:color="auto"/>
            </w:tcBorders>
            <w:shd w:val="clear" w:color="auto" w:fill="F2F2F2" w:themeFill="background1" w:themeFillShade="F2"/>
            <w:noWrap/>
            <w:vAlign w:val="center"/>
          </w:tcPr>
          <w:p w14:paraId="29A57F2A" w14:textId="53EEAA1E"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40 000</w:t>
            </w:r>
          </w:p>
        </w:tc>
        <w:tc>
          <w:tcPr>
            <w:tcW w:w="1432" w:type="dxa"/>
            <w:tcBorders>
              <w:top w:val="nil"/>
              <w:left w:val="nil"/>
              <w:bottom w:val="single" w:sz="4" w:space="0" w:color="auto"/>
              <w:right w:val="single" w:sz="4" w:space="0" w:color="auto"/>
            </w:tcBorders>
            <w:shd w:val="clear" w:color="auto" w:fill="auto"/>
            <w:noWrap/>
            <w:vAlign w:val="center"/>
          </w:tcPr>
          <w:p w14:paraId="4D0C2F72" w14:textId="120B4800"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40 000,00</w:t>
            </w:r>
          </w:p>
        </w:tc>
        <w:tc>
          <w:tcPr>
            <w:tcW w:w="1116" w:type="dxa"/>
            <w:tcBorders>
              <w:top w:val="nil"/>
              <w:left w:val="nil"/>
              <w:bottom w:val="single" w:sz="4" w:space="0" w:color="auto"/>
              <w:right w:val="single" w:sz="4" w:space="0" w:color="auto"/>
            </w:tcBorders>
            <w:shd w:val="clear" w:color="auto" w:fill="F2F2F2" w:themeFill="background1" w:themeFillShade="F2"/>
            <w:noWrap/>
            <w:vAlign w:val="center"/>
          </w:tcPr>
          <w:p w14:paraId="6785034D" w14:textId="283DFD8E"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40 000</w:t>
            </w:r>
          </w:p>
        </w:tc>
        <w:tc>
          <w:tcPr>
            <w:tcW w:w="1417" w:type="dxa"/>
            <w:tcBorders>
              <w:top w:val="nil"/>
              <w:left w:val="nil"/>
              <w:bottom w:val="single" w:sz="4" w:space="0" w:color="auto"/>
              <w:right w:val="single" w:sz="4" w:space="0" w:color="auto"/>
            </w:tcBorders>
            <w:shd w:val="clear" w:color="auto" w:fill="auto"/>
            <w:noWrap/>
            <w:vAlign w:val="center"/>
          </w:tcPr>
          <w:p w14:paraId="74DC8779" w14:textId="6D3504F4"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40 000,00</w:t>
            </w:r>
          </w:p>
        </w:tc>
        <w:tc>
          <w:tcPr>
            <w:tcW w:w="790" w:type="dxa"/>
            <w:tcBorders>
              <w:top w:val="nil"/>
              <w:left w:val="nil"/>
              <w:bottom w:val="single" w:sz="4" w:space="0" w:color="auto"/>
              <w:right w:val="single" w:sz="4" w:space="0" w:color="auto"/>
            </w:tcBorders>
            <w:shd w:val="clear" w:color="auto" w:fill="F2F2F2" w:themeFill="background1" w:themeFillShade="F2"/>
            <w:noWrap/>
            <w:vAlign w:val="center"/>
          </w:tcPr>
          <w:p w14:paraId="4B461961" w14:textId="68D66EF4" w:rsidR="0013342A" w:rsidRPr="00B13263" w:rsidRDefault="00E70220" w:rsidP="0013342A">
            <w:pPr>
              <w:spacing w:after="0"/>
              <w:jc w:val="right"/>
              <w:rPr>
                <w:rFonts w:ascii="Times New Roman" w:hAnsi="Times New Roman" w:cs="Times New Roman"/>
                <w:sz w:val="20"/>
                <w:szCs w:val="20"/>
              </w:rPr>
            </w:pPr>
            <w:r>
              <w:rPr>
                <w:rFonts w:ascii="Times New Roman" w:hAnsi="Times New Roman" w:cs="Times New Roman"/>
                <w:sz w:val="20"/>
                <w:szCs w:val="20"/>
              </w:rPr>
              <w:t>-</w:t>
            </w:r>
          </w:p>
        </w:tc>
        <w:tc>
          <w:tcPr>
            <w:tcW w:w="1142" w:type="dxa"/>
            <w:tcBorders>
              <w:top w:val="nil"/>
              <w:left w:val="nil"/>
              <w:bottom w:val="single" w:sz="4" w:space="0" w:color="auto"/>
              <w:right w:val="single" w:sz="4" w:space="0" w:color="auto"/>
            </w:tcBorders>
            <w:shd w:val="clear" w:color="auto" w:fill="auto"/>
            <w:noWrap/>
            <w:vAlign w:val="center"/>
          </w:tcPr>
          <w:p w14:paraId="5B4871C8" w14:textId="538D2522" w:rsidR="0013342A" w:rsidRPr="00B13263" w:rsidRDefault="00E70220" w:rsidP="0013342A">
            <w:pPr>
              <w:spacing w:after="0"/>
              <w:jc w:val="right"/>
              <w:rPr>
                <w:rFonts w:ascii="Times New Roman" w:hAnsi="Times New Roman" w:cs="Times New Roman"/>
                <w:sz w:val="20"/>
                <w:szCs w:val="20"/>
              </w:rPr>
            </w:pPr>
            <w:r>
              <w:rPr>
                <w:rFonts w:ascii="Times New Roman" w:hAnsi="Times New Roman" w:cs="Times New Roman"/>
                <w:sz w:val="20"/>
                <w:szCs w:val="20"/>
              </w:rPr>
              <w:t>-</w:t>
            </w:r>
          </w:p>
        </w:tc>
      </w:tr>
      <w:tr w:rsidR="0013342A" w:rsidRPr="00B13263" w14:paraId="525E5286" w14:textId="77777777" w:rsidTr="007F42B0">
        <w:trPr>
          <w:gridAfter w:val="1"/>
          <w:wAfter w:w="917" w:type="dxa"/>
          <w:trHeight w:val="325"/>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14:paraId="4E32D9C3" w14:textId="77777777" w:rsidR="0013342A" w:rsidRPr="00B13263" w:rsidRDefault="0013342A" w:rsidP="0013342A">
            <w:pPr>
              <w:spacing w:after="0"/>
              <w:jc w:val="center"/>
              <w:rPr>
                <w:rFonts w:ascii="Times New Roman" w:hAnsi="Times New Roman" w:cs="Times New Roman"/>
                <w:sz w:val="20"/>
                <w:szCs w:val="20"/>
              </w:rPr>
            </w:pPr>
            <w:r w:rsidRPr="00B13263">
              <w:rPr>
                <w:rFonts w:ascii="Times New Roman" w:hAnsi="Times New Roman" w:cs="Times New Roman"/>
                <w:sz w:val="20"/>
                <w:szCs w:val="20"/>
              </w:rPr>
              <w:t>754</w:t>
            </w:r>
          </w:p>
        </w:tc>
        <w:tc>
          <w:tcPr>
            <w:tcW w:w="2126" w:type="dxa"/>
            <w:tcBorders>
              <w:top w:val="nil"/>
              <w:left w:val="nil"/>
              <w:bottom w:val="single" w:sz="4" w:space="0" w:color="auto"/>
              <w:right w:val="single" w:sz="4" w:space="0" w:color="auto"/>
            </w:tcBorders>
            <w:shd w:val="clear" w:color="auto" w:fill="auto"/>
            <w:vAlign w:val="center"/>
            <w:hideMark/>
          </w:tcPr>
          <w:p w14:paraId="0FD8E2F6" w14:textId="77777777" w:rsidR="0013342A" w:rsidRPr="00B13263" w:rsidRDefault="0013342A" w:rsidP="0013342A">
            <w:pPr>
              <w:spacing w:after="0"/>
              <w:rPr>
                <w:rFonts w:ascii="Times New Roman" w:hAnsi="Times New Roman" w:cs="Times New Roman"/>
                <w:sz w:val="20"/>
                <w:szCs w:val="20"/>
              </w:rPr>
            </w:pPr>
            <w:r w:rsidRPr="00B13263">
              <w:rPr>
                <w:rFonts w:ascii="Times New Roman" w:hAnsi="Times New Roman" w:cs="Times New Roman"/>
                <w:sz w:val="20"/>
                <w:szCs w:val="20"/>
              </w:rPr>
              <w:t>Bezpieczeństwo publiczne i ochrona p. pożarowa</w:t>
            </w:r>
          </w:p>
        </w:tc>
        <w:tc>
          <w:tcPr>
            <w:tcW w:w="1117" w:type="dxa"/>
            <w:tcBorders>
              <w:top w:val="nil"/>
              <w:left w:val="nil"/>
              <w:bottom w:val="single" w:sz="4" w:space="0" w:color="auto"/>
              <w:right w:val="single" w:sz="4" w:space="0" w:color="auto"/>
            </w:tcBorders>
            <w:shd w:val="clear" w:color="auto" w:fill="F2F2F2" w:themeFill="background1" w:themeFillShade="F2"/>
            <w:noWrap/>
            <w:vAlign w:val="center"/>
          </w:tcPr>
          <w:p w14:paraId="0E87B809" w14:textId="2718E8CB"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102 330</w:t>
            </w:r>
          </w:p>
        </w:tc>
        <w:tc>
          <w:tcPr>
            <w:tcW w:w="1432" w:type="dxa"/>
            <w:tcBorders>
              <w:top w:val="nil"/>
              <w:left w:val="nil"/>
              <w:bottom w:val="single" w:sz="4" w:space="0" w:color="auto"/>
              <w:right w:val="single" w:sz="4" w:space="0" w:color="auto"/>
            </w:tcBorders>
            <w:shd w:val="clear" w:color="auto" w:fill="auto"/>
            <w:noWrap/>
            <w:vAlign w:val="center"/>
          </w:tcPr>
          <w:p w14:paraId="07ABDB62" w14:textId="704E03EF"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102 297,00</w:t>
            </w:r>
          </w:p>
        </w:tc>
        <w:tc>
          <w:tcPr>
            <w:tcW w:w="1116" w:type="dxa"/>
            <w:tcBorders>
              <w:top w:val="nil"/>
              <w:left w:val="nil"/>
              <w:bottom w:val="single" w:sz="4" w:space="0" w:color="auto"/>
              <w:right w:val="single" w:sz="4" w:space="0" w:color="auto"/>
            </w:tcBorders>
            <w:shd w:val="clear" w:color="auto" w:fill="F2F2F2" w:themeFill="background1" w:themeFillShade="F2"/>
            <w:noWrap/>
            <w:vAlign w:val="center"/>
          </w:tcPr>
          <w:p w14:paraId="670BF539" w14:textId="3DBBF86B"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40 830</w:t>
            </w:r>
          </w:p>
        </w:tc>
        <w:tc>
          <w:tcPr>
            <w:tcW w:w="1417" w:type="dxa"/>
            <w:tcBorders>
              <w:top w:val="nil"/>
              <w:left w:val="nil"/>
              <w:bottom w:val="single" w:sz="4" w:space="0" w:color="auto"/>
              <w:right w:val="single" w:sz="4" w:space="0" w:color="auto"/>
            </w:tcBorders>
            <w:shd w:val="clear" w:color="auto" w:fill="auto"/>
            <w:noWrap/>
            <w:vAlign w:val="center"/>
          </w:tcPr>
          <w:p w14:paraId="50CB7581" w14:textId="6F3608CB"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40 797,00</w:t>
            </w:r>
          </w:p>
        </w:tc>
        <w:tc>
          <w:tcPr>
            <w:tcW w:w="790" w:type="dxa"/>
            <w:tcBorders>
              <w:top w:val="nil"/>
              <w:left w:val="nil"/>
              <w:bottom w:val="single" w:sz="4" w:space="0" w:color="auto"/>
              <w:right w:val="single" w:sz="4" w:space="0" w:color="auto"/>
            </w:tcBorders>
            <w:shd w:val="clear" w:color="auto" w:fill="F2F2F2" w:themeFill="background1" w:themeFillShade="F2"/>
            <w:noWrap/>
            <w:vAlign w:val="center"/>
          </w:tcPr>
          <w:p w14:paraId="2867C1FD" w14:textId="06FC517B"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61 500</w:t>
            </w:r>
          </w:p>
        </w:tc>
        <w:tc>
          <w:tcPr>
            <w:tcW w:w="1142" w:type="dxa"/>
            <w:tcBorders>
              <w:top w:val="nil"/>
              <w:left w:val="nil"/>
              <w:bottom w:val="single" w:sz="4" w:space="0" w:color="auto"/>
              <w:right w:val="single" w:sz="4" w:space="0" w:color="auto"/>
            </w:tcBorders>
            <w:shd w:val="clear" w:color="auto" w:fill="auto"/>
            <w:noWrap/>
            <w:vAlign w:val="center"/>
          </w:tcPr>
          <w:p w14:paraId="2F89BE82" w14:textId="18CE875F"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61 500,00</w:t>
            </w:r>
          </w:p>
        </w:tc>
      </w:tr>
      <w:tr w:rsidR="0013342A" w:rsidRPr="00B13263" w14:paraId="197023F2" w14:textId="77777777" w:rsidTr="007F42B0">
        <w:trPr>
          <w:gridAfter w:val="1"/>
          <w:wAfter w:w="917" w:type="dxa"/>
          <w:trHeight w:val="332"/>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14:paraId="568EF8E4" w14:textId="77777777" w:rsidR="0013342A" w:rsidRPr="00B13263" w:rsidRDefault="0013342A" w:rsidP="0013342A">
            <w:pPr>
              <w:spacing w:after="0"/>
              <w:jc w:val="center"/>
              <w:rPr>
                <w:rFonts w:ascii="Times New Roman" w:hAnsi="Times New Roman" w:cs="Times New Roman"/>
                <w:sz w:val="20"/>
                <w:szCs w:val="20"/>
              </w:rPr>
            </w:pPr>
            <w:r w:rsidRPr="00B13263">
              <w:rPr>
                <w:rFonts w:ascii="Times New Roman" w:hAnsi="Times New Roman" w:cs="Times New Roman"/>
                <w:sz w:val="20"/>
                <w:szCs w:val="20"/>
              </w:rPr>
              <w:lastRenderedPageBreak/>
              <w:t>801</w:t>
            </w:r>
          </w:p>
        </w:tc>
        <w:tc>
          <w:tcPr>
            <w:tcW w:w="2126" w:type="dxa"/>
            <w:tcBorders>
              <w:top w:val="nil"/>
              <w:left w:val="nil"/>
              <w:bottom w:val="single" w:sz="4" w:space="0" w:color="auto"/>
              <w:right w:val="single" w:sz="4" w:space="0" w:color="auto"/>
            </w:tcBorders>
            <w:shd w:val="clear" w:color="auto" w:fill="auto"/>
            <w:vAlign w:val="center"/>
            <w:hideMark/>
          </w:tcPr>
          <w:p w14:paraId="45EF1A1F" w14:textId="77777777" w:rsidR="0013342A" w:rsidRPr="00B13263" w:rsidRDefault="0013342A" w:rsidP="0013342A">
            <w:pPr>
              <w:spacing w:after="0"/>
              <w:rPr>
                <w:rFonts w:ascii="Times New Roman" w:hAnsi="Times New Roman" w:cs="Times New Roman"/>
                <w:sz w:val="20"/>
                <w:szCs w:val="20"/>
              </w:rPr>
            </w:pPr>
            <w:r w:rsidRPr="00B13263">
              <w:rPr>
                <w:rFonts w:ascii="Times New Roman" w:hAnsi="Times New Roman" w:cs="Times New Roman"/>
                <w:sz w:val="20"/>
                <w:szCs w:val="20"/>
              </w:rPr>
              <w:t>Oświata i wychowanie</w:t>
            </w:r>
          </w:p>
        </w:tc>
        <w:tc>
          <w:tcPr>
            <w:tcW w:w="1117" w:type="dxa"/>
            <w:tcBorders>
              <w:top w:val="nil"/>
              <w:left w:val="nil"/>
              <w:bottom w:val="single" w:sz="4" w:space="0" w:color="auto"/>
              <w:right w:val="single" w:sz="4" w:space="0" w:color="auto"/>
            </w:tcBorders>
            <w:shd w:val="clear" w:color="auto" w:fill="F2F2F2" w:themeFill="background1" w:themeFillShade="F2"/>
            <w:noWrap/>
            <w:vAlign w:val="center"/>
          </w:tcPr>
          <w:p w14:paraId="00C9E232" w14:textId="0C88A7B8"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1 541 502</w:t>
            </w:r>
          </w:p>
        </w:tc>
        <w:tc>
          <w:tcPr>
            <w:tcW w:w="1432" w:type="dxa"/>
            <w:tcBorders>
              <w:top w:val="nil"/>
              <w:left w:val="nil"/>
              <w:bottom w:val="single" w:sz="4" w:space="0" w:color="auto"/>
              <w:right w:val="single" w:sz="4" w:space="0" w:color="auto"/>
            </w:tcBorders>
            <w:shd w:val="clear" w:color="auto" w:fill="auto"/>
            <w:noWrap/>
            <w:vAlign w:val="center"/>
          </w:tcPr>
          <w:p w14:paraId="5BF73DDA" w14:textId="7CEC6BDC"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1 502 346,01</w:t>
            </w:r>
          </w:p>
        </w:tc>
        <w:tc>
          <w:tcPr>
            <w:tcW w:w="1116" w:type="dxa"/>
            <w:tcBorders>
              <w:top w:val="nil"/>
              <w:left w:val="nil"/>
              <w:bottom w:val="single" w:sz="4" w:space="0" w:color="auto"/>
              <w:right w:val="single" w:sz="4" w:space="0" w:color="auto"/>
            </w:tcBorders>
            <w:shd w:val="clear" w:color="auto" w:fill="F2F2F2" w:themeFill="background1" w:themeFillShade="F2"/>
            <w:noWrap/>
            <w:vAlign w:val="center"/>
          </w:tcPr>
          <w:p w14:paraId="370CBC0C" w14:textId="05328242"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1 541 502</w:t>
            </w:r>
          </w:p>
        </w:tc>
        <w:tc>
          <w:tcPr>
            <w:tcW w:w="1417" w:type="dxa"/>
            <w:tcBorders>
              <w:top w:val="nil"/>
              <w:left w:val="nil"/>
              <w:bottom w:val="single" w:sz="4" w:space="0" w:color="auto"/>
              <w:right w:val="single" w:sz="4" w:space="0" w:color="auto"/>
            </w:tcBorders>
            <w:shd w:val="clear" w:color="auto" w:fill="auto"/>
            <w:noWrap/>
            <w:vAlign w:val="center"/>
          </w:tcPr>
          <w:p w14:paraId="7E96F438" w14:textId="7DBBC503"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1 502 346,01</w:t>
            </w:r>
          </w:p>
        </w:tc>
        <w:tc>
          <w:tcPr>
            <w:tcW w:w="790" w:type="dxa"/>
            <w:tcBorders>
              <w:top w:val="nil"/>
              <w:left w:val="nil"/>
              <w:bottom w:val="single" w:sz="4" w:space="0" w:color="auto"/>
              <w:right w:val="single" w:sz="4" w:space="0" w:color="auto"/>
            </w:tcBorders>
            <w:shd w:val="clear" w:color="auto" w:fill="F2F2F2" w:themeFill="background1" w:themeFillShade="F2"/>
            <w:noWrap/>
            <w:vAlign w:val="center"/>
          </w:tcPr>
          <w:p w14:paraId="0023FCB6" w14:textId="056B6C2C" w:rsidR="0013342A" w:rsidRPr="00B13263" w:rsidRDefault="00E70220" w:rsidP="0013342A">
            <w:pPr>
              <w:spacing w:after="0"/>
              <w:jc w:val="right"/>
              <w:rPr>
                <w:rFonts w:ascii="Times New Roman" w:hAnsi="Times New Roman" w:cs="Times New Roman"/>
                <w:sz w:val="20"/>
                <w:szCs w:val="20"/>
              </w:rPr>
            </w:pPr>
            <w:r>
              <w:rPr>
                <w:rFonts w:ascii="Times New Roman" w:hAnsi="Times New Roman" w:cs="Times New Roman"/>
                <w:sz w:val="20"/>
                <w:szCs w:val="20"/>
              </w:rPr>
              <w:t>-</w:t>
            </w:r>
          </w:p>
        </w:tc>
        <w:tc>
          <w:tcPr>
            <w:tcW w:w="1142" w:type="dxa"/>
            <w:tcBorders>
              <w:top w:val="nil"/>
              <w:left w:val="nil"/>
              <w:bottom w:val="single" w:sz="4" w:space="0" w:color="auto"/>
              <w:right w:val="single" w:sz="4" w:space="0" w:color="auto"/>
            </w:tcBorders>
            <w:shd w:val="clear" w:color="auto" w:fill="auto"/>
            <w:noWrap/>
            <w:vAlign w:val="center"/>
          </w:tcPr>
          <w:p w14:paraId="7FA28909" w14:textId="730BA364" w:rsidR="0013342A" w:rsidRPr="00B13263" w:rsidRDefault="00E70220" w:rsidP="0013342A">
            <w:pPr>
              <w:spacing w:after="0"/>
              <w:jc w:val="right"/>
              <w:rPr>
                <w:rFonts w:ascii="Times New Roman" w:hAnsi="Times New Roman" w:cs="Times New Roman"/>
                <w:sz w:val="20"/>
                <w:szCs w:val="20"/>
              </w:rPr>
            </w:pPr>
            <w:r>
              <w:rPr>
                <w:rFonts w:ascii="Times New Roman" w:hAnsi="Times New Roman" w:cs="Times New Roman"/>
                <w:sz w:val="20"/>
                <w:szCs w:val="20"/>
              </w:rPr>
              <w:t>-</w:t>
            </w:r>
          </w:p>
        </w:tc>
      </w:tr>
      <w:tr w:rsidR="0013342A" w:rsidRPr="00B13263" w14:paraId="02D5397C" w14:textId="77777777" w:rsidTr="007F42B0">
        <w:trPr>
          <w:gridAfter w:val="1"/>
          <w:wAfter w:w="917" w:type="dxa"/>
          <w:trHeight w:val="312"/>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14:paraId="1E65D754" w14:textId="77777777" w:rsidR="0013342A" w:rsidRPr="00B13263" w:rsidRDefault="0013342A" w:rsidP="0013342A">
            <w:pPr>
              <w:spacing w:after="0"/>
              <w:jc w:val="center"/>
              <w:rPr>
                <w:rFonts w:ascii="Times New Roman" w:hAnsi="Times New Roman" w:cs="Times New Roman"/>
                <w:sz w:val="20"/>
                <w:szCs w:val="20"/>
              </w:rPr>
            </w:pPr>
            <w:r w:rsidRPr="00B13263">
              <w:rPr>
                <w:rFonts w:ascii="Times New Roman" w:hAnsi="Times New Roman" w:cs="Times New Roman"/>
                <w:sz w:val="20"/>
                <w:szCs w:val="20"/>
              </w:rPr>
              <w:t>855</w:t>
            </w:r>
          </w:p>
        </w:tc>
        <w:tc>
          <w:tcPr>
            <w:tcW w:w="2126" w:type="dxa"/>
            <w:tcBorders>
              <w:top w:val="nil"/>
              <w:left w:val="nil"/>
              <w:bottom w:val="single" w:sz="4" w:space="0" w:color="auto"/>
              <w:right w:val="single" w:sz="4" w:space="0" w:color="auto"/>
            </w:tcBorders>
            <w:shd w:val="clear" w:color="auto" w:fill="auto"/>
            <w:vAlign w:val="center"/>
            <w:hideMark/>
          </w:tcPr>
          <w:p w14:paraId="44027939" w14:textId="77777777" w:rsidR="0013342A" w:rsidRPr="00B13263" w:rsidRDefault="0013342A" w:rsidP="0013342A">
            <w:pPr>
              <w:spacing w:after="0"/>
              <w:rPr>
                <w:rFonts w:ascii="Times New Roman" w:hAnsi="Times New Roman" w:cs="Times New Roman"/>
                <w:sz w:val="20"/>
                <w:szCs w:val="20"/>
              </w:rPr>
            </w:pPr>
            <w:r w:rsidRPr="00B13263">
              <w:rPr>
                <w:rFonts w:ascii="Times New Roman" w:hAnsi="Times New Roman" w:cs="Times New Roman"/>
                <w:sz w:val="20"/>
                <w:szCs w:val="20"/>
              </w:rPr>
              <w:t>Rodzina</w:t>
            </w:r>
          </w:p>
        </w:tc>
        <w:tc>
          <w:tcPr>
            <w:tcW w:w="1117" w:type="dxa"/>
            <w:tcBorders>
              <w:top w:val="nil"/>
              <w:left w:val="nil"/>
              <w:bottom w:val="single" w:sz="4" w:space="0" w:color="auto"/>
              <w:right w:val="single" w:sz="4" w:space="0" w:color="auto"/>
            </w:tcBorders>
            <w:shd w:val="clear" w:color="auto" w:fill="F2F2F2" w:themeFill="background1" w:themeFillShade="F2"/>
            <w:noWrap/>
            <w:vAlign w:val="center"/>
          </w:tcPr>
          <w:p w14:paraId="2DF15307" w14:textId="25486ABE"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66 000</w:t>
            </w:r>
          </w:p>
        </w:tc>
        <w:tc>
          <w:tcPr>
            <w:tcW w:w="1432" w:type="dxa"/>
            <w:tcBorders>
              <w:top w:val="nil"/>
              <w:left w:val="nil"/>
              <w:bottom w:val="single" w:sz="4" w:space="0" w:color="auto"/>
              <w:right w:val="single" w:sz="4" w:space="0" w:color="auto"/>
            </w:tcBorders>
            <w:shd w:val="clear" w:color="auto" w:fill="auto"/>
            <w:noWrap/>
            <w:vAlign w:val="center"/>
          </w:tcPr>
          <w:p w14:paraId="1E0B0CC9" w14:textId="205F9BEC"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65 503,53</w:t>
            </w:r>
          </w:p>
        </w:tc>
        <w:tc>
          <w:tcPr>
            <w:tcW w:w="1116" w:type="dxa"/>
            <w:tcBorders>
              <w:top w:val="nil"/>
              <w:left w:val="nil"/>
              <w:bottom w:val="single" w:sz="4" w:space="0" w:color="auto"/>
              <w:right w:val="single" w:sz="4" w:space="0" w:color="auto"/>
            </w:tcBorders>
            <w:shd w:val="clear" w:color="auto" w:fill="F2F2F2" w:themeFill="background1" w:themeFillShade="F2"/>
            <w:noWrap/>
            <w:vAlign w:val="center"/>
          </w:tcPr>
          <w:p w14:paraId="28F63B4F" w14:textId="5BACFBF3"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66 000</w:t>
            </w:r>
          </w:p>
        </w:tc>
        <w:tc>
          <w:tcPr>
            <w:tcW w:w="1417" w:type="dxa"/>
            <w:tcBorders>
              <w:top w:val="nil"/>
              <w:left w:val="nil"/>
              <w:bottom w:val="single" w:sz="4" w:space="0" w:color="auto"/>
              <w:right w:val="single" w:sz="4" w:space="0" w:color="auto"/>
            </w:tcBorders>
            <w:shd w:val="clear" w:color="auto" w:fill="auto"/>
            <w:noWrap/>
            <w:vAlign w:val="center"/>
          </w:tcPr>
          <w:p w14:paraId="094E19B3" w14:textId="164A7BE3"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65 503,53</w:t>
            </w:r>
          </w:p>
        </w:tc>
        <w:tc>
          <w:tcPr>
            <w:tcW w:w="790" w:type="dxa"/>
            <w:tcBorders>
              <w:top w:val="nil"/>
              <w:left w:val="nil"/>
              <w:bottom w:val="single" w:sz="4" w:space="0" w:color="auto"/>
              <w:right w:val="single" w:sz="4" w:space="0" w:color="auto"/>
            </w:tcBorders>
            <w:shd w:val="clear" w:color="auto" w:fill="F2F2F2" w:themeFill="background1" w:themeFillShade="F2"/>
            <w:noWrap/>
            <w:vAlign w:val="center"/>
          </w:tcPr>
          <w:p w14:paraId="143C8CE5" w14:textId="05218C2F" w:rsidR="0013342A" w:rsidRPr="00B13263" w:rsidRDefault="00E70220" w:rsidP="0013342A">
            <w:pPr>
              <w:spacing w:after="0"/>
              <w:jc w:val="right"/>
              <w:rPr>
                <w:rFonts w:ascii="Times New Roman" w:hAnsi="Times New Roman" w:cs="Times New Roman"/>
                <w:sz w:val="20"/>
                <w:szCs w:val="20"/>
              </w:rPr>
            </w:pPr>
            <w:r>
              <w:rPr>
                <w:rFonts w:ascii="Times New Roman" w:hAnsi="Times New Roman" w:cs="Times New Roman"/>
                <w:sz w:val="20"/>
                <w:szCs w:val="20"/>
              </w:rPr>
              <w:t>-</w:t>
            </w:r>
            <w:r w:rsidR="0013342A" w:rsidRPr="00B13263">
              <w:rPr>
                <w:rFonts w:ascii="Times New Roman" w:hAnsi="Times New Roman" w:cs="Times New Roman"/>
                <w:sz w:val="20"/>
                <w:szCs w:val="20"/>
              </w:rPr>
              <w:t> </w:t>
            </w:r>
          </w:p>
        </w:tc>
        <w:tc>
          <w:tcPr>
            <w:tcW w:w="1142" w:type="dxa"/>
            <w:tcBorders>
              <w:top w:val="nil"/>
              <w:left w:val="nil"/>
              <w:bottom w:val="single" w:sz="4" w:space="0" w:color="auto"/>
              <w:right w:val="single" w:sz="4" w:space="0" w:color="auto"/>
            </w:tcBorders>
            <w:shd w:val="clear" w:color="auto" w:fill="auto"/>
            <w:noWrap/>
            <w:vAlign w:val="center"/>
          </w:tcPr>
          <w:p w14:paraId="71F5EEC0" w14:textId="208815A3" w:rsidR="0013342A" w:rsidRPr="00B13263" w:rsidRDefault="00E70220" w:rsidP="0013342A">
            <w:pPr>
              <w:spacing w:after="0"/>
              <w:jc w:val="right"/>
              <w:rPr>
                <w:rFonts w:ascii="Times New Roman" w:hAnsi="Times New Roman" w:cs="Times New Roman"/>
                <w:sz w:val="20"/>
                <w:szCs w:val="20"/>
              </w:rPr>
            </w:pPr>
            <w:r>
              <w:rPr>
                <w:rFonts w:ascii="Times New Roman" w:hAnsi="Times New Roman" w:cs="Times New Roman"/>
                <w:sz w:val="20"/>
                <w:szCs w:val="20"/>
              </w:rPr>
              <w:t>-</w:t>
            </w:r>
            <w:r w:rsidR="0013342A" w:rsidRPr="00B13263">
              <w:rPr>
                <w:rFonts w:ascii="Times New Roman" w:hAnsi="Times New Roman" w:cs="Times New Roman"/>
                <w:sz w:val="20"/>
                <w:szCs w:val="20"/>
              </w:rPr>
              <w:t> </w:t>
            </w:r>
          </w:p>
        </w:tc>
      </w:tr>
      <w:tr w:rsidR="0013342A" w:rsidRPr="00B13263" w14:paraId="35985A25" w14:textId="77777777" w:rsidTr="007F42B0">
        <w:trPr>
          <w:gridAfter w:val="1"/>
          <w:wAfter w:w="917" w:type="dxa"/>
          <w:trHeight w:val="378"/>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14:paraId="490AF5BB" w14:textId="77777777" w:rsidR="0013342A" w:rsidRPr="00B13263" w:rsidRDefault="0013342A" w:rsidP="0013342A">
            <w:pPr>
              <w:spacing w:after="0"/>
              <w:jc w:val="center"/>
              <w:rPr>
                <w:rFonts w:ascii="Times New Roman" w:hAnsi="Times New Roman" w:cs="Times New Roman"/>
                <w:sz w:val="20"/>
                <w:szCs w:val="20"/>
              </w:rPr>
            </w:pPr>
            <w:r w:rsidRPr="00B13263">
              <w:rPr>
                <w:rFonts w:ascii="Times New Roman" w:hAnsi="Times New Roman" w:cs="Times New Roman"/>
                <w:sz w:val="20"/>
                <w:szCs w:val="20"/>
              </w:rPr>
              <w:t>900</w:t>
            </w:r>
          </w:p>
        </w:tc>
        <w:tc>
          <w:tcPr>
            <w:tcW w:w="2126" w:type="dxa"/>
            <w:tcBorders>
              <w:top w:val="nil"/>
              <w:left w:val="nil"/>
              <w:bottom w:val="single" w:sz="4" w:space="0" w:color="auto"/>
              <w:right w:val="single" w:sz="4" w:space="0" w:color="auto"/>
            </w:tcBorders>
            <w:shd w:val="clear" w:color="auto" w:fill="auto"/>
            <w:vAlign w:val="center"/>
            <w:hideMark/>
          </w:tcPr>
          <w:p w14:paraId="4481DCCE" w14:textId="77777777" w:rsidR="0013342A" w:rsidRPr="00B13263" w:rsidRDefault="0013342A" w:rsidP="0013342A">
            <w:pPr>
              <w:spacing w:after="0"/>
              <w:rPr>
                <w:rFonts w:ascii="Times New Roman" w:hAnsi="Times New Roman" w:cs="Times New Roman"/>
                <w:sz w:val="20"/>
                <w:szCs w:val="20"/>
              </w:rPr>
            </w:pPr>
            <w:r w:rsidRPr="00B13263">
              <w:rPr>
                <w:rFonts w:ascii="Times New Roman" w:hAnsi="Times New Roman" w:cs="Times New Roman"/>
                <w:sz w:val="20"/>
                <w:szCs w:val="20"/>
              </w:rPr>
              <w:t>Gospodarka komunalna i ochrona środowiska</w:t>
            </w:r>
          </w:p>
        </w:tc>
        <w:tc>
          <w:tcPr>
            <w:tcW w:w="1117" w:type="dxa"/>
            <w:tcBorders>
              <w:top w:val="nil"/>
              <w:left w:val="nil"/>
              <w:bottom w:val="single" w:sz="4" w:space="0" w:color="auto"/>
              <w:right w:val="single" w:sz="4" w:space="0" w:color="auto"/>
            </w:tcBorders>
            <w:shd w:val="clear" w:color="auto" w:fill="F2F2F2" w:themeFill="background1" w:themeFillShade="F2"/>
            <w:noWrap/>
            <w:vAlign w:val="center"/>
          </w:tcPr>
          <w:p w14:paraId="45009B75" w14:textId="734A41CC"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31 631 629</w:t>
            </w:r>
          </w:p>
        </w:tc>
        <w:tc>
          <w:tcPr>
            <w:tcW w:w="1432" w:type="dxa"/>
            <w:tcBorders>
              <w:top w:val="nil"/>
              <w:left w:val="nil"/>
              <w:bottom w:val="single" w:sz="4" w:space="0" w:color="auto"/>
              <w:right w:val="single" w:sz="4" w:space="0" w:color="auto"/>
            </w:tcBorders>
            <w:shd w:val="clear" w:color="auto" w:fill="auto"/>
            <w:noWrap/>
            <w:vAlign w:val="center"/>
          </w:tcPr>
          <w:p w14:paraId="4358C26D" w14:textId="5103EDCF"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19 845 857,12</w:t>
            </w:r>
          </w:p>
        </w:tc>
        <w:tc>
          <w:tcPr>
            <w:tcW w:w="1116" w:type="dxa"/>
            <w:tcBorders>
              <w:top w:val="nil"/>
              <w:left w:val="nil"/>
              <w:bottom w:val="single" w:sz="4" w:space="0" w:color="auto"/>
              <w:right w:val="single" w:sz="4" w:space="0" w:color="auto"/>
            </w:tcBorders>
            <w:shd w:val="clear" w:color="auto" w:fill="F2F2F2" w:themeFill="background1" w:themeFillShade="F2"/>
            <w:noWrap/>
            <w:vAlign w:val="center"/>
          </w:tcPr>
          <w:p w14:paraId="3F27B128" w14:textId="3B2B92E9"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31 606 629</w:t>
            </w:r>
          </w:p>
        </w:tc>
        <w:tc>
          <w:tcPr>
            <w:tcW w:w="1417" w:type="dxa"/>
            <w:tcBorders>
              <w:top w:val="nil"/>
              <w:left w:val="nil"/>
              <w:bottom w:val="single" w:sz="4" w:space="0" w:color="auto"/>
              <w:right w:val="single" w:sz="4" w:space="0" w:color="auto"/>
            </w:tcBorders>
            <w:shd w:val="clear" w:color="auto" w:fill="auto"/>
            <w:noWrap/>
            <w:vAlign w:val="center"/>
          </w:tcPr>
          <w:p w14:paraId="70C41209" w14:textId="11AFCA5E"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19 835 655,12</w:t>
            </w:r>
          </w:p>
        </w:tc>
        <w:tc>
          <w:tcPr>
            <w:tcW w:w="790" w:type="dxa"/>
            <w:tcBorders>
              <w:top w:val="nil"/>
              <w:left w:val="nil"/>
              <w:bottom w:val="single" w:sz="4" w:space="0" w:color="auto"/>
              <w:right w:val="single" w:sz="4" w:space="0" w:color="auto"/>
            </w:tcBorders>
            <w:shd w:val="clear" w:color="auto" w:fill="F2F2F2" w:themeFill="background1" w:themeFillShade="F2"/>
            <w:noWrap/>
            <w:vAlign w:val="center"/>
          </w:tcPr>
          <w:p w14:paraId="2CF4E08D" w14:textId="1FF323D5"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25 000</w:t>
            </w:r>
          </w:p>
        </w:tc>
        <w:tc>
          <w:tcPr>
            <w:tcW w:w="1142" w:type="dxa"/>
            <w:tcBorders>
              <w:top w:val="nil"/>
              <w:left w:val="nil"/>
              <w:bottom w:val="single" w:sz="4" w:space="0" w:color="auto"/>
              <w:right w:val="single" w:sz="4" w:space="0" w:color="auto"/>
            </w:tcBorders>
            <w:shd w:val="clear" w:color="auto" w:fill="auto"/>
            <w:noWrap/>
            <w:vAlign w:val="center"/>
          </w:tcPr>
          <w:p w14:paraId="49574FAC" w14:textId="4DB2783F"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10 202,00</w:t>
            </w:r>
          </w:p>
        </w:tc>
      </w:tr>
      <w:tr w:rsidR="0013342A" w:rsidRPr="00B13263" w14:paraId="7F037BA2" w14:textId="77777777" w:rsidTr="007F42B0">
        <w:trPr>
          <w:gridAfter w:val="1"/>
          <w:wAfter w:w="917" w:type="dxa"/>
          <w:trHeight w:val="300"/>
        </w:trPr>
        <w:tc>
          <w:tcPr>
            <w:tcW w:w="585" w:type="dxa"/>
            <w:tcBorders>
              <w:top w:val="nil"/>
              <w:left w:val="single" w:sz="4" w:space="0" w:color="auto"/>
              <w:bottom w:val="single" w:sz="4" w:space="0" w:color="auto"/>
              <w:right w:val="single" w:sz="4" w:space="0" w:color="auto"/>
            </w:tcBorders>
            <w:shd w:val="clear" w:color="auto" w:fill="auto"/>
            <w:noWrap/>
            <w:vAlign w:val="center"/>
          </w:tcPr>
          <w:p w14:paraId="105606E3" w14:textId="6F3C3BD6" w:rsidR="0013342A" w:rsidRPr="00B13263" w:rsidRDefault="0013342A" w:rsidP="0013342A">
            <w:pPr>
              <w:spacing w:after="0"/>
              <w:jc w:val="center"/>
              <w:rPr>
                <w:rFonts w:ascii="Times New Roman" w:hAnsi="Times New Roman" w:cs="Times New Roman"/>
                <w:sz w:val="20"/>
                <w:szCs w:val="20"/>
              </w:rPr>
            </w:pPr>
            <w:r w:rsidRPr="00B13263">
              <w:rPr>
                <w:rFonts w:ascii="Times New Roman" w:hAnsi="Times New Roman" w:cs="Times New Roman"/>
                <w:sz w:val="20"/>
                <w:szCs w:val="20"/>
              </w:rPr>
              <w:t>921</w:t>
            </w:r>
          </w:p>
        </w:tc>
        <w:tc>
          <w:tcPr>
            <w:tcW w:w="2126" w:type="dxa"/>
            <w:tcBorders>
              <w:top w:val="nil"/>
              <w:left w:val="nil"/>
              <w:bottom w:val="single" w:sz="4" w:space="0" w:color="auto"/>
              <w:right w:val="single" w:sz="4" w:space="0" w:color="auto"/>
            </w:tcBorders>
            <w:shd w:val="clear" w:color="auto" w:fill="auto"/>
            <w:vAlign w:val="center"/>
          </w:tcPr>
          <w:p w14:paraId="4F52E963" w14:textId="3053C53D" w:rsidR="0013342A" w:rsidRPr="00B13263" w:rsidRDefault="0013342A" w:rsidP="0013342A">
            <w:pPr>
              <w:spacing w:after="0"/>
              <w:rPr>
                <w:rFonts w:ascii="Times New Roman" w:hAnsi="Times New Roman" w:cs="Times New Roman"/>
                <w:sz w:val="20"/>
                <w:szCs w:val="20"/>
              </w:rPr>
            </w:pPr>
            <w:r w:rsidRPr="00B13263">
              <w:rPr>
                <w:rFonts w:ascii="Times New Roman" w:hAnsi="Times New Roman" w:cs="Times New Roman"/>
                <w:sz w:val="20"/>
                <w:szCs w:val="20"/>
              </w:rPr>
              <w:t>Kultura i ochrona dziedzictwa narodowego</w:t>
            </w:r>
          </w:p>
        </w:tc>
        <w:tc>
          <w:tcPr>
            <w:tcW w:w="1117" w:type="dxa"/>
            <w:tcBorders>
              <w:top w:val="nil"/>
              <w:left w:val="nil"/>
              <w:bottom w:val="single" w:sz="4" w:space="0" w:color="auto"/>
              <w:right w:val="single" w:sz="4" w:space="0" w:color="auto"/>
            </w:tcBorders>
            <w:shd w:val="clear" w:color="auto" w:fill="F2F2F2" w:themeFill="background1" w:themeFillShade="F2"/>
            <w:noWrap/>
            <w:vAlign w:val="center"/>
          </w:tcPr>
          <w:p w14:paraId="3AD05A46" w14:textId="7E1EF382"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70 000</w:t>
            </w:r>
          </w:p>
        </w:tc>
        <w:tc>
          <w:tcPr>
            <w:tcW w:w="1432" w:type="dxa"/>
            <w:tcBorders>
              <w:top w:val="nil"/>
              <w:left w:val="nil"/>
              <w:bottom w:val="single" w:sz="4" w:space="0" w:color="auto"/>
              <w:right w:val="single" w:sz="4" w:space="0" w:color="auto"/>
            </w:tcBorders>
            <w:shd w:val="clear" w:color="auto" w:fill="auto"/>
            <w:noWrap/>
            <w:vAlign w:val="center"/>
          </w:tcPr>
          <w:p w14:paraId="66240B11" w14:textId="52D8A149"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70 000,00</w:t>
            </w:r>
          </w:p>
        </w:tc>
        <w:tc>
          <w:tcPr>
            <w:tcW w:w="1116" w:type="dxa"/>
            <w:tcBorders>
              <w:top w:val="nil"/>
              <w:left w:val="nil"/>
              <w:bottom w:val="single" w:sz="4" w:space="0" w:color="auto"/>
              <w:right w:val="single" w:sz="4" w:space="0" w:color="auto"/>
            </w:tcBorders>
            <w:shd w:val="clear" w:color="auto" w:fill="F2F2F2" w:themeFill="background1" w:themeFillShade="F2"/>
            <w:noWrap/>
            <w:vAlign w:val="center"/>
          </w:tcPr>
          <w:p w14:paraId="0FC96AA3" w14:textId="52BBE8DE"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70 000</w:t>
            </w:r>
          </w:p>
        </w:tc>
        <w:tc>
          <w:tcPr>
            <w:tcW w:w="1417" w:type="dxa"/>
            <w:tcBorders>
              <w:top w:val="nil"/>
              <w:left w:val="nil"/>
              <w:bottom w:val="single" w:sz="4" w:space="0" w:color="auto"/>
              <w:right w:val="single" w:sz="4" w:space="0" w:color="auto"/>
            </w:tcBorders>
            <w:shd w:val="clear" w:color="auto" w:fill="auto"/>
            <w:noWrap/>
            <w:vAlign w:val="center"/>
          </w:tcPr>
          <w:p w14:paraId="3D0CB26D" w14:textId="0DE180A4"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70 000,00</w:t>
            </w:r>
          </w:p>
        </w:tc>
        <w:tc>
          <w:tcPr>
            <w:tcW w:w="790" w:type="dxa"/>
            <w:tcBorders>
              <w:top w:val="nil"/>
              <w:left w:val="nil"/>
              <w:bottom w:val="single" w:sz="4" w:space="0" w:color="auto"/>
              <w:right w:val="single" w:sz="4" w:space="0" w:color="auto"/>
            </w:tcBorders>
            <w:shd w:val="clear" w:color="auto" w:fill="F2F2F2" w:themeFill="background1" w:themeFillShade="F2"/>
            <w:noWrap/>
            <w:vAlign w:val="center"/>
          </w:tcPr>
          <w:p w14:paraId="2B25D6D1" w14:textId="29896048" w:rsidR="0013342A" w:rsidRPr="00B13263" w:rsidRDefault="00E70220" w:rsidP="0013342A">
            <w:pPr>
              <w:spacing w:after="0"/>
              <w:jc w:val="right"/>
              <w:rPr>
                <w:rFonts w:ascii="Times New Roman" w:hAnsi="Times New Roman" w:cs="Times New Roman"/>
                <w:sz w:val="20"/>
                <w:szCs w:val="20"/>
              </w:rPr>
            </w:pPr>
            <w:r>
              <w:rPr>
                <w:rFonts w:ascii="Times New Roman" w:hAnsi="Times New Roman" w:cs="Times New Roman"/>
                <w:sz w:val="20"/>
                <w:szCs w:val="20"/>
              </w:rPr>
              <w:t>-</w:t>
            </w:r>
            <w:r w:rsidR="0013342A" w:rsidRPr="00B13263">
              <w:rPr>
                <w:rFonts w:ascii="Times New Roman" w:hAnsi="Times New Roman" w:cs="Times New Roman"/>
                <w:sz w:val="20"/>
                <w:szCs w:val="20"/>
              </w:rPr>
              <w:t> </w:t>
            </w:r>
          </w:p>
        </w:tc>
        <w:tc>
          <w:tcPr>
            <w:tcW w:w="1142" w:type="dxa"/>
            <w:tcBorders>
              <w:top w:val="nil"/>
              <w:left w:val="nil"/>
              <w:bottom w:val="single" w:sz="4" w:space="0" w:color="auto"/>
              <w:right w:val="single" w:sz="4" w:space="0" w:color="auto"/>
            </w:tcBorders>
            <w:shd w:val="clear" w:color="auto" w:fill="auto"/>
            <w:noWrap/>
            <w:vAlign w:val="center"/>
          </w:tcPr>
          <w:p w14:paraId="65AED3E2" w14:textId="1FB2CDAE" w:rsidR="0013342A" w:rsidRPr="00B13263" w:rsidRDefault="00E70220" w:rsidP="0013342A">
            <w:pPr>
              <w:spacing w:after="0"/>
              <w:jc w:val="right"/>
              <w:rPr>
                <w:rFonts w:ascii="Times New Roman" w:hAnsi="Times New Roman" w:cs="Times New Roman"/>
                <w:sz w:val="20"/>
                <w:szCs w:val="20"/>
              </w:rPr>
            </w:pPr>
            <w:r>
              <w:rPr>
                <w:rFonts w:ascii="Times New Roman" w:hAnsi="Times New Roman" w:cs="Times New Roman"/>
                <w:sz w:val="20"/>
                <w:szCs w:val="20"/>
              </w:rPr>
              <w:t>-</w:t>
            </w:r>
            <w:r w:rsidR="0013342A" w:rsidRPr="00B13263">
              <w:rPr>
                <w:rFonts w:ascii="Times New Roman" w:hAnsi="Times New Roman" w:cs="Times New Roman"/>
                <w:sz w:val="20"/>
                <w:szCs w:val="20"/>
              </w:rPr>
              <w:t> </w:t>
            </w:r>
          </w:p>
        </w:tc>
      </w:tr>
      <w:tr w:rsidR="0013342A" w:rsidRPr="00B13263" w14:paraId="17EAFB78" w14:textId="77777777" w:rsidTr="007F42B0">
        <w:trPr>
          <w:gridAfter w:val="1"/>
          <w:wAfter w:w="917" w:type="dxa"/>
          <w:trHeight w:val="300"/>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14:paraId="30C6FD0F" w14:textId="77777777" w:rsidR="0013342A" w:rsidRPr="00B13263" w:rsidRDefault="0013342A" w:rsidP="0013342A">
            <w:pPr>
              <w:spacing w:after="0"/>
              <w:jc w:val="center"/>
              <w:rPr>
                <w:rFonts w:ascii="Times New Roman" w:hAnsi="Times New Roman" w:cs="Times New Roman"/>
                <w:sz w:val="20"/>
                <w:szCs w:val="20"/>
              </w:rPr>
            </w:pPr>
            <w:r w:rsidRPr="00B13263">
              <w:rPr>
                <w:rFonts w:ascii="Times New Roman" w:hAnsi="Times New Roman" w:cs="Times New Roman"/>
                <w:sz w:val="20"/>
                <w:szCs w:val="20"/>
              </w:rPr>
              <w:t>926</w:t>
            </w:r>
          </w:p>
        </w:tc>
        <w:tc>
          <w:tcPr>
            <w:tcW w:w="2126" w:type="dxa"/>
            <w:tcBorders>
              <w:top w:val="nil"/>
              <w:left w:val="nil"/>
              <w:bottom w:val="single" w:sz="4" w:space="0" w:color="auto"/>
              <w:right w:val="single" w:sz="4" w:space="0" w:color="auto"/>
            </w:tcBorders>
            <w:shd w:val="clear" w:color="auto" w:fill="auto"/>
            <w:vAlign w:val="center"/>
            <w:hideMark/>
          </w:tcPr>
          <w:p w14:paraId="5CE6E417" w14:textId="77777777" w:rsidR="0013342A" w:rsidRPr="00B13263" w:rsidRDefault="0013342A" w:rsidP="0013342A">
            <w:pPr>
              <w:spacing w:after="0"/>
              <w:rPr>
                <w:rFonts w:ascii="Times New Roman" w:hAnsi="Times New Roman" w:cs="Times New Roman"/>
                <w:sz w:val="20"/>
                <w:szCs w:val="20"/>
              </w:rPr>
            </w:pPr>
            <w:r w:rsidRPr="00B13263">
              <w:rPr>
                <w:rFonts w:ascii="Times New Roman" w:hAnsi="Times New Roman" w:cs="Times New Roman"/>
                <w:sz w:val="20"/>
                <w:szCs w:val="20"/>
              </w:rPr>
              <w:t>Kultura fizyczna i sport</w:t>
            </w:r>
          </w:p>
        </w:tc>
        <w:tc>
          <w:tcPr>
            <w:tcW w:w="1117" w:type="dxa"/>
            <w:tcBorders>
              <w:top w:val="nil"/>
              <w:left w:val="nil"/>
              <w:bottom w:val="single" w:sz="4" w:space="0" w:color="auto"/>
              <w:right w:val="single" w:sz="4" w:space="0" w:color="auto"/>
            </w:tcBorders>
            <w:shd w:val="clear" w:color="auto" w:fill="F2F2F2" w:themeFill="background1" w:themeFillShade="F2"/>
            <w:noWrap/>
            <w:vAlign w:val="center"/>
          </w:tcPr>
          <w:p w14:paraId="20C936AD" w14:textId="5D915A74"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1 690 530</w:t>
            </w:r>
          </w:p>
        </w:tc>
        <w:tc>
          <w:tcPr>
            <w:tcW w:w="1432" w:type="dxa"/>
            <w:tcBorders>
              <w:top w:val="nil"/>
              <w:left w:val="nil"/>
              <w:bottom w:val="single" w:sz="4" w:space="0" w:color="auto"/>
              <w:right w:val="single" w:sz="4" w:space="0" w:color="auto"/>
            </w:tcBorders>
            <w:shd w:val="clear" w:color="auto" w:fill="auto"/>
            <w:noWrap/>
            <w:vAlign w:val="center"/>
          </w:tcPr>
          <w:p w14:paraId="62434909" w14:textId="1691505F"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680 922,85</w:t>
            </w:r>
          </w:p>
        </w:tc>
        <w:tc>
          <w:tcPr>
            <w:tcW w:w="1116" w:type="dxa"/>
            <w:tcBorders>
              <w:top w:val="nil"/>
              <w:left w:val="nil"/>
              <w:bottom w:val="single" w:sz="4" w:space="0" w:color="auto"/>
              <w:right w:val="single" w:sz="4" w:space="0" w:color="auto"/>
            </w:tcBorders>
            <w:shd w:val="clear" w:color="auto" w:fill="F2F2F2" w:themeFill="background1" w:themeFillShade="F2"/>
            <w:noWrap/>
            <w:vAlign w:val="center"/>
          </w:tcPr>
          <w:p w14:paraId="4A55D555" w14:textId="07B63AD0"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1 690 530</w:t>
            </w:r>
          </w:p>
        </w:tc>
        <w:tc>
          <w:tcPr>
            <w:tcW w:w="1417" w:type="dxa"/>
            <w:tcBorders>
              <w:top w:val="nil"/>
              <w:left w:val="nil"/>
              <w:bottom w:val="single" w:sz="4" w:space="0" w:color="auto"/>
              <w:right w:val="single" w:sz="4" w:space="0" w:color="auto"/>
            </w:tcBorders>
            <w:shd w:val="clear" w:color="auto" w:fill="auto"/>
            <w:noWrap/>
            <w:vAlign w:val="center"/>
          </w:tcPr>
          <w:p w14:paraId="59E5E968" w14:textId="74FAE186" w:rsidR="0013342A" w:rsidRPr="00B13263" w:rsidRDefault="0013342A" w:rsidP="0013342A">
            <w:pPr>
              <w:spacing w:after="0"/>
              <w:jc w:val="right"/>
              <w:rPr>
                <w:rFonts w:ascii="Times New Roman" w:hAnsi="Times New Roman" w:cs="Times New Roman"/>
                <w:sz w:val="20"/>
                <w:szCs w:val="20"/>
              </w:rPr>
            </w:pPr>
            <w:r w:rsidRPr="00B13263">
              <w:rPr>
                <w:rFonts w:ascii="Times New Roman" w:hAnsi="Times New Roman" w:cs="Times New Roman"/>
                <w:sz w:val="20"/>
                <w:szCs w:val="20"/>
              </w:rPr>
              <w:t>680 922,85</w:t>
            </w:r>
          </w:p>
        </w:tc>
        <w:tc>
          <w:tcPr>
            <w:tcW w:w="790" w:type="dxa"/>
            <w:tcBorders>
              <w:top w:val="nil"/>
              <w:left w:val="nil"/>
              <w:bottom w:val="single" w:sz="4" w:space="0" w:color="auto"/>
              <w:right w:val="single" w:sz="4" w:space="0" w:color="auto"/>
            </w:tcBorders>
            <w:shd w:val="clear" w:color="auto" w:fill="F2F2F2" w:themeFill="background1" w:themeFillShade="F2"/>
            <w:noWrap/>
            <w:vAlign w:val="center"/>
          </w:tcPr>
          <w:p w14:paraId="64381837" w14:textId="163F7C5B" w:rsidR="0013342A" w:rsidRPr="00B13263" w:rsidRDefault="00E70220" w:rsidP="0013342A">
            <w:pPr>
              <w:spacing w:after="0"/>
              <w:jc w:val="right"/>
              <w:rPr>
                <w:rFonts w:ascii="Times New Roman" w:hAnsi="Times New Roman" w:cs="Times New Roman"/>
                <w:sz w:val="20"/>
                <w:szCs w:val="20"/>
              </w:rPr>
            </w:pPr>
            <w:r>
              <w:rPr>
                <w:rFonts w:ascii="Times New Roman" w:hAnsi="Times New Roman" w:cs="Times New Roman"/>
                <w:sz w:val="20"/>
                <w:szCs w:val="20"/>
              </w:rPr>
              <w:t>-</w:t>
            </w:r>
            <w:r w:rsidR="0013342A" w:rsidRPr="00B13263">
              <w:rPr>
                <w:rFonts w:ascii="Times New Roman" w:hAnsi="Times New Roman" w:cs="Times New Roman"/>
                <w:sz w:val="20"/>
                <w:szCs w:val="20"/>
              </w:rPr>
              <w:t> </w:t>
            </w:r>
          </w:p>
        </w:tc>
        <w:tc>
          <w:tcPr>
            <w:tcW w:w="1142" w:type="dxa"/>
            <w:tcBorders>
              <w:top w:val="nil"/>
              <w:left w:val="nil"/>
              <w:bottom w:val="single" w:sz="4" w:space="0" w:color="auto"/>
              <w:right w:val="single" w:sz="4" w:space="0" w:color="auto"/>
            </w:tcBorders>
            <w:shd w:val="clear" w:color="auto" w:fill="auto"/>
            <w:noWrap/>
            <w:vAlign w:val="center"/>
          </w:tcPr>
          <w:p w14:paraId="5705E33A" w14:textId="1C926C81" w:rsidR="0013342A" w:rsidRPr="00B13263" w:rsidRDefault="00E70220" w:rsidP="0013342A">
            <w:pPr>
              <w:spacing w:after="0"/>
              <w:jc w:val="right"/>
              <w:rPr>
                <w:rFonts w:ascii="Times New Roman" w:hAnsi="Times New Roman" w:cs="Times New Roman"/>
                <w:sz w:val="20"/>
                <w:szCs w:val="20"/>
              </w:rPr>
            </w:pPr>
            <w:r>
              <w:rPr>
                <w:rFonts w:ascii="Times New Roman" w:hAnsi="Times New Roman" w:cs="Times New Roman"/>
                <w:sz w:val="20"/>
                <w:szCs w:val="20"/>
              </w:rPr>
              <w:t>-</w:t>
            </w:r>
            <w:r w:rsidR="0013342A" w:rsidRPr="00B13263">
              <w:rPr>
                <w:rFonts w:ascii="Times New Roman" w:hAnsi="Times New Roman" w:cs="Times New Roman"/>
                <w:sz w:val="20"/>
                <w:szCs w:val="20"/>
              </w:rPr>
              <w:t> </w:t>
            </w:r>
          </w:p>
        </w:tc>
      </w:tr>
      <w:tr w:rsidR="0013342A" w:rsidRPr="00B13263" w14:paraId="743F5D58" w14:textId="23EFC6B2" w:rsidTr="007F42B0">
        <w:trPr>
          <w:trHeight w:val="398"/>
        </w:trPr>
        <w:tc>
          <w:tcPr>
            <w:tcW w:w="271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DE471" w14:textId="2AE03463" w:rsidR="0013342A" w:rsidRPr="00B13263" w:rsidRDefault="0013342A" w:rsidP="0013342A">
            <w:pPr>
              <w:spacing w:after="0"/>
              <w:jc w:val="right"/>
              <w:rPr>
                <w:rFonts w:ascii="Times New Roman" w:hAnsi="Times New Roman" w:cs="Times New Roman"/>
                <w:b/>
                <w:bCs/>
                <w:sz w:val="20"/>
                <w:szCs w:val="20"/>
              </w:rPr>
            </w:pPr>
            <w:r w:rsidRPr="00B13263">
              <w:rPr>
                <w:rFonts w:ascii="Times New Roman" w:hAnsi="Times New Roman" w:cs="Times New Roman"/>
                <w:b/>
                <w:bCs/>
                <w:sz w:val="20"/>
                <w:szCs w:val="20"/>
              </w:rPr>
              <w:t>Ogółem:</w:t>
            </w:r>
          </w:p>
        </w:tc>
        <w:tc>
          <w:tcPr>
            <w:tcW w:w="1117" w:type="dxa"/>
            <w:tcBorders>
              <w:top w:val="nil"/>
              <w:left w:val="nil"/>
              <w:bottom w:val="single" w:sz="4" w:space="0" w:color="auto"/>
              <w:right w:val="single" w:sz="4" w:space="0" w:color="auto"/>
            </w:tcBorders>
            <w:shd w:val="clear" w:color="auto" w:fill="F2F2F2" w:themeFill="background1" w:themeFillShade="F2"/>
            <w:noWrap/>
            <w:vAlign w:val="center"/>
          </w:tcPr>
          <w:p w14:paraId="0BF17F39" w14:textId="2618AA9D" w:rsidR="0013342A" w:rsidRPr="00B13263" w:rsidRDefault="0013342A" w:rsidP="0013342A">
            <w:pPr>
              <w:spacing w:after="0"/>
              <w:jc w:val="right"/>
              <w:rPr>
                <w:rFonts w:ascii="Times New Roman" w:hAnsi="Times New Roman" w:cs="Times New Roman"/>
                <w:b/>
                <w:bCs/>
                <w:sz w:val="20"/>
                <w:szCs w:val="20"/>
              </w:rPr>
            </w:pPr>
            <w:r w:rsidRPr="00B13263">
              <w:rPr>
                <w:rFonts w:ascii="Times New Roman" w:hAnsi="Times New Roman" w:cs="Times New Roman"/>
                <w:b/>
                <w:bCs/>
                <w:sz w:val="20"/>
                <w:szCs w:val="20"/>
              </w:rPr>
              <w:t>45 909 142</w:t>
            </w:r>
          </w:p>
        </w:tc>
        <w:tc>
          <w:tcPr>
            <w:tcW w:w="1432" w:type="dxa"/>
            <w:tcBorders>
              <w:top w:val="nil"/>
              <w:left w:val="nil"/>
              <w:bottom w:val="single" w:sz="4" w:space="0" w:color="auto"/>
              <w:right w:val="single" w:sz="4" w:space="0" w:color="auto"/>
            </w:tcBorders>
            <w:shd w:val="clear" w:color="auto" w:fill="auto"/>
            <w:noWrap/>
            <w:vAlign w:val="center"/>
          </w:tcPr>
          <w:p w14:paraId="4AAA5BB6" w14:textId="57681732" w:rsidR="0013342A" w:rsidRPr="00B13263" w:rsidRDefault="0013342A" w:rsidP="0013342A">
            <w:pPr>
              <w:spacing w:after="0"/>
              <w:jc w:val="right"/>
              <w:rPr>
                <w:rFonts w:ascii="Times New Roman" w:hAnsi="Times New Roman" w:cs="Times New Roman"/>
                <w:b/>
                <w:bCs/>
                <w:sz w:val="20"/>
                <w:szCs w:val="20"/>
              </w:rPr>
            </w:pPr>
            <w:r w:rsidRPr="00B13263">
              <w:rPr>
                <w:rFonts w:ascii="Times New Roman" w:hAnsi="Times New Roman" w:cs="Times New Roman"/>
                <w:b/>
                <w:bCs/>
                <w:sz w:val="20"/>
                <w:szCs w:val="20"/>
              </w:rPr>
              <w:t>31 175 238,66</w:t>
            </w:r>
          </w:p>
        </w:tc>
        <w:tc>
          <w:tcPr>
            <w:tcW w:w="1116" w:type="dxa"/>
            <w:tcBorders>
              <w:top w:val="nil"/>
              <w:left w:val="nil"/>
              <w:bottom w:val="single" w:sz="4" w:space="0" w:color="auto"/>
              <w:right w:val="single" w:sz="4" w:space="0" w:color="auto"/>
            </w:tcBorders>
            <w:shd w:val="clear" w:color="auto" w:fill="F2F2F2" w:themeFill="background1" w:themeFillShade="F2"/>
            <w:noWrap/>
            <w:vAlign w:val="center"/>
          </w:tcPr>
          <w:p w14:paraId="048D4331" w14:textId="65723E4D" w:rsidR="0013342A" w:rsidRPr="00B13263" w:rsidRDefault="0013342A" w:rsidP="0013342A">
            <w:pPr>
              <w:spacing w:after="0"/>
              <w:jc w:val="right"/>
              <w:rPr>
                <w:rFonts w:ascii="Times New Roman" w:hAnsi="Times New Roman" w:cs="Times New Roman"/>
                <w:b/>
                <w:bCs/>
                <w:sz w:val="20"/>
                <w:szCs w:val="20"/>
              </w:rPr>
            </w:pPr>
            <w:r w:rsidRPr="00B13263">
              <w:rPr>
                <w:rFonts w:ascii="Times New Roman" w:hAnsi="Times New Roman" w:cs="Times New Roman"/>
                <w:b/>
                <w:bCs/>
                <w:sz w:val="20"/>
                <w:szCs w:val="20"/>
              </w:rPr>
              <w:t>45 299 277</w:t>
            </w:r>
          </w:p>
        </w:tc>
        <w:tc>
          <w:tcPr>
            <w:tcW w:w="1417" w:type="dxa"/>
            <w:tcBorders>
              <w:top w:val="nil"/>
              <w:left w:val="nil"/>
              <w:bottom w:val="single" w:sz="4" w:space="0" w:color="auto"/>
              <w:right w:val="single" w:sz="4" w:space="0" w:color="auto"/>
            </w:tcBorders>
            <w:shd w:val="clear" w:color="auto" w:fill="auto"/>
            <w:noWrap/>
            <w:vAlign w:val="center"/>
          </w:tcPr>
          <w:p w14:paraId="3A575BC2" w14:textId="78399ABC" w:rsidR="0013342A" w:rsidRPr="00B13263" w:rsidRDefault="0013342A" w:rsidP="0013342A">
            <w:pPr>
              <w:spacing w:after="0"/>
              <w:jc w:val="right"/>
              <w:rPr>
                <w:rFonts w:ascii="Times New Roman" w:hAnsi="Times New Roman" w:cs="Times New Roman"/>
                <w:b/>
                <w:bCs/>
                <w:sz w:val="20"/>
                <w:szCs w:val="20"/>
              </w:rPr>
            </w:pPr>
            <w:r w:rsidRPr="00B13263">
              <w:rPr>
                <w:rFonts w:ascii="Times New Roman" w:hAnsi="Times New Roman" w:cs="Times New Roman"/>
                <w:b/>
                <w:bCs/>
                <w:sz w:val="20"/>
                <w:szCs w:val="20"/>
              </w:rPr>
              <w:t>30 624 697,66</w:t>
            </w:r>
          </w:p>
        </w:tc>
        <w:tc>
          <w:tcPr>
            <w:tcW w:w="790" w:type="dxa"/>
            <w:tcBorders>
              <w:top w:val="nil"/>
              <w:left w:val="nil"/>
              <w:bottom w:val="single" w:sz="4" w:space="0" w:color="auto"/>
              <w:right w:val="single" w:sz="4" w:space="0" w:color="auto"/>
            </w:tcBorders>
            <w:shd w:val="clear" w:color="auto" w:fill="F2F2F2" w:themeFill="background1" w:themeFillShade="F2"/>
            <w:noWrap/>
            <w:vAlign w:val="center"/>
          </w:tcPr>
          <w:p w14:paraId="4467FAB7" w14:textId="35BB77A3" w:rsidR="0013342A" w:rsidRPr="00B13263" w:rsidRDefault="0013342A" w:rsidP="0013342A">
            <w:pPr>
              <w:spacing w:after="0"/>
              <w:jc w:val="right"/>
              <w:rPr>
                <w:rFonts w:ascii="Times New Roman" w:hAnsi="Times New Roman" w:cs="Times New Roman"/>
                <w:b/>
                <w:bCs/>
                <w:sz w:val="20"/>
                <w:szCs w:val="20"/>
              </w:rPr>
            </w:pPr>
            <w:r w:rsidRPr="00B13263">
              <w:rPr>
                <w:rFonts w:ascii="Times New Roman" w:hAnsi="Times New Roman" w:cs="Times New Roman"/>
                <w:b/>
                <w:bCs/>
                <w:sz w:val="20"/>
                <w:szCs w:val="20"/>
              </w:rPr>
              <w:t>609 865</w:t>
            </w:r>
          </w:p>
        </w:tc>
        <w:tc>
          <w:tcPr>
            <w:tcW w:w="1142" w:type="dxa"/>
            <w:tcBorders>
              <w:top w:val="nil"/>
              <w:left w:val="nil"/>
              <w:bottom w:val="single" w:sz="4" w:space="0" w:color="auto"/>
              <w:right w:val="single" w:sz="4" w:space="0" w:color="auto"/>
            </w:tcBorders>
            <w:shd w:val="clear" w:color="auto" w:fill="auto"/>
            <w:noWrap/>
            <w:vAlign w:val="center"/>
          </w:tcPr>
          <w:p w14:paraId="640A2521" w14:textId="716DE50E" w:rsidR="0013342A" w:rsidRPr="00B13263" w:rsidRDefault="0013342A" w:rsidP="0013342A">
            <w:pPr>
              <w:spacing w:after="0"/>
              <w:jc w:val="right"/>
              <w:rPr>
                <w:rFonts w:ascii="Times New Roman" w:hAnsi="Times New Roman" w:cs="Times New Roman"/>
                <w:b/>
                <w:bCs/>
                <w:sz w:val="20"/>
                <w:szCs w:val="20"/>
              </w:rPr>
            </w:pPr>
            <w:r w:rsidRPr="00B13263">
              <w:rPr>
                <w:rFonts w:ascii="Times New Roman" w:hAnsi="Times New Roman" w:cs="Times New Roman"/>
                <w:b/>
                <w:bCs/>
                <w:sz w:val="20"/>
                <w:szCs w:val="20"/>
              </w:rPr>
              <w:t>550 541,00</w:t>
            </w:r>
          </w:p>
        </w:tc>
        <w:tc>
          <w:tcPr>
            <w:tcW w:w="917" w:type="dxa"/>
            <w:vAlign w:val="bottom"/>
          </w:tcPr>
          <w:p w14:paraId="40A6625F" w14:textId="7E75348C" w:rsidR="0013342A" w:rsidRPr="00B13263" w:rsidRDefault="0013342A" w:rsidP="0013342A">
            <w:pPr>
              <w:rPr>
                <w:rFonts w:ascii="Times New Roman" w:hAnsi="Times New Roman" w:cs="Times New Roman"/>
                <w:sz w:val="20"/>
                <w:szCs w:val="20"/>
              </w:rPr>
            </w:pPr>
          </w:p>
        </w:tc>
      </w:tr>
    </w:tbl>
    <w:p w14:paraId="3DECEA8F" w14:textId="77777777" w:rsidR="0003238D" w:rsidRPr="00CF3DAE" w:rsidRDefault="0003238D" w:rsidP="00CF3DAE">
      <w:pPr>
        <w:spacing w:after="0"/>
        <w:ind w:firstLine="709"/>
        <w:jc w:val="both"/>
        <w:rPr>
          <w:rFonts w:ascii="Times New Roman" w:hAnsi="Times New Roman" w:cs="Times New Roman"/>
          <w:color w:val="FF0000"/>
          <w:sz w:val="24"/>
          <w:szCs w:val="24"/>
        </w:rPr>
      </w:pPr>
    </w:p>
    <w:p w14:paraId="44EF57E0" w14:textId="20449B86" w:rsidR="0003238D" w:rsidRPr="00CF3DAE" w:rsidRDefault="0003238D" w:rsidP="00A808D8">
      <w:pPr>
        <w:jc w:val="both"/>
        <w:rPr>
          <w:rFonts w:ascii="Times New Roman" w:hAnsi="Times New Roman" w:cs="Times New Roman"/>
          <w:sz w:val="24"/>
          <w:szCs w:val="24"/>
        </w:rPr>
      </w:pPr>
      <w:r w:rsidRPr="00CF3DAE">
        <w:rPr>
          <w:rFonts w:ascii="Times New Roman" w:hAnsi="Times New Roman" w:cs="Times New Roman"/>
          <w:sz w:val="24"/>
          <w:szCs w:val="24"/>
        </w:rPr>
        <w:t>Plan finansowy wydatków majątkowych obejmował</w:t>
      </w:r>
      <w:r w:rsidR="00CF3DAE">
        <w:rPr>
          <w:rFonts w:ascii="Times New Roman" w:hAnsi="Times New Roman" w:cs="Times New Roman"/>
          <w:sz w:val="24"/>
          <w:szCs w:val="24"/>
        </w:rPr>
        <w:t xml:space="preserve"> </w:t>
      </w:r>
      <w:r w:rsidRPr="00CF3DAE">
        <w:rPr>
          <w:rFonts w:ascii="Times New Roman" w:hAnsi="Times New Roman" w:cs="Times New Roman"/>
          <w:sz w:val="24"/>
          <w:szCs w:val="24"/>
        </w:rPr>
        <w:t xml:space="preserve">łącznie </w:t>
      </w:r>
      <w:r w:rsidR="008924B0">
        <w:rPr>
          <w:rFonts w:ascii="Times New Roman" w:hAnsi="Times New Roman" w:cs="Times New Roman"/>
          <w:sz w:val="24"/>
          <w:szCs w:val="24"/>
        </w:rPr>
        <w:t xml:space="preserve">46 </w:t>
      </w:r>
      <w:r w:rsidRPr="00CF3DAE">
        <w:rPr>
          <w:rFonts w:ascii="Times New Roman" w:hAnsi="Times New Roman" w:cs="Times New Roman"/>
          <w:sz w:val="24"/>
          <w:szCs w:val="24"/>
        </w:rPr>
        <w:t>zadań</w:t>
      </w:r>
      <w:r w:rsidR="00E67512">
        <w:rPr>
          <w:rFonts w:ascii="Times New Roman" w:hAnsi="Times New Roman" w:cs="Times New Roman"/>
          <w:sz w:val="24"/>
          <w:szCs w:val="24"/>
        </w:rPr>
        <w:t xml:space="preserve"> </w:t>
      </w:r>
      <w:r w:rsidRPr="00CF3DAE">
        <w:rPr>
          <w:rFonts w:ascii="Times New Roman" w:hAnsi="Times New Roman" w:cs="Times New Roman"/>
          <w:sz w:val="24"/>
          <w:szCs w:val="24"/>
        </w:rPr>
        <w:t xml:space="preserve">inwestycyjnych, </w:t>
      </w:r>
      <w:r w:rsidRPr="00CF3DAE">
        <w:rPr>
          <w:rFonts w:ascii="Times New Roman" w:hAnsi="Times New Roman" w:cs="Times New Roman"/>
          <w:sz w:val="24"/>
          <w:szCs w:val="24"/>
        </w:rPr>
        <w:br/>
        <w:t>w tym</w:t>
      </w:r>
      <w:r w:rsidR="003A3362">
        <w:rPr>
          <w:rFonts w:ascii="Times New Roman" w:hAnsi="Times New Roman" w:cs="Times New Roman"/>
          <w:sz w:val="24"/>
          <w:szCs w:val="24"/>
        </w:rPr>
        <w:t xml:space="preserve"> </w:t>
      </w:r>
      <w:r w:rsidR="008924B0">
        <w:rPr>
          <w:rFonts w:ascii="Times New Roman" w:hAnsi="Times New Roman" w:cs="Times New Roman"/>
          <w:sz w:val="24"/>
          <w:szCs w:val="24"/>
        </w:rPr>
        <w:t>5</w:t>
      </w:r>
      <w:r w:rsidRPr="00CF3DAE">
        <w:rPr>
          <w:rFonts w:ascii="Times New Roman" w:hAnsi="Times New Roman" w:cs="Times New Roman"/>
          <w:sz w:val="24"/>
          <w:szCs w:val="24"/>
        </w:rPr>
        <w:t xml:space="preserve"> zadań w formie dotacji celowych dla innych podmiotów. Nie poniesiono nakładów na</w:t>
      </w:r>
      <w:r w:rsidR="003A3362">
        <w:rPr>
          <w:rFonts w:ascii="Times New Roman" w:hAnsi="Times New Roman" w:cs="Times New Roman"/>
          <w:sz w:val="24"/>
          <w:szCs w:val="24"/>
        </w:rPr>
        <w:t xml:space="preserve"> </w:t>
      </w:r>
      <w:r w:rsidR="008924B0">
        <w:rPr>
          <w:rFonts w:ascii="Times New Roman" w:hAnsi="Times New Roman" w:cs="Times New Roman"/>
          <w:sz w:val="24"/>
          <w:szCs w:val="24"/>
        </w:rPr>
        <w:t>10</w:t>
      </w:r>
      <w:r w:rsidRPr="00CF3DAE">
        <w:rPr>
          <w:rFonts w:ascii="Times New Roman" w:hAnsi="Times New Roman" w:cs="Times New Roman"/>
          <w:sz w:val="24"/>
          <w:szCs w:val="24"/>
        </w:rPr>
        <w:t xml:space="preserve"> spośród realizowanych </w:t>
      </w:r>
      <w:r w:rsidR="008924B0">
        <w:rPr>
          <w:rFonts w:ascii="Times New Roman" w:hAnsi="Times New Roman" w:cs="Times New Roman"/>
          <w:sz w:val="24"/>
          <w:szCs w:val="24"/>
        </w:rPr>
        <w:t>46</w:t>
      </w:r>
      <w:r w:rsidRPr="00CF3DAE">
        <w:rPr>
          <w:rFonts w:ascii="Times New Roman" w:hAnsi="Times New Roman" w:cs="Times New Roman"/>
          <w:sz w:val="24"/>
          <w:szCs w:val="24"/>
        </w:rPr>
        <w:t xml:space="preserve"> zadań inwestycyjnych. </w:t>
      </w:r>
    </w:p>
    <w:p w14:paraId="41A89F5F" w14:textId="0FFBE8D4" w:rsidR="00EE67A0" w:rsidRDefault="00933E56" w:rsidP="00A808D8">
      <w:pPr>
        <w:jc w:val="both"/>
        <w:rPr>
          <w:rFonts w:ascii="Times New Roman" w:hAnsi="Times New Roman" w:cs="Times New Roman"/>
          <w:sz w:val="24"/>
          <w:szCs w:val="24"/>
        </w:rPr>
      </w:pPr>
      <w:r w:rsidRPr="00933E56">
        <w:rPr>
          <w:rFonts w:ascii="Times New Roman" w:hAnsi="Times New Roman" w:cs="Times New Roman"/>
          <w:sz w:val="24"/>
          <w:szCs w:val="24"/>
        </w:rPr>
        <w:t xml:space="preserve">Szczegółowe informacje dotyczące </w:t>
      </w:r>
      <w:r w:rsidR="00366BE2">
        <w:rPr>
          <w:rFonts w:ascii="Times New Roman" w:hAnsi="Times New Roman" w:cs="Times New Roman"/>
          <w:sz w:val="24"/>
          <w:szCs w:val="24"/>
        </w:rPr>
        <w:t xml:space="preserve">rodzajów </w:t>
      </w:r>
      <w:r>
        <w:rPr>
          <w:rFonts w:ascii="Times New Roman" w:hAnsi="Times New Roman" w:cs="Times New Roman"/>
          <w:sz w:val="24"/>
          <w:szCs w:val="24"/>
        </w:rPr>
        <w:t>dochodów i wydatków z podziałem na działy, rozdziały</w:t>
      </w:r>
      <w:r w:rsidR="00366BE2">
        <w:rPr>
          <w:rFonts w:ascii="Times New Roman" w:hAnsi="Times New Roman" w:cs="Times New Roman"/>
          <w:sz w:val="24"/>
          <w:szCs w:val="24"/>
        </w:rPr>
        <w:t xml:space="preserve"> </w:t>
      </w:r>
      <w:r>
        <w:rPr>
          <w:rFonts w:ascii="Times New Roman" w:hAnsi="Times New Roman" w:cs="Times New Roman"/>
          <w:sz w:val="24"/>
          <w:szCs w:val="24"/>
        </w:rPr>
        <w:t>i paragrafy zostały zawarte w sprawozdaniu rocznym z realizacji budżetu Gminy Miejskiej Chojnice za 201</w:t>
      </w:r>
      <w:r w:rsidR="008924B0">
        <w:rPr>
          <w:rFonts w:ascii="Times New Roman" w:hAnsi="Times New Roman" w:cs="Times New Roman"/>
          <w:sz w:val="24"/>
          <w:szCs w:val="24"/>
        </w:rPr>
        <w:t>9</w:t>
      </w:r>
      <w:r>
        <w:rPr>
          <w:rFonts w:ascii="Times New Roman" w:hAnsi="Times New Roman" w:cs="Times New Roman"/>
          <w:sz w:val="24"/>
          <w:szCs w:val="24"/>
        </w:rPr>
        <w:t xml:space="preserve"> rok.</w:t>
      </w:r>
    </w:p>
    <w:p w14:paraId="6E0AC4B1" w14:textId="77777777" w:rsidR="00933E56" w:rsidRPr="00933E56" w:rsidRDefault="00933E56" w:rsidP="00A808D8">
      <w:pPr>
        <w:rPr>
          <w:rFonts w:ascii="Times New Roman" w:hAnsi="Times New Roman" w:cs="Times New Roman"/>
          <w:sz w:val="24"/>
          <w:szCs w:val="24"/>
        </w:rPr>
      </w:pPr>
    </w:p>
    <w:p w14:paraId="2E8567C6" w14:textId="1D81A6E4" w:rsidR="00627D06" w:rsidRPr="00E33B83" w:rsidRDefault="00CD7BA2" w:rsidP="001264EF">
      <w:pPr>
        <w:pStyle w:val="Akapitzlist"/>
        <w:numPr>
          <w:ilvl w:val="1"/>
          <w:numId w:val="36"/>
        </w:numPr>
        <w:ind w:left="567" w:hanging="567"/>
        <w:rPr>
          <w:rFonts w:ascii="Times New Roman" w:hAnsi="Times New Roman" w:cs="Times New Roman"/>
          <w:b/>
          <w:sz w:val="26"/>
          <w:szCs w:val="26"/>
        </w:rPr>
      </w:pPr>
      <w:r w:rsidRPr="00E33B83">
        <w:rPr>
          <w:rFonts w:ascii="Times New Roman" w:hAnsi="Times New Roman" w:cs="Times New Roman"/>
          <w:b/>
          <w:sz w:val="26"/>
          <w:szCs w:val="26"/>
        </w:rPr>
        <w:t xml:space="preserve">WIELOLETNIA PROGNOZA FINANSOWA </w:t>
      </w:r>
    </w:p>
    <w:p w14:paraId="11EC3B5E" w14:textId="77777777" w:rsidR="00502C03" w:rsidRDefault="00502C03" w:rsidP="00A808D8">
      <w:pPr>
        <w:pStyle w:val="Akapitzlist"/>
        <w:ind w:left="567"/>
        <w:rPr>
          <w:rFonts w:ascii="Times New Roman" w:hAnsi="Times New Roman" w:cs="Times New Roman"/>
          <w:b/>
          <w:sz w:val="24"/>
          <w:szCs w:val="24"/>
        </w:rPr>
      </w:pPr>
    </w:p>
    <w:p w14:paraId="2E0D2A2D" w14:textId="1E45D103" w:rsidR="0081634F" w:rsidRPr="00C25936" w:rsidRDefault="00F81CA7" w:rsidP="00A808D8">
      <w:pPr>
        <w:pStyle w:val="Akapitzlist"/>
        <w:ind w:left="0"/>
        <w:jc w:val="both"/>
        <w:rPr>
          <w:rFonts w:ascii="Times New Roman" w:hAnsi="Times New Roman" w:cs="Times New Roman"/>
          <w:bCs/>
          <w:sz w:val="24"/>
          <w:szCs w:val="24"/>
        </w:rPr>
      </w:pPr>
      <w:r w:rsidRPr="00C25936">
        <w:rPr>
          <w:rFonts w:ascii="Times New Roman" w:hAnsi="Times New Roman" w:cs="Times New Roman"/>
          <w:bCs/>
          <w:sz w:val="24"/>
          <w:szCs w:val="24"/>
        </w:rPr>
        <w:t>W dniu 14 listopada 201</w:t>
      </w:r>
      <w:r w:rsidR="00C25936" w:rsidRPr="00C25936">
        <w:rPr>
          <w:rFonts w:ascii="Times New Roman" w:hAnsi="Times New Roman" w:cs="Times New Roman"/>
          <w:bCs/>
          <w:sz w:val="24"/>
          <w:szCs w:val="24"/>
        </w:rPr>
        <w:t xml:space="preserve">8 </w:t>
      </w:r>
      <w:r w:rsidRPr="00C25936">
        <w:rPr>
          <w:rFonts w:ascii="Times New Roman" w:hAnsi="Times New Roman" w:cs="Times New Roman"/>
          <w:bCs/>
          <w:sz w:val="24"/>
          <w:szCs w:val="24"/>
        </w:rPr>
        <w:t>r. Burmistrz Miasta Chojnice przyjął Zarządzeniem Nr 1</w:t>
      </w:r>
      <w:r w:rsidR="00C25936" w:rsidRPr="00C25936">
        <w:rPr>
          <w:rFonts w:ascii="Times New Roman" w:hAnsi="Times New Roman" w:cs="Times New Roman"/>
          <w:bCs/>
          <w:sz w:val="24"/>
          <w:szCs w:val="24"/>
        </w:rPr>
        <w:t>33</w:t>
      </w:r>
      <w:r w:rsidRPr="00C25936">
        <w:rPr>
          <w:rFonts w:ascii="Times New Roman" w:hAnsi="Times New Roman" w:cs="Times New Roman"/>
          <w:bCs/>
          <w:sz w:val="24"/>
          <w:szCs w:val="24"/>
        </w:rPr>
        <w:t xml:space="preserve"> projekt budżetu </w:t>
      </w:r>
      <w:r w:rsidR="00C25936" w:rsidRPr="00C25936">
        <w:rPr>
          <w:rFonts w:ascii="Times New Roman" w:hAnsi="Times New Roman" w:cs="Times New Roman"/>
          <w:bCs/>
          <w:sz w:val="24"/>
          <w:szCs w:val="24"/>
        </w:rPr>
        <w:t xml:space="preserve">Gminy Miejskiej </w:t>
      </w:r>
      <w:r w:rsidRPr="00C25936">
        <w:rPr>
          <w:rFonts w:ascii="Times New Roman" w:hAnsi="Times New Roman" w:cs="Times New Roman"/>
          <w:bCs/>
          <w:sz w:val="24"/>
          <w:szCs w:val="24"/>
        </w:rPr>
        <w:t>Chojnice na 201</w:t>
      </w:r>
      <w:r w:rsidR="00C25936" w:rsidRPr="00C25936">
        <w:rPr>
          <w:rFonts w:ascii="Times New Roman" w:hAnsi="Times New Roman" w:cs="Times New Roman"/>
          <w:bCs/>
          <w:sz w:val="24"/>
          <w:szCs w:val="24"/>
        </w:rPr>
        <w:t>9</w:t>
      </w:r>
      <w:r w:rsidRPr="00C25936">
        <w:rPr>
          <w:rFonts w:ascii="Times New Roman" w:hAnsi="Times New Roman" w:cs="Times New Roman"/>
          <w:bCs/>
          <w:sz w:val="24"/>
          <w:szCs w:val="24"/>
        </w:rPr>
        <w:t xml:space="preserve"> r. </w:t>
      </w:r>
      <w:r w:rsidR="00C25936" w:rsidRPr="00C25936">
        <w:rPr>
          <w:rFonts w:ascii="Times New Roman" w:hAnsi="Times New Roman" w:cs="Times New Roman"/>
          <w:bCs/>
          <w:sz w:val="24"/>
          <w:szCs w:val="24"/>
        </w:rPr>
        <w:t>oraz</w:t>
      </w:r>
      <w:r w:rsidR="00513F7A" w:rsidRPr="00C25936">
        <w:rPr>
          <w:rFonts w:ascii="Times New Roman" w:hAnsi="Times New Roman" w:cs="Times New Roman"/>
          <w:bCs/>
          <w:sz w:val="24"/>
          <w:szCs w:val="24"/>
        </w:rPr>
        <w:t xml:space="preserve"> </w:t>
      </w:r>
      <w:r w:rsidRPr="00C25936">
        <w:rPr>
          <w:rFonts w:ascii="Times New Roman" w:hAnsi="Times New Roman" w:cs="Times New Roman"/>
          <w:bCs/>
          <w:sz w:val="24"/>
          <w:szCs w:val="24"/>
        </w:rPr>
        <w:t>Wieloletn</w:t>
      </w:r>
      <w:r w:rsidR="00C25936" w:rsidRPr="00C25936">
        <w:rPr>
          <w:rFonts w:ascii="Times New Roman" w:hAnsi="Times New Roman" w:cs="Times New Roman"/>
          <w:bCs/>
          <w:sz w:val="24"/>
          <w:szCs w:val="24"/>
        </w:rPr>
        <w:t>ią</w:t>
      </w:r>
      <w:r w:rsidRPr="00C25936">
        <w:rPr>
          <w:rFonts w:ascii="Times New Roman" w:hAnsi="Times New Roman" w:cs="Times New Roman"/>
          <w:bCs/>
          <w:sz w:val="24"/>
          <w:szCs w:val="24"/>
        </w:rPr>
        <w:t xml:space="preserve"> Prognoz</w:t>
      </w:r>
      <w:r w:rsidR="00C25936" w:rsidRPr="00C25936">
        <w:rPr>
          <w:rFonts w:ascii="Times New Roman" w:hAnsi="Times New Roman" w:cs="Times New Roman"/>
          <w:bCs/>
          <w:sz w:val="24"/>
          <w:szCs w:val="24"/>
        </w:rPr>
        <w:t>ę</w:t>
      </w:r>
      <w:r w:rsidRPr="00C25936">
        <w:rPr>
          <w:rFonts w:ascii="Times New Roman" w:hAnsi="Times New Roman" w:cs="Times New Roman"/>
          <w:bCs/>
          <w:sz w:val="24"/>
          <w:szCs w:val="24"/>
        </w:rPr>
        <w:t xml:space="preserve"> Finanso</w:t>
      </w:r>
      <w:r w:rsidR="00C25936" w:rsidRPr="00C25936">
        <w:rPr>
          <w:rFonts w:ascii="Times New Roman" w:hAnsi="Times New Roman" w:cs="Times New Roman"/>
          <w:bCs/>
          <w:sz w:val="24"/>
          <w:szCs w:val="24"/>
        </w:rPr>
        <w:t>wą</w:t>
      </w:r>
      <w:r w:rsidRPr="00C25936">
        <w:rPr>
          <w:rFonts w:ascii="Times New Roman" w:hAnsi="Times New Roman" w:cs="Times New Roman"/>
          <w:bCs/>
          <w:sz w:val="24"/>
          <w:szCs w:val="24"/>
        </w:rPr>
        <w:t xml:space="preserve"> na okres 201</w:t>
      </w:r>
      <w:r w:rsidR="00C25936" w:rsidRPr="00C25936">
        <w:rPr>
          <w:rFonts w:ascii="Times New Roman" w:hAnsi="Times New Roman" w:cs="Times New Roman"/>
          <w:bCs/>
          <w:sz w:val="24"/>
          <w:szCs w:val="24"/>
        </w:rPr>
        <w:t>9</w:t>
      </w:r>
      <w:r w:rsidRPr="00C25936">
        <w:rPr>
          <w:rFonts w:ascii="Times New Roman" w:hAnsi="Times New Roman" w:cs="Times New Roman"/>
          <w:bCs/>
          <w:sz w:val="24"/>
          <w:szCs w:val="24"/>
        </w:rPr>
        <w:t xml:space="preserve"> – 20</w:t>
      </w:r>
      <w:r w:rsidR="00C25936" w:rsidRPr="00C25936">
        <w:rPr>
          <w:rFonts w:ascii="Times New Roman" w:hAnsi="Times New Roman" w:cs="Times New Roman"/>
          <w:bCs/>
          <w:sz w:val="24"/>
          <w:szCs w:val="24"/>
        </w:rPr>
        <w:t>33</w:t>
      </w:r>
      <w:r w:rsidRPr="00C25936">
        <w:rPr>
          <w:rFonts w:ascii="Times New Roman" w:hAnsi="Times New Roman" w:cs="Times New Roman"/>
          <w:bCs/>
          <w:sz w:val="24"/>
          <w:szCs w:val="24"/>
        </w:rPr>
        <w:t xml:space="preserve"> r</w:t>
      </w:r>
      <w:r w:rsidR="0081634F" w:rsidRPr="00C25936">
        <w:rPr>
          <w:rFonts w:ascii="Times New Roman" w:hAnsi="Times New Roman" w:cs="Times New Roman"/>
          <w:bCs/>
          <w:sz w:val="24"/>
          <w:szCs w:val="24"/>
        </w:rPr>
        <w:t>.</w:t>
      </w:r>
    </w:p>
    <w:p w14:paraId="11732B9C" w14:textId="70C67ED9" w:rsidR="00164F6D" w:rsidRDefault="00183226" w:rsidP="00A808D8">
      <w:pPr>
        <w:pStyle w:val="Akapitzlist"/>
        <w:ind w:left="0"/>
        <w:jc w:val="both"/>
        <w:rPr>
          <w:rFonts w:ascii="Times New Roman" w:hAnsi="Times New Roman" w:cs="Times New Roman"/>
          <w:bCs/>
          <w:sz w:val="24"/>
          <w:szCs w:val="24"/>
        </w:rPr>
      </w:pPr>
      <w:r w:rsidRPr="00C25936">
        <w:rPr>
          <w:rFonts w:ascii="Times New Roman" w:hAnsi="Times New Roman" w:cs="Times New Roman"/>
          <w:bCs/>
          <w:sz w:val="24"/>
          <w:szCs w:val="24"/>
        </w:rPr>
        <w:t xml:space="preserve">Uchwałą Nr II/15/18 </w:t>
      </w:r>
      <w:r>
        <w:rPr>
          <w:rFonts w:ascii="Times New Roman" w:hAnsi="Times New Roman" w:cs="Times New Roman"/>
          <w:bCs/>
          <w:sz w:val="24"/>
          <w:szCs w:val="24"/>
        </w:rPr>
        <w:t>z</w:t>
      </w:r>
      <w:r w:rsidR="00E33D1B" w:rsidRPr="00C25936">
        <w:rPr>
          <w:rFonts w:ascii="Times New Roman" w:hAnsi="Times New Roman" w:cs="Times New Roman"/>
          <w:bCs/>
          <w:sz w:val="24"/>
          <w:szCs w:val="24"/>
        </w:rPr>
        <w:t xml:space="preserve"> dni</w:t>
      </w:r>
      <w:r>
        <w:rPr>
          <w:rFonts w:ascii="Times New Roman" w:hAnsi="Times New Roman" w:cs="Times New Roman"/>
          <w:bCs/>
          <w:sz w:val="24"/>
          <w:szCs w:val="24"/>
        </w:rPr>
        <w:t>a</w:t>
      </w:r>
      <w:r w:rsidR="00E33D1B" w:rsidRPr="00C25936">
        <w:rPr>
          <w:rFonts w:ascii="Times New Roman" w:hAnsi="Times New Roman" w:cs="Times New Roman"/>
          <w:bCs/>
          <w:sz w:val="24"/>
          <w:szCs w:val="24"/>
        </w:rPr>
        <w:t xml:space="preserve"> 1</w:t>
      </w:r>
      <w:r w:rsidR="00C25936" w:rsidRPr="00C25936">
        <w:rPr>
          <w:rFonts w:ascii="Times New Roman" w:hAnsi="Times New Roman" w:cs="Times New Roman"/>
          <w:bCs/>
          <w:sz w:val="24"/>
          <w:szCs w:val="24"/>
        </w:rPr>
        <w:t>7</w:t>
      </w:r>
      <w:r w:rsidR="00E33D1B" w:rsidRPr="00C25936">
        <w:rPr>
          <w:rFonts w:ascii="Times New Roman" w:hAnsi="Times New Roman" w:cs="Times New Roman"/>
          <w:bCs/>
          <w:sz w:val="24"/>
          <w:szCs w:val="24"/>
        </w:rPr>
        <w:t xml:space="preserve"> grudnia 201</w:t>
      </w:r>
      <w:r w:rsidR="00C25936" w:rsidRPr="00C25936">
        <w:rPr>
          <w:rFonts w:ascii="Times New Roman" w:hAnsi="Times New Roman" w:cs="Times New Roman"/>
          <w:bCs/>
          <w:sz w:val="24"/>
          <w:szCs w:val="24"/>
        </w:rPr>
        <w:t>8</w:t>
      </w:r>
      <w:r w:rsidR="00E33D1B" w:rsidRPr="00C25936">
        <w:rPr>
          <w:rFonts w:ascii="Times New Roman" w:hAnsi="Times New Roman" w:cs="Times New Roman"/>
          <w:bCs/>
          <w:sz w:val="24"/>
          <w:szCs w:val="24"/>
        </w:rPr>
        <w:t xml:space="preserve"> r.</w:t>
      </w:r>
      <w:r w:rsidR="008C234F" w:rsidRPr="00C25936">
        <w:rPr>
          <w:rFonts w:ascii="Times New Roman" w:hAnsi="Times New Roman" w:cs="Times New Roman"/>
          <w:bCs/>
          <w:sz w:val="24"/>
          <w:szCs w:val="24"/>
        </w:rPr>
        <w:t xml:space="preserve"> </w:t>
      </w:r>
      <w:r w:rsidRPr="00C25936">
        <w:rPr>
          <w:rFonts w:ascii="Times New Roman" w:hAnsi="Times New Roman" w:cs="Times New Roman"/>
          <w:bCs/>
          <w:sz w:val="24"/>
          <w:szCs w:val="24"/>
        </w:rPr>
        <w:t xml:space="preserve">Rada Miejska w Chojnicach </w:t>
      </w:r>
      <w:r w:rsidR="003A4985" w:rsidRPr="00C25936">
        <w:rPr>
          <w:rFonts w:ascii="Times New Roman" w:hAnsi="Times New Roman" w:cs="Times New Roman"/>
          <w:bCs/>
          <w:sz w:val="24"/>
          <w:szCs w:val="24"/>
        </w:rPr>
        <w:t xml:space="preserve">przyjęła </w:t>
      </w:r>
      <w:r w:rsidR="00833134" w:rsidRPr="00C25936">
        <w:rPr>
          <w:rFonts w:ascii="Times New Roman" w:hAnsi="Times New Roman" w:cs="Times New Roman"/>
          <w:bCs/>
          <w:sz w:val="24"/>
          <w:szCs w:val="24"/>
        </w:rPr>
        <w:t>W</w:t>
      </w:r>
      <w:r w:rsidR="003A4985" w:rsidRPr="00C25936">
        <w:rPr>
          <w:rFonts w:ascii="Times New Roman" w:hAnsi="Times New Roman" w:cs="Times New Roman"/>
          <w:bCs/>
          <w:sz w:val="24"/>
          <w:szCs w:val="24"/>
        </w:rPr>
        <w:t xml:space="preserve">ieloletnią </w:t>
      </w:r>
      <w:r w:rsidR="00833134" w:rsidRPr="00C25936">
        <w:rPr>
          <w:rFonts w:ascii="Times New Roman" w:hAnsi="Times New Roman" w:cs="Times New Roman"/>
          <w:bCs/>
          <w:sz w:val="24"/>
          <w:szCs w:val="24"/>
        </w:rPr>
        <w:t>P</w:t>
      </w:r>
      <w:r w:rsidR="003A4985" w:rsidRPr="00C25936">
        <w:rPr>
          <w:rFonts w:ascii="Times New Roman" w:hAnsi="Times New Roman" w:cs="Times New Roman"/>
          <w:bCs/>
          <w:sz w:val="24"/>
          <w:szCs w:val="24"/>
        </w:rPr>
        <w:t xml:space="preserve">rognozę </w:t>
      </w:r>
      <w:r w:rsidR="00833134" w:rsidRPr="00C25936">
        <w:rPr>
          <w:rFonts w:ascii="Times New Roman" w:hAnsi="Times New Roman" w:cs="Times New Roman"/>
          <w:bCs/>
          <w:sz w:val="24"/>
          <w:szCs w:val="24"/>
        </w:rPr>
        <w:t>F</w:t>
      </w:r>
      <w:r w:rsidR="003A4985" w:rsidRPr="00C25936">
        <w:rPr>
          <w:rFonts w:ascii="Times New Roman" w:hAnsi="Times New Roman" w:cs="Times New Roman"/>
          <w:bCs/>
          <w:sz w:val="24"/>
          <w:szCs w:val="24"/>
        </w:rPr>
        <w:t>inansową</w:t>
      </w:r>
      <w:r w:rsidR="00C25936" w:rsidRPr="00C25936">
        <w:rPr>
          <w:rFonts w:ascii="Times New Roman" w:hAnsi="Times New Roman" w:cs="Times New Roman"/>
          <w:bCs/>
          <w:sz w:val="24"/>
          <w:szCs w:val="24"/>
        </w:rPr>
        <w:t xml:space="preserve"> na lata 2019 – 2033</w:t>
      </w:r>
      <w:r w:rsidR="00965115">
        <w:rPr>
          <w:rFonts w:ascii="Times New Roman" w:hAnsi="Times New Roman" w:cs="Times New Roman"/>
          <w:bCs/>
          <w:sz w:val="24"/>
          <w:szCs w:val="24"/>
        </w:rPr>
        <w:t xml:space="preserve"> (WPF)</w:t>
      </w:r>
      <w:r w:rsidR="00C25936" w:rsidRPr="00C25936">
        <w:rPr>
          <w:rFonts w:ascii="Times New Roman" w:hAnsi="Times New Roman" w:cs="Times New Roman"/>
          <w:bCs/>
          <w:sz w:val="24"/>
          <w:szCs w:val="24"/>
        </w:rPr>
        <w:t>,</w:t>
      </w:r>
      <w:r w:rsidR="003A4985" w:rsidRPr="00C25936">
        <w:rPr>
          <w:rFonts w:ascii="Times New Roman" w:hAnsi="Times New Roman" w:cs="Times New Roman"/>
          <w:bCs/>
          <w:sz w:val="24"/>
          <w:szCs w:val="24"/>
        </w:rPr>
        <w:t xml:space="preserve"> z mocą obowiązującą od 1 stycznia 201</w:t>
      </w:r>
      <w:r w:rsidR="00C25936" w:rsidRPr="00C25936">
        <w:rPr>
          <w:rFonts w:ascii="Times New Roman" w:hAnsi="Times New Roman" w:cs="Times New Roman"/>
          <w:bCs/>
          <w:sz w:val="24"/>
          <w:szCs w:val="24"/>
        </w:rPr>
        <w:t>9</w:t>
      </w:r>
      <w:r w:rsidR="003A4985" w:rsidRPr="00C25936">
        <w:rPr>
          <w:rFonts w:ascii="Times New Roman" w:hAnsi="Times New Roman" w:cs="Times New Roman"/>
          <w:bCs/>
          <w:sz w:val="24"/>
          <w:szCs w:val="24"/>
        </w:rPr>
        <w:t xml:space="preserve"> r</w:t>
      </w:r>
      <w:r w:rsidR="00C25936" w:rsidRPr="00C25936">
        <w:rPr>
          <w:rFonts w:ascii="Times New Roman" w:hAnsi="Times New Roman" w:cs="Times New Roman"/>
          <w:bCs/>
          <w:sz w:val="24"/>
          <w:szCs w:val="24"/>
        </w:rPr>
        <w:t>.</w:t>
      </w:r>
      <w:r w:rsidR="00C83B98">
        <w:rPr>
          <w:rFonts w:ascii="Times New Roman" w:hAnsi="Times New Roman" w:cs="Times New Roman"/>
          <w:bCs/>
          <w:sz w:val="24"/>
          <w:szCs w:val="24"/>
        </w:rPr>
        <w:t xml:space="preserve"> </w:t>
      </w:r>
    </w:p>
    <w:p w14:paraId="53CE08E2" w14:textId="1A4D136E" w:rsidR="00657565" w:rsidRPr="00965115" w:rsidRDefault="00657565" w:rsidP="00A808D8">
      <w:pPr>
        <w:pStyle w:val="Akapitzlist"/>
        <w:ind w:left="0"/>
        <w:jc w:val="both"/>
        <w:rPr>
          <w:rFonts w:ascii="Times New Roman" w:hAnsi="Times New Roman" w:cs="Times New Roman"/>
          <w:sz w:val="24"/>
          <w:szCs w:val="24"/>
        </w:rPr>
      </w:pPr>
      <w:r>
        <w:rPr>
          <w:rFonts w:ascii="Times New Roman" w:hAnsi="Times New Roman" w:cs="Times New Roman"/>
          <w:bCs/>
          <w:sz w:val="24"/>
          <w:szCs w:val="24"/>
        </w:rPr>
        <w:t xml:space="preserve">Zgodnie z </w:t>
      </w:r>
      <w:r w:rsidRPr="00657565">
        <w:rPr>
          <w:rFonts w:ascii="Times New Roman" w:hAnsi="Times New Roman" w:cs="Times New Roman"/>
          <w:bCs/>
          <w:sz w:val="24"/>
          <w:szCs w:val="24"/>
        </w:rPr>
        <w:t>jej założeniami d</w:t>
      </w:r>
      <w:r w:rsidRPr="00657565">
        <w:rPr>
          <w:rFonts w:ascii="Times New Roman" w:hAnsi="Times New Roman" w:cs="Times New Roman"/>
          <w:sz w:val="24"/>
          <w:szCs w:val="24"/>
        </w:rPr>
        <w:t xml:space="preserve">ochody ogółem na 2019 r. określono w wysokości </w:t>
      </w:r>
      <w:r w:rsidRPr="00164F6D">
        <w:rPr>
          <w:rFonts w:ascii="Times New Roman" w:hAnsi="Times New Roman" w:cs="Times New Roman"/>
          <w:b/>
          <w:bCs/>
          <w:sz w:val="24"/>
          <w:szCs w:val="24"/>
        </w:rPr>
        <w:t>195.751.564,00 zł</w:t>
      </w:r>
      <w:r w:rsidRPr="00657565">
        <w:rPr>
          <w:rFonts w:ascii="Times New Roman" w:hAnsi="Times New Roman" w:cs="Times New Roman"/>
          <w:sz w:val="24"/>
          <w:szCs w:val="24"/>
        </w:rPr>
        <w:t xml:space="preserve">, </w:t>
      </w:r>
      <w:r w:rsidR="00C92D4B">
        <w:rPr>
          <w:rFonts w:ascii="Times New Roman" w:hAnsi="Times New Roman" w:cs="Times New Roman"/>
          <w:sz w:val="24"/>
          <w:szCs w:val="24"/>
        </w:rPr>
        <w:t xml:space="preserve">            </w:t>
      </w:r>
      <w:r w:rsidRPr="00657565">
        <w:rPr>
          <w:rFonts w:ascii="Times New Roman" w:hAnsi="Times New Roman" w:cs="Times New Roman"/>
          <w:sz w:val="24"/>
          <w:szCs w:val="24"/>
        </w:rPr>
        <w:t xml:space="preserve">z czego dochody bieżące w wysokości </w:t>
      </w:r>
      <w:r w:rsidRPr="00164F6D">
        <w:rPr>
          <w:rFonts w:ascii="Times New Roman" w:hAnsi="Times New Roman" w:cs="Times New Roman"/>
          <w:b/>
          <w:bCs/>
          <w:sz w:val="24"/>
          <w:szCs w:val="24"/>
        </w:rPr>
        <w:t>158.217.131,00 zł</w:t>
      </w:r>
      <w:r w:rsidRPr="00657565">
        <w:rPr>
          <w:rFonts w:ascii="Times New Roman" w:hAnsi="Times New Roman" w:cs="Times New Roman"/>
          <w:sz w:val="24"/>
          <w:szCs w:val="24"/>
        </w:rPr>
        <w:t xml:space="preserve"> </w:t>
      </w:r>
      <w:r>
        <w:rPr>
          <w:rFonts w:ascii="Times New Roman" w:hAnsi="Times New Roman" w:cs="Times New Roman"/>
          <w:sz w:val="24"/>
          <w:szCs w:val="24"/>
        </w:rPr>
        <w:t>i</w:t>
      </w:r>
      <w:r w:rsidRPr="00657565">
        <w:rPr>
          <w:rFonts w:ascii="Times New Roman" w:hAnsi="Times New Roman" w:cs="Times New Roman"/>
          <w:sz w:val="24"/>
          <w:szCs w:val="24"/>
        </w:rPr>
        <w:t xml:space="preserve"> dochody majątkowe</w:t>
      </w:r>
      <w:r w:rsidR="00164F6D">
        <w:rPr>
          <w:rFonts w:ascii="Times New Roman" w:hAnsi="Times New Roman" w:cs="Times New Roman"/>
          <w:sz w:val="24"/>
          <w:szCs w:val="24"/>
        </w:rPr>
        <w:t xml:space="preserve">: </w:t>
      </w:r>
      <w:r w:rsidRPr="00164F6D">
        <w:rPr>
          <w:rFonts w:ascii="Times New Roman" w:hAnsi="Times New Roman" w:cs="Times New Roman"/>
          <w:b/>
          <w:bCs/>
          <w:sz w:val="24"/>
          <w:szCs w:val="24"/>
        </w:rPr>
        <w:t>37.534.433,00</w:t>
      </w:r>
      <w:r w:rsidRPr="00657565">
        <w:rPr>
          <w:rFonts w:ascii="Times New Roman" w:hAnsi="Times New Roman" w:cs="Times New Roman"/>
          <w:sz w:val="24"/>
          <w:szCs w:val="24"/>
        </w:rPr>
        <w:t>. Wydatki ogółem prognozowano na poziomie</w:t>
      </w:r>
      <w:r w:rsidR="00164F6D">
        <w:rPr>
          <w:rFonts w:ascii="Times New Roman" w:hAnsi="Times New Roman" w:cs="Times New Roman"/>
          <w:sz w:val="24"/>
          <w:szCs w:val="24"/>
        </w:rPr>
        <w:t xml:space="preserve"> </w:t>
      </w:r>
      <w:r w:rsidRPr="00164F6D">
        <w:rPr>
          <w:rFonts w:ascii="Times New Roman" w:hAnsi="Times New Roman" w:cs="Times New Roman"/>
          <w:b/>
          <w:bCs/>
          <w:sz w:val="24"/>
          <w:szCs w:val="24"/>
        </w:rPr>
        <w:t>193</w:t>
      </w:r>
      <w:r w:rsidR="00164F6D" w:rsidRPr="00164F6D">
        <w:rPr>
          <w:rFonts w:ascii="Times New Roman" w:hAnsi="Times New Roman" w:cs="Times New Roman"/>
          <w:b/>
          <w:bCs/>
          <w:sz w:val="24"/>
          <w:szCs w:val="24"/>
        </w:rPr>
        <w:t>.</w:t>
      </w:r>
      <w:r w:rsidRPr="00164F6D">
        <w:rPr>
          <w:rFonts w:ascii="Times New Roman" w:hAnsi="Times New Roman" w:cs="Times New Roman"/>
          <w:b/>
          <w:bCs/>
          <w:sz w:val="24"/>
          <w:szCs w:val="24"/>
        </w:rPr>
        <w:t>300</w:t>
      </w:r>
      <w:r w:rsidR="00164F6D" w:rsidRPr="00164F6D">
        <w:rPr>
          <w:rFonts w:ascii="Times New Roman" w:hAnsi="Times New Roman" w:cs="Times New Roman"/>
          <w:b/>
          <w:bCs/>
          <w:sz w:val="24"/>
          <w:szCs w:val="24"/>
        </w:rPr>
        <w:t>.</w:t>
      </w:r>
      <w:r w:rsidRPr="00164F6D">
        <w:rPr>
          <w:rFonts w:ascii="Times New Roman" w:hAnsi="Times New Roman" w:cs="Times New Roman"/>
          <w:b/>
          <w:bCs/>
          <w:sz w:val="24"/>
          <w:szCs w:val="24"/>
        </w:rPr>
        <w:t>564,00 zł</w:t>
      </w:r>
      <w:r w:rsidRPr="00657565">
        <w:rPr>
          <w:rFonts w:ascii="Times New Roman" w:hAnsi="Times New Roman" w:cs="Times New Roman"/>
          <w:sz w:val="24"/>
          <w:szCs w:val="24"/>
        </w:rPr>
        <w:t xml:space="preserve">, z czego wydatki bieżące: </w:t>
      </w:r>
      <w:r w:rsidRPr="00164F6D">
        <w:rPr>
          <w:rFonts w:ascii="Times New Roman" w:hAnsi="Times New Roman" w:cs="Times New Roman"/>
          <w:b/>
          <w:bCs/>
          <w:sz w:val="24"/>
          <w:szCs w:val="24"/>
        </w:rPr>
        <w:t>142</w:t>
      </w:r>
      <w:r w:rsidR="00164F6D" w:rsidRPr="00164F6D">
        <w:rPr>
          <w:rFonts w:ascii="Times New Roman" w:hAnsi="Times New Roman" w:cs="Times New Roman"/>
          <w:b/>
          <w:bCs/>
          <w:sz w:val="24"/>
          <w:szCs w:val="24"/>
        </w:rPr>
        <w:t>.</w:t>
      </w:r>
      <w:r w:rsidRPr="00164F6D">
        <w:rPr>
          <w:rFonts w:ascii="Times New Roman" w:hAnsi="Times New Roman" w:cs="Times New Roman"/>
          <w:b/>
          <w:bCs/>
          <w:sz w:val="24"/>
          <w:szCs w:val="24"/>
        </w:rPr>
        <w:t>751</w:t>
      </w:r>
      <w:r w:rsidR="00164F6D" w:rsidRPr="00164F6D">
        <w:rPr>
          <w:rFonts w:ascii="Times New Roman" w:hAnsi="Times New Roman" w:cs="Times New Roman"/>
          <w:b/>
          <w:bCs/>
          <w:sz w:val="24"/>
          <w:szCs w:val="24"/>
        </w:rPr>
        <w:t>.</w:t>
      </w:r>
      <w:r w:rsidRPr="00164F6D">
        <w:rPr>
          <w:rFonts w:ascii="Times New Roman" w:hAnsi="Times New Roman" w:cs="Times New Roman"/>
          <w:b/>
          <w:bCs/>
          <w:sz w:val="24"/>
          <w:szCs w:val="24"/>
        </w:rPr>
        <w:t>231,00 zł</w:t>
      </w:r>
      <w:r w:rsidRPr="00657565">
        <w:rPr>
          <w:rFonts w:ascii="Times New Roman" w:hAnsi="Times New Roman" w:cs="Times New Roman"/>
          <w:sz w:val="24"/>
          <w:szCs w:val="24"/>
        </w:rPr>
        <w:t xml:space="preserve"> oraz majątkowe: </w:t>
      </w:r>
      <w:r w:rsidRPr="00164F6D">
        <w:rPr>
          <w:rFonts w:ascii="Times New Roman" w:hAnsi="Times New Roman" w:cs="Times New Roman"/>
          <w:b/>
          <w:bCs/>
          <w:sz w:val="24"/>
          <w:szCs w:val="24"/>
        </w:rPr>
        <w:t>50</w:t>
      </w:r>
      <w:r w:rsidR="00164F6D" w:rsidRPr="00164F6D">
        <w:rPr>
          <w:rFonts w:ascii="Times New Roman" w:hAnsi="Times New Roman" w:cs="Times New Roman"/>
          <w:b/>
          <w:bCs/>
          <w:sz w:val="24"/>
          <w:szCs w:val="24"/>
        </w:rPr>
        <w:t>.</w:t>
      </w:r>
      <w:r w:rsidRPr="00164F6D">
        <w:rPr>
          <w:rFonts w:ascii="Times New Roman" w:hAnsi="Times New Roman" w:cs="Times New Roman"/>
          <w:b/>
          <w:bCs/>
          <w:sz w:val="24"/>
          <w:szCs w:val="24"/>
        </w:rPr>
        <w:t>549</w:t>
      </w:r>
      <w:r w:rsidR="00164F6D" w:rsidRPr="00164F6D">
        <w:rPr>
          <w:rFonts w:ascii="Times New Roman" w:hAnsi="Times New Roman" w:cs="Times New Roman"/>
          <w:b/>
          <w:bCs/>
          <w:sz w:val="24"/>
          <w:szCs w:val="24"/>
        </w:rPr>
        <w:t>.</w:t>
      </w:r>
      <w:r w:rsidRPr="00164F6D">
        <w:rPr>
          <w:rFonts w:ascii="Times New Roman" w:hAnsi="Times New Roman" w:cs="Times New Roman"/>
          <w:b/>
          <w:bCs/>
          <w:sz w:val="24"/>
          <w:szCs w:val="24"/>
        </w:rPr>
        <w:t>333,00 zł</w:t>
      </w:r>
      <w:r w:rsidRPr="00657565">
        <w:rPr>
          <w:rFonts w:ascii="Times New Roman" w:hAnsi="Times New Roman" w:cs="Times New Roman"/>
          <w:sz w:val="24"/>
          <w:szCs w:val="24"/>
        </w:rPr>
        <w:t xml:space="preserve">. </w:t>
      </w:r>
      <w:r w:rsidR="00965115">
        <w:rPr>
          <w:rFonts w:ascii="Times New Roman" w:hAnsi="Times New Roman" w:cs="Times New Roman"/>
          <w:sz w:val="24"/>
          <w:szCs w:val="24"/>
        </w:rPr>
        <w:t xml:space="preserve">Wynik budżetu prognozowano na poziomie </w:t>
      </w:r>
      <w:r w:rsidR="00965115" w:rsidRPr="00965115">
        <w:rPr>
          <w:rFonts w:ascii="Times New Roman" w:hAnsi="Times New Roman" w:cs="Times New Roman"/>
          <w:b/>
          <w:bCs/>
          <w:sz w:val="24"/>
          <w:szCs w:val="24"/>
        </w:rPr>
        <w:t>2.451.000,00 zł</w:t>
      </w:r>
      <w:r w:rsidR="00965115" w:rsidRPr="00965115">
        <w:rPr>
          <w:rFonts w:ascii="Times New Roman" w:hAnsi="Times New Roman" w:cs="Times New Roman"/>
          <w:sz w:val="24"/>
          <w:szCs w:val="24"/>
        </w:rPr>
        <w:t>.</w:t>
      </w:r>
      <w:r w:rsidRPr="00965115">
        <w:rPr>
          <w:rFonts w:ascii="Times New Roman" w:hAnsi="Times New Roman" w:cs="Times New Roman"/>
          <w:sz w:val="24"/>
          <w:szCs w:val="24"/>
        </w:rPr>
        <w:t xml:space="preserve"> </w:t>
      </w:r>
    </w:p>
    <w:p w14:paraId="6A075F99" w14:textId="77777777" w:rsidR="003F0CE6" w:rsidRPr="00657565" w:rsidRDefault="003F0CE6" w:rsidP="00A808D8">
      <w:pPr>
        <w:pStyle w:val="Akapitzlist"/>
        <w:ind w:left="0"/>
        <w:jc w:val="both"/>
        <w:rPr>
          <w:rFonts w:ascii="Times New Roman" w:hAnsi="Times New Roman" w:cs="Times New Roman"/>
          <w:bCs/>
          <w:sz w:val="24"/>
          <w:szCs w:val="24"/>
        </w:rPr>
      </w:pPr>
    </w:p>
    <w:p w14:paraId="2B67B71B" w14:textId="0ED78E72" w:rsidR="00657565" w:rsidRPr="007E6BCE" w:rsidRDefault="00C83B98" w:rsidP="00A808D8">
      <w:pPr>
        <w:pStyle w:val="Akapitzlist"/>
        <w:ind w:left="0"/>
        <w:jc w:val="both"/>
        <w:rPr>
          <w:rFonts w:ascii="Times New Roman" w:hAnsi="Times New Roman" w:cs="Times New Roman"/>
          <w:bCs/>
          <w:sz w:val="24"/>
          <w:szCs w:val="24"/>
        </w:rPr>
      </w:pPr>
      <w:r w:rsidRPr="007E6BCE">
        <w:rPr>
          <w:rFonts w:ascii="Times New Roman" w:hAnsi="Times New Roman" w:cs="Times New Roman"/>
          <w:bCs/>
          <w:sz w:val="24"/>
          <w:szCs w:val="24"/>
        </w:rPr>
        <w:t>Z wykazu przedsięwzięć do Wieloletniej Prognozy Finansowej wynika</w:t>
      </w:r>
      <w:r w:rsidR="00AE3793" w:rsidRPr="007E6BCE">
        <w:rPr>
          <w:rFonts w:ascii="Times New Roman" w:hAnsi="Times New Roman" w:cs="Times New Roman"/>
          <w:bCs/>
          <w:sz w:val="24"/>
          <w:szCs w:val="24"/>
        </w:rPr>
        <w:t>ło</w:t>
      </w:r>
      <w:r w:rsidRPr="007E6BCE">
        <w:rPr>
          <w:rFonts w:ascii="Times New Roman" w:hAnsi="Times New Roman" w:cs="Times New Roman"/>
          <w:bCs/>
          <w:sz w:val="24"/>
          <w:szCs w:val="24"/>
        </w:rPr>
        <w:t xml:space="preserve">, iż </w:t>
      </w:r>
      <w:r w:rsidR="002F5A0C" w:rsidRPr="007E6BCE">
        <w:rPr>
          <w:rFonts w:ascii="Times New Roman" w:hAnsi="Times New Roman" w:cs="Times New Roman"/>
          <w:bCs/>
          <w:sz w:val="24"/>
          <w:szCs w:val="24"/>
        </w:rPr>
        <w:t xml:space="preserve">w </w:t>
      </w:r>
      <w:r w:rsidR="00657565" w:rsidRPr="007E6BCE">
        <w:rPr>
          <w:rFonts w:ascii="Times New Roman" w:hAnsi="Times New Roman" w:cs="Times New Roman"/>
          <w:bCs/>
          <w:sz w:val="24"/>
          <w:szCs w:val="24"/>
        </w:rPr>
        <w:t>roku 2019 kontynuowan</w:t>
      </w:r>
      <w:r w:rsidR="0075743F" w:rsidRPr="007E6BCE">
        <w:rPr>
          <w:rFonts w:ascii="Times New Roman" w:hAnsi="Times New Roman" w:cs="Times New Roman"/>
          <w:bCs/>
          <w:sz w:val="24"/>
          <w:szCs w:val="24"/>
        </w:rPr>
        <w:t>o</w:t>
      </w:r>
      <w:r w:rsidR="00657565" w:rsidRPr="007E6BCE">
        <w:rPr>
          <w:rFonts w:ascii="Times New Roman" w:hAnsi="Times New Roman" w:cs="Times New Roman"/>
          <w:bCs/>
          <w:sz w:val="24"/>
          <w:szCs w:val="24"/>
        </w:rPr>
        <w:t xml:space="preserve"> wcześniej rozpoczęte</w:t>
      </w:r>
      <w:r w:rsidR="0075743F" w:rsidRPr="007E6BCE">
        <w:rPr>
          <w:rFonts w:ascii="Times New Roman" w:hAnsi="Times New Roman" w:cs="Times New Roman"/>
          <w:bCs/>
          <w:sz w:val="24"/>
          <w:szCs w:val="24"/>
        </w:rPr>
        <w:t xml:space="preserve"> zadania </w:t>
      </w:r>
      <w:r w:rsidR="00657565" w:rsidRPr="007E6BCE">
        <w:rPr>
          <w:rFonts w:ascii="Times New Roman" w:hAnsi="Times New Roman" w:cs="Times New Roman"/>
          <w:bCs/>
          <w:sz w:val="24"/>
          <w:szCs w:val="24"/>
        </w:rPr>
        <w:t xml:space="preserve">oraz </w:t>
      </w:r>
      <w:r w:rsidR="0075743F" w:rsidRPr="007E6BCE">
        <w:rPr>
          <w:rFonts w:ascii="Times New Roman" w:hAnsi="Times New Roman" w:cs="Times New Roman"/>
          <w:bCs/>
          <w:sz w:val="24"/>
          <w:szCs w:val="24"/>
        </w:rPr>
        <w:t xml:space="preserve">podejmowano </w:t>
      </w:r>
      <w:r w:rsidR="00657565" w:rsidRPr="007E6BCE">
        <w:rPr>
          <w:rFonts w:ascii="Times New Roman" w:hAnsi="Times New Roman" w:cs="Times New Roman"/>
          <w:bCs/>
          <w:sz w:val="24"/>
          <w:szCs w:val="24"/>
        </w:rPr>
        <w:t>nowe przedsięwzięcia, tj.:</w:t>
      </w:r>
    </w:p>
    <w:p w14:paraId="0E082F2C" w14:textId="77777777" w:rsidR="00D24A68" w:rsidRDefault="00D24A68" w:rsidP="00A808D8">
      <w:pPr>
        <w:pStyle w:val="Akapitzlist"/>
        <w:ind w:left="0"/>
        <w:jc w:val="both"/>
        <w:rPr>
          <w:rFonts w:ascii="Times New Roman" w:hAnsi="Times New Roman" w:cs="Times New Roman"/>
          <w:bCs/>
          <w:sz w:val="24"/>
          <w:szCs w:val="24"/>
          <w:highlight w:val="yellow"/>
        </w:rPr>
      </w:pPr>
    </w:p>
    <w:p w14:paraId="1CBE7BC0" w14:textId="541F1872" w:rsidR="009820B1" w:rsidRPr="00234BA4" w:rsidRDefault="003F0CE6" w:rsidP="00A808D8">
      <w:pPr>
        <w:pStyle w:val="Akapitzlist"/>
        <w:ind w:left="0"/>
        <w:jc w:val="both"/>
        <w:rPr>
          <w:rFonts w:ascii="Times New Roman" w:hAnsi="Times New Roman" w:cs="Times New Roman"/>
          <w:bCs/>
          <w:sz w:val="24"/>
          <w:szCs w:val="24"/>
        </w:rPr>
      </w:pPr>
      <w:r w:rsidRPr="00234BA4">
        <w:rPr>
          <w:rFonts w:ascii="Times New Roman" w:hAnsi="Times New Roman" w:cs="Times New Roman"/>
          <w:bCs/>
          <w:sz w:val="24"/>
          <w:szCs w:val="24"/>
        </w:rPr>
        <w:t>W</w:t>
      </w:r>
      <w:r w:rsidR="002F5A0C" w:rsidRPr="00234BA4">
        <w:rPr>
          <w:rFonts w:ascii="Times New Roman" w:hAnsi="Times New Roman" w:cs="Times New Roman"/>
          <w:bCs/>
          <w:sz w:val="24"/>
          <w:szCs w:val="24"/>
        </w:rPr>
        <w:t xml:space="preserve"> ramach </w:t>
      </w:r>
      <w:r w:rsidR="002F5A0C" w:rsidRPr="00234BA4">
        <w:rPr>
          <w:rFonts w:ascii="Times New Roman" w:hAnsi="Times New Roman" w:cs="Times New Roman"/>
          <w:b/>
          <w:bCs/>
          <w:sz w:val="24"/>
          <w:szCs w:val="24"/>
        </w:rPr>
        <w:t>wydatków bieżących</w:t>
      </w:r>
      <w:r w:rsidRPr="00234BA4">
        <w:rPr>
          <w:rFonts w:ascii="Times New Roman" w:hAnsi="Times New Roman" w:cs="Times New Roman"/>
          <w:bCs/>
          <w:sz w:val="24"/>
          <w:szCs w:val="24"/>
        </w:rPr>
        <w:t xml:space="preserve"> </w:t>
      </w:r>
      <w:r w:rsidR="00625D6C" w:rsidRPr="00234BA4">
        <w:rPr>
          <w:rFonts w:ascii="Times New Roman" w:hAnsi="Times New Roman" w:cs="Times New Roman"/>
          <w:bCs/>
          <w:sz w:val="24"/>
          <w:szCs w:val="24"/>
        </w:rPr>
        <w:t xml:space="preserve">na programy </w:t>
      </w:r>
      <w:r w:rsidR="00A45F1A" w:rsidRPr="00234BA4">
        <w:rPr>
          <w:rFonts w:ascii="Times New Roman" w:hAnsi="Times New Roman" w:cs="Times New Roman"/>
          <w:bCs/>
          <w:sz w:val="24"/>
          <w:szCs w:val="24"/>
        </w:rPr>
        <w:t>o których mowa w art. 5 ust. 1 pkt 2 i 3 ustawy</w:t>
      </w:r>
      <w:r w:rsidR="009E3B97" w:rsidRPr="00234BA4">
        <w:rPr>
          <w:rFonts w:ascii="Times New Roman" w:hAnsi="Times New Roman" w:cs="Times New Roman"/>
          <w:bCs/>
          <w:sz w:val="24"/>
          <w:szCs w:val="24"/>
        </w:rPr>
        <w:t xml:space="preserve">                                </w:t>
      </w:r>
      <w:r w:rsidR="00A45F1A" w:rsidRPr="00234BA4">
        <w:rPr>
          <w:rFonts w:ascii="Times New Roman" w:hAnsi="Times New Roman" w:cs="Times New Roman"/>
          <w:bCs/>
          <w:sz w:val="24"/>
          <w:szCs w:val="24"/>
        </w:rPr>
        <w:t xml:space="preserve">o finansach publicznych (środki finansowe z budżetu Unii Europejskiej oraz źródeł zagranicznych) </w:t>
      </w:r>
      <w:r w:rsidRPr="00234BA4">
        <w:rPr>
          <w:rFonts w:ascii="Times New Roman" w:hAnsi="Times New Roman" w:cs="Times New Roman"/>
          <w:bCs/>
          <w:sz w:val="24"/>
          <w:szCs w:val="24"/>
        </w:rPr>
        <w:t>zaplanowano następujące przedsięwzięcia:</w:t>
      </w:r>
      <w:r w:rsidR="002610C2" w:rsidRPr="00234BA4">
        <w:rPr>
          <w:rFonts w:ascii="Times New Roman" w:hAnsi="Times New Roman" w:cs="Times New Roman"/>
          <w:bCs/>
          <w:sz w:val="24"/>
          <w:szCs w:val="24"/>
        </w:rPr>
        <w:t xml:space="preserve"> </w:t>
      </w:r>
    </w:p>
    <w:p w14:paraId="3B0AAD84" w14:textId="5D0B541B" w:rsidR="009B5179" w:rsidRPr="00234BA4" w:rsidRDefault="009B5179" w:rsidP="00A808D8">
      <w:pPr>
        <w:pStyle w:val="Akapitzlist"/>
        <w:ind w:left="0"/>
        <w:jc w:val="both"/>
        <w:rPr>
          <w:rFonts w:ascii="Times New Roman" w:hAnsi="Times New Roman" w:cs="Times New Roman"/>
          <w:bCs/>
          <w:sz w:val="24"/>
          <w:szCs w:val="24"/>
        </w:rPr>
      </w:pPr>
      <w:r w:rsidRPr="00234BA4">
        <w:rPr>
          <w:rFonts w:ascii="Times New Roman" w:hAnsi="Times New Roman" w:cs="Times New Roman"/>
          <w:bCs/>
          <w:sz w:val="24"/>
          <w:szCs w:val="24"/>
        </w:rPr>
        <w:t>- Stop wykluczeniu – start na pracę – (MOPS)</w:t>
      </w:r>
      <w:r w:rsidR="002610C2" w:rsidRPr="00234BA4">
        <w:rPr>
          <w:rFonts w:ascii="Times New Roman" w:hAnsi="Times New Roman" w:cs="Times New Roman"/>
          <w:bCs/>
          <w:sz w:val="24"/>
          <w:szCs w:val="24"/>
        </w:rPr>
        <w:t xml:space="preserve"> – okres realizacji: </w:t>
      </w:r>
      <w:r w:rsidR="00DA100B" w:rsidRPr="00234BA4">
        <w:rPr>
          <w:rFonts w:ascii="Times New Roman" w:hAnsi="Times New Roman" w:cs="Times New Roman"/>
          <w:bCs/>
          <w:sz w:val="24"/>
          <w:szCs w:val="24"/>
        </w:rPr>
        <w:t>2017 - 2022</w:t>
      </w:r>
      <w:r w:rsidR="0027001E" w:rsidRPr="00234BA4">
        <w:rPr>
          <w:rFonts w:ascii="Times New Roman" w:hAnsi="Times New Roman" w:cs="Times New Roman"/>
          <w:bCs/>
          <w:sz w:val="24"/>
          <w:szCs w:val="24"/>
        </w:rPr>
        <w:t>,</w:t>
      </w:r>
    </w:p>
    <w:p w14:paraId="4054346E" w14:textId="59F439F4" w:rsidR="0027001E" w:rsidRPr="00234BA4" w:rsidRDefault="009B5179" w:rsidP="00A808D8">
      <w:pPr>
        <w:pStyle w:val="Akapitzlist"/>
        <w:ind w:left="0"/>
        <w:jc w:val="both"/>
        <w:rPr>
          <w:rFonts w:ascii="Times New Roman" w:hAnsi="Times New Roman" w:cs="Times New Roman"/>
          <w:bCs/>
          <w:sz w:val="24"/>
          <w:szCs w:val="24"/>
        </w:rPr>
      </w:pPr>
      <w:r w:rsidRPr="00234BA4">
        <w:rPr>
          <w:rFonts w:ascii="Times New Roman" w:hAnsi="Times New Roman" w:cs="Times New Roman"/>
          <w:bCs/>
          <w:sz w:val="24"/>
          <w:szCs w:val="24"/>
        </w:rPr>
        <w:t>- Aktywne przedszkolaki – (Urząd Miejski)</w:t>
      </w:r>
      <w:r w:rsidR="00234BA4" w:rsidRPr="00234BA4">
        <w:rPr>
          <w:rFonts w:ascii="Times New Roman" w:hAnsi="Times New Roman" w:cs="Times New Roman"/>
          <w:bCs/>
          <w:sz w:val="24"/>
          <w:szCs w:val="24"/>
        </w:rPr>
        <w:t xml:space="preserve"> – okres realizacji 2017 – 2019,</w:t>
      </w:r>
    </w:p>
    <w:p w14:paraId="6C1E4631" w14:textId="61DCFBAE" w:rsidR="009B5179" w:rsidRPr="00234BA4" w:rsidRDefault="009B5179" w:rsidP="00A808D8">
      <w:pPr>
        <w:pStyle w:val="Akapitzlist"/>
        <w:ind w:left="0"/>
        <w:jc w:val="both"/>
        <w:rPr>
          <w:rFonts w:ascii="Times New Roman" w:hAnsi="Times New Roman" w:cs="Times New Roman"/>
          <w:bCs/>
          <w:sz w:val="24"/>
          <w:szCs w:val="24"/>
        </w:rPr>
      </w:pPr>
      <w:r w:rsidRPr="00234BA4">
        <w:rPr>
          <w:rFonts w:ascii="Times New Roman" w:hAnsi="Times New Roman" w:cs="Times New Roman"/>
          <w:bCs/>
          <w:sz w:val="24"/>
          <w:szCs w:val="24"/>
        </w:rPr>
        <w:t>- Rozwój usług społecznych w ramach Gminnego Programu Rewitalizacji Miasta Chojnice –  (MOPS)</w:t>
      </w:r>
      <w:r w:rsidR="00E36FD8" w:rsidRPr="00234BA4">
        <w:rPr>
          <w:rFonts w:ascii="Times New Roman" w:hAnsi="Times New Roman" w:cs="Times New Roman"/>
          <w:bCs/>
          <w:sz w:val="24"/>
          <w:szCs w:val="24"/>
        </w:rPr>
        <w:t xml:space="preserve"> – okres realizacji 2018 - 2020</w:t>
      </w:r>
      <w:r w:rsidR="0027001E" w:rsidRPr="00234BA4">
        <w:rPr>
          <w:rFonts w:ascii="Times New Roman" w:hAnsi="Times New Roman" w:cs="Times New Roman"/>
          <w:bCs/>
          <w:sz w:val="24"/>
          <w:szCs w:val="24"/>
        </w:rPr>
        <w:t>,</w:t>
      </w:r>
    </w:p>
    <w:p w14:paraId="59E90DD1" w14:textId="6347ECC6" w:rsidR="009B5179" w:rsidRPr="00234BA4" w:rsidRDefault="009B5179" w:rsidP="00A808D8">
      <w:pPr>
        <w:pStyle w:val="Akapitzlist"/>
        <w:ind w:left="0"/>
        <w:jc w:val="both"/>
        <w:rPr>
          <w:rFonts w:ascii="Times New Roman" w:hAnsi="Times New Roman" w:cs="Times New Roman"/>
          <w:bCs/>
          <w:sz w:val="24"/>
          <w:szCs w:val="24"/>
        </w:rPr>
      </w:pPr>
      <w:r w:rsidRPr="00234BA4">
        <w:rPr>
          <w:rFonts w:ascii="Times New Roman" w:hAnsi="Times New Roman" w:cs="Times New Roman"/>
          <w:bCs/>
          <w:sz w:val="24"/>
          <w:szCs w:val="24"/>
        </w:rPr>
        <w:t>- Rewitalizacja Dzielnicy Dworcowej – Drobne inicjatywy rewitalizacyjne – (Urząd Miejski</w:t>
      </w:r>
      <w:r w:rsidR="0027001E" w:rsidRPr="00234BA4">
        <w:rPr>
          <w:rFonts w:ascii="Times New Roman" w:hAnsi="Times New Roman" w:cs="Times New Roman"/>
          <w:bCs/>
          <w:sz w:val="24"/>
          <w:szCs w:val="24"/>
        </w:rPr>
        <w:t>)</w:t>
      </w:r>
      <w:r w:rsidR="00E36FD8" w:rsidRPr="00234BA4">
        <w:rPr>
          <w:rFonts w:ascii="Times New Roman" w:hAnsi="Times New Roman" w:cs="Times New Roman"/>
          <w:bCs/>
          <w:sz w:val="24"/>
          <w:szCs w:val="24"/>
        </w:rPr>
        <w:t xml:space="preserve"> – okres realizacji: 2018 </w:t>
      </w:r>
      <w:r w:rsidR="00234BA4" w:rsidRPr="00234BA4">
        <w:rPr>
          <w:rFonts w:ascii="Times New Roman" w:hAnsi="Times New Roman" w:cs="Times New Roman"/>
          <w:bCs/>
          <w:sz w:val="24"/>
          <w:szCs w:val="24"/>
        </w:rPr>
        <w:t>–</w:t>
      </w:r>
      <w:r w:rsidR="00E36FD8" w:rsidRPr="00234BA4">
        <w:rPr>
          <w:rFonts w:ascii="Times New Roman" w:hAnsi="Times New Roman" w:cs="Times New Roman"/>
          <w:bCs/>
          <w:sz w:val="24"/>
          <w:szCs w:val="24"/>
        </w:rPr>
        <w:t xml:space="preserve"> 2020</w:t>
      </w:r>
      <w:r w:rsidR="00234BA4" w:rsidRPr="00234BA4">
        <w:rPr>
          <w:rFonts w:ascii="Times New Roman" w:hAnsi="Times New Roman" w:cs="Times New Roman"/>
          <w:bCs/>
          <w:sz w:val="24"/>
          <w:szCs w:val="24"/>
        </w:rPr>
        <w:t>,</w:t>
      </w:r>
    </w:p>
    <w:p w14:paraId="4A14474B" w14:textId="371F8762" w:rsidR="00234BA4" w:rsidRPr="00234BA4" w:rsidRDefault="00234BA4" w:rsidP="00A808D8">
      <w:pPr>
        <w:pStyle w:val="Akapitzlist"/>
        <w:ind w:left="0"/>
        <w:jc w:val="both"/>
        <w:rPr>
          <w:rFonts w:ascii="Times New Roman" w:hAnsi="Times New Roman" w:cs="Times New Roman"/>
          <w:bCs/>
          <w:sz w:val="24"/>
          <w:szCs w:val="24"/>
        </w:rPr>
      </w:pPr>
      <w:r w:rsidRPr="00234BA4">
        <w:rPr>
          <w:rFonts w:ascii="Times New Roman" w:hAnsi="Times New Roman" w:cs="Times New Roman"/>
          <w:bCs/>
          <w:sz w:val="24"/>
          <w:szCs w:val="24"/>
        </w:rPr>
        <w:t xml:space="preserve">- </w:t>
      </w:r>
      <w:r w:rsidRPr="00234BA4">
        <w:rPr>
          <w:rFonts w:ascii="Times New Roman" w:hAnsi="Times New Roman" w:cs="Times New Roman"/>
          <w:sz w:val="24"/>
          <w:szCs w:val="24"/>
        </w:rPr>
        <w:t xml:space="preserve">Rewitalizacja Dzielnicy Dworcowej w Chojnicach - koszty bieżące wynagrodzeń - </w:t>
      </w:r>
      <w:r w:rsidRPr="00234BA4">
        <w:rPr>
          <w:rFonts w:ascii="Times New Roman" w:hAnsi="Times New Roman" w:cs="Times New Roman"/>
          <w:bCs/>
          <w:sz w:val="24"/>
          <w:szCs w:val="24"/>
        </w:rPr>
        <w:t>(Urząd Miejski) – okres realizacji: 2018 – 2020,</w:t>
      </w:r>
    </w:p>
    <w:p w14:paraId="397C5667" w14:textId="1CB23A40" w:rsidR="00234BA4" w:rsidRPr="00234BA4" w:rsidRDefault="00234BA4" w:rsidP="00A808D8">
      <w:pPr>
        <w:pStyle w:val="Akapitzlist"/>
        <w:ind w:left="0"/>
        <w:jc w:val="both"/>
        <w:rPr>
          <w:rFonts w:ascii="Times New Roman" w:hAnsi="Times New Roman" w:cs="Times New Roman"/>
          <w:bCs/>
          <w:sz w:val="24"/>
          <w:szCs w:val="24"/>
        </w:rPr>
      </w:pPr>
      <w:r w:rsidRPr="00234BA4">
        <w:rPr>
          <w:rFonts w:ascii="Times New Roman" w:hAnsi="Times New Roman" w:cs="Times New Roman"/>
          <w:bCs/>
          <w:sz w:val="24"/>
          <w:szCs w:val="24"/>
        </w:rPr>
        <w:t xml:space="preserve">- </w:t>
      </w:r>
      <w:r w:rsidRPr="00234BA4">
        <w:rPr>
          <w:rFonts w:ascii="Times New Roman" w:hAnsi="Times New Roman" w:cs="Times New Roman"/>
          <w:sz w:val="24"/>
          <w:szCs w:val="24"/>
        </w:rPr>
        <w:t xml:space="preserve">Ja w </w:t>
      </w:r>
      <w:r w:rsidR="005C45A2" w:rsidRPr="00234BA4">
        <w:rPr>
          <w:rFonts w:ascii="Times New Roman" w:hAnsi="Times New Roman" w:cs="Times New Roman"/>
          <w:sz w:val="24"/>
          <w:szCs w:val="24"/>
        </w:rPr>
        <w:t>Internecie</w:t>
      </w:r>
      <w:r w:rsidRPr="00234BA4">
        <w:rPr>
          <w:rFonts w:ascii="Times New Roman" w:hAnsi="Times New Roman" w:cs="Times New Roman"/>
          <w:sz w:val="24"/>
          <w:szCs w:val="24"/>
        </w:rPr>
        <w:t xml:space="preserve">. Program szkoleniowy w zakresie rozwoju kompetencji cyfrowych </w:t>
      </w:r>
      <w:r w:rsidRPr="00234BA4">
        <w:rPr>
          <w:rFonts w:ascii="Times New Roman" w:hAnsi="Times New Roman" w:cs="Times New Roman"/>
          <w:bCs/>
          <w:sz w:val="24"/>
          <w:szCs w:val="24"/>
        </w:rPr>
        <w:t>(Urząd Miejski) – okres realizacji: 2018 – 2019.</w:t>
      </w:r>
    </w:p>
    <w:p w14:paraId="4F999A22" w14:textId="720B6D41" w:rsidR="00234BA4" w:rsidRDefault="00234BA4" w:rsidP="00A808D8">
      <w:pPr>
        <w:pStyle w:val="Akapitzlist"/>
        <w:ind w:left="0"/>
        <w:jc w:val="both"/>
        <w:rPr>
          <w:rFonts w:ascii="Times New Roman" w:hAnsi="Times New Roman" w:cs="Times New Roman"/>
          <w:bCs/>
          <w:sz w:val="24"/>
          <w:szCs w:val="24"/>
          <w:highlight w:val="yellow"/>
        </w:rPr>
      </w:pPr>
    </w:p>
    <w:p w14:paraId="1D8C5152" w14:textId="5CB928FA" w:rsidR="00EF79C0" w:rsidRPr="00A808D8" w:rsidRDefault="003F0CE6" w:rsidP="00A808D8">
      <w:pPr>
        <w:pStyle w:val="Akapitzlist"/>
        <w:ind w:left="0"/>
        <w:jc w:val="both"/>
        <w:rPr>
          <w:rFonts w:ascii="Times New Roman" w:hAnsi="Times New Roman" w:cs="Times New Roman"/>
          <w:bCs/>
          <w:sz w:val="24"/>
          <w:szCs w:val="24"/>
        </w:rPr>
      </w:pPr>
      <w:r w:rsidRPr="00D214BF">
        <w:rPr>
          <w:rFonts w:ascii="Times New Roman" w:hAnsi="Times New Roman" w:cs="Times New Roman"/>
          <w:bCs/>
          <w:sz w:val="24"/>
          <w:szCs w:val="24"/>
        </w:rPr>
        <w:lastRenderedPageBreak/>
        <w:t xml:space="preserve">Łączne nakłady finansowe </w:t>
      </w:r>
      <w:r w:rsidR="009D1092" w:rsidRPr="00D214BF">
        <w:rPr>
          <w:rFonts w:ascii="Times New Roman" w:hAnsi="Times New Roman" w:cs="Times New Roman"/>
          <w:bCs/>
          <w:sz w:val="24"/>
          <w:szCs w:val="24"/>
        </w:rPr>
        <w:t xml:space="preserve">w wydatkach bieżących </w:t>
      </w:r>
      <w:r w:rsidRPr="00D214BF">
        <w:rPr>
          <w:rFonts w:ascii="Times New Roman" w:hAnsi="Times New Roman" w:cs="Times New Roman"/>
          <w:bCs/>
          <w:sz w:val="24"/>
          <w:szCs w:val="24"/>
        </w:rPr>
        <w:t xml:space="preserve">ukształtowały się na poziomie </w:t>
      </w:r>
      <w:r w:rsidR="00D214BF" w:rsidRPr="00D214BF">
        <w:rPr>
          <w:rFonts w:ascii="Times New Roman" w:hAnsi="Times New Roman" w:cs="Times New Roman"/>
          <w:bCs/>
          <w:sz w:val="24"/>
          <w:szCs w:val="24"/>
        </w:rPr>
        <w:t>5.734.936,00 zł</w:t>
      </w:r>
      <w:r w:rsidRPr="00D214BF">
        <w:rPr>
          <w:rFonts w:ascii="Times New Roman" w:hAnsi="Times New Roman" w:cs="Times New Roman"/>
          <w:bCs/>
          <w:sz w:val="24"/>
          <w:szCs w:val="24"/>
        </w:rPr>
        <w:t xml:space="preserve">, z czego limit zobowiązań </w:t>
      </w:r>
      <w:r w:rsidR="00D214BF" w:rsidRPr="00D214BF">
        <w:rPr>
          <w:rFonts w:ascii="Times New Roman" w:hAnsi="Times New Roman" w:cs="Times New Roman"/>
          <w:bCs/>
          <w:sz w:val="24"/>
          <w:szCs w:val="24"/>
        </w:rPr>
        <w:t>na rok 2019 określono w wysokości 1.783.585,00</w:t>
      </w:r>
      <w:r w:rsidRPr="00D214BF">
        <w:rPr>
          <w:rFonts w:ascii="Times New Roman" w:hAnsi="Times New Roman" w:cs="Times New Roman"/>
          <w:bCs/>
          <w:sz w:val="24"/>
          <w:szCs w:val="24"/>
        </w:rPr>
        <w:t xml:space="preserve"> zł.  </w:t>
      </w:r>
    </w:p>
    <w:p w14:paraId="283EA148" w14:textId="53CE090B" w:rsidR="0062466B" w:rsidRPr="00D214BF" w:rsidRDefault="003D11EF" w:rsidP="00A808D8">
      <w:pPr>
        <w:pStyle w:val="Akapitzlist"/>
        <w:ind w:left="0"/>
        <w:jc w:val="both"/>
        <w:rPr>
          <w:rFonts w:ascii="Times New Roman" w:hAnsi="Times New Roman" w:cs="Times New Roman"/>
          <w:bCs/>
          <w:sz w:val="24"/>
          <w:szCs w:val="24"/>
        </w:rPr>
      </w:pPr>
      <w:r w:rsidRPr="00D214BF">
        <w:rPr>
          <w:rFonts w:ascii="Times New Roman" w:hAnsi="Times New Roman" w:cs="Times New Roman"/>
          <w:bCs/>
          <w:sz w:val="24"/>
          <w:szCs w:val="24"/>
        </w:rPr>
        <w:t xml:space="preserve">W ramach </w:t>
      </w:r>
      <w:r w:rsidRPr="00D214BF">
        <w:rPr>
          <w:rFonts w:ascii="Times New Roman" w:hAnsi="Times New Roman" w:cs="Times New Roman"/>
          <w:b/>
          <w:bCs/>
          <w:sz w:val="24"/>
          <w:szCs w:val="24"/>
        </w:rPr>
        <w:t>wydatków majątkowyc</w:t>
      </w:r>
      <w:r w:rsidR="0097398C" w:rsidRPr="00D214BF">
        <w:rPr>
          <w:rFonts w:ascii="Times New Roman" w:hAnsi="Times New Roman" w:cs="Times New Roman"/>
          <w:b/>
          <w:bCs/>
          <w:sz w:val="24"/>
          <w:szCs w:val="24"/>
        </w:rPr>
        <w:t xml:space="preserve">h </w:t>
      </w:r>
      <w:r w:rsidR="00E16630" w:rsidRPr="00D214BF">
        <w:rPr>
          <w:rFonts w:ascii="Times New Roman" w:hAnsi="Times New Roman" w:cs="Times New Roman"/>
          <w:bCs/>
          <w:sz w:val="24"/>
          <w:szCs w:val="24"/>
        </w:rPr>
        <w:t>na programy, projekty lub zadania z udziałem środków</w:t>
      </w:r>
      <w:r w:rsidR="00F63EF6" w:rsidRPr="00D214BF">
        <w:rPr>
          <w:rFonts w:ascii="Times New Roman" w:hAnsi="Times New Roman" w:cs="Times New Roman"/>
          <w:bCs/>
          <w:sz w:val="24"/>
          <w:szCs w:val="24"/>
        </w:rPr>
        <w:t xml:space="preserve">, </w:t>
      </w:r>
      <w:r w:rsidR="009D1092" w:rsidRPr="00D214BF">
        <w:rPr>
          <w:rFonts w:ascii="Times New Roman" w:hAnsi="Times New Roman" w:cs="Times New Roman"/>
          <w:bCs/>
          <w:sz w:val="24"/>
          <w:szCs w:val="24"/>
        </w:rPr>
        <w:t xml:space="preserve">                   </w:t>
      </w:r>
      <w:r w:rsidR="00F63EF6" w:rsidRPr="00D214BF">
        <w:rPr>
          <w:rFonts w:ascii="Times New Roman" w:hAnsi="Times New Roman" w:cs="Times New Roman"/>
          <w:bCs/>
          <w:sz w:val="24"/>
          <w:szCs w:val="24"/>
        </w:rPr>
        <w:t>o których mowa w art. 5 ust. 1 pkt 2 i 3 ustawy o finansach publicznych</w:t>
      </w:r>
      <w:r w:rsidR="00E16630" w:rsidRPr="00D214BF">
        <w:rPr>
          <w:rFonts w:ascii="Times New Roman" w:hAnsi="Times New Roman" w:cs="Times New Roman"/>
          <w:bCs/>
          <w:sz w:val="24"/>
          <w:szCs w:val="24"/>
        </w:rPr>
        <w:t xml:space="preserve"> </w:t>
      </w:r>
      <w:r w:rsidRPr="00D214BF">
        <w:rPr>
          <w:rFonts w:ascii="Times New Roman" w:hAnsi="Times New Roman" w:cs="Times New Roman"/>
          <w:bCs/>
          <w:sz w:val="24"/>
          <w:szCs w:val="24"/>
        </w:rPr>
        <w:t xml:space="preserve">zaplanowano </w:t>
      </w:r>
      <w:r w:rsidR="0097398C" w:rsidRPr="00D214BF">
        <w:rPr>
          <w:rFonts w:ascii="Times New Roman" w:hAnsi="Times New Roman" w:cs="Times New Roman"/>
          <w:bCs/>
          <w:sz w:val="24"/>
          <w:szCs w:val="24"/>
        </w:rPr>
        <w:t xml:space="preserve">do realizacji </w:t>
      </w:r>
      <w:r w:rsidR="009E3B97" w:rsidRPr="00D214BF">
        <w:rPr>
          <w:rFonts w:ascii="Times New Roman" w:hAnsi="Times New Roman" w:cs="Times New Roman"/>
          <w:bCs/>
          <w:sz w:val="24"/>
          <w:szCs w:val="24"/>
        </w:rPr>
        <w:t xml:space="preserve">                 </w:t>
      </w:r>
      <w:r w:rsidR="00D214BF" w:rsidRPr="00D214BF">
        <w:rPr>
          <w:rFonts w:ascii="Times New Roman" w:hAnsi="Times New Roman" w:cs="Times New Roman"/>
          <w:bCs/>
          <w:sz w:val="24"/>
          <w:szCs w:val="24"/>
        </w:rPr>
        <w:t>9</w:t>
      </w:r>
      <w:r w:rsidR="0062466B" w:rsidRPr="00D214BF">
        <w:rPr>
          <w:rFonts w:ascii="Times New Roman" w:hAnsi="Times New Roman" w:cs="Times New Roman"/>
          <w:bCs/>
          <w:sz w:val="24"/>
          <w:szCs w:val="24"/>
        </w:rPr>
        <w:t xml:space="preserve"> </w:t>
      </w:r>
      <w:r w:rsidRPr="00D214BF">
        <w:rPr>
          <w:rFonts w:ascii="Times New Roman" w:hAnsi="Times New Roman" w:cs="Times New Roman"/>
          <w:bCs/>
          <w:sz w:val="24"/>
          <w:szCs w:val="24"/>
        </w:rPr>
        <w:t xml:space="preserve">przedsięwzięć </w:t>
      </w:r>
      <w:r w:rsidR="00975D6D" w:rsidRPr="00D214BF">
        <w:rPr>
          <w:rFonts w:ascii="Times New Roman" w:hAnsi="Times New Roman" w:cs="Times New Roman"/>
          <w:bCs/>
          <w:sz w:val="24"/>
          <w:szCs w:val="24"/>
        </w:rPr>
        <w:t>koordynowanych</w:t>
      </w:r>
      <w:r w:rsidRPr="00D214BF">
        <w:rPr>
          <w:rFonts w:ascii="Times New Roman" w:hAnsi="Times New Roman" w:cs="Times New Roman"/>
          <w:bCs/>
          <w:sz w:val="24"/>
          <w:szCs w:val="24"/>
        </w:rPr>
        <w:t xml:space="preserve"> przez Urząd Miejski</w:t>
      </w:r>
      <w:r w:rsidR="00EF79C0" w:rsidRPr="00D214BF">
        <w:rPr>
          <w:rFonts w:ascii="Times New Roman" w:hAnsi="Times New Roman" w:cs="Times New Roman"/>
          <w:bCs/>
          <w:sz w:val="24"/>
          <w:szCs w:val="24"/>
        </w:rPr>
        <w:t>,</w:t>
      </w:r>
      <w:r w:rsidR="00975D6D" w:rsidRPr="00D214BF">
        <w:rPr>
          <w:rFonts w:ascii="Times New Roman" w:hAnsi="Times New Roman" w:cs="Times New Roman"/>
          <w:bCs/>
          <w:sz w:val="24"/>
          <w:szCs w:val="24"/>
        </w:rPr>
        <w:t xml:space="preserve"> tj.:</w:t>
      </w:r>
    </w:p>
    <w:p w14:paraId="0068774D" w14:textId="0567C6B8" w:rsidR="00D214BF" w:rsidRPr="00D214BF" w:rsidRDefault="00D214BF" w:rsidP="00A808D8">
      <w:pPr>
        <w:pStyle w:val="Akapitzlist"/>
        <w:ind w:left="0"/>
        <w:jc w:val="both"/>
        <w:rPr>
          <w:rFonts w:ascii="Times New Roman" w:hAnsi="Times New Roman" w:cs="Times New Roman"/>
          <w:bCs/>
          <w:sz w:val="24"/>
          <w:szCs w:val="24"/>
        </w:rPr>
      </w:pPr>
      <w:r w:rsidRPr="00D214BF">
        <w:rPr>
          <w:rFonts w:ascii="Times New Roman" w:hAnsi="Times New Roman" w:cs="Times New Roman"/>
          <w:bCs/>
          <w:sz w:val="24"/>
          <w:szCs w:val="24"/>
        </w:rPr>
        <w:t>- Budowa ul. Subisława na odcinku do ul. Towarowej – okres realizacji 2017 – 2019,</w:t>
      </w:r>
    </w:p>
    <w:p w14:paraId="6B7B5E7F" w14:textId="269E0E11" w:rsidR="00D214BF" w:rsidRPr="00D214BF" w:rsidRDefault="00D214BF" w:rsidP="00A808D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D214BF">
        <w:rPr>
          <w:rFonts w:ascii="Times New Roman" w:hAnsi="Times New Roman" w:cs="Times New Roman"/>
          <w:sz w:val="24"/>
          <w:szCs w:val="24"/>
        </w:rPr>
        <w:t xml:space="preserve">Utworzenie transportowego węzła integrującego wraz ze ścieżkami pieszo-rowerowymi </w:t>
      </w:r>
      <w:r w:rsidR="00A808D8">
        <w:rPr>
          <w:rFonts w:ascii="Times New Roman" w:hAnsi="Times New Roman" w:cs="Times New Roman"/>
          <w:sz w:val="24"/>
          <w:szCs w:val="24"/>
        </w:rPr>
        <w:t xml:space="preserve">                    </w:t>
      </w:r>
      <w:r w:rsidRPr="00D214BF">
        <w:rPr>
          <w:rFonts w:ascii="Times New Roman" w:hAnsi="Times New Roman" w:cs="Times New Roman"/>
          <w:sz w:val="24"/>
          <w:szCs w:val="24"/>
        </w:rPr>
        <w:t>w</w:t>
      </w:r>
      <w:r w:rsidR="00A808D8">
        <w:rPr>
          <w:rFonts w:ascii="Times New Roman" w:hAnsi="Times New Roman" w:cs="Times New Roman"/>
          <w:sz w:val="24"/>
          <w:szCs w:val="24"/>
        </w:rPr>
        <w:t xml:space="preserve"> </w:t>
      </w:r>
      <w:r w:rsidRPr="00D214BF">
        <w:rPr>
          <w:rFonts w:ascii="Times New Roman" w:hAnsi="Times New Roman" w:cs="Times New Roman"/>
          <w:sz w:val="24"/>
          <w:szCs w:val="24"/>
        </w:rPr>
        <w:t>Chojnicach – okres realizacji: 2013 – 2020,</w:t>
      </w:r>
    </w:p>
    <w:p w14:paraId="188B81D4" w14:textId="3B00509F" w:rsidR="00D214BF" w:rsidRPr="00D214BF" w:rsidRDefault="00D214BF" w:rsidP="00A808D8">
      <w:pPr>
        <w:pStyle w:val="Akapitzlist"/>
        <w:ind w:left="0"/>
        <w:jc w:val="both"/>
        <w:rPr>
          <w:rFonts w:ascii="Times New Roman" w:hAnsi="Times New Roman" w:cs="Times New Roman"/>
          <w:bCs/>
          <w:sz w:val="24"/>
          <w:szCs w:val="24"/>
        </w:rPr>
      </w:pPr>
      <w:r w:rsidRPr="00D214BF">
        <w:rPr>
          <w:rFonts w:ascii="Times New Roman" w:hAnsi="Times New Roman" w:cs="Times New Roman"/>
          <w:bCs/>
          <w:sz w:val="24"/>
          <w:szCs w:val="24"/>
        </w:rPr>
        <w:t>- Budowa obiektu przy ul. Dworcowej na cele społeczne wraz z zagospodarowaniem otoczenia – okres realizacji: 2017 – 2019,</w:t>
      </w:r>
    </w:p>
    <w:p w14:paraId="61C48F5B" w14:textId="77777777" w:rsidR="00B5108A" w:rsidRPr="00B5108A" w:rsidRDefault="00B5108A" w:rsidP="00A808D8">
      <w:pPr>
        <w:pStyle w:val="Akapitzlist"/>
        <w:ind w:left="0"/>
        <w:jc w:val="both"/>
        <w:rPr>
          <w:rFonts w:ascii="Times New Roman" w:hAnsi="Times New Roman" w:cs="Times New Roman"/>
          <w:bCs/>
          <w:sz w:val="24"/>
          <w:szCs w:val="24"/>
        </w:rPr>
      </w:pPr>
      <w:r w:rsidRPr="00B5108A">
        <w:rPr>
          <w:rFonts w:ascii="Times New Roman" w:hAnsi="Times New Roman" w:cs="Times New Roman"/>
          <w:bCs/>
          <w:sz w:val="24"/>
          <w:szCs w:val="24"/>
        </w:rPr>
        <w:t>- Kompleksowe zagospodarowanie przestrzeni Wzgórza Ewangelickiego w Chojnicach – okres realizacji: 2017 – 2019,</w:t>
      </w:r>
    </w:p>
    <w:p w14:paraId="09DD2825" w14:textId="04CF9D25" w:rsidR="00B5108A" w:rsidRPr="00B5108A" w:rsidRDefault="00B5108A" w:rsidP="00A808D8">
      <w:pPr>
        <w:pStyle w:val="Akapitzlist"/>
        <w:ind w:left="0"/>
        <w:jc w:val="both"/>
        <w:rPr>
          <w:rFonts w:ascii="Times New Roman" w:hAnsi="Times New Roman" w:cs="Times New Roman"/>
          <w:sz w:val="24"/>
          <w:szCs w:val="24"/>
        </w:rPr>
      </w:pPr>
      <w:r w:rsidRPr="00B5108A">
        <w:rPr>
          <w:rFonts w:ascii="Times New Roman" w:hAnsi="Times New Roman" w:cs="Times New Roman"/>
          <w:sz w:val="24"/>
          <w:szCs w:val="24"/>
        </w:rPr>
        <w:t>- Przebudowa targowiska miejskiego przy ul. Angowickiej w Chojnicach - II etap – okres realizacji: 2018 – 2020,</w:t>
      </w:r>
    </w:p>
    <w:p w14:paraId="71BC6168" w14:textId="477CE72B" w:rsidR="00B5108A" w:rsidRPr="00B5108A" w:rsidRDefault="00B5108A" w:rsidP="00A808D8">
      <w:pPr>
        <w:pStyle w:val="Akapitzlist"/>
        <w:ind w:left="0"/>
        <w:jc w:val="both"/>
        <w:rPr>
          <w:rFonts w:ascii="Times New Roman" w:hAnsi="Times New Roman" w:cs="Times New Roman"/>
          <w:bCs/>
          <w:sz w:val="24"/>
          <w:szCs w:val="24"/>
        </w:rPr>
      </w:pPr>
      <w:r w:rsidRPr="00B5108A">
        <w:rPr>
          <w:rFonts w:ascii="Times New Roman" w:hAnsi="Times New Roman" w:cs="Times New Roman"/>
          <w:bCs/>
          <w:sz w:val="24"/>
          <w:szCs w:val="24"/>
        </w:rPr>
        <w:t xml:space="preserve">-  Poprawa efektywności energetycznej oraz rozwój OZE w Chojnicko-Człuchowskim MOF – Termomodernizacja budynków użyteczności publicznej – Termomodernizacja wraz </w:t>
      </w:r>
      <w:r w:rsidR="00883089">
        <w:rPr>
          <w:rFonts w:ascii="Times New Roman" w:hAnsi="Times New Roman" w:cs="Times New Roman"/>
          <w:bCs/>
          <w:sz w:val="24"/>
          <w:szCs w:val="24"/>
        </w:rPr>
        <w:t xml:space="preserve">                                    </w:t>
      </w:r>
      <w:r w:rsidRPr="00B5108A">
        <w:rPr>
          <w:rFonts w:ascii="Times New Roman" w:hAnsi="Times New Roman" w:cs="Times New Roman"/>
          <w:bCs/>
          <w:sz w:val="24"/>
          <w:szCs w:val="24"/>
        </w:rPr>
        <w:t>z przebudową budynków Szkoły Podstawowej Nr 3 - okres realizacji: 2016 - 2019,</w:t>
      </w:r>
    </w:p>
    <w:p w14:paraId="0A303CB7" w14:textId="60E30E77" w:rsidR="00B5108A" w:rsidRPr="00B5108A" w:rsidRDefault="00B5108A" w:rsidP="00A808D8">
      <w:pPr>
        <w:pStyle w:val="Akapitzlist"/>
        <w:ind w:left="0"/>
        <w:jc w:val="both"/>
        <w:rPr>
          <w:rFonts w:ascii="Times New Roman" w:hAnsi="Times New Roman" w:cs="Times New Roman"/>
          <w:bCs/>
          <w:sz w:val="24"/>
          <w:szCs w:val="24"/>
        </w:rPr>
      </w:pPr>
      <w:r w:rsidRPr="00B5108A">
        <w:rPr>
          <w:rFonts w:ascii="Times New Roman" w:hAnsi="Times New Roman" w:cs="Times New Roman"/>
          <w:bCs/>
          <w:sz w:val="24"/>
          <w:szCs w:val="24"/>
        </w:rPr>
        <w:t xml:space="preserve">- Poprawa efektywności energetycznej oraz rozwój OZE w Chojnicko-Człuchowskim MOF – Termomodernizacja budynków użyteczności publicznej – Termomodernizacja wraz </w:t>
      </w:r>
      <w:r w:rsidR="00883089">
        <w:rPr>
          <w:rFonts w:ascii="Times New Roman" w:hAnsi="Times New Roman" w:cs="Times New Roman"/>
          <w:bCs/>
          <w:sz w:val="24"/>
          <w:szCs w:val="24"/>
        </w:rPr>
        <w:t xml:space="preserve">                                     </w:t>
      </w:r>
      <w:r w:rsidRPr="00B5108A">
        <w:rPr>
          <w:rFonts w:ascii="Times New Roman" w:hAnsi="Times New Roman" w:cs="Times New Roman"/>
          <w:bCs/>
          <w:sz w:val="24"/>
          <w:szCs w:val="24"/>
        </w:rPr>
        <w:t>z przebudową Chojnickiego Centrum Kultury – okres realizacji: 2016 – 2019,</w:t>
      </w:r>
    </w:p>
    <w:p w14:paraId="542AA8EE" w14:textId="6FC81B6E" w:rsidR="00EF79C0" w:rsidRPr="00B5108A" w:rsidRDefault="00EF79C0" w:rsidP="00A808D8">
      <w:pPr>
        <w:pStyle w:val="Akapitzlist"/>
        <w:ind w:left="0"/>
        <w:jc w:val="both"/>
        <w:rPr>
          <w:rFonts w:ascii="Times New Roman" w:hAnsi="Times New Roman" w:cs="Times New Roman"/>
          <w:bCs/>
          <w:sz w:val="24"/>
          <w:szCs w:val="24"/>
        </w:rPr>
      </w:pPr>
      <w:r w:rsidRPr="00B5108A">
        <w:rPr>
          <w:rFonts w:ascii="Times New Roman" w:hAnsi="Times New Roman" w:cs="Times New Roman"/>
          <w:bCs/>
          <w:sz w:val="24"/>
          <w:szCs w:val="24"/>
        </w:rPr>
        <w:t>- Poprawa efektywności energetycznej oraz rozwój OZE w Chojnicko-Człuchowskim MOF – Termomodernizacja budynków użyteczności publicznej – Rozbudowa i przebudowa wraz                            z termomodernizacją obiektów na stadionie CHKS Kolejarz – okres realizacji: 2016 – 201</w:t>
      </w:r>
      <w:r w:rsidR="00B5108A" w:rsidRPr="00B5108A">
        <w:rPr>
          <w:rFonts w:ascii="Times New Roman" w:hAnsi="Times New Roman" w:cs="Times New Roman"/>
          <w:bCs/>
          <w:sz w:val="24"/>
          <w:szCs w:val="24"/>
        </w:rPr>
        <w:t>9</w:t>
      </w:r>
      <w:r w:rsidRPr="00B5108A">
        <w:rPr>
          <w:rFonts w:ascii="Times New Roman" w:hAnsi="Times New Roman" w:cs="Times New Roman"/>
          <w:bCs/>
          <w:sz w:val="24"/>
          <w:szCs w:val="24"/>
        </w:rPr>
        <w:t>.</w:t>
      </w:r>
    </w:p>
    <w:p w14:paraId="42A25FDB" w14:textId="77777777" w:rsidR="00B5108A" w:rsidRPr="00B5108A" w:rsidRDefault="00B5108A" w:rsidP="00A808D8">
      <w:pPr>
        <w:pStyle w:val="Akapitzlist"/>
        <w:ind w:left="0"/>
        <w:jc w:val="both"/>
        <w:rPr>
          <w:rFonts w:ascii="Times New Roman" w:hAnsi="Times New Roman" w:cs="Times New Roman"/>
          <w:bCs/>
          <w:sz w:val="24"/>
          <w:szCs w:val="24"/>
        </w:rPr>
      </w:pPr>
      <w:r w:rsidRPr="00B5108A">
        <w:rPr>
          <w:rFonts w:ascii="Times New Roman" w:hAnsi="Times New Roman" w:cs="Times New Roman"/>
          <w:bCs/>
          <w:sz w:val="24"/>
          <w:szCs w:val="24"/>
        </w:rPr>
        <w:t>- Poprawa gospodarki wodami opadowymi i roztopowymi na terenie Chojnic - okres realizacji: 2013 - 2020,</w:t>
      </w:r>
    </w:p>
    <w:p w14:paraId="70E8116E" w14:textId="6753625A" w:rsidR="00975D6D" w:rsidRPr="00B5108A" w:rsidRDefault="00975D6D" w:rsidP="00A808D8">
      <w:pPr>
        <w:pStyle w:val="Akapitzlist"/>
        <w:ind w:left="0"/>
        <w:jc w:val="both"/>
        <w:rPr>
          <w:rFonts w:ascii="Times New Roman" w:hAnsi="Times New Roman" w:cs="Times New Roman"/>
          <w:bCs/>
          <w:sz w:val="24"/>
          <w:szCs w:val="24"/>
        </w:rPr>
      </w:pPr>
      <w:r w:rsidRPr="00B5108A">
        <w:rPr>
          <w:rFonts w:ascii="Times New Roman" w:hAnsi="Times New Roman" w:cs="Times New Roman"/>
          <w:bCs/>
          <w:sz w:val="24"/>
          <w:szCs w:val="24"/>
        </w:rPr>
        <w:t xml:space="preserve">Łączne nakłady finansowe na ww. przedsięwzięcia wynosiły </w:t>
      </w:r>
      <w:r w:rsidR="00B5108A" w:rsidRPr="00B5108A">
        <w:rPr>
          <w:rFonts w:ascii="Times New Roman" w:hAnsi="Times New Roman" w:cs="Times New Roman"/>
          <w:bCs/>
          <w:sz w:val="24"/>
          <w:szCs w:val="24"/>
        </w:rPr>
        <w:t>13</w:t>
      </w:r>
      <w:r w:rsidRPr="00B5108A">
        <w:rPr>
          <w:rFonts w:ascii="Times New Roman" w:hAnsi="Times New Roman" w:cs="Times New Roman"/>
          <w:bCs/>
          <w:sz w:val="24"/>
          <w:szCs w:val="24"/>
        </w:rPr>
        <w:t>3.</w:t>
      </w:r>
      <w:r w:rsidR="00B5108A" w:rsidRPr="00B5108A">
        <w:rPr>
          <w:rFonts w:ascii="Times New Roman" w:hAnsi="Times New Roman" w:cs="Times New Roman"/>
          <w:bCs/>
          <w:sz w:val="24"/>
          <w:szCs w:val="24"/>
        </w:rPr>
        <w:t>329</w:t>
      </w:r>
      <w:r w:rsidRPr="00B5108A">
        <w:rPr>
          <w:rFonts w:ascii="Times New Roman" w:hAnsi="Times New Roman" w:cs="Times New Roman"/>
          <w:bCs/>
          <w:sz w:val="24"/>
          <w:szCs w:val="24"/>
        </w:rPr>
        <w:t>.</w:t>
      </w:r>
      <w:r w:rsidR="00B5108A" w:rsidRPr="00B5108A">
        <w:rPr>
          <w:rFonts w:ascii="Times New Roman" w:hAnsi="Times New Roman" w:cs="Times New Roman"/>
          <w:bCs/>
          <w:sz w:val="24"/>
          <w:szCs w:val="24"/>
        </w:rPr>
        <w:t>848</w:t>
      </w:r>
      <w:r w:rsidRPr="00B5108A">
        <w:rPr>
          <w:rFonts w:ascii="Times New Roman" w:hAnsi="Times New Roman" w:cs="Times New Roman"/>
          <w:bCs/>
          <w:sz w:val="24"/>
          <w:szCs w:val="24"/>
        </w:rPr>
        <w:t>,00 zł,</w:t>
      </w:r>
      <w:r w:rsidR="00B5108A" w:rsidRPr="00B5108A">
        <w:rPr>
          <w:rFonts w:ascii="Times New Roman" w:hAnsi="Times New Roman" w:cs="Times New Roman"/>
          <w:bCs/>
          <w:sz w:val="24"/>
          <w:szCs w:val="24"/>
        </w:rPr>
        <w:t xml:space="preserve"> z czego</w:t>
      </w:r>
      <w:r w:rsidRPr="00B5108A">
        <w:rPr>
          <w:rFonts w:ascii="Times New Roman" w:hAnsi="Times New Roman" w:cs="Times New Roman"/>
          <w:bCs/>
          <w:sz w:val="24"/>
          <w:szCs w:val="24"/>
        </w:rPr>
        <w:t xml:space="preserve"> limit wydatków </w:t>
      </w:r>
      <w:r w:rsidR="00B5108A" w:rsidRPr="00B5108A">
        <w:rPr>
          <w:rFonts w:ascii="Times New Roman" w:hAnsi="Times New Roman" w:cs="Times New Roman"/>
          <w:bCs/>
          <w:sz w:val="24"/>
          <w:szCs w:val="24"/>
        </w:rPr>
        <w:t>na 2019 r.</w:t>
      </w:r>
      <w:r w:rsidRPr="00B5108A">
        <w:rPr>
          <w:rFonts w:ascii="Times New Roman" w:hAnsi="Times New Roman" w:cs="Times New Roman"/>
          <w:bCs/>
          <w:sz w:val="24"/>
          <w:szCs w:val="24"/>
        </w:rPr>
        <w:t xml:space="preserve"> określono na poziomie </w:t>
      </w:r>
      <w:r w:rsidR="00B5108A" w:rsidRPr="00B5108A">
        <w:rPr>
          <w:rFonts w:ascii="Times New Roman" w:hAnsi="Times New Roman" w:cs="Times New Roman"/>
          <w:bCs/>
          <w:sz w:val="24"/>
          <w:szCs w:val="24"/>
        </w:rPr>
        <w:t>4</w:t>
      </w:r>
      <w:r w:rsidRPr="00B5108A">
        <w:rPr>
          <w:rFonts w:ascii="Times New Roman" w:hAnsi="Times New Roman" w:cs="Times New Roman"/>
          <w:bCs/>
          <w:sz w:val="24"/>
          <w:szCs w:val="24"/>
        </w:rPr>
        <w:t>9.</w:t>
      </w:r>
      <w:r w:rsidR="00B5108A" w:rsidRPr="00B5108A">
        <w:rPr>
          <w:rFonts w:ascii="Times New Roman" w:hAnsi="Times New Roman" w:cs="Times New Roman"/>
          <w:bCs/>
          <w:sz w:val="24"/>
          <w:szCs w:val="24"/>
        </w:rPr>
        <w:t>090</w:t>
      </w:r>
      <w:r w:rsidRPr="00B5108A">
        <w:rPr>
          <w:rFonts w:ascii="Times New Roman" w:hAnsi="Times New Roman" w:cs="Times New Roman"/>
          <w:bCs/>
          <w:sz w:val="24"/>
          <w:szCs w:val="24"/>
        </w:rPr>
        <w:t>.</w:t>
      </w:r>
      <w:r w:rsidR="00B5108A" w:rsidRPr="00B5108A">
        <w:rPr>
          <w:rFonts w:ascii="Times New Roman" w:hAnsi="Times New Roman" w:cs="Times New Roman"/>
          <w:bCs/>
          <w:sz w:val="24"/>
          <w:szCs w:val="24"/>
        </w:rPr>
        <w:t>968</w:t>
      </w:r>
      <w:r w:rsidRPr="00B5108A">
        <w:rPr>
          <w:rFonts w:ascii="Times New Roman" w:hAnsi="Times New Roman" w:cs="Times New Roman"/>
          <w:bCs/>
          <w:sz w:val="24"/>
          <w:szCs w:val="24"/>
        </w:rPr>
        <w:t xml:space="preserve">,00 zł. </w:t>
      </w:r>
    </w:p>
    <w:p w14:paraId="2AF501AF" w14:textId="77777777" w:rsidR="00B5108A" w:rsidRDefault="00B5108A" w:rsidP="00A808D8">
      <w:pPr>
        <w:pStyle w:val="Akapitzlist"/>
        <w:ind w:left="0"/>
        <w:jc w:val="both"/>
        <w:rPr>
          <w:rFonts w:ascii="Times New Roman" w:hAnsi="Times New Roman" w:cs="Times New Roman"/>
          <w:bCs/>
          <w:sz w:val="24"/>
          <w:szCs w:val="24"/>
        </w:rPr>
      </w:pPr>
    </w:p>
    <w:p w14:paraId="0E9EFB41" w14:textId="04F0F509" w:rsidR="00CE4E57" w:rsidRPr="00B5108A" w:rsidRDefault="00152AED" w:rsidP="00A808D8">
      <w:pPr>
        <w:pStyle w:val="Akapitzlist"/>
        <w:ind w:left="0"/>
        <w:jc w:val="both"/>
        <w:rPr>
          <w:rFonts w:ascii="Times New Roman" w:hAnsi="Times New Roman" w:cs="Times New Roman"/>
          <w:bCs/>
          <w:sz w:val="24"/>
          <w:szCs w:val="24"/>
        </w:rPr>
      </w:pPr>
      <w:r w:rsidRPr="00B5108A">
        <w:rPr>
          <w:rFonts w:ascii="Times New Roman" w:hAnsi="Times New Roman" w:cs="Times New Roman"/>
          <w:bCs/>
          <w:sz w:val="24"/>
          <w:szCs w:val="24"/>
        </w:rPr>
        <w:t>Z wykazu przedsięwzięć do WPF wynika, iż nie planuje się</w:t>
      </w:r>
      <w:r w:rsidR="008F1532" w:rsidRPr="00B5108A">
        <w:rPr>
          <w:rFonts w:ascii="Times New Roman" w:hAnsi="Times New Roman" w:cs="Times New Roman"/>
          <w:bCs/>
          <w:sz w:val="24"/>
          <w:szCs w:val="24"/>
        </w:rPr>
        <w:t xml:space="preserve"> podejmowania </w:t>
      </w:r>
      <w:r w:rsidRPr="00B5108A">
        <w:rPr>
          <w:rFonts w:ascii="Times New Roman" w:hAnsi="Times New Roman" w:cs="Times New Roman"/>
          <w:bCs/>
          <w:sz w:val="24"/>
          <w:szCs w:val="24"/>
        </w:rPr>
        <w:t>wydatków na programy lub zadania związane z umowami partnerstwa publiczno-prywatnego.</w:t>
      </w:r>
    </w:p>
    <w:p w14:paraId="1D9AC272" w14:textId="77777777" w:rsidR="00B5108A" w:rsidRDefault="00B5108A" w:rsidP="00A808D8">
      <w:pPr>
        <w:pStyle w:val="Akapitzlist"/>
        <w:ind w:left="0"/>
        <w:jc w:val="both"/>
        <w:rPr>
          <w:rFonts w:ascii="Times New Roman" w:hAnsi="Times New Roman" w:cs="Times New Roman"/>
          <w:sz w:val="24"/>
          <w:szCs w:val="24"/>
        </w:rPr>
      </w:pPr>
    </w:p>
    <w:p w14:paraId="286BF9B5" w14:textId="6B28D9AE" w:rsidR="00C25936" w:rsidRPr="00C25936" w:rsidRDefault="00C25936" w:rsidP="00A808D8">
      <w:pPr>
        <w:pStyle w:val="Akapitzlist"/>
        <w:ind w:left="0"/>
        <w:jc w:val="both"/>
        <w:rPr>
          <w:rFonts w:ascii="Times New Roman" w:hAnsi="Times New Roman" w:cs="Times New Roman"/>
          <w:sz w:val="24"/>
          <w:szCs w:val="24"/>
        </w:rPr>
      </w:pPr>
      <w:r w:rsidRPr="00C25936">
        <w:rPr>
          <w:rFonts w:ascii="Times New Roman" w:hAnsi="Times New Roman" w:cs="Times New Roman"/>
          <w:sz w:val="24"/>
          <w:szCs w:val="24"/>
        </w:rPr>
        <w:t xml:space="preserve">Zarządzeniem Nr 134 Burmistrz Miasta </w:t>
      </w:r>
      <w:r w:rsidR="007B2FB2">
        <w:rPr>
          <w:rFonts w:ascii="Times New Roman" w:hAnsi="Times New Roman" w:cs="Times New Roman"/>
          <w:sz w:val="24"/>
          <w:szCs w:val="24"/>
        </w:rPr>
        <w:t xml:space="preserve">Chojnice </w:t>
      </w:r>
      <w:r w:rsidRPr="00C25936">
        <w:rPr>
          <w:rFonts w:ascii="Times New Roman" w:hAnsi="Times New Roman" w:cs="Times New Roman"/>
          <w:sz w:val="24"/>
          <w:szCs w:val="24"/>
        </w:rPr>
        <w:t xml:space="preserve">przyjął projekt budżetu Gminy Miejskiej Chojnice na 2020 r. oraz Wieloletnią Prognozę Finansową na lata 2020 – 2036. </w:t>
      </w:r>
    </w:p>
    <w:p w14:paraId="423BD22D" w14:textId="0E687F6E" w:rsidR="009D1092" w:rsidRPr="00C25936" w:rsidRDefault="000969B3" w:rsidP="00A808D8">
      <w:pPr>
        <w:pStyle w:val="Akapitzlist"/>
        <w:ind w:left="0"/>
        <w:jc w:val="both"/>
        <w:rPr>
          <w:rFonts w:ascii="Times New Roman" w:hAnsi="Times New Roman" w:cs="Times New Roman"/>
          <w:sz w:val="24"/>
          <w:szCs w:val="24"/>
        </w:rPr>
      </w:pPr>
      <w:r w:rsidRPr="00C25936">
        <w:rPr>
          <w:rFonts w:ascii="Times New Roman" w:hAnsi="Times New Roman" w:cs="Times New Roman"/>
          <w:sz w:val="24"/>
          <w:szCs w:val="24"/>
        </w:rPr>
        <w:t xml:space="preserve">Uchwałą Nr </w:t>
      </w:r>
      <w:r w:rsidR="00C25936" w:rsidRPr="00C25936">
        <w:rPr>
          <w:rFonts w:ascii="Times New Roman" w:hAnsi="Times New Roman" w:cs="Times New Roman"/>
          <w:sz w:val="24"/>
          <w:szCs w:val="24"/>
        </w:rPr>
        <w:t>XI</w:t>
      </w:r>
      <w:r w:rsidRPr="00C25936">
        <w:rPr>
          <w:rFonts w:ascii="Times New Roman" w:hAnsi="Times New Roman" w:cs="Times New Roman"/>
          <w:sz w:val="24"/>
          <w:szCs w:val="24"/>
        </w:rPr>
        <w:t>II/</w:t>
      </w:r>
      <w:r w:rsidR="00C25936" w:rsidRPr="00C25936">
        <w:rPr>
          <w:rFonts w:ascii="Times New Roman" w:hAnsi="Times New Roman" w:cs="Times New Roman"/>
          <w:sz w:val="24"/>
          <w:szCs w:val="24"/>
        </w:rPr>
        <w:t>179</w:t>
      </w:r>
      <w:r w:rsidRPr="00C25936">
        <w:rPr>
          <w:rFonts w:ascii="Times New Roman" w:hAnsi="Times New Roman" w:cs="Times New Roman"/>
          <w:sz w:val="24"/>
          <w:szCs w:val="24"/>
        </w:rPr>
        <w:t>/1</w:t>
      </w:r>
      <w:r w:rsidR="00C25936" w:rsidRPr="00C25936">
        <w:rPr>
          <w:rFonts w:ascii="Times New Roman" w:hAnsi="Times New Roman" w:cs="Times New Roman"/>
          <w:sz w:val="24"/>
          <w:szCs w:val="24"/>
        </w:rPr>
        <w:t>9</w:t>
      </w:r>
      <w:r w:rsidR="006D3430" w:rsidRPr="00C25936">
        <w:rPr>
          <w:rFonts w:ascii="Times New Roman" w:hAnsi="Times New Roman" w:cs="Times New Roman"/>
          <w:sz w:val="24"/>
          <w:szCs w:val="24"/>
        </w:rPr>
        <w:t xml:space="preserve"> </w:t>
      </w:r>
      <w:r w:rsidR="00741388" w:rsidRPr="00C25936">
        <w:rPr>
          <w:rFonts w:ascii="Times New Roman" w:hAnsi="Times New Roman" w:cs="Times New Roman"/>
          <w:sz w:val="24"/>
          <w:szCs w:val="24"/>
        </w:rPr>
        <w:t>z dnia 1</w:t>
      </w:r>
      <w:r w:rsidR="00C25936" w:rsidRPr="00C25936">
        <w:rPr>
          <w:rFonts w:ascii="Times New Roman" w:hAnsi="Times New Roman" w:cs="Times New Roman"/>
          <w:sz w:val="24"/>
          <w:szCs w:val="24"/>
        </w:rPr>
        <w:t>9</w:t>
      </w:r>
      <w:r w:rsidR="00741388" w:rsidRPr="00C25936">
        <w:rPr>
          <w:rFonts w:ascii="Times New Roman" w:hAnsi="Times New Roman" w:cs="Times New Roman"/>
          <w:sz w:val="24"/>
          <w:szCs w:val="24"/>
        </w:rPr>
        <w:t xml:space="preserve"> grudnia 201</w:t>
      </w:r>
      <w:r w:rsidR="00C25936" w:rsidRPr="00C25936">
        <w:rPr>
          <w:rFonts w:ascii="Times New Roman" w:hAnsi="Times New Roman" w:cs="Times New Roman"/>
          <w:sz w:val="24"/>
          <w:szCs w:val="24"/>
        </w:rPr>
        <w:t>9</w:t>
      </w:r>
      <w:r w:rsidR="00741388" w:rsidRPr="00C25936">
        <w:rPr>
          <w:rFonts w:ascii="Times New Roman" w:hAnsi="Times New Roman" w:cs="Times New Roman"/>
          <w:sz w:val="24"/>
          <w:szCs w:val="24"/>
        </w:rPr>
        <w:t xml:space="preserve"> r. </w:t>
      </w:r>
      <w:r w:rsidR="00953B3C" w:rsidRPr="00C25936">
        <w:rPr>
          <w:rFonts w:ascii="Times New Roman" w:hAnsi="Times New Roman" w:cs="Times New Roman"/>
          <w:sz w:val="24"/>
          <w:szCs w:val="24"/>
        </w:rPr>
        <w:t>Rad</w:t>
      </w:r>
      <w:r w:rsidRPr="00C25936">
        <w:rPr>
          <w:rFonts w:ascii="Times New Roman" w:hAnsi="Times New Roman" w:cs="Times New Roman"/>
          <w:sz w:val="24"/>
          <w:szCs w:val="24"/>
        </w:rPr>
        <w:t>a</w:t>
      </w:r>
      <w:r w:rsidR="00953B3C" w:rsidRPr="00C25936">
        <w:rPr>
          <w:rFonts w:ascii="Times New Roman" w:hAnsi="Times New Roman" w:cs="Times New Roman"/>
          <w:sz w:val="24"/>
          <w:szCs w:val="24"/>
        </w:rPr>
        <w:t xml:space="preserve"> Miejsk</w:t>
      </w:r>
      <w:r w:rsidRPr="00C25936">
        <w:rPr>
          <w:rFonts w:ascii="Times New Roman" w:hAnsi="Times New Roman" w:cs="Times New Roman"/>
          <w:sz w:val="24"/>
          <w:szCs w:val="24"/>
        </w:rPr>
        <w:t>a</w:t>
      </w:r>
      <w:r w:rsidR="00953B3C" w:rsidRPr="00C25936">
        <w:rPr>
          <w:rFonts w:ascii="Times New Roman" w:hAnsi="Times New Roman" w:cs="Times New Roman"/>
          <w:sz w:val="24"/>
          <w:szCs w:val="24"/>
        </w:rPr>
        <w:t xml:space="preserve"> </w:t>
      </w:r>
      <w:r w:rsidR="006D3430" w:rsidRPr="00C25936">
        <w:rPr>
          <w:rFonts w:ascii="Times New Roman" w:hAnsi="Times New Roman" w:cs="Times New Roman"/>
          <w:sz w:val="24"/>
          <w:szCs w:val="24"/>
        </w:rPr>
        <w:t>przyję</w:t>
      </w:r>
      <w:r w:rsidR="00741388" w:rsidRPr="00C25936">
        <w:rPr>
          <w:rFonts w:ascii="Times New Roman" w:hAnsi="Times New Roman" w:cs="Times New Roman"/>
          <w:sz w:val="24"/>
          <w:szCs w:val="24"/>
        </w:rPr>
        <w:t>ła</w:t>
      </w:r>
      <w:r w:rsidRPr="00C25936">
        <w:rPr>
          <w:rFonts w:ascii="Times New Roman" w:hAnsi="Times New Roman" w:cs="Times New Roman"/>
          <w:sz w:val="24"/>
          <w:szCs w:val="24"/>
        </w:rPr>
        <w:t xml:space="preserve"> </w:t>
      </w:r>
      <w:r w:rsidR="00C25936">
        <w:rPr>
          <w:rFonts w:ascii="Times New Roman" w:hAnsi="Times New Roman" w:cs="Times New Roman"/>
          <w:sz w:val="24"/>
          <w:szCs w:val="24"/>
        </w:rPr>
        <w:t>W</w:t>
      </w:r>
      <w:r w:rsidR="006D3430" w:rsidRPr="00C25936">
        <w:rPr>
          <w:rFonts w:ascii="Times New Roman" w:hAnsi="Times New Roman" w:cs="Times New Roman"/>
          <w:sz w:val="24"/>
          <w:szCs w:val="24"/>
        </w:rPr>
        <w:t>ieloletni</w:t>
      </w:r>
      <w:r w:rsidR="00741388" w:rsidRPr="00C25936">
        <w:rPr>
          <w:rFonts w:ascii="Times New Roman" w:hAnsi="Times New Roman" w:cs="Times New Roman"/>
          <w:sz w:val="24"/>
          <w:szCs w:val="24"/>
        </w:rPr>
        <w:t>ą</w:t>
      </w:r>
      <w:r w:rsidR="006D3430" w:rsidRPr="00C25936">
        <w:rPr>
          <w:rFonts w:ascii="Times New Roman" w:hAnsi="Times New Roman" w:cs="Times New Roman"/>
          <w:sz w:val="24"/>
          <w:szCs w:val="24"/>
        </w:rPr>
        <w:t xml:space="preserve"> </w:t>
      </w:r>
      <w:r w:rsidR="00C25936">
        <w:rPr>
          <w:rFonts w:ascii="Times New Roman" w:hAnsi="Times New Roman" w:cs="Times New Roman"/>
          <w:sz w:val="24"/>
          <w:szCs w:val="24"/>
        </w:rPr>
        <w:t>P</w:t>
      </w:r>
      <w:r w:rsidR="006D3430" w:rsidRPr="00C25936">
        <w:rPr>
          <w:rFonts w:ascii="Times New Roman" w:hAnsi="Times New Roman" w:cs="Times New Roman"/>
          <w:sz w:val="24"/>
          <w:szCs w:val="24"/>
        </w:rPr>
        <w:t>rognoz</w:t>
      </w:r>
      <w:r w:rsidR="00741388" w:rsidRPr="00C25936">
        <w:rPr>
          <w:rFonts w:ascii="Times New Roman" w:hAnsi="Times New Roman" w:cs="Times New Roman"/>
          <w:sz w:val="24"/>
          <w:szCs w:val="24"/>
        </w:rPr>
        <w:t>ę</w:t>
      </w:r>
      <w:r w:rsidR="006D3430" w:rsidRPr="00C25936">
        <w:rPr>
          <w:rFonts w:ascii="Times New Roman" w:hAnsi="Times New Roman" w:cs="Times New Roman"/>
          <w:sz w:val="24"/>
          <w:szCs w:val="24"/>
        </w:rPr>
        <w:t xml:space="preserve"> </w:t>
      </w:r>
      <w:r w:rsidR="00C25936">
        <w:rPr>
          <w:rFonts w:ascii="Times New Roman" w:hAnsi="Times New Roman" w:cs="Times New Roman"/>
          <w:sz w:val="24"/>
          <w:szCs w:val="24"/>
        </w:rPr>
        <w:t>F</w:t>
      </w:r>
      <w:r w:rsidR="006D3430" w:rsidRPr="00C25936">
        <w:rPr>
          <w:rFonts w:ascii="Times New Roman" w:hAnsi="Times New Roman" w:cs="Times New Roman"/>
          <w:sz w:val="24"/>
          <w:szCs w:val="24"/>
        </w:rPr>
        <w:t>inansow</w:t>
      </w:r>
      <w:r w:rsidR="00741388" w:rsidRPr="00C25936">
        <w:rPr>
          <w:rFonts w:ascii="Times New Roman" w:hAnsi="Times New Roman" w:cs="Times New Roman"/>
          <w:sz w:val="24"/>
          <w:szCs w:val="24"/>
        </w:rPr>
        <w:t xml:space="preserve">ą </w:t>
      </w:r>
      <w:r w:rsidR="006D3430" w:rsidRPr="00C25936">
        <w:rPr>
          <w:rFonts w:ascii="Times New Roman" w:hAnsi="Times New Roman" w:cs="Times New Roman"/>
          <w:sz w:val="24"/>
          <w:szCs w:val="24"/>
        </w:rPr>
        <w:t>na lata 20</w:t>
      </w:r>
      <w:r w:rsidR="00C25936" w:rsidRPr="00C25936">
        <w:rPr>
          <w:rFonts w:ascii="Times New Roman" w:hAnsi="Times New Roman" w:cs="Times New Roman"/>
          <w:sz w:val="24"/>
          <w:szCs w:val="24"/>
        </w:rPr>
        <w:t>20</w:t>
      </w:r>
      <w:r w:rsidR="006D3430" w:rsidRPr="00C25936">
        <w:rPr>
          <w:rFonts w:ascii="Times New Roman" w:hAnsi="Times New Roman" w:cs="Times New Roman"/>
          <w:sz w:val="24"/>
          <w:szCs w:val="24"/>
        </w:rPr>
        <w:t xml:space="preserve"> – 203</w:t>
      </w:r>
      <w:r w:rsidR="00C25936" w:rsidRPr="00C25936">
        <w:rPr>
          <w:rFonts w:ascii="Times New Roman" w:hAnsi="Times New Roman" w:cs="Times New Roman"/>
          <w:sz w:val="24"/>
          <w:szCs w:val="24"/>
        </w:rPr>
        <w:t>6</w:t>
      </w:r>
      <w:r w:rsidR="00F53DEB" w:rsidRPr="00C25936">
        <w:rPr>
          <w:rFonts w:ascii="Times New Roman" w:hAnsi="Times New Roman" w:cs="Times New Roman"/>
          <w:sz w:val="24"/>
          <w:szCs w:val="24"/>
        </w:rPr>
        <w:t>, z której wynika</w:t>
      </w:r>
      <w:r w:rsidR="009D1092" w:rsidRPr="00C25936">
        <w:rPr>
          <w:rFonts w:ascii="Times New Roman" w:hAnsi="Times New Roman" w:cs="Times New Roman"/>
          <w:sz w:val="24"/>
          <w:szCs w:val="24"/>
        </w:rPr>
        <w:t xml:space="preserve"> m.in., iż:</w:t>
      </w:r>
    </w:p>
    <w:p w14:paraId="27954831" w14:textId="4B0A260C" w:rsidR="00EB23E0" w:rsidRDefault="00A606EF" w:rsidP="00A808D8">
      <w:pPr>
        <w:pStyle w:val="Akapitzlist"/>
        <w:ind w:left="0"/>
        <w:jc w:val="both"/>
        <w:rPr>
          <w:rFonts w:ascii="Times New Roman" w:hAnsi="Times New Roman" w:cs="Times New Roman"/>
          <w:sz w:val="24"/>
          <w:szCs w:val="24"/>
        </w:rPr>
      </w:pPr>
      <w:r w:rsidRPr="00183226">
        <w:rPr>
          <w:rFonts w:ascii="Times New Roman" w:hAnsi="Times New Roman" w:cs="Times New Roman"/>
          <w:sz w:val="24"/>
          <w:szCs w:val="24"/>
        </w:rPr>
        <w:t xml:space="preserve">- wydatki na wszystkie przedsięwzięcia </w:t>
      </w:r>
      <w:r w:rsidR="00183226" w:rsidRPr="00183226">
        <w:rPr>
          <w:rFonts w:ascii="Times New Roman" w:hAnsi="Times New Roman" w:cs="Times New Roman"/>
          <w:sz w:val="24"/>
          <w:szCs w:val="24"/>
        </w:rPr>
        <w:t>na rok 2020 prognozowane są</w:t>
      </w:r>
      <w:r w:rsidR="00C25936" w:rsidRPr="00183226">
        <w:rPr>
          <w:rFonts w:ascii="Times New Roman" w:hAnsi="Times New Roman" w:cs="Times New Roman"/>
          <w:sz w:val="24"/>
          <w:szCs w:val="24"/>
        </w:rPr>
        <w:t xml:space="preserve"> w wysokości </w:t>
      </w:r>
      <w:r w:rsidR="00183226" w:rsidRPr="00B5108A">
        <w:rPr>
          <w:rFonts w:ascii="Times New Roman" w:hAnsi="Times New Roman" w:cs="Times New Roman"/>
          <w:b/>
          <w:bCs/>
          <w:sz w:val="24"/>
          <w:szCs w:val="24"/>
        </w:rPr>
        <w:t>233.469.241,00</w:t>
      </w:r>
      <w:r w:rsidR="00183226" w:rsidRPr="00B5108A">
        <w:rPr>
          <w:rFonts w:ascii="Arial" w:hAnsi="Arial" w:cs="Arial"/>
          <w:b/>
          <w:bCs/>
          <w:sz w:val="14"/>
          <w:szCs w:val="14"/>
        </w:rPr>
        <w:t xml:space="preserve"> </w:t>
      </w:r>
      <w:r w:rsidRPr="00B5108A">
        <w:rPr>
          <w:rFonts w:ascii="Times New Roman" w:hAnsi="Times New Roman" w:cs="Times New Roman"/>
          <w:b/>
          <w:bCs/>
          <w:sz w:val="24"/>
          <w:szCs w:val="24"/>
        </w:rPr>
        <w:t>zł</w:t>
      </w:r>
      <w:r w:rsidRPr="00183226">
        <w:rPr>
          <w:rFonts w:ascii="Times New Roman" w:hAnsi="Times New Roman" w:cs="Times New Roman"/>
          <w:sz w:val="24"/>
          <w:szCs w:val="24"/>
        </w:rPr>
        <w:t xml:space="preserve">, </w:t>
      </w:r>
      <w:r w:rsidR="00EB23E0" w:rsidRPr="00183226">
        <w:rPr>
          <w:rFonts w:ascii="Times New Roman" w:hAnsi="Times New Roman" w:cs="Times New Roman"/>
          <w:sz w:val="24"/>
          <w:szCs w:val="24"/>
        </w:rPr>
        <w:t xml:space="preserve">z czego wydatki bieżące – </w:t>
      </w:r>
      <w:r w:rsidR="00183226" w:rsidRPr="00B5108A">
        <w:rPr>
          <w:rFonts w:ascii="Times New Roman" w:hAnsi="Times New Roman" w:cs="Times New Roman"/>
          <w:b/>
          <w:bCs/>
          <w:sz w:val="24"/>
          <w:szCs w:val="24"/>
        </w:rPr>
        <w:t>177.291.783</w:t>
      </w:r>
      <w:r w:rsidR="00EB23E0" w:rsidRPr="00B5108A">
        <w:rPr>
          <w:rFonts w:ascii="Times New Roman" w:hAnsi="Times New Roman" w:cs="Times New Roman"/>
          <w:b/>
          <w:bCs/>
          <w:sz w:val="24"/>
          <w:szCs w:val="24"/>
        </w:rPr>
        <w:t xml:space="preserve">,00 zł </w:t>
      </w:r>
      <w:r w:rsidR="00EB23E0" w:rsidRPr="00183226">
        <w:rPr>
          <w:rFonts w:ascii="Times New Roman" w:hAnsi="Times New Roman" w:cs="Times New Roman"/>
          <w:sz w:val="24"/>
          <w:szCs w:val="24"/>
        </w:rPr>
        <w:t>i majątkowe –</w:t>
      </w:r>
      <w:r w:rsidR="00183226" w:rsidRPr="00183226">
        <w:rPr>
          <w:rFonts w:ascii="Times New Roman" w:hAnsi="Times New Roman" w:cs="Times New Roman"/>
          <w:sz w:val="24"/>
          <w:szCs w:val="24"/>
        </w:rPr>
        <w:t xml:space="preserve"> </w:t>
      </w:r>
      <w:r w:rsidR="00183226" w:rsidRPr="00B5108A">
        <w:rPr>
          <w:rFonts w:ascii="Times New Roman" w:hAnsi="Times New Roman" w:cs="Times New Roman"/>
          <w:b/>
          <w:bCs/>
          <w:sz w:val="24"/>
          <w:szCs w:val="24"/>
        </w:rPr>
        <w:t>56.177.458</w:t>
      </w:r>
      <w:r w:rsidR="00EB23E0" w:rsidRPr="00B5108A">
        <w:rPr>
          <w:rFonts w:ascii="Times New Roman" w:hAnsi="Times New Roman" w:cs="Times New Roman"/>
          <w:b/>
          <w:bCs/>
          <w:sz w:val="24"/>
          <w:szCs w:val="24"/>
        </w:rPr>
        <w:t>,00 zł</w:t>
      </w:r>
      <w:r w:rsidR="00EB23E0" w:rsidRPr="00183226">
        <w:rPr>
          <w:rFonts w:ascii="Times New Roman" w:hAnsi="Times New Roman" w:cs="Times New Roman"/>
          <w:sz w:val="24"/>
          <w:szCs w:val="24"/>
        </w:rPr>
        <w:t>.</w:t>
      </w:r>
      <w:r w:rsidR="00EB23E0">
        <w:rPr>
          <w:rFonts w:ascii="Times New Roman" w:hAnsi="Times New Roman" w:cs="Times New Roman"/>
          <w:sz w:val="24"/>
          <w:szCs w:val="24"/>
        </w:rPr>
        <w:t xml:space="preserve"> </w:t>
      </w:r>
    </w:p>
    <w:p w14:paraId="279CB19D" w14:textId="3C8C7FEA" w:rsidR="00366BE2" w:rsidRDefault="00366BE2" w:rsidP="009960EC">
      <w:pPr>
        <w:pStyle w:val="Akapitzlist"/>
        <w:spacing w:after="0" w:line="240" w:lineRule="auto"/>
        <w:ind w:left="0"/>
        <w:rPr>
          <w:rFonts w:ascii="Times New Roman" w:hAnsi="Times New Roman" w:cs="Times New Roman"/>
          <w:sz w:val="24"/>
          <w:szCs w:val="24"/>
        </w:rPr>
      </w:pPr>
    </w:p>
    <w:p w14:paraId="7513FA36" w14:textId="77777777" w:rsidR="00665D29" w:rsidRDefault="00665D29" w:rsidP="009960EC">
      <w:pPr>
        <w:pStyle w:val="Akapitzlist"/>
        <w:spacing w:after="0" w:line="240" w:lineRule="auto"/>
        <w:ind w:left="0"/>
        <w:rPr>
          <w:rFonts w:ascii="Times New Roman" w:hAnsi="Times New Roman" w:cs="Times New Roman"/>
          <w:sz w:val="24"/>
          <w:szCs w:val="24"/>
        </w:rPr>
      </w:pPr>
    </w:p>
    <w:p w14:paraId="4EC34990" w14:textId="4932AD3B" w:rsidR="00AC35E6" w:rsidRPr="00E33B83" w:rsidRDefault="00CD7BA2" w:rsidP="001264EF">
      <w:pPr>
        <w:pStyle w:val="Akapitzlist"/>
        <w:numPr>
          <w:ilvl w:val="1"/>
          <w:numId w:val="36"/>
        </w:numPr>
        <w:spacing w:after="360" w:line="240" w:lineRule="auto"/>
        <w:ind w:left="567" w:hanging="567"/>
        <w:rPr>
          <w:rFonts w:ascii="Times New Roman" w:hAnsi="Times New Roman" w:cs="Times New Roman"/>
          <w:b/>
          <w:sz w:val="26"/>
          <w:szCs w:val="26"/>
        </w:rPr>
      </w:pPr>
      <w:r w:rsidRPr="00E33B83">
        <w:rPr>
          <w:rFonts w:ascii="Times New Roman" w:hAnsi="Times New Roman" w:cs="Times New Roman"/>
          <w:b/>
          <w:sz w:val="26"/>
          <w:szCs w:val="26"/>
        </w:rPr>
        <w:t xml:space="preserve">BUDŻET </w:t>
      </w:r>
      <w:r w:rsidR="004D43D6">
        <w:rPr>
          <w:rFonts w:ascii="Times New Roman" w:hAnsi="Times New Roman" w:cs="Times New Roman"/>
          <w:b/>
          <w:sz w:val="26"/>
          <w:szCs w:val="26"/>
        </w:rPr>
        <w:t>OSIEDLOWO-</w:t>
      </w:r>
      <w:r w:rsidRPr="00E33B83">
        <w:rPr>
          <w:rFonts w:ascii="Times New Roman" w:hAnsi="Times New Roman" w:cs="Times New Roman"/>
          <w:b/>
          <w:sz w:val="26"/>
          <w:szCs w:val="26"/>
        </w:rPr>
        <w:t>OBYWATELSKI</w:t>
      </w:r>
    </w:p>
    <w:p w14:paraId="6E325D31" w14:textId="62B09829" w:rsidR="00157F70" w:rsidRDefault="002A31FE" w:rsidP="00CB4D2A">
      <w:pPr>
        <w:autoSpaceDE w:val="0"/>
        <w:autoSpaceDN w:val="0"/>
        <w:adjustRightInd w:val="0"/>
        <w:jc w:val="both"/>
        <w:rPr>
          <w:rFonts w:ascii="Times New Roman" w:hAnsi="Times New Roman"/>
          <w:bCs/>
          <w:sz w:val="24"/>
          <w:szCs w:val="24"/>
        </w:rPr>
      </w:pPr>
      <w:r w:rsidRPr="002A31FE">
        <w:rPr>
          <w:rFonts w:ascii="Times New Roman" w:hAnsi="Times New Roman" w:cs="Times New Roman"/>
          <w:sz w:val="24"/>
          <w:szCs w:val="24"/>
        </w:rPr>
        <w:t xml:space="preserve">Realizacja zadań w ramach propozycji składanych przez 10 Samorządów Mieszkańców Osiedli rozpoczęła się w 2015 r. </w:t>
      </w:r>
      <w:r w:rsidRPr="002A31FE">
        <w:rPr>
          <w:rFonts w:ascii="Times New Roman" w:hAnsi="Times New Roman"/>
          <w:bCs/>
          <w:sz w:val="24"/>
          <w:szCs w:val="24"/>
        </w:rPr>
        <w:t>Zarządzenie</w:t>
      </w:r>
      <w:r>
        <w:rPr>
          <w:rFonts w:ascii="Times New Roman" w:hAnsi="Times New Roman"/>
          <w:bCs/>
          <w:sz w:val="24"/>
          <w:szCs w:val="24"/>
        </w:rPr>
        <w:t>m</w:t>
      </w:r>
      <w:r w:rsidRPr="002A31FE">
        <w:rPr>
          <w:rFonts w:ascii="Times New Roman" w:hAnsi="Times New Roman"/>
          <w:bCs/>
          <w:sz w:val="24"/>
          <w:szCs w:val="24"/>
        </w:rPr>
        <w:t xml:space="preserve"> Nr 78 z dnia 17 lipca 2015 r. </w:t>
      </w:r>
      <w:r>
        <w:rPr>
          <w:rFonts w:ascii="Times New Roman" w:hAnsi="Times New Roman"/>
          <w:bCs/>
          <w:sz w:val="24"/>
          <w:szCs w:val="24"/>
        </w:rPr>
        <w:t>Burmistrz Miasta ustalił</w:t>
      </w:r>
      <w:r w:rsidRPr="002A31FE">
        <w:rPr>
          <w:rFonts w:ascii="Times New Roman" w:hAnsi="Times New Roman"/>
          <w:bCs/>
          <w:sz w:val="24"/>
          <w:szCs w:val="24"/>
        </w:rPr>
        <w:t xml:space="preserve"> zasad</w:t>
      </w:r>
      <w:r>
        <w:rPr>
          <w:rFonts w:ascii="Times New Roman" w:hAnsi="Times New Roman"/>
          <w:bCs/>
          <w:sz w:val="24"/>
          <w:szCs w:val="24"/>
        </w:rPr>
        <w:t>y</w:t>
      </w:r>
      <w:r w:rsidRPr="002A31FE">
        <w:rPr>
          <w:rFonts w:ascii="Times New Roman" w:hAnsi="Times New Roman"/>
          <w:bCs/>
          <w:sz w:val="24"/>
          <w:szCs w:val="24"/>
        </w:rPr>
        <w:t xml:space="preserve"> wykonania budżetu Miasta Chojnice oraz sposobu realizacji zadań inwestycyjnych na terenie jednostek pomocniczych Miasta.</w:t>
      </w:r>
      <w:r>
        <w:rPr>
          <w:rFonts w:ascii="Times New Roman" w:hAnsi="Times New Roman"/>
          <w:bCs/>
          <w:sz w:val="24"/>
          <w:szCs w:val="24"/>
        </w:rPr>
        <w:t xml:space="preserve"> </w:t>
      </w:r>
      <w:r w:rsidR="006D44E2" w:rsidRPr="002212A8">
        <w:rPr>
          <w:rFonts w:ascii="Times New Roman" w:hAnsi="Times New Roman"/>
          <w:sz w:val="24"/>
          <w:szCs w:val="24"/>
        </w:rPr>
        <w:t>Z ustaleń wynika</w:t>
      </w:r>
      <w:r w:rsidR="00024F29" w:rsidRPr="002212A8">
        <w:rPr>
          <w:rFonts w:ascii="Times New Roman" w:hAnsi="Times New Roman"/>
          <w:sz w:val="24"/>
          <w:szCs w:val="24"/>
        </w:rPr>
        <w:t>ło</w:t>
      </w:r>
      <w:r w:rsidR="006D44E2" w:rsidRPr="002212A8">
        <w:rPr>
          <w:rFonts w:ascii="Times New Roman" w:hAnsi="Times New Roman"/>
          <w:sz w:val="24"/>
          <w:szCs w:val="24"/>
        </w:rPr>
        <w:t xml:space="preserve"> m.in., iż zarządy </w:t>
      </w:r>
      <w:r w:rsidR="00BA4A3C">
        <w:rPr>
          <w:rFonts w:ascii="Times New Roman" w:hAnsi="Times New Roman"/>
          <w:sz w:val="24"/>
          <w:szCs w:val="24"/>
        </w:rPr>
        <w:t>osiedli</w:t>
      </w:r>
      <w:r w:rsidR="006D44E2" w:rsidRPr="002212A8">
        <w:rPr>
          <w:rFonts w:ascii="Times New Roman" w:hAnsi="Times New Roman"/>
          <w:sz w:val="24"/>
          <w:szCs w:val="24"/>
        </w:rPr>
        <w:t xml:space="preserve"> </w:t>
      </w:r>
      <w:r w:rsidR="00BA4A3C" w:rsidRPr="002212A8">
        <w:rPr>
          <w:rFonts w:ascii="Times New Roman" w:hAnsi="Times New Roman"/>
          <w:sz w:val="24"/>
          <w:szCs w:val="24"/>
        </w:rPr>
        <w:t xml:space="preserve">na podstawie uchwały Ogólnego Zebrania Mieszkańców </w:t>
      </w:r>
      <w:r w:rsidR="006D44E2" w:rsidRPr="002212A8">
        <w:rPr>
          <w:rFonts w:ascii="Times New Roman" w:hAnsi="Times New Roman"/>
          <w:sz w:val="24"/>
          <w:szCs w:val="24"/>
        </w:rPr>
        <w:t xml:space="preserve">w terminie do 30 września </w:t>
      </w:r>
      <w:r w:rsidR="00A0758B">
        <w:rPr>
          <w:rFonts w:ascii="Times New Roman" w:hAnsi="Times New Roman"/>
          <w:sz w:val="24"/>
          <w:szCs w:val="24"/>
        </w:rPr>
        <w:t>występowały</w:t>
      </w:r>
      <w:r w:rsidR="006D44E2" w:rsidRPr="002212A8">
        <w:rPr>
          <w:rFonts w:ascii="Times New Roman" w:hAnsi="Times New Roman"/>
          <w:sz w:val="24"/>
          <w:szCs w:val="24"/>
        </w:rPr>
        <w:t xml:space="preserve"> do Burmistrza Miasta Chojnice</w:t>
      </w:r>
      <w:r>
        <w:rPr>
          <w:rFonts w:ascii="Times New Roman" w:hAnsi="Times New Roman"/>
          <w:sz w:val="24"/>
          <w:szCs w:val="24"/>
        </w:rPr>
        <w:t xml:space="preserve"> z wnioskami</w:t>
      </w:r>
      <w:r w:rsidR="006D44E2" w:rsidRPr="002212A8">
        <w:rPr>
          <w:rFonts w:ascii="Times New Roman" w:hAnsi="Times New Roman"/>
          <w:sz w:val="24"/>
          <w:szCs w:val="24"/>
        </w:rPr>
        <w:t xml:space="preserve"> o realizację zadania inwestycyjnego w roku następnym w ramach kwot zastrzeżonych przez Radę Miejską w uchwale budżetowej (rezerwie celowej). Budżety jednostek pomocniczych nalic</w:t>
      </w:r>
      <w:r w:rsidR="00BA4A3C">
        <w:rPr>
          <w:rFonts w:ascii="Times New Roman" w:hAnsi="Times New Roman"/>
          <w:sz w:val="24"/>
          <w:szCs w:val="24"/>
        </w:rPr>
        <w:t>zono</w:t>
      </w:r>
      <w:r w:rsidR="00024F29" w:rsidRPr="002212A8">
        <w:rPr>
          <w:rFonts w:ascii="Times New Roman" w:hAnsi="Times New Roman"/>
          <w:sz w:val="24"/>
          <w:szCs w:val="24"/>
        </w:rPr>
        <w:t xml:space="preserve"> </w:t>
      </w:r>
      <w:r w:rsidR="006D44E2" w:rsidRPr="002212A8">
        <w:rPr>
          <w:rFonts w:ascii="Times New Roman" w:hAnsi="Times New Roman"/>
          <w:sz w:val="24"/>
          <w:szCs w:val="24"/>
        </w:rPr>
        <w:t>zgodnie z § 5</w:t>
      </w:r>
      <w:r w:rsidR="00C47E92">
        <w:rPr>
          <w:rFonts w:ascii="Times New Roman" w:hAnsi="Times New Roman"/>
          <w:sz w:val="24"/>
          <w:szCs w:val="24"/>
        </w:rPr>
        <w:t xml:space="preserve"> </w:t>
      </w:r>
      <w:r w:rsidR="006D44E2" w:rsidRPr="002212A8">
        <w:rPr>
          <w:rFonts w:ascii="Times New Roman" w:hAnsi="Times New Roman"/>
          <w:sz w:val="24"/>
          <w:szCs w:val="24"/>
        </w:rPr>
        <w:t>i § 8</w:t>
      </w:r>
      <w:r>
        <w:rPr>
          <w:rFonts w:ascii="Times New Roman" w:hAnsi="Times New Roman"/>
          <w:sz w:val="24"/>
          <w:szCs w:val="24"/>
        </w:rPr>
        <w:t xml:space="preserve"> ówczesnego</w:t>
      </w:r>
      <w:r w:rsidR="006D44E2" w:rsidRPr="002212A8">
        <w:rPr>
          <w:rFonts w:ascii="Times New Roman" w:hAnsi="Times New Roman"/>
          <w:sz w:val="24"/>
          <w:szCs w:val="24"/>
        </w:rPr>
        <w:t xml:space="preserve"> zarządzenia, tj. 15 zł na mieszkańca osiedli </w:t>
      </w:r>
      <w:r w:rsidR="006D44E2" w:rsidRPr="002212A8">
        <w:rPr>
          <w:rFonts w:ascii="Times New Roman" w:hAnsi="Times New Roman"/>
          <w:sz w:val="24"/>
          <w:szCs w:val="24"/>
        </w:rPr>
        <w:lastRenderedPageBreak/>
        <w:t>od nr 1 do 5 oraz od numeru 7 do 10, oraz 30 zł na mieszkańca osiedla nr 6 wg stanu liczby osób zameldowanych na stałe na dzień 31 grudnia roku poprzedzającego rok, na który środki m</w:t>
      </w:r>
      <w:r>
        <w:rPr>
          <w:rFonts w:ascii="Times New Roman" w:hAnsi="Times New Roman"/>
          <w:sz w:val="24"/>
          <w:szCs w:val="24"/>
        </w:rPr>
        <w:t>iały</w:t>
      </w:r>
      <w:r w:rsidR="006D44E2" w:rsidRPr="002212A8">
        <w:rPr>
          <w:rFonts w:ascii="Times New Roman" w:hAnsi="Times New Roman"/>
          <w:sz w:val="24"/>
          <w:szCs w:val="24"/>
        </w:rPr>
        <w:t xml:space="preserve"> być przeznaczone do wykorzystania.</w:t>
      </w:r>
      <w:r w:rsidR="00024F29" w:rsidRPr="002212A8">
        <w:rPr>
          <w:rFonts w:ascii="Times New Roman" w:hAnsi="Times New Roman"/>
          <w:sz w:val="24"/>
          <w:szCs w:val="24"/>
        </w:rPr>
        <w:t xml:space="preserve"> </w:t>
      </w:r>
      <w:r w:rsidR="00A0758B">
        <w:rPr>
          <w:rFonts w:ascii="Times New Roman" w:hAnsi="Times New Roman"/>
          <w:bCs/>
          <w:sz w:val="24"/>
          <w:szCs w:val="24"/>
        </w:rPr>
        <w:t xml:space="preserve">W dniu </w:t>
      </w:r>
      <w:r w:rsidR="00A0758B" w:rsidRPr="005628A4">
        <w:rPr>
          <w:rFonts w:ascii="Times New Roman" w:hAnsi="Times New Roman"/>
          <w:bCs/>
          <w:sz w:val="24"/>
          <w:szCs w:val="24"/>
        </w:rPr>
        <w:t>4 lipca 2018 r. Zarządzenie</w:t>
      </w:r>
      <w:r w:rsidR="00A0758B">
        <w:rPr>
          <w:rFonts w:ascii="Times New Roman" w:hAnsi="Times New Roman"/>
          <w:bCs/>
          <w:sz w:val="24"/>
          <w:szCs w:val="24"/>
        </w:rPr>
        <w:t>m</w:t>
      </w:r>
      <w:r w:rsidR="00A0758B" w:rsidRPr="005628A4">
        <w:rPr>
          <w:rFonts w:ascii="Times New Roman" w:hAnsi="Times New Roman"/>
          <w:bCs/>
          <w:sz w:val="24"/>
          <w:szCs w:val="24"/>
        </w:rPr>
        <w:t xml:space="preserve"> Nr 87 </w:t>
      </w:r>
      <w:r w:rsidR="00A0758B">
        <w:rPr>
          <w:rFonts w:ascii="Times New Roman" w:hAnsi="Times New Roman"/>
          <w:bCs/>
          <w:sz w:val="24"/>
          <w:szCs w:val="24"/>
        </w:rPr>
        <w:t xml:space="preserve">określono nowe zasady </w:t>
      </w:r>
      <w:r w:rsidR="00A0758B" w:rsidRPr="005628A4">
        <w:rPr>
          <w:rFonts w:ascii="Times New Roman" w:hAnsi="Times New Roman"/>
          <w:bCs/>
          <w:sz w:val="24"/>
          <w:szCs w:val="24"/>
        </w:rPr>
        <w:t>wykonania budżetu Gminy Miejskiej Chojnice na terenie jednostek pomocniczych</w:t>
      </w:r>
      <w:r w:rsidR="00A0758B">
        <w:rPr>
          <w:rFonts w:ascii="Times New Roman" w:hAnsi="Times New Roman"/>
          <w:bCs/>
          <w:sz w:val="24"/>
          <w:szCs w:val="24"/>
        </w:rPr>
        <w:t xml:space="preserve"> i uchylono Zarządzenie Nr 78/2015</w:t>
      </w:r>
      <w:r w:rsidR="00F827C7">
        <w:rPr>
          <w:rFonts w:ascii="Times New Roman" w:hAnsi="Times New Roman"/>
          <w:bCs/>
          <w:sz w:val="24"/>
          <w:szCs w:val="24"/>
        </w:rPr>
        <w:t xml:space="preserve"> i ustalając m.in. wysokość środków finansowych na 2019 r.</w:t>
      </w:r>
      <w:r w:rsidR="009E3B97">
        <w:rPr>
          <w:rFonts w:ascii="Times New Roman" w:hAnsi="Times New Roman"/>
          <w:bCs/>
          <w:sz w:val="24"/>
          <w:szCs w:val="24"/>
        </w:rPr>
        <w:t xml:space="preserve"> </w:t>
      </w:r>
    </w:p>
    <w:p w14:paraId="5D87C428" w14:textId="24A42AE6" w:rsidR="00C93CD0" w:rsidRPr="00C93CD0" w:rsidRDefault="00C93CD0" w:rsidP="0083157D">
      <w:pPr>
        <w:autoSpaceDE w:val="0"/>
        <w:autoSpaceDN w:val="0"/>
        <w:adjustRightInd w:val="0"/>
        <w:spacing w:after="120" w:line="240" w:lineRule="auto"/>
        <w:jc w:val="both"/>
        <w:rPr>
          <w:rFonts w:ascii="Times New Roman" w:hAnsi="Times New Roman"/>
          <w:bCs/>
          <w:sz w:val="24"/>
          <w:szCs w:val="24"/>
        </w:rPr>
      </w:pPr>
      <w:r>
        <w:rPr>
          <w:rFonts w:ascii="Times New Roman" w:hAnsi="Times New Roman"/>
          <w:bCs/>
          <w:sz w:val="24"/>
          <w:szCs w:val="24"/>
        </w:rPr>
        <w:t xml:space="preserve">W dniu 12 sierpnia 2019 r. Burmistrz Miasta Zarządzeniem Nr 88 </w:t>
      </w:r>
      <w:r w:rsidR="007E49D2">
        <w:rPr>
          <w:rFonts w:ascii="Times New Roman" w:hAnsi="Times New Roman"/>
          <w:bCs/>
          <w:sz w:val="24"/>
          <w:szCs w:val="24"/>
        </w:rPr>
        <w:t xml:space="preserve">powołał </w:t>
      </w:r>
      <w:r>
        <w:rPr>
          <w:rFonts w:ascii="Times New Roman" w:hAnsi="Times New Roman"/>
          <w:bCs/>
          <w:sz w:val="24"/>
          <w:szCs w:val="24"/>
        </w:rPr>
        <w:t>Zespół d</w:t>
      </w:r>
      <w:r w:rsidR="007E49D2">
        <w:rPr>
          <w:rFonts w:ascii="Times New Roman" w:hAnsi="Times New Roman"/>
          <w:bCs/>
          <w:sz w:val="24"/>
          <w:szCs w:val="24"/>
        </w:rPr>
        <w:t xml:space="preserve">o zainicjowania i wprowadzenia budżetu obywatelskiego w mieście Chojnice. </w:t>
      </w:r>
      <w:r>
        <w:rPr>
          <w:rFonts w:ascii="Times New Roman" w:hAnsi="Times New Roman"/>
          <w:bCs/>
          <w:sz w:val="24"/>
          <w:szCs w:val="24"/>
        </w:rPr>
        <w:t xml:space="preserve"> </w:t>
      </w:r>
    </w:p>
    <w:p w14:paraId="006FB016" w14:textId="16CD728F" w:rsidR="006207B5" w:rsidRPr="006207B5" w:rsidRDefault="006207B5" w:rsidP="0083157D">
      <w:pPr>
        <w:autoSpaceDE w:val="0"/>
        <w:autoSpaceDN w:val="0"/>
        <w:adjustRightInd w:val="0"/>
        <w:spacing w:after="120" w:line="240" w:lineRule="auto"/>
        <w:jc w:val="both"/>
        <w:rPr>
          <w:rFonts w:ascii="Times New Roman" w:hAnsi="Times New Roman"/>
          <w:sz w:val="24"/>
          <w:szCs w:val="24"/>
        </w:rPr>
      </w:pPr>
      <w:r w:rsidRPr="006207B5">
        <w:rPr>
          <w:rFonts w:ascii="TimesNewRomanPS-BoldMT" w:hAnsi="TimesNewRomanPS-BoldMT" w:cs="TimesNewRomanPS-BoldMT"/>
          <w:sz w:val="24"/>
          <w:szCs w:val="24"/>
        </w:rPr>
        <w:t xml:space="preserve">Uchwałą Nr XIII/183/19 Rada Miejska w Chojnicach </w:t>
      </w:r>
      <w:r w:rsidR="007B2FB2">
        <w:rPr>
          <w:rFonts w:ascii="TimesNewRomanPS-BoldMT" w:hAnsi="TimesNewRomanPS-BoldMT" w:cs="TimesNewRomanPS-BoldMT"/>
          <w:sz w:val="24"/>
          <w:szCs w:val="24"/>
        </w:rPr>
        <w:t>określiła zasady</w:t>
      </w:r>
      <w:r>
        <w:rPr>
          <w:rFonts w:ascii="TimesNewRomanPS-BoldMT" w:hAnsi="TimesNewRomanPS-BoldMT" w:cs="TimesNewRomanPS-BoldMT"/>
          <w:sz w:val="24"/>
          <w:szCs w:val="24"/>
        </w:rPr>
        <w:t xml:space="preserve"> </w:t>
      </w:r>
      <w:r w:rsidRPr="006207B5">
        <w:rPr>
          <w:rFonts w:ascii="TimesNewRomanPS-BoldMT" w:hAnsi="TimesNewRomanPS-BoldMT" w:cs="TimesNewRomanPS-BoldMT"/>
          <w:sz w:val="24"/>
          <w:szCs w:val="24"/>
        </w:rPr>
        <w:t>przeprowadzenia na terenie Gminy Miejskiej Chojnice konsultacji społecznych dotyczących</w:t>
      </w:r>
      <w:r w:rsidR="007B2FB2">
        <w:rPr>
          <w:rFonts w:ascii="TimesNewRomanPS-BoldMT" w:hAnsi="TimesNewRomanPS-BoldMT" w:cs="TimesNewRomanPS-BoldMT"/>
          <w:sz w:val="24"/>
          <w:szCs w:val="24"/>
        </w:rPr>
        <w:t xml:space="preserve"> </w:t>
      </w:r>
      <w:r w:rsidRPr="006207B5">
        <w:rPr>
          <w:rFonts w:ascii="TimesNewRomanPS-BoldMT" w:hAnsi="TimesNewRomanPS-BoldMT" w:cs="TimesNewRomanPS-BoldMT"/>
          <w:sz w:val="24"/>
          <w:szCs w:val="24"/>
        </w:rPr>
        <w:t xml:space="preserve">ustalenia części wydatków </w:t>
      </w:r>
      <w:r w:rsidR="007B2FB2">
        <w:rPr>
          <w:rFonts w:ascii="TimesNewRomanPS-BoldMT" w:hAnsi="TimesNewRomanPS-BoldMT" w:cs="TimesNewRomanPS-BoldMT"/>
          <w:sz w:val="24"/>
          <w:szCs w:val="24"/>
        </w:rPr>
        <w:t xml:space="preserve">                          </w:t>
      </w:r>
      <w:r w:rsidRPr="006207B5">
        <w:rPr>
          <w:rFonts w:ascii="TimesNewRomanPS-BoldMT" w:hAnsi="TimesNewRomanPS-BoldMT" w:cs="TimesNewRomanPS-BoldMT"/>
          <w:sz w:val="24"/>
          <w:szCs w:val="24"/>
        </w:rPr>
        <w:t xml:space="preserve">z budżetu Gminy Miejskiej Chojnice na rok 2021. </w:t>
      </w:r>
      <w:r w:rsidRPr="00C93CD0">
        <w:rPr>
          <w:rFonts w:ascii="TimesNewRomanPS-BoldMT" w:hAnsi="TimesNewRomanPS-BoldMT" w:cs="TimesNewRomanPS-BoldMT"/>
          <w:sz w:val="24"/>
          <w:szCs w:val="24"/>
        </w:rPr>
        <w:t>Jednocześnie przyjęty został Regulamin Chojnickiego Budżetu Obywatelskiego.</w:t>
      </w:r>
    </w:p>
    <w:p w14:paraId="2E15636E" w14:textId="029C63DC" w:rsidR="00442805" w:rsidRPr="00127F38" w:rsidRDefault="00F827C7" w:rsidP="00CB4D2A">
      <w:pPr>
        <w:autoSpaceDE w:val="0"/>
        <w:autoSpaceDN w:val="0"/>
        <w:adjustRightInd w:val="0"/>
        <w:jc w:val="both"/>
        <w:rPr>
          <w:rFonts w:ascii="Times New Roman" w:hAnsi="Times New Roman"/>
          <w:bCs/>
          <w:sz w:val="24"/>
          <w:szCs w:val="24"/>
        </w:rPr>
      </w:pPr>
      <w:bookmarkStart w:id="0" w:name="_Hlk510702865"/>
      <w:r>
        <w:rPr>
          <w:rFonts w:ascii="Times New Roman" w:hAnsi="Times New Roman"/>
          <w:bCs/>
          <w:sz w:val="24"/>
          <w:szCs w:val="24"/>
        </w:rPr>
        <w:t xml:space="preserve">W ramach nadzoru nad realizacją zadań i przedsięwzięć na osiedlach Burmistrz Miasta w dniu                  </w:t>
      </w:r>
      <w:r w:rsidRPr="002212A8">
        <w:rPr>
          <w:rFonts w:ascii="Times New Roman" w:hAnsi="Times New Roman"/>
          <w:bCs/>
          <w:sz w:val="24"/>
          <w:szCs w:val="24"/>
        </w:rPr>
        <w:t>3 listopada 2015 r.</w:t>
      </w:r>
      <w:r>
        <w:rPr>
          <w:rFonts w:ascii="Times New Roman" w:hAnsi="Times New Roman"/>
          <w:bCs/>
          <w:sz w:val="24"/>
          <w:szCs w:val="24"/>
        </w:rPr>
        <w:t xml:space="preserve"> na </w:t>
      </w:r>
      <w:r w:rsidRPr="002212A8">
        <w:rPr>
          <w:rFonts w:ascii="Times New Roman" w:hAnsi="Times New Roman"/>
          <w:bCs/>
          <w:sz w:val="24"/>
          <w:szCs w:val="24"/>
        </w:rPr>
        <w:t>Pełnomocnika ds. budżetu obywatelsko-samorządowego</w:t>
      </w:r>
      <w:r>
        <w:rPr>
          <w:rFonts w:ascii="Times New Roman" w:hAnsi="Times New Roman"/>
          <w:bCs/>
          <w:sz w:val="24"/>
          <w:szCs w:val="24"/>
        </w:rPr>
        <w:t xml:space="preserve"> wyznaczył</w:t>
      </w:r>
      <w:r w:rsidRPr="002212A8">
        <w:rPr>
          <w:rFonts w:ascii="Times New Roman" w:hAnsi="Times New Roman"/>
          <w:bCs/>
          <w:sz w:val="24"/>
          <w:szCs w:val="24"/>
        </w:rPr>
        <w:t xml:space="preserve"> architekt</w:t>
      </w:r>
      <w:r>
        <w:rPr>
          <w:rFonts w:ascii="Times New Roman" w:hAnsi="Times New Roman"/>
          <w:bCs/>
          <w:sz w:val="24"/>
          <w:szCs w:val="24"/>
        </w:rPr>
        <w:t>a</w:t>
      </w:r>
      <w:r w:rsidRPr="002212A8">
        <w:rPr>
          <w:rFonts w:ascii="Times New Roman" w:hAnsi="Times New Roman"/>
          <w:bCs/>
          <w:sz w:val="24"/>
          <w:szCs w:val="24"/>
        </w:rPr>
        <w:t xml:space="preserve"> miejs</w:t>
      </w:r>
      <w:r>
        <w:rPr>
          <w:rFonts w:ascii="Times New Roman" w:hAnsi="Times New Roman"/>
          <w:bCs/>
          <w:sz w:val="24"/>
          <w:szCs w:val="24"/>
        </w:rPr>
        <w:t>kiego</w:t>
      </w:r>
      <w:r w:rsidRPr="002212A8">
        <w:rPr>
          <w:rFonts w:ascii="Times New Roman" w:hAnsi="Times New Roman"/>
          <w:bCs/>
          <w:sz w:val="24"/>
          <w:szCs w:val="24"/>
        </w:rPr>
        <w:t xml:space="preserve"> p. Andrzej</w:t>
      </w:r>
      <w:r>
        <w:rPr>
          <w:rFonts w:ascii="Times New Roman" w:hAnsi="Times New Roman"/>
          <w:bCs/>
          <w:sz w:val="24"/>
          <w:szCs w:val="24"/>
        </w:rPr>
        <w:t>a</w:t>
      </w:r>
      <w:r w:rsidRPr="002212A8">
        <w:rPr>
          <w:rFonts w:ascii="Times New Roman" w:hAnsi="Times New Roman"/>
          <w:bCs/>
          <w:sz w:val="24"/>
          <w:szCs w:val="24"/>
        </w:rPr>
        <w:t xml:space="preserve"> </w:t>
      </w:r>
      <w:proofErr w:type="spellStart"/>
      <w:r w:rsidRPr="002212A8">
        <w:rPr>
          <w:rFonts w:ascii="Times New Roman" w:hAnsi="Times New Roman"/>
          <w:bCs/>
          <w:sz w:val="24"/>
          <w:szCs w:val="24"/>
        </w:rPr>
        <w:t>Ciemiński</w:t>
      </w:r>
      <w:r>
        <w:rPr>
          <w:rFonts w:ascii="Times New Roman" w:hAnsi="Times New Roman"/>
          <w:bCs/>
          <w:sz w:val="24"/>
          <w:szCs w:val="24"/>
        </w:rPr>
        <w:t>ego</w:t>
      </w:r>
      <w:proofErr w:type="spellEnd"/>
      <w:r>
        <w:rPr>
          <w:rFonts w:ascii="Times New Roman" w:hAnsi="Times New Roman"/>
          <w:bCs/>
          <w:sz w:val="24"/>
          <w:szCs w:val="24"/>
        </w:rPr>
        <w:t xml:space="preserve"> (Zarządzenie Nr 126/2015).</w:t>
      </w:r>
      <w:r w:rsidR="002D4A6D">
        <w:rPr>
          <w:rFonts w:ascii="Times New Roman" w:hAnsi="Times New Roman"/>
          <w:bCs/>
          <w:sz w:val="24"/>
          <w:szCs w:val="24"/>
        </w:rPr>
        <w:t xml:space="preserve"> </w:t>
      </w:r>
      <w:r>
        <w:rPr>
          <w:rFonts w:ascii="Times New Roman" w:hAnsi="Times New Roman"/>
          <w:bCs/>
          <w:sz w:val="24"/>
          <w:szCs w:val="24"/>
        </w:rPr>
        <w:t>Ponadto, Z</w:t>
      </w:r>
      <w:r w:rsidR="00442805">
        <w:rPr>
          <w:rFonts w:ascii="Times New Roman" w:hAnsi="Times New Roman"/>
          <w:bCs/>
          <w:sz w:val="24"/>
          <w:szCs w:val="24"/>
        </w:rPr>
        <w:t xml:space="preserve">arządzeniem </w:t>
      </w:r>
      <w:r w:rsidR="00442805" w:rsidRPr="00127F38">
        <w:rPr>
          <w:rFonts w:ascii="Times New Roman" w:hAnsi="Times New Roman"/>
          <w:bCs/>
          <w:sz w:val="24"/>
          <w:szCs w:val="24"/>
        </w:rPr>
        <w:t>Nr 127</w:t>
      </w:r>
      <w:r w:rsidR="005116C7">
        <w:rPr>
          <w:rFonts w:ascii="Times New Roman" w:hAnsi="Times New Roman"/>
          <w:bCs/>
          <w:sz w:val="24"/>
          <w:szCs w:val="24"/>
        </w:rPr>
        <w:t xml:space="preserve"> </w:t>
      </w:r>
      <w:r w:rsidR="00442805" w:rsidRPr="00127F38">
        <w:rPr>
          <w:rFonts w:ascii="Times New Roman" w:hAnsi="Times New Roman"/>
          <w:bCs/>
          <w:sz w:val="24"/>
          <w:szCs w:val="24"/>
        </w:rPr>
        <w:t xml:space="preserve">z dnia 3 listopada 2015 r. </w:t>
      </w:r>
      <w:r w:rsidR="00442805">
        <w:rPr>
          <w:rFonts w:ascii="Times New Roman" w:hAnsi="Times New Roman"/>
          <w:bCs/>
          <w:sz w:val="24"/>
          <w:szCs w:val="24"/>
        </w:rPr>
        <w:t xml:space="preserve">powołano </w:t>
      </w:r>
      <w:r w:rsidR="00442805" w:rsidRPr="00127F38">
        <w:rPr>
          <w:rFonts w:ascii="Times New Roman" w:hAnsi="Times New Roman"/>
          <w:bCs/>
          <w:sz w:val="24"/>
          <w:szCs w:val="24"/>
        </w:rPr>
        <w:t>Zesp</w:t>
      </w:r>
      <w:r w:rsidR="00442805">
        <w:rPr>
          <w:rFonts w:ascii="Times New Roman" w:hAnsi="Times New Roman"/>
          <w:bCs/>
          <w:sz w:val="24"/>
          <w:szCs w:val="24"/>
        </w:rPr>
        <w:t>ół</w:t>
      </w:r>
      <w:r w:rsidR="00442805" w:rsidRPr="00127F38">
        <w:rPr>
          <w:rFonts w:ascii="Times New Roman" w:hAnsi="Times New Roman"/>
          <w:bCs/>
          <w:sz w:val="24"/>
          <w:szCs w:val="24"/>
        </w:rPr>
        <w:t xml:space="preserve"> Weryfikacyjno-Opiniując</w:t>
      </w:r>
      <w:r w:rsidR="00442805">
        <w:rPr>
          <w:rFonts w:ascii="Times New Roman" w:hAnsi="Times New Roman"/>
          <w:bCs/>
          <w:sz w:val="24"/>
          <w:szCs w:val="24"/>
        </w:rPr>
        <w:t>y</w:t>
      </w:r>
      <w:r w:rsidR="00442805" w:rsidRPr="00127F38">
        <w:rPr>
          <w:rFonts w:ascii="Times New Roman" w:hAnsi="Times New Roman"/>
          <w:bCs/>
          <w:sz w:val="24"/>
          <w:szCs w:val="24"/>
        </w:rPr>
        <w:t xml:space="preserve"> ds. budżetu obywatelsko</w:t>
      </w:r>
      <w:r w:rsidR="007F7077">
        <w:rPr>
          <w:rFonts w:ascii="Times New Roman" w:hAnsi="Times New Roman"/>
          <w:bCs/>
          <w:sz w:val="24"/>
          <w:szCs w:val="24"/>
        </w:rPr>
        <w:t>-</w:t>
      </w:r>
      <w:r w:rsidR="00442805" w:rsidRPr="00127F38">
        <w:rPr>
          <w:rFonts w:ascii="Times New Roman" w:hAnsi="Times New Roman"/>
          <w:bCs/>
          <w:sz w:val="24"/>
          <w:szCs w:val="24"/>
        </w:rPr>
        <w:t>samorządowego</w:t>
      </w:r>
      <w:bookmarkEnd w:id="0"/>
      <w:r w:rsidR="00442805">
        <w:rPr>
          <w:rFonts w:ascii="Times New Roman" w:hAnsi="Times New Roman"/>
          <w:bCs/>
          <w:sz w:val="24"/>
          <w:szCs w:val="24"/>
        </w:rPr>
        <w:t xml:space="preserve">, który odpowiada m.in. za weryfikację wniosków pod </w:t>
      </w:r>
      <w:r w:rsidR="00442805" w:rsidRPr="00127F38">
        <w:rPr>
          <w:rFonts w:ascii="Times New Roman" w:hAnsi="Times New Roman"/>
          <w:sz w:val="24"/>
          <w:szCs w:val="24"/>
        </w:rPr>
        <w:t>względem prawnym, urbanistycznym</w:t>
      </w:r>
      <w:r w:rsidR="00442805">
        <w:rPr>
          <w:rFonts w:ascii="Times New Roman" w:hAnsi="Times New Roman"/>
          <w:sz w:val="24"/>
          <w:szCs w:val="24"/>
        </w:rPr>
        <w:t>.</w:t>
      </w:r>
    </w:p>
    <w:p w14:paraId="00714FAB" w14:textId="3C696238" w:rsidR="00DF17C3" w:rsidRDefault="00E12011" w:rsidP="002A31FE">
      <w:pPr>
        <w:autoSpaceDE w:val="0"/>
        <w:autoSpaceDN w:val="0"/>
        <w:adjustRightInd w:val="0"/>
        <w:spacing w:after="120" w:line="240" w:lineRule="auto"/>
        <w:jc w:val="both"/>
        <w:rPr>
          <w:rFonts w:ascii="Times New Roman" w:hAnsi="Times New Roman"/>
          <w:bCs/>
          <w:sz w:val="24"/>
          <w:szCs w:val="24"/>
        </w:rPr>
      </w:pPr>
      <w:r>
        <w:rPr>
          <w:rFonts w:ascii="Times New Roman" w:hAnsi="Times New Roman"/>
          <w:bCs/>
          <w:sz w:val="24"/>
          <w:szCs w:val="24"/>
        </w:rPr>
        <w:t xml:space="preserve">Z </w:t>
      </w:r>
      <w:r w:rsidR="00DA1403">
        <w:rPr>
          <w:rFonts w:ascii="Times New Roman" w:hAnsi="Times New Roman"/>
          <w:bCs/>
          <w:sz w:val="24"/>
          <w:szCs w:val="24"/>
        </w:rPr>
        <w:t>informacji przekazanych przez</w:t>
      </w:r>
      <w:r>
        <w:rPr>
          <w:rFonts w:ascii="Times New Roman" w:hAnsi="Times New Roman"/>
          <w:bCs/>
          <w:sz w:val="24"/>
          <w:szCs w:val="24"/>
        </w:rPr>
        <w:t xml:space="preserve"> Dział Księgowości Urzędu Miejskiego wynika</w:t>
      </w:r>
      <w:r w:rsidR="00495850">
        <w:rPr>
          <w:rFonts w:ascii="Times New Roman" w:hAnsi="Times New Roman"/>
          <w:bCs/>
          <w:sz w:val="24"/>
          <w:szCs w:val="24"/>
        </w:rPr>
        <w:t xml:space="preserve">ją następujące dane: </w:t>
      </w:r>
    </w:p>
    <w:tbl>
      <w:tblPr>
        <w:tblW w:w="8139" w:type="dxa"/>
        <w:tblCellMar>
          <w:left w:w="70" w:type="dxa"/>
          <w:right w:w="70" w:type="dxa"/>
        </w:tblCellMar>
        <w:tblLook w:val="04A0" w:firstRow="1" w:lastRow="0" w:firstColumn="1" w:lastColumn="0" w:noHBand="0" w:noVBand="1"/>
      </w:tblPr>
      <w:tblGrid>
        <w:gridCol w:w="3397"/>
        <w:gridCol w:w="2268"/>
        <w:gridCol w:w="2474"/>
      </w:tblGrid>
      <w:tr w:rsidR="000B794C" w:rsidRPr="000B794C" w14:paraId="6D4942AD" w14:textId="77777777" w:rsidTr="00BC16B6">
        <w:trPr>
          <w:trHeight w:val="900"/>
        </w:trPr>
        <w:tc>
          <w:tcPr>
            <w:tcW w:w="3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2CDEB7" w14:textId="44E68B50" w:rsidR="000B794C" w:rsidRPr="000B794C" w:rsidRDefault="000B794C" w:rsidP="000B794C">
            <w:pPr>
              <w:spacing w:after="0" w:line="240" w:lineRule="auto"/>
              <w:jc w:val="center"/>
              <w:rPr>
                <w:rFonts w:ascii="Times New Roman" w:eastAsia="Times New Roman" w:hAnsi="Times New Roman" w:cs="Times New Roman"/>
                <w:b/>
                <w:bCs/>
                <w:color w:val="000000"/>
                <w:lang w:eastAsia="pl-PL"/>
              </w:rPr>
            </w:pPr>
            <w:r w:rsidRPr="000B794C">
              <w:rPr>
                <w:rFonts w:ascii="Times New Roman" w:eastAsia="Times New Roman" w:hAnsi="Times New Roman" w:cs="Times New Roman"/>
                <w:b/>
                <w:bCs/>
                <w:color w:val="000000"/>
                <w:lang w:eastAsia="pl-PL"/>
              </w:rPr>
              <w:t>Samorząd Mieszkańców Osied</w:t>
            </w:r>
            <w:r w:rsidR="00BC16B6">
              <w:rPr>
                <w:rFonts w:ascii="Times New Roman" w:eastAsia="Times New Roman" w:hAnsi="Times New Roman" w:cs="Times New Roman"/>
                <w:b/>
                <w:bCs/>
                <w:color w:val="000000"/>
                <w:lang w:eastAsia="pl-PL"/>
              </w:rPr>
              <w:t>la</w:t>
            </w:r>
          </w:p>
        </w:tc>
        <w:tc>
          <w:tcPr>
            <w:tcW w:w="226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568EB59" w14:textId="77777777" w:rsidR="000B794C" w:rsidRPr="000B794C" w:rsidRDefault="000B794C" w:rsidP="000B794C">
            <w:pPr>
              <w:spacing w:after="0" w:line="240" w:lineRule="auto"/>
              <w:jc w:val="center"/>
              <w:rPr>
                <w:rFonts w:ascii="Times New Roman" w:eastAsia="Times New Roman" w:hAnsi="Times New Roman" w:cs="Times New Roman"/>
                <w:b/>
                <w:bCs/>
                <w:color w:val="000000"/>
                <w:lang w:eastAsia="pl-PL"/>
              </w:rPr>
            </w:pPr>
            <w:r w:rsidRPr="000B794C">
              <w:rPr>
                <w:rFonts w:ascii="Times New Roman" w:eastAsia="Times New Roman" w:hAnsi="Times New Roman" w:cs="Times New Roman"/>
                <w:b/>
                <w:bCs/>
                <w:color w:val="000000"/>
                <w:lang w:eastAsia="pl-PL"/>
              </w:rPr>
              <w:t>Wydatki bieżące wykonane w 2019 r.</w:t>
            </w:r>
          </w:p>
        </w:tc>
        <w:tc>
          <w:tcPr>
            <w:tcW w:w="247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5197924" w14:textId="77777777" w:rsidR="000B794C" w:rsidRPr="000B794C" w:rsidRDefault="000B794C" w:rsidP="000B794C">
            <w:pPr>
              <w:spacing w:after="0" w:line="240" w:lineRule="auto"/>
              <w:jc w:val="center"/>
              <w:rPr>
                <w:rFonts w:ascii="Times New Roman" w:eastAsia="Times New Roman" w:hAnsi="Times New Roman" w:cs="Times New Roman"/>
                <w:b/>
                <w:bCs/>
                <w:color w:val="000000"/>
                <w:lang w:eastAsia="pl-PL"/>
              </w:rPr>
            </w:pPr>
            <w:r w:rsidRPr="000B794C">
              <w:rPr>
                <w:rFonts w:ascii="Times New Roman" w:eastAsia="Times New Roman" w:hAnsi="Times New Roman" w:cs="Times New Roman"/>
                <w:b/>
                <w:bCs/>
                <w:color w:val="000000"/>
                <w:lang w:eastAsia="pl-PL"/>
              </w:rPr>
              <w:t>Wydatki inwestycyjne wykonane w 2019 r.</w:t>
            </w:r>
          </w:p>
        </w:tc>
      </w:tr>
      <w:tr w:rsidR="00BC16B6" w:rsidRPr="000B794C" w14:paraId="4FE76423" w14:textId="77777777" w:rsidTr="00BC16B6">
        <w:trPr>
          <w:trHeight w:val="498"/>
        </w:trPr>
        <w:tc>
          <w:tcPr>
            <w:tcW w:w="3397" w:type="dxa"/>
            <w:tcBorders>
              <w:top w:val="nil"/>
              <w:left w:val="single" w:sz="4" w:space="0" w:color="auto"/>
              <w:bottom w:val="single" w:sz="4" w:space="0" w:color="auto"/>
              <w:right w:val="single" w:sz="4" w:space="0" w:color="auto"/>
            </w:tcBorders>
            <w:shd w:val="clear" w:color="auto" w:fill="auto"/>
            <w:noWrap/>
            <w:vAlign w:val="center"/>
          </w:tcPr>
          <w:p w14:paraId="2E8FD691" w14:textId="77D22062" w:rsidR="00BC16B6" w:rsidRPr="000B794C" w:rsidRDefault="00BC16B6" w:rsidP="00BC16B6">
            <w:pPr>
              <w:spacing w:after="0" w:line="240" w:lineRule="auto"/>
              <w:rPr>
                <w:rFonts w:ascii="Times New Roman" w:eastAsia="Times New Roman" w:hAnsi="Times New Roman" w:cs="Times New Roman"/>
                <w:b/>
                <w:bCs/>
                <w:color w:val="000000"/>
                <w:lang w:eastAsia="pl-PL"/>
              </w:rPr>
            </w:pPr>
            <w:r w:rsidRPr="00BC16B6">
              <w:rPr>
                <w:rFonts w:ascii="Times New Roman" w:hAnsi="Times New Roman"/>
                <w:b/>
                <w:bCs/>
              </w:rPr>
              <w:t>Nr 1 – „Śródmieście”</w:t>
            </w:r>
          </w:p>
        </w:tc>
        <w:tc>
          <w:tcPr>
            <w:tcW w:w="2268" w:type="dxa"/>
            <w:tcBorders>
              <w:top w:val="nil"/>
              <w:left w:val="nil"/>
              <w:bottom w:val="single" w:sz="4" w:space="0" w:color="auto"/>
              <w:right w:val="single" w:sz="4" w:space="0" w:color="auto"/>
            </w:tcBorders>
            <w:shd w:val="clear" w:color="auto" w:fill="auto"/>
            <w:noWrap/>
            <w:vAlign w:val="center"/>
            <w:hideMark/>
          </w:tcPr>
          <w:p w14:paraId="5F274BEB"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11 199,05</w:t>
            </w:r>
          </w:p>
        </w:tc>
        <w:tc>
          <w:tcPr>
            <w:tcW w:w="2474" w:type="dxa"/>
            <w:tcBorders>
              <w:top w:val="nil"/>
              <w:left w:val="nil"/>
              <w:bottom w:val="single" w:sz="4" w:space="0" w:color="auto"/>
              <w:right w:val="single" w:sz="4" w:space="0" w:color="auto"/>
            </w:tcBorders>
            <w:shd w:val="clear" w:color="auto" w:fill="auto"/>
            <w:noWrap/>
            <w:vAlign w:val="center"/>
            <w:hideMark/>
          </w:tcPr>
          <w:p w14:paraId="01986F03"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179 103,56</w:t>
            </w:r>
          </w:p>
        </w:tc>
      </w:tr>
      <w:tr w:rsidR="00BC16B6" w:rsidRPr="000B794C" w14:paraId="113C92D2" w14:textId="77777777" w:rsidTr="00BC16B6">
        <w:trPr>
          <w:trHeight w:val="498"/>
        </w:trPr>
        <w:tc>
          <w:tcPr>
            <w:tcW w:w="3397" w:type="dxa"/>
            <w:tcBorders>
              <w:top w:val="nil"/>
              <w:left w:val="single" w:sz="4" w:space="0" w:color="auto"/>
              <w:bottom w:val="single" w:sz="4" w:space="0" w:color="auto"/>
              <w:right w:val="single" w:sz="4" w:space="0" w:color="auto"/>
            </w:tcBorders>
            <w:shd w:val="clear" w:color="auto" w:fill="auto"/>
            <w:noWrap/>
            <w:vAlign w:val="center"/>
          </w:tcPr>
          <w:p w14:paraId="7AF96655" w14:textId="533147DC" w:rsidR="00BC16B6" w:rsidRPr="000B794C" w:rsidRDefault="00BC16B6" w:rsidP="00BC16B6">
            <w:pPr>
              <w:spacing w:after="0" w:line="240" w:lineRule="auto"/>
              <w:rPr>
                <w:rFonts w:ascii="Times New Roman" w:eastAsia="Times New Roman" w:hAnsi="Times New Roman" w:cs="Times New Roman"/>
                <w:b/>
                <w:bCs/>
                <w:color w:val="000000"/>
                <w:lang w:eastAsia="pl-PL"/>
              </w:rPr>
            </w:pPr>
            <w:r w:rsidRPr="00BC16B6">
              <w:rPr>
                <w:rFonts w:ascii="Times New Roman" w:hAnsi="Times New Roman"/>
                <w:b/>
                <w:bCs/>
              </w:rPr>
              <w:t>Nr 2 – „Bytowskie – Asnyka”</w:t>
            </w:r>
          </w:p>
        </w:tc>
        <w:tc>
          <w:tcPr>
            <w:tcW w:w="2268" w:type="dxa"/>
            <w:tcBorders>
              <w:top w:val="nil"/>
              <w:left w:val="nil"/>
              <w:bottom w:val="single" w:sz="4" w:space="0" w:color="auto"/>
              <w:right w:val="single" w:sz="4" w:space="0" w:color="auto"/>
            </w:tcBorders>
            <w:shd w:val="clear" w:color="auto" w:fill="auto"/>
            <w:noWrap/>
            <w:vAlign w:val="center"/>
            <w:hideMark/>
          </w:tcPr>
          <w:p w14:paraId="4CD7CB75"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6 354,23</w:t>
            </w:r>
          </w:p>
        </w:tc>
        <w:tc>
          <w:tcPr>
            <w:tcW w:w="2474" w:type="dxa"/>
            <w:tcBorders>
              <w:top w:val="nil"/>
              <w:left w:val="nil"/>
              <w:bottom w:val="single" w:sz="4" w:space="0" w:color="auto"/>
              <w:right w:val="single" w:sz="4" w:space="0" w:color="auto"/>
            </w:tcBorders>
            <w:shd w:val="clear" w:color="auto" w:fill="auto"/>
            <w:noWrap/>
            <w:vAlign w:val="center"/>
            <w:hideMark/>
          </w:tcPr>
          <w:p w14:paraId="0DA515A8"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0,00</w:t>
            </w:r>
          </w:p>
        </w:tc>
      </w:tr>
      <w:tr w:rsidR="00BC16B6" w:rsidRPr="000B794C" w14:paraId="2737AE12" w14:textId="77777777" w:rsidTr="00BC16B6">
        <w:trPr>
          <w:trHeight w:val="498"/>
        </w:trPr>
        <w:tc>
          <w:tcPr>
            <w:tcW w:w="3397" w:type="dxa"/>
            <w:tcBorders>
              <w:top w:val="nil"/>
              <w:left w:val="single" w:sz="4" w:space="0" w:color="auto"/>
              <w:bottom w:val="single" w:sz="4" w:space="0" w:color="auto"/>
              <w:right w:val="single" w:sz="4" w:space="0" w:color="auto"/>
            </w:tcBorders>
            <w:shd w:val="clear" w:color="auto" w:fill="auto"/>
            <w:noWrap/>
            <w:vAlign w:val="center"/>
          </w:tcPr>
          <w:p w14:paraId="5BD92C06" w14:textId="249EB14B" w:rsidR="00BC16B6" w:rsidRPr="000B794C" w:rsidRDefault="00BC16B6" w:rsidP="00BC16B6">
            <w:pPr>
              <w:spacing w:after="0" w:line="240" w:lineRule="auto"/>
              <w:rPr>
                <w:rFonts w:ascii="Times New Roman" w:eastAsia="Times New Roman" w:hAnsi="Times New Roman" w:cs="Times New Roman"/>
                <w:b/>
                <w:bCs/>
                <w:color w:val="000000"/>
                <w:lang w:eastAsia="pl-PL"/>
              </w:rPr>
            </w:pPr>
            <w:r w:rsidRPr="00BC16B6">
              <w:rPr>
                <w:rFonts w:ascii="Times New Roman" w:hAnsi="Times New Roman"/>
                <w:b/>
                <w:bCs/>
              </w:rPr>
              <w:t>Nr 3 – „Słoneczne – Leśne”</w:t>
            </w:r>
          </w:p>
        </w:tc>
        <w:tc>
          <w:tcPr>
            <w:tcW w:w="2268" w:type="dxa"/>
            <w:tcBorders>
              <w:top w:val="nil"/>
              <w:left w:val="nil"/>
              <w:bottom w:val="single" w:sz="4" w:space="0" w:color="auto"/>
              <w:right w:val="single" w:sz="4" w:space="0" w:color="auto"/>
            </w:tcBorders>
            <w:shd w:val="clear" w:color="auto" w:fill="auto"/>
            <w:noWrap/>
            <w:vAlign w:val="center"/>
            <w:hideMark/>
          </w:tcPr>
          <w:p w14:paraId="357AC2B0"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16 783,04</w:t>
            </w:r>
          </w:p>
        </w:tc>
        <w:tc>
          <w:tcPr>
            <w:tcW w:w="2474" w:type="dxa"/>
            <w:tcBorders>
              <w:top w:val="nil"/>
              <w:left w:val="nil"/>
              <w:bottom w:val="single" w:sz="4" w:space="0" w:color="auto"/>
              <w:right w:val="single" w:sz="4" w:space="0" w:color="auto"/>
            </w:tcBorders>
            <w:shd w:val="clear" w:color="auto" w:fill="auto"/>
            <w:noWrap/>
            <w:vAlign w:val="center"/>
            <w:hideMark/>
          </w:tcPr>
          <w:p w14:paraId="418BB1FA"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500,00</w:t>
            </w:r>
          </w:p>
        </w:tc>
      </w:tr>
      <w:tr w:rsidR="00BC16B6" w:rsidRPr="000B794C" w14:paraId="1263428F" w14:textId="77777777" w:rsidTr="00BC16B6">
        <w:trPr>
          <w:trHeight w:val="498"/>
        </w:trPr>
        <w:tc>
          <w:tcPr>
            <w:tcW w:w="3397" w:type="dxa"/>
            <w:tcBorders>
              <w:top w:val="nil"/>
              <w:left w:val="single" w:sz="4" w:space="0" w:color="auto"/>
              <w:bottom w:val="single" w:sz="4" w:space="0" w:color="auto"/>
              <w:right w:val="single" w:sz="4" w:space="0" w:color="auto"/>
            </w:tcBorders>
            <w:shd w:val="clear" w:color="auto" w:fill="auto"/>
            <w:noWrap/>
            <w:vAlign w:val="center"/>
          </w:tcPr>
          <w:p w14:paraId="1E1DB1BF" w14:textId="77045313" w:rsidR="00BC16B6" w:rsidRPr="000B794C" w:rsidRDefault="00BC16B6" w:rsidP="00BC16B6">
            <w:pPr>
              <w:spacing w:after="0" w:line="240" w:lineRule="auto"/>
              <w:rPr>
                <w:rFonts w:ascii="Times New Roman" w:eastAsia="Times New Roman" w:hAnsi="Times New Roman" w:cs="Times New Roman"/>
                <w:b/>
                <w:bCs/>
                <w:color w:val="000000"/>
                <w:lang w:eastAsia="pl-PL"/>
              </w:rPr>
            </w:pPr>
            <w:r w:rsidRPr="00BC16B6">
              <w:rPr>
                <w:rFonts w:ascii="Times New Roman" w:hAnsi="Times New Roman"/>
                <w:b/>
                <w:bCs/>
              </w:rPr>
              <w:t>Nr 4 – „Bursztynowe – Hallera”</w:t>
            </w:r>
          </w:p>
        </w:tc>
        <w:tc>
          <w:tcPr>
            <w:tcW w:w="2268" w:type="dxa"/>
            <w:tcBorders>
              <w:top w:val="nil"/>
              <w:left w:val="nil"/>
              <w:bottom w:val="single" w:sz="4" w:space="0" w:color="auto"/>
              <w:right w:val="single" w:sz="4" w:space="0" w:color="auto"/>
            </w:tcBorders>
            <w:shd w:val="clear" w:color="auto" w:fill="auto"/>
            <w:noWrap/>
            <w:vAlign w:val="center"/>
            <w:hideMark/>
          </w:tcPr>
          <w:p w14:paraId="7438B19E"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8 936,46</w:t>
            </w:r>
          </w:p>
        </w:tc>
        <w:tc>
          <w:tcPr>
            <w:tcW w:w="2474" w:type="dxa"/>
            <w:tcBorders>
              <w:top w:val="nil"/>
              <w:left w:val="nil"/>
              <w:bottom w:val="single" w:sz="4" w:space="0" w:color="auto"/>
              <w:right w:val="single" w:sz="4" w:space="0" w:color="auto"/>
            </w:tcBorders>
            <w:shd w:val="clear" w:color="auto" w:fill="auto"/>
            <w:noWrap/>
            <w:vAlign w:val="center"/>
            <w:hideMark/>
          </w:tcPr>
          <w:p w14:paraId="3E02F44F"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0,00</w:t>
            </w:r>
          </w:p>
        </w:tc>
      </w:tr>
      <w:tr w:rsidR="00BC16B6" w:rsidRPr="000B794C" w14:paraId="29E5F0CE" w14:textId="77777777" w:rsidTr="00BC16B6">
        <w:trPr>
          <w:trHeight w:val="498"/>
        </w:trPr>
        <w:tc>
          <w:tcPr>
            <w:tcW w:w="3397" w:type="dxa"/>
            <w:tcBorders>
              <w:top w:val="nil"/>
              <w:left w:val="single" w:sz="4" w:space="0" w:color="auto"/>
              <w:bottom w:val="single" w:sz="4" w:space="0" w:color="auto"/>
              <w:right w:val="single" w:sz="4" w:space="0" w:color="auto"/>
            </w:tcBorders>
            <w:shd w:val="clear" w:color="auto" w:fill="auto"/>
            <w:noWrap/>
            <w:vAlign w:val="center"/>
          </w:tcPr>
          <w:p w14:paraId="04FD22D9" w14:textId="7BF3EF05" w:rsidR="00BC16B6" w:rsidRPr="000B794C" w:rsidRDefault="00BC16B6" w:rsidP="00BC16B6">
            <w:pPr>
              <w:spacing w:after="0" w:line="240" w:lineRule="auto"/>
              <w:rPr>
                <w:rFonts w:ascii="Times New Roman" w:eastAsia="Times New Roman" w:hAnsi="Times New Roman" w:cs="Times New Roman"/>
                <w:b/>
                <w:bCs/>
                <w:color w:val="000000"/>
                <w:lang w:eastAsia="pl-PL"/>
              </w:rPr>
            </w:pPr>
            <w:r w:rsidRPr="00BC16B6">
              <w:rPr>
                <w:rFonts w:ascii="Times New Roman" w:hAnsi="Times New Roman"/>
                <w:b/>
                <w:bCs/>
              </w:rPr>
              <w:t>Nr 5 – „700-lecia – Kaszubskie”</w:t>
            </w:r>
          </w:p>
        </w:tc>
        <w:tc>
          <w:tcPr>
            <w:tcW w:w="2268" w:type="dxa"/>
            <w:tcBorders>
              <w:top w:val="nil"/>
              <w:left w:val="nil"/>
              <w:bottom w:val="single" w:sz="4" w:space="0" w:color="auto"/>
              <w:right w:val="single" w:sz="4" w:space="0" w:color="auto"/>
            </w:tcBorders>
            <w:shd w:val="clear" w:color="auto" w:fill="auto"/>
            <w:noWrap/>
            <w:vAlign w:val="center"/>
            <w:hideMark/>
          </w:tcPr>
          <w:p w14:paraId="7E2E8976"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8 584,90</w:t>
            </w:r>
          </w:p>
        </w:tc>
        <w:tc>
          <w:tcPr>
            <w:tcW w:w="2474" w:type="dxa"/>
            <w:tcBorders>
              <w:top w:val="nil"/>
              <w:left w:val="nil"/>
              <w:bottom w:val="single" w:sz="4" w:space="0" w:color="auto"/>
              <w:right w:val="single" w:sz="4" w:space="0" w:color="auto"/>
            </w:tcBorders>
            <w:shd w:val="clear" w:color="auto" w:fill="auto"/>
            <w:noWrap/>
            <w:vAlign w:val="center"/>
            <w:hideMark/>
          </w:tcPr>
          <w:p w14:paraId="5A5C81A1"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0,00</w:t>
            </w:r>
          </w:p>
        </w:tc>
      </w:tr>
      <w:tr w:rsidR="00BC16B6" w:rsidRPr="000B794C" w14:paraId="10BCCF9C" w14:textId="77777777" w:rsidTr="00BC16B6">
        <w:trPr>
          <w:trHeight w:val="498"/>
        </w:trPr>
        <w:tc>
          <w:tcPr>
            <w:tcW w:w="3397" w:type="dxa"/>
            <w:tcBorders>
              <w:top w:val="nil"/>
              <w:left w:val="single" w:sz="4" w:space="0" w:color="auto"/>
              <w:bottom w:val="single" w:sz="4" w:space="0" w:color="auto"/>
              <w:right w:val="single" w:sz="4" w:space="0" w:color="auto"/>
            </w:tcBorders>
            <w:shd w:val="clear" w:color="auto" w:fill="auto"/>
            <w:noWrap/>
            <w:vAlign w:val="center"/>
          </w:tcPr>
          <w:p w14:paraId="7553D737" w14:textId="58257B0A" w:rsidR="00BC16B6" w:rsidRPr="000B794C" w:rsidRDefault="00BC16B6" w:rsidP="00BC16B6">
            <w:pPr>
              <w:spacing w:after="0" w:line="240" w:lineRule="auto"/>
              <w:rPr>
                <w:rFonts w:ascii="Times New Roman" w:eastAsia="Times New Roman" w:hAnsi="Times New Roman" w:cs="Times New Roman"/>
                <w:b/>
                <w:bCs/>
                <w:color w:val="000000"/>
                <w:lang w:eastAsia="pl-PL"/>
              </w:rPr>
            </w:pPr>
            <w:r w:rsidRPr="00BC16B6">
              <w:rPr>
                <w:rFonts w:ascii="Times New Roman" w:hAnsi="Times New Roman"/>
                <w:b/>
                <w:bCs/>
              </w:rPr>
              <w:t>Nr 6 – „Małe Osady – Pawłówko”</w:t>
            </w:r>
          </w:p>
        </w:tc>
        <w:tc>
          <w:tcPr>
            <w:tcW w:w="2268" w:type="dxa"/>
            <w:tcBorders>
              <w:top w:val="nil"/>
              <w:left w:val="nil"/>
              <w:bottom w:val="single" w:sz="4" w:space="0" w:color="auto"/>
              <w:right w:val="single" w:sz="4" w:space="0" w:color="auto"/>
            </w:tcBorders>
            <w:shd w:val="clear" w:color="auto" w:fill="auto"/>
            <w:noWrap/>
            <w:vAlign w:val="center"/>
            <w:hideMark/>
          </w:tcPr>
          <w:p w14:paraId="2C7444A7"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4 669,66</w:t>
            </w:r>
          </w:p>
        </w:tc>
        <w:tc>
          <w:tcPr>
            <w:tcW w:w="2474" w:type="dxa"/>
            <w:tcBorders>
              <w:top w:val="nil"/>
              <w:left w:val="nil"/>
              <w:bottom w:val="single" w:sz="4" w:space="0" w:color="auto"/>
              <w:right w:val="single" w:sz="4" w:space="0" w:color="auto"/>
            </w:tcBorders>
            <w:shd w:val="clear" w:color="auto" w:fill="auto"/>
            <w:noWrap/>
            <w:vAlign w:val="center"/>
            <w:hideMark/>
          </w:tcPr>
          <w:p w14:paraId="037A9543"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8 950,01</w:t>
            </w:r>
          </w:p>
        </w:tc>
      </w:tr>
      <w:tr w:rsidR="00BC16B6" w:rsidRPr="000B794C" w14:paraId="6141866B" w14:textId="77777777" w:rsidTr="00BC16B6">
        <w:trPr>
          <w:trHeight w:val="498"/>
        </w:trPr>
        <w:tc>
          <w:tcPr>
            <w:tcW w:w="3397" w:type="dxa"/>
            <w:tcBorders>
              <w:top w:val="nil"/>
              <w:left w:val="single" w:sz="4" w:space="0" w:color="auto"/>
              <w:bottom w:val="single" w:sz="4" w:space="0" w:color="auto"/>
              <w:right w:val="single" w:sz="4" w:space="0" w:color="auto"/>
            </w:tcBorders>
            <w:shd w:val="clear" w:color="auto" w:fill="auto"/>
            <w:noWrap/>
            <w:vAlign w:val="center"/>
          </w:tcPr>
          <w:p w14:paraId="367543DA" w14:textId="30EE21F3" w:rsidR="00BC16B6" w:rsidRPr="000B794C" w:rsidRDefault="00BC16B6" w:rsidP="00BC16B6">
            <w:pPr>
              <w:spacing w:after="0" w:line="240" w:lineRule="auto"/>
              <w:rPr>
                <w:rFonts w:ascii="Times New Roman" w:eastAsia="Times New Roman" w:hAnsi="Times New Roman" w:cs="Times New Roman"/>
                <w:b/>
                <w:bCs/>
                <w:color w:val="000000"/>
                <w:lang w:eastAsia="pl-PL"/>
              </w:rPr>
            </w:pPr>
            <w:r w:rsidRPr="00BC16B6">
              <w:rPr>
                <w:rFonts w:ascii="Times New Roman" w:hAnsi="Times New Roman"/>
                <w:b/>
                <w:bCs/>
              </w:rPr>
              <w:t>Nr 7 – „Żwirki i Wigury”</w:t>
            </w:r>
          </w:p>
        </w:tc>
        <w:tc>
          <w:tcPr>
            <w:tcW w:w="2268" w:type="dxa"/>
            <w:tcBorders>
              <w:top w:val="nil"/>
              <w:left w:val="nil"/>
              <w:bottom w:val="single" w:sz="4" w:space="0" w:color="auto"/>
              <w:right w:val="single" w:sz="4" w:space="0" w:color="auto"/>
            </w:tcBorders>
            <w:shd w:val="clear" w:color="auto" w:fill="auto"/>
            <w:noWrap/>
            <w:vAlign w:val="center"/>
            <w:hideMark/>
          </w:tcPr>
          <w:p w14:paraId="4BB8D42B"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3 223,65</w:t>
            </w:r>
          </w:p>
        </w:tc>
        <w:tc>
          <w:tcPr>
            <w:tcW w:w="2474" w:type="dxa"/>
            <w:tcBorders>
              <w:top w:val="nil"/>
              <w:left w:val="nil"/>
              <w:bottom w:val="single" w:sz="4" w:space="0" w:color="auto"/>
              <w:right w:val="single" w:sz="4" w:space="0" w:color="auto"/>
            </w:tcBorders>
            <w:shd w:val="clear" w:color="auto" w:fill="auto"/>
            <w:noWrap/>
            <w:vAlign w:val="center"/>
            <w:hideMark/>
          </w:tcPr>
          <w:p w14:paraId="0CB04486"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600,00</w:t>
            </w:r>
          </w:p>
        </w:tc>
      </w:tr>
      <w:tr w:rsidR="00BC16B6" w:rsidRPr="000B794C" w14:paraId="44D204FB" w14:textId="77777777" w:rsidTr="00BC16B6">
        <w:trPr>
          <w:trHeight w:val="498"/>
        </w:trPr>
        <w:tc>
          <w:tcPr>
            <w:tcW w:w="3397" w:type="dxa"/>
            <w:tcBorders>
              <w:top w:val="nil"/>
              <w:left w:val="single" w:sz="4" w:space="0" w:color="auto"/>
              <w:bottom w:val="single" w:sz="4" w:space="0" w:color="auto"/>
              <w:right w:val="single" w:sz="4" w:space="0" w:color="auto"/>
            </w:tcBorders>
            <w:shd w:val="clear" w:color="auto" w:fill="auto"/>
            <w:noWrap/>
            <w:vAlign w:val="center"/>
          </w:tcPr>
          <w:p w14:paraId="29CEAA7D" w14:textId="3A992FA9" w:rsidR="00BC16B6" w:rsidRPr="000B794C" w:rsidRDefault="00BC16B6" w:rsidP="00BC16B6">
            <w:pPr>
              <w:spacing w:after="0" w:line="240" w:lineRule="auto"/>
              <w:rPr>
                <w:rFonts w:ascii="Times New Roman" w:eastAsia="Times New Roman" w:hAnsi="Times New Roman" w:cs="Times New Roman"/>
                <w:b/>
                <w:bCs/>
                <w:color w:val="000000"/>
                <w:lang w:eastAsia="pl-PL"/>
              </w:rPr>
            </w:pPr>
            <w:r w:rsidRPr="00BC16B6">
              <w:rPr>
                <w:rFonts w:ascii="Times New Roman" w:hAnsi="Times New Roman"/>
                <w:b/>
                <w:bCs/>
              </w:rPr>
              <w:t>Nr 8 – „Michała Drzymały”</w:t>
            </w:r>
          </w:p>
        </w:tc>
        <w:tc>
          <w:tcPr>
            <w:tcW w:w="2268" w:type="dxa"/>
            <w:tcBorders>
              <w:top w:val="nil"/>
              <w:left w:val="nil"/>
              <w:bottom w:val="single" w:sz="4" w:space="0" w:color="auto"/>
              <w:right w:val="single" w:sz="4" w:space="0" w:color="auto"/>
            </w:tcBorders>
            <w:shd w:val="clear" w:color="auto" w:fill="auto"/>
            <w:noWrap/>
            <w:vAlign w:val="center"/>
            <w:hideMark/>
          </w:tcPr>
          <w:p w14:paraId="786F3B4C"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6 717,77</w:t>
            </w:r>
          </w:p>
        </w:tc>
        <w:tc>
          <w:tcPr>
            <w:tcW w:w="2474" w:type="dxa"/>
            <w:tcBorders>
              <w:top w:val="nil"/>
              <w:left w:val="nil"/>
              <w:bottom w:val="single" w:sz="4" w:space="0" w:color="auto"/>
              <w:right w:val="single" w:sz="4" w:space="0" w:color="auto"/>
            </w:tcBorders>
            <w:shd w:val="clear" w:color="auto" w:fill="auto"/>
            <w:noWrap/>
            <w:vAlign w:val="center"/>
            <w:hideMark/>
          </w:tcPr>
          <w:p w14:paraId="5E42D429"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33 948,30</w:t>
            </w:r>
          </w:p>
        </w:tc>
      </w:tr>
      <w:tr w:rsidR="00BC16B6" w:rsidRPr="000B794C" w14:paraId="6B3B6B40" w14:textId="77777777" w:rsidTr="00BC16B6">
        <w:trPr>
          <w:trHeight w:val="498"/>
        </w:trPr>
        <w:tc>
          <w:tcPr>
            <w:tcW w:w="3397" w:type="dxa"/>
            <w:tcBorders>
              <w:top w:val="nil"/>
              <w:left w:val="single" w:sz="4" w:space="0" w:color="auto"/>
              <w:bottom w:val="single" w:sz="4" w:space="0" w:color="auto"/>
              <w:right w:val="single" w:sz="4" w:space="0" w:color="auto"/>
            </w:tcBorders>
            <w:shd w:val="clear" w:color="auto" w:fill="auto"/>
            <w:noWrap/>
            <w:vAlign w:val="center"/>
          </w:tcPr>
          <w:p w14:paraId="4815F417" w14:textId="21C62BB5" w:rsidR="00BC16B6" w:rsidRPr="000B794C" w:rsidRDefault="00BC16B6" w:rsidP="00BC16B6">
            <w:pPr>
              <w:spacing w:after="0" w:line="240" w:lineRule="auto"/>
              <w:rPr>
                <w:rFonts w:ascii="Times New Roman" w:eastAsia="Times New Roman" w:hAnsi="Times New Roman" w:cs="Times New Roman"/>
                <w:b/>
                <w:bCs/>
                <w:color w:val="000000"/>
                <w:lang w:eastAsia="pl-PL"/>
              </w:rPr>
            </w:pPr>
            <w:r w:rsidRPr="00BC16B6">
              <w:rPr>
                <w:rFonts w:ascii="Times New Roman" w:hAnsi="Times New Roman"/>
                <w:b/>
                <w:bCs/>
              </w:rPr>
              <w:t>Nr 9 – „Parkowe”</w:t>
            </w:r>
          </w:p>
        </w:tc>
        <w:tc>
          <w:tcPr>
            <w:tcW w:w="2268" w:type="dxa"/>
            <w:tcBorders>
              <w:top w:val="nil"/>
              <w:left w:val="nil"/>
              <w:bottom w:val="single" w:sz="4" w:space="0" w:color="auto"/>
              <w:right w:val="single" w:sz="4" w:space="0" w:color="auto"/>
            </w:tcBorders>
            <w:shd w:val="clear" w:color="auto" w:fill="auto"/>
            <w:noWrap/>
            <w:vAlign w:val="center"/>
            <w:hideMark/>
          </w:tcPr>
          <w:p w14:paraId="0D41E735"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3 791,49</w:t>
            </w:r>
          </w:p>
        </w:tc>
        <w:tc>
          <w:tcPr>
            <w:tcW w:w="2474" w:type="dxa"/>
            <w:tcBorders>
              <w:top w:val="nil"/>
              <w:left w:val="nil"/>
              <w:bottom w:val="single" w:sz="4" w:space="0" w:color="auto"/>
              <w:right w:val="single" w:sz="4" w:space="0" w:color="auto"/>
            </w:tcBorders>
            <w:shd w:val="clear" w:color="auto" w:fill="auto"/>
            <w:noWrap/>
            <w:vAlign w:val="center"/>
            <w:hideMark/>
          </w:tcPr>
          <w:p w14:paraId="344F8F5B"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0,00</w:t>
            </w:r>
          </w:p>
        </w:tc>
      </w:tr>
      <w:tr w:rsidR="00BC16B6" w:rsidRPr="000B794C" w14:paraId="7AAC0A97" w14:textId="77777777" w:rsidTr="00BC16B6">
        <w:trPr>
          <w:trHeight w:val="498"/>
        </w:trPr>
        <w:tc>
          <w:tcPr>
            <w:tcW w:w="3397" w:type="dxa"/>
            <w:tcBorders>
              <w:top w:val="nil"/>
              <w:left w:val="single" w:sz="4" w:space="0" w:color="auto"/>
              <w:bottom w:val="single" w:sz="4" w:space="0" w:color="auto"/>
              <w:right w:val="single" w:sz="4" w:space="0" w:color="auto"/>
            </w:tcBorders>
            <w:shd w:val="clear" w:color="auto" w:fill="auto"/>
            <w:noWrap/>
            <w:vAlign w:val="center"/>
          </w:tcPr>
          <w:p w14:paraId="618E643E" w14:textId="4A8772E7" w:rsidR="00BC16B6" w:rsidRPr="000B794C" w:rsidRDefault="00BC16B6" w:rsidP="00BC16B6">
            <w:pPr>
              <w:spacing w:after="0" w:line="240" w:lineRule="auto"/>
              <w:rPr>
                <w:rFonts w:ascii="Times New Roman" w:eastAsia="Times New Roman" w:hAnsi="Times New Roman" w:cs="Times New Roman"/>
                <w:b/>
                <w:bCs/>
                <w:color w:val="000000"/>
                <w:lang w:eastAsia="pl-PL"/>
              </w:rPr>
            </w:pPr>
            <w:r w:rsidRPr="00BC16B6">
              <w:rPr>
                <w:rFonts w:ascii="Times New Roman" w:hAnsi="Times New Roman"/>
                <w:b/>
                <w:bCs/>
              </w:rPr>
              <w:t>Nr 10 – „Kolejarz – Prochowa”</w:t>
            </w:r>
          </w:p>
        </w:tc>
        <w:tc>
          <w:tcPr>
            <w:tcW w:w="2268" w:type="dxa"/>
            <w:tcBorders>
              <w:top w:val="nil"/>
              <w:left w:val="nil"/>
              <w:bottom w:val="single" w:sz="4" w:space="0" w:color="auto"/>
              <w:right w:val="single" w:sz="4" w:space="0" w:color="auto"/>
            </w:tcBorders>
            <w:shd w:val="clear" w:color="auto" w:fill="auto"/>
            <w:noWrap/>
            <w:vAlign w:val="center"/>
            <w:hideMark/>
          </w:tcPr>
          <w:p w14:paraId="2EA8913D"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7 143,25</w:t>
            </w:r>
          </w:p>
        </w:tc>
        <w:tc>
          <w:tcPr>
            <w:tcW w:w="2474" w:type="dxa"/>
            <w:tcBorders>
              <w:top w:val="nil"/>
              <w:left w:val="nil"/>
              <w:bottom w:val="single" w:sz="4" w:space="0" w:color="auto"/>
              <w:right w:val="single" w:sz="4" w:space="0" w:color="auto"/>
            </w:tcBorders>
            <w:shd w:val="clear" w:color="auto" w:fill="auto"/>
            <w:noWrap/>
            <w:vAlign w:val="center"/>
            <w:hideMark/>
          </w:tcPr>
          <w:p w14:paraId="13D8AE86" w14:textId="77777777" w:rsidR="00BC16B6" w:rsidRPr="000B794C" w:rsidRDefault="00BC16B6" w:rsidP="00BC16B6">
            <w:pPr>
              <w:spacing w:after="0" w:line="240" w:lineRule="auto"/>
              <w:jc w:val="right"/>
              <w:rPr>
                <w:rFonts w:ascii="Times New Roman" w:eastAsia="Times New Roman" w:hAnsi="Times New Roman" w:cs="Times New Roman"/>
                <w:color w:val="000000"/>
                <w:lang w:eastAsia="pl-PL"/>
              </w:rPr>
            </w:pPr>
            <w:r w:rsidRPr="000B794C">
              <w:rPr>
                <w:rFonts w:ascii="Times New Roman" w:eastAsia="Times New Roman" w:hAnsi="Times New Roman" w:cs="Times New Roman"/>
                <w:color w:val="000000"/>
                <w:lang w:eastAsia="pl-PL"/>
              </w:rPr>
              <w:t>800,00</w:t>
            </w:r>
          </w:p>
        </w:tc>
      </w:tr>
      <w:tr w:rsidR="00BC16B6" w:rsidRPr="000B794C" w14:paraId="5F4C8C9B" w14:textId="77777777" w:rsidTr="00BC16B6">
        <w:trPr>
          <w:trHeight w:val="540"/>
        </w:trPr>
        <w:tc>
          <w:tcPr>
            <w:tcW w:w="3397"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51F40BC" w14:textId="77777777" w:rsidR="00BC16B6" w:rsidRPr="000B794C" w:rsidRDefault="00BC16B6" w:rsidP="00BC16B6">
            <w:pPr>
              <w:spacing w:after="0" w:line="240" w:lineRule="auto"/>
              <w:jc w:val="center"/>
              <w:rPr>
                <w:rFonts w:ascii="Times New Roman" w:eastAsia="Times New Roman" w:hAnsi="Times New Roman" w:cs="Times New Roman"/>
                <w:b/>
                <w:bCs/>
                <w:color w:val="000000"/>
                <w:lang w:eastAsia="pl-PL"/>
              </w:rPr>
            </w:pPr>
            <w:r w:rsidRPr="000B794C">
              <w:rPr>
                <w:rFonts w:ascii="Times New Roman" w:eastAsia="Times New Roman" w:hAnsi="Times New Roman" w:cs="Times New Roman"/>
                <w:b/>
                <w:bCs/>
                <w:color w:val="000000"/>
                <w:lang w:eastAsia="pl-PL"/>
              </w:rPr>
              <w:t xml:space="preserve">Razem: </w:t>
            </w:r>
          </w:p>
        </w:tc>
        <w:tc>
          <w:tcPr>
            <w:tcW w:w="2268" w:type="dxa"/>
            <w:tcBorders>
              <w:top w:val="nil"/>
              <w:left w:val="nil"/>
              <w:bottom w:val="single" w:sz="4" w:space="0" w:color="auto"/>
              <w:right w:val="single" w:sz="4" w:space="0" w:color="auto"/>
            </w:tcBorders>
            <w:shd w:val="clear" w:color="auto" w:fill="F2F2F2" w:themeFill="background1" w:themeFillShade="F2"/>
            <w:noWrap/>
            <w:vAlign w:val="center"/>
            <w:hideMark/>
          </w:tcPr>
          <w:p w14:paraId="0B034C22" w14:textId="77777777" w:rsidR="00BC16B6" w:rsidRPr="000B794C" w:rsidRDefault="00BC16B6" w:rsidP="00BC16B6">
            <w:pPr>
              <w:spacing w:after="0" w:line="240" w:lineRule="auto"/>
              <w:jc w:val="right"/>
              <w:rPr>
                <w:rFonts w:ascii="Times New Roman" w:eastAsia="Times New Roman" w:hAnsi="Times New Roman" w:cs="Times New Roman"/>
                <w:b/>
                <w:bCs/>
                <w:color w:val="000000"/>
                <w:lang w:eastAsia="pl-PL"/>
              </w:rPr>
            </w:pPr>
            <w:r w:rsidRPr="000B794C">
              <w:rPr>
                <w:rFonts w:ascii="Times New Roman" w:eastAsia="Times New Roman" w:hAnsi="Times New Roman" w:cs="Times New Roman"/>
                <w:b/>
                <w:bCs/>
                <w:color w:val="000000"/>
                <w:lang w:eastAsia="pl-PL"/>
              </w:rPr>
              <w:t>77 403,50</w:t>
            </w:r>
          </w:p>
        </w:tc>
        <w:tc>
          <w:tcPr>
            <w:tcW w:w="2474" w:type="dxa"/>
            <w:tcBorders>
              <w:top w:val="nil"/>
              <w:left w:val="nil"/>
              <w:bottom w:val="single" w:sz="4" w:space="0" w:color="auto"/>
              <w:right w:val="single" w:sz="4" w:space="0" w:color="auto"/>
            </w:tcBorders>
            <w:shd w:val="clear" w:color="auto" w:fill="F2F2F2" w:themeFill="background1" w:themeFillShade="F2"/>
            <w:noWrap/>
            <w:vAlign w:val="center"/>
            <w:hideMark/>
          </w:tcPr>
          <w:p w14:paraId="188C740B" w14:textId="77777777" w:rsidR="00BC16B6" w:rsidRPr="000B794C" w:rsidRDefault="00BC16B6" w:rsidP="00BC16B6">
            <w:pPr>
              <w:spacing w:after="0" w:line="240" w:lineRule="auto"/>
              <w:jc w:val="right"/>
              <w:rPr>
                <w:rFonts w:ascii="Times New Roman" w:eastAsia="Times New Roman" w:hAnsi="Times New Roman" w:cs="Times New Roman"/>
                <w:b/>
                <w:bCs/>
                <w:color w:val="000000"/>
                <w:lang w:eastAsia="pl-PL"/>
              </w:rPr>
            </w:pPr>
            <w:r w:rsidRPr="000B794C">
              <w:rPr>
                <w:rFonts w:ascii="Times New Roman" w:eastAsia="Times New Roman" w:hAnsi="Times New Roman" w:cs="Times New Roman"/>
                <w:b/>
                <w:bCs/>
                <w:color w:val="000000"/>
                <w:lang w:eastAsia="pl-PL"/>
              </w:rPr>
              <w:t>223 901,87</w:t>
            </w:r>
          </w:p>
        </w:tc>
      </w:tr>
    </w:tbl>
    <w:p w14:paraId="54FA11FA" w14:textId="77777777" w:rsidR="00CB4D2A" w:rsidRDefault="00CB4D2A" w:rsidP="00BC0768">
      <w:pPr>
        <w:jc w:val="both"/>
        <w:rPr>
          <w:rFonts w:ascii="Times New Roman" w:hAnsi="Times New Roman" w:cs="Times New Roman"/>
          <w:sz w:val="24"/>
          <w:szCs w:val="24"/>
        </w:rPr>
      </w:pPr>
    </w:p>
    <w:p w14:paraId="3DB21E0F" w14:textId="4763ADF6" w:rsidR="00DA1403" w:rsidRPr="00DA1403" w:rsidRDefault="00202BB7" w:rsidP="00BC0768">
      <w:pPr>
        <w:jc w:val="both"/>
        <w:rPr>
          <w:rFonts w:ascii="Times New Roman" w:hAnsi="Times New Roman" w:cs="Times New Roman"/>
          <w:sz w:val="24"/>
          <w:szCs w:val="24"/>
        </w:rPr>
      </w:pPr>
      <w:r>
        <w:rPr>
          <w:rFonts w:ascii="Times New Roman" w:hAnsi="Times New Roman" w:cs="Times New Roman"/>
          <w:sz w:val="24"/>
          <w:szCs w:val="24"/>
        </w:rPr>
        <w:t>Z opinii pełnomocnika ds. budżetów osiedlowych wynika, iż  w</w:t>
      </w:r>
      <w:r w:rsidR="00DA1403">
        <w:rPr>
          <w:rFonts w:ascii="Times New Roman" w:hAnsi="Times New Roman" w:cs="Times New Roman"/>
          <w:sz w:val="24"/>
          <w:szCs w:val="24"/>
        </w:rPr>
        <w:t xml:space="preserve"> związku z brakiem </w:t>
      </w:r>
      <w:r w:rsidR="00DA1403" w:rsidRPr="00DA1403">
        <w:rPr>
          <w:rFonts w:ascii="Times New Roman" w:hAnsi="Times New Roman" w:cs="Times New Roman"/>
          <w:sz w:val="24"/>
          <w:szCs w:val="24"/>
        </w:rPr>
        <w:t>możliwości rozstrzygnięcia postępowań przetargowych i regulaminowych w 2019 roku</w:t>
      </w:r>
      <w:r>
        <w:rPr>
          <w:rFonts w:ascii="Times New Roman" w:hAnsi="Times New Roman" w:cs="Times New Roman"/>
          <w:sz w:val="24"/>
          <w:szCs w:val="24"/>
        </w:rPr>
        <w:t xml:space="preserve"> </w:t>
      </w:r>
      <w:r w:rsidR="00DA1403" w:rsidRPr="00DA1403">
        <w:rPr>
          <w:rFonts w:ascii="Times New Roman" w:hAnsi="Times New Roman" w:cs="Times New Roman"/>
          <w:sz w:val="24"/>
          <w:szCs w:val="24"/>
        </w:rPr>
        <w:t>nie zostały zrealizowane zaplanowane dla Samorządów Osiedlowych roboty budowlane</w:t>
      </w:r>
      <w:r>
        <w:rPr>
          <w:rFonts w:ascii="Times New Roman" w:hAnsi="Times New Roman" w:cs="Times New Roman"/>
          <w:sz w:val="24"/>
          <w:szCs w:val="24"/>
        </w:rPr>
        <w:t>. W związku                            z powyższym, zaplanowana wartość wydatków o ogólnej kwocie</w:t>
      </w:r>
      <w:r w:rsidR="00BC0768">
        <w:rPr>
          <w:rFonts w:ascii="Times New Roman" w:hAnsi="Times New Roman" w:cs="Times New Roman"/>
          <w:sz w:val="24"/>
          <w:szCs w:val="24"/>
        </w:rPr>
        <w:t xml:space="preserve"> </w:t>
      </w:r>
      <w:r w:rsidRPr="00DA1403">
        <w:rPr>
          <w:rFonts w:ascii="Times New Roman" w:hAnsi="Times New Roman" w:cs="Times New Roman"/>
          <w:sz w:val="24"/>
          <w:szCs w:val="24"/>
        </w:rPr>
        <w:t>309.293,00</w:t>
      </w:r>
      <w:r w:rsidR="00C92D4B">
        <w:rPr>
          <w:rFonts w:ascii="Times New Roman" w:hAnsi="Times New Roman" w:cs="Times New Roman"/>
          <w:sz w:val="24"/>
          <w:szCs w:val="24"/>
        </w:rPr>
        <w:t xml:space="preserve"> </w:t>
      </w:r>
      <w:r w:rsidRPr="00DA1403">
        <w:rPr>
          <w:rFonts w:ascii="Times New Roman" w:hAnsi="Times New Roman" w:cs="Times New Roman"/>
          <w:sz w:val="24"/>
          <w:szCs w:val="24"/>
        </w:rPr>
        <w:t xml:space="preserve">zł </w:t>
      </w:r>
      <w:r w:rsidR="00883089">
        <w:rPr>
          <w:rFonts w:ascii="Times New Roman" w:hAnsi="Times New Roman" w:cs="Times New Roman"/>
          <w:sz w:val="24"/>
          <w:szCs w:val="24"/>
        </w:rPr>
        <w:t xml:space="preserve">                                          </w:t>
      </w:r>
      <w:r>
        <w:rPr>
          <w:rFonts w:ascii="Times New Roman" w:hAnsi="Times New Roman" w:cs="Times New Roman"/>
          <w:sz w:val="24"/>
          <w:szCs w:val="24"/>
        </w:rPr>
        <w:t xml:space="preserve">z przeznaczeniem </w:t>
      </w:r>
      <w:r w:rsidRPr="00DA1403">
        <w:rPr>
          <w:rFonts w:ascii="Times New Roman" w:hAnsi="Times New Roman" w:cs="Times New Roman"/>
          <w:sz w:val="24"/>
          <w:szCs w:val="24"/>
        </w:rPr>
        <w:t xml:space="preserve">na </w:t>
      </w:r>
      <w:r w:rsidR="00A21343">
        <w:rPr>
          <w:rFonts w:ascii="Times New Roman" w:hAnsi="Times New Roman" w:cs="Times New Roman"/>
          <w:sz w:val="24"/>
          <w:szCs w:val="24"/>
        </w:rPr>
        <w:t>b</w:t>
      </w:r>
      <w:r w:rsidRPr="00DA1403">
        <w:rPr>
          <w:rFonts w:ascii="Times New Roman" w:hAnsi="Times New Roman" w:cs="Times New Roman"/>
          <w:sz w:val="24"/>
          <w:szCs w:val="24"/>
        </w:rPr>
        <w:t xml:space="preserve">udowę </w:t>
      </w:r>
      <w:r w:rsidR="00A21343">
        <w:rPr>
          <w:rFonts w:ascii="Times New Roman" w:hAnsi="Times New Roman" w:cs="Times New Roman"/>
          <w:sz w:val="24"/>
          <w:szCs w:val="24"/>
        </w:rPr>
        <w:t>p</w:t>
      </w:r>
      <w:r w:rsidRPr="00DA1403">
        <w:rPr>
          <w:rFonts w:ascii="Times New Roman" w:hAnsi="Times New Roman" w:cs="Times New Roman"/>
          <w:sz w:val="24"/>
          <w:szCs w:val="24"/>
        </w:rPr>
        <w:t xml:space="preserve">laców </w:t>
      </w:r>
      <w:r w:rsidR="00A21343">
        <w:rPr>
          <w:rFonts w:ascii="Times New Roman" w:hAnsi="Times New Roman" w:cs="Times New Roman"/>
          <w:sz w:val="24"/>
          <w:szCs w:val="24"/>
        </w:rPr>
        <w:t>z</w:t>
      </w:r>
      <w:r w:rsidRPr="00DA1403">
        <w:rPr>
          <w:rFonts w:ascii="Times New Roman" w:hAnsi="Times New Roman" w:cs="Times New Roman"/>
          <w:sz w:val="24"/>
          <w:szCs w:val="24"/>
        </w:rPr>
        <w:t xml:space="preserve">abaw </w:t>
      </w:r>
      <w:r>
        <w:rPr>
          <w:rFonts w:ascii="Times New Roman" w:hAnsi="Times New Roman" w:cs="Times New Roman"/>
          <w:sz w:val="24"/>
          <w:szCs w:val="24"/>
        </w:rPr>
        <w:t xml:space="preserve">została przeniesiona do wykorzystania </w:t>
      </w:r>
      <w:r w:rsidR="00DA1403" w:rsidRPr="00DA1403">
        <w:rPr>
          <w:rFonts w:ascii="Times New Roman" w:hAnsi="Times New Roman" w:cs="Times New Roman"/>
          <w:sz w:val="24"/>
          <w:szCs w:val="24"/>
        </w:rPr>
        <w:t xml:space="preserve">w budżecie </w:t>
      </w:r>
      <w:r>
        <w:rPr>
          <w:rFonts w:ascii="Times New Roman" w:hAnsi="Times New Roman" w:cs="Times New Roman"/>
          <w:sz w:val="24"/>
          <w:szCs w:val="24"/>
        </w:rPr>
        <w:t xml:space="preserve">na </w:t>
      </w:r>
      <w:r w:rsidR="00DA1403" w:rsidRPr="00DA1403">
        <w:rPr>
          <w:rFonts w:ascii="Times New Roman" w:hAnsi="Times New Roman" w:cs="Times New Roman"/>
          <w:sz w:val="24"/>
          <w:szCs w:val="24"/>
        </w:rPr>
        <w:lastRenderedPageBreak/>
        <w:t>2020</w:t>
      </w:r>
      <w:r>
        <w:rPr>
          <w:rFonts w:ascii="Times New Roman" w:hAnsi="Times New Roman" w:cs="Times New Roman"/>
          <w:sz w:val="24"/>
          <w:szCs w:val="24"/>
        </w:rPr>
        <w:t xml:space="preserve"> rok, jak również w</w:t>
      </w:r>
      <w:r w:rsidR="00DA1403" w:rsidRPr="00DA1403">
        <w:rPr>
          <w:rFonts w:ascii="Times New Roman" w:hAnsi="Times New Roman" w:cs="Times New Roman"/>
          <w:sz w:val="24"/>
          <w:szCs w:val="24"/>
        </w:rPr>
        <w:t xml:space="preserve"> Wieloletniej Prognozie Finansowej</w:t>
      </w:r>
      <w:r>
        <w:rPr>
          <w:rFonts w:ascii="Times New Roman" w:hAnsi="Times New Roman" w:cs="Times New Roman"/>
          <w:sz w:val="24"/>
          <w:szCs w:val="24"/>
        </w:rPr>
        <w:t xml:space="preserve">. Poniżej przedstawia się następujące zestawienie planowanych wydatków: </w:t>
      </w:r>
      <w:r w:rsidR="00DA1403" w:rsidRPr="00DA1403">
        <w:rPr>
          <w:rFonts w:ascii="Times New Roman" w:hAnsi="Times New Roman" w:cs="Times New Roman"/>
          <w:sz w:val="24"/>
          <w:szCs w:val="24"/>
        </w:rPr>
        <w:t xml:space="preserve"> </w:t>
      </w:r>
    </w:p>
    <w:p w14:paraId="75380CFF" w14:textId="1353A8C1" w:rsidR="00DA1403" w:rsidRPr="00DA1403" w:rsidRDefault="00DA1403" w:rsidP="001264EF">
      <w:pPr>
        <w:pStyle w:val="Akapitzlist"/>
        <w:numPr>
          <w:ilvl w:val="0"/>
          <w:numId w:val="39"/>
        </w:numPr>
        <w:spacing w:after="120" w:line="240" w:lineRule="auto"/>
        <w:ind w:left="284" w:hanging="295"/>
        <w:jc w:val="both"/>
        <w:rPr>
          <w:rFonts w:ascii="Times New Roman" w:hAnsi="Times New Roman" w:cs="Times New Roman"/>
          <w:sz w:val="24"/>
          <w:szCs w:val="24"/>
        </w:rPr>
      </w:pPr>
      <w:r w:rsidRPr="00DA1403">
        <w:rPr>
          <w:rFonts w:ascii="Times New Roman" w:hAnsi="Times New Roman" w:cs="Times New Roman"/>
          <w:sz w:val="24"/>
          <w:szCs w:val="24"/>
        </w:rPr>
        <w:t xml:space="preserve">Samorząd Osiedlowy </w:t>
      </w:r>
      <w:r w:rsidR="00202BB7">
        <w:rPr>
          <w:rFonts w:ascii="Times New Roman" w:hAnsi="Times New Roman" w:cs="Times New Roman"/>
          <w:sz w:val="24"/>
          <w:szCs w:val="24"/>
        </w:rPr>
        <w:t>N</w:t>
      </w:r>
      <w:r w:rsidRPr="00DA1403">
        <w:rPr>
          <w:rFonts w:ascii="Times New Roman" w:hAnsi="Times New Roman" w:cs="Times New Roman"/>
          <w:sz w:val="24"/>
          <w:szCs w:val="24"/>
        </w:rPr>
        <w:t>r 4:  przeni</w:t>
      </w:r>
      <w:r w:rsidR="00202BB7">
        <w:rPr>
          <w:rFonts w:ascii="Times New Roman" w:hAnsi="Times New Roman" w:cs="Times New Roman"/>
          <w:sz w:val="24"/>
          <w:szCs w:val="24"/>
        </w:rPr>
        <w:t>esienie</w:t>
      </w:r>
      <w:r w:rsidRPr="00DA1403">
        <w:rPr>
          <w:rFonts w:ascii="Times New Roman" w:hAnsi="Times New Roman" w:cs="Times New Roman"/>
          <w:sz w:val="24"/>
          <w:szCs w:val="24"/>
        </w:rPr>
        <w:t xml:space="preserve"> na 2020</w:t>
      </w:r>
      <w:r w:rsidR="00202BB7">
        <w:rPr>
          <w:rFonts w:ascii="Times New Roman" w:hAnsi="Times New Roman" w:cs="Times New Roman"/>
          <w:sz w:val="24"/>
          <w:szCs w:val="24"/>
        </w:rPr>
        <w:t xml:space="preserve"> </w:t>
      </w:r>
      <w:r w:rsidRPr="00DA1403">
        <w:rPr>
          <w:rFonts w:ascii="Times New Roman" w:hAnsi="Times New Roman" w:cs="Times New Roman"/>
          <w:sz w:val="24"/>
          <w:szCs w:val="24"/>
        </w:rPr>
        <w:t xml:space="preserve">r. </w:t>
      </w:r>
      <w:r w:rsidR="00202BB7">
        <w:rPr>
          <w:rFonts w:ascii="Times New Roman" w:hAnsi="Times New Roman" w:cs="Times New Roman"/>
          <w:sz w:val="24"/>
          <w:szCs w:val="24"/>
        </w:rPr>
        <w:t>wydatków</w:t>
      </w:r>
      <w:r w:rsidRPr="00DA1403">
        <w:rPr>
          <w:rFonts w:ascii="Times New Roman" w:hAnsi="Times New Roman" w:cs="Times New Roman"/>
          <w:sz w:val="24"/>
          <w:szCs w:val="24"/>
        </w:rPr>
        <w:t xml:space="preserve"> </w:t>
      </w:r>
      <w:r w:rsidR="00202BB7">
        <w:rPr>
          <w:rFonts w:ascii="Times New Roman" w:hAnsi="Times New Roman" w:cs="Times New Roman"/>
          <w:sz w:val="24"/>
          <w:szCs w:val="24"/>
        </w:rPr>
        <w:t xml:space="preserve">w wysokości: </w:t>
      </w:r>
      <w:r w:rsidRPr="00DA1403">
        <w:rPr>
          <w:rFonts w:ascii="Times New Roman" w:hAnsi="Times New Roman" w:cs="Times New Roman"/>
          <w:sz w:val="24"/>
          <w:szCs w:val="24"/>
        </w:rPr>
        <w:t>75.200,00</w:t>
      </w:r>
      <w:r w:rsidR="00202BB7">
        <w:rPr>
          <w:rFonts w:ascii="Times New Roman" w:hAnsi="Times New Roman" w:cs="Times New Roman"/>
          <w:sz w:val="24"/>
          <w:szCs w:val="24"/>
        </w:rPr>
        <w:t xml:space="preserve"> </w:t>
      </w:r>
      <w:r w:rsidRPr="00DA1403">
        <w:rPr>
          <w:rFonts w:ascii="Times New Roman" w:hAnsi="Times New Roman" w:cs="Times New Roman"/>
          <w:sz w:val="24"/>
          <w:szCs w:val="24"/>
        </w:rPr>
        <w:t xml:space="preserve">zł, </w:t>
      </w:r>
    </w:p>
    <w:p w14:paraId="025793E4" w14:textId="15306653" w:rsidR="00DA1403" w:rsidRPr="00DA1403" w:rsidRDefault="00DA1403" w:rsidP="001264EF">
      <w:pPr>
        <w:pStyle w:val="Akapitzlist"/>
        <w:numPr>
          <w:ilvl w:val="0"/>
          <w:numId w:val="39"/>
        </w:numPr>
        <w:spacing w:after="120" w:line="240" w:lineRule="auto"/>
        <w:ind w:left="284" w:hanging="295"/>
        <w:jc w:val="both"/>
        <w:rPr>
          <w:rFonts w:ascii="Times New Roman" w:hAnsi="Times New Roman" w:cs="Times New Roman"/>
          <w:sz w:val="24"/>
          <w:szCs w:val="24"/>
        </w:rPr>
      </w:pPr>
      <w:r w:rsidRPr="00DA1403">
        <w:rPr>
          <w:rFonts w:ascii="Times New Roman" w:hAnsi="Times New Roman" w:cs="Times New Roman"/>
          <w:sz w:val="24"/>
          <w:szCs w:val="24"/>
        </w:rPr>
        <w:t xml:space="preserve">Samorząd Osiedlowy </w:t>
      </w:r>
      <w:r w:rsidR="00202BB7">
        <w:rPr>
          <w:rFonts w:ascii="Times New Roman" w:hAnsi="Times New Roman" w:cs="Times New Roman"/>
          <w:sz w:val="24"/>
          <w:szCs w:val="24"/>
        </w:rPr>
        <w:t>N</w:t>
      </w:r>
      <w:r w:rsidRPr="00DA1403">
        <w:rPr>
          <w:rFonts w:ascii="Times New Roman" w:hAnsi="Times New Roman" w:cs="Times New Roman"/>
          <w:sz w:val="24"/>
          <w:szCs w:val="24"/>
        </w:rPr>
        <w:t>r 6:</w:t>
      </w:r>
      <w:r w:rsidR="00202BB7">
        <w:rPr>
          <w:rFonts w:ascii="Times New Roman" w:hAnsi="Times New Roman" w:cs="Times New Roman"/>
          <w:sz w:val="24"/>
          <w:szCs w:val="24"/>
        </w:rPr>
        <w:t xml:space="preserve"> przeniesienie </w:t>
      </w:r>
      <w:r w:rsidRPr="00DA1403">
        <w:rPr>
          <w:rFonts w:ascii="Times New Roman" w:hAnsi="Times New Roman" w:cs="Times New Roman"/>
          <w:sz w:val="24"/>
          <w:szCs w:val="24"/>
        </w:rPr>
        <w:t>na 2020</w:t>
      </w:r>
      <w:r w:rsidR="00202BB7">
        <w:rPr>
          <w:rFonts w:ascii="Times New Roman" w:hAnsi="Times New Roman" w:cs="Times New Roman"/>
          <w:sz w:val="24"/>
          <w:szCs w:val="24"/>
        </w:rPr>
        <w:t xml:space="preserve"> </w:t>
      </w:r>
      <w:r w:rsidRPr="00DA1403">
        <w:rPr>
          <w:rFonts w:ascii="Times New Roman" w:hAnsi="Times New Roman" w:cs="Times New Roman"/>
          <w:sz w:val="24"/>
          <w:szCs w:val="24"/>
        </w:rPr>
        <w:t xml:space="preserve">r. </w:t>
      </w:r>
      <w:r w:rsidR="00202BB7">
        <w:rPr>
          <w:rFonts w:ascii="Times New Roman" w:hAnsi="Times New Roman" w:cs="Times New Roman"/>
          <w:sz w:val="24"/>
          <w:szCs w:val="24"/>
        </w:rPr>
        <w:t xml:space="preserve">wydatków w wysokości </w:t>
      </w:r>
      <w:r w:rsidRPr="00DA1403">
        <w:rPr>
          <w:rFonts w:ascii="Times New Roman" w:hAnsi="Times New Roman" w:cs="Times New Roman"/>
          <w:sz w:val="24"/>
          <w:szCs w:val="24"/>
        </w:rPr>
        <w:t>44.200,00</w:t>
      </w:r>
      <w:r w:rsidR="00202BB7">
        <w:rPr>
          <w:rFonts w:ascii="Times New Roman" w:hAnsi="Times New Roman" w:cs="Times New Roman"/>
          <w:sz w:val="24"/>
          <w:szCs w:val="24"/>
        </w:rPr>
        <w:t xml:space="preserve"> </w:t>
      </w:r>
      <w:r w:rsidRPr="00DA1403">
        <w:rPr>
          <w:rFonts w:ascii="Times New Roman" w:hAnsi="Times New Roman" w:cs="Times New Roman"/>
          <w:sz w:val="24"/>
          <w:szCs w:val="24"/>
        </w:rPr>
        <w:t>zł,</w:t>
      </w:r>
    </w:p>
    <w:p w14:paraId="74D1520A" w14:textId="2047C966" w:rsidR="00DA1403" w:rsidRPr="00DA1403" w:rsidRDefault="00DA1403" w:rsidP="001264EF">
      <w:pPr>
        <w:pStyle w:val="Akapitzlist"/>
        <w:numPr>
          <w:ilvl w:val="0"/>
          <w:numId w:val="39"/>
        </w:numPr>
        <w:spacing w:after="120" w:line="240" w:lineRule="auto"/>
        <w:ind w:left="284" w:hanging="295"/>
        <w:jc w:val="both"/>
        <w:rPr>
          <w:rFonts w:ascii="Times New Roman" w:hAnsi="Times New Roman" w:cs="Times New Roman"/>
          <w:sz w:val="24"/>
          <w:szCs w:val="24"/>
        </w:rPr>
      </w:pPr>
      <w:r w:rsidRPr="00DA1403">
        <w:rPr>
          <w:rFonts w:ascii="Times New Roman" w:hAnsi="Times New Roman" w:cs="Times New Roman"/>
          <w:sz w:val="24"/>
          <w:szCs w:val="24"/>
        </w:rPr>
        <w:t xml:space="preserve">Samorząd Osiedlowy </w:t>
      </w:r>
      <w:r w:rsidR="00202BB7">
        <w:rPr>
          <w:rFonts w:ascii="Times New Roman" w:hAnsi="Times New Roman" w:cs="Times New Roman"/>
          <w:sz w:val="24"/>
          <w:szCs w:val="24"/>
        </w:rPr>
        <w:t>N</w:t>
      </w:r>
      <w:r w:rsidRPr="00DA1403">
        <w:rPr>
          <w:rFonts w:ascii="Times New Roman" w:hAnsi="Times New Roman" w:cs="Times New Roman"/>
          <w:sz w:val="24"/>
          <w:szCs w:val="24"/>
        </w:rPr>
        <w:t>r 7:  pr</w:t>
      </w:r>
      <w:r w:rsidR="00202BB7">
        <w:rPr>
          <w:rFonts w:ascii="Times New Roman" w:hAnsi="Times New Roman" w:cs="Times New Roman"/>
          <w:sz w:val="24"/>
          <w:szCs w:val="24"/>
        </w:rPr>
        <w:t>zeniesienie</w:t>
      </w:r>
      <w:r w:rsidRPr="00DA1403">
        <w:rPr>
          <w:rFonts w:ascii="Times New Roman" w:hAnsi="Times New Roman" w:cs="Times New Roman"/>
          <w:sz w:val="24"/>
          <w:szCs w:val="24"/>
        </w:rPr>
        <w:t xml:space="preserve"> na 2020</w:t>
      </w:r>
      <w:r w:rsidR="00202BB7">
        <w:rPr>
          <w:rFonts w:ascii="Times New Roman" w:hAnsi="Times New Roman" w:cs="Times New Roman"/>
          <w:sz w:val="24"/>
          <w:szCs w:val="24"/>
        </w:rPr>
        <w:t xml:space="preserve"> </w:t>
      </w:r>
      <w:r w:rsidRPr="00DA1403">
        <w:rPr>
          <w:rFonts w:ascii="Times New Roman" w:hAnsi="Times New Roman" w:cs="Times New Roman"/>
          <w:sz w:val="24"/>
          <w:szCs w:val="24"/>
        </w:rPr>
        <w:t xml:space="preserve">r. </w:t>
      </w:r>
      <w:r w:rsidR="00202BB7">
        <w:rPr>
          <w:rFonts w:ascii="Times New Roman" w:hAnsi="Times New Roman" w:cs="Times New Roman"/>
          <w:sz w:val="24"/>
          <w:szCs w:val="24"/>
        </w:rPr>
        <w:t>wydatków w</w:t>
      </w:r>
      <w:r w:rsidRPr="00DA1403">
        <w:rPr>
          <w:rFonts w:ascii="Times New Roman" w:hAnsi="Times New Roman" w:cs="Times New Roman"/>
          <w:sz w:val="24"/>
          <w:szCs w:val="24"/>
        </w:rPr>
        <w:t xml:space="preserve"> </w:t>
      </w:r>
      <w:r w:rsidR="00883089">
        <w:rPr>
          <w:rFonts w:ascii="Times New Roman" w:hAnsi="Times New Roman" w:cs="Times New Roman"/>
          <w:sz w:val="24"/>
          <w:szCs w:val="24"/>
        </w:rPr>
        <w:t>wysokości</w:t>
      </w:r>
      <w:r w:rsidRPr="00DA1403">
        <w:rPr>
          <w:rFonts w:ascii="Times New Roman" w:hAnsi="Times New Roman" w:cs="Times New Roman"/>
          <w:sz w:val="24"/>
          <w:szCs w:val="24"/>
        </w:rPr>
        <w:t xml:space="preserve"> 67.826,00</w:t>
      </w:r>
      <w:r w:rsidR="00202BB7">
        <w:rPr>
          <w:rFonts w:ascii="Times New Roman" w:hAnsi="Times New Roman" w:cs="Times New Roman"/>
          <w:sz w:val="24"/>
          <w:szCs w:val="24"/>
        </w:rPr>
        <w:t xml:space="preserve"> </w:t>
      </w:r>
      <w:r w:rsidRPr="00DA1403">
        <w:rPr>
          <w:rFonts w:ascii="Times New Roman" w:hAnsi="Times New Roman" w:cs="Times New Roman"/>
          <w:sz w:val="24"/>
          <w:szCs w:val="24"/>
        </w:rPr>
        <w:t xml:space="preserve">zł, </w:t>
      </w:r>
    </w:p>
    <w:p w14:paraId="1D453D07" w14:textId="54E94D32" w:rsidR="00DA1403" w:rsidRPr="00DA1403" w:rsidRDefault="00DA1403" w:rsidP="001264EF">
      <w:pPr>
        <w:pStyle w:val="Akapitzlist"/>
        <w:numPr>
          <w:ilvl w:val="0"/>
          <w:numId w:val="39"/>
        </w:numPr>
        <w:spacing w:after="120" w:line="240" w:lineRule="auto"/>
        <w:ind w:left="284" w:hanging="295"/>
        <w:jc w:val="both"/>
        <w:rPr>
          <w:rFonts w:ascii="Times New Roman" w:hAnsi="Times New Roman" w:cs="Times New Roman"/>
          <w:sz w:val="24"/>
          <w:szCs w:val="24"/>
        </w:rPr>
      </w:pPr>
      <w:r w:rsidRPr="00DA1403">
        <w:rPr>
          <w:rFonts w:ascii="Times New Roman" w:hAnsi="Times New Roman" w:cs="Times New Roman"/>
          <w:sz w:val="24"/>
          <w:szCs w:val="24"/>
        </w:rPr>
        <w:t xml:space="preserve">Samorząd Osiedlowy </w:t>
      </w:r>
      <w:r w:rsidR="00202BB7">
        <w:rPr>
          <w:rFonts w:ascii="Times New Roman" w:hAnsi="Times New Roman" w:cs="Times New Roman"/>
          <w:sz w:val="24"/>
          <w:szCs w:val="24"/>
        </w:rPr>
        <w:t>N</w:t>
      </w:r>
      <w:r w:rsidRPr="00DA1403">
        <w:rPr>
          <w:rFonts w:ascii="Times New Roman" w:hAnsi="Times New Roman" w:cs="Times New Roman"/>
          <w:sz w:val="24"/>
          <w:szCs w:val="24"/>
        </w:rPr>
        <w:t>r 8:  przenie</w:t>
      </w:r>
      <w:r w:rsidR="00202BB7">
        <w:rPr>
          <w:rFonts w:ascii="Times New Roman" w:hAnsi="Times New Roman" w:cs="Times New Roman"/>
          <w:sz w:val="24"/>
          <w:szCs w:val="24"/>
        </w:rPr>
        <w:t xml:space="preserve">sienie </w:t>
      </w:r>
      <w:r w:rsidRPr="00DA1403">
        <w:rPr>
          <w:rFonts w:ascii="Times New Roman" w:hAnsi="Times New Roman" w:cs="Times New Roman"/>
          <w:sz w:val="24"/>
          <w:szCs w:val="24"/>
        </w:rPr>
        <w:t>na 2020</w:t>
      </w:r>
      <w:r w:rsidR="00202BB7">
        <w:rPr>
          <w:rFonts w:ascii="Times New Roman" w:hAnsi="Times New Roman" w:cs="Times New Roman"/>
          <w:sz w:val="24"/>
          <w:szCs w:val="24"/>
        </w:rPr>
        <w:t xml:space="preserve"> </w:t>
      </w:r>
      <w:r w:rsidRPr="00DA1403">
        <w:rPr>
          <w:rFonts w:ascii="Times New Roman" w:hAnsi="Times New Roman" w:cs="Times New Roman"/>
          <w:sz w:val="24"/>
          <w:szCs w:val="24"/>
        </w:rPr>
        <w:t xml:space="preserve">r. </w:t>
      </w:r>
      <w:r w:rsidR="00202BB7">
        <w:rPr>
          <w:rFonts w:ascii="Times New Roman" w:hAnsi="Times New Roman" w:cs="Times New Roman"/>
          <w:sz w:val="24"/>
          <w:szCs w:val="24"/>
        </w:rPr>
        <w:t xml:space="preserve">wydatków w wysokości </w:t>
      </w:r>
      <w:r w:rsidRPr="00DA1403">
        <w:rPr>
          <w:rFonts w:ascii="Times New Roman" w:hAnsi="Times New Roman" w:cs="Times New Roman"/>
          <w:sz w:val="24"/>
          <w:szCs w:val="24"/>
        </w:rPr>
        <w:t>72.567,00</w:t>
      </w:r>
      <w:r w:rsidR="00202BB7">
        <w:rPr>
          <w:rFonts w:ascii="Times New Roman" w:hAnsi="Times New Roman" w:cs="Times New Roman"/>
          <w:sz w:val="24"/>
          <w:szCs w:val="24"/>
        </w:rPr>
        <w:t xml:space="preserve"> </w:t>
      </w:r>
      <w:r w:rsidRPr="00DA1403">
        <w:rPr>
          <w:rFonts w:ascii="Times New Roman" w:hAnsi="Times New Roman" w:cs="Times New Roman"/>
          <w:sz w:val="24"/>
          <w:szCs w:val="24"/>
        </w:rPr>
        <w:t>zł,</w:t>
      </w:r>
    </w:p>
    <w:p w14:paraId="5E069B55" w14:textId="77777777" w:rsidR="00202BB7" w:rsidRDefault="00DA1403" w:rsidP="001264EF">
      <w:pPr>
        <w:pStyle w:val="Akapitzlist"/>
        <w:numPr>
          <w:ilvl w:val="0"/>
          <w:numId w:val="39"/>
        </w:numPr>
        <w:spacing w:after="120" w:line="240" w:lineRule="auto"/>
        <w:ind w:left="284" w:hanging="295"/>
        <w:jc w:val="both"/>
        <w:rPr>
          <w:rFonts w:ascii="Times New Roman" w:hAnsi="Times New Roman" w:cs="Times New Roman"/>
          <w:sz w:val="24"/>
          <w:szCs w:val="24"/>
        </w:rPr>
      </w:pPr>
      <w:r w:rsidRPr="00202BB7">
        <w:rPr>
          <w:rFonts w:ascii="Times New Roman" w:hAnsi="Times New Roman" w:cs="Times New Roman"/>
          <w:sz w:val="24"/>
          <w:szCs w:val="24"/>
        </w:rPr>
        <w:t xml:space="preserve">Samorząd Osiedlowy </w:t>
      </w:r>
      <w:r w:rsidR="00202BB7" w:rsidRPr="00202BB7">
        <w:rPr>
          <w:rFonts w:ascii="Times New Roman" w:hAnsi="Times New Roman" w:cs="Times New Roman"/>
          <w:sz w:val="24"/>
          <w:szCs w:val="24"/>
        </w:rPr>
        <w:t>N</w:t>
      </w:r>
      <w:r w:rsidRPr="00202BB7">
        <w:rPr>
          <w:rFonts w:ascii="Times New Roman" w:hAnsi="Times New Roman" w:cs="Times New Roman"/>
          <w:sz w:val="24"/>
          <w:szCs w:val="24"/>
        </w:rPr>
        <w:t>r</w:t>
      </w:r>
      <w:r w:rsidR="00202BB7" w:rsidRPr="00202BB7">
        <w:rPr>
          <w:rFonts w:ascii="Times New Roman" w:hAnsi="Times New Roman" w:cs="Times New Roman"/>
          <w:sz w:val="24"/>
          <w:szCs w:val="24"/>
        </w:rPr>
        <w:t xml:space="preserve"> </w:t>
      </w:r>
      <w:r w:rsidRPr="00202BB7">
        <w:rPr>
          <w:rFonts w:ascii="Times New Roman" w:hAnsi="Times New Roman" w:cs="Times New Roman"/>
          <w:sz w:val="24"/>
          <w:szCs w:val="24"/>
        </w:rPr>
        <w:t>10:</w:t>
      </w:r>
      <w:r w:rsidR="00202BB7" w:rsidRPr="00202BB7">
        <w:rPr>
          <w:rFonts w:ascii="Times New Roman" w:hAnsi="Times New Roman" w:cs="Times New Roman"/>
          <w:sz w:val="24"/>
          <w:szCs w:val="24"/>
        </w:rPr>
        <w:t xml:space="preserve"> </w:t>
      </w:r>
      <w:r w:rsidRPr="00202BB7">
        <w:rPr>
          <w:rFonts w:ascii="Times New Roman" w:hAnsi="Times New Roman" w:cs="Times New Roman"/>
          <w:sz w:val="24"/>
          <w:szCs w:val="24"/>
        </w:rPr>
        <w:t>przenie</w:t>
      </w:r>
      <w:r w:rsidR="00202BB7" w:rsidRPr="00202BB7">
        <w:rPr>
          <w:rFonts w:ascii="Times New Roman" w:hAnsi="Times New Roman" w:cs="Times New Roman"/>
          <w:sz w:val="24"/>
          <w:szCs w:val="24"/>
        </w:rPr>
        <w:t>sienie</w:t>
      </w:r>
      <w:r w:rsidRPr="00202BB7">
        <w:rPr>
          <w:rFonts w:ascii="Times New Roman" w:hAnsi="Times New Roman" w:cs="Times New Roman"/>
          <w:sz w:val="24"/>
          <w:szCs w:val="24"/>
        </w:rPr>
        <w:t xml:space="preserve"> na 2020</w:t>
      </w:r>
      <w:r w:rsidR="00202BB7" w:rsidRPr="00202BB7">
        <w:rPr>
          <w:rFonts w:ascii="Times New Roman" w:hAnsi="Times New Roman" w:cs="Times New Roman"/>
          <w:sz w:val="24"/>
          <w:szCs w:val="24"/>
        </w:rPr>
        <w:t xml:space="preserve"> </w:t>
      </w:r>
      <w:r w:rsidRPr="00202BB7">
        <w:rPr>
          <w:rFonts w:ascii="Times New Roman" w:hAnsi="Times New Roman" w:cs="Times New Roman"/>
          <w:sz w:val="24"/>
          <w:szCs w:val="24"/>
        </w:rPr>
        <w:t xml:space="preserve">r. </w:t>
      </w:r>
      <w:r w:rsidR="00202BB7" w:rsidRPr="00202BB7">
        <w:rPr>
          <w:rFonts w:ascii="Times New Roman" w:hAnsi="Times New Roman" w:cs="Times New Roman"/>
          <w:sz w:val="24"/>
          <w:szCs w:val="24"/>
        </w:rPr>
        <w:t>wydatków w wysokości</w:t>
      </w:r>
      <w:r w:rsidRPr="00202BB7">
        <w:rPr>
          <w:rFonts w:ascii="Times New Roman" w:hAnsi="Times New Roman" w:cs="Times New Roman"/>
          <w:sz w:val="24"/>
          <w:szCs w:val="24"/>
        </w:rPr>
        <w:t xml:space="preserve"> 50.000,00</w:t>
      </w:r>
      <w:r w:rsidR="00202BB7" w:rsidRPr="00202BB7">
        <w:rPr>
          <w:rFonts w:ascii="Times New Roman" w:hAnsi="Times New Roman" w:cs="Times New Roman"/>
          <w:sz w:val="24"/>
          <w:szCs w:val="24"/>
        </w:rPr>
        <w:t xml:space="preserve"> </w:t>
      </w:r>
      <w:r w:rsidRPr="00202BB7">
        <w:rPr>
          <w:rFonts w:ascii="Times New Roman" w:hAnsi="Times New Roman" w:cs="Times New Roman"/>
          <w:sz w:val="24"/>
          <w:szCs w:val="24"/>
        </w:rPr>
        <w:t>zł</w:t>
      </w:r>
      <w:r w:rsidR="00202BB7">
        <w:rPr>
          <w:rFonts w:ascii="Times New Roman" w:hAnsi="Times New Roman" w:cs="Times New Roman"/>
          <w:sz w:val="24"/>
          <w:szCs w:val="24"/>
        </w:rPr>
        <w:t>.</w:t>
      </w:r>
    </w:p>
    <w:p w14:paraId="006E897D" w14:textId="77777777" w:rsidR="001B10B4" w:rsidRDefault="00DA1403" w:rsidP="00BC0768">
      <w:pPr>
        <w:pStyle w:val="Akapitzlist"/>
        <w:ind w:left="0"/>
        <w:jc w:val="both"/>
        <w:rPr>
          <w:rFonts w:ascii="Times New Roman" w:hAnsi="Times New Roman" w:cs="Times New Roman"/>
          <w:sz w:val="24"/>
          <w:szCs w:val="24"/>
        </w:rPr>
      </w:pPr>
      <w:r w:rsidRPr="00202BB7">
        <w:rPr>
          <w:rFonts w:ascii="Times New Roman" w:hAnsi="Times New Roman" w:cs="Times New Roman"/>
          <w:sz w:val="24"/>
          <w:szCs w:val="24"/>
        </w:rPr>
        <w:t xml:space="preserve"> </w:t>
      </w:r>
      <w:r w:rsidRPr="00202BB7">
        <w:rPr>
          <w:rFonts w:ascii="Times New Roman" w:hAnsi="Times New Roman" w:cs="Times New Roman"/>
          <w:sz w:val="24"/>
          <w:szCs w:val="24"/>
        </w:rPr>
        <w:br/>
        <w:t>W</w:t>
      </w:r>
      <w:r w:rsidR="00525F8F">
        <w:rPr>
          <w:rFonts w:ascii="Times New Roman" w:hAnsi="Times New Roman" w:cs="Times New Roman"/>
          <w:sz w:val="24"/>
          <w:szCs w:val="24"/>
        </w:rPr>
        <w:t xml:space="preserve"> 2019 r. w </w:t>
      </w:r>
      <w:r w:rsidRPr="00202BB7">
        <w:rPr>
          <w:rFonts w:ascii="Times New Roman" w:hAnsi="Times New Roman" w:cs="Times New Roman"/>
          <w:sz w:val="24"/>
          <w:szCs w:val="24"/>
        </w:rPr>
        <w:t xml:space="preserve">SMO </w:t>
      </w:r>
      <w:r w:rsidR="00202BB7">
        <w:rPr>
          <w:rFonts w:ascii="Times New Roman" w:hAnsi="Times New Roman" w:cs="Times New Roman"/>
          <w:sz w:val="24"/>
          <w:szCs w:val="24"/>
        </w:rPr>
        <w:t>N</w:t>
      </w:r>
      <w:r w:rsidRPr="00202BB7">
        <w:rPr>
          <w:rFonts w:ascii="Times New Roman" w:hAnsi="Times New Roman" w:cs="Times New Roman"/>
          <w:sz w:val="24"/>
          <w:szCs w:val="24"/>
        </w:rPr>
        <w:t xml:space="preserve">r 8 zrealizowano zadanie </w:t>
      </w:r>
      <w:r w:rsidR="00202BB7">
        <w:rPr>
          <w:rFonts w:ascii="Times New Roman" w:hAnsi="Times New Roman" w:cs="Times New Roman"/>
          <w:sz w:val="24"/>
          <w:szCs w:val="24"/>
        </w:rPr>
        <w:t xml:space="preserve">związane z </w:t>
      </w:r>
      <w:r w:rsidRPr="00202BB7">
        <w:rPr>
          <w:rFonts w:ascii="Times New Roman" w:hAnsi="Times New Roman" w:cs="Times New Roman"/>
          <w:sz w:val="24"/>
          <w:szCs w:val="24"/>
        </w:rPr>
        <w:t>montaż</w:t>
      </w:r>
      <w:r w:rsidR="00202BB7">
        <w:rPr>
          <w:rFonts w:ascii="Times New Roman" w:hAnsi="Times New Roman" w:cs="Times New Roman"/>
          <w:sz w:val="24"/>
          <w:szCs w:val="24"/>
        </w:rPr>
        <w:t>em</w:t>
      </w:r>
      <w:r w:rsidRPr="00202BB7">
        <w:rPr>
          <w:rFonts w:ascii="Times New Roman" w:hAnsi="Times New Roman" w:cs="Times New Roman"/>
          <w:sz w:val="24"/>
          <w:szCs w:val="24"/>
        </w:rPr>
        <w:t xml:space="preserve"> huśtawek, ławek i urządzeń wcześniej zaplanowanych na podstawie</w:t>
      </w:r>
      <w:r w:rsidR="00202BB7">
        <w:rPr>
          <w:rFonts w:ascii="Times New Roman" w:hAnsi="Times New Roman" w:cs="Times New Roman"/>
          <w:sz w:val="24"/>
          <w:szCs w:val="24"/>
        </w:rPr>
        <w:t xml:space="preserve"> projektu i zgłoszenia przygotowanego przez pełnomocnika p. A. </w:t>
      </w:r>
      <w:proofErr w:type="spellStart"/>
      <w:r w:rsidR="00202BB7">
        <w:rPr>
          <w:rFonts w:ascii="Times New Roman" w:hAnsi="Times New Roman" w:cs="Times New Roman"/>
          <w:sz w:val="24"/>
          <w:szCs w:val="24"/>
        </w:rPr>
        <w:t>Ciemińskiego</w:t>
      </w:r>
      <w:proofErr w:type="spellEnd"/>
      <w:r w:rsidR="00202BB7">
        <w:rPr>
          <w:rFonts w:ascii="Times New Roman" w:hAnsi="Times New Roman" w:cs="Times New Roman"/>
          <w:sz w:val="24"/>
          <w:szCs w:val="24"/>
        </w:rPr>
        <w:t>.</w:t>
      </w:r>
      <w:r w:rsidR="009F6E6A">
        <w:rPr>
          <w:rFonts w:ascii="Times New Roman" w:hAnsi="Times New Roman" w:cs="Times New Roman"/>
          <w:sz w:val="24"/>
          <w:szCs w:val="24"/>
        </w:rPr>
        <w:t xml:space="preserve"> </w:t>
      </w:r>
      <w:r w:rsidRPr="00202BB7">
        <w:rPr>
          <w:rFonts w:ascii="Times New Roman" w:hAnsi="Times New Roman" w:cs="Times New Roman"/>
          <w:sz w:val="24"/>
          <w:szCs w:val="24"/>
        </w:rPr>
        <w:t xml:space="preserve"> Ponadto</w:t>
      </w:r>
      <w:r w:rsidR="00525F8F">
        <w:rPr>
          <w:rFonts w:ascii="Times New Roman" w:hAnsi="Times New Roman" w:cs="Times New Roman"/>
          <w:sz w:val="24"/>
          <w:szCs w:val="24"/>
        </w:rPr>
        <w:t>,</w:t>
      </w:r>
      <w:r w:rsidRPr="00202BB7">
        <w:rPr>
          <w:rFonts w:ascii="Times New Roman" w:hAnsi="Times New Roman" w:cs="Times New Roman"/>
          <w:sz w:val="24"/>
          <w:szCs w:val="24"/>
        </w:rPr>
        <w:t xml:space="preserve"> przygotował i zgłosił dokumentację na  urządzenia do rehabilitacji przy ulicy Łanowej.</w:t>
      </w:r>
    </w:p>
    <w:p w14:paraId="60118E55" w14:textId="6C87DFA9" w:rsidR="001B10B4" w:rsidRDefault="00DA1403" w:rsidP="00BC0768">
      <w:pPr>
        <w:pStyle w:val="Akapitzlist"/>
        <w:ind w:left="0"/>
        <w:jc w:val="both"/>
        <w:rPr>
          <w:rFonts w:ascii="Times New Roman" w:hAnsi="Times New Roman" w:cs="Times New Roman"/>
          <w:sz w:val="24"/>
          <w:szCs w:val="24"/>
        </w:rPr>
      </w:pPr>
      <w:r w:rsidRPr="00DA1403">
        <w:rPr>
          <w:rFonts w:ascii="Times New Roman" w:hAnsi="Times New Roman" w:cs="Times New Roman"/>
          <w:sz w:val="24"/>
          <w:szCs w:val="24"/>
        </w:rPr>
        <w:t xml:space="preserve">Dla SMO </w:t>
      </w:r>
      <w:r w:rsidR="00525F8F">
        <w:rPr>
          <w:rFonts w:ascii="Times New Roman" w:hAnsi="Times New Roman" w:cs="Times New Roman"/>
          <w:sz w:val="24"/>
          <w:szCs w:val="24"/>
        </w:rPr>
        <w:t>N</w:t>
      </w:r>
      <w:r w:rsidRPr="00DA1403">
        <w:rPr>
          <w:rFonts w:ascii="Times New Roman" w:hAnsi="Times New Roman" w:cs="Times New Roman"/>
          <w:sz w:val="24"/>
          <w:szCs w:val="24"/>
        </w:rPr>
        <w:t xml:space="preserve">r 6 </w:t>
      </w:r>
      <w:r w:rsidR="00525F8F">
        <w:rPr>
          <w:rFonts w:ascii="Times New Roman" w:hAnsi="Times New Roman" w:cs="Times New Roman"/>
          <w:sz w:val="24"/>
          <w:szCs w:val="24"/>
        </w:rPr>
        <w:t xml:space="preserve">przygotowana </w:t>
      </w:r>
      <w:r w:rsidR="007727DF">
        <w:rPr>
          <w:rFonts w:ascii="Times New Roman" w:hAnsi="Times New Roman" w:cs="Times New Roman"/>
          <w:sz w:val="24"/>
          <w:szCs w:val="24"/>
        </w:rPr>
        <w:t xml:space="preserve">została </w:t>
      </w:r>
      <w:r w:rsidR="00525F8F">
        <w:rPr>
          <w:rFonts w:ascii="Times New Roman" w:hAnsi="Times New Roman" w:cs="Times New Roman"/>
          <w:sz w:val="24"/>
          <w:szCs w:val="24"/>
        </w:rPr>
        <w:t xml:space="preserve">i zgłoszona </w:t>
      </w:r>
      <w:r w:rsidRPr="00DA1403">
        <w:rPr>
          <w:rFonts w:ascii="Times New Roman" w:hAnsi="Times New Roman" w:cs="Times New Roman"/>
          <w:sz w:val="24"/>
          <w:szCs w:val="24"/>
        </w:rPr>
        <w:t>dokumentacj</w:t>
      </w:r>
      <w:r w:rsidR="00525F8F">
        <w:rPr>
          <w:rFonts w:ascii="Times New Roman" w:hAnsi="Times New Roman" w:cs="Times New Roman"/>
          <w:sz w:val="24"/>
          <w:szCs w:val="24"/>
        </w:rPr>
        <w:t>a</w:t>
      </w:r>
      <w:r w:rsidRPr="00DA1403">
        <w:rPr>
          <w:rFonts w:ascii="Times New Roman" w:hAnsi="Times New Roman" w:cs="Times New Roman"/>
          <w:sz w:val="24"/>
          <w:szCs w:val="24"/>
        </w:rPr>
        <w:t xml:space="preserve"> na urządzenia siłowni zewnętrznej, ławk</w:t>
      </w:r>
      <w:r w:rsidR="00525F8F">
        <w:rPr>
          <w:rFonts w:ascii="Times New Roman" w:hAnsi="Times New Roman" w:cs="Times New Roman"/>
          <w:sz w:val="24"/>
          <w:szCs w:val="24"/>
        </w:rPr>
        <w:t>i,</w:t>
      </w:r>
      <w:r w:rsidRPr="00DA1403">
        <w:rPr>
          <w:rFonts w:ascii="Times New Roman" w:hAnsi="Times New Roman" w:cs="Times New Roman"/>
          <w:sz w:val="24"/>
          <w:szCs w:val="24"/>
        </w:rPr>
        <w:t xml:space="preserve"> kosz</w:t>
      </w:r>
      <w:r w:rsidR="00525F8F">
        <w:rPr>
          <w:rFonts w:ascii="Times New Roman" w:hAnsi="Times New Roman" w:cs="Times New Roman"/>
          <w:sz w:val="24"/>
          <w:szCs w:val="24"/>
        </w:rPr>
        <w:t>e</w:t>
      </w:r>
      <w:r w:rsidRPr="00DA1403">
        <w:rPr>
          <w:rFonts w:ascii="Times New Roman" w:hAnsi="Times New Roman" w:cs="Times New Roman"/>
          <w:sz w:val="24"/>
          <w:szCs w:val="24"/>
        </w:rPr>
        <w:t>, stojak</w:t>
      </w:r>
      <w:r w:rsidR="00525F8F">
        <w:rPr>
          <w:rFonts w:ascii="Times New Roman" w:hAnsi="Times New Roman" w:cs="Times New Roman"/>
          <w:sz w:val="24"/>
          <w:szCs w:val="24"/>
        </w:rPr>
        <w:t>i</w:t>
      </w:r>
      <w:r w:rsidRPr="00DA1403">
        <w:rPr>
          <w:rFonts w:ascii="Times New Roman" w:hAnsi="Times New Roman" w:cs="Times New Roman"/>
          <w:sz w:val="24"/>
          <w:szCs w:val="24"/>
        </w:rPr>
        <w:t xml:space="preserve"> na rowery, chodnik i ogrodzenie placu zabaw przy ulicy Ustronnej. </w:t>
      </w:r>
      <w:r w:rsidR="007727DF">
        <w:rPr>
          <w:rFonts w:ascii="Times New Roman" w:hAnsi="Times New Roman" w:cs="Times New Roman"/>
          <w:sz w:val="24"/>
          <w:szCs w:val="24"/>
        </w:rPr>
        <w:t xml:space="preserve">Z powodu nie rozstrzygnięcia </w:t>
      </w:r>
      <w:r w:rsidRPr="00DA1403">
        <w:rPr>
          <w:rFonts w:ascii="Times New Roman" w:hAnsi="Times New Roman" w:cs="Times New Roman"/>
          <w:sz w:val="24"/>
          <w:szCs w:val="24"/>
        </w:rPr>
        <w:t>przetargu</w:t>
      </w:r>
      <w:r w:rsidR="007727DF">
        <w:rPr>
          <w:rFonts w:ascii="Times New Roman" w:hAnsi="Times New Roman" w:cs="Times New Roman"/>
          <w:sz w:val="24"/>
          <w:szCs w:val="24"/>
        </w:rPr>
        <w:t xml:space="preserve"> z</w:t>
      </w:r>
      <w:r w:rsidRPr="00DA1403">
        <w:rPr>
          <w:rFonts w:ascii="Times New Roman" w:hAnsi="Times New Roman" w:cs="Times New Roman"/>
          <w:sz w:val="24"/>
          <w:szCs w:val="24"/>
        </w:rPr>
        <w:t xml:space="preserve">adanie </w:t>
      </w:r>
      <w:r w:rsidR="007727DF">
        <w:rPr>
          <w:rFonts w:ascii="Times New Roman" w:hAnsi="Times New Roman" w:cs="Times New Roman"/>
          <w:sz w:val="24"/>
          <w:szCs w:val="24"/>
        </w:rPr>
        <w:t xml:space="preserve">zostało </w:t>
      </w:r>
      <w:r w:rsidRPr="00DA1403">
        <w:rPr>
          <w:rFonts w:ascii="Times New Roman" w:hAnsi="Times New Roman" w:cs="Times New Roman"/>
          <w:sz w:val="24"/>
          <w:szCs w:val="24"/>
        </w:rPr>
        <w:t>podzielon</w:t>
      </w:r>
      <w:r w:rsidR="007727DF">
        <w:rPr>
          <w:rFonts w:ascii="Times New Roman" w:hAnsi="Times New Roman" w:cs="Times New Roman"/>
          <w:sz w:val="24"/>
          <w:szCs w:val="24"/>
        </w:rPr>
        <w:t xml:space="preserve">e, </w:t>
      </w:r>
      <w:r w:rsidRPr="00DA1403">
        <w:rPr>
          <w:rFonts w:ascii="Times New Roman" w:hAnsi="Times New Roman" w:cs="Times New Roman"/>
          <w:sz w:val="24"/>
          <w:szCs w:val="24"/>
        </w:rPr>
        <w:t>zlec</w:t>
      </w:r>
      <w:r w:rsidR="007727DF">
        <w:rPr>
          <w:rFonts w:ascii="Times New Roman" w:hAnsi="Times New Roman" w:cs="Times New Roman"/>
          <w:sz w:val="24"/>
          <w:szCs w:val="24"/>
        </w:rPr>
        <w:t xml:space="preserve">ono </w:t>
      </w:r>
      <w:r w:rsidR="001B10B4">
        <w:rPr>
          <w:rFonts w:ascii="Times New Roman" w:hAnsi="Times New Roman" w:cs="Times New Roman"/>
          <w:sz w:val="24"/>
          <w:szCs w:val="24"/>
        </w:rPr>
        <w:t xml:space="preserve">i zrealizowano zadanie polegające na wywozie </w:t>
      </w:r>
      <w:r w:rsidRPr="00DA1403">
        <w:rPr>
          <w:rFonts w:ascii="Times New Roman" w:hAnsi="Times New Roman" w:cs="Times New Roman"/>
          <w:sz w:val="24"/>
          <w:szCs w:val="24"/>
        </w:rPr>
        <w:t>skarpy</w:t>
      </w:r>
      <w:r w:rsidR="007727DF">
        <w:rPr>
          <w:rFonts w:ascii="Times New Roman" w:hAnsi="Times New Roman" w:cs="Times New Roman"/>
          <w:sz w:val="24"/>
          <w:szCs w:val="24"/>
        </w:rPr>
        <w:t>.</w:t>
      </w:r>
    </w:p>
    <w:p w14:paraId="26BB52C4" w14:textId="61B5C4FB" w:rsidR="00DA1403" w:rsidRPr="00DA1403" w:rsidRDefault="00DA1403" w:rsidP="00BC0768">
      <w:pPr>
        <w:jc w:val="both"/>
        <w:rPr>
          <w:rFonts w:ascii="Times New Roman" w:hAnsi="Times New Roman" w:cs="Times New Roman"/>
          <w:sz w:val="24"/>
          <w:szCs w:val="24"/>
        </w:rPr>
      </w:pPr>
      <w:r w:rsidRPr="00DA1403">
        <w:rPr>
          <w:rFonts w:ascii="Times New Roman" w:hAnsi="Times New Roman" w:cs="Times New Roman"/>
          <w:sz w:val="24"/>
          <w:szCs w:val="24"/>
        </w:rPr>
        <w:t xml:space="preserve">Dla SMO </w:t>
      </w:r>
      <w:r w:rsidR="00B21A4C">
        <w:rPr>
          <w:rFonts w:ascii="Times New Roman" w:hAnsi="Times New Roman" w:cs="Times New Roman"/>
          <w:sz w:val="24"/>
          <w:szCs w:val="24"/>
        </w:rPr>
        <w:t>N</w:t>
      </w:r>
      <w:r w:rsidRPr="00DA1403">
        <w:rPr>
          <w:rFonts w:ascii="Times New Roman" w:hAnsi="Times New Roman" w:cs="Times New Roman"/>
          <w:sz w:val="24"/>
          <w:szCs w:val="24"/>
        </w:rPr>
        <w:t xml:space="preserve">r 3 </w:t>
      </w:r>
      <w:r w:rsidR="00B21A4C">
        <w:rPr>
          <w:rFonts w:ascii="Times New Roman" w:hAnsi="Times New Roman" w:cs="Times New Roman"/>
          <w:sz w:val="24"/>
          <w:szCs w:val="24"/>
        </w:rPr>
        <w:t xml:space="preserve">dokonano inwentaryzacji budynku </w:t>
      </w:r>
      <w:r w:rsidRPr="00DA1403">
        <w:rPr>
          <w:rFonts w:ascii="Times New Roman" w:hAnsi="Times New Roman" w:cs="Times New Roman"/>
          <w:sz w:val="24"/>
          <w:szCs w:val="24"/>
        </w:rPr>
        <w:t xml:space="preserve">świetlicy </w:t>
      </w:r>
      <w:r w:rsidR="00B21A4C">
        <w:rPr>
          <w:rFonts w:ascii="Times New Roman" w:hAnsi="Times New Roman" w:cs="Times New Roman"/>
          <w:sz w:val="24"/>
          <w:szCs w:val="24"/>
        </w:rPr>
        <w:t>oraz</w:t>
      </w:r>
      <w:r w:rsidRPr="00DA1403">
        <w:rPr>
          <w:rFonts w:ascii="Times New Roman" w:hAnsi="Times New Roman" w:cs="Times New Roman"/>
          <w:sz w:val="24"/>
          <w:szCs w:val="24"/>
        </w:rPr>
        <w:t xml:space="preserve"> przygotowa</w:t>
      </w:r>
      <w:r w:rsidR="00B21A4C">
        <w:rPr>
          <w:rFonts w:ascii="Times New Roman" w:hAnsi="Times New Roman" w:cs="Times New Roman"/>
          <w:sz w:val="24"/>
          <w:szCs w:val="24"/>
        </w:rPr>
        <w:t>no</w:t>
      </w:r>
      <w:r w:rsidRPr="00DA1403">
        <w:rPr>
          <w:rFonts w:ascii="Times New Roman" w:hAnsi="Times New Roman" w:cs="Times New Roman"/>
          <w:sz w:val="24"/>
          <w:szCs w:val="24"/>
        </w:rPr>
        <w:t xml:space="preserve"> koncepcje przebudowy budynku</w:t>
      </w:r>
      <w:r w:rsidR="00B21A4C">
        <w:rPr>
          <w:rFonts w:ascii="Times New Roman" w:hAnsi="Times New Roman" w:cs="Times New Roman"/>
          <w:sz w:val="24"/>
          <w:szCs w:val="24"/>
        </w:rPr>
        <w:t xml:space="preserve"> w celu pełniejszego </w:t>
      </w:r>
      <w:r w:rsidR="001B10B4">
        <w:rPr>
          <w:rFonts w:ascii="Times New Roman" w:hAnsi="Times New Roman" w:cs="Times New Roman"/>
          <w:sz w:val="24"/>
          <w:szCs w:val="24"/>
        </w:rPr>
        <w:t>wykorzystania możliwości obiektu</w:t>
      </w:r>
      <w:r w:rsidRPr="00DA1403">
        <w:rPr>
          <w:rFonts w:ascii="Times New Roman" w:hAnsi="Times New Roman" w:cs="Times New Roman"/>
          <w:sz w:val="24"/>
          <w:szCs w:val="24"/>
        </w:rPr>
        <w:t>, zlec</w:t>
      </w:r>
      <w:r w:rsidR="001B10B4">
        <w:rPr>
          <w:rFonts w:ascii="Times New Roman" w:hAnsi="Times New Roman" w:cs="Times New Roman"/>
          <w:sz w:val="24"/>
          <w:szCs w:val="24"/>
        </w:rPr>
        <w:t>ony został</w:t>
      </w:r>
      <w:r w:rsidRPr="00DA1403">
        <w:rPr>
          <w:rFonts w:ascii="Times New Roman" w:hAnsi="Times New Roman" w:cs="Times New Roman"/>
          <w:sz w:val="24"/>
          <w:szCs w:val="24"/>
        </w:rPr>
        <w:t xml:space="preserve"> kosztorys szacunkowy.</w:t>
      </w:r>
    </w:p>
    <w:p w14:paraId="7B62E4C5" w14:textId="30342343" w:rsidR="00DA1403" w:rsidRPr="00DA1403" w:rsidRDefault="00DA1403" w:rsidP="00BC0768">
      <w:pPr>
        <w:jc w:val="both"/>
        <w:rPr>
          <w:rFonts w:ascii="Times New Roman" w:hAnsi="Times New Roman" w:cs="Times New Roman"/>
          <w:sz w:val="24"/>
          <w:szCs w:val="24"/>
        </w:rPr>
      </w:pPr>
      <w:r w:rsidRPr="00DA1403">
        <w:rPr>
          <w:rFonts w:ascii="Times New Roman" w:hAnsi="Times New Roman" w:cs="Times New Roman"/>
          <w:sz w:val="24"/>
          <w:szCs w:val="24"/>
        </w:rPr>
        <w:t xml:space="preserve">Dla SMO </w:t>
      </w:r>
      <w:r w:rsidR="001B10B4">
        <w:rPr>
          <w:rFonts w:ascii="Times New Roman" w:hAnsi="Times New Roman" w:cs="Times New Roman"/>
          <w:sz w:val="24"/>
          <w:szCs w:val="24"/>
        </w:rPr>
        <w:t xml:space="preserve">Nr 1 </w:t>
      </w:r>
      <w:r w:rsidRPr="00DA1403">
        <w:rPr>
          <w:rFonts w:ascii="Times New Roman" w:hAnsi="Times New Roman" w:cs="Times New Roman"/>
          <w:sz w:val="24"/>
          <w:szCs w:val="24"/>
        </w:rPr>
        <w:t>przygotow</w:t>
      </w:r>
      <w:r w:rsidR="001B10B4">
        <w:rPr>
          <w:rFonts w:ascii="Times New Roman" w:hAnsi="Times New Roman" w:cs="Times New Roman"/>
          <w:sz w:val="24"/>
          <w:szCs w:val="24"/>
        </w:rPr>
        <w:t>ano</w:t>
      </w:r>
      <w:r w:rsidRPr="00DA1403">
        <w:rPr>
          <w:rFonts w:ascii="Times New Roman" w:hAnsi="Times New Roman" w:cs="Times New Roman"/>
          <w:sz w:val="24"/>
          <w:szCs w:val="24"/>
        </w:rPr>
        <w:t xml:space="preserve"> projekt remontu świetlicy przy Placu Jagiellońskim.</w:t>
      </w:r>
    </w:p>
    <w:p w14:paraId="57B94484" w14:textId="17BE4B26" w:rsidR="00C01F26" w:rsidRPr="00C01F26" w:rsidRDefault="00C01F26" w:rsidP="00BC0768">
      <w:pPr>
        <w:autoSpaceDE w:val="0"/>
        <w:autoSpaceDN w:val="0"/>
        <w:adjustRightInd w:val="0"/>
        <w:jc w:val="both"/>
        <w:rPr>
          <w:rFonts w:ascii="Times New Roman" w:hAnsi="Times New Roman" w:cs="Times New Roman"/>
          <w:bCs/>
          <w:sz w:val="24"/>
          <w:szCs w:val="24"/>
        </w:rPr>
      </w:pPr>
      <w:r>
        <w:rPr>
          <w:rFonts w:ascii="Times New Roman" w:hAnsi="Times New Roman" w:cs="Times New Roman"/>
          <w:sz w:val="24"/>
          <w:szCs w:val="24"/>
        </w:rPr>
        <w:t>W 2019 r. pełnomocnik ds. budżetów osiedlowych u</w:t>
      </w:r>
      <w:r w:rsidRPr="00DA1403">
        <w:rPr>
          <w:rFonts w:ascii="Times New Roman" w:hAnsi="Times New Roman" w:cs="Times New Roman"/>
          <w:sz w:val="24"/>
          <w:szCs w:val="24"/>
        </w:rPr>
        <w:t>czestniczył w spotkaniach zebrań sprawozdawczo-wyborczych samorządów mieszkańców osiedli</w:t>
      </w:r>
      <w:r>
        <w:rPr>
          <w:rFonts w:ascii="Times New Roman" w:hAnsi="Times New Roman" w:cs="Times New Roman"/>
          <w:sz w:val="24"/>
          <w:szCs w:val="24"/>
        </w:rPr>
        <w:t>.</w:t>
      </w:r>
    </w:p>
    <w:p w14:paraId="093A7FAC" w14:textId="48B22AEA" w:rsidR="00C01F26" w:rsidRDefault="00DA1403" w:rsidP="00BC0768">
      <w:pPr>
        <w:jc w:val="both"/>
        <w:rPr>
          <w:rFonts w:ascii="Times New Roman" w:hAnsi="Times New Roman" w:cs="Times New Roman"/>
          <w:sz w:val="24"/>
          <w:szCs w:val="24"/>
        </w:rPr>
      </w:pPr>
      <w:r w:rsidRPr="00DA1403">
        <w:rPr>
          <w:rFonts w:ascii="Times New Roman" w:hAnsi="Times New Roman" w:cs="Times New Roman"/>
          <w:sz w:val="24"/>
          <w:szCs w:val="24"/>
        </w:rPr>
        <w:t>Ponadto</w:t>
      </w:r>
      <w:r w:rsidR="001B10B4">
        <w:rPr>
          <w:rFonts w:ascii="Times New Roman" w:hAnsi="Times New Roman" w:cs="Times New Roman"/>
          <w:sz w:val="24"/>
          <w:szCs w:val="24"/>
        </w:rPr>
        <w:t xml:space="preserve">, p. A. </w:t>
      </w:r>
      <w:proofErr w:type="spellStart"/>
      <w:r w:rsidR="001B10B4">
        <w:rPr>
          <w:rFonts w:ascii="Times New Roman" w:hAnsi="Times New Roman" w:cs="Times New Roman"/>
          <w:sz w:val="24"/>
          <w:szCs w:val="24"/>
        </w:rPr>
        <w:t>Ciemiński</w:t>
      </w:r>
      <w:proofErr w:type="spellEnd"/>
      <w:r w:rsidR="001B10B4">
        <w:rPr>
          <w:rFonts w:ascii="Times New Roman" w:hAnsi="Times New Roman" w:cs="Times New Roman"/>
          <w:sz w:val="24"/>
          <w:szCs w:val="24"/>
        </w:rPr>
        <w:t xml:space="preserve"> zatrudniony na stanowisku architekta miejskiego,</w:t>
      </w:r>
      <w:r w:rsidR="001B10B4" w:rsidRPr="00DA1403">
        <w:rPr>
          <w:rFonts w:ascii="Times New Roman" w:hAnsi="Times New Roman" w:cs="Times New Roman"/>
          <w:sz w:val="24"/>
          <w:szCs w:val="24"/>
        </w:rPr>
        <w:t xml:space="preserve"> </w:t>
      </w:r>
      <w:r w:rsidR="001B10B4">
        <w:rPr>
          <w:rFonts w:ascii="Times New Roman" w:hAnsi="Times New Roman" w:cs="Times New Roman"/>
          <w:sz w:val="24"/>
          <w:szCs w:val="24"/>
        </w:rPr>
        <w:t xml:space="preserve">w 2019 r. </w:t>
      </w:r>
      <w:r w:rsidRPr="00DA1403">
        <w:rPr>
          <w:rFonts w:ascii="Times New Roman" w:hAnsi="Times New Roman" w:cs="Times New Roman"/>
          <w:sz w:val="24"/>
          <w:szCs w:val="24"/>
        </w:rPr>
        <w:t>przygotował kolorystykę i sposób remontu kamienic</w:t>
      </w:r>
      <w:r w:rsidR="001B10B4">
        <w:rPr>
          <w:rFonts w:ascii="Times New Roman" w:hAnsi="Times New Roman" w:cs="Times New Roman"/>
          <w:sz w:val="24"/>
          <w:szCs w:val="24"/>
        </w:rPr>
        <w:t xml:space="preserve">, </w:t>
      </w:r>
      <w:r w:rsidRPr="00DA1403">
        <w:rPr>
          <w:rFonts w:ascii="Times New Roman" w:hAnsi="Times New Roman" w:cs="Times New Roman"/>
          <w:sz w:val="24"/>
          <w:szCs w:val="24"/>
        </w:rPr>
        <w:t>prowadził nadzór nad kamienicami z dotacji przyznawanej przez Miasto Chojnice: Stary Rynek 2, Strzelecka 3</w:t>
      </w:r>
      <w:r w:rsidR="001B10B4">
        <w:rPr>
          <w:rFonts w:ascii="Times New Roman" w:hAnsi="Times New Roman" w:cs="Times New Roman"/>
          <w:sz w:val="24"/>
          <w:szCs w:val="24"/>
        </w:rPr>
        <w:t xml:space="preserve">, pełnił nadzór nad </w:t>
      </w:r>
      <w:r w:rsidRPr="00DA1403">
        <w:rPr>
          <w:rFonts w:ascii="Times New Roman" w:hAnsi="Times New Roman" w:cs="Times New Roman"/>
          <w:sz w:val="24"/>
          <w:szCs w:val="24"/>
        </w:rPr>
        <w:t>remont</w:t>
      </w:r>
      <w:r w:rsidR="001B10B4">
        <w:rPr>
          <w:rFonts w:ascii="Times New Roman" w:hAnsi="Times New Roman" w:cs="Times New Roman"/>
          <w:sz w:val="24"/>
          <w:szCs w:val="24"/>
        </w:rPr>
        <w:t>em</w:t>
      </w:r>
      <w:r w:rsidRPr="00DA1403">
        <w:rPr>
          <w:rFonts w:ascii="Times New Roman" w:hAnsi="Times New Roman" w:cs="Times New Roman"/>
          <w:sz w:val="24"/>
          <w:szCs w:val="24"/>
        </w:rPr>
        <w:t xml:space="preserve"> drzwi i schodów Sądu Rejonowego w Chojnicach</w:t>
      </w:r>
      <w:r w:rsidR="00C01F26">
        <w:rPr>
          <w:rFonts w:ascii="Times New Roman" w:hAnsi="Times New Roman" w:cs="Times New Roman"/>
          <w:sz w:val="24"/>
          <w:szCs w:val="24"/>
        </w:rPr>
        <w:t xml:space="preserve">, </w:t>
      </w:r>
      <w:r w:rsidR="001B10B4">
        <w:rPr>
          <w:rFonts w:ascii="Times New Roman" w:hAnsi="Times New Roman" w:cs="Times New Roman"/>
          <w:sz w:val="24"/>
          <w:szCs w:val="24"/>
        </w:rPr>
        <w:t>w</w:t>
      </w:r>
      <w:r w:rsidRPr="00DA1403">
        <w:rPr>
          <w:rFonts w:ascii="Times New Roman" w:hAnsi="Times New Roman" w:cs="Times New Roman"/>
          <w:sz w:val="24"/>
          <w:szCs w:val="24"/>
        </w:rPr>
        <w:t>ykonał projekt kolorystyki</w:t>
      </w:r>
      <w:r w:rsidR="00883089">
        <w:rPr>
          <w:rFonts w:ascii="Times New Roman" w:hAnsi="Times New Roman" w:cs="Times New Roman"/>
          <w:sz w:val="24"/>
          <w:szCs w:val="24"/>
        </w:rPr>
        <w:t xml:space="preserve"> </w:t>
      </w:r>
      <w:r w:rsidRPr="00DA1403">
        <w:rPr>
          <w:rFonts w:ascii="Times New Roman" w:hAnsi="Times New Roman" w:cs="Times New Roman"/>
          <w:sz w:val="24"/>
          <w:szCs w:val="24"/>
        </w:rPr>
        <w:t xml:space="preserve">i remontu kamienicy przy </w:t>
      </w:r>
      <w:r w:rsidR="001B10B4">
        <w:rPr>
          <w:rFonts w:ascii="Times New Roman" w:hAnsi="Times New Roman" w:cs="Times New Roman"/>
          <w:sz w:val="24"/>
          <w:szCs w:val="24"/>
        </w:rPr>
        <w:t xml:space="preserve">ul. </w:t>
      </w:r>
      <w:r w:rsidRPr="00DA1403">
        <w:rPr>
          <w:rFonts w:ascii="Times New Roman" w:hAnsi="Times New Roman" w:cs="Times New Roman"/>
          <w:sz w:val="24"/>
          <w:szCs w:val="24"/>
        </w:rPr>
        <w:t xml:space="preserve">31 Stycznia 20 </w:t>
      </w:r>
      <w:r w:rsidR="001B10B4">
        <w:rPr>
          <w:rFonts w:ascii="Times New Roman" w:hAnsi="Times New Roman" w:cs="Times New Roman"/>
          <w:sz w:val="24"/>
          <w:szCs w:val="24"/>
        </w:rPr>
        <w:t>oraz</w:t>
      </w:r>
      <w:r w:rsidRPr="00DA1403">
        <w:rPr>
          <w:rFonts w:ascii="Times New Roman" w:hAnsi="Times New Roman" w:cs="Times New Roman"/>
          <w:sz w:val="24"/>
          <w:szCs w:val="24"/>
        </w:rPr>
        <w:t xml:space="preserve"> nadzorował realizację</w:t>
      </w:r>
      <w:r w:rsidR="001B10B4">
        <w:rPr>
          <w:rFonts w:ascii="Times New Roman" w:hAnsi="Times New Roman" w:cs="Times New Roman"/>
          <w:sz w:val="24"/>
          <w:szCs w:val="24"/>
        </w:rPr>
        <w:t xml:space="preserve"> zadania. Z innych zadań architekta miejskiego można wymienić sporządzenie projektu </w:t>
      </w:r>
      <w:r w:rsidRPr="00DA1403">
        <w:rPr>
          <w:rFonts w:ascii="Times New Roman" w:hAnsi="Times New Roman" w:cs="Times New Roman"/>
          <w:sz w:val="24"/>
          <w:szCs w:val="24"/>
        </w:rPr>
        <w:t xml:space="preserve">drzwi </w:t>
      </w:r>
      <w:r w:rsidR="001B10B4">
        <w:rPr>
          <w:rFonts w:ascii="Times New Roman" w:hAnsi="Times New Roman" w:cs="Times New Roman"/>
          <w:sz w:val="24"/>
          <w:szCs w:val="24"/>
        </w:rPr>
        <w:t xml:space="preserve"> </w:t>
      </w:r>
      <w:r w:rsidRPr="00DA1403">
        <w:rPr>
          <w:rFonts w:ascii="Times New Roman" w:hAnsi="Times New Roman" w:cs="Times New Roman"/>
          <w:sz w:val="24"/>
          <w:szCs w:val="24"/>
        </w:rPr>
        <w:t>i witryn</w:t>
      </w:r>
      <w:r w:rsidR="001B10B4">
        <w:rPr>
          <w:rFonts w:ascii="Times New Roman" w:hAnsi="Times New Roman" w:cs="Times New Roman"/>
          <w:sz w:val="24"/>
          <w:szCs w:val="24"/>
        </w:rPr>
        <w:t>y</w:t>
      </w:r>
      <w:r w:rsidRPr="00DA1403">
        <w:rPr>
          <w:rFonts w:ascii="Times New Roman" w:hAnsi="Times New Roman" w:cs="Times New Roman"/>
          <w:sz w:val="24"/>
          <w:szCs w:val="24"/>
        </w:rPr>
        <w:t xml:space="preserve"> w kamienicy przy </w:t>
      </w:r>
      <w:r w:rsidR="001B10B4">
        <w:rPr>
          <w:rFonts w:ascii="Times New Roman" w:hAnsi="Times New Roman" w:cs="Times New Roman"/>
          <w:sz w:val="24"/>
          <w:szCs w:val="24"/>
        </w:rPr>
        <w:t xml:space="preserve">ul. </w:t>
      </w:r>
      <w:r w:rsidRPr="00DA1403">
        <w:rPr>
          <w:rFonts w:ascii="Times New Roman" w:hAnsi="Times New Roman" w:cs="Times New Roman"/>
          <w:sz w:val="24"/>
          <w:szCs w:val="24"/>
        </w:rPr>
        <w:t>Stary Ryn</w:t>
      </w:r>
      <w:r w:rsidR="001B10B4">
        <w:rPr>
          <w:rFonts w:ascii="Times New Roman" w:hAnsi="Times New Roman" w:cs="Times New Roman"/>
          <w:sz w:val="24"/>
          <w:szCs w:val="24"/>
        </w:rPr>
        <w:t>ek</w:t>
      </w:r>
      <w:r w:rsidRPr="00DA1403">
        <w:rPr>
          <w:rFonts w:ascii="Times New Roman" w:hAnsi="Times New Roman" w:cs="Times New Roman"/>
          <w:sz w:val="24"/>
          <w:szCs w:val="24"/>
        </w:rPr>
        <w:t xml:space="preserve"> 21</w:t>
      </w:r>
      <w:r w:rsidR="001B10B4">
        <w:rPr>
          <w:rFonts w:ascii="Times New Roman" w:hAnsi="Times New Roman" w:cs="Times New Roman"/>
          <w:sz w:val="24"/>
          <w:szCs w:val="24"/>
        </w:rPr>
        <w:t xml:space="preserve">, projekt </w:t>
      </w:r>
      <w:r w:rsidRPr="00DA1403">
        <w:rPr>
          <w:rFonts w:ascii="Times New Roman" w:hAnsi="Times New Roman" w:cs="Times New Roman"/>
          <w:sz w:val="24"/>
          <w:szCs w:val="24"/>
        </w:rPr>
        <w:t>kapsuł</w:t>
      </w:r>
      <w:r w:rsidR="001B10B4">
        <w:rPr>
          <w:rFonts w:ascii="Times New Roman" w:hAnsi="Times New Roman" w:cs="Times New Roman"/>
          <w:sz w:val="24"/>
          <w:szCs w:val="24"/>
        </w:rPr>
        <w:t>y</w:t>
      </w:r>
      <w:r w:rsidRPr="00DA1403">
        <w:rPr>
          <w:rFonts w:ascii="Times New Roman" w:hAnsi="Times New Roman" w:cs="Times New Roman"/>
          <w:sz w:val="24"/>
          <w:szCs w:val="24"/>
        </w:rPr>
        <w:t xml:space="preserve"> czasu,</w:t>
      </w:r>
      <w:r w:rsidR="001B10B4">
        <w:rPr>
          <w:rFonts w:ascii="Times New Roman" w:hAnsi="Times New Roman" w:cs="Times New Roman"/>
          <w:sz w:val="24"/>
          <w:szCs w:val="24"/>
        </w:rPr>
        <w:t xml:space="preserve"> projekt </w:t>
      </w:r>
      <w:r w:rsidRPr="00DA1403">
        <w:rPr>
          <w:rFonts w:ascii="Times New Roman" w:hAnsi="Times New Roman" w:cs="Times New Roman"/>
          <w:sz w:val="24"/>
          <w:szCs w:val="24"/>
        </w:rPr>
        <w:t>obiekt</w:t>
      </w:r>
      <w:r w:rsidR="001B10B4">
        <w:rPr>
          <w:rFonts w:ascii="Times New Roman" w:hAnsi="Times New Roman" w:cs="Times New Roman"/>
          <w:sz w:val="24"/>
          <w:szCs w:val="24"/>
        </w:rPr>
        <w:t>u</w:t>
      </w:r>
      <w:r w:rsidRPr="00DA1403">
        <w:rPr>
          <w:rFonts w:ascii="Times New Roman" w:hAnsi="Times New Roman" w:cs="Times New Roman"/>
          <w:sz w:val="24"/>
          <w:szCs w:val="24"/>
        </w:rPr>
        <w:t xml:space="preserve"> handlow</w:t>
      </w:r>
      <w:r w:rsidR="001B10B4">
        <w:rPr>
          <w:rFonts w:ascii="Times New Roman" w:hAnsi="Times New Roman" w:cs="Times New Roman"/>
          <w:sz w:val="24"/>
          <w:szCs w:val="24"/>
        </w:rPr>
        <w:t>ego</w:t>
      </w:r>
      <w:r w:rsidRPr="00DA1403">
        <w:rPr>
          <w:rFonts w:ascii="Times New Roman" w:hAnsi="Times New Roman" w:cs="Times New Roman"/>
          <w:sz w:val="24"/>
          <w:szCs w:val="24"/>
        </w:rPr>
        <w:t xml:space="preserve"> dla ogródków letnich na Starym Rynku w Chojnicach</w:t>
      </w:r>
      <w:r w:rsidR="001B10B4">
        <w:rPr>
          <w:rFonts w:ascii="Times New Roman" w:hAnsi="Times New Roman" w:cs="Times New Roman"/>
          <w:sz w:val="24"/>
          <w:szCs w:val="24"/>
        </w:rPr>
        <w:t xml:space="preserve"> oraz projekt </w:t>
      </w:r>
      <w:r w:rsidRPr="00DA1403">
        <w:rPr>
          <w:rFonts w:ascii="Times New Roman" w:hAnsi="Times New Roman" w:cs="Times New Roman"/>
          <w:sz w:val="24"/>
          <w:szCs w:val="24"/>
        </w:rPr>
        <w:t>kolorystyki klatek schodowych dla Z</w:t>
      </w:r>
      <w:r w:rsidR="00C01F26">
        <w:rPr>
          <w:rFonts w:ascii="Times New Roman" w:hAnsi="Times New Roman" w:cs="Times New Roman"/>
          <w:sz w:val="24"/>
          <w:szCs w:val="24"/>
        </w:rPr>
        <w:t xml:space="preserve">akładu Gospodarki Mieszkaniowej </w:t>
      </w:r>
      <w:r w:rsidRPr="00DA1403">
        <w:rPr>
          <w:rFonts w:ascii="Times New Roman" w:hAnsi="Times New Roman" w:cs="Times New Roman"/>
          <w:sz w:val="24"/>
          <w:szCs w:val="24"/>
        </w:rPr>
        <w:t>w Chojnicach.</w:t>
      </w:r>
      <w:r w:rsidR="00C01F26">
        <w:rPr>
          <w:rFonts w:ascii="Times New Roman" w:hAnsi="Times New Roman" w:cs="Times New Roman"/>
          <w:sz w:val="24"/>
          <w:szCs w:val="24"/>
        </w:rPr>
        <w:t xml:space="preserve"> </w:t>
      </w:r>
    </w:p>
    <w:p w14:paraId="58F34B3F" w14:textId="77777777" w:rsidR="002212A8" w:rsidRPr="002212A8" w:rsidRDefault="002212A8" w:rsidP="00A45542">
      <w:pPr>
        <w:spacing w:after="0" w:line="360" w:lineRule="auto"/>
        <w:rPr>
          <w:rFonts w:ascii="Times New Roman" w:hAnsi="Times New Roman" w:cs="Times New Roman"/>
          <w:sz w:val="24"/>
          <w:szCs w:val="24"/>
        </w:rPr>
      </w:pPr>
    </w:p>
    <w:p w14:paraId="7190C235" w14:textId="3E6511FF" w:rsidR="00CD7BA2" w:rsidRPr="001262F7" w:rsidRDefault="00CD7BA2" w:rsidP="001264EF">
      <w:pPr>
        <w:pStyle w:val="Akapitzlist"/>
        <w:numPr>
          <w:ilvl w:val="0"/>
          <w:numId w:val="31"/>
        </w:numPr>
        <w:spacing w:line="240" w:lineRule="auto"/>
        <w:ind w:left="567" w:hanging="567"/>
        <w:rPr>
          <w:rFonts w:ascii="Times New Roman" w:hAnsi="Times New Roman" w:cs="Times New Roman"/>
          <w:b/>
          <w:iCs/>
          <w:sz w:val="26"/>
          <w:szCs w:val="26"/>
        </w:rPr>
      </w:pPr>
      <w:r w:rsidRPr="001262F7">
        <w:rPr>
          <w:rFonts w:ascii="Times New Roman" w:hAnsi="Times New Roman" w:cs="Times New Roman"/>
          <w:b/>
          <w:iCs/>
          <w:sz w:val="26"/>
          <w:szCs w:val="26"/>
        </w:rPr>
        <w:t>INFORMACJA O STANIE MIENIA KOMUNALNEGO</w:t>
      </w:r>
    </w:p>
    <w:p w14:paraId="52905425" w14:textId="77777777" w:rsidR="00246238" w:rsidRDefault="00007CA4" w:rsidP="0083157D">
      <w:pPr>
        <w:spacing w:after="120" w:line="240" w:lineRule="auto"/>
        <w:jc w:val="both"/>
        <w:rPr>
          <w:rFonts w:ascii="Times New Roman" w:hAnsi="Times New Roman" w:cs="Times New Roman"/>
          <w:sz w:val="24"/>
          <w:szCs w:val="24"/>
        </w:rPr>
      </w:pPr>
      <w:r w:rsidRPr="00007CA4">
        <w:rPr>
          <w:rFonts w:ascii="Times New Roman" w:hAnsi="Times New Roman" w:cs="Times New Roman"/>
          <w:sz w:val="24"/>
          <w:szCs w:val="24"/>
        </w:rPr>
        <w:t>Gmina Miejska Chojnice posiada 100 % udziałów w następujących spółkach prawa handlowego</w:t>
      </w:r>
      <w:r w:rsidR="00246238">
        <w:rPr>
          <w:rFonts w:ascii="Times New Roman" w:hAnsi="Times New Roman" w:cs="Times New Roman"/>
          <w:sz w:val="24"/>
          <w:szCs w:val="24"/>
        </w:rPr>
        <w:t>:</w:t>
      </w:r>
    </w:p>
    <w:p w14:paraId="61982B67" w14:textId="77777777" w:rsidR="00246238" w:rsidRDefault="00246238" w:rsidP="008830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07CA4" w:rsidRPr="00246238">
        <w:rPr>
          <w:rFonts w:ascii="Times New Roman" w:hAnsi="Times New Roman" w:cs="Times New Roman"/>
          <w:sz w:val="24"/>
          <w:szCs w:val="24"/>
        </w:rPr>
        <w:t>Miejskie Wodociągi Spółka z o.o.</w:t>
      </w:r>
      <w:r w:rsidR="00007CA4" w:rsidRPr="00246238">
        <w:rPr>
          <w:rFonts w:ascii="Times New Roman" w:hAnsi="Times New Roman" w:cs="Times New Roman"/>
          <w:sz w:val="24"/>
          <w:szCs w:val="24"/>
        </w:rPr>
        <w:tab/>
      </w:r>
      <w:r w:rsidR="00007CA4" w:rsidRPr="00246238">
        <w:rPr>
          <w:rFonts w:ascii="Times New Roman" w:hAnsi="Times New Roman" w:cs="Times New Roman"/>
          <w:sz w:val="24"/>
          <w:szCs w:val="24"/>
        </w:rPr>
        <w:tab/>
      </w:r>
      <w:r w:rsidR="00007CA4" w:rsidRPr="00246238">
        <w:rPr>
          <w:rFonts w:ascii="Times New Roman" w:hAnsi="Times New Roman" w:cs="Times New Roman"/>
          <w:sz w:val="24"/>
          <w:szCs w:val="24"/>
        </w:rPr>
        <w:tab/>
      </w:r>
      <w:r w:rsidR="00007CA4" w:rsidRPr="00246238">
        <w:rPr>
          <w:rFonts w:ascii="Times New Roman" w:hAnsi="Times New Roman" w:cs="Times New Roman"/>
          <w:sz w:val="24"/>
          <w:szCs w:val="24"/>
        </w:rPr>
        <w:tab/>
      </w:r>
      <w:r w:rsidR="00007CA4" w:rsidRPr="00246238">
        <w:rPr>
          <w:rFonts w:ascii="Times New Roman" w:hAnsi="Times New Roman" w:cs="Times New Roman"/>
          <w:sz w:val="24"/>
          <w:szCs w:val="24"/>
        </w:rPr>
        <w:tab/>
        <w:t xml:space="preserve">      15.111.000 zł</w:t>
      </w:r>
    </w:p>
    <w:p w14:paraId="4F3FE76D" w14:textId="358890D9" w:rsidR="00007CA4" w:rsidRPr="00007CA4" w:rsidRDefault="00246238" w:rsidP="008830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07CA4" w:rsidRPr="00007CA4">
        <w:rPr>
          <w:rFonts w:ascii="Times New Roman" w:hAnsi="Times New Roman" w:cs="Times New Roman"/>
          <w:sz w:val="24"/>
          <w:szCs w:val="24"/>
        </w:rPr>
        <w:t>Zakład Gospodarki Mieszkaniowej Spółka z o.o.</w:t>
      </w:r>
      <w:r w:rsidR="00007CA4" w:rsidRPr="00007CA4">
        <w:rPr>
          <w:rFonts w:ascii="Times New Roman" w:hAnsi="Times New Roman" w:cs="Times New Roman"/>
          <w:sz w:val="24"/>
          <w:szCs w:val="24"/>
        </w:rPr>
        <w:tab/>
      </w:r>
      <w:r w:rsidR="00007CA4" w:rsidRPr="00007CA4">
        <w:rPr>
          <w:rFonts w:ascii="Times New Roman" w:hAnsi="Times New Roman" w:cs="Times New Roman"/>
          <w:sz w:val="24"/>
          <w:szCs w:val="24"/>
        </w:rPr>
        <w:tab/>
      </w:r>
      <w:r w:rsidR="00007CA4" w:rsidRPr="00007CA4">
        <w:rPr>
          <w:rFonts w:ascii="Times New Roman" w:hAnsi="Times New Roman" w:cs="Times New Roman"/>
          <w:sz w:val="24"/>
          <w:szCs w:val="24"/>
        </w:rPr>
        <w:tab/>
        <w:t xml:space="preserve">        1.017.000 zł</w:t>
      </w:r>
    </w:p>
    <w:p w14:paraId="619E1E68" w14:textId="7D6758F6" w:rsidR="00007CA4" w:rsidRPr="00007CA4" w:rsidRDefault="00246238" w:rsidP="0088308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07CA4" w:rsidRPr="00007CA4">
        <w:rPr>
          <w:rFonts w:ascii="Times New Roman" w:hAnsi="Times New Roman" w:cs="Times New Roman"/>
          <w:sz w:val="24"/>
          <w:szCs w:val="24"/>
        </w:rPr>
        <w:t>Miejski Zakład Komunikacji Spółka z o.o.</w:t>
      </w:r>
      <w:r w:rsidR="00007CA4" w:rsidRPr="00007CA4">
        <w:rPr>
          <w:rFonts w:ascii="Times New Roman" w:hAnsi="Times New Roman" w:cs="Times New Roman"/>
          <w:sz w:val="24"/>
          <w:szCs w:val="24"/>
        </w:rPr>
        <w:tab/>
      </w:r>
      <w:r w:rsidR="00007CA4" w:rsidRPr="00007CA4">
        <w:rPr>
          <w:rFonts w:ascii="Times New Roman" w:hAnsi="Times New Roman" w:cs="Times New Roman"/>
          <w:sz w:val="24"/>
          <w:szCs w:val="24"/>
        </w:rPr>
        <w:tab/>
      </w:r>
      <w:r w:rsidR="00007CA4" w:rsidRPr="00007CA4">
        <w:rPr>
          <w:rFonts w:ascii="Times New Roman" w:hAnsi="Times New Roman" w:cs="Times New Roman"/>
          <w:sz w:val="24"/>
          <w:szCs w:val="24"/>
        </w:rPr>
        <w:tab/>
      </w:r>
      <w:r w:rsidR="00007CA4" w:rsidRPr="00007CA4">
        <w:rPr>
          <w:rFonts w:ascii="Times New Roman" w:hAnsi="Times New Roman" w:cs="Times New Roman"/>
          <w:sz w:val="24"/>
          <w:szCs w:val="24"/>
        </w:rPr>
        <w:tab/>
        <w:t xml:space="preserve">        2.683.795 zł</w:t>
      </w:r>
    </w:p>
    <w:p w14:paraId="729FEB04" w14:textId="42828AE3" w:rsidR="00007CA4" w:rsidRPr="004446A5" w:rsidRDefault="00246238" w:rsidP="008830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07CA4" w:rsidRPr="004446A5">
        <w:rPr>
          <w:rFonts w:ascii="Times New Roman" w:hAnsi="Times New Roman" w:cs="Times New Roman"/>
          <w:sz w:val="24"/>
          <w:szCs w:val="24"/>
        </w:rPr>
        <w:t>Chojnickie Towarzystwo Budownictwa Społecznego Spółka z o.o</w:t>
      </w:r>
      <w:r>
        <w:rPr>
          <w:rFonts w:ascii="Times New Roman" w:hAnsi="Times New Roman" w:cs="Times New Roman"/>
          <w:sz w:val="24"/>
          <w:szCs w:val="24"/>
        </w:rPr>
        <w:t xml:space="preserve">.     </w:t>
      </w:r>
      <w:r w:rsidR="00007CA4" w:rsidRPr="004446A5">
        <w:rPr>
          <w:rFonts w:ascii="Times New Roman" w:hAnsi="Times New Roman" w:cs="Times New Roman"/>
          <w:sz w:val="24"/>
          <w:szCs w:val="24"/>
        </w:rPr>
        <w:t>6.937.500 zł</w:t>
      </w:r>
    </w:p>
    <w:p w14:paraId="7C07DA88" w14:textId="78F392AD" w:rsidR="00007CA4" w:rsidRPr="00007CA4" w:rsidRDefault="00246238" w:rsidP="0088308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07CA4" w:rsidRPr="00007CA4">
        <w:rPr>
          <w:rFonts w:ascii="Times New Roman" w:hAnsi="Times New Roman" w:cs="Times New Roman"/>
          <w:sz w:val="24"/>
          <w:szCs w:val="24"/>
        </w:rPr>
        <w:t>Centrum Park Chojnice Spółka z o.o.</w:t>
      </w:r>
      <w:r w:rsidR="00007CA4" w:rsidRPr="00007CA4">
        <w:rPr>
          <w:rFonts w:ascii="Times New Roman" w:hAnsi="Times New Roman" w:cs="Times New Roman"/>
          <w:sz w:val="24"/>
          <w:szCs w:val="24"/>
        </w:rPr>
        <w:tab/>
      </w:r>
      <w:r w:rsidR="00007CA4" w:rsidRPr="00007CA4">
        <w:rPr>
          <w:rFonts w:ascii="Times New Roman" w:hAnsi="Times New Roman" w:cs="Times New Roman"/>
          <w:sz w:val="24"/>
          <w:szCs w:val="24"/>
        </w:rPr>
        <w:tab/>
      </w:r>
      <w:r w:rsidR="00007CA4" w:rsidRPr="00007CA4">
        <w:rPr>
          <w:rFonts w:ascii="Times New Roman" w:hAnsi="Times New Roman" w:cs="Times New Roman"/>
          <w:sz w:val="24"/>
          <w:szCs w:val="24"/>
        </w:rPr>
        <w:tab/>
        <w:t xml:space="preserve">     </w:t>
      </w:r>
      <w:r>
        <w:rPr>
          <w:rFonts w:ascii="Times New Roman" w:hAnsi="Times New Roman" w:cs="Times New Roman"/>
          <w:sz w:val="24"/>
          <w:szCs w:val="24"/>
        </w:rPr>
        <w:tab/>
        <w:t xml:space="preserve">      </w:t>
      </w:r>
      <w:r w:rsidR="00007CA4" w:rsidRPr="00007CA4">
        <w:rPr>
          <w:rFonts w:ascii="Times New Roman" w:hAnsi="Times New Roman" w:cs="Times New Roman"/>
          <w:sz w:val="24"/>
          <w:szCs w:val="24"/>
        </w:rPr>
        <w:t>17.853.000 zł</w:t>
      </w:r>
    </w:p>
    <w:p w14:paraId="0F83AF22" w14:textId="43BDC8F9" w:rsidR="00007CA4" w:rsidRPr="00007CA4" w:rsidRDefault="00007CA4" w:rsidP="00883089">
      <w:pPr>
        <w:spacing w:after="0" w:line="240" w:lineRule="auto"/>
        <w:jc w:val="both"/>
        <w:rPr>
          <w:rFonts w:ascii="Times New Roman" w:hAnsi="Times New Roman" w:cs="Times New Roman"/>
          <w:sz w:val="24"/>
          <w:szCs w:val="24"/>
        </w:rPr>
      </w:pPr>
      <w:r w:rsidRPr="00007CA4">
        <w:rPr>
          <w:rFonts w:ascii="Times New Roman" w:hAnsi="Times New Roman" w:cs="Times New Roman"/>
          <w:sz w:val="24"/>
          <w:szCs w:val="24"/>
        </w:rPr>
        <w:t>Ponadto</w:t>
      </w:r>
      <w:r w:rsidR="00F310F3">
        <w:rPr>
          <w:rFonts w:ascii="Times New Roman" w:hAnsi="Times New Roman" w:cs="Times New Roman"/>
          <w:sz w:val="24"/>
          <w:szCs w:val="24"/>
        </w:rPr>
        <w:t>,</w:t>
      </w:r>
      <w:r w:rsidRPr="00007CA4">
        <w:rPr>
          <w:rFonts w:ascii="Times New Roman" w:hAnsi="Times New Roman" w:cs="Times New Roman"/>
          <w:sz w:val="24"/>
          <w:szCs w:val="24"/>
        </w:rPr>
        <w:t xml:space="preserve"> </w:t>
      </w:r>
      <w:r w:rsidR="00F310F3">
        <w:rPr>
          <w:rFonts w:ascii="Times New Roman" w:hAnsi="Times New Roman" w:cs="Times New Roman"/>
          <w:sz w:val="24"/>
          <w:szCs w:val="24"/>
        </w:rPr>
        <w:t>G</w:t>
      </w:r>
      <w:r w:rsidRPr="00007CA4">
        <w:rPr>
          <w:rFonts w:ascii="Times New Roman" w:hAnsi="Times New Roman" w:cs="Times New Roman"/>
          <w:sz w:val="24"/>
          <w:szCs w:val="24"/>
        </w:rPr>
        <w:t>mina posiada udziały w następujących spółkach:</w:t>
      </w:r>
    </w:p>
    <w:p w14:paraId="0EE09FB9" w14:textId="5955D252" w:rsidR="00007CA4" w:rsidRPr="00007CA4" w:rsidRDefault="00246238" w:rsidP="008830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07CA4" w:rsidRPr="00007CA4">
        <w:rPr>
          <w:rFonts w:ascii="Times New Roman" w:hAnsi="Times New Roman" w:cs="Times New Roman"/>
          <w:sz w:val="24"/>
          <w:szCs w:val="24"/>
        </w:rPr>
        <w:t>Promocja Regionu Chojnickiego Spółka z o.o</w:t>
      </w:r>
      <w:r>
        <w:rPr>
          <w:rFonts w:ascii="Times New Roman" w:hAnsi="Times New Roman" w:cs="Times New Roman"/>
          <w:sz w:val="24"/>
          <w:szCs w:val="24"/>
        </w:rPr>
        <w:t>.</w:t>
      </w:r>
      <w:r w:rsidRPr="00007CA4">
        <w:rPr>
          <w:rFonts w:ascii="Times New Roman" w:hAnsi="Times New Roman" w:cs="Times New Roman"/>
          <w:sz w:val="24"/>
          <w:szCs w:val="24"/>
        </w:rPr>
        <w:t xml:space="preserve"> w Chojnicach</w:t>
      </w:r>
      <w:r w:rsidR="00500F83">
        <w:rPr>
          <w:rFonts w:ascii="Times New Roman" w:hAnsi="Times New Roman" w:cs="Times New Roman"/>
          <w:sz w:val="24"/>
          <w:szCs w:val="24"/>
        </w:rPr>
        <w:t xml:space="preserve"> </w:t>
      </w:r>
      <w:r w:rsidR="00500F83" w:rsidRPr="00DF17C3">
        <w:rPr>
          <w:rFonts w:ascii="Times New Roman" w:hAnsi="Times New Roman" w:cs="Times New Roman"/>
          <w:sz w:val="20"/>
          <w:szCs w:val="20"/>
        </w:rPr>
        <w:t>(39,22%)</w:t>
      </w:r>
      <w:r w:rsidR="00DF17C3">
        <w:rPr>
          <w:rFonts w:ascii="Times New Roman" w:hAnsi="Times New Roman" w:cs="Times New Roman"/>
          <w:sz w:val="24"/>
          <w:szCs w:val="24"/>
        </w:rPr>
        <w:tab/>
      </w:r>
      <w:r>
        <w:rPr>
          <w:rFonts w:ascii="Times New Roman" w:hAnsi="Times New Roman" w:cs="Times New Roman"/>
          <w:sz w:val="24"/>
          <w:szCs w:val="24"/>
        </w:rPr>
        <w:t xml:space="preserve"> 8</w:t>
      </w:r>
      <w:r w:rsidR="00007CA4" w:rsidRPr="00007CA4">
        <w:rPr>
          <w:rFonts w:ascii="Times New Roman" w:hAnsi="Times New Roman" w:cs="Times New Roman"/>
          <w:sz w:val="24"/>
          <w:szCs w:val="24"/>
        </w:rPr>
        <w:t>0.000 zł</w:t>
      </w:r>
      <w:r>
        <w:rPr>
          <w:rFonts w:ascii="Times New Roman" w:hAnsi="Times New Roman" w:cs="Times New Roman"/>
          <w:sz w:val="24"/>
          <w:szCs w:val="24"/>
        </w:rPr>
        <w:t xml:space="preserve">       </w:t>
      </w:r>
    </w:p>
    <w:p w14:paraId="64C70F8B" w14:textId="77777777" w:rsidR="00246238" w:rsidRDefault="00246238" w:rsidP="008830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07CA4" w:rsidRPr="00007CA4">
        <w:rPr>
          <w:rFonts w:ascii="Times New Roman" w:hAnsi="Times New Roman" w:cs="Times New Roman"/>
          <w:sz w:val="24"/>
          <w:szCs w:val="24"/>
        </w:rPr>
        <w:t>Zakład Zagospodarowania Odpadów Spółka z o.o.</w:t>
      </w:r>
      <w:r w:rsidRPr="00246238">
        <w:rPr>
          <w:rFonts w:ascii="Times New Roman" w:hAnsi="Times New Roman" w:cs="Times New Roman"/>
          <w:sz w:val="24"/>
          <w:szCs w:val="24"/>
        </w:rPr>
        <w:t xml:space="preserve"> </w:t>
      </w:r>
    </w:p>
    <w:p w14:paraId="1D30E32A" w14:textId="216145B5" w:rsidR="00007CA4" w:rsidRPr="00007CA4" w:rsidRDefault="00246238" w:rsidP="008830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07CA4">
        <w:rPr>
          <w:rFonts w:ascii="Times New Roman" w:hAnsi="Times New Roman" w:cs="Times New Roman"/>
          <w:sz w:val="24"/>
          <w:szCs w:val="24"/>
        </w:rPr>
        <w:t>w Nowym Dworze</w:t>
      </w:r>
      <w:r>
        <w:rPr>
          <w:rFonts w:ascii="Times New Roman" w:hAnsi="Times New Roman" w:cs="Times New Roman"/>
          <w:sz w:val="24"/>
          <w:szCs w:val="24"/>
        </w:rPr>
        <w:t xml:space="preserve"> </w:t>
      </w:r>
      <w:r w:rsidR="00500F83" w:rsidRPr="00DF17C3">
        <w:rPr>
          <w:rFonts w:ascii="Times New Roman" w:hAnsi="Times New Roman" w:cs="Times New Roman"/>
          <w:sz w:val="20"/>
          <w:szCs w:val="20"/>
        </w:rPr>
        <w:t>(27,86%)</w:t>
      </w:r>
      <w:r w:rsidR="00007CA4" w:rsidRPr="00007CA4">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341709">
        <w:rPr>
          <w:rFonts w:ascii="Times New Roman" w:hAnsi="Times New Roman" w:cs="Times New Roman"/>
          <w:sz w:val="24"/>
          <w:szCs w:val="24"/>
        </w:rPr>
        <w:t xml:space="preserve">  </w:t>
      </w:r>
      <w:r>
        <w:rPr>
          <w:rFonts w:ascii="Times New Roman" w:hAnsi="Times New Roman" w:cs="Times New Roman"/>
          <w:sz w:val="24"/>
          <w:szCs w:val="24"/>
        </w:rPr>
        <w:t xml:space="preserve"> </w:t>
      </w:r>
      <w:r w:rsidR="00500F83">
        <w:rPr>
          <w:rFonts w:ascii="Times New Roman" w:hAnsi="Times New Roman" w:cs="Times New Roman"/>
          <w:sz w:val="24"/>
          <w:szCs w:val="24"/>
        </w:rPr>
        <w:t xml:space="preserve">    </w:t>
      </w:r>
      <w:r w:rsidR="00007CA4" w:rsidRPr="00007CA4">
        <w:rPr>
          <w:rFonts w:ascii="Times New Roman" w:hAnsi="Times New Roman" w:cs="Times New Roman"/>
          <w:sz w:val="24"/>
          <w:szCs w:val="24"/>
        </w:rPr>
        <w:t>3.080.100 zł</w:t>
      </w:r>
      <w:r>
        <w:rPr>
          <w:rFonts w:ascii="Times New Roman" w:hAnsi="Times New Roman" w:cs="Times New Roman"/>
          <w:sz w:val="24"/>
          <w:szCs w:val="24"/>
        </w:rPr>
        <w:t xml:space="preserve">       </w:t>
      </w:r>
    </w:p>
    <w:p w14:paraId="7787786E" w14:textId="63B02D60" w:rsidR="00007CA4" w:rsidRPr="00007CA4" w:rsidRDefault="00246238" w:rsidP="00883089">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 </w:t>
      </w:r>
      <w:r w:rsidR="00007CA4" w:rsidRPr="00007CA4">
        <w:rPr>
          <w:rFonts w:ascii="Times New Roman" w:hAnsi="Times New Roman" w:cs="Times New Roman"/>
          <w:sz w:val="24"/>
          <w:szCs w:val="24"/>
        </w:rPr>
        <w:t>Pomorski Fundusz Pożyczkowy</w:t>
      </w:r>
      <w:r w:rsidR="00500F83">
        <w:rPr>
          <w:rFonts w:ascii="Times New Roman" w:hAnsi="Times New Roman" w:cs="Times New Roman"/>
          <w:sz w:val="24"/>
          <w:szCs w:val="24"/>
        </w:rPr>
        <w:t xml:space="preserve"> </w:t>
      </w:r>
      <w:r w:rsidR="00500F83" w:rsidRPr="00DF17C3">
        <w:rPr>
          <w:rFonts w:ascii="Times New Roman" w:hAnsi="Times New Roman" w:cs="Times New Roman"/>
          <w:sz w:val="20"/>
          <w:szCs w:val="20"/>
        </w:rPr>
        <w:t>(0,64%)</w:t>
      </w:r>
      <w:r w:rsidR="00007CA4" w:rsidRPr="00007CA4">
        <w:rPr>
          <w:rFonts w:ascii="Times New Roman" w:hAnsi="Times New Roman" w:cs="Times New Roman"/>
          <w:sz w:val="24"/>
          <w:szCs w:val="24"/>
        </w:rPr>
        <w:tab/>
      </w:r>
      <w:r w:rsidR="00007CA4" w:rsidRPr="00007CA4">
        <w:rPr>
          <w:rFonts w:ascii="Times New Roman" w:hAnsi="Times New Roman" w:cs="Times New Roman"/>
          <w:sz w:val="24"/>
          <w:szCs w:val="24"/>
        </w:rPr>
        <w:tab/>
      </w:r>
      <w:r w:rsidR="00007CA4" w:rsidRPr="00007CA4">
        <w:rPr>
          <w:rFonts w:ascii="Times New Roman" w:hAnsi="Times New Roman" w:cs="Times New Roman"/>
          <w:sz w:val="24"/>
          <w:szCs w:val="24"/>
        </w:rPr>
        <w:tab/>
      </w:r>
      <w:r w:rsidR="00007CA4" w:rsidRPr="00007CA4">
        <w:rPr>
          <w:rFonts w:ascii="Times New Roman" w:hAnsi="Times New Roman" w:cs="Times New Roman"/>
          <w:sz w:val="24"/>
          <w:szCs w:val="24"/>
        </w:rPr>
        <w:tab/>
      </w:r>
      <w:r>
        <w:rPr>
          <w:rFonts w:ascii="Times New Roman" w:hAnsi="Times New Roman" w:cs="Times New Roman"/>
          <w:sz w:val="24"/>
          <w:szCs w:val="24"/>
        </w:rPr>
        <w:t xml:space="preserve">  </w:t>
      </w:r>
      <w:r w:rsidR="00341709">
        <w:rPr>
          <w:rFonts w:ascii="Times New Roman" w:hAnsi="Times New Roman" w:cs="Times New Roman"/>
          <w:sz w:val="24"/>
          <w:szCs w:val="24"/>
        </w:rPr>
        <w:t xml:space="preserve"> </w:t>
      </w:r>
      <w:r w:rsidR="00500F83">
        <w:rPr>
          <w:rFonts w:ascii="Times New Roman" w:hAnsi="Times New Roman" w:cs="Times New Roman"/>
          <w:sz w:val="24"/>
          <w:szCs w:val="24"/>
        </w:rPr>
        <w:t xml:space="preserve">  </w:t>
      </w:r>
      <w:r w:rsidR="00500F83" w:rsidRPr="00500F83">
        <w:rPr>
          <w:rFonts w:ascii="Times New Roman" w:hAnsi="Times New Roman" w:cs="Times New Roman"/>
          <w:sz w:val="24"/>
          <w:szCs w:val="24"/>
          <w:u w:val="single"/>
        </w:rPr>
        <w:t xml:space="preserve">      </w:t>
      </w:r>
      <w:r w:rsidR="00007CA4" w:rsidRPr="00246238">
        <w:rPr>
          <w:rFonts w:ascii="Times New Roman" w:hAnsi="Times New Roman" w:cs="Times New Roman"/>
          <w:sz w:val="24"/>
          <w:szCs w:val="24"/>
          <w:u w:val="single"/>
        </w:rPr>
        <w:t>100.700 zł</w:t>
      </w:r>
      <w:r w:rsidRPr="0024623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646ADB3" w14:textId="71822D76" w:rsidR="00007CA4" w:rsidRDefault="00007CA4" w:rsidP="00BC0768">
      <w:pPr>
        <w:pStyle w:val="Tekstpodstawowy"/>
        <w:spacing w:line="240" w:lineRule="auto"/>
        <w:rPr>
          <w:sz w:val="24"/>
          <w:szCs w:val="24"/>
        </w:rPr>
      </w:pPr>
      <w:r w:rsidRPr="00007CA4">
        <w:rPr>
          <w:sz w:val="24"/>
          <w:szCs w:val="24"/>
        </w:rPr>
        <w:t xml:space="preserve">    </w:t>
      </w:r>
      <w:r w:rsidRPr="00007CA4">
        <w:rPr>
          <w:sz w:val="24"/>
          <w:szCs w:val="24"/>
        </w:rPr>
        <w:tab/>
      </w:r>
      <w:r w:rsidRPr="00007CA4">
        <w:rPr>
          <w:sz w:val="24"/>
          <w:szCs w:val="24"/>
        </w:rPr>
        <w:tab/>
      </w:r>
      <w:r w:rsidRPr="00007CA4">
        <w:rPr>
          <w:sz w:val="24"/>
          <w:szCs w:val="24"/>
        </w:rPr>
        <w:tab/>
      </w:r>
      <w:r w:rsidRPr="00007CA4">
        <w:rPr>
          <w:sz w:val="24"/>
          <w:szCs w:val="24"/>
        </w:rPr>
        <w:tab/>
      </w:r>
      <w:r w:rsidRPr="00007CA4">
        <w:rPr>
          <w:sz w:val="24"/>
          <w:szCs w:val="24"/>
        </w:rPr>
        <w:tab/>
      </w:r>
      <w:r w:rsidRPr="00007CA4">
        <w:rPr>
          <w:sz w:val="24"/>
          <w:szCs w:val="24"/>
        </w:rPr>
        <w:tab/>
      </w:r>
      <w:r w:rsidRPr="00007CA4">
        <w:rPr>
          <w:sz w:val="24"/>
          <w:szCs w:val="24"/>
        </w:rPr>
        <w:tab/>
      </w:r>
      <w:r w:rsidR="00341709">
        <w:rPr>
          <w:sz w:val="24"/>
          <w:szCs w:val="24"/>
        </w:rPr>
        <w:t xml:space="preserve"> </w:t>
      </w:r>
      <w:r w:rsidR="00DF17C3">
        <w:rPr>
          <w:sz w:val="24"/>
          <w:szCs w:val="24"/>
        </w:rPr>
        <w:tab/>
        <w:t xml:space="preserve">  </w:t>
      </w:r>
      <w:r w:rsidRPr="00007CA4">
        <w:rPr>
          <w:sz w:val="24"/>
          <w:szCs w:val="24"/>
        </w:rPr>
        <w:t>Ogółem</w:t>
      </w:r>
      <w:r w:rsidR="00246238">
        <w:rPr>
          <w:sz w:val="24"/>
          <w:szCs w:val="24"/>
        </w:rPr>
        <w:t xml:space="preserve">: </w:t>
      </w:r>
      <w:r w:rsidR="00500F83">
        <w:rPr>
          <w:sz w:val="24"/>
          <w:szCs w:val="24"/>
        </w:rPr>
        <w:t xml:space="preserve"> </w:t>
      </w:r>
      <w:r w:rsidRPr="00246238">
        <w:rPr>
          <w:b/>
          <w:sz w:val="24"/>
          <w:szCs w:val="24"/>
        </w:rPr>
        <w:t>46.863.095 zł</w:t>
      </w:r>
      <w:r w:rsidR="00C4238B">
        <w:rPr>
          <w:b/>
          <w:sz w:val="24"/>
          <w:szCs w:val="24"/>
        </w:rPr>
        <w:t>.</w:t>
      </w:r>
    </w:p>
    <w:p w14:paraId="2A16FA22" w14:textId="77777777" w:rsidR="00BC0768" w:rsidRPr="00007CA4" w:rsidRDefault="00BC0768" w:rsidP="00BC0768">
      <w:pPr>
        <w:pStyle w:val="Tekstpodstawowy"/>
        <w:spacing w:line="240" w:lineRule="auto"/>
        <w:rPr>
          <w:sz w:val="24"/>
          <w:szCs w:val="24"/>
        </w:rPr>
      </w:pPr>
    </w:p>
    <w:p w14:paraId="36F52E40" w14:textId="1680F491" w:rsidR="00007CA4" w:rsidRPr="00007CA4" w:rsidRDefault="00007CA4" w:rsidP="00940980">
      <w:pPr>
        <w:spacing w:after="120" w:line="240" w:lineRule="auto"/>
        <w:jc w:val="both"/>
        <w:rPr>
          <w:rFonts w:ascii="Times New Roman" w:hAnsi="Times New Roman" w:cs="Times New Roman"/>
          <w:sz w:val="24"/>
          <w:szCs w:val="24"/>
        </w:rPr>
      </w:pPr>
      <w:r w:rsidRPr="007A0F26">
        <w:rPr>
          <w:rFonts w:ascii="Times New Roman" w:hAnsi="Times New Roman" w:cs="Times New Roman"/>
          <w:sz w:val="24"/>
          <w:szCs w:val="24"/>
        </w:rPr>
        <w:lastRenderedPageBreak/>
        <w:t xml:space="preserve">W </w:t>
      </w:r>
      <w:r w:rsidR="009F4650" w:rsidRPr="007A0F26">
        <w:rPr>
          <w:rFonts w:ascii="Times New Roman" w:hAnsi="Times New Roman" w:cs="Times New Roman"/>
          <w:sz w:val="24"/>
          <w:szCs w:val="24"/>
        </w:rPr>
        <w:t>201</w:t>
      </w:r>
      <w:r w:rsidR="00CB0600" w:rsidRPr="007A0F26">
        <w:rPr>
          <w:rFonts w:ascii="Times New Roman" w:hAnsi="Times New Roman" w:cs="Times New Roman"/>
          <w:sz w:val="24"/>
          <w:szCs w:val="24"/>
        </w:rPr>
        <w:t>9</w:t>
      </w:r>
      <w:r w:rsidR="009F4650" w:rsidRPr="007A0F26">
        <w:rPr>
          <w:rFonts w:ascii="Times New Roman" w:hAnsi="Times New Roman" w:cs="Times New Roman"/>
          <w:sz w:val="24"/>
          <w:szCs w:val="24"/>
        </w:rPr>
        <w:t xml:space="preserve"> r. </w:t>
      </w:r>
      <w:r w:rsidRPr="007A0F26">
        <w:rPr>
          <w:rFonts w:ascii="Times New Roman" w:hAnsi="Times New Roman" w:cs="Times New Roman"/>
          <w:sz w:val="24"/>
          <w:szCs w:val="24"/>
        </w:rPr>
        <w:t xml:space="preserve">wartość udziałów Gminy Miejskiej Chojnice w spółkach prawa handlowego nie </w:t>
      </w:r>
      <w:r w:rsidR="009F4650" w:rsidRPr="007A0F26">
        <w:rPr>
          <w:rFonts w:ascii="Times New Roman" w:hAnsi="Times New Roman" w:cs="Times New Roman"/>
          <w:sz w:val="24"/>
          <w:szCs w:val="24"/>
        </w:rPr>
        <w:t>uległa zmianie.</w:t>
      </w:r>
    </w:p>
    <w:p w14:paraId="3E8EFBE7" w14:textId="66FEF093" w:rsidR="00007CA4" w:rsidRPr="00007CA4" w:rsidRDefault="00007CA4" w:rsidP="00940980">
      <w:pPr>
        <w:spacing w:after="120" w:line="240" w:lineRule="auto"/>
        <w:rPr>
          <w:rFonts w:ascii="Times New Roman" w:hAnsi="Times New Roman" w:cs="Times New Roman"/>
          <w:sz w:val="24"/>
          <w:szCs w:val="24"/>
        </w:rPr>
      </w:pPr>
      <w:r w:rsidRPr="00007CA4">
        <w:rPr>
          <w:rFonts w:ascii="Times New Roman" w:hAnsi="Times New Roman" w:cs="Times New Roman"/>
          <w:sz w:val="24"/>
          <w:szCs w:val="24"/>
        </w:rPr>
        <w:t xml:space="preserve">Gmina włada gruntami w </w:t>
      </w:r>
      <w:r w:rsidR="009F4650">
        <w:rPr>
          <w:rFonts w:ascii="Times New Roman" w:hAnsi="Times New Roman" w:cs="Times New Roman"/>
          <w:sz w:val="24"/>
          <w:szCs w:val="24"/>
        </w:rPr>
        <w:t>liczbie</w:t>
      </w:r>
      <w:r w:rsidRPr="00007CA4">
        <w:rPr>
          <w:rFonts w:ascii="Times New Roman" w:hAnsi="Times New Roman" w:cs="Times New Roman"/>
          <w:sz w:val="24"/>
          <w:szCs w:val="24"/>
        </w:rPr>
        <w:t xml:space="preserve"> </w:t>
      </w:r>
      <w:r w:rsidR="00251926">
        <w:rPr>
          <w:rFonts w:ascii="Times New Roman" w:hAnsi="Times New Roman" w:cs="Times New Roman"/>
          <w:b/>
          <w:sz w:val="24"/>
          <w:szCs w:val="24"/>
        </w:rPr>
        <w:t>482,5905</w:t>
      </w:r>
      <w:r w:rsidRPr="00007CA4">
        <w:rPr>
          <w:rFonts w:ascii="Times New Roman" w:hAnsi="Times New Roman" w:cs="Times New Roman"/>
          <w:b/>
          <w:sz w:val="24"/>
          <w:szCs w:val="24"/>
        </w:rPr>
        <w:t xml:space="preserve"> ha</w:t>
      </w:r>
      <w:r w:rsidRPr="00007CA4">
        <w:rPr>
          <w:rFonts w:ascii="Times New Roman" w:hAnsi="Times New Roman" w:cs="Times New Roman"/>
          <w:sz w:val="24"/>
          <w:szCs w:val="24"/>
        </w:rPr>
        <w:t xml:space="preserve"> o wartości ewidencyjnej </w:t>
      </w:r>
      <w:r w:rsidRPr="00007CA4">
        <w:rPr>
          <w:rFonts w:ascii="Times New Roman" w:hAnsi="Times New Roman" w:cs="Times New Roman"/>
          <w:b/>
          <w:sz w:val="24"/>
          <w:szCs w:val="24"/>
        </w:rPr>
        <w:t>11</w:t>
      </w:r>
      <w:r w:rsidR="00251926">
        <w:rPr>
          <w:rFonts w:ascii="Times New Roman" w:hAnsi="Times New Roman" w:cs="Times New Roman"/>
          <w:b/>
          <w:sz w:val="24"/>
          <w:szCs w:val="24"/>
        </w:rPr>
        <w:t>4</w:t>
      </w:r>
      <w:r w:rsidRPr="00007CA4">
        <w:rPr>
          <w:rFonts w:ascii="Times New Roman" w:hAnsi="Times New Roman" w:cs="Times New Roman"/>
          <w:b/>
          <w:sz w:val="24"/>
          <w:szCs w:val="24"/>
        </w:rPr>
        <w:t>.</w:t>
      </w:r>
      <w:r w:rsidR="00251926">
        <w:rPr>
          <w:rFonts w:ascii="Times New Roman" w:hAnsi="Times New Roman" w:cs="Times New Roman"/>
          <w:b/>
          <w:sz w:val="24"/>
          <w:szCs w:val="24"/>
        </w:rPr>
        <w:t>7</w:t>
      </w:r>
      <w:r w:rsidRPr="00007CA4">
        <w:rPr>
          <w:rFonts w:ascii="Times New Roman" w:hAnsi="Times New Roman" w:cs="Times New Roman"/>
          <w:b/>
          <w:sz w:val="24"/>
          <w:szCs w:val="24"/>
        </w:rPr>
        <w:t>6</w:t>
      </w:r>
      <w:r w:rsidR="00251926">
        <w:rPr>
          <w:rFonts w:ascii="Times New Roman" w:hAnsi="Times New Roman" w:cs="Times New Roman"/>
          <w:b/>
          <w:sz w:val="24"/>
          <w:szCs w:val="24"/>
        </w:rPr>
        <w:t>0</w:t>
      </w:r>
      <w:r w:rsidRPr="00007CA4">
        <w:rPr>
          <w:rFonts w:ascii="Times New Roman" w:hAnsi="Times New Roman" w:cs="Times New Roman"/>
          <w:b/>
          <w:sz w:val="24"/>
          <w:szCs w:val="24"/>
        </w:rPr>
        <w:t>.0</w:t>
      </w:r>
      <w:r w:rsidR="00251926">
        <w:rPr>
          <w:rFonts w:ascii="Times New Roman" w:hAnsi="Times New Roman" w:cs="Times New Roman"/>
          <w:b/>
          <w:sz w:val="24"/>
          <w:szCs w:val="24"/>
        </w:rPr>
        <w:t>20</w:t>
      </w:r>
      <w:r w:rsidRPr="00007CA4">
        <w:rPr>
          <w:rFonts w:ascii="Times New Roman" w:hAnsi="Times New Roman" w:cs="Times New Roman"/>
          <w:b/>
          <w:sz w:val="24"/>
          <w:szCs w:val="24"/>
        </w:rPr>
        <w:t>,</w:t>
      </w:r>
      <w:r w:rsidR="00251926">
        <w:rPr>
          <w:rFonts w:ascii="Times New Roman" w:hAnsi="Times New Roman" w:cs="Times New Roman"/>
          <w:b/>
          <w:sz w:val="24"/>
          <w:szCs w:val="24"/>
        </w:rPr>
        <w:t>9</w:t>
      </w:r>
      <w:r w:rsidRPr="00007CA4">
        <w:rPr>
          <w:rFonts w:ascii="Times New Roman" w:hAnsi="Times New Roman" w:cs="Times New Roman"/>
          <w:b/>
          <w:sz w:val="24"/>
          <w:szCs w:val="24"/>
        </w:rPr>
        <w:t>0 zł</w:t>
      </w:r>
      <w:r w:rsidRPr="00007CA4">
        <w:rPr>
          <w:rFonts w:ascii="Times New Roman" w:hAnsi="Times New Roman" w:cs="Times New Roman"/>
          <w:sz w:val="24"/>
          <w:szCs w:val="24"/>
        </w:rPr>
        <w:t xml:space="preserve">.    </w:t>
      </w:r>
    </w:p>
    <w:p w14:paraId="6C652C76" w14:textId="27C08933" w:rsidR="00302D5A" w:rsidRDefault="00007CA4" w:rsidP="00BC0768">
      <w:pPr>
        <w:jc w:val="both"/>
        <w:rPr>
          <w:rFonts w:ascii="Times New Roman" w:hAnsi="Times New Roman" w:cs="Times New Roman"/>
          <w:sz w:val="24"/>
          <w:szCs w:val="24"/>
        </w:rPr>
      </w:pPr>
      <w:r w:rsidRPr="002E5870">
        <w:rPr>
          <w:rFonts w:ascii="Times New Roman" w:hAnsi="Times New Roman" w:cs="Times New Roman"/>
          <w:b/>
          <w:sz w:val="24"/>
          <w:szCs w:val="24"/>
        </w:rPr>
        <w:t>Struktur</w:t>
      </w:r>
      <w:r w:rsidR="00860C1A" w:rsidRPr="002E5870">
        <w:rPr>
          <w:rFonts w:ascii="Times New Roman" w:hAnsi="Times New Roman" w:cs="Times New Roman"/>
          <w:b/>
          <w:sz w:val="24"/>
          <w:szCs w:val="24"/>
        </w:rPr>
        <w:t>a</w:t>
      </w:r>
      <w:r w:rsidRPr="002E5870">
        <w:rPr>
          <w:rFonts w:ascii="Times New Roman" w:hAnsi="Times New Roman" w:cs="Times New Roman"/>
          <w:b/>
          <w:sz w:val="24"/>
          <w:szCs w:val="24"/>
        </w:rPr>
        <w:t xml:space="preserve"> według stanu władania gruntami na terenie Gminy Miejskiej Chojnice</w:t>
      </w:r>
      <w:r w:rsidR="008641AB">
        <w:rPr>
          <w:rFonts w:ascii="Times New Roman" w:hAnsi="Times New Roman" w:cs="Times New Roman"/>
          <w:b/>
          <w:sz w:val="24"/>
          <w:szCs w:val="24"/>
        </w:rPr>
        <w:t xml:space="preserve"> </w:t>
      </w:r>
      <w:r w:rsidR="002E6D05" w:rsidRPr="00967DAA">
        <w:rPr>
          <w:rFonts w:ascii="Times New Roman" w:hAnsi="Times New Roman" w:cs="Times New Roman"/>
          <w:b/>
          <w:sz w:val="24"/>
          <w:szCs w:val="24"/>
        </w:rPr>
        <w:t xml:space="preserve">na </w:t>
      </w:r>
      <w:r w:rsidR="00F310F3">
        <w:rPr>
          <w:rFonts w:ascii="Times New Roman" w:hAnsi="Times New Roman" w:cs="Times New Roman"/>
          <w:b/>
          <w:sz w:val="24"/>
          <w:szCs w:val="24"/>
        </w:rPr>
        <w:t xml:space="preserve">dzień     </w:t>
      </w:r>
      <w:r w:rsidR="00A32F7B">
        <w:rPr>
          <w:rFonts w:ascii="Times New Roman" w:hAnsi="Times New Roman" w:cs="Times New Roman"/>
          <w:b/>
          <w:sz w:val="24"/>
          <w:szCs w:val="24"/>
        </w:rPr>
        <w:t xml:space="preserve">       </w:t>
      </w:r>
      <w:r w:rsidR="002E6D05" w:rsidRPr="00967DAA">
        <w:rPr>
          <w:rFonts w:ascii="Times New Roman" w:hAnsi="Times New Roman" w:cs="Times New Roman"/>
          <w:b/>
          <w:sz w:val="24"/>
          <w:szCs w:val="24"/>
        </w:rPr>
        <w:t>1 stycznia 20</w:t>
      </w:r>
      <w:r w:rsidR="00302D5A">
        <w:rPr>
          <w:rFonts w:ascii="Times New Roman" w:hAnsi="Times New Roman" w:cs="Times New Roman"/>
          <w:b/>
          <w:sz w:val="24"/>
          <w:szCs w:val="24"/>
        </w:rPr>
        <w:t>20</w:t>
      </w:r>
      <w:r w:rsidR="002E6D05">
        <w:rPr>
          <w:rFonts w:ascii="Times New Roman" w:hAnsi="Times New Roman" w:cs="Times New Roman"/>
          <w:b/>
          <w:sz w:val="24"/>
          <w:szCs w:val="24"/>
        </w:rPr>
        <w:t xml:space="preserve"> </w:t>
      </w:r>
      <w:r w:rsidR="002E6D05" w:rsidRPr="00967DAA">
        <w:rPr>
          <w:rFonts w:ascii="Times New Roman" w:hAnsi="Times New Roman" w:cs="Times New Roman"/>
          <w:b/>
          <w:sz w:val="24"/>
          <w:szCs w:val="24"/>
        </w:rPr>
        <w:t>r.</w:t>
      </w:r>
      <w:r w:rsidR="002E6D05">
        <w:rPr>
          <w:rFonts w:ascii="Times New Roman" w:hAnsi="Times New Roman" w:cs="Times New Roman"/>
          <w:b/>
          <w:sz w:val="24"/>
          <w:szCs w:val="24"/>
        </w:rPr>
        <w:t xml:space="preserve"> </w:t>
      </w:r>
      <w:r w:rsidR="002E6D05" w:rsidRPr="002E6D05">
        <w:rPr>
          <w:rFonts w:ascii="Times New Roman" w:hAnsi="Times New Roman" w:cs="Times New Roman"/>
          <w:sz w:val="24"/>
          <w:szCs w:val="24"/>
        </w:rPr>
        <w:t>wg danych Ewidencji Gruntów i Budynków Starostwa Powiatowego</w:t>
      </w:r>
      <w:r w:rsidR="007A0F26">
        <w:rPr>
          <w:rFonts w:ascii="Times New Roman" w:hAnsi="Times New Roman" w:cs="Times New Roman"/>
          <w:sz w:val="24"/>
          <w:szCs w:val="24"/>
        </w:rPr>
        <w:t xml:space="preserve"> przedstawia się nastę</w:t>
      </w:r>
      <w:r w:rsidR="001B13D2">
        <w:rPr>
          <w:rFonts w:ascii="Times New Roman" w:hAnsi="Times New Roman" w:cs="Times New Roman"/>
          <w:sz w:val="24"/>
          <w:szCs w:val="24"/>
        </w:rPr>
        <w:t>p</w:t>
      </w:r>
      <w:r w:rsidR="007A0F26">
        <w:rPr>
          <w:rFonts w:ascii="Times New Roman" w:hAnsi="Times New Roman" w:cs="Times New Roman"/>
          <w:sz w:val="24"/>
          <w:szCs w:val="24"/>
        </w:rPr>
        <w:t>ująco:</w:t>
      </w:r>
    </w:p>
    <w:p w14:paraId="205C22DA" w14:textId="77777777" w:rsidR="00A21343" w:rsidRPr="00883089" w:rsidRDefault="00A21343" w:rsidP="00BC0768">
      <w:pPr>
        <w:jc w:val="both"/>
        <w:rPr>
          <w:rFonts w:ascii="Times New Roman" w:hAnsi="Times New Roman" w:cs="Times New Roman"/>
          <w:sz w:val="24"/>
          <w:szCs w:val="24"/>
        </w:rPr>
      </w:pP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82"/>
        <w:gridCol w:w="2127"/>
        <w:gridCol w:w="2126"/>
      </w:tblGrid>
      <w:tr w:rsidR="00302D5A" w14:paraId="469CAD6B" w14:textId="77777777" w:rsidTr="00302D5A">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DC0F62" w14:textId="77777777" w:rsidR="00302D5A" w:rsidRPr="00302D5A" w:rsidRDefault="00302D5A" w:rsidP="00302D5A">
            <w:pPr>
              <w:spacing w:after="0" w:line="240" w:lineRule="auto"/>
              <w:jc w:val="center"/>
              <w:rPr>
                <w:rFonts w:ascii="Times New Roman" w:hAnsi="Times New Roman" w:cs="Times New Roman"/>
                <w:b/>
              </w:rPr>
            </w:pPr>
            <w:r w:rsidRPr="00302D5A">
              <w:rPr>
                <w:rFonts w:ascii="Times New Roman" w:hAnsi="Times New Roman" w:cs="Times New Roman"/>
                <w:b/>
              </w:rPr>
              <w:t>Władający</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5BD144" w14:textId="77777777" w:rsidR="00302D5A" w:rsidRPr="00302D5A" w:rsidRDefault="00302D5A" w:rsidP="00302D5A">
            <w:pPr>
              <w:spacing w:after="0" w:line="240" w:lineRule="auto"/>
              <w:jc w:val="center"/>
              <w:rPr>
                <w:rFonts w:ascii="Times New Roman" w:hAnsi="Times New Roman" w:cs="Times New Roman"/>
                <w:b/>
              </w:rPr>
            </w:pPr>
            <w:r w:rsidRPr="00302D5A">
              <w:rPr>
                <w:rFonts w:ascii="Times New Roman" w:hAnsi="Times New Roman" w:cs="Times New Roman"/>
                <w:b/>
              </w:rPr>
              <w:t>Powierzchnia</w:t>
            </w:r>
          </w:p>
          <w:p w14:paraId="2A77F48C" w14:textId="77777777" w:rsidR="00302D5A" w:rsidRPr="00302D5A" w:rsidRDefault="00302D5A" w:rsidP="00302D5A">
            <w:pPr>
              <w:spacing w:after="0" w:line="240" w:lineRule="auto"/>
              <w:jc w:val="center"/>
              <w:rPr>
                <w:rFonts w:ascii="Times New Roman" w:hAnsi="Times New Roman" w:cs="Times New Roman"/>
                <w:b/>
              </w:rPr>
            </w:pPr>
            <w:r w:rsidRPr="00302D5A">
              <w:rPr>
                <w:rFonts w:ascii="Times New Roman" w:hAnsi="Times New Roman" w:cs="Times New Roman"/>
                <w:b/>
              </w:rPr>
              <w:t>[ha]</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ED6657" w14:textId="77777777" w:rsidR="00302D5A" w:rsidRPr="00302D5A" w:rsidRDefault="00302D5A" w:rsidP="00302D5A">
            <w:pPr>
              <w:spacing w:after="0" w:line="240" w:lineRule="auto"/>
              <w:jc w:val="center"/>
              <w:rPr>
                <w:rFonts w:ascii="Times New Roman" w:hAnsi="Times New Roman" w:cs="Times New Roman"/>
                <w:b/>
              </w:rPr>
            </w:pPr>
            <w:r w:rsidRPr="00302D5A">
              <w:rPr>
                <w:rFonts w:ascii="Times New Roman" w:hAnsi="Times New Roman" w:cs="Times New Roman"/>
                <w:b/>
              </w:rPr>
              <w:t>%</w:t>
            </w:r>
          </w:p>
          <w:p w14:paraId="6C7BFC62" w14:textId="77777777" w:rsidR="00302D5A" w:rsidRPr="00302D5A" w:rsidRDefault="00302D5A" w:rsidP="00302D5A">
            <w:pPr>
              <w:spacing w:after="0" w:line="240" w:lineRule="auto"/>
              <w:jc w:val="center"/>
              <w:rPr>
                <w:rFonts w:ascii="Times New Roman" w:hAnsi="Times New Roman" w:cs="Times New Roman"/>
                <w:b/>
              </w:rPr>
            </w:pPr>
            <w:r w:rsidRPr="00302D5A">
              <w:rPr>
                <w:rFonts w:ascii="Times New Roman" w:hAnsi="Times New Roman" w:cs="Times New Roman"/>
                <w:b/>
              </w:rPr>
              <w:t>powierzchni</w:t>
            </w:r>
          </w:p>
          <w:p w14:paraId="6B8E2134" w14:textId="77777777" w:rsidR="00302D5A" w:rsidRPr="00302D5A" w:rsidRDefault="00302D5A" w:rsidP="00302D5A">
            <w:pPr>
              <w:spacing w:after="0" w:line="240" w:lineRule="auto"/>
              <w:jc w:val="center"/>
              <w:rPr>
                <w:rFonts w:ascii="Times New Roman" w:hAnsi="Times New Roman" w:cs="Times New Roman"/>
                <w:b/>
              </w:rPr>
            </w:pPr>
            <w:r w:rsidRPr="00302D5A">
              <w:rPr>
                <w:rFonts w:ascii="Times New Roman" w:hAnsi="Times New Roman" w:cs="Times New Roman"/>
                <w:b/>
              </w:rPr>
              <w:t>miasta</w:t>
            </w:r>
          </w:p>
        </w:tc>
      </w:tr>
      <w:tr w:rsidR="00302D5A" w14:paraId="75762334"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3B5C082"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Skarb Państwa – Zasób Własności Rolnej</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EA6FE82"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15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77EC5C7" w14:textId="5A70AE2B"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0,71</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0851CFC9"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0317FC5"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Skarb Państwa - Lasy Państwowe</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5FF8867"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32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720971C" w14:textId="2FD6971E"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1,52</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023F50C3"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59D17DA"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Skarb Państwa przekazane w trwały zarząd</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6A8EB20"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30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950F7CE" w14:textId="5670182A"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1,43</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7476C847"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20A01C9"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Skarb Państwa (zasób nieoddany w trwały zarząd)</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4F357A8"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41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676BE7E" w14:textId="255BDAED"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1,95</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737FD49A"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BEE4A33"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Skarb Państwa - grunty pokryte wodami powierzchniowymi</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FA14A7D"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9B36D95" w14:textId="4FEA7D81"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0,14</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179F5E6C"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A0C124F"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Skarb Państwa – grunty oddane zarządcom dróg publicznych</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C2705A4"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0102D1C" w14:textId="71DD9BAC"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0,33</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2DAFF2AD"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7F60124"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Skarb Państwa – grunty oddane w użytkowanie wieczyste</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396ACDB"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507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671FAD1" w14:textId="5DA9FF35"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24,10</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619FD51A"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1FDAD04"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Grunty państwowych osób prawnych</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BE347F3"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94BF26C" w14:textId="5DB0797B"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0,05</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0745E29D"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BBF254E"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Grunty gminne (nieoddane w użytkowanie wieczyste)</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F06F986"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377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99F81DD" w14:textId="56314CBB"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17,92</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062E9C3F"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1F136705"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Grunty gminne oddane w użytkowanie wieczyste</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663F751"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103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413C9BA" w14:textId="3C599519"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4,90</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063A612A"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52CCECA"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Grunty gospodarstw rolnych osób fizycznych</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305F42C"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245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6751F30" w14:textId="53B9C0E3"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11,64</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496D18DA"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8AE2AF4"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Grunty osób fizycznych nie wchodzące w skład gospodarstw rolnych</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CB289F1"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561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86297FA" w14:textId="1829B862"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26,66</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20F888CC"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95F4486"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Grunty spółdzielni</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6D4C702"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16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BE37B28" w14:textId="13933B01"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0,76</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0B020845"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9A4B6B9"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Grunty kościołów i związków wyznaniowych</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F02D563"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25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AC10C4E" w14:textId="124B6012"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1,19</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3C7C1D68"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6804032D"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 xml:space="preserve">Grunty powiatów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CFAB374"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34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8C36EBD" w14:textId="70B149AF"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1,62</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40D4CFA5"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080E2F8"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 xml:space="preserve">Grunty województw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B9002CE"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EC89A51" w14:textId="5C64B2C9"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0,95</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37CCFB80"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3F2ECBF3" w14:textId="77777777" w:rsidR="00302D5A" w:rsidRPr="00C45DDE" w:rsidRDefault="00302D5A" w:rsidP="00C45DDE">
            <w:pPr>
              <w:spacing w:after="0" w:line="240" w:lineRule="auto"/>
              <w:rPr>
                <w:rFonts w:ascii="Times New Roman" w:hAnsi="Times New Roman" w:cs="Times New Roman"/>
                <w:bCs/>
              </w:rPr>
            </w:pPr>
            <w:r w:rsidRPr="00C45DDE">
              <w:rPr>
                <w:rFonts w:ascii="Times New Roman" w:hAnsi="Times New Roman" w:cs="Times New Roman"/>
                <w:bCs/>
              </w:rPr>
              <w:t>Pozostali właściciele</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1530F69" w14:textId="77777777"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87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A82D25C" w14:textId="1E2BBEBC" w:rsidR="00302D5A" w:rsidRPr="00C45DDE" w:rsidRDefault="00302D5A" w:rsidP="00302D5A">
            <w:pPr>
              <w:spacing w:after="0" w:line="240" w:lineRule="auto"/>
              <w:jc w:val="center"/>
              <w:rPr>
                <w:rFonts w:ascii="Times New Roman" w:hAnsi="Times New Roman" w:cs="Times New Roman"/>
                <w:bCs/>
              </w:rPr>
            </w:pPr>
            <w:r w:rsidRPr="00C45DDE">
              <w:rPr>
                <w:rFonts w:ascii="Times New Roman" w:hAnsi="Times New Roman" w:cs="Times New Roman"/>
                <w:bCs/>
              </w:rPr>
              <w:t>4,13</w:t>
            </w:r>
            <w:r w:rsidR="00C45DDE">
              <w:rPr>
                <w:rFonts w:ascii="Times New Roman" w:hAnsi="Times New Roman" w:cs="Times New Roman"/>
                <w:bCs/>
              </w:rPr>
              <w:t xml:space="preserve"> </w:t>
            </w:r>
            <w:r w:rsidRPr="00C45DDE">
              <w:rPr>
                <w:rFonts w:ascii="Times New Roman" w:hAnsi="Times New Roman" w:cs="Times New Roman"/>
                <w:bCs/>
              </w:rPr>
              <w:t>%</w:t>
            </w:r>
          </w:p>
        </w:tc>
      </w:tr>
      <w:tr w:rsidR="00302D5A" w14:paraId="17F3BE88" w14:textId="77777777" w:rsidTr="008D7DF9">
        <w:trPr>
          <w:trHeight w:val="284"/>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DD927E7" w14:textId="77777777" w:rsidR="00302D5A" w:rsidRPr="00302D5A" w:rsidRDefault="00302D5A" w:rsidP="00C45DDE">
            <w:pPr>
              <w:spacing w:after="0" w:line="240" w:lineRule="auto"/>
              <w:rPr>
                <w:rFonts w:ascii="Times New Roman" w:hAnsi="Times New Roman" w:cs="Times New Roman"/>
                <w:b/>
              </w:rPr>
            </w:pPr>
            <w:r w:rsidRPr="00302D5A">
              <w:rPr>
                <w:rFonts w:ascii="Times New Roman" w:hAnsi="Times New Roman" w:cs="Times New Roman"/>
                <w:b/>
              </w:rPr>
              <w:t>Razem teren miasta Chojnice</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EDCB0EC" w14:textId="77777777" w:rsidR="00302D5A" w:rsidRPr="00302D5A" w:rsidRDefault="00302D5A" w:rsidP="00302D5A">
            <w:pPr>
              <w:spacing w:after="0" w:line="240" w:lineRule="auto"/>
              <w:jc w:val="center"/>
              <w:rPr>
                <w:rFonts w:ascii="Times New Roman" w:hAnsi="Times New Roman" w:cs="Times New Roman"/>
                <w:b/>
              </w:rPr>
            </w:pPr>
            <w:r w:rsidRPr="00302D5A">
              <w:rPr>
                <w:rFonts w:ascii="Times New Roman" w:hAnsi="Times New Roman" w:cs="Times New Roman"/>
                <w:b/>
              </w:rPr>
              <w:t>2104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37C05B5" w14:textId="0F40F37D" w:rsidR="00302D5A" w:rsidRPr="00302D5A" w:rsidRDefault="00302D5A" w:rsidP="00302D5A">
            <w:pPr>
              <w:spacing w:after="0" w:line="240" w:lineRule="auto"/>
              <w:jc w:val="center"/>
              <w:rPr>
                <w:rFonts w:ascii="Times New Roman" w:hAnsi="Times New Roman" w:cs="Times New Roman"/>
                <w:b/>
              </w:rPr>
            </w:pPr>
            <w:r w:rsidRPr="00302D5A">
              <w:rPr>
                <w:rFonts w:ascii="Times New Roman" w:hAnsi="Times New Roman" w:cs="Times New Roman"/>
                <w:b/>
              </w:rPr>
              <w:t>100</w:t>
            </w:r>
            <w:r w:rsidR="00C45DDE">
              <w:rPr>
                <w:rFonts w:ascii="Times New Roman" w:hAnsi="Times New Roman" w:cs="Times New Roman"/>
                <w:b/>
              </w:rPr>
              <w:t xml:space="preserve"> </w:t>
            </w:r>
            <w:r w:rsidRPr="00302D5A">
              <w:rPr>
                <w:rFonts w:ascii="Times New Roman" w:hAnsi="Times New Roman" w:cs="Times New Roman"/>
                <w:b/>
              </w:rPr>
              <w:t>%</w:t>
            </w:r>
          </w:p>
        </w:tc>
      </w:tr>
    </w:tbl>
    <w:p w14:paraId="148A33C2" w14:textId="77777777" w:rsidR="00883089" w:rsidRDefault="00883089" w:rsidP="004446A5">
      <w:pPr>
        <w:jc w:val="both"/>
        <w:rPr>
          <w:rFonts w:ascii="Times New Roman" w:hAnsi="Times New Roman" w:cs="Times New Roman"/>
          <w:b/>
          <w:sz w:val="24"/>
          <w:szCs w:val="24"/>
        </w:rPr>
      </w:pPr>
    </w:p>
    <w:p w14:paraId="3F2101FE" w14:textId="56159B5F" w:rsidR="00007CA4" w:rsidRDefault="00007CA4" w:rsidP="004446A5">
      <w:pPr>
        <w:jc w:val="both"/>
        <w:rPr>
          <w:rFonts w:ascii="Times New Roman" w:hAnsi="Times New Roman" w:cs="Times New Roman"/>
          <w:b/>
          <w:sz w:val="24"/>
          <w:szCs w:val="24"/>
        </w:rPr>
      </w:pPr>
      <w:r w:rsidRPr="002E5870">
        <w:rPr>
          <w:rFonts w:ascii="Times New Roman" w:hAnsi="Times New Roman" w:cs="Times New Roman"/>
          <w:b/>
          <w:sz w:val="24"/>
          <w:szCs w:val="24"/>
        </w:rPr>
        <w:t>Struktur</w:t>
      </w:r>
      <w:r w:rsidR="00860C1A" w:rsidRPr="002E5870">
        <w:rPr>
          <w:rFonts w:ascii="Times New Roman" w:hAnsi="Times New Roman" w:cs="Times New Roman"/>
          <w:b/>
          <w:sz w:val="24"/>
          <w:szCs w:val="24"/>
        </w:rPr>
        <w:t>a</w:t>
      </w:r>
      <w:r w:rsidRPr="002E5870">
        <w:rPr>
          <w:rFonts w:ascii="Times New Roman" w:hAnsi="Times New Roman" w:cs="Times New Roman"/>
          <w:b/>
          <w:sz w:val="24"/>
          <w:szCs w:val="24"/>
        </w:rPr>
        <w:t xml:space="preserve"> według stanu użytkowania oraz obrót gruntami</w:t>
      </w:r>
      <w:r w:rsidR="008641AB">
        <w:rPr>
          <w:rFonts w:ascii="Times New Roman" w:hAnsi="Times New Roman" w:cs="Times New Roman"/>
          <w:b/>
          <w:sz w:val="24"/>
          <w:szCs w:val="24"/>
        </w:rPr>
        <w:t xml:space="preserve"> na dzień 1 stycznia 20</w:t>
      </w:r>
      <w:r w:rsidR="00997E08">
        <w:rPr>
          <w:rFonts w:ascii="Times New Roman" w:hAnsi="Times New Roman" w:cs="Times New Roman"/>
          <w:b/>
          <w:sz w:val="24"/>
          <w:szCs w:val="24"/>
        </w:rPr>
        <w:t>20</w:t>
      </w:r>
      <w:r w:rsidR="008641AB">
        <w:rPr>
          <w:rFonts w:ascii="Times New Roman" w:hAnsi="Times New Roman" w:cs="Times New Roman"/>
          <w:b/>
          <w:sz w:val="24"/>
          <w:szCs w:val="24"/>
        </w:rPr>
        <w:t xml:space="preserve"> r.</w:t>
      </w:r>
      <w:r w:rsidR="00C4238B">
        <w:rPr>
          <w:rFonts w:ascii="Times New Roman" w:hAnsi="Times New Roman" w:cs="Times New Roman"/>
          <w:b/>
          <w:sz w:val="24"/>
          <w:szCs w:val="24"/>
        </w:rPr>
        <w:t>:</w:t>
      </w:r>
    </w:p>
    <w:p w14:paraId="15F65FA9" w14:textId="77777777" w:rsidR="00A21343" w:rsidRPr="002E5870" w:rsidRDefault="00A21343" w:rsidP="004446A5">
      <w:pPr>
        <w:jc w:val="both"/>
        <w:rPr>
          <w:rFonts w:ascii="Times New Roman" w:hAnsi="Times New Roman" w:cs="Times New Roman"/>
          <w:b/>
          <w:sz w:val="24"/>
          <w:szCs w:val="24"/>
        </w:rPr>
      </w:pPr>
    </w:p>
    <w:tbl>
      <w:tblPr>
        <w:tblpPr w:leftFromText="141" w:rightFromText="141" w:vertAnchor="text" w:tblpY="1"/>
        <w:tblOverlap w:val="never"/>
        <w:tblW w:w="6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98"/>
        <w:gridCol w:w="1850"/>
        <w:gridCol w:w="2707"/>
      </w:tblGrid>
      <w:tr w:rsidR="008641AB" w:rsidRPr="00DF7397" w14:paraId="6EB1316D" w14:textId="77777777" w:rsidTr="00747C35">
        <w:trPr>
          <w:trHeight w:val="284"/>
        </w:trPr>
        <w:tc>
          <w:tcPr>
            <w:tcW w:w="2398" w:type="dxa"/>
            <w:shd w:val="clear" w:color="auto" w:fill="F2F2F2" w:themeFill="background1" w:themeFillShade="F2"/>
            <w:vAlign w:val="center"/>
          </w:tcPr>
          <w:p w14:paraId="5DB363BD" w14:textId="77777777" w:rsidR="008641AB" w:rsidRPr="0018077C" w:rsidRDefault="008641AB" w:rsidP="00DF3F60">
            <w:pPr>
              <w:spacing w:after="0"/>
              <w:jc w:val="center"/>
              <w:rPr>
                <w:rFonts w:ascii="Times New Roman" w:hAnsi="Times New Roman" w:cs="Times New Roman"/>
                <w:b/>
              </w:rPr>
            </w:pPr>
            <w:r w:rsidRPr="0018077C">
              <w:rPr>
                <w:rFonts w:ascii="Times New Roman" w:hAnsi="Times New Roman" w:cs="Times New Roman"/>
                <w:b/>
              </w:rPr>
              <w:t>Rodzaj użytków</w:t>
            </w:r>
          </w:p>
        </w:tc>
        <w:tc>
          <w:tcPr>
            <w:tcW w:w="1850" w:type="dxa"/>
            <w:shd w:val="clear" w:color="auto" w:fill="F2F2F2" w:themeFill="background1" w:themeFillShade="F2"/>
            <w:vAlign w:val="center"/>
          </w:tcPr>
          <w:p w14:paraId="791EA288" w14:textId="2E09C0FE" w:rsidR="008641AB" w:rsidRPr="0018077C" w:rsidRDefault="008641AB" w:rsidP="00747C35">
            <w:pPr>
              <w:spacing w:after="0"/>
              <w:jc w:val="center"/>
              <w:rPr>
                <w:rFonts w:ascii="Times New Roman" w:hAnsi="Times New Roman" w:cs="Times New Roman"/>
                <w:b/>
              </w:rPr>
            </w:pPr>
            <w:r w:rsidRPr="0018077C">
              <w:rPr>
                <w:rFonts w:ascii="Times New Roman" w:hAnsi="Times New Roman" w:cs="Times New Roman"/>
                <w:b/>
              </w:rPr>
              <w:t>Powierzchnia</w:t>
            </w:r>
            <w:r w:rsidR="00747C35">
              <w:rPr>
                <w:rFonts w:ascii="Times New Roman" w:hAnsi="Times New Roman" w:cs="Times New Roman"/>
                <w:b/>
              </w:rPr>
              <w:t xml:space="preserve"> </w:t>
            </w:r>
            <w:r w:rsidRPr="0018077C">
              <w:rPr>
                <w:rFonts w:ascii="Times New Roman" w:hAnsi="Times New Roman" w:cs="Times New Roman"/>
                <w:b/>
              </w:rPr>
              <w:t>[ha]</w:t>
            </w:r>
          </w:p>
        </w:tc>
        <w:tc>
          <w:tcPr>
            <w:tcW w:w="2707" w:type="dxa"/>
            <w:shd w:val="clear" w:color="auto" w:fill="F2F2F2" w:themeFill="background1" w:themeFillShade="F2"/>
          </w:tcPr>
          <w:p w14:paraId="00DB6FA1" w14:textId="72AE14A9" w:rsidR="008641AB" w:rsidRPr="0018077C" w:rsidRDefault="008641AB" w:rsidP="00DF3F60">
            <w:pPr>
              <w:spacing w:after="0"/>
              <w:jc w:val="center"/>
              <w:rPr>
                <w:rFonts w:ascii="Times New Roman" w:hAnsi="Times New Roman" w:cs="Times New Roman"/>
                <w:b/>
              </w:rPr>
            </w:pPr>
            <w:r w:rsidRPr="0018077C">
              <w:rPr>
                <w:rFonts w:ascii="Times New Roman" w:hAnsi="Times New Roman" w:cs="Times New Roman"/>
                <w:b/>
              </w:rPr>
              <w:t>%</w:t>
            </w:r>
            <w:r w:rsidR="00747C35">
              <w:rPr>
                <w:rFonts w:ascii="Times New Roman" w:hAnsi="Times New Roman" w:cs="Times New Roman"/>
                <w:b/>
              </w:rPr>
              <w:t xml:space="preserve"> </w:t>
            </w:r>
            <w:r w:rsidRPr="0018077C">
              <w:rPr>
                <w:rFonts w:ascii="Times New Roman" w:hAnsi="Times New Roman" w:cs="Times New Roman"/>
                <w:b/>
              </w:rPr>
              <w:t>powierzchni</w:t>
            </w:r>
          </w:p>
          <w:p w14:paraId="7D563160" w14:textId="77777777" w:rsidR="008641AB" w:rsidRPr="0018077C" w:rsidRDefault="008641AB" w:rsidP="00DF3F60">
            <w:pPr>
              <w:spacing w:after="0"/>
              <w:jc w:val="center"/>
              <w:rPr>
                <w:rFonts w:ascii="Times New Roman" w:hAnsi="Times New Roman" w:cs="Times New Roman"/>
                <w:b/>
              </w:rPr>
            </w:pPr>
            <w:r w:rsidRPr="0018077C">
              <w:rPr>
                <w:rFonts w:ascii="Times New Roman" w:hAnsi="Times New Roman" w:cs="Times New Roman"/>
                <w:b/>
              </w:rPr>
              <w:t>miasta</w:t>
            </w:r>
          </w:p>
        </w:tc>
      </w:tr>
      <w:tr w:rsidR="008641AB" w:rsidRPr="00DF7397" w14:paraId="1A9EB8FD" w14:textId="77777777" w:rsidTr="00747C35">
        <w:trPr>
          <w:trHeight w:val="284"/>
        </w:trPr>
        <w:tc>
          <w:tcPr>
            <w:tcW w:w="2398" w:type="dxa"/>
          </w:tcPr>
          <w:p w14:paraId="1EC20A3A" w14:textId="77777777" w:rsidR="008641AB" w:rsidRPr="00DF7397" w:rsidRDefault="008641AB" w:rsidP="00DF3F60">
            <w:pPr>
              <w:spacing w:after="0"/>
              <w:rPr>
                <w:rFonts w:ascii="Times New Roman" w:hAnsi="Times New Roman" w:cs="Times New Roman"/>
              </w:rPr>
            </w:pPr>
            <w:r w:rsidRPr="00DF7397">
              <w:rPr>
                <w:rFonts w:ascii="Times New Roman" w:hAnsi="Times New Roman" w:cs="Times New Roman"/>
              </w:rPr>
              <w:t>Użytki rolne</w:t>
            </w:r>
          </w:p>
        </w:tc>
        <w:tc>
          <w:tcPr>
            <w:tcW w:w="1850" w:type="dxa"/>
          </w:tcPr>
          <w:p w14:paraId="150F0EA4" w14:textId="79F38B69"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9</w:t>
            </w:r>
            <w:r w:rsidR="00997E08">
              <w:rPr>
                <w:rFonts w:ascii="Times New Roman" w:hAnsi="Times New Roman" w:cs="Times New Roman"/>
                <w:color w:val="000000"/>
              </w:rPr>
              <w:t>57</w:t>
            </w:r>
          </w:p>
        </w:tc>
        <w:tc>
          <w:tcPr>
            <w:tcW w:w="2707" w:type="dxa"/>
          </w:tcPr>
          <w:p w14:paraId="7DB16C90" w14:textId="768CDAC1" w:rsidR="008641AB" w:rsidRPr="00DF7397" w:rsidRDefault="00997E08" w:rsidP="00DF3F60">
            <w:pPr>
              <w:spacing w:after="0"/>
              <w:jc w:val="center"/>
              <w:rPr>
                <w:rFonts w:ascii="Times New Roman" w:hAnsi="Times New Roman" w:cs="Times New Roman"/>
                <w:color w:val="000000"/>
              </w:rPr>
            </w:pPr>
            <w:r>
              <w:rPr>
                <w:rFonts w:ascii="Times New Roman" w:hAnsi="Times New Roman" w:cs="Times New Roman"/>
                <w:color w:val="000000"/>
              </w:rPr>
              <w:t>45</w:t>
            </w:r>
            <w:r w:rsidR="008641AB" w:rsidRPr="00DF7397">
              <w:rPr>
                <w:rFonts w:ascii="Times New Roman" w:hAnsi="Times New Roman" w:cs="Times New Roman"/>
                <w:color w:val="000000"/>
              </w:rPr>
              <w:t>,</w:t>
            </w:r>
            <w:r>
              <w:rPr>
                <w:rFonts w:ascii="Times New Roman" w:hAnsi="Times New Roman" w:cs="Times New Roman"/>
                <w:color w:val="000000"/>
              </w:rPr>
              <w:t>48</w:t>
            </w:r>
            <w:r w:rsidR="00475C8E">
              <w:rPr>
                <w:rFonts w:ascii="Times New Roman" w:hAnsi="Times New Roman" w:cs="Times New Roman"/>
                <w:color w:val="000000"/>
              </w:rPr>
              <w:t xml:space="preserve"> </w:t>
            </w:r>
            <w:r w:rsidR="008641AB" w:rsidRPr="00DF7397">
              <w:rPr>
                <w:rFonts w:ascii="Times New Roman" w:hAnsi="Times New Roman" w:cs="Times New Roman"/>
                <w:color w:val="000000"/>
              </w:rPr>
              <w:t>%</w:t>
            </w:r>
          </w:p>
        </w:tc>
      </w:tr>
      <w:tr w:rsidR="008641AB" w:rsidRPr="00DF7397" w14:paraId="5665CCCD" w14:textId="77777777" w:rsidTr="00747C35">
        <w:trPr>
          <w:trHeight w:val="284"/>
        </w:trPr>
        <w:tc>
          <w:tcPr>
            <w:tcW w:w="2398" w:type="dxa"/>
          </w:tcPr>
          <w:p w14:paraId="562B924F" w14:textId="77777777" w:rsidR="008641AB" w:rsidRPr="00DF7397" w:rsidRDefault="008641AB" w:rsidP="00DF3F60">
            <w:pPr>
              <w:spacing w:after="0"/>
              <w:rPr>
                <w:rFonts w:ascii="Times New Roman" w:hAnsi="Times New Roman" w:cs="Times New Roman"/>
              </w:rPr>
            </w:pPr>
            <w:r w:rsidRPr="00DF7397">
              <w:rPr>
                <w:rFonts w:ascii="Times New Roman" w:hAnsi="Times New Roman" w:cs="Times New Roman"/>
              </w:rPr>
              <w:t>Nieużytki</w:t>
            </w:r>
          </w:p>
        </w:tc>
        <w:tc>
          <w:tcPr>
            <w:tcW w:w="1850" w:type="dxa"/>
          </w:tcPr>
          <w:p w14:paraId="6098B6B7" w14:textId="587C0A19" w:rsidR="008641AB" w:rsidRPr="00DF7397" w:rsidRDefault="00997E08" w:rsidP="00DF3F60">
            <w:pPr>
              <w:spacing w:after="0"/>
              <w:jc w:val="center"/>
              <w:rPr>
                <w:rFonts w:ascii="Times New Roman" w:hAnsi="Times New Roman" w:cs="Times New Roman"/>
                <w:color w:val="000000"/>
              </w:rPr>
            </w:pPr>
            <w:r>
              <w:rPr>
                <w:rFonts w:ascii="Times New Roman" w:hAnsi="Times New Roman" w:cs="Times New Roman"/>
                <w:color w:val="000000"/>
              </w:rPr>
              <w:t>29</w:t>
            </w:r>
          </w:p>
        </w:tc>
        <w:tc>
          <w:tcPr>
            <w:tcW w:w="2707" w:type="dxa"/>
          </w:tcPr>
          <w:p w14:paraId="5DA67866" w14:textId="14B11DCB"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1,</w:t>
            </w:r>
            <w:r w:rsidR="00997E08">
              <w:rPr>
                <w:rFonts w:ascii="Times New Roman" w:hAnsi="Times New Roman" w:cs="Times New Roman"/>
                <w:color w:val="000000"/>
              </w:rPr>
              <w:t>38</w:t>
            </w:r>
            <w:r w:rsidR="00475C8E">
              <w:rPr>
                <w:rFonts w:ascii="Times New Roman" w:hAnsi="Times New Roman" w:cs="Times New Roman"/>
                <w:color w:val="000000"/>
              </w:rPr>
              <w:t xml:space="preserve"> </w:t>
            </w:r>
            <w:r w:rsidRPr="00DF7397">
              <w:rPr>
                <w:rFonts w:ascii="Times New Roman" w:hAnsi="Times New Roman" w:cs="Times New Roman"/>
                <w:color w:val="000000"/>
              </w:rPr>
              <w:t>%</w:t>
            </w:r>
          </w:p>
        </w:tc>
      </w:tr>
      <w:tr w:rsidR="008641AB" w:rsidRPr="00DF7397" w14:paraId="0EDD17D9" w14:textId="77777777" w:rsidTr="00747C35">
        <w:trPr>
          <w:trHeight w:val="284"/>
        </w:trPr>
        <w:tc>
          <w:tcPr>
            <w:tcW w:w="2398" w:type="dxa"/>
          </w:tcPr>
          <w:p w14:paraId="1A6EB5F5" w14:textId="77777777" w:rsidR="008641AB" w:rsidRPr="00DF7397" w:rsidRDefault="008641AB" w:rsidP="00DF3F60">
            <w:pPr>
              <w:spacing w:after="0"/>
              <w:rPr>
                <w:rFonts w:ascii="Times New Roman" w:hAnsi="Times New Roman" w:cs="Times New Roman"/>
              </w:rPr>
            </w:pPr>
            <w:r w:rsidRPr="00DF7397">
              <w:rPr>
                <w:rFonts w:ascii="Times New Roman" w:hAnsi="Times New Roman" w:cs="Times New Roman"/>
              </w:rPr>
              <w:t>Grunty leśne</w:t>
            </w:r>
          </w:p>
        </w:tc>
        <w:tc>
          <w:tcPr>
            <w:tcW w:w="1850" w:type="dxa"/>
          </w:tcPr>
          <w:p w14:paraId="2447378C" w14:textId="77777777"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90</w:t>
            </w:r>
          </w:p>
        </w:tc>
        <w:tc>
          <w:tcPr>
            <w:tcW w:w="2707" w:type="dxa"/>
          </w:tcPr>
          <w:p w14:paraId="5B2AAA88" w14:textId="69D0BC00"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4,</w:t>
            </w:r>
            <w:r w:rsidR="00997E08">
              <w:rPr>
                <w:rFonts w:ascii="Times New Roman" w:hAnsi="Times New Roman" w:cs="Times New Roman"/>
                <w:color w:val="000000"/>
              </w:rPr>
              <w:t>28</w:t>
            </w:r>
            <w:r w:rsidR="00475C8E">
              <w:rPr>
                <w:rFonts w:ascii="Times New Roman" w:hAnsi="Times New Roman" w:cs="Times New Roman"/>
                <w:color w:val="000000"/>
              </w:rPr>
              <w:t xml:space="preserve"> </w:t>
            </w:r>
            <w:r w:rsidRPr="00DF7397">
              <w:rPr>
                <w:rFonts w:ascii="Times New Roman" w:hAnsi="Times New Roman" w:cs="Times New Roman"/>
                <w:color w:val="000000"/>
              </w:rPr>
              <w:t>%</w:t>
            </w:r>
          </w:p>
        </w:tc>
      </w:tr>
      <w:tr w:rsidR="008641AB" w:rsidRPr="00DF7397" w14:paraId="0D0E1021" w14:textId="77777777" w:rsidTr="00747C35">
        <w:trPr>
          <w:trHeight w:val="284"/>
        </w:trPr>
        <w:tc>
          <w:tcPr>
            <w:tcW w:w="2398" w:type="dxa"/>
          </w:tcPr>
          <w:p w14:paraId="52E89DA6" w14:textId="3C09FE63" w:rsidR="008641AB" w:rsidRPr="00DF7397" w:rsidRDefault="008641AB" w:rsidP="00DF3F60">
            <w:pPr>
              <w:spacing w:after="0"/>
              <w:rPr>
                <w:rFonts w:ascii="Times New Roman" w:hAnsi="Times New Roman" w:cs="Times New Roman"/>
              </w:rPr>
            </w:pPr>
            <w:r w:rsidRPr="00DF7397">
              <w:rPr>
                <w:rFonts w:ascii="Times New Roman" w:hAnsi="Times New Roman" w:cs="Times New Roman"/>
              </w:rPr>
              <w:t>Tereny mieszkaniowe</w:t>
            </w:r>
          </w:p>
        </w:tc>
        <w:tc>
          <w:tcPr>
            <w:tcW w:w="1850" w:type="dxa"/>
          </w:tcPr>
          <w:p w14:paraId="40F4BD86" w14:textId="18727554"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34</w:t>
            </w:r>
            <w:r w:rsidR="00997E08">
              <w:rPr>
                <w:rFonts w:ascii="Times New Roman" w:hAnsi="Times New Roman" w:cs="Times New Roman"/>
                <w:color w:val="000000"/>
              </w:rPr>
              <w:t>8</w:t>
            </w:r>
          </w:p>
        </w:tc>
        <w:tc>
          <w:tcPr>
            <w:tcW w:w="2707" w:type="dxa"/>
          </w:tcPr>
          <w:p w14:paraId="08179DD1" w14:textId="07C9423E"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16,</w:t>
            </w:r>
            <w:r w:rsidR="00997E08">
              <w:rPr>
                <w:rFonts w:ascii="Times New Roman" w:hAnsi="Times New Roman" w:cs="Times New Roman"/>
                <w:color w:val="000000"/>
              </w:rPr>
              <w:t>54</w:t>
            </w:r>
            <w:r w:rsidR="00475C8E">
              <w:rPr>
                <w:rFonts w:ascii="Times New Roman" w:hAnsi="Times New Roman" w:cs="Times New Roman"/>
                <w:color w:val="000000"/>
              </w:rPr>
              <w:t xml:space="preserve"> </w:t>
            </w:r>
            <w:r w:rsidRPr="00DF7397">
              <w:rPr>
                <w:rFonts w:ascii="Times New Roman" w:hAnsi="Times New Roman" w:cs="Times New Roman"/>
                <w:color w:val="000000"/>
              </w:rPr>
              <w:t>%</w:t>
            </w:r>
          </w:p>
        </w:tc>
      </w:tr>
      <w:tr w:rsidR="008641AB" w:rsidRPr="00DF7397" w14:paraId="316CDB47" w14:textId="77777777" w:rsidTr="00747C35">
        <w:trPr>
          <w:trHeight w:val="284"/>
        </w:trPr>
        <w:tc>
          <w:tcPr>
            <w:tcW w:w="2398" w:type="dxa"/>
          </w:tcPr>
          <w:p w14:paraId="6F8D741D" w14:textId="77777777" w:rsidR="008641AB" w:rsidRPr="00DF7397" w:rsidRDefault="008641AB" w:rsidP="00DF3F60">
            <w:pPr>
              <w:spacing w:after="0"/>
              <w:rPr>
                <w:rFonts w:ascii="Times New Roman" w:hAnsi="Times New Roman" w:cs="Times New Roman"/>
              </w:rPr>
            </w:pPr>
            <w:r w:rsidRPr="00DF7397">
              <w:rPr>
                <w:rFonts w:ascii="Times New Roman" w:hAnsi="Times New Roman" w:cs="Times New Roman"/>
              </w:rPr>
              <w:t>Tereny przemysłowe</w:t>
            </w:r>
          </w:p>
        </w:tc>
        <w:tc>
          <w:tcPr>
            <w:tcW w:w="1850" w:type="dxa"/>
          </w:tcPr>
          <w:p w14:paraId="20AC6A3B" w14:textId="6272F4D0"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1</w:t>
            </w:r>
            <w:r w:rsidR="00997E08">
              <w:rPr>
                <w:rFonts w:ascii="Times New Roman" w:hAnsi="Times New Roman" w:cs="Times New Roman"/>
                <w:color w:val="000000"/>
              </w:rPr>
              <w:t>11</w:t>
            </w:r>
          </w:p>
        </w:tc>
        <w:tc>
          <w:tcPr>
            <w:tcW w:w="2707" w:type="dxa"/>
          </w:tcPr>
          <w:p w14:paraId="11743047" w14:textId="4EFEE9C3"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5,2</w:t>
            </w:r>
            <w:r w:rsidR="001625C1">
              <w:rPr>
                <w:rFonts w:ascii="Times New Roman" w:hAnsi="Times New Roman" w:cs="Times New Roman"/>
                <w:color w:val="000000"/>
              </w:rPr>
              <w:t>8</w:t>
            </w:r>
            <w:r w:rsidR="00475C8E">
              <w:rPr>
                <w:rFonts w:ascii="Times New Roman" w:hAnsi="Times New Roman" w:cs="Times New Roman"/>
                <w:color w:val="000000"/>
              </w:rPr>
              <w:t xml:space="preserve"> </w:t>
            </w:r>
            <w:r w:rsidRPr="00DF7397">
              <w:rPr>
                <w:rFonts w:ascii="Times New Roman" w:hAnsi="Times New Roman" w:cs="Times New Roman"/>
                <w:color w:val="000000"/>
              </w:rPr>
              <w:t>%</w:t>
            </w:r>
          </w:p>
        </w:tc>
      </w:tr>
      <w:tr w:rsidR="008641AB" w:rsidRPr="00DF7397" w14:paraId="2B3060A1" w14:textId="77777777" w:rsidTr="00747C35">
        <w:trPr>
          <w:trHeight w:val="284"/>
        </w:trPr>
        <w:tc>
          <w:tcPr>
            <w:tcW w:w="2398" w:type="dxa"/>
          </w:tcPr>
          <w:p w14:paraId="3824F136" w14:textId="77777777" w:rsidR="008641AB" w:rsidRPr="00DF7397" w:rsidRDefault="008641AB" w:rsidP="00DF3F60">
            <w:pPr>
              <w:spacing w:after="0"/>
              <w:rPr>
                <w:rFonts w:ascii="Times New Roman" w:hAnsi="Times New Roman" w:cs="Times New Roman"/>
              </w:rPr>
            </w:pPr>
            <w:r w:rsidRPr="00DF7397">
              <w:rPr>
                <w:rFonts w:ascii="Times New Roman" w:hAnsi="Times New Roman" w:cs="Times New Roman"/>
              </w:rPr>
              <w:t>Inne tereny zabudowane lub w trakcie zabudowy</w:t>
            </w:r>
          </w:p>
        </w:tc>
        <w:tc>
          <w:tcPr>
            <w:tcW w:w="1850" w:type="dxa"/>
          </w:tcPr>
          <w:p w14:paraId="7C4663DA" w14:textId="6D3D3D8F"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2</w:t>
            </w:r>
            <w:r w:rsidR="00997E08">
              <w:rPr>
                <w:rFonts w:ascii="Times New Roman" w:hAnsi="Times New Roman" w:cs="Times New Roman"/>
                <w:color w:val="000000"/>
              </w:rPr>
              <w:t>11</w:t>
            </w:r>
          </w:p>
        </w:tc>
        <w:tc>
          <w:tcPr>
            <w:tcW w:w="2707" w:type="dxa"/>
          </w:tcPr>
          <w:p w14:paraId="3371AE16" w14:textId="245AC23F" w:rsidR="008641AB" w:rsidRPr="00DF7397" w:rsidRDefault="001625C1" w:rsidP="00DF3F60">
            <w:pPr>
              <w:spacing w:after="0"/>
              <w:jc w:val="center"/>
              <w:rPr>
                <w:rFonts w:ascii="Times New Roman" w:hAnsi="Times New Roman" w:cs="Times New Roman"/>
                <w:color w:val="000000"/>
              </w:rPr>
            </w:pPr>
            <w:r>
              <w:rPr>
                <w:rFonts w:ascii="Times New Roman" w:hAnsi="Times New Roman" w:cs="Times New Roman"/>
                <w:color w:val="000000"/>
              </w:rPr>
              <w:t>10,03</w:t>
            </w:r>
            <w:r w:rsidR="00475C8E">
              <w:rPr>
                <w:rFonts w:ascii="Times New Roman" w:hAnsi="Times New Roman" w:cs="Times New Roman"/>
                <w:color w:val="000000"/>
              </w:rPr>
              <w:t xml:space="preserve"> </w:t>
            </w:r>
            <w:r w:rsidR="008641AB" w:rsidRPr="00DF7397">
              <w:rPr>
                <w:rFonts w:ascii="Times New Roman" w:hAnsi="Times New Roman" w:cs="Times New Roman"/>
                <w:color w:val="000000"/>
              </w:rPr>
              <w:t>%</w:t>
            </w:r>
          </w:p>
        </w:tc>
      </w:tr>
      <w:tr w:rsidR="008641AB" w:rsidRPr="00DF7397" w14:paraId="5D1AB214" w14:textId="77777777" w:rsidTr="00747C35">
        <w:trPr>
          <w:trHeight w:val="284"/>
        </w:trPr>
        <w:tc>
          <w:tcPr>
            <w:tcW w:w="2398" w:type="dxa"/>
          </w:tcPr>
          <w:p w14:paraId="79F7C3C5" w14:textId="77777777" w:rsidR="008641AB" w:rsidRPr="00DF7397" w:rsidRDefault="008641AB" w:rsidP="00DF3F60">
            <w:pPr>
              <w:spacing w:after="0"/>
              <w:rPr>
                <w:rFonts w:ascii="Times New Roman" w:hAnsi="Times New Roman" w:cs="Times New Roman"/>
              </w:rPr>
            </w:pPr>
            <w:r w:rsidRPr="00DF7397">
              <w:rPr>
                <w:rFonts w:ascii="Times New Roman" w:hAnsi="Times New Roman" w:cs="Times New Roman"/>
              </w:rPr>
              <w:t>Tereny rekreacyjno - wypoczynkowe</w:t>
            </w:r>
          </w:p>
        </w:tc>
        <w:tc>
          <w:tcPr>
            <w:tcW w:w="1850" w:type="dxa"/>
          </w:tcPr>
          <w:p w14:paraId="311E611E" w14:textId="77777777"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39</w:t>
            </w:r>
          </w:p>
        </w:tc>
        <w:tc>
          <w:tcPr>
            <w:tcW w:w="2707" w:type="dxa"/>
          </w:tcPr>
          <w:p w14:paraId="75807BCF" w14:textId="48DAADA6"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1,</w:t>
            </w:r>
            <w:r w:rsidR="001625C1">
              <w:rPr>
                <w:rFonts w:ascii="Times New Roman" w:hAnsi="Times New Roman" w:cs="Times New Roman"/>
                <w:color w:val="000000"/>
              </w:rPr>
              <w:t>85</w:t>
            </w:r>
            <w:r w:rsidR="00475C8E">
              <w:rPr>
                <w:rFonts w:ascii="Times New Roman" w:hAnsi="Times New Roman" w:cs="Times New Roman"/>
                <w:color w:val="000000"/>
              </w:rPr>
              <w:t xml:space="preserve"> </w:t>
            </w:r>
            <w:r w:rsidRPr="00DF7397">
              <w:rPr>
                <w:rFonts w:ascii="Times New Roman" w:hAnsi="Times New Roman" w:cs="Times New Roman"/>
                <w:color w:val="000000"/>
              </w:rPr>
              <w:t>%</w:t>
            </w:r>
          </w:p>
        </w:tc>
      </w:tr>
      <w:tr w:rsidR="008641AB" w:rsidRPr="00DF7397" w14:paraId="7C9CF358" w14:textId="77777777" w:rsidTr="00747C35">
        <w:trPr>
          <w:trHeight w:val="284"/>
        </w:trPr>
        <w:tc>
          <w:tcPr>
            <w:tcW w:w="2398" w:type="dxa"/>
          </w:tcPr>
          <w:p w14:paraId="642E8919" w14:textId="77777777" w:rsidR="008641AB" w:rsidRPr="00DF7397" w:rsidRDefault="008641AB" w:rsidP="00DF3F60">
            <w:pPr>
              <w:spacing w:after="0"/>
              <w:rPr>
                <w:rFonts w:ascii="Times New Roman" w:hAnsi="Times New Roman" w:cs="Times New Roman"/>
              </w:rPr>
            </w:pPr>
            <w:r w:rsidRPr="00DF7397">
              <w:rPr>
                <w:rFonts w:ascii="Times New Roman" w:hAnsi="Times New Roman" w:cs="Times New Roman"/>
              </w:rPr>
              <w:t>Drogi i inne tereny komunikacyjne</w:t>
            </w:r>
          </w:p>
        </w:tc>
        <w:tc>
          <w:tcPr>
            <w:tcW w:w="1850" w:type="dxa"/>
          </w:tcPr>
          <w:p w14:paraId="684E6A22" w14:textId="0ECD5E86"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31</w:t>
            </w:r>
            <w:r w:rsidR="00997E08">
              <w:rPr>
                <w:rFonts w:ascii="Times New Roman" w:hAnsi="Times New Roman" w:cs="Times New Roman"/>
                <w:color w:val="000000"/>
              </w:rPr>
              <w:t>0</w:t>
            </w:r>
          </w:p>
        </w:tc>
        <w:tc>
          <w:tcPr>
            <w:tcW w:w="2707" w:type="dxa"/>
          </w:tcPr>
          <w:p w14:paraId="234A8354" w14:textId="08448D14"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14,</w:t>
            </w:r>
            <w:r w:rsidR="001625C1">
              <w:rPr>
                <w:rFonts w:ascii="Times New Roman" w:hAnsi="Times New Roman" w:cs="Times New Roman"/>
                <w:color w:val="000000"/>
              </w:rPr>
              <w:t>73</w:t>
            </w:r>
            <w:r w:rsidR="00475C8E">
              <w:rPr>
                <w:rFonts w:ascii="Times New Roman" w:hAnsi="Times New Roman" w:cs="Times New Roman"/>
                <w:color w:val="000000"/>
              </w:rPr>
              <w:t xml:space="preserve"> </w:t>
            </w:r>
            <w:r w:rsidRPr="00DF7397">
              <w:rPr>
                <w:rFonts w:ascii="Times New Roman" w:hAnsi="Times New Roman" w:cs="Times New Roman"/>
                <w:color w:val="000000"/>
              </w:rPr>
              <w:t>%</w:t>
            </w:r>
          </w:p>
        </w:tc>
      </w:tr>
      <w:tr w:rsidR="008641AB" w:rsidRPr="00DF7397" w14:paraId="2FE2B75C" w14:textId="77777777" w:rsidTr="00747C35">
        <w:trPr>
          <w:trHeight w:val="284"/>
        </w:trPr>
        <w:tc>
          <w:tcPr>
            <w:tcW w:w="2398" w:type="dxa"/>
          </w:tcPr>
          <w:p w14:paraId="2C308243" w14:textId="77777777" w:rsidR="008641AB" w:rsidRPr="00DF7397" w:rsidRDefault="008641AB" w:rsidP="00DF3F60">
            <w:pPr>
              <w:spacing w:after="0"/>
              <w:rPr>
                <w:rFonts w:ascii="Times New Roman" w:hAnsi="Times New Roman" w:cs="Times New Roman"/>
              </w:rPr>
            </w:pPr>
            <w:r w:rsidRPr="00DF7397">
              <w:rPr>
                <w:rFonts w:ascii="Times New Roman" w:hAnsi="Times New Roman" w:cs="Times New Roman"/>
              </w:rPr>
              <w:t>Grunty pod wodami</w:t>
            </w:r>
          </w:p>
        </w:tc>
        <w:tc>
          <w:tcPr>
            <w:tcW w:w="1850" w:type="dxa"/>
          </w:tcPr>
          <w:p w14:paraId="5C021197" w14:textId="77777777"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7</w:t>
            </w:r>
          </w:p>
        </w:tc>
        <w:tc>
          <w:tcPr>
            <w:tcW w:w="2707" w:type="dxa"/>
          </w:tcPr>
          <w:p w14:paraId="5669B21C" w14:textId="48E4EE97"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0,3</w:t>
            </w:r>
            <w:r w:rsidR="001625C1">
              <w:rPr>
                <w:rFonts w:ascii="Times New Roman" w:hAnsi="Times New Roman" w:cs="Times New Roman"/>
                <w:color w:val="000000"/>
              </w:rPr>
              <w:t>3</w:t>
            </w:r>
            <w:r w:rsidR="00475C8E">
              <w:rPr>
                <w:rFonts w:ascii="Times New Roman" w:hAnsi="Times New Roman" w:cs="Times New Roman"/>
                <w:color w:val="000000"/>
              </w:rPr>
              <w:t xml:space="preserve"> </w:t>
            </w:r>
            <w:r w:rsidRPr="00DF7397">
              <w:rPr>
                <w:rFonts w:ascii="Times New Roman" w:hAnsi="Times New Roman" w:cs="Times New Roman"/>
                <w:color w:val="000000"/>
              </w:rPr>
              <w:t>%</w:t>
            </w:r>
          </w:p>
        </w:tc>
      </w:tr>
      <w:tr w:rsidR="008641AB" w:rsidRPr="00DF7397" w14:paraId="70D540F0" w14:textId="77777777" w:rsidTr="00747C35">
        <w:trPr>
          <w:trHeight w:val="284"/>
        </w:trPr>
        <w:tc>
          <w:tcPr>
            <w:tcW w:w="2398" w:type="dxa"/>
          </w:tcPr>
          <w:p w14:paraId="27A12070" w14:textId="77777777" w:rsidR="008641AB" w:rsidRPr="00DF7397" w:rsidRDefault="008641AB" w:rsidP="00DF3F60">
            <w:pPr>
              <w:spacing w:after="0"/>
              <w:rPr>
                <w:rFonts w:ascii="Times New Roman" w:hAnsi="Times New Roman" w:cs="Times New Roman"/>
              </w:rPr>
            </w:pPr>
            <w:r w:rsidRPr="00DF7397">
              <w:rPr>
                <w:rFonts w:ascii="Times New Roman" w:hAnsi="Times New Roman" w:cs="Times New Roman"/>
              </w:rPr>
              <w:lastRenderedPageBreak/>
              <w:t>Tereny różne</w:t>
            </w:r>
          </w:p>
        </w:tc>
        <w:tc>
          <w:tcPr>
            <w:tcW w:w="1850" w:type="dxa"/>
          </w:tcPr>
          <w:p w14:paraId="6B661E42" w14:textId="77777777"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2</w:t>
            </w:r>
          </w:p>
        </w:tc>
        <w:tc>
          <w:tcPr>
            <w:tcW w:w="2707" w:type="dxa"/>
          </w:tcPr>
          <w:p w14:paraId="47A3C54F" w14:textId="11A1E4C9" w:rsidR="008641AB" w:rsidRPr="00DF7397" w:rsidRDefault="008641AB" w:rsidP="00DF3F60">
            <w:pPr>
              <w:spacing w:after="0"/>
              <w:jc w:val="center"/>
              <w:rPr>
                <w:rFonts w:ascii="Times New Roman" w:hAnsi="Times New Roman" w:cs="Times New Roman"/>
                <w:color w:val="000000"/>
              </w:rPr>
            </w:pPr>
            <w:r w:rsidRPr="00DF7397">
              <w:rPr>
                <w:rFonts w:ascii="Times New Roman" w:hAnsi="Times New Roman" w:cs="Times New Roman"/>
                <w:color w:val="000000"/>
              </w:rPr>
              <w:t>0,1</w:t>
            </w:r>
            <w:r w:rsidR="001625C1">
              <w:rPr>
                <w:rFonts w:ascii="Times New Roman" w:hAnsi="Times New Roman" w:cs="Times New Roman"/>
                <w:color w:val="000000"/>
              </w:rPr>
              <w:t>0</w:t>
            </w:r>
            <w:r w:rsidR="00475C8E">
              <w:rPr>
                <w:rFonts w:ascii="Times New Roman" w:hAnsi="Times New Roman" w:cs="Times New Roman"/>
                <w:color w:val="000000"/>
              </w:rPr>
              <w:t xml:space="preserve"> </w:t>
            </w:r>
            <w:r w:rsidRPr="00DF7397">
              <w:rPr>
                <w:rFonts w:ascii="Times New Roman" w:hAnsi="Times New Roman" w:cs="Times New Roman"/>
                <w:color w:val="000000"/>
              </w:rPr>
              <w:t>%</w:t>
            </w:r>
          </w:p>
        </w:tc>
      </w:tr>
      <w:tr w:rsidR="008641AB" w:rsidRPr="00DF7397" w14:paraId="19936F32" w14:textId="77777777" w:rsidTr="00747C35">
        <w:trPr>
          <w:trHeight w:val="284"/>
        </w:trPr>
        <w:tc>
          <w:tcPr>
            <w:tcW w:w="2398" w:type="dxa"/>
          </w:tcPr>
          <w:p w14:paraId="40291DD7" w14:textId="77777777" w:rsidR="008641AB" w:rsidRPr="00D75AB9" w:rsidRDefault="008641AB" w:rsidP="00DF3F60">
            <w:pPr>
              <w:spacing w:after="0"/>
              <w:jc w:val="center"/>
              <w:rPr>
                <w:rFonts w:ascii="Times New Roman" w:hAnsi="Times New Roman" w:cs="Times New Roman"/>
                <w:b/>
              </w:rPr>
            </w:pPr>
            <w:r w:rsidRPr="00D75AB9">
              <w:rPr>
                <w:rFonts w:ascii="Times New Roman" w:hAnsi="Times New Roman" w:cs="Times New Roman"/>
                <w:b/>
              </w:rPr>
              <w:t>Razem teren miasta Chojnice</w:t>
            </w:r>
          </w:p>
        </w:tc>
        <w:tc>
          <w:tcPr>
            <w:tcW w:w="1850" w:type="dxa"/>
          </w:tcPr>
          <w:p w14:paraId="046A9541" w14:textId="77AFFF03" w:rsidR="008641AB" w:rsidRPr="00D75AB9" w:rsidRDefault="008641AB" w:rsidP="00DF3F60">
            <w:pPr>
              <w:spacing w:after="0"/>
              <w:jc w:val="center"/>
              <w:rPr>
                <w:rFonts w:ascii="Times New Roman" w:hAnsi="Times New Roman" w:cs="Times New Roman"/>
                <w:b/>
              </w:rPr>
            </w:pPr>
            <w:r w:rsidRPr="00D75AB9">
              <w:rPr>
                <w:rFonts w:ascii="Times New Roman" w:hAnsi="Times New Roman" w:cs="Times New Roman"/>
                <w:b/>
              </w:rPr>
              <w:t>2104</w:t>
            </w:r>
          </w:p>
        </w:tc>
        <w:tc>
          <w:tcPr>
            <w:tcW w:w="2707" w:type="dxa"/>
          </w:tcPr>
          <w:p w14:paraId="07EC916B" w14:textId="60B22ED6" w:rsidR="008641AB" w:rsidRPr="00D75AB9" w:rsidRDefault="008641AB" w:rsidP="00DF3F60">
            <w:pPr>
              <w:spacing w:after="0"/>
              <w:jc w:val="center"/>
              <w:rPr>
                <w:rFonts w:ascii="Times New Roman" w:hAnsi="Times New Roman" w:cs="Times New Roman"/>
                <w:b/>
              </w:rPr>
            </w:pPr>
            <w:r w:rsidRPr="00D75AB9">
              <w:rPr>
                <w:rFonts w:ascii="Times New Roman" w:hAnsi="Times New Roman" w:cs="Times New Roman"/>
                <w:b/>
              </w:rPr>
              <w:t>100</w:t>
            </w:r>
            <w:r w:rsidR="00475C8E">
              <w:rPr>
                <w:rFonts w:ascii="Times New Roman" w:hAnsi="Times New Roman" w:cs="Times New Roman"/>
                <w:b/>
              </w:rPr>
              <w:t xml:space="preserve"> </w:t>
            </w:r>
            <w:r w:rsidRPr="00D75AB9">
              <w:rPr>
                <w:rFonts w:ascii="Times New Roman" w:hAnsi="Times New Roman" w:cs="Times New Roman"/>
                <w:b/>
              </w:rPr>
              <w:t>%</w:t>
            </w:r>
          </w:p>
        </w:tc>
      </w:tr>
    </w:tbl>
    <w:p w14:paraId="46BC4FF4" w14:textId="41541756" w:rsidR="002E5870" w:rsidRDefault="002E5870" w:rsidP="004446A5">
      <w:pPr>
        <w:jc w:val="both"/>
        <w:rPr>
          <w:rFonts w:ascii="Times New Roman" w:hAnsi="Times New Roman" w:cs="Times New Roman"/>
          <w:sz w:val="24"/>
          <w:szCs w:val="24"/>
        </w:rPr>
      </w:pPr>
    </w:p>
    <w:p w14:paraId="0436DAAA" w14:textId="0C8D79BD" w:rsidR="007302B4" w:rsidRDefault="007302B4" w:rsidP="009F4650">
      <w:pPr>
        <w:spacing w:after="60"/>
        <w:jc w:val="both"/>
        <w:rPr>
          <w:rFonts w:ascii="Times New Roman" w:hAnsi="Times New Roman" w:cs="Times New Roman"/>
          <w:sz w:val="24"/>
          <w:szCs w:val="24"/>
        </w:rPr>
      </w:pPr>
    </w:p>
    <w:tbl>
      <w:tblPr>
        <w:tblW w:w="72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48"/>
        <w:gridCol w:w="1559"/>
        <w:gridCol w:w="1417"/>
      </w:tblGrid>
      <w:tr w:rsidR="007F42B0" w:rsidRPr="00E96DBE" w14:paraId="2B56651A" w14:textId="77777777" w:rsidTr="00CB4D2A">
        <w:trPr>
          <w:trHeight w:val="284"/>
        </w:trPr>
        <w:tc>
          <w:tcPr>
            <w:tcW w:w="7224" w:type="dxa"/>
            <w:gridSpan w:val="3"/>
            <w:tcBorders>
              <w:top w:val="nil"/>
              <w:left w:val="nil"/>
              <w:bottom w:val="single" w:sz="4" w:space="0" w:color="auto"/>
              <w:right w:val="nil"/>
            </w:tcBorders>
            <w:shd w:val="clear" w:color="auto" w:fill="auto"/>
            <w:vAlign w:val="center"/>
          </w:tcPr>
          <w:p w14:paraId="47EB5CDD" w14:textId="77777777" w:rsidR="007F42B0" w:rsidRPr="00251926" w:rsidRDefault="007F42B0" w:rsidP="00251926">
            <w:pPr>
              <w:rPr>
                <w:rFonts w:ascii="Times New Roman" w:hAnsi="Times New Roman" w:cs="Times New Roman"/>
                <w:b/>
                <w:sz w:val="24"/>
                <w:szCs w:val="24"/>
              </w:rPr>
            </w:pPr>
          </w:p>
        </w:tc>
      </w:tr>
      <w:tr w:rsidR="00251926" w:rsidRPr="00E96DBE" w14:paraId="2E407A63" w14:textId="77777777" w:rsidTr="007F42B0">
        <w:trPr>
          <w:trHeight w:val="657"/>
        </w:trPr>
        <w:tc>
          <w:tcPr>
            <w:tcW w:w="7224" w:type="dxa"/>
            <w:gridSpan w:val="3"/>
            <w:tcBorders>
              <w:top w:val="single" w:sz="4" w:space="0" w:color="auto"/>
              <w:bottom w:val="single" w:sz="4" w:space="0" w:color="auto"/>
            </w:tcBorders>
            <w:shd w:val="clear" w:color="auto" w:fill="F2F2F2" w:themeFill="background1" w:themeFillShade="F2"/>
            <w:vAlign w:val="center"/>
          </w:tcPr>
          <w:p w14:paraId="6E28CCAA" w14:textId="3E980BDC" w:rsidR="00251926" w:rsidRPr="00251926" w:rsidRDefault="00251926" w:rsidP="007F42B0">
            <w:pPr>
              <w:jc w:val="center"/>
              <w:rPr>
                <w:rFonts w:ascii="Times New Roman" w:hAnsi="Times New Roman" w:cs="Times New Roman"/>
                <w:b/>
                <w:sz w:val="24"/>
                <w:szCs w:val="24"/>
              </w:rPr>
            </w:pPr>
            <w:r w:rsidRPr="00251926">
              <w:rPr>
                <w:rFonts w:ascii="Times New Roman" w:hAnsi="Times New Roman" w:cs="Times New Roman"/>
                <w:b/>
                <w:sz w:val="24"/>
                <w:szCs w:val="24"/>
              </w:rPr>
              <w:t>Obrót gruntami Gminy Miejskiej Chojnice w 2019 roku</w:t>
            </w:r>
          </w:p>
        </w:tc>
      </w:tr>
      <w:tr w:rsidR="003A6FFB" w:rsidRPr="00E96DBE" w14:paraId="49D5D742" w14:textId="77777777" w:rsidTr="00883089">
        <w:trPr>
          <w:trHeight w:val="657"/>
        </w:trPr>
        <w:tc>
          <w:tcPr>
            <w:tcW w:w="4248" w:type="dxa"/>
            <w:tcBorders>
              <w:bottom w:val="single" w:sz="4" w:space="0" w:color="auto"/>
            </w:tcBorders>
            <w:shd w:val="clear" w:color="auto" w:fill="F2F2F2" w:themeFill="background1" w:themeFillShade="F2"/>
            <w:vAlign w:val="center"/>
          </w:tcPr>
          <w:p w14:paraId="253A9465" w14:textId="77777777" w:rsidR="003A6FFB" w:rsidRPr="00E96DBE" w:rsidRDefault="003A6FFB" w:rsidP="003A6FFB">
            <w:pPr>
              <w:spacing w:after="0"/>
              <w:jc w:val="center"/>
              <w:rPr>
                <w:rFonts w:ascii="Times New Roman" w:hAnsi="Times New Roman" w:cs="Times New Roman"/>
                <w:b/>
              </w:rPr>
            </w:pPr>
            <w:r w:rsidRPr="00E96DBE">
              <w:rPr>
                <w:rFonts w:ascii="Times New Roman" w:hAnsi="Times New Roman" w:cs="Times New Roman"/>
                <w:b/>
              </w:rPr>
              <w:t>Wyszczególnienie</w:t>
            </w:r>
          </w:p>
        </w:tc>
        <w:tc>
          <w:tcPr>
            <w:tcW w:w="1559" w:type="dxa"/>
            <w:tcBorders>
              <w:bottom w:val="single" w:sz="4" w:space="0" w:color="auto"/>
            </w:tcBorders>
            <w:shd w:val="clear" w:color="auto" w:fill="F2F2F2" w:themeFill="background1" w:themeFillShade="F2"/>
            <w:vAlign w:val="center"/>
          </w:tcPr>
          <w:p w14:paraId="574C5135" w14:textId="77777777" w:rsidR="003A6FFB" w:rsidRPr="00E96DBE" w:rsidRDefault="003A6FFB" w:rsidP="003A6FFB">
            <w:pPr>
              <w:spacing w:after="0"/>
              <w:jc w:val="center"/>
              <w:rPr>
                <w:rFonts w:ascii="Times New Roman" w:hAnsi="Times New Roman" w:cs="Times New Roman"/>
                <w:b/>
              </w:rPr>
            </w:pPr>
            <w:r w:rsidRPr="00E96DBE">
              <w:rPr>
                <w:rFonts w:ascii="Times New Roman" w:hAnsi="Times New Roman" w:cs="Times New Roman"/>
                <w:b/>
              </w:rPr>
              <w:t>Stan na 31.12.2018r.</w:t>
            </w:r>
          </w:p>
          <w:p w14:paraId="01241C86" w14:textId="25D430C0" w:rsidR="003A6FFB" w:rsidRPr="00E96DBE" w:rsidRDefault="003A6FFB" w:rsidP="003A6FFB">
            <w:pPr>
              <w:spacing w:after="0"/>
              <w:jc w:val="center"/>
              <w:rPr>
                <w:rFonts w:ascii="Times New Roman" w:hAnsi="Times New Roman" w:cs="Times New Roman"/>
                <w:b/>
              </w:rPr>
            </w:pPr>
            <w:r w:rsidRPr="00E96DBE">
              <w:rPr>
                <w:rFonts w:ascii="Times New Roman" w:hAnsi="Times New Roman" w:cs="Times New Roman"/>
                <w:b/>
              </w:rPr>
              <w:t>[ha]</w:t>
            </w:r>
          </w:p>
        </w:tc>
        <w:tc>
          <w:tcPr>
            <w:tcW w:w="1417" w:type="dxa"/>
            <w:tcBorders>
              <w:bottom w:val="single" w:sz="4" w:space="0" w:color="auto"/>
            </w:tcBorders>
            <w:shd w:val="clear" w:color="auto" w:fill="F2F2F2" w:themeFill="background1" w:themeFillShade="F2"/>
            <w:vAlign w:val="center"/>
          </w:tcPr>
          <w:p w14:paraId="2A955022" w14:textId="07EE66CE" w:rsidR="003A6FFB" w:rsidRPr="00E96DBE" w:rsidRDefault="003A6FFB" w:rsidP="003A6FFB">
            <w:pPr>
              <w:spacing w:after="0"/>
              <w:jc w:val="center"/>
              <w:rPr>
                <w:rFonts w:ascii="Times New Roman" w:hAnsi="Times New Roman" w:cs="Times New Roman"/>
                <w:b/>
              </w:rPr>
            </w:pPr>
            <w:r w:rsidRPr="00E96DBE">
              <w:rPr>
                <w:rFonts w:ascii="Times New Roman" w:hAnsi="Times New Roman" w:cs="Times New Roman"/>
                <w:b/>
              </w:rPr>
              <w:t>Stan na 31.12.201</w:t>
            </w:r>
            <w:r>
              <w:rPr>
                <w:rFonts w:ascii="Times New Roman" w:hAnsi="Times New Roman" w:cs="Times New Roman"/>
                <w:b/>
              </w:rPr>
              <w:t>9</w:t>
            </w:r>
            <w:r w:rsidRPr="00E96DBE">
              <w:rPr>
                <w:rFonts w:ascii="Times New Roman" w:hAnsi="Times New Roman" w:cs="Times New Roman"/>
                <w:b/>
              </w:rPr>
              <w:t>r.</w:t>
            </w:r>
          </w:p>
          <w:p w14:paraId="44B75F75" w14:textId="3D2FE678" w:rsidR="003A6FFB" w:rsidRPr="00E96DBE" w:rsidRDefault="003A6FFB" w:rsidP="003A6FFB">
            <w:pPr>
              <w:spacing w:after="0"/>
              <w:jc w:val="center"/>
              <w:rPr>
                <w:rFonts w:ascii="Times New Roman" w:hAnsi="Times New Roman" w:cs="Times New Roman"/>
                <w:b/>
              </w:rPr>
            </w:pPr>
            <w:r w:rsidRPr="00E96DBE">
              <w:rPr>
                <w:rFonts w:ascii="Times New Roman" w:hAnsi="Times New Roman" w:cs="Times New Roman"/>
                <w:b/>
              </w:rPr>
              <w:t>[ha]</w:t>
            </w:r>
          </w:p>
        </w:tc>
      </w:tr>
      <w:tr w:rsidR="003A6FFB" w:rsidRPr="00E96DBE" w14:paraId="301CCA2C" w14:textId="77777777" w:rsidTr="00883089">
        <w:trPr>
          <w:trHeight w:val="343"/>
        </w:trPr>
        <w:tc>
          <w:tcPr>
            <w:tcW w:w="4248" w:type="dxa"/>
            <w:tcBorders>
              <w:top w:val="single" w:sz="4" w:space="0" w:color="auto"/>
              <w:left w:val="single" w:sz="4" w:space="0" w:color="auto"/>
              <w:bottom w:val="nil"/>
              <w:right w:val="single" w:sz="4" w:space="0" w:color="auto"/>
            </w:tcBorders>
          </w:tcPr>
          <w:p w14:paraId="2BAFCAF5" w14:textId="57FE7F0E" w:rsidR="003A6FFB" w:rsidRPr="00E96DBE" w:rsidRDefault="003A6FFB" w:rsidP="003A6FFB">
            <w:pPr>
              <w:spacing w:after="0" w:line="240" w:lineRule="auto"/>
              <w:rPr>
                <w:rFonts w:ascii="Times New Roman" w:hAnsi="Times New Roman" w:cs="Times New Roman"/>
              </w:rPr>
            </w:pPr>
            <w:r w:rsidRPr="00E96DBE">
              <w:rPr>
                <w:rFonts w:ascii="Times New Roman" w:hAnsi="Times New Roman" w:cs="Times New Roman"/>
              </w:rPr>
              <w:t>Zasób gruntów nie</w:t>
            </w:r>
            <w:r>
              <w:rPr>
                <w:rFonts w:ascii="Times New Roman" w:hAnsi="Times New Roman" w:cs="Times New Roman"/>
              </w:rPr>
              <w:t xml:space="preserve"> </w:t>
            </w:r>
            <w:r w:rsidRPr="00E96DBE">
              <w:rPr>
                <w:rFonts w:ascii="Times New Roman" w:hAnsi="Times New Roman" w:cs="Times New Roman"/>
              </w:rPr>
              <w:t>oddanych we władanie</w:t>
            </w:r>
          </w:p>
        </w:tc>
        <w:tc>
          <w:tcPr>
            <w:tcW w:w="1559" w:type="dxa"/>
            <w:tcBorders>
              <w:top w:val="single" w:sz="4" w:space="0" w:color="auto"/>
              <w:left w:val="single" w:sz="4" w:space="0" w:color="auto"/>
              <w:bottom w:val="nil"/>
              <w:right w:val="single" w:sz="4" w:space="0" w:color="auto"/>
            </w:tcBorders>
            <w:vAlign w:val="center"/>
          </w:tcPr>
          <w:p w14:paraId="1209D387" w14:textId="40326AFB" w:rsidR="003A6FFB" w:rsidRPr="00E96DBE" w:rsidRDefault="003A6FFB" w:rsidP="003A6FFB">
            <w:pPr>
              <w:spacing w:after="0" w:line="240" w:lineRule="auto"/>
              <w:jc w:val="center"/>
              <w:rPr>
                <w:rFonts w:ascii="Times New Roman" w:hAnsi="Times New Roman" w:cs="Times New Roman"/>
              </w:rPr>
            </w:pPr>
            <w:r w:rsidRPr="00E96DBE">
              <w:rPr>
                <w:rFonts w:ascii="Times New Roman" w:hAnsi="Times New Roman" w:cs="Times New Roman"/>
              </w:rPr>
              <w:t>314</w:t>
            </w:r>
          </w:p>
        </w:tc>
        <w:tc>
          <w:tcPr>
            <w:tcW w:w="1417" w:type="dxa"/>
            <w:tcBorders>
              <w:top w:val="single" w:sz="4" w:space="0" w:color="auto"/>
              <w:left w:val="single" w:sz="4" w:space="0" w:color="auto"/>
              <w:bottom w:val="nil"/>
              <w:right w:val="single" w:sz="4" w:space="0" w:color="auto"/>
            </w:tcBorders>
            <w:vAlign w:val="center"/>
          </w:tcPr>
          <w:p w14:paraId="1E049034" w14:textId="760EA615" w:rsidR="003A6FFB" w:rsidRPr="00E96DBE" w:rsidRDefault="003A6FFB" w:rsidP="003A6FFB">
            <w:pPr>
              <w:spacing w:after="0" w:line="240" w:lineRule="auto"/>
              <w:jc w:val="center"/>
              <w:rPr>
                <w:rFonts w:ascii="Times New Roman" w:hAnsi="Times New Roman" w:cs="Times New Roman"/>
              </w:rPr>
            </w:pPr>
            <w:r>
              <w:rPr>
                <w:rFonts w:ascii="Times New Roman" w:hAnsi="Times New Roman" w:cs="Times New Roman"/>
              </w:rPr>
              <w:t>310</w:t>
            </w:r>
          </w:p>
        </w:tc>
      </w:tr>
      <w:tr w:rsidR="003A6FFB" w:rsidRPr="00E96DBE" w14:paraId="56717EC6" w14:textId="77777777" w:rsidTr="00883089">
        <w:trPr>
          <w:trHeight w:val="232"/>
        </w:trPr>
        <w:tc>
          <w:tcPr>
            <w:tcW w:w="4248" w:type="dxa"/>
            <w:tcBorders>
              <w:top w:val="nil"/>
              <w:left w:val="single" w:sz="4" w:space="0" w:color="auto"/>
              <w:bottom w:val="nil"/>
              <w:right w:val="single" w:sz="4" w:space="0" w:color="auto"/>
            </w:tcBorders>
          </w:tcPr>
          <w:p w14:paraId="5B84C510" w14:textId="6FC93756" w:rsidR="003A6FFB" w:rsidRPr="00E96DBE" w:rsidRDefault="003A6FFB" w:rsidP="003A6FFB">
            <w:pPr>
              <w:spacing w:after="0" w:line="240" w:lineRule="auto"/>
              <w:rPr>
                <w:rFonts w:ascii="Times New Roman" w:hAnsi="Times New Roman" w:cs="Times New Roman"/>
              </w:rPr>
            </w:pPr>
            <w:r w:rsidRPr="00E96DBE">
              <w:rPr>
                <w:rFonts w:ascii="Times New Roman" w:hAnsi="Times New Roman" w:cs="Times New Roman"/>
              </w:rPr>
              <w:t>Grunty w trwałym zarządzie</w:t>
            </w:r>
          </w:p>
        </w:tc>
        <w:tc>
          <w:tcPr>
            <w:tcW w:w="1559" w:type="dxa"/>
            <w:tcBorders>
              <w:top w:val="nil"/>
              <w:left w:val="single" w:sz="4" w:space="0" w:color="auto"/>
              <w:bottom w:val="nil"/>
              <w:right w:val="single" w:sz="4" w:space="0" w:color="auto"/>
            </w:tcBorders>
            <w:vAlign w:val="center"/>
          </w:tcPr>
          <w:p w14:paraId="0F88D0CE" w14:textId="693EFAAB" w:rsidR="003A6FFB" w:rsidRPr="00E96DBE" w:rsidRDefault="003A6FFB" w:rsidP="003A6FFB">
            <w:pPr>
              <w:spacing w:after="0" w:line="240" w:lineRule="auto"/>
              <w:jc w:val="center"/>
              <w:rPr>
                <w:rFonts w:ascii="Times New Roman" w:hAnsi="Times New Roman" w:cs="Times New Roman"/>
              </w:rPr>
            </w:pPr>
            <w:r w:rsidRPr="00E96DBE">
              <w:rPr>
                <w:rFonts w:ascii="Times New Roman" w:hAnsi="Times New Roman" w:cs="Times New Roman"/>
              </w:rPr>
              <w:t>7</w:t>
            </w:r>
          </w:p>
        </w:tc>
        <w:tc>
          <w:tcPr>
            <w:tcW w:w="1417" w:type="dxa"/>
            <w:tcBorders>
              <w:top w:val="nil"/>
              <w:left w:val="single" w:sz="4" w:space="0" w:color="auto"/>
              <w:bottom w:val="nil"/>
              <w:right w:val="single" w:sz="4" w:space="0" w:color="auto"/>
            </w:tcBorders>
            <w:vAlign w:val="center"/>
          </w:tcPr>
          <w:p w14:paraId="0EBF2816" w14:textId="2F409F07" w:rsidR="003A6FFB" w:rsidRPr="00E96DBE" w:rsidRDefault="003A6FFB" w:rsidP="003A6FFB">
            <w:pPr>
              <w:spacing w:after="0" w:line="240" w:lineRule="auto"/>
              <w:jc w:val="center"/>
              <w:rPr>
                <w:rFonts w:ascii="Times New Roman" w:hAnsi="Times New Roman" w:cs="Times New Roman"/>
              </w:rPr>
            </w:pPr>
            <w:r>
              <w:rPr>
                <w:rFonts w:ascii="Times New Roman" w:hAnsi="Times New Roman" w:cs="Times New Roman"/>
              </w:rPr>
              <w:t>7</w:t>
            </w:r>
          </w:p>
        </w:tc>
      </w:tr>
      <w:tr w:rsidR="003A6FFB" w:rsidRPr="00E96DBE" w14:paraId="4AA398DD" w14:textId="77777777" w:rsidTr="00883089">
        <w:trPr>
          <w:trHeight w:val="269"/>
        </w:trPr>
        <w:tc>
          <w:tcPr>
            <w:tcW w:w="4248" w:type="dxa"/>
            <w:tcBorders>
              <w:top w:val="nil"/>
              <w:left w:val="single" w:sz="4" w:space="0" w:color="auto"/>
              <w:bottom w:val="nil"/>
              <w:right w:val="single" w:sz="4" w:space="0" w:color="auto"/>
            </w:tcBorders>
          </w:tcPr>
          <w:p w14:paraId="5B196744" w14:textId="22F49972" w:rsidR="003A6FFB" w:rsidRPr="00E96DBE" w:rsidRDefault="003A6FFB" w:rsidP="003A6FFB">
            <w:pPr>
              <w:spacing w:after="0" w:line="240" w:lineRule="auto"/>
              <w:rPr>
                <w:rFonts w:ascii="Times New Roman" w:hAnsi="Times New Roman" w:cs="Times New Roman"/>
              </w:rPr>
            </w:pPr>
            <w:r w:rsidRPr="00E96DBE">
              <w:rPr>
                <w:rFonts w:ascii="Times New Roman" w:hAnsi="Times New Roman" w:cs="Times New Roman"/>
              </w:rPr>
              <w:t>Grunty wydzierżawiane i użyczane</w:t>
            </w:r>
          </w:p>
        </w:tc>
        <w:tc>
          <w:tcPr>
            <w:tcW w:w="1559" w:type="dxa"/>
            <w:tcBorders>
              <w:top w:val="nil"/>
              <w:left w:val="single" w:sz="4" w:space="0" w:color="auto"/>
              <w:bottom w:val="nil"/>
              <w:right w:val="single" w:sz="4" w:space="0" w:color="auto"/>
            </w:tcBorders>
            <w:vAlign w:val="center"/>
          </w:tcPr>
          <w:p w14:paraId="789B86C6" w14:textId="30236A02" w:rsidR="003A6FFB" w:rsidRPr="00E96DBE" w:rsidRDefault="003A6FFB" w:rsidP="003A6FFB">
            <w:pPr>
              <w:spacing w:after="0" w:line="240" w:lineRule="auto"/>
              <w:jc w:val="center"/>
              <w:rPr>
                <w:rFonts w:ascii="Times New Roman" w:hAnsi="Times New Roman" w:cs="Times New Roman"/>
              </w:rPr>
            </w:pPr>
            <w:r w:rsidRPr="00E96DBE">
              <w:rPr>
                <w:rFonts w:ascii="Times New Roman" w:hAnsi="Times New Roman" w:cs="Times New Roman"/>
              </w:rPr>
              <w:t>76</w:t>
            </w:r>
          </w:p>
        </w:tc>
        <w:tc>
          <w:tcPr>
            <w:tcW w:w="1417" w:type="dxa"/>
            <w:tcBorders>
              <w:top w:val="nil"/>
              <w:left w:val="single" w:sz="4" w:space="0" w:color="auto"/>
              <w:bottom w:val="nil"/>
              <w:right w:val="single" w:sz="4" w:space="0" w:color="auto"/>
            </w:tcBorders>
            <w:vAlign w:val="center"/>
          </w:tcPr>
          <w:p w14:paraId="018E496D" w14:textId="4EC48AD3" w:rsidR="003A6FFB" w:rsidRPr="00E96DBE" w:rsidRDefault="003A6FFB" w:rsidP="003A6FFB">
            <w:pPr>
              <w:spacing w:after="0" w:line="240" w:lineRule="auto"/>
              <w:jc w:val="center"/>
              <w:rPr>
                <w:rFonts w:ascii="Times New Roman" w:hAnsi="Times New Roman" w:cs="Times New Roman"/>
              </w:rPr>
            </w:pPr>
            <w:r>
              <w:rPr>
                <w:rFonts w:ascii="Times New Roman" w:hAnsi="Times New Roman" w:cs="Times New Roman"/>
              </w:rPr>
              <w:t>73</w:t>
            </w:r>
          </w:p>
        </w:tc>
      </w:tr>
      <w:tr w:rsidR="003A6FFB" w:rsidRPr="00E96DBE" w14:paraId="14736B1F" w14:textId="77777777" w:rsidTr="00883089">
        <w:trPr>
          <w:trHeight w:val="269"/>
        </w:trPr>
        <w:tc>
          <w:tcPr>
            <w:tcW w:w="4248" w:type="dxa"/>
            <w:tcBorders>
              <w:top w:val="nil"/>
              <w:left w:val="single" w:sz="4" w:space="0" w:color="auto"/>
              <w:bottom w:val="single" w:sz="4" w:space="0" w:color="auto"/>
              <w:right w:val="single" w:sz="4" w:space="0" w:color="auto"/>
            </w:tcBorders>
          </w:tcPr>
          <w:p w14:paraId="012C2DF5" w14:textId="77777777" w:rsidR="003A6FFB" w:rsidRPr="00E96DBE" w:rsidRDefault="003A6FFB" w:rsidP="003A6FFB">
            <w:pPr>
              <w:spacing w:after="0" w:line="240" w:lineRule="auto"/>
              <w:rPr>
                <w:rFonts w:ascii="Times New Roman" w:hAnsi="Times New Roman" w:cs="Times New Roman"/>
              </w:rPr>
            </w:pPr>
            <w:r w:rsidRPr="00E96DBE">
              <w:rPr>
                <w:rFonts w:ascii="Times New Roman" w:hAnsi="Times New Roman" w:cs="Times New Roman"/>
              </w:rPr>
              <w:t>Grunty oddane w użytkowanie wieczyste</w:t>
            </w:r>
          </w:p>
        </w:tc>
        <w:tc>
          <w:tcPr>
            <w:tcW w:w="1559" w:type="dxa"/>
            <w:tcBorders>
              <w:top w:val="nil"/>
              <w:left w:val="single" w:sz="4" w:space="0" w:color="auto"/>
              <w:bottom w:val="single" w:sz="4" w:space="0" w:color="auto"/>
              <w:right w:val="single" w:sz="4" w:space="0" w:color="auto"/>
            </w:tcBorders>
            <w:vAlign w:val="center"/>
          </w:tcPr>
          <w:p w14:paraId="16EBBC84" w14:textId="59A69A2E" w:rsidR="003A6FFB" w:rsidRPr="00E96DBE" w:rsidRDefault="003A6FFB" w:rsidP="003A6FFB">
            <w:pPr>
              <w:spacing w:after="0" w:line="240" w:lineRule="auto"/>
              <w:jc w:val="center"/>
              <w:rPr>
                <w:rFonts w:ascii="Times New Roman" w:hAnsi="Times New Roman" w:cs="Times New Roman"/>
              </w:rPr>
            </w:pPr>
            <w:r w:rsidRPr="00E96DBE">
              <w:rPr>
                <w:rFonts w:ascii="Times New Roman" w:hAnsi="Times New Roman" w:cs="Times New Roman"/>
              </w:rPr>
              <w:t>104</w:t>
            </w:r>
          </w:p>
        </w:tc>
        <w:tc>
          <w:tcPr>
            <w:tcW w:w="1417" w:type="dxa"/>
            <w:tcBorders>
              <w:top w:val="nil"/>
              <w:left w:val="single" w:sz="4" w:space="0" w:color="auto"/>
              <w:bottom w:val="single" w:sz="4" w:space="0" w:color="auto"/>
              <w:right w:val="single" w:sz="4" w:space="0" w:color="auto"/>
            </w:tcBorders>
            <w:vAlign w:val="center"/>
          </w:tcPr>
          <w:p w14:paraId="6CABC362" w14:textId="7E7D0C18" w:rsidR="003A6FFB" w:rsidRPr="00E96DBE" w:rsidRDefault="003A6FFB" w:rsidP="003A6FFB">
            <w:pPr>
              <w:spacing w:after="0" w:line="240" w:lineRule="auto"/>
              <w:jc w:val="center"/>
              <w:rPr>
                <w:rFonts w:ascii="Times New Roman" w:hAnsi="Times New Roman" w:cs="Times New Roman"/>
              </w:rPr>
            </w:pPr>
            <w:r>
              <w:rPr>
                <w:rFonts w:ascii="Times New Roman" w:hAnsi="Times New Roman" w:cs="Times New Roman"/>
              </w:rPr>
              <w:t>92</w:t>
            </w:r>
          </w:p>
        </w:tc>
      </w:tr>
      <w:tr w:rsidR="003A6FFB" w:rsidRPr="00E96DBE" w14:paraId="0F218C23" w14:textId="77777777" w:rsidTr="00883089">
        <w:trPr>
          <w:trHeight w:val="582"/>
        </w:trPr>
        <w:tc>
          <w:tcPr>
            <w:tcW w:w="4248" w:type="dxa"/>
            <w:tcBorders>
              <w:top w:val="single" w:sz="4" w:space="0" w:color="auto"/>
            </w:tcBorders>
          </w:tcPr>
          <w:p w14:paraId="2AE13E55" w14:textId="55DF9BB6" w:rsidR="003A6FFB" w:rsidRPr="00E96DBE" w:rsidRDefault="003A6FFB" w:rsidP="003A6FFB">
            <w:pPr>
              <w:spacing w:after="0"/>
              <w:rPr>
                <w:rFonts w:ascii="Times New Roman" w:hAnsi="Times New Roman" w:cs="Times New Roman"/>
              </w:rPr>
            </w:pPr>
            <w:r w:rsidRPr="00E96DBE">
              <w:rPr>
                <w:rFonts w:ascii="Times New Roman" w:hAnsi="Times New Roman" w:cs="Times New Roman"/>
              </w:rPr>
              <w:t>Ogółem grunty Gminy Miejskiej Chojnice, w tym grunty Skarbu Państwa będące w użytkowaniu wieczystym Gminy Miejskiej Chojnice</w:t>
            </w:r>
          </w:p>
        </w:tc>
        <w:tc>
          <w:tcPr>
            <w:tcW w:w="1559" w:type="dxa"/>
            <w:tcBorders>
              <w:top w:val="single" w:sz="4" w:space="0" w:color="auto"/>
            </w:tcBorders>
            <w:vAlign w:val="center"/>
          </w:tcPr>
          <w:p w14:paraId="1E2113F4" w14:textId="6775AD2D" w:rsidR="003A6FFB" w:rsidRPr="00E96DBE" w:rsidRDefault="003A6FFB" w:rsidP="003A6FFB">
            <w:pPr>
              <w:spacing w:after="0"/>
              <w:jc w:val="center"/>
              <w:rPr>
                <w:rFonts w:ascii="Times New Roman" w:hAnsi="Times New Roman" w:cs="Times New Roman"/>
              </w:rPr>
            </w:pPr>
            <w:r w:rsidRPr="00E96DBE">
              <w:rPr>
                <w:rFonts w:ascii="Times New Roman" w:hAnsi="Times New Roman" w:cs="Times New Roman"/>
              </w:rPr>
              <w:t>501</w:t>
            </w:r>
          </w:p>
        </w:tc>
        <w:tc>
          <w:tcPr>
            <w:tcW w:w="1417" w:type="dxa"/>
            <w:tcBorders>
              <w:top w:val="single" w:sz="4" w:space="0" w:color="auto"/>
            </w:tcBorders>
            <w:vAlign w:val="center"/>
          </w:tcPr>
          <w:p w14:paraId="76073FA5" w14:textId="7350E5C2" w:rsidR="003A6FFB" w:rsidRPr="00E96DBE" w:rsidRDefault="003A6FFB" w:rsidP="003A6FFB">
            <w:pPr>
              <w:spacing w:after="0"/>
              <w:jc w:val="center"/>
              <w:rPr>
                <w:rFonts w:ascii="Times New Roman" w:hAnsi="Times New Roman" w:cs="Times New Roman"/>
              </w:rPr>
            </w:pPr>
            <w:r>
              <w:rPr>
                <w:rFonts w:ascii="Times New Roman" w:hAnsi="Times New Roman" w:cs="Times New Roman"/>
              </w:rPr>
              <w:t>482</w:t>
            </w:r>
          </w:p>
        </w:tc>
      </w:tr>
      <w:tr w:rsidR="003A6FFB" w:rsidRPr="00E96DBE" w14:paraId="4F808424" w14:textId="77777777" w:rsidTr="00883089">
        <w:tblPrEx>
          <w:tblCellMar>
            <w:left w:w="108" w:type="dxa"/>
            <w:right w:w="108" w:type="dxa"/>
          </w:tblCellMar>
          <w:tblLook w:val="04A0" w:firstRow="1" w:lastRow="0" w:firstColumn="1" w:lastColumn="0" w:noHBand="0" w:noVBand="1"/>
        </w:tblPrEx>
        <w:tc>
          <w:tcPr>
            <w:tcW w:w="5807" w:type="dxa"/>
            <w:gridSpan w:val="2"/>
            <w:shd w:val="clear" w:color="auto" w:fill="auto"/>
          </w:tcPr>
          <w:p w14:paraId="1509E379" w14:textId="77777777" w:rsidR="003A6FFB" w:rsidRPr="00E96DBE" w:rsidRDefault="003A6FFB" w:rsidP="00251926">
            <w:pPr>
              <w:spacing w:after="0"/>
              <w:rPr>
                <w:rFonts w:ascii="Times New Roman" w:hAnsi="Times New Roman" w:cs="Times New Roman"/>
              </w:rPr>
            </w:pPr>
            <w:r w:rsidRPr="00E96DBE">
              <w:rPr>
                <w:rFonts w:ascii="Times New Roman" w:hAnsi="Times New Roman" w:cs="Times New Roman"/>
              </w:rPr>
              <w:t>Zbycie gruntów poprzez sprzedaż, zamianę, przekształcenie użytkowania wieczystego we własność [ha]</w:t>
            </w:r>
          </w:p>
        </w:tc>
        <w:tc>
          <w:tcPr>
            <w:tcW w:w="1417" w:type="dxa"/>
            <w:shd w:val="clear" w:color="auto" w:fill="auto"/>
          </w:tcPr>
          <w:p w14:paraId="37685ABF" w14:textId="77777777" w:rsidR="003A6FFB" w:rsidRPr="00E96DBE" w:rsidRDefault="003A6FFB" w:rsidP="003A6FFB">
            <w:pPr>
              <w:spacing w:after="0"/>
              <w:jc w:val="center"/>
              <w:rPr>
                <w:rFonts w:ascii="Times New Roman" w:hAnsi="Times New Roman" w:cs="Times New Roman"/>
              </w:rPr>
            </w:pPr>
          </w:p>
          <w:p w14:paraId="396E174C" w14:textId="0DE7F4B2" w:rsidR="003A6FFB" w:rsidRPr="00E96DBE" w:rsidRDefault="00251926" w:rsidP="003A6FFB">
            <w:pPr>
              <w:spacing w:after="0"/>
              <w:jc w:val="center"/>
              <w:rPr>
                <w:rFonts w:ascii="Times New Roman" w:hAnsi="Times New Roman" w:cs="Times New Roman"/>
              </w:rPr>
            </w:pPr>
            <w:r>
              <w:rPr>
                <w:rFonts w:ascii="Times New Roman" w:hAnsi="Times New Roman" w:cs="Times New Roman"/>
              </w:rPr>
              <w:t>20</w:t>
            </w:r>
          </w:p>
        </w:tc>
      </w:tr>
      <w:tr w:rsidR="003A6FFB" w:rsidRPr="00E96DBE" w14:paraId="67CA26E5" w14:textId="77777777" w:rsidTr="00883089">
        <w:tblPrEx>
          <w:tblCellMar>
            <w:left w:w="108" w:type="dxa"/>
            <w:right w:w="108" w:type="dxa"/>
          </w:tblCellMar>
          <w:tblLook w:val="04A0" w:firstRow="1" w:lastRow="0" w:firstColumn="1" w:lastColumn="0" w:noHBand="0" w:noVBand="1"/>
        </w:tblPrEx>
        <w:tc>
          <w:tcPr>
            <w:tcW w:w="5807" w:type="dxa"/>
            <w:gridSpan w:val="2"/>
            <w:shd w:val="clear" w:color="auto" w:fill="auto"/>
          </w:tcPr>
          <w:p w14:paraId="105A4880" w14:textId="77777777" w:rsidR="003A6FFB" w:rsidRPr="00E96DBE" w:rsidRDefault="003A6FFB" w:rsidP="00251926">
            <w:pPr>
              <w:spacing w:after="0"/>
              <w:rPr>
                <w:rFonts w:ascii="Times New Roman" w:hAnsi="Times New Roman" w:cs="Times New Roman"/>
              </w:rPr>
            </w:pPr>
            <w:r w:rsidRPr="00E96DBE">
              <w:rPr>
                <w:rFonts w:ascii="Times New Roman" w:hAnsi="Times New Roman" w:cs="Times New Roman"/>
              </w:rPr>
              <w:t>Nabycie poprzez wykup i zamianę [ha]</w:t>
            </w:r>
          </w:p>
        </w:tc>
        <w:tc>
          <w:tcPr>
            <w:tcW w:w="1417" w:type="dxa"/>
            <w:shd w:val="clear" w:color="auto" w:fill="auto"/>
          </w:tcPr>
          <w:p w14:paraId="729C0DCB" w14:textId="0641B1FF" w:rsidR="003A6FFB" w:rsidRPr="00E96DBE" w:rsidRDefault="00251926" w:rsidP="003A6FFB">
            <w:pPr>
              <w:spacing w:after="0"/>
              <w:jc w:val="center"/>
              <w:rPr>
                <w:rFonts w:ascii="Times New Roman" w:hAnsi="Times New Roman" w:cs="Times New Roman"/>
              </w:rPr>
            </w:pPr>
            <w:r>
              <w:rPr>
                <w:rFonts w:ascii="Times New Roman" w:hAnsi="Times New Roman" w:cs="Times New Roman"/>
              </w:rPr>
              <w:t>1</w:t>
            </w:r>
          </w:p>
        </w:tc>
      </w:tr>
    </w:tbl>
    <w:p w14:paraId="48CFA8A2" w14:textId="77777777" w:rsidR="005D7241" w:rsidRDefault="005D7241" w:rsidP="009F4650">
      <w:pPr>
        <w:spacing w:after="60"/>
        <w:jc w:val="both"/>
        <w:rPr>
          <w:rFonts w:ascii="Times New Roman" w:hAnsi="Times New Roman" w:cs="Times New Roman"/>
          <w:sz w:val="24"/>
          <w:szCs w:val="24"/>
        </w:rPr>
      </w:pPr>
    </w:p>
    <w:p w14:paraId="1CB92353" w14:textId="2E14F2C1" w:rsidR="00251926" w:rsidRPr="00251926" w:rsidRDefault="00251926" w:rsidP="00251926">
      <w:pPr>
        <w:jc w:val="both"/>
        <w:rPr>
          <w:rFonts w:ascii="Times New Roman" w:hAnsi="Times New Roman" w:cs="Times New Roman"/>
          <w:sz w:val="24"/>
          <w:szCs w:val="24"/>
        </w:rPr>
      </w:pPr>
      <w:r w:rsidRPr="00251926">
        <w:rPr>
          <w:rFonts w:ascii="Times New Roman" w:hAnsi="Times New Roman" w:cs="Times New Roman"/>
          <w:sz w:val="24"/>
          <w:szCs w:val="24"/>
        </w:rPr>
        <w:t xml:space="preserve">Dochody z majątku gminy uzyskane </w:t>
      </w:r>
      <w:r w:rsidRPr="00251926">
        <w:rPr>
          <w:rFonts w:ascii="Times New Roman" w:hAnsi="Times New Roman" w:cs="Times New Roman"/>
          <w:b/>
          <w:sz w:val="24"/>
          <w:szCs w:val="24"/>
        </w:rPr>
        <w:t>w 2019 r.</w:t>
      </w:r>
      <w:r w:rsidRPr="00251926">
        <w:rPr>
          <w:rFonts w:ascii="Times New Roman" w:hAnsi="Times New Roman" w:cs="Times New Roman"/>
          <w:sz w:val="24"/>
          <w:szCs w:val="24"/>
        </w:rPr>
        <w:t xml:space="preserve"> wyniosły:</w:t>
      </w:r>
    </w:p>
    <w:p w14:paraId="058CDC95" w14:textId="77777777" w:rsidR="00251926" w:rsidRPr="00251926" w:rsidRDefault="00251926" w:rsidP="001264EF">
      <w:pPr>
        <w:numPr>
          <w:ilvl w:val="0"/>
          <w:numId w:val="40"/>
        </w:numPr>
        <w:tabs>
          <w:tab w:val="left" w:pos="709"/>
          <w:tab w:val="right" w:pos="8789"/>
        </w:tabs>
        <w:spacing w:after="0" w:line="240" w:lineRule="auto"/>
        <w:jc w:val="both"/>
        <w:rPr>
          <w:rFonts w:ascii="Times New Roman" w:hAnsi="Times New Roman" w:cs="Times New Roman"/>
          <w:sz w:val="24"/>
          <w:szCs w:val="24"/>
        </w:rPr>
      </w:pPr>
      <w:r w:rsidRPr="00251926">
        <w:rPr>
          <w:rFonts w:ascii="Times New Roman" w:hAnsi="Times New Roman" w:cs="Times New Roman"/>
          <w:sz w:val="24"/>
          <w:szCs w:val="24"/>
        </w:rPr>
        <w:t>z dzierżawy za tereny łowieckie (koła łowieckie)</w:t>
      </w:r>
      <w:r w:rsidRPr="00251926">
        <w:rPr>
          <w:rFonts w:ascii="Times New Roman" w:hAnsi="Times New Roman" w:cs="Times New Roman"/>
          <w:sz w:val="24"/>
          <w:szCs w:val="24"/>
        </w:rPr>
        <w:tab/>
        <w:t>423,28 zł</w:t>
      </w:r>
    </w:p>
    <w:p w14:paraId="07F6E0CD" w14:textId="77777777" w:rsidR="00251926" w:rsidRPr="00251926" w:rsidRDefault="00251926" w:rsidP="001264EF">
      <w:pPr>
        <w:numPr>
          <w:ilvl w:val="0"/>
          <w:numId w:val="40"/>
        </w:numPr>
        <w:tabs>
          <w:tab w:val="left" w:pos="709"/>
          <w:tab w:val="right" w:pos="8789"/>
        </w:tabs>
        <w:spacing w:after="0" w:line="240" w:lineRule="auto"/>
        <w:jc w:val="both"/>
        <w:rPr>
          <w:rFonts w:ascii="Times New Roman" w:hAnsi="Times New Roman" w:cs="Times New Roman"/>
          <w:sz w:val="24"/>
          <w:szCs w:val="24"/>
        </w:rPr>
      </w:pPr>
      <w:r w:rsidRPr="00251926">
        <w:rPr>
          <w:rFonts w:ascii="Times New Roman" w:hAnsi="Times New Roman" w:cs="Times New Roman"/>
          <w:sz w:val="24"/>
          <w:szCs w:val="24"/>
        </w:rPr>
        <w:t xml:space="preserve">z najmu i dzierżawy autobusów  </w:t>
      </w:r>
      <w:r w:rsidRPr="00251926">
        <w:rPr>
          <w:rFonts w:ascii="Times New Roman" w:hAnsi="Times New Roman" w:cs="Times New Roman"/>
          <w:sz w:val="24"/>
          <w:szCs w:val="24"/>
        </w:rPr>
        <w:tab/>
        <w:t>1.412.596,20 zł</w:t>
      </w:r>
    </w:p>
    <w:p w14:paraId="251AD371" w14:textId="77777777" w:rsidR="00251926" w:rsidRPr="00251926" w:rsidRDefault="00251926" w:rsidP="001264EF">
      <w:pPr>
        <w:numPr>
          <w:ilvl w:val="0"/>
          <w:numId w:val="40"/>
        </w:numPr>
        <w:tabs>
          <w:tab w:val="left" w:pos="709"/>
          <w:tab w:val="right" w:pos="8789"/>
        </w:tabs>
        <w:spacing w:after="0" w:line="240" w:lineRule="auto"/>
        <w:jc w:val="both"/>
        <w:rPr>
          <w:rFonts w:ascii="Times New Roman" w:hAnsi="Times New Roman" w:cs="Times New Roman"/>
          <w:sz w:val="24"/>
          <w:szCs w:val="24"/>
        </w:rPr>
      </w:pPr>
      <w:r w:rsidRPr="00251926">
        <w:rPr>
          <w:rFonts w:ascii="Times New Roman" w:hAnsi="Times New Roman" w:cs="Times New Roman"/>
          <w:sz w:val="24"/>
          <w:szCs w:val="24"/>
        </w:rPr>
        <w:t>z najmu i dzierżawy nieruchomości gminnych</w:t>
      </w:r>
      <w:r w:rsidRPr="00251926">
        <w:rPr>
          <w:rFonts w:ascii="Times New Roman" w:hAnsi="Times New Roman" w:cs="Times New Roman"/>
          <w:sz w:val="24"/>
          <w:szCs w:val="24"/>
        </w:rPr>
        <w:tab/>
        <w:t>526.200,05 zł</w:t>
      </w:r>
    </w:p>
    <w:p w14:paraId="112E6E05" w14:textId="77777777" w:rsidR="00251926" w:rsidRPr="00251926" w:rsidRDefault="00251926" w:rsidP="001264EF">
      <w:pPr>
        <w:numPr>
          <w:ilvl w:val="0"/>
          <w:numId w:val="40"/>
        </w:numPr>
        <w:tabs>
          <w:tab w:val="left" w:pos="709"/>
          <w:tab w:val="right" w:pos="8789"/>
        </w:tabs>
        <w:spacing w:after="0" w:line="240" w:lineRule="auto"/>
        <w:jc w:val="both"/>
        <w:rPr>
          <w:rFonts w:ascii="Times New Roman" w:hAnsi="Times New Roman" w:cs="Times New Roman"/>
          <w:sz w:val="24"/>
          <w:szCs w:val="24"/>
        </w:rPr>
      </w:pPr>
      <w:r w:rsidRPr="00251926">
        <w:rPr>
          <w:rFonts w:ascii="Times New Roman" w:hAnsi="Times New Roman" w:cs="Times New Roman"/>
          <w:sz w:val="24"/>
          <w:szCs w:val="24"/>
        </w:rPr>
        <w:t>z tytułu zarządu</w:t>
      </w:r>
      <w:r w:rsidRPr="00251926">
        <w:rPr>
          <w:rFonts w:ascii="Times New Roman" w:hAnsi="Times New Roman" w:cs="Times New Roman"/>
          <w:sz w:val="24"/>
          <w:szCs w:val="24"/>
        </w:rPr>
        <w:tab/>
        <w:t>2.901,00 zł</w:t>
      </w:r>
    </w:p>
    <w:p w14:paraId="3D3F72BC" w14:textId="77777777" w:rsidR="00251926" w:rsidRPr="00251926" w:rsidRDefault="00251926" w:rsidP="001264EF">
      <w:pPr>
        <w:numPr>
          <w:ilvl w:val="0"/>
          <w:numId w:val="40"/>
        </w:numPr>
        <w:tabs>
          <w:tab w:val="left" w:pos="709"/>
          <w:tab w:val="right" w:pos="8789"/>
        </w:tabs>
        <w:spacing w:after="0" w:line="240" w:lineRule="auto"/>
        <w:jc w:val="both"/>
        <w:rPr>
          <w:rFonts w:ascii="Times New Roman" w:hAnsi="Times New Roman" w:cs="Times New Roman"/>
          <w:sz w:val="24"/>
          <w:szCs w:val="24"/>
        </w:rPr>
      </w:pPr>
      <w:r w:rsidRPr="00251926">
        <w:rPr>
          <w:rFonts w:ascii="Times New Roman" w:hAnsi="Times New Roman" w:cs="Times New Roman"/>
          <w:sz w:val="24"/>
          <w:szCs w:val="24"/>
        </w:rPr>
        <w:t>z tytułu użytkowania wieczystego</w:t>
      </w:r>
      <w:r w:rsidRPr="00251926">
        <w:rPr>
          <w:rFonts w:ascii="Times New Roman" w:hAnsi="Times New Roman" w:cs="Times New Roman"/>
          <w:sz w:val="24"/>
          <w:szCs w:val="24"/>
        </w:rPr>
        <w:tab/>
        <w:t>275.613,22 zł</w:t>
      </w:r>
    </w:p>
    <w:p w14:paraId="4621639F" w14:textId="77777777" w:rsidR="00251926" w:rsidRPr="00251926" w:rsidRDefault="00251926" w:rsidP="001264EF">
      <w:pPr>
        <w:numPr>
          <w:ilvl w:val="0"/>
          <w:numId w:val="40"/>
        </w:numPr>
        <w:tabs>
          <w:tab w:val="left" w:pos="709"/>
          <w:tab w:val="right" w:pos="8789"/>
        </w:tabs>
        <w:spacing w:after="0" w:line="240" w:lineRule="auto"/>
        <w:jc w:val="both"/>
        <w:rPr>
          <w:rFonts w:ascii="Times New Roman" w:hAnsi="Times New Roman" w:cs="Times New Roman"/>
          <w:sz w:val="24"/>
          <w:szCs w:val="24"/>
        </w:rPr>
      </w:pPr>
      <w:r w:rsidRPr="00251926">
        <w:rPr>
          <w:rFonts w:ascii="Times New Roman" w:hAnsi="Times New Roman" w:cs="Times New Roman"/>
          <w:sz w:val="24"/>
          <w:szCs w:val="24"/>
        </w:rPr>
        <w:t>z tytułu sprzedaży nieruchomości miejskich</w:t>
      </w:r>
      <w:r w:rsidRPr="00251926">
        <w:rPr>
          <w:rFonts w:ascii="Times New Roman" w:hAnsi="Times New Roman" w:cs="Times New Roman"/>
          <w:sz w:val="24"/>
          <w:szCs w:val="24"/>
        </w:rPr>
        <w:tab/>
        <w:t>5.459.178,33 zł</w:t>
      </w:r>
    </w:p>
    <w:p w14:paraId="09F7B5FD" w14:textId="77777777" w:rsidR="00251926" w:rsidRPr="00251926" w:rsidRDefault="00251926" w:rsidP="001264EF">
      <w:pPr>
        <w:numPr>
          <w:ilvl w:val="0"/>
          <w:numId w:val="40"/>
        </w:numPr>
        <w:tabs>
          <w:tab w:val="left" w:pos="709"/>
          <w:tab w:val="right" w:pos="8789"/>
        </w:tabs>
        <w:spacing w:after="0" w:line="240" w:lineRule="auto"/>
        <w:jc w:val="both"/>
        <w:rPr>
          <w:rFonts w:ascii="Times New Roman" w:hAnsi="Times New Roman" w:cs="Times New Roman"/>
          <w:sz w:val="24"/>
          <w:szCs w:val="24"/>
        </w:rPr>
      </w:pPr>
      <w:r w:rsidRPr="00251926">
        <w:rPr>
          <w:rFonts w:ascii="Times New Roman" w:hAnsi="Times New Roman" w:cs="Times New Roman"/>
          <w:sz w:val="24"/>
          <w:szCs w:val="24"/>
        </w:rPr>
        <w:t>z tytułu wynajmu pomieszczeń w szkołach i w żłobku</w:t>
      </w:r>
      <w:r w:rsidRPr="00251926">
        <w:rPr>
          <w:rFonts w:ascii="Times New Roman" w:hAnsi="Times New Roman" w:cs="Times New Roman"/>
          <w:sz w:val="24"/>
          <w:szCs w:val="24"/>
        </w:rPr>
        <w:tab/>
        <w:t>103.000,88 zł</w:t>
      </w:r>
    </w:p>
    <w:p w14:paraId="7F0D5B9C" w14:textId="77777777" w:rsidR="00251926" w:rsidRPr="00251926" w:rsidRDefault="00251926" w:rsidP="001264EF">
      <w:pPr>
        <w:numPr>
          <w:ilvl w:val="0"/>
          <w:numId w:val="40"/>
        </w:numPr>
        <w:tabs>
          <w:tab w:val="left" w:pos="709"/>
          <w:tab w:val="right" w:pos="8789"/>
        </w:tabs>
        <w:spacing w:after="0" w:line="240" w:lineRule="auto"/>
        <w:jc w:val="both"/>
        <w:rPr>
          <w:rFonts w:ascii="Times New Roman" w:hAnsi="Times New Roman" w:cs="Times New Roman"/>
          <w:sz w:val="24"/>
          <w:szCs w:val="24"/>
        </w:rPr>
      </w:pPr>
      <w:r w:rsidRPr="00251926">
        <w:rPr>
          <w:rFonts w:ascii="Times New Roman" w:hAnsi="Times New Roman" w:cs="Times New Roman"/>
          <w:sz w:val="24"/>
          <w:szCs w:val="24"/>
        </w:rPr>
        <w:t>z tytułu wynajmu pozostałych lokali i boisk</w:t>
      </w:r>
      <w:r w:rsidRPr="00251926">
        <w:rPr>
          <w:rFonts w:ascii="Times New Roman" w:hAnsi="Times New Roman" w:cs="Times New Roman"/>
          <w:sz w:val="24"/>
          <w:szCs w:val="24"/>
        </w:rPr>
        <w:tab/>
        <w:t>63.612,52 zł</w:t>
      </w:r>
    </w:p>
    <w:p w14:paraId="3E80726C" w14:textId="77777777" w:rsidR="00251926" w:rsidRPr="00251926" w:rsidRDefault="00251926" w:rsidP="001264EF">
      <w:pPr>
        <w:numPr>
          <w:ilvl w:val="0"/>
          <w:numId w:val="40"/>
        </w:numPr>
        <w:tabs>
          <w:tab w:val="left" w:pos="709"/>
          <w:tab w:val="right" w:pos="8789"/>
        </w:tabs>
        <w:spacing w:after="0" w:line="240" w:lineRule="auto"/>
        <w:jc w:val="both"/>
        <w:rPr>
          <w:rFonts w:ascii="Times New Roman" w:hAnsi="Times New Roman" w:cs="Times New Roman"/>
          <w:sz w:val="24"/>
          <w:szCs w:val="24"/>
        </w:rPr>
      </w:pPr>
      <w:r w:rsidRPr="00251926">
        <w:rPr>
          <w:rFonts w:ascii="Times New Roman" w:hAnsi="Times New Roman" w:cs="Times New Roman"/>
          <w:sz w:val="24"/>
          <w:szCs w:val="24"/>
        </w:rPr>
        <w:t>przekształcenia prawa użytkowania wieczystego w prawo własności</w:t>
      </w:r>
      <w:r w:rsidRPr="00251926">
        <w:rPr>
          <w:rFonts w:ascii="Times New Roman" w:hAnsi="Times New Roman" w:cs="Times New Roman"/>
          <w:sz w:val="24"/>
          <w:szCs w:val="24"/>
        </w:rPr>
        <w:tab/>
        <w:t>206.409,89 zł</w:t>
      </w:r>
    </w:p>
    <w:p w14:paraId="60B271B9" w14:textId="77777777" w:rsidR="00251926" w:rsidRPr="00251926" w:rsidRDefault="00251926" w:rsidP="001264EF">
      <w:pPr>
        <w:numPr>
          <w:ilvl w:val="0"/>
          <w:numId w:val="40"/>
        </w:numPr>
        <w:tabs>
          <w:tab w:val="left" w:pos="709"/>
          <w:tab w:val="right" w:pos="8789"/>
        </w:tabs>
        <w:spacing w:after="0" w:line="240" w:lineRule="auto"/>
        <w:jc w:val="both"/>
        <w:rPr>
          <w:rFonts w:ascii="Times New Roman" w:hAnsi="Times New Roman" w:cs="Times New Roman"/>
          <w:sz w:val="24"/>
          <w:szCs w:val="24"/>
        </w:rPr>
      </w:pPr>
      <w:r w:rsidRPr="00251926">
        <w:rPr>
          <w:rFonts w:ascii="Times New Roman" w:hAnsi="Times New Roman" w:cs="Times New Roman"/>
          <w:sz w:val="24"/>
          <w:szCs w:val="24"/>
        </w:rPr>
        <w:t>z tytułu najmu i dzierżawy mieszkań</w:t>
      </w:r>
      <w:r w:rsidRPr="00251926">
        <w:rPr>
          <w:rFonts w:ascii="Times New Roman" w:hAnsi="Times New Roman" w:cs="Times New Roman"/>
          <w:sz w:val="24"/>
          <w:szCs w:val="24"/>
        </w:rPr>
        <w:tab/>
        <w:t>259.712,91 zł</w:t>
      </w:r>
    </w:p>
    <w:p w14:paraId="38C1B3E7" w14:textId="77777777" w:rsidR="00251926" w:rsidRPr="00251926" w:rsidRDefault="00251926" w:rsidP="001264EF">
      <w:pPr>
        <w:numPr>
          <w:ilvl w:val="0"/>
          <w:numId w:val="40"/>
        </w:numPr>
        <w:tabs>
          <w:tab w:val="left" w:pos="709"/>
          <w:tab w:val="right" w:pos="8789"/>
        </w:tabs>
        <w:spacing w:after="0" w:line="240" w:lineRule="auto"/>
        <w:jc w:val="both"/>
        <w:rPr>
          <w:rFonts w:ascii="Times New Roman" w:hAnsi="Times New Roman" w:cs="Times New Roman"/>
          <w:sz w:val="24"/>
          <w:szCs w:val="24"/>
        </w:rPr>
      </w:pPr>
      <w:r w:rsidRPr="00251926">
        <w:rPr>
          <w:rFonts w:ascii="Times New Roman" w:hAnsi="Times New Roman" w:cs="Times New Roman"/>
          <w:sz w:val="24"/>
          <w:szCs w:val="24"/>
        </w:rPr>
        <w:t>ze sprzedaży drewna</w:t>
      </w:r>
      <w:r w:rsidRPr="00251926">
        <w:rPr>
          <w:rFonts w:ascii="Times New Roman" w:hAnsi="Times New Roman" w:cs="Times New Roman"/>
          <w:sz w:val="24"/>
          <w:szCs w:val="24"/>
        </w:rPr>
        <w:tab/>
        <w:t>106.981,42 zł</w:t>
      </w:r>
    </w:p>
    <w:p w14:paraId="7A1F7BC2" w14:textId="77777777" w:rsidR="00251926" w:rsidRPr="00251926" w:rsidRDefault="00251926" w:rsidP="001264EF">
      <w:pPr>
        <w:numPr>
          <w:ilvl w:val="0"/>
          <w:numId w:val="40"/>
        </w:numPr>
        <w:tabs>
          <w:tab w:val="left" w:pos="709"/>
          <w:tab w:val="right" w:pos="8789"/>
        </w:tabs>
        <w:spacing w:after="0" w:line="240" w:lineRule="auto"/>
        <w:jc w:val="both"/>
        <w:rPr>
          <w:rFonts w:ascii="Times New Roman" w:hAnsi="Times New Roman" w:cs="Times New Roman"/>
          <w:sz w:val="24"/>
          <w:szCs w:val="24"/>
          <w:u w:val="single"/>
        </w:rPr>
      </w:pPr>
      <w:r w:rsidRPr="00251926">
        <w:rPr>
          <w:rFonts w:ascii="Times New Roman" w:hAnsi="Times New Roman" w:cs="Times New Roman"/>
          <w:sz w:val="24"/>
          <w:szCs w:val="24"/>
        </w:rPr>
        <w:t>ze sprzedaży środków trwałych używanych</w:t>
      </w:r>
      <w:r w:rsidRPr="00251926">
        <w:rPr>
          <w:rFonts w:ascii="Times New Roman" w:hAnsi="Times New Roman" w:cs="Times New Roman"/>
          <w:sz w:val="24"/>
          <w:szCs w:val="24"/>
        </w:rPr>
        <w:tab/>
        <w:t>818,25 zł</w:t>
      </w:r>
    </w:p>
    <w:p w14:paraId="1BE76146" w14:textId="10FAC8C5" w:rsidR="00251926" w:rsidRPr="00940980" w:rsidRDefault="00251926" w:rsidP="00940980">
      <w:pPr>
        <w:ind w:left="3540" w:firstLine="708"/>
        <w:rPr>
          <w:rFonts w:ascii="Times New Roman" w:hAnsi="Times New Roman" w:cs="Times New Roman"/>
          <w:b/>
          <w:sz w:val="24"/>
          <w:szCs w:val="24"/>
          <w:u w:val="single"/>
        </w:rPr>
      </w:pPr>
      <w:r w:rsidRPr="00C4238B">
        <w:rPr>
          <w:rFonts w:ascii="Times New Roman" w:hAnsi="Times New Roman" w:cs="Times New Roman"/>
          <w:b/>
          <w:sz w:val="24"/>
          <w:szCs w:val="24"/>
        </w:rPr>
        <w:t>Ogółem</w:t>
      </w:r>
      <w:r w:rsidRPr="00C4238B">
        <w:rPr>
          <w:rFonts w:ascii="Times New Roman" w:hAnsi="Times New Roman" w:cs="Times New Roman"/>
          <w:b/>
          <w:sz w:val="24"/>
          <w:szCs w:val="24"/>
        </w:rPr>
        <w:tab/>
      </w:r>
      <w:r w:rsidRPr="00C4238B">
        <w:rPr>
          <w:rFonts w:ascii="Times New Roman" w:hAnsi="Times New Roman" w:cs="Times New Roman"/>
          <w:sz w:val="24"/>
          <w:szCs w:val="24"/>
        </w:rPr>
        <w:tab/>
      </w:r>
      <w:r w:rsidRPr="00C4238B">
        <w:rPr>
          <w:rFonts w:ascii="Times New Roman" w:hAnsi="Times New Roman" w:cs="Times New Roman"/>
          <w:sz w:val="24"/>
          <w:szCs w:val="24"/>
        </w:rPr>
        <w:tab/>
        <w:t xml:space="preserve">   </w:t>
      </w:r>
      <w:r w:rsidRPr="00C4238B">
        <w:rPr>
          <w:rFonts w:ascii="Times New Roman" w:hAnsi="Times New Roman" w:cs="Times New Roman"/>
          <w:b/>
          <w:sz w:val="24"/>
          <w:szCs w:val="24"/>
          <w:u w:val="single"/>
        </w:rPr>
        <w:t>8.417.447,95 zł</w:t>
      </w:r>
    </w:p>
    <w:p w14:paraId="3ADF1174" w14:textId="6E6968B0" w:rsidR="00C4238B" w:rsidRPr="00C4238B" w:rsidRDefault="00007CA4" w:rsidP="00940980">
      <w:pPr>
        <w:pStyle w:val="Tekstpodstawowy"/>
        <w:spacing w:after="120" w:line="240" w:lineRule="auto"/>
        <w:jc w:val="both"/>
        <w:rPr>
          <w:sz w:val="24"/>
          <w:szCs w:val="24"/>
        </w:rPr>
      </w:pPr>
      <w:r w:rsidRPr="00C4238B">
        <w:rPr>
          <w:sz w:val="24"/>
          <w:szCs w:val="24"/>
        </w:rPr>
        <w:t>Zmiany</w:t>
      </w:r>
      <w:r w:rsidR="00C4238B" w:rsidRPr="00C4238B">
        <w:rPr>
          <w:sz w:val="24"/>
          <w:szCs w:val="24"/>
        </w:rPr>
        <w:t xml:space="preserve"> w majątku trwałym gminy spowodowane są zakupami i robotami inwestycyjnymi, </w:t>
      </w:r>
      <w:r w:rsidR="002A6616">
        <w:rPr>
          <w:sz w:val="24"/>
          <w:szCs w:val="24"/>
        </w:rPr>
        <w:t xml:space="preserve">                     </w:t>
      </w:r>
      <w:r w:rsidR="00C4238B" w:rsidRPr="00C4238B">
        <w:rPr>
          <w:sz w:val="24"/>
          <w:szCs w:val="24"/>
        </w:rPr>
        <w:t>a także nieodpłatnym przejęciem niektórych składników majątku od innych jednostek. W ciągu minionych 12 miesięcy zwiększono majątek w związku z:</w:t>
      </w:r>
    </w:p>
    <w:p w14:paraId="1AAD70C6" w14:textId="77777777" w:rsidR="00C4238B" w:rsidRPr="00C4238B" w:rsidRDefault="00C4238B" w:rsidP="0020727C">
      <w:pPr>
        <w:numPr>
          <w:ilvl w:val="0"/>
          <w:numId w:val="14"/>
        </w:numPr>
        <w:spacing w:after="0" w:line="240" w:lineRule="auto"/>
        <w:ind w:left="714" w:hanging="357"/>
        <w:jc w:val="both"/>
        <w:rPr>
          <w:rFonts w:ascii="Times New Roman" w:hAnsi="Times New Roman" w:cs="Times New Roman"/>
          <w:sz w:val="24"/>
          <w:szCs w:val="24"/>
        </w:rPr>
      </w:pPr>
      <w:r w:rsidRPr="00C4238B">
        <w:rPr>
          <w:rFonts w:ascii="Times New Roman" w:hAnsi="Times New Roman" w:cs="Times New Roman"/>
          <w:sz w:val="24"/>
          <w:szCs w:val="24"/>
        </w:rPr>
        <w:t>wybudowaniem, przebudową bądź modernizacją ulic miejskich, ścieżek pieszo-rowerowych, oświetlenia ulicznego,</w:t>
      </w:r>
    </w:p>
    <w:p w14:paraId="0ACC2969" w14:textId="6B3EDDFE" w:rsidR="00C4238B" w:rsidRPr="00C4238B" w:rsidRDefault="002A6616" w:rsidP="0020727C">
      <w:pPr>
        <w:numPr>
          <w:ilvl w:val="0"/>
          <w:numId w:val="14"/>
        </w:numPr>
        <w:spacing w:after="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z</w:t>
      </w:r>
      <w:r w:rsidR="00C4238B" w:rsidRPr="00C4238B">
        <w:rPr>
          <w:rFonts w:ascii="Times New Roman" w:hAnsi="Times New Roman" w:cs="Times New Roman"/>
          <w:sz w:val="24"/>
          <w:szCs w:val="24"/>
        </w:rPr>
        <w:t>akupem gruntu pod pasy drogowe,</w:t>
      </w:r>
    </w:p>
    <w:p w14:paraId="555D4D93" w14:textId="0F4329A8" w:rsidR="00C4238B" w:rsidRPr="00C4238B" w:rsidRDefault="002A6616" w:rsidP="0020727C">
      <w:pPr>
        <w:numPr>
          <w:ilvl w:val="0"/>
          <w:numId w:val="14"/>
        </w:numPr>
        <w:spacing w:after="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n</w:t>
      </w:r>
      <w:r w:rsidR="00C4238B" w:rsidRPr="00C4238B">
        <w:rPr>
          <w:rFonts w:ascii="Times New Roman" w:hAnsi="Times New Roman" w:cs="Times New Roman"/>
          <w:sz w:val="24"/>
          <w:szCs w:val="24"/>
        </w:rPr>
        <w:t>ieodpłatnym przejęciem od PKP budynków gospodarczych, ogrodzenia oraz infrastruktury kanalizacyjnej,</w:t>
      </w:r>
    </w:p>
    <w:p w14:paraId="7775F596" w14:textId="4147E533" w:rsidR="00C4238B" w:rsidRPr="00C4238B" w:rsidRDefault="002A6616" w:rsidP="0020727C">
      <w:pPr>
        <w:numPr>
          <w:ilvl w:val="0"/>
          <w:numId w:val="14"/>
        </w:numPr>
        <w:spacing w:after="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n</w:t>
      </w:r>
      <w:r w:rsidR="00C4238B" w:rsidRPr="00C4238B">
        <w:rPr>
          <w:rFonts w:ascii="Times New Roman" w:hAnsi="Times New Roman" w:cs="Times New Roman"/>
          <w:sz w:val="24"/>
          <w:szCs w:val="24"/>
        </w:rPr>
        <w:t>ieodpłatnym przejęciem od ZGM sp. z o.o. budynków,</w:t>
      </w:r>
    </w:p>
    <w:p w14:paraId="035B7EFF" w14:textId="77777777" w:rsidR="00C4238B" w:rsidRPr="00C4238B" w:rsidRDefault="00C4238B" w:rsidP="0020727C">
      <w:pPr>
        <w:numPr>
          <w:ilvl w:val="0"/>
          <w:numId w:val="14"/>
        </w:numPr>
        <w:spacing w:after="0" w:line="240" w:lineRule="auto"/>
        <w:ind w:left="714" w:hanging="357"/>
        <w:jc w:val="both"/>
        <w:rPr>
          <w:rFonts w:ascii="Times New Roman" w:hAnsi="Times New Roman" w:cs="Times New Roman"/>
          <w:sz w:val="24"/>
          <w:szCs w:val="24"/>
        </w:rPr>
      </w:pPr>
      <w:r w:rsidRPr="00C4238B">
        <w:rPr>
          <w:rFonts w:ascii="Times New Roman" w:hAnsi="Times New Roman" w:cs="Times New Roman"/>
          <w:sz w:val="24"/>
          <w:szCs w:val="24"/>
        </w:rPr>
        <w:t>zakupem licencji programu komputerowego do obsługi Straży Miejskiej,</w:t>
      </w:r>
    </w:p>
    <w:p w14:paraId="6823A7B8" w14:textId="77777777" w:rsidR="00C4238B" w:rsidRPr="00C4238B" w:rsidRDefault="00C4238B" w:rsidP="0020727C">
      <w:pPr>
        <w:numPr>
          <w:ilvl w:val="0"/>
          <w:numId w:val="14"/>
        </w:numPr>
        <w:spacing w:after="0" w:line="240" w:lineRule="auto"/>
        <w:ind w:left="714" w:hanging="357"/>
        <w:jc w:val="both"/>
        <w:rPr>
          <w:rFonts w:ascii="Times New Roman" w:hAnsi="Times New Roman" w:cs="Times New Roman"/>
          <w:sz w:val="24"/>
          <w:szCs w:val="24"/>
        </w:rPr>
      </w:pPr>
      <w:r w:rsidRPr="00C4238B">
        <w:rPr>
          <w:rFonts w:ascii="Times New Roman" w:hAnsi="Times New Roman" w:cs="Times New Roman"/>
          <w:sz w:val="24"/>
          <w:szCs w:val="24"/>
        </w:rPr>
        <w:t>zakupem syren alarmowych wraz z osprzętem,</w:t>
      </w:r>
    </w:p>
    <w:p w14:paraId="3AE628B1" w14:textId="77777777" w:rsidR="00C4238B" w:rsidRPr="00C4238B" w:rsidRDefault="00C4238B" w:rsidP="0020727C">
      <w:pPr>
        <w:numPr>
          <w:ilvl w:val="0"/>
          <w:numId w:val="14"/>
        </w:numPr>
        <w:spacing w:after="0" w:line="240" w:lineRule="auto"/>
        <w:ind w:left="714" w:hanging="357"/>
        <w:jc w:val="both"/>
        <w:rPr>
          <w:rFonts w:ascii="Times New Roman" w:hAnsi="Times New Roman" w:cs="Times New Roman"/>
          <w:sz w:val="24"/>
          <w:szCs w:val="24"/>
        </w:rPr>
      </w:pPr>
      <w:r w:rsidRPr="00C4238B">
        <w:rPr>
          <w:rFonts w:ascii="Times New Roman" w:hAnsi="Times New Roman" w:cs="Times New Roman"/>
          <w:sz w:val="24"/>
          <w:szCs w:val="24"/>
        </w:rPr>
        <w:t>rozbudową kompleksu budynków Szkoły Podstawowej Nr 3,</w:t>
      </w:r>
    </w:p>
    <w:p w14:paraId="2AB3E8E4" w14:textId="77777777" w:rsidR="00C4238B" w:rsidRPr="00C4238B" w:rsidRDefault="00C4238B" w:rsidP="0020727C">
      <w:pPr>
        <w:numPr>
          <w:ilvl w:val="0"/>
          <w:numId w:val="14"/>
        </w:numPr>
        <w:spacing w:after="0" w:line="240" w:lineRule="auto"/>
        <w:ind w:left="714" w:hanging="357"/>
        <w:jc w:val="both"/>
        <w:rPr>
          <w:rFonts w:ascii="Times New Roman" w:hAnsi="Times New Roman" w:cs="Times New Roman"/>
          <w:sz w:val="24"/>
          <w:szCs w:val="24"/>
        </w:rPr>
      </w:pPr>
      <w:r w:rsidRPr="00C4238B">
        <w:rPr>
          <w:rFonts w:ascii="Times New Roman" w:hAnsi="Times New Roman" w:cs="Times New Roman"/>
          <w:sz w:val="24"/>
          <w:szCs w:val="24"/>
        </w:rPr>
        <w:t>zwiększeniem majątku Szkoły Podstawowej Nr 5 poprzez wykonanie nakładów inwestycyjnych,</w:t>
      </w:r>
    </w:p>
    <w:p w14:paraId="52FA3D75" w14:textId="0B06EEAF" w:rsidR="00C4238B" w:rsidRPr="00C4238B" w:rsidRDefault="00C4238B" w:rsidP="0020727C">
      <w:pPr>
        <w:numPr>
          <w:ilvl w:val="0"/>
          <w:numId w:val="14"/>
        </w:numPr>
        <w:spacing w:after="0" w:line="240" w:lineRule="auto"/>
        <w:ind w:left="714" w:hanging="357"/>
        <w:jc w:val="both"/>
        <w:rPr>
          <w:rFonts w:ascii="Times New Roman" w:hAnsi="Times New Roman" w:cs="Times New Roman"/>
          <w:sz w:val="24"/>
          <w:szCs w:val="24"/>
        </w:rPr>
      </w:pPr>
      <w:r w:rsidRPr="00C4238B">
        <w:rPr>
          <w:rFonts w:ascii="Times New Roman" w:hAnsi="Times New Roman" w:cs="Times New Roman"/>
          <w:sz w:val="24"/>
          <w:szCs w:val="24"/>
        </w:rPr>
        <w:lastRenderedPageBreak/>
        <w:t xml:space="preserve">zakupem pieca konwekcyjno-parowego do stołówki szkolnej przy Szkole Podstawowej </w:t>
      </w:r>
      <w:r w:rsidR="00A21343">
        <w:rPr>
          <w:rFonts w:ascii="Times New Roman" w:hAnsi="Times New Roman" w:cs="Times New Roman"/>
          <w:sz w:val="24"/>
          <w:szCs w:val="24"/>
        </w:rPr>
        <w:t xml:space="preserve">               </w:t>
      </w:r>
      <w:r w:rsidRPr="00C4238B">
        <w:rPr>
          <w:rFonts w:ascii="Times New Roman" w:hAnsi="Times New Roman" w:cs="Times New Roman"/>
          <w:sz w:val="24"/>
          <w:szCs w:val="24"/>
        </w:rPr>
        <w:t>Nr 7,</w:t>
      </w:r>
    </w:p>
    <w:p w14:paraId="6514880B" w14:textId="77777777" w:rsidR="00C4238B" w:rsidRPr="00C4238B" w:rsidRDefault="00C4238B" w:rsidP="0020727C">
      <w:pPr>
        <w:numPr>
          <w:ilvl w:val="0"/>
          <w:numId w:val="14"/>
        </w:numPr>
        <w:spacing w:after="0" w:line="240" w:lineRule="auto"/>
        <w:ind w:left="714" w:hanging="357"/>
        <w:jc w:val="both"/>
        <w:rPr>
          <w:rFonts w:ascii="Times New Roman" w:hAnsi="Times New Roman" w:cs="Times New Roman"/>
          <w:sz w:val="24"/>
          <w:szCs w:val="24"/>
        </w:rPr>
      </w:pPr>
      <w:r w:rsidRPr="00C4238B">
        <w:rPr>
          <w:rFonts w:ascii="Times New Roman" w:hAnsi="Times New Roman" w:cs="Times New Roman"/>
          <w:sz w:val="24"/>
          <w:szCs w:val="24"/>
        </w:rPr>
        <w:t>wybudowaniem kanalizacji deszczowych w ulicach,</w:t>
      </w:r>
    </w:p>
    <w:p w14:paraId="5FB40654" w14:textId="77777777" w:rsidR="00C4238B" w:rsidRPr="00C4238B" w:rsidRDefault="00C4238B" w:rsidP="0020727C">
      <w:pPr>
        <w:numPr>
          <w:ilvl w:val="0"/>
          <w:numId w:val="14"/>
        </w:numPr>
        <w:spacing w:after="0" w:line="240" w:lineRule="auto"/>
        <w:ind w:left="714" w:hanging="357"/>
        <w:jc w:val="both"/>
        <w:rPr>
          <w:rFonts w:ascii="Times New Roman" w:hAnsi="Times New Roman" w:cs="Times New Roman"/>
          <w:sz w:val="24"/>
          <w:szCs w:val="24"/>
        </w:rPr>
      </w:pPr>
      <w:r w:rsidRPr="00C4238B">
        <w:rPr>
          <w:rFonts w:ascii="Times New Roman" w:hAnsi="Times New Roman" w:cs="Times New Roman"/>
          <w:sz w:val="24"/>
          <w:szCs w:val="24"/>
        </w:rPr>
        <w:t>modernizacją systemu monitoringu miejskiego,</w:t>
      </w:r>
    </w:p>
    <w:p w14:paraId="1863B9C8" w14:textId="77777777" w:rsidR="00C4238B" w:rsidRPr="00C4238B" w:rsidRDefault="00C4238B" w:rsidP="0020727C">
      <w:pPr>
        <w:numPr>
          <w:ilvl w:val="0"/>
          <w:numId w:val="14"/>
        </w:numPr>
        <w:spacing w:after="0" w:line="240" w:lineRule="auto"/>
        <w:ind w:left="714" w:hanging="357"/>
        <w:jc w:val="both"/>
        <w:rPr>
          <w:rFonts w:ascii="Times New Roman" w:hAnsi="Times New Roman" w:cs="Times New Roman"/>
          <w:sz w:val="24"/>
          <w:szCs w:val="24"/>
        </w:rPr>
      </w:pPr>
      <w:r w:rsidRPr="00C4238B">
        <w:rPr>
          <w:rFonts w:ascii="Times New Roman" w:hAnsi="Times New Roman" w:cs="Times New Roman"/>
          <w:sz w:val="24"/>
          <w:szCs w:val="24"/>
        </w:rPr>
        <w:t>zwiększeniem wartości budynku Zakładu Zieleni,</w:t>
      </w:r>
    </w:p>
    <w:p w14:paraId="44DAEB66" w14:textId="4F330E8B" w:rsidR="00C4238B" w:rsidRPr="00C4238B" w:rsidRDefault="00C4238B" w:rsidP="0020727C">
      <w:pPr>
        <w:numPr>
          <w:ilvl w:val="0"/>
          <w:numId w:val="14"/>
        </w:numPr>
        <w:spacing w:after="0" w:line="240" w:lineRule="auto"/>
        <w:ind w:left="714" w:hanging="357"/>
        <w:jc w:val="both"/>
        <w:rPr>
          <w:rFonts w:ascii="Times New Roman" w:hAnsi="Times New Roman" w:cs="Times New Roman"/>
          <w:sz w:val="24"/>
          <w:szCs w:val="24"/>
        </w:rPr>
      </w:pPr>
      <w:r w:rsidRPr="00C4238B">
        <w:rPr>
          <w:rFonts w:ascii="Times New Roman" w:hAnsi="Times New Roman" w:cs="Times New Roman"/>
          <w:sz w:val="24"/>
          <w:szCs w:val="24"/>
        </w:rPr>
        <w:t>zakupem monitora interaktywnego w związku z realizacją projektu</w:t>
      </w:r>
      <w:r w:rsidR="001B13D2">
        <w:rPr>
          <w:rFonts w:ascii="Times New Roman" w:hAnsi="Times New Roman" w:cs="Times New Roman"/>
          <w:sz w:val="24"/>
          <w:szCs w:val="24"/>
        </w:rPr>
        <w:t xml:space="preserve"> </w:t>
      </w:r>
      <w:r w:rsidRPr="00C4238B">
        <w:rPr>
          <w:rFonts w:ascii="Times New Roman" w:hAnsi="Times New Roman" w:cs="Times New Roman"/>
          <w:sz w:val="24"/>
          <w:szCs w:val="24"/>
        </w:rPr>
        <w:t>„Aktywne przedszkolaki”,</w:t>
      </w:r>
    </w:p>
    <w:p w14:paraId="1D85754F" w14:textId="77777777" w:rsidR="00C4238B" w:rsidRPr="00C4238B" w:rsidRDefault="00C4238B" w:rsidP="0020727C">
      <w:pPr>
        <w:numPr>
          <w:ilvl w:val="0"/>
          <w:numId w:val="14"/>
        </w:numPr>
        <w:spacing w:after="0" w:line="240" w:lineRule="auto"/>
        <w:ind w:left="714" w:hanging="357"/>
        <w:jc w:val="both"/>
        <w:rPr>
          <w:rFonts w:ascii="Times New Roman" w:hAnsi="Times New Roman" w:cs="Times New Roman"/>
          <w:sz w:val="24"/>
          <w:szCs w:val="24"/>
        </w:rPr>
      </w:pPr>
      <w:r w:rsidRPr="00C4238B">
        <w:rPr>
          <w:rFonts w:ascii="Times New Roman" w:hAnsi="Times New Roman" w:cs="Times New Roman"/>
          <w:sz w:val="24"/>
          <w:szCs w:val="24"/>
        </w:rPr>
        <w:t>przebudową targowiska miejskiego przy ul. Angowickiej (II etap),</w:t>
      </w:r>
    </w:p>
    <w:p w14:paraId="23F21598" w14:textId="77777777" w:rsidR="00C4238B" w:rsidRPr="00C4238B" w:rsidRDefault="00C4238B" w:rsidP="0020727C">
      <w:pPr>
        <w:numPr>
          <w:ilvl w:val="0"/>
          <w:numId w:val="14"/>
        </w:numPr>
        <w:spacing w:after="0" w:line="240" w:lineRule="auto"/>
        <w:ind w:left="714" w:hanging="357"/>
        <w:jc w:val="both"/>
        <w:rPr>
          <w:rFonts w:ascii="Times New Roman" w:hAnsi="Times New Roman" w:cs="Times New Roman"/>
          <w:sz w:val="24"/>
          <w:szCs w:val="24"/>
        </w:rPr>
      </w:pPr>
      <w:r w:rsidRPr="00C4238B">
        <w:rPr>
          <w:rFonts w:ascii="Times New Roman" w:hAnsi="Times New Roman" w:cs="Times New Roman"/>
          <w:sz w:val="24"/>
          <w:szCs w:val="24"/>
        </w:rPr>
        <w:t xml:space="preserve">przebudową stadionu przy ul. Mickiewicza, w tym przebudową budynku klubowego, budową budynku dla dziennikarzy, instalacją bramofurt, tablicy świetlnej </w:t>
      </w:r>
      <w:r w:rsidRPr="00C4238B">
        <w:rPr>
          <w:rFonts w:ascii="Times New Roman" w:hAnsi="Times New Roman" w:cs="Times New Roman"/>
          <w:sz w:val="24"/>
          <w:szCs w:val="24"/>
        </w:rPr>
        <w:br/>
        <w:t>i reklamowej,</w:t>
      </w:r>
    </w:p>
    <w:p w14:paraId="19331D0C" w14:textId="77777777" w:rsidR="00C4238B" w:rsidRPr="00C4238B" w:rsidRDefault="00C4238B" w:rsidP="00940980">
      <w:pPr>
        <w:spacing w:after="120" w:line="240" w:lineRule="auto"/>
        <w:jc w:val="both"/>
        <w:rPr>
          <w:rFonts w:ascii="Times New Roman" w:hAnsi="Times New Roman" w:cs="Times New Roman"/>
          <w:color w:val="FF0000"/>
          <w:sz w:val="24"/>
          <w:szCs w:val="24"/>
        </w:rPr>
      </w:pPr>
    </w:p>
    <w:p w14:paraId="58EE0B02" w14:textId="77777777" w:rsidR="00C4238B" w:rsidRPr="00C4238B" w:rsidRDefault="00C4238B" w:rsidP="00940980">
      <w:pPr>
        <w:spacing w:after="120" w:line="240" w:lineRule="auto"/>
        <w:jc w:val="both"/>
        <w:rPr>
          <w:rFonts w:ascii="Times New Roman" w:hAnsi="Times New Roman" w:cs="Times New Roman"/>
          <w:sz w:val="24"/>
          <w:szCs w:val="24"/>
        </w:rPr>
      </w:pPr>
      <w:r w:rsidRPr="00C4238B">
        <w:rPr>
          <w:rFonts w:ascii="Times New Roman" w:hAnsi="Times New Roman" w:cs="Times New Roman"/>
          <w:sz w:val="24"/>
          <w:szCs w:val="24"/>
        </w:rPr>
        <w:t>Wartość majątku gminy uległa obniżeniu wskutek:</w:t>
      </w:r>
    </w:p>
    <w:p w14:paraId="3F2927AA" w14:textId="77777777" w:rsidR="00C4238B" w:rsidRPr="00C4238B" w:rsidRDefault="00C4238B" w:rsidP="0020727C">
      <w:pPr>
        <w:numPr>
          <w:ilvl w:val="0"/>
          <w:numId w:val="15"/>
        </w:numPr>
        <w:spacing w:after="0" w:line="240" w:lineRule="auto"/>
        <w:ind w:left="714" w:hanging="357"/>
        <w:jc w:val="both"/>
        <w:rPr>
          <w:rFonts w:ascii="Times New Roman" w:hAnsi="Times New Roman" w:cs="Times New Roman"/>
          <w:sz w:val="24"/>
          <w:szCs w:val="24"/>
        </w:rPr>
      </w:pPr>
      <w:r w:rsidRPr="00C4238B">
        <w:rPr>
          <w:rFonts w:ascii="Times New Roman" w:hAnsi="Times New Roman" w:cs="Times New Roman"/>
          <w:sz w:val="24"/>
          <w:szCs w:val="24"/>
        </w:rPr>
        <w:t>sprzedaży nieruchomości gruntowych,</w:t>
      </w:r>
    </w:p>
    <w:p w14:paraId="28E379BA" w14:textId="64E13A7D" w:rsidR="00C4238B" w:rsidRDefault="00C4238B" w:rsidP="0020727C">
      <w:pPr>
        <w:numPr>
          <w:ilvl w:val="0"/>
          <w:numId w:val="15"/>
        </w:numPr>
        <w:spacing w:after="0" w:line="240" w:lineRule="auto"/>
        <w:ind w:left="714" w:hanging="357"/>
        <w:jc w:val="both"/>
        <w:rPr>
          <w:rFonts w:ascii="Times New Roman" w:hAnsi="Times New Roman" w:cs="Times New Roman"/>
          <w:sz w:val="24"/>
          <w:szCs w:val="24"/>
        </w:rPr>
      </w:pPr>
      <w:r w:rsidRPr="00C4238B">
        <w:rPr>
          <w:rFonts w:ascii="Times New Roman" w:hAnsi="Times New Roman" w:cs="Times New Roman"/>
          <w:sz w:val="24"/>
          <w:szCs w:val="24"/>
        </w:rPr>
        <w:t>likwidacji lokalu mieszkalnego.</w:t>
      </w:r>
    </w:p>
    <w:p w14:paraId="2F8DB02B" w14:textId="69AC2488" w:rsidR="00883089" w:rsidRDefault="00883089" w:rsidP="00883089">
      <w:pPr>
        <w:spacing w:after="0" w:line="240" w:lineRule="auto"/>
        <w:jc w:val="both"/>
        <w:rPr>
          <w:rFonts w:ascii="Times New Roman" w:hAnsi="Times New Roman" w:cs="Times New Roman"/>
          <w:sz w:val="24"/>
          <w:szCs w:val="24"/>
        </w:rPr>
      </w:pPr>
    </w:p>
    <w:p w14:paraId="0C02571E" w14:textId="77777777" w:rsidR="00883089" w:rsidRPr="00C4238B" w:rsidRDefault="00883089" w:rsidP="00883089">
      <w:pPr>
        <w:spacing w:after="0" w:line="240" w:lineRule="auto"/>
        <w:jc w:val="both"/>
        <w:rPr>
          <w:rFonts w:ascii="Times New Roman" w:hAnsi="Times New Roman" w:cs="Times New Roman"/>
          <w:sz w:val="24"/>
          <w:szCs w:val="24"/>
        </w:rPr>
      </w:pPr>
    </w:p>
    <w:p w14:paraId="59776FF3" w14:textId="73DE03A9" w:rsidR="00CD7BA2" w:rsidRPr="001262F7" w:rsidRDefault="00CD7BA2" w:rsidP="001264EF">
      <w:pPr>
        <w:pStyle w:val="Akapitzlist"/>
        <w:numPr>
          <w:ilvl w:val="0"/>
          <w:numId w:val="31"/>
        </w:numPr>
        <w:spacing w:after="0" w:line="240" w:lineRule="auto"/>
        <w:ind w:left="567" w:hanging="567"/>
        <w:jc w:val="both"/>
        <w:rPr>
          <w:rFonts w:ascii="Times New Roman" w:hAnsi="Times New Roman" w:cs="Times New Roman"/>
          <w:b/>
          <w:iCs/>
          <w:sz w:val="26"/>
          <w:szCs w:val="26"/>
        </w:rPr>
      </w:pPr>
      <w:r w:rsidRPr="001262F7">
        <w:rPr>
          <w:rFonts w:ascii="Times New Roman" w:hAnsi="Times New Roman" w:cs="Times New Roman"/>
          <w:b/>
          <w:iCs/>
          <w:sz w:val="26"/>
          <w:szCs w:val="26"/>
        </w:rPr>
        <w:t>INFORMACJA O REALIZACJI POLITYK, PROGRAMÓW I STRATEGII</w:t>
      </w:r>
    </w:p>
    <w:p w14:paraId="560EB17D" w14:textId="77777777" w:rsidR="00CD7BA2" w:rsidRPr="007B2FC2" w:rsidRDefault="00CD7BA2" w:rsidP="00CD7BA2">
      <w:pPr>
        <w:pStyle w:val="Akapitzlist"/>
        <w:spacing w:after="0" w:line="240" w:lineRule="auto"/>
        <w:ind w:left="567" w:hanging="567"/>
        <w:rPr>
          <w:rFonts w:ascii="Times New Roman" w:hAnsi="Times New Roman" w:cs="Times New Roman"/>
          <w:b/>
          <w:sz w:val="26"/>
          <w:szCs w:val="26"/>
        </w:rPr>
      </w:pPr>
    </w:p>
    <w:p w14:paraId="40B7B210" w14:textId="32636129" w:rsidR="00693DD2" w:rsidRPr="00545D63" w:rsidRDefault="00545D63" w:rsidP="001264EF">
      <w:pPr>
        <w:pStyle w:val="Akapitzlist"/>
        <w:numPr>
          <w:ilvl w:val="1"/>
          <w:numId w:val="32"/>
        </w:num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CD7BA2" w:rsidRPr="00545D63">
        <w:rPr>
          <w:rFonts w:ascii="Times New Roman" w:hAnsi="Times New Roman" w:cs="Times New Roman"/>
          <w:b/>
          <w:sz w:val="26"/>
          <w:szCs w:val="26"/>
        </w:rPr>
        <w:t xml:space="preserve">STRATEGIA ROZWOJU MIASTA </w:t>
      </w:r>
    </w:p>
    <w:p w14:paraId="3E8DC449" w14:textId="3B91F59D" w:rsidR="00693DD2" w:rsidRDefault="00FB10CE" w:rsidP="00940980">
      <w:pPr>
        <w:spacing w:after="120" w:line="240" w:lineRule="auto"/>
        <w:jc w:val="both"/>
        <w:rPr>
          <w:rFonts w:ascii="Times New Roman" w:hAnsi="Times New Roman" w:cs="Times New Roman"/>
          <w:sz w:val="24"/>
          <w:szCs w:val="24"/>
        </w:rPr>
      </w:pPr>
      <w:r w:rsidRPr="0027510C">
        <w:rPr>
          <w:rFonts w:ascii="Times New Roman" w:hAnsi="Times New Roman" w:cs="Times New Roman"/>
          <w:sz w:val="24"/>
          <w:szCs w:val="24"/>
        </w:rPr>
        <w:t>„</w:t>
      </w:r>
      <w:r w:rsidR="003D319B" w:rsidRPr="0027510C">
        <w:rPr>
          <w:rFonts w:ascii="Times New Roman" w:hAnsi="Times New Roman" w:cs="Times New Roman"/>
          <w:sz w:val="24"/>
          <w:szCs w:val="24"/>
        </w:rPr>
        <w:t xml:space="preserve">Strategia </w:t>
      </w:r>
      <w:r w:rsidRPr="0027510C">
        <w:rPr>
          <w:rFonts w:ascii="Times New Roman" w:hAnsi="Times New Roman" w:cs="Times New Roman"/>
          <w:sz w:val="24"/>
          <w:szCs w:val="24"/>
        </w:rPr>
        <w:t>r</w:t>
      </w:r>
      <w:r w:rsidR="003D319B" w:rsidRPr="0027510C">
        <w:rPr>
          <w:rFonts w:ascii="Times New Roman" w:hAnsi="Times New Roman" w:cs="Times New Roman"/>
          <w:sz w:val="24"/>
          <w:szCs w:val="24"/>
        </w:rPr>
        <w:t xml:space="preserve">ozwoju </w:t>
      </w:r>
      <w:r w:rsidRPr="0027510C">
        <w:rPr>
          <w:rFonts w:ascii="Times New Roman" w:hAnsi="Times New Roman" w:cs="Times New Roman"/>
          <w:sz w:val="24"/>
          <w:szCs w:val="24"/>
        </w:rPr>
        <w:t xml:space="preserve">Miasta Chojnice 2020” jest programem gospodarczym </w:t>
      </w:r>
      <w:r w:rsidR="00693DD2" w:rsidRPr="0027510C">
        <w:rPr>
          <w:rFonts w:ascii="Times New Roman" w:hAnsi="Times New Roman" w:cs="Times New Roman"/>
          <w:sz w:val="24"/>
          <w:szCs w:val="24"/>
        </w:rPr>
        <w:t>podjętym Uchwałą</w:t>
      </w:r>
      <w:r w:rsidRPr="0027510C">
        <w:rPr>
          <w:rFonts w:ascii="Times New Roman" w:hAnsi="Times New Roman" w:cs="Times New Roman"/>
          <w:sz w:val="24"/>
          <w:szCs w:val="24"/>
        </w:rPr>
        <w:t xml:space="preserve"> </w:t>
      </w:r>
      <w:r w:rsidR="00693DD2" w:rsidRPr="0027510C">
        <w:rPr>
          <w:rFonts w:ascii="Times New Roman" w:hAnsi="Times New Roman" w:cs="Times New Roman"/>
          <w:sz w:val="24"/>
          <w:szCs w:val="24"/>
        </w:rPr>
        <w:t xml:space="preserve">Nr XLII/461/14 </w:t>
      </w:r>
      <w:r w:rsidRPr="0027510C">
        <w:rPr>
          <w:rFonts w:ascii="Times New Roman" w:hAnsi="Times New Roman" w:cs="Times New Roman"/>
          <w:sz w:val="24"/>
          <w:szCs w:val="24"/>
        </w:rPr>
        <w:t>Rad</w:t>
      </w:r>
      <w:r w:rsidR="00693DD2" w:rsidRPr="0027510C">
        <w:rPr>
          <w:rFonts w:ascii="Times New Roman" w:hAnsi="Times New Roman" w:cs="Times New Roman"/>
          <w:sz w:val="24"/>
          <w:szCs w:val="24"/>
        </w:rPr>
        <w:t>y</w:t>
      </w:r>
      <w:r w:rsidRPr="0027510C">
        <w:rPr>
          <w:rFonts w:ascii="Times New Roman" w:hAnsi="Times New Roman" w:cs="Times New Roman"/>
          <w:sz w:val="24"/>
          <w:szCs w:val="24"/>
        </w:rPr>
        <w:t xml:space="preserve"> Miejsk</w:t>
      </w:r>
      <w:r w:rsidR="00693DD2" w:rsidRPr="0027510C">
        <w:rPr>
          <w:rFonts w:ascii="Times New Roman" w:hAnsi="Times New Roman" w:cs="Times New Roman"/>
          <w:sz w:val="24"/>
          <w:szCs w:val="24"/>
        </w:rPr>
        <w:t>iej</w:t>
      </w:r>
      <w:r w:rsidRPr="0027510C">
        <w:rPr>
          <w:rFonts w:ascii="Times New Roman" w:hAnsi="Times New Roman" w:cs="Times New Roman"/>
          <w:sz w:val="24"/>
          <w:szCs w:val="24"/>
        </w:rPr>
        <w:t xml:space="preserve"> w dniu 14 kwietnia 2014 r</w:t>
      </w:r>
      <w:r w:rsidR="00EF1D89">
        <w:rPr>
          <w:rFonts w:ascii="Times New Roman" w:hAnsi="Times New Roman" w:cs="Times New Roman"/>
          <w:sz w:val="24"/>
          <w:szCs w:val="24"/>
        </w:rPr>
        <w:t>.</w:t>
      </w:r>
      <w:r w:rsidR="00416CD5">
        <w:rPr>
          <w:rFonts w:ascii="Times New Roman" w:hAnsi="Times New Roman" w:cs="Times New Roman"/>
          <w:sz w:val="24"/>
          <w:szCs w:val="24"/>
        </w:rPr>
        <w:t>, która wytycza władzom samorządowym drogę do osiągnięcia założonych w niej celów strategicznych,</w:t>
      </w:r>
      <w:r w:rsidR="00EF1D89">
        <w:rPr>
          <w:rFonts w:ascii="Times New Roman" w:hAnsi="Times New Roman" w:cs="Times New Roman"/>
          <w:sz w:val="24"/>
          <w:szCs w:val="24"/>
        </w:rPr>
        <w:t xml:space="preserve"> tj. poprawa sytuacji gospodarczej, zwiększenie atrakcyjności inwestycyjnej i osiedleńczej, poprawa jakości życia oraz umocnienie tożsamości i pozycji miasta</w:t>
      </w:r>
      <w:r w:rsidR="00416CD5">
        <w:rPr>
          <w:rFonts w:ascii="Times New Roman" w:hAnsi="Times New Roman" w:cs="Times New Roman"/>
          <w:sz w:val="24"/>
          <w:szCs w:val="24"/>
        </w:rPr>
        <w:t>. Owym celom strategicznym podporządkowano cele pośrednie, które stanowią ich konkretyzację oraz uszczegółowienie</w:t>
      </w:r>
      <w:r w:rsidR="00543BF6">
        <w:rPr>
          <w:rFonts w:ascii="Times New Roman" w:hAnsi="Times New Roman" w:cs="Times New Roman"/>
          <w:sz w:val="24"/>
          <w:szCs w:val="24"/>
        </w:rPr>
        <w:t>. Ich urzeczywistnienie zależ</w:t>
      </w:r>
      <w:r w:rsidR="009363A2">
        <w:rPr>
          <w:rFonts w:ascii="Times New Roman" w:hAnsi="Times New Roman" w:cs="Times New Roman"/>
          <w:sz w:val="24"/>
          <w:szCs w:val="24"/>
        </w:rPr>
        <w:t>y</w:t>
      </w:r>
      <w:r w:rsidR="00543BF6">
        <w:rPr>
          <w:rFonts w:ascii="Times New Roman" w:hAnsi="Times New Roman" w:cs="Times New Roman"/>
          <w:sz w:val="24"/>
          <w:szCs w:val="24"/>
        </w:rPr>
        <w:t xml:space="preserve"> nie tylko od bieżącej działalności władz miasta, ale również od działalności podmiotów publicznych, gospodarczych, organizacji społecznych oraz mieszkańców Chojnic.</w:t>
      </w:r>
      <w:r w:rsidR="00416CD5">
        <w:rPr>
          <w:rFonts w:ascii="Times New Roman" w:hAnsi="Times New Roman" w:cs="Times New Roman"/>
          <w:sz w:val="24"/>
          <w:szCs w:val="24"/>
        </w:rPr>
        <w:t xml:space="preserve"> </w:t>
      </w:r>
      <w:r w:rsidR="00D352EE">
        <w:rPr>
          <w:rFonts w:ascii="Times New Roman" w:hAnsi="Times New Roman" w:cs="Times New Roman"/>
          <w:sz w:val="24"/>
          <w:szCs w:val="24"/>
        </w:rPr>
        <w:t xml:space="preserve"> </w:t>
      </w:r>
    </w:p>
    <w:p w14:paraId="187EC7F5" w14:textId="220B65B2" w:rsidR="0069683D" w:rsidRDefault="00154877" w:rsidP="0094098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Większość działań </w:t>
      </w:r>
      <w:r w:rsidR="0069683D">
        <w:rPr>
          <w:rFonts w:ascii="Times New Roman" w:hAnsi="Times New Roman" w:cs="Times New Roman"/>
          <w:sz w:val="24"/>
          <w:szCs w:val="24"/>
        </w:rPr>
        <w:t>strategiczn</w:t>
      </w:r>
      <w:r>
        <w:rPr>
          <w:rFonts w:ascii="Times New Roman" w:hAnsi="Times New Roman" w:cs="Times New Roman"/>
          <w:sz w:val="24"/>
          <w:szCs w:val="24"/>
        </w:rPr>
        <w:t>ych dla</w:t>
      </w:r>
      <w:r w:rsidR="0069683D">
        <w:rPr>
          <w:rFonts w:ascii="Times New Roman" w:hAnsi="Times New Roman" w:cs="Times New Roman"/>
          <w:sz w:val="24"/>
          <w:szCs w:val="24"/>
        </w:rPr>
        <w:t xml:space="preserve"> władz samorządowych określon</w:t>
      </w:r>
      <w:r>
        <w:rPr>
          <w:rFonts w:ascii="Times New Roman" w:hAnsi="Times New Roman" w:cs="Times New Roman"/>
          <w:sz w:val="24"/>
          <w:szCs w:val="24"/>
        </w:rPr>
        <w:t xml:space="preserve">ych </w:t>
      </w:r>
      <w:r w:rsidR="0069683D">
        <w:rPr>
          <w:rFonts w:ascii="Times New Roman" w:hAnsi="Times New Roman" w:cs="Times New Roman"/>
          <w:sz w:val="24"/>
          <w:szCs w:val="24"/>
        </w:rPr>
        <w:t>w Strategii, przyczynia</w:t>
      </w:r>
      <w:r w:rsidR="009747AA">
        <w:rPr>
          <w:rFonts w:ascii="Times New Roman" w:hAnsi="Times New Roman" w:cs="Times New Roman"/>
          <w:sz w:val="24"/>
          <w:szCs w:val="24"/>
        </w:rPr>
        <w:t>ją</w:t>
      </w:r>
      <w:r>
        <w:rPr>
          <w:rFonts w:ascii="Times New Roman" w:hAnsi="Times New Roman" w:cs="Times New Roman"/>
          <w:sz w:val="24"/>
          <w:szCs w:val="24"/>
        </w:rPr>
        <w:t>cych</w:t>
      </w:r>
      <w:r w:rsidR="0069683D">
        <w:rPr>
          <w:rFonts w:ascii="Times New Roman" w:hAnsi="Times New Roman" w:cs="Times New Roman"/>
          <w:sz w:val="24"/>
          <w:szCs w:val="24"/>
        </w:rPr>
        <w:t xml:space="preserve"> się do  realizacji jednego lub wielu celów strategicznych i pośrednich</w:t>
      </w:r>
      <w:r>
        <w:rPr>
          <w:rFonts w:ascii="Times New Roman" w:hAnsi="Times New Roman" w:cs="Times New Roman"/>
          <w:sz w:val="24"/>
          <w:szCs w:val="24"/>
        </w:rPr>
        <w:t xml:space="preserve">, znajduje się w trakcie realizacji lub została zrealizowana. </w:t>
      </w:r>
      <w:r w:rsidR="009747AA">
        <w:rPr>
          <w:rFonts w:ascii="Times New Roman" w:hAnsi="Times New Roman" w:cs="Times New Roman"/>
          <w:sz w:val="24"/>
          <w:szCs w:val="24"/>
        </w:rPr>
        <w:t xml:space="preserve">Należą do nich następujące </w:t>
      </w:r>
      <w:r w:rsidR="009747AA" w:rsidRPr="006313A5">
        <w:rPr>
          <w:rFonts w:ascii="Times New Roman" w:hAnsi="Times New Roman" w:cs="Times New Roman"/>
          <w:b/>
          <w:sz w:val="24"/>
          <w:szCs w:val="24"/>
        </w:rPr>
        <w:t>miejskie projekty inwestycyjne</w:t>
      </w:r>
      <w:r w:rsidR="009747AA">
        <w:rPr>
          <w:rFonts w:ascii="Times New Roman" w:hAnsi="Times New Roman" w:cs="Times New Roman"/>
          <w:sz w:val="24"/>
          <w:szCs w:val="24"/>
        </w:rPr>
        <w:t xml:space="preserve">: </w:t>
      </w:r>
    </w:p>
    <w:p w14:paraId="23700D8C" w14:textId="635BA0A1" w:rsidR="0069683D" w:rsidRDefault="0069683D" w:rsidP="006968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683D">
        <w:rPr>
          <w:rFonts w:ascii="Times New Roman" w:hAnsi="Times New Roman" w:cs="Times New Roman"/>
          <w:sz w:val="24"/>
          <w:szCs w:val="24"/>
        </w:rPr>
        <w:t>modernizacj</w:t>
      </w:r>
      <w:r w:rsidR="00012DAC">
        <w:rPr>
          <w:rFonts w:ascii="Times New Roman" w:hAnsi="Times New Roman" w:cs="Times New Roman"/>
          <w:sz w:val="24"/>
          <w:szCs w:val="24"/>
        </w:rPr>
        <w:t>a</w:t>
      </w:r>
      <w:r w:rsidRPr="0069683D">
        <w:rPr>
          <w:rFonts w:ascii="Times New Roman" w:hAnsi="Times New Roman" w:cs="Times New Roman"/>
          <w:sz w:val="24"/>
          <w:szCs w:val="24"/>
        </w:rPr>
        <w:t xml:space="preserve"> budynku Chojnickiego Centrum Kultury</w:t>
      </w:r>
      <w:r w:rsidR="009E11A4">
        <w:rPr>
          <w:rFonts w:ascii="Times New Roman" w:hAnsi="Times New Roman" w:cs="Times New Roman"/>
          <w:sz w:val="24"/>
          <w:szCs w:val="24"/>
        </w:rPr>
        <w:t xml:space="preserve"> (inwestycja zakończona</w:t>
      </w:r>
      <w:r w:rsidR="00012DAC">
        <w:rPr>
          <w:rFonts w:ascii="Times New Roman" w:hAnsi="Times New Roman" w:cs="Times New Roman"/>
          <w:sz w:val="24"/>
          <w:szCs w:val="24"/>
        </w:rPr>
        <w:t xml:space="preserve">, pierwotnie nazwa projektu dotyczyła budowy Chojnickiego Centrum Kultury </w:t>
      </w:r>
      <w:proofErr w:type="spellStart"/>
      <w:r w:rsidR="00012DAC">
        <w:rPr>
          <w:rFonts w:ascii="Times New Roman" w:hAnsi="Times New Roman" w:cs="Times New Roman"/>
          <w:sz w:val="24"/>
          <w:szCs w:val="24"/>
        </w:rPr>
        <w:t>Balturium</w:t>
      </w:r>
      <w:proofErr w:type="spellEnd"/>
      <w:r w:rsidR="009E11A4">
        <w:rPr>
          <w:rFonts w:ascii="Times New Roman" w:hAnsi="Times New Roman" w:cs="Times New Roman"/>
          <w:sz w:val="24"/>
          <w:szCs w:val="24"/>
        </w:rPr>
        <w:t>)</w:t>
      </w:r>
      <w:r w:rsidR="00012DAC">
        <w:rPr>
          <w:rFonts w:ascii="Times New Roman" w:hAnsi="Times New Roman" w:cs="Times New Roman"/>
          <w:sz w:val="24"/>
          <w:szCs w:val="24"/>
        </w:rPr>
        <w:t>,</w:t>
      </w:r>
    </w:p>
    <w:p w14:paraId="557FC6FE" w14:textId="3B8A502F" w:rsidR="0069683D" w:rsidRDefault="0069683D" w:rsidP="006968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683D">
        <w:rPr>
          <w:rFonts w:ascii="Times New Roman" w:hAnsi="Times New Roman" w:cs="Times New Roman"/>
          <w:sz w:val="24"/>
          <w:szCs w:val="24"/>
        </w:rPr>
        <w:t>rozbudow</w:t>
      </w:r>
      <w:r w:rsidR="00012DAC">
        <w:rPr>
          <w:rFonts w:ascii="Times New Roman" w:hAnsi="Times New Roman" w:cs="Times New Roman"/>
          <w:sz w:val="24"/>
          <w:szCs w:val="24"/>
        </w:rPr>
        <w:t xml:space="preserve">a </w:t>
      </w:r>
      <w:r>
        <w:rPr>
          <w:rFonts w:ascii="Times New Roman" w:hAnsi="Times New Roman" w:cs="Times New Roman"/>
          <w:sz w:val="24"/>
          <w:szCs w:val="24"/>
        </w:rPr>
        <w:t>i przebudow</w:t>
      </w:r>
      <w:r w:rsidR="00012DAC">
        <w:rPr>
          <w:rFonts w:ascii="Times New Roman" w:hAnsi="Times New Roman" w:cs="Times New Roman"/>
          <w:sz w:val="24"/>
          <w:szCs w:val="24"/>
        </w:rPr>
        <w:t>a</w:t>
      </w:r>
      <w:r>
        <w:rPr>
          <w:rFonts w:ascii="Times New Roman" w:hAnsi="Times New Roman" w:cs="Times New Roman"/>
          <w:sz w:val="24"/>
          <w:szCs w:val="24"/>
        </w:rPr>
        <w:t xml:space="preserve"> infrastruktury dworcowej i regionalnego węzła integrującego Chojnice</w:t>
      </w:r>
      <w:r w:rsidR="009E11A4">
        <w:rPr>
          <w:rFonts w:ascii="Times New Roman" w:hAnsi="Times New Roman" w:cs="Times New Roman"/>
          <w:sz w:val="24"/>
          <w:szCs w:val="24"/>
        </w:rPr>
        <w:t xml:space="preserve"> (przedsięwzięcie w trakcie realizacji)</w:t>
      </w:r>
      <w:r>
        <w:rPr>
          <w:rFonts w:ascii="Times New Roman" w:hAnsi="Times New Roman" w:cs="Times New Roman"/>
          <w:sz w:val="24"/>
          <w:szCs w:val="24"/>
        </w:rPr>
        <w:t>,</w:t>
      </w:r>
    </w:p>
    <w:p w14:paraId="10650476" w14:textId="77777777" w:rsidR="006313A5" w:rsidRDefault="0069683D" w:rsidP="006968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012DAC">
        <w:rPr>
          <w:rFonts w:ascii="Times New Roman" w:hAnsi="Times New Roman" w:cs="Times New Roman"/>
          <w:sz w:val="24"/>
          <w:szCs w:val="24"/>
        </w:rPr>
        <w:t xml:space="preserve"> budowa zachodniego obejścia drogowego Miasta Chojnice (w trakcie realizacji</w:t>
      </w:r>
      <w:r w:rsidR="00154877">
        <w:rPr>
          <w:rFonts w:ascii="Times New Roman" w:hAnsi="Times New Roman" w:cs="Times New Roman"/>
          <w:sz w:val="24"/>
          <w:szCs w:val="24"/>
        </w:rPr>
        <w:t xml:space="preserve">), </w:t>
      </w:r>
      <w:r w:rsidR="00012DAC">
        <w:rPr>
          <w:rFonts w:ascii="Times New Roman" w:hAnsi="Times New Roman" w:cs="Times New Roman"/>
          <w:sz w:val="24"/>
          <w:szCs w:val="24"/>
        </w:rPr>
        <w:t xml:space="preserve">projekt  pierwotnie </w:t>
      </w:r>
      <w:r w:rsidR="006313A5">
        <w:rPr>
          <w:rFonts w:ascii="Times New Roman" w:hAnsi="Times New Roman" w:cs="Times New Roman"/>
          <w:sz w:val="24"/>
          <w:szCs w:val="24"/>
        </w:rPr>
        <w:t xml:space="preserve">dotyczył </w:t>
      </w:r>
      <w:r w:rsidR="009E11A4">
        <w:rPr>
          <w:rFonts w:ascii="Times New Roman" w:hAnsi="Times New Roman" w:cs="Times New Roman"/>
          <w:sz w:val="24"/>
          <w:szCs w:val="24"/>
        </w:rPr>
        <w:t>budowy zachodnie</w:t>
      </w:r>
      <w:r w:rsidR="00012DAC">
        <w:rPr>
          <w:rFonts w:ascii="Times New Roman" w:hAnsi="Times New Roman" w:cs="Times New Roman"/>
          <w:sz w:val="24"/>
          <w:szCs w:val="24"/>
        </w:rPr>
        <w:t>j</w:t>
      </w:r>
      <w:r w:rsidR="009E11A4">
        <w:rPr>
          <w:rFonts w:ascii="Times New Roman" w:hAnsi="Times New Roman" w:cs="Times New Roman"/>
          <w:sz w:val="24"/>
          <w:szCs w:val="24"/>
        </w:rPr>
        <w:t xml:space="preserve"> obwodnicy miasta Chojnice</w:t>
      </w:r>
      <w:r w:rsidR="00012DAC">
        <w:rPr>
          <w:rFonts w:ascii="Times New Roman" w:hAnsi="Times New Roman" w:cs="Times New Roman"/>
          <w:sz w:val="24"/>
          <w:szCs w:val="24"/>
        </w:rPr>
        <w:t>)</w:t>
      </w:r>
      <w:r w:rsidR="006313A5">
        <w:rPr>
          <w:rFonts w:ascii="Times New Roman" w:hAnsi="Times New Roman" w:cs="Times New Roman"/>
          <w:sz w:val="24"/>
          <w:szCs w:val="24"/>
        </w:rPr>
        <w:t>.</w:t>
      </w:r>
    </w:p>
    <w:p w14:paraId="60F718D1" w14:textId="77777777" w:rsidR="00940980" w:rsidRDefault="00940980" w:rsidP="0069683D">
      <w:pPr>
        <w:spacing w:after="0" w:line="240" w:lineRule="auto"/>
        <w:jc w:val="both"/>
        <w:rPr>
          <w:rFonts w:ascii="Times New Roman" w:hAnsi="Times New Roman" w:cs="Times New Roman"/>
          <w:sz w:val="24"/>
          <w:szCs w:val="24"/>
        </w:rPr>
      </w:pPr>
    </w:p>
    <w:p w14:paraId="30E7E933" w14:textId="7F5452BD" w:rsidR="0069683D" w:rsidRDefault="006313A5" w:rsidP="0094098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W ramach </w:t>
      </w:r>
      <w:r w:rsidRPr="006313A5">
        <w:rPr>
          <w:rFonts w:ascii="Times New Roman" w:hAnsi="Times New Roman" w:cs="Times New Roman"/>
          <w:b/>
          <w:sz w:val="24"/>
          <w:szCs w:val="24"/>
        </w:rPr>
        <w:t>miejskich projektów organizacyjnych</w:t>
      </w:r>
      <w:r w:rsidR="009E11A4">
        <w:rPr>
          <w:rFonts w:ascii="Times New Roman" w:hAnsi="Times New Roman" w:cs="Times New Roman"/>
          <w:sz w:val="24"/>
          <w:szCs w:val="24"/>
        </w:rPr>
        <w:t xml:space="preserve"> </w:t>
      </w:r>
      <w:r>
        <w:rPr>
          <w:rFonts w:ascii="Times New Roman" w:hAnsi="Times New Roman" w:cs="Times New Roman"/>
          <w:sz w:val="24"/>
          <w:szCs w:val="24"/>
        </w:rPr>
        <w:t>wyróżnić można:</w:t>
      </w:r>
    </w:p>
    <w:p w14:paraId="1B5B786A" w14:textId="4F5F4099" w:rsidR="006313A5" w:rsidRDefault="006313A5" w:rsidP="006968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stabilizacja budżetu miasta,</w:t>
      </w:r>
    </w:p>
    <w:p w14:paraId="143E198F" w14:textId="1355E5DB" w:rsidR="006313A5" w:rsidRDefault="006313A5" w:rsidP="006968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A3D92">
        <w:rPr>
          <w:rFonts w:ascii="Times New Roman" w:hAnsi="Times New Roman" w:cs="Times New Roman"/>
          <w:sz w:val="24"/>
          <w:szCs w:val="24"/>
        </w:rPr>
        <w:t>zintegrowane i zrównoważone zarządzanie terenami i obiektami rekreacyjnymi,</w:t>
      </w:r>
    </w:p>
    <w:p w14:paraId="114B5DB0" w14:textId="4086410F" w:rsidR="005A3D92" w:rsidRDefault="005A3D92" w:rsidP="006968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czy inne miejskie programy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w:t>
      </w:r>
    </w:p>
    <w:p w14:paraId="797AADE5" w14:textId="00498E4F" w:rsidR="005A3D92" w:rsidRDefault="005A3D92" w:rsidP="006968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przygotowanie terenów inwestycyjnych,</w:t>
      </w:r>
    </w:p>
    <w:p w14:paraId="20E527AC" w14:textId="15CBF653" w:rsidR="005A3D92" w:rsidRDefault="005A3D92" w:rsidP="006968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planistyczne podstawy rozwoju miasta,</w:t>
      </w:r>
    </w:p>
    <w:p w14:paraId="4CB599C1" w14:textId="62364FA3" w:rsidR="005A3D92" w:rsidRDefault="005A3D92" w:rsidP="006968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modernizacja i rozbudowa systemu wodno-kanalizacyjnego z punktami poboru wody na cele przeciwpożarowe,</w:t>
      </w:r>
    </w:p>
    <w:p w14:paraId="589A090A" w14:textId="632920C5" w:rsidR="005A3D92" w:rsidRDefault="005A3D92" w:rsidP="006968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profesjonalne, odpowiedzialne i uspołecznione kreowanie przestrzeni publicznych,</w:t>
      </w:r>
    </w:p>
    <w:p w14:paraId="3BDB192E" w14:textId="23A07811" w:rsidR="005A3D92" w:rsidRDefault="005A3D92" w:rsidP="006968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rewitalizacja miejskich obszarów i ciągów komunikacyjnych</w:t>
      </w:r>
    </w:p>
    <w:p w14:paraId="5E2AE7D6" w14:textId="5376EF69" w:rsidR="005A3D92" w:rsidRDefault="005A3D92" w:rsidP="006968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regionalna gospodarka odpadami,</w:t>
      </w:r>
    </w:p>
    <w:p w14:paraId="14CB7174" w14:textId="28BD4B9E" w:rsidR="005A3D92" w:rsidRDefault="005A3D92" w:rsidP="006968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rozbudowa i modernizacja targowisk, ochrona dziedzictwa kulturowego.</w:t>
      </w:r>
    </w:p>
    <w:p w14:paraId="2561F6C5" w14:textId="77777777" w:rsidR="00EE4172" w:rsidRDefault="00EE4172" w:rsidP="00EE4172">
      <w:pPr>
        <w:spacing w:after="0" w:line="240" w:lineRule="auto"/>
        <w:jc w:val="both"/>
        <w:rPr>
          <w:rFonts w:ascii="Times New Roman" w:hAnsi="Times New Roman" w:cs="Times New Roman"/>
          <w:sz w:val="24"/>
          <w:szCs w:val="24"/>
        </w:rPr>
      </w:pPr>
    </w:p>
    <w:p w14:paraId="0C95DC2C" w14:textId="483336CF" w:rsidR="00EE4172" w:rsidRPr="00610361" w:rsidRDefault="00EE4172" w:rsidP="0094098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Z partnerami na szczeblu lokalnym wdrażana jest „S</w:t>
      </w:r>
      <w:r w:rsidRPr="00610361">
        <w:rPr>
          <w:rFonts w:ascii="Times New Roman" w:hAnsi="Times New Roman" w:cs="Times New Roman"/>
          <w:sz w:val="24"/>
          <w:szCs w:val="24"/>
        </w:rPr>
        <w:t>trategia Rozwoju Chojnicko-Człuchowskiego Miejskiego Obszaru Funkcjonalnego do 2020 r.”</w:t>
      </w:r>
      <w:r>
        <w:rPr>
          <w:rFonts w:ascii="Times New Roman" w:hAnsi="Times New Roman" w:cs="Times New Roman"/>
          <w:sz w:val="24"/>
          <w:szCs w:val="24"/>
        </w:rPr>
        <w:t xml:space="preserve"> oraz jej sektorowe plany działań. Współpracę </w:t>
      </w:r>
      <w:r w:rsidR="00CB4D2A">
        <w:rPr>
          <w:rFonts w:ascii="Times New Roman" w:hAnsi="Times New Roman" w:cs="Times New Roman"/>
          <w:sz w:val="24"/>
          <w:szCs w:val="24"/>
        </w:rPr>
        <w:t xml:space="preserve">          </w:t>
      </w:r>
      <w:r>
        <w:rPr>
          <w:rFonts w:ascii="Times New Roman" w:hAnsi="Times New Roman" w:cs="Times New Roman"/>
          <w:sz w:val="24"/>
          <w:szCs w:val="24"/>
        </w:rPr>
        <w:t xml:space="preserve">w realizacji strategii reguluje </w:t>
      </w:r>
      <w:r w:rsidRPr="0006692E">
        <w:rPr>
          <w:rFonts w:ascii="Times New Roman" w:hAnsi="Times New Roman" w:cs="Times New Roman"/>
          <w:sz w:val="24"/>
          <w:szCs w:val="24"/>
        </w:rPr>
        <w:t>Zintegrowane Porozumieni</w:t>
      </w:r>
      <w:r>
        <w:rPr>
          <w:rFonts w:ascii="Times New Roman" w:hAnsi="Times New Roman" w:cs="Times New Roman"/>
          <w:sz w:val="24"/>
          <w:szCs w:val="24"/>
        </w:rPr>
        <w:t>e</w:t>
      </w:r>
      <w:r w:rsidRPr="0006692E">
        <w:rPr>
          <w:rFonts w:ascii="Times New Roman" w:hAnsi="Times New Roman" w:cs="Times New Roman"/>
          <w:sz w:val="24"/>
          <w:szCs w:val="24"/>
        </w:rPr>
        <w:t xml:space="preserve"> Terytorialne dla MOF Chojnice-Człuchów.</w:t>
      </w:r>
    </w:p>
    <w:p w14:paraId="24F5D141" w14:textId="1B0B2C53" w:rsidR="00A953BE" w:rsidRDefault="007728A3" w:rsidP="0094098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W roku 2019 nie dokonywano monitorowania stopnia realizacji celów i zadań określonych                     w Strategii.</w:t>
      </w:r>
    </w:p>
    <w:p w14:paraId="37934B2A" w14:textId="0E08B6DD" w:rsidR="00940980" w:rsidRPr="00883089" w:rsidRDefault="00CA1F7A" w:rsidP="0088308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W ramach informacji przedłożonych przez Wydział Programów Rozwojowych i Współpracy Zagranicznej Urzędu Miejskiego w Chojnicach przedstawia się </w:t>
      </w:r>
      <w:r w:rsidR="00A953BE">
        <w:rPr>
          <w:rFonts w:ascii="Times New Roman" w:hAnsi="Times New Roman" w:cs="Times New Roman"/>
          <w:sz w:val="24"/>
          <w:szCs w:val="24"/>
        </w:rPr>
        <w:t xml:space="preserve">następujący </w:t>
      </w:r>
      <w:r>
        <w:rPr>
          <w:rFonts w:ascii="Times New Roman" w:hAnsi="Times New Roman" w:cs="Times New Roman"/>
          <w:sz w:val="24"/>
          <w:szCs w:val="24"/>
        </w:rPr>
        <w:t>wykaz pozyskanych</w:t>
      </w:r>
      <w:r w:rsidR="00AF6D1E">
        <w:rPr>
          <w:rFonts w:ascii="Times New Roman" w:hAnsi="Times New Roman" w:cs="Times New Roman"/>
          <w:sz w:val="24"/>
          <w:szCs w:val="24"/>
        </w:rPr>
        <w:t xml:space="preserve"> środków</w:t>
      </w:r>
      <w:r w:rsidR="00A953BE">
        <w:rPr>
          <w:rFonts w:ascii="Times New Roman" w:hAnsi="Times New Roman" w:cs="Times New Roman"/>
          <w:sz w:val="24"/>
          <w:szCs w:val="24"/>
        </w:rPr>
        <w:t xml:space="preserve"> </w:t>
      </w:r>
      <w:r w:rsidR="00AF6D1E">
        <w:rPr>
          <w:rFonts w:ascii="Times New Roman" w:hAnsi="Times New Roman" w:cs="Times New Roman"/>
          <w:sz w:val="24"/>
          <w:szCs w:val="24"/>
        </w:rPr>
        <w:t>z</w:t>
      </w:r>
      <w:r w:rsidR="00A953BE">
        <w:rPr>
          <w:rFonts w:ascii="Times New Roman" w:hAnsi="Times New Roman" w:cs="Times New Roman"/>
          <w:sz w:val="24"/>
          <w:szCs w:val="24"/>
        </w:rPr>
        <w:t xml:space="preserve"> Unii Europejskiej i budżetu państwa  na zadania inwestycyjne Gminy Miejskiej Chojnice w ramach perspektywy finansowej 2014 – 2020:</w:t>
      </w:r>
    </w:p>
    <w:p w14:paraId="1DBBCDF0" w14:textId="77777777" w:rsidR="00940980" w:rsidRDefault="00940980" w:rsidP="00CA1F7A">
      <w:pPr>
        <w:spacing w:after="0"/>
        <w:jc w:val="center"/>
        <w:rPr>
          <w:rFonts w:ascii="Times New Roman" w:hAnsi="Times New Roman" w:cs="Times New Roman"/>
          <w:b/>
          <w:sz w:val="24"/>
          <w:szCs w:val="24"/>
          <w:u w:val="single"/>
        </w:rPr>
      </w:pPr>
    </w:p>
    <w:p w14:paraId="14388CDA" w14:textId="28B75EC7" w:rsidR="00CA1F7A" w:rsidRPr="00942FCB" w:rsidRDefault="00CA1F7A" w:rsidP="00CA1F7A">
      <w:pPr>
        <w:spacing w:after="0"/>
        <w:jc w:val="center"/>
        <w:rPr>
          <w:rFonts w:ascii="Times New Roman" w:hAnsi="Times New Roman" w:cs="Times New Roman"/>
          <w:b/>
          <w:sz w:val="24"/>
          <w:szCs w:val="24"/>
          <w:u w:val="single"/>
        </w:rPr>
      </w:pPr>
      <w:r w:rsidRPr="00942FCB">
        <w:rPr>
          <w:rFonts w:ascii="Times New Roman" w:hAnsi="Times New Roman" w:cs="Times New Roman"/>
          <w:b/>
          <w:sz w:val="24"/>
          <w:szCs w:val="24"/>
          <w:u w:val="single"/>
        </w:rPr>
        <w:t xml:space="preserve">PROJEKTY INWESTYCYJNE </w:t>
      </w:r>
    </w:p>
    <w:p w14:paraId="58803905" w14:textId="77777777" w:rsidR="00CA1F7A" w:rsidRPr="007B77F3" w:rsidRDefault="00CA1F7A" w:rsidP="00CA1F7A">
      <w:pPr>
        <w:spacing w:after="0"/>
        <w:jc w:val="center"/>
        <w:rPr>
          <w:rFonts w:cstheme="minorHAnsi"/>
          <w:b/>
          <w:sz w:val="28"/>
          <w:szCs w:val="28"/>
          <w:u w:val="single"/>
        </w:rPr>
      </w:pPr>
    </w:p>
    <w:tbl>
      <w:tblPr>
        <w:tblStyle w:val="Tabela-Siatka"/>
        <w:tblW w:w="10350" w:type="dxa"/>
        <w:tblInd w:w="-289" w:type="dxa"/>
        <w:tblLayout w:type="fixed"/>
        <w:tblLook w:val="04A0" w:firstRow="1" w:lastRow="0" w:firstColumn="1" w:lastColumn="0" w:noHBand="0" w:noVBand="1"/>
      </w:tblPr>
      <w:tblGrid>
        <w:gridCol w:w="1838"/>
        <w:gridCol w:w="1275"/>
        <w:gridCol w:w="2700"/>
        <w:gridCol w:w="1276"/>
        <w:gridCol w:w="1702"/>
        <w:gridCol w:w="1559"/>
      </w:tblGrid>
      <w:tr w:rsidR="00CA1F7A" w:rsidRPr="00942FCB" w14:paraId="1682BDDE" w14:textId="77777777" w:rsidTr="00C87E1C">
        <w:tc>
          <w:tcPr>
            <w:tcW w:w="1838" w:type="dxa"/>
            <w:shd w:val="clear" w:color="auto" w:fill="F2F2F2" w:themeFill="background1" w:themeFillShade="F2"/>
            <w:vAlign w:val="center"/>
          </w:tcPr>
          <w:p w14:paraId="4A186D00"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Data podpisania umowy</w:t>
            </w:r>
            <w:r w:rsidRPr="00942FCB">
              <w:rPr>
                <w:rFonts w:ascii="Times New Roman" w:hAnsi="Times New Roman" w:cs="Times New Roman"/>
                <w:b/>
                <w:sz w:val="18"/>
                <w:szCs w:val="18"/>
              </w:rPr>
              <w:br/>
              <w:t xml:space="preserve">  o dofinansowanie/ </w:t>
            </w:r>
          </w:p>
          <w:p w14:paraId="261A8054"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Tytuł projektu</w:t>
            </w:r>
          </w:p>
        </w:tc>
        <w:tc>
          <w:tcPr>
            <w:tcW w:w="1275" w:type="dxa"/>
            <w:shd w:val="clear" w:color="auto" w:fill="F2F2F2" w:themeFill="background1" w:themeFillShade="F2"/>
            <w:vAlign w:val="center"/>
          </w:tcPr>
          <w:p w14:paraId="61B9DC7F"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 xml:space="preserve">Program, </w:t>
            </w:r>
            <w:r w:rsidRPr="00942FCB">
              <w:rPr>
                <w:rFonts w:ascii="Times New Roman" w:hAnsi="Times New Roman" w:cs="Times New Roman"/>
                <w:b/>
                <w:sz w:val="18"/>
                <w:szCs w:val="18"/>
              </w:rPr>
              <w:br/>
              <w:t>w ramach którego pozyskano wsparcie</w:t>
            </w:r>
          </w:p>
        </w:tc>
        <w:tc>
          <w:tcPr>
            <w:tcW w:w="2700" w:type="dxa"/>
            <w:shd w:val="clear" w:color="auto" w:fill="F2F2F2" w:themeFill="background1" w:themeFillShade="F2"/>
            <w:vAlign w:val="center"/>
          </w:tcPr>
          <w:p w14:paraId="324CE701"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Zakres projektu</w:t>
            </w:r>
          </w:p>
        </w:tc>
        <w:tc>
          <w:tcPr>
            <w:tcW w:w="1276" w:type="dxa"/>
            <w:shd w:val="clear" w:color="auto" w:fill="F2F2F2" w:themeFill="background1" w:themeFillShade="F2"/>
            <w:vAlign w:val="center"/>
          </w:tcPr>
          <w:p w14:paraId="4B46D64C" w14:textId="3456C34D"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 xml:space="preserve">Wartość całkowita  zadań realizowanych </w:t>
            </w:r>
            <w:r w:rsidRPr="00942FCB">
              <w:rPr>
                <w:rFonts w:ascii="Times New Roman" w:hAnsi="Times New Roman" w:cs="Times New Roman"/>
                <w:b/>
                <w:sz w:val="18"/>
                <w:szCs w:val="18"/>
              </w:rPr>
              <w:br/>
              <w:t>w ramach projektu  przez GM</w:t>
            </w:r>
            <w:r w:rsidR="00C87E1C">
              <w:rPr>
                <w:rFonts w:ascii="Times New Roman" w:hAnsi="Times New Roman" w:cs="Times New Roman"/>
                <w:b/>
                <w:sz w:val="18"/>
                <w:szCs w:val="18"/>
              </w:rPr>
              <w:t xml:space="preserve"> </w:t>
            </w:r>
            <w:r w:rsidRPr="00942FCB">
              <w:rPr>
                <w:rFonts w:ascii="Times New Roman" w:hAnsi="Times New Roman" w:cs="Times New Roman"/>
                <w:b/>
                <w:sz w:val="18"/>
                <w:szCs w:val="18"/>
              </w:rPr>
              <w:t xml:space="preserve">Chojnice </w:t>
            </w:r>
          </w:p>
          <w:p w14:paraId="7797FFA4"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 zgodnie</w:t>
            </w:r>
            <w:r w:rsidRPr="00942FCB">
              <w:rPr>
                <w:rFonts w:ascii="Times New Roman" w:hAnsi="Times New Roman" w:cs="Times New Roman"/>
                <w:b/>
                <w:sz w:val="18"/>
                <w:szCs w:val="18"/>
              </w:rPr>
              <w:br/>
              <w:t xml:space="preserve"> z wartościami zawartymi w uchwale budżetowej </w:t>
            </w:r>
          </w:p>
        </w:tc>
        <w:tc>
          <w:tcPr>
            <w:tcW w:w="1702" w:type="dxa"/>
            <w:shd w:val="clear" w:color="auto" w:fill="F2F2F2" w:themeFill="background1" w:themeFillShade="F2"/>
            <w:vAlign w:val="center"/>
          </w:tcPr>
          <w:p w14:paraId="1D373536"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 xml:space="preserve">Wartość pozyskanej dotacji z budżetu </w:t>
            </w:r>
          </w:p>
          <w:p w14:paraId="6A010B31"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 xml:space="preserve">Unii Europejskiej (ewentualnie z budżetu państwa) na zadania  realizowane w ramach projektu przez </w:t>
            </w:r>
          </w:p>
          <w:p w14:paraId="451747F1" w14:textId="6441D932"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G</w:t>
            </w:r>
            <w:r w:rsidR="00942FCB">
              <w:rPr>
                <w:rFonts w:ascii="Times New Roman" w:hAnsi="Times New Roman" w:cs="Times New Roman"/>
                <w:b/>
                <w:sz w:val="18"/>
                <w:szCs w:val="18"/>
              </w:rPr>
              <w:t>M</w:t>
            </w:r>
            <w:r w:rsidRPr="00942FCB">
              <w:rPr>
                <w:rFonts w:ascii="Times New Roman" w:hAnsi="Times New Roman" w:cs="Times New Roman"/>
                <w:b/>
                <w:sz w:val="18"/>
                <w:szCs w:val="18"/>
              </w:rPr>
              <w:t xml:space="preserve"> Chojnice </w:t>
            </w:r>
          </w:p>
          <w:p w14:paraId="292FCD08" w14:textId="4D3635FE"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 zgodnie z wartością z umowy</w:t>
            </w:r>
            <w:r w:rsidRPr="00942FCB">
              <w:rPr>
                <w:rFonts w:ascii="Times New Roman" w:hAnsi="Times New Roman" w:cs="Times New Roman"/>
                <w:b/>
                <w:sz w:val="18"/>
                <w:szCs w:val="18"/>
              </w:rPr>
              <w:br/>
              <w:t xml:space="preserve">o dofinansowanie lub obowiązującego aneksu </w:t>
            </w:r>
          </w:p>
        </w:tc>
        <w:tc>
          <w:tcPr>
            <w:tcW w:w="1559" w:type="dxa"/>
            <w:shd w:val="clear" w:color="auto" w:fill="F2F2F2" w:themeFill="background1" w:themeFillShade="F2"/>
            <w:vAlign w:val="center"/>
          </w:tcPr>
          <w:p w14:paraId="29D975A3"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Partnerzy projektu</w:t>
            </w:r>
          </w:p>
        </w:tc>
      </w:tr>
      <w:tr w:rsidR="00CA1F7A" w:rsidRPr="00942FCB" w14:paraId="0147466B" w14:textId="77777777" w:rsidTr="00883089">
        <w:trPr>
          <w:trHeight w:val="4138"/>
        </w:trPr>
        <w:tc>
          <w:tcPr>
            <w:tcW w:w="1838" w:type="dxa"/>
          </w:tcPr>
          <w:p w14:paraId="30BAA459"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sz w:val="18"/>
                <w:szCs w:val="18"/>
              </w:rPr>
              <w:t>1. Umowa z dnia 28.06.2016r.</w:t>
            </w:r>
            <w:r w:rsidRPr="00942FCB">
              <w:rPr>
                <w:rFonts w:ascii="Times New Roman" w:hAnsi="Times New Roman" w:cs="Times New Roman"/>
                <w:sz w:val="18"/>
                <w:szCs w:val="18"/>
              </w:rPr>
              <w:br/>
              <w:t xml:space="preserve"> o dofinansowanie projektu pt.</w:t>
            </w:r>
          </w:p>
          <w:p w14:paraId="030966A1" w14:textId="1A5D03D2" w:rsidR="00CA1F7A" w:rsidRPr="00883089"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 xml:space="preserve">„Poprawa efektywności energetycznej oraz rozwój OZE </w:t>
            </w:r>
            <w:r w:rsidRPr="00942FCB">
              <w:rPr>
                <w:rFonts w:ascii="Times New Roman" w:hAnsi="Times New Roman" w:cs="Times New Roman"/>
                <w:b/>
                <w:sz w:val="18"/>
                <w:szCs w:val="18"/>
              </w:rPr>
              <w:br/>
              <w:t>w Chojnicko-Człuchowskim Miejskim Obszarze Funkcjonalnym – termomodernizacja budynków użyteczności publicznej</w:t>
            </w:r>
            <w:r w:rsidR="00883089">
              <w:rPr>
                <w:rFonts w:ascii="Times New Roman" w:hAnsi="Times New Roman" w:cs="Times New Roman"/>
                <w:b/>
                <w:sz w:val="18"/>
                <w:szCs w:val="18"/>
              </w:rPr>
              <w:t>”</w:t>
            </w:r>
          </w:p>
        </w:tc>
        <w:tc>
          <w:tcPr>
            <w:tcW w:w="1275" w:type="dxa"/>
          </w:tcPr>
          <w:p w14:paraId="1AB2E50A" w14:textId="77777777" w:rsidR="00CA1F7A" w:rsidRPr="00942FCB" w:rsidRDefault="00CA1F7A" w:rsidP="00AF6D1E">
            <w:pPr>
              <w:jc w:val="center"/>
              <w:rPr>
                <w:rFonts w:ascii="Times New Roman" w:hAnsi="Times New Roman" w:cs="Times New Roman"/>
                <w:sz w:val="18"/>
                <w:szCs w:val="18"/>
              </w:rPr>
            </w:pPr>
            <w:r w:rsidRPr="00942FCB">
              <w:rPr>
                <w:rFonts w:ascii="Times New Roman" w:hAnsi="Times New Roman" w:cs="Times New Roman"/>
                <w:sz w:val="18"/>
                <w:szCs w:val="18"/>
              </w:rPr>
              <w:t>Regionalny Program Operacyjny</w:t>
            </w:r>
          </w:p>
          <w:p w14:paraId="5C096D1A" w14:textId="77777777" w:rsidR="00CA1F7A" w:rsidRPr="00942FCB" w:rsidRDefault="00CA1F7A" w:rsidP="00AF6D1E">
            <w:pPr>
              <w:jc w:val="center"/>
              <w:rPr>
                <w:rFonts w:ascii="Times New Roman" w:hAnsi="Times New Roman" w:cs="Times New Roman"/>
                <w:sz w:val="18"/>
                <w:szCs w:val="18"/>
              </w:rPr>
            </w:pPr>
            <w:r w:rsidRPr="00942FCB">
              <w:rPr>
                <w:rFonts w:ascii="Times New Roman" w:hAnsi="Times New Roman" w:cs="Times New Roman"/>
                <w:sz w:val="18"/>
                <w:szCs w:val="18"/>
              </w:rPr>
              <w:t xml:space="preserve">Województwa Pomorskiego </w:t>
            </w:r>
            <w:r w:rsidRPr="00942FCB">
              <w:rPr>
                <w:rFonts w:ascii="Times New Roman" w:hAnsi="Times New Roman" w:cs="Times New Roman"/>
                <w:sz w:val="18"/>
                <w:szCs w:val="18"/>
              </w:rPr>
              <w:br/>
              <w:t>na lata 2014-2020</w:t>
            </w:r>
          </w:p>
        </w:tc>
        <w:tc>
          <w:tcPr>
            <w:tcW w:w="2700" w:type="dxa"/>
          </w:tcPr>
          <w:p w14:paraId="70AB5F53" w14:textId="77777777" w:rsidR="00CA1F7A" w:rsidRPr="00942FCB" w:rsidRDefault="00CA1F7A" w:rsidP="00C87E1C">
            <w:pPr>
              <w:rPr>
                <w:rFonts w:ascii="Times New Roman" w:hAnsi="Times New Roman" w:cs="Times New Roman"/>
                <w:b/>
                <w:sz w:val="18"/>
                <w:szCs w:val="18"/>
              </w:rPr>
            </w:pPr>
            <w:r w:rsidRPr="00942FCB">
              <w:rPr>
                <w:rFonts w:ascii="Times New Roman" w:hAnsi="Times New Roman" w:cs="Times New Roman"/>
                <w:b/>
                <w:sz w:val="18"/>
                <w:szCs w:val="18"/>
              </w:rPr>
              <w:t xml:space="preserve">Projekt w trakcie realizacji </w:t>
            </w:r>
          </w:p>
          <w:p w14:paraId="7974EE08" w14:textId="247703FF" w:rsidR="00CA1F7A" w:rsidRPr="00942FCB" w:rsidRDefault="00CA1F7A" w:rsidP="00C87E1C">
            <w:pPr>
              <w:rPr>
                <w:rFonts w:ascii="Times New Roman" w:hAnsi="Times New Roman" w:cs="Times New Roman"/>
                <w:sz w:val="18"/>
                <w:szCs w:val="18"/>
              </w:rPr>
            </w:pPr>
            <w:r w:rsidRPr="00942FCB">
              <w:rPr>
                <w:rFonts w:ascii="Times New Roman" w:eastAsia="Times New Roman" w:hAnsi="Times New Roman" w:cs="Times New Roman"/>
                <w:sz w:val="18"/>
                <w:szCs w:val="18"/>
              </w:rPr>
              <w:t>Przedmiotem projektu jest głęboka modernizacja energetyczna (</w:t>
            </w:r>
            <w:proofErr w:type="spellStart"/>
            <w:r w:rsidRPr="00942FCB">
              <w:rPr>
                <w:rFonts w:ascii="Times New Roman" w:eastAsia="Times New Roman" w:hAnsi="Times New Roman" w:cs="Times New Roman"/>
                <w:sz w:val="18"/>
                <w:szCs w:val="18"/>
              </w:rPr>
              <w:t>termomodernizacj</w:t>
            </w:r>
            <w:proofErr w:type="spellEnd"/>
            <w:r w:rsidRPr="00942FCB">
              <w:rPr>
                <w:rFonts w:ascii="Times New Roman" w:eastAsia="Times New Roman" w:hAnsi="Times New Roman" w:cs="Times New Roman"/>
                <w:sz w:val="18"/>
                <w:szCs w:val="18"/>
              </w:rPr>
              <w:t>) budynków użyteczności publicznej</w:t>
            </w:r>
            <w:r w:rsidR="00C87E1C">
              <w:rPr>
                <w:rFonts w:ascii="Times New Roman" w:eastAsia="Times New Roman" w:hAnsi="Times New Roman" w:cs="Times New Roman"/>
                <w:sz w:val="18"/>
                <w:szCs w:val="18"/>
              </w:rPr>
              <w:t>,</w:t>
            </w:r>
            <w:r w:rsidRPr="00942FCB">
              <w:rPr>
                <w:rFonts w:ascii="Times New Roman" w:eastAsia="Times New Roman" w:hAnsi="Times New Roman" w:cs="Times New Roman"/>
                <w:sz w:val="18"/>
                <w:szCs w:val="18"/>
              </w:rPr>
              <w:t xml:space="preserve"> w tym zastosowanie </w:t>
            </w:r>
            <w:r w:rsidR="00C87E1C">
              <w:rPr>
                <w:rFonts w:ascii="Times New Roman" w:eastAsia="Times New Roman" w:hAnsi="Times New Roman" w:cs="Times New Roman"/>
                <w:sz w:val="18"/>
                <w:szCs w:val="18"/>
              </w:rPr>
              <w:t>o</w:t>
            </w:r>
            <w:r w:rsidRPr="00942FCB">
              <w:rPr>
                <w:rFonts w:ascii="Times New Roman" w:eastAsia="Times New Roman" w:hAnsi="Times New Roman" w:cs="Times New Roman"/>
                <w:sz w:val="18"/>
                <w:szCs w:val="18"/>
              </w:rPr>
              <w:t>dnawialnych źródeł energii (pompy ciepła, ogniwa fotowoltaiczne, solarne).</w:t>
            </w:r>
          </w:p>
          <w:p w14:paraId="15DCA4EA" w14:textId="5CD57958" w:rsidR="00CA1F7A" w:rsidRPr="00942FCB" w:rsidRDefault="00CA1F7A" w:rsidP="00C87E1C">
            <w:pPr>
              <w:rPr>
                <w:rFonts w:ascii="Times New Roman" w:hAnsi="Times New Roman" w:cs="Times New Roman"/>
                <w:b/>
                <w:sz w:val="18"/>
                <w:szCs w:val="18"/>
              </w:rPr>
            </w:pPr>
            <w:r w:rsidRPr="00942FCB">
              <w:rPr>
                <w:rFonts w:ascii="Times New Roman" w:eastAsia="Times New Roman" w:hAnsi="Times New Roman" w:cs="Times New Roman"/>
                <w:sz w:val="18"/>
                <w:szCs w:val="18"/>
              </w:rPr>
              <w:t>Zakres rzeczowy realizowany przez G</w:t>
            </w:r>
            <w:r w:rsidR="00C87E1C">
              <w:rPr>
                <w:rFonts w:ascii="Times New Roman" w:eastAsia="Times New Roman" w:hAnsi="Times New Roman" w:cs="Times New Roman"/>
                <w:sz w:val="18"/>
                <w:szCs w:val="18"/>
              </w:rPr>
              <w:t>M</w:t>
            </w:r>
            <w:r w:rsidRPr="00942FCB">
              <w:rPr>
                <w:rFonts w:ascii="Times New Roman" w:eastAsia="Times New Roman" w:hAnsi="Times New Roman" w:cs="Times New Roman"/>
                <w:sz w:val="18"/>
                <w:szCs w:val="18"/>
              </w:rPr>
              <w:t xml:space="preserve"> Chojnice obejmuje:</w:t>
            </w:r>
            <w:r w:rsidRPr="00942FCB">
              <w:rPr>
                <w:rFonts w:ascii="Times New Roman" w:hAnsi="Times New Roman" w:cs="Times New Roman"/>
                <w:sz w:val="18"/>
                <w:szCs w:val="18"/>
              </w:rPr>
              <w:t xml:space="preserve"> </w:t>
            </w:r>
            <w:r w:rsidRPr="00942FCB">
              <w:rPr>
                <w:rFonts w:ascii="Times New Roman" w:hAnsi="Times New Roman" w:cs="Times New Roman"/>
                <w:b/>
                <w:sz w:val="18"/>
                <w:szCs w:val="18"/>
              </w:rPr>
              <w:t>termomodernizację  budyn</w:t>
            </w:r>
            <w:r w:rsidRPr="00942FCB">
              <w:rPr>
                <w:rFonts w:ascii="Times New Roman" w:eastAsia="Times New Roman" w:hAnsi="Times New Roman" w:cs="Times New Roman"/>
                <w:b/>
                <w:sz w:val="18"/>
                <w:szCs w:val="18"/>
              </w:rPr>
              <w:t>k</w:t>
            </w:r>
            <w:r w:rsidRPr="00942FCB">
              <w:rPr>
                <w:rFonts w:ascii="Times New Roman" w:hAnsi="Times New Roman" w:cs="Times New Roman"/>
                <w:b/>
                <w:sz w:val="18"/>
                <w:szCs w:val="18"/>
              </w:rPr>
              <w:t>u</w:t>
            </w:r>
            <w:r w:rsidRPr="00942FCB">
              <w:rPr>
                <w:rFonts w:ascii="Times New Roman" w:eastAsia="Times New Roman" w:hAnsi="Times New Roman" w:cs="Times New Roman"/>
                <w:b/>
                <w:sz w:val="18"/>
                <w:szCs w:val="18"/>
              </w:rPr>
              <w:t xml:space="preserve"> Chojnickiego Centrum Kultury, Szkoły Podstawow</w:t>
            </w:r>
            <w:r w:rsidRPr="00942FCB">
              <w:rPr>
                <w:rFonts w:ascii="Times New Roman" w:hAnsi="Times New Roman" w:cs="Times New Roman"/>
                <w:b/>
                <w:sz w:val="18"/>
                <w:szCs w:val="18"/>
              </w:rPr>
              <w:t>ej nr 3 w Chojnicach oraz budyn</w:t>
            </w:r>
            <w:r w:rsidRPr="00942FCB">
              <w:rPr>
                <w:rFonts w:ascii="Times New Roman" w:eastAsia="Times New Roman" w:hAnsi="Times New Roman" w:cs="Times New Roman"/>
                <w:b/>
                <w:sz w:val="18"/>
                <w:szCs w:val="18"/>
              </w:rPr>
              <w:t>k</w:t>
            </w:r>
            <w:r w:rsidRPr="00942FCB">
              <w:rPr>
                <w:rFonts w:ascii="Times New Roman" w:hAnsi="Times New Roman" w:cs="Times New Roman"/>
                <w:b/>
                <w:sz w:val="18"/>
                <w:szCs w:val="18"/>
              </w:rPr>
              <w:t>u</w:t>
            </w:r>
            <w:r w:rsidRPr="00942FCB">
              <w:rPr>
                <w:rFonts w:ascii="Times New Roman" w:eastAsia="Times New Roman" w:hAnsi="Times New Roman" w:cs="Times New Roman"/>
                <w:b/>
                <w:sz w:val="18"/>
                <w:szCs w:val="18"/>
              </w:rPr>
              <w:t xml:space="preserve"> klubow</w:t>
            </w:r>
            <w:r w:rsidRPr="00942FCB">
              <w:rPr>
                <w:rFonts w:ascii="Times New Roman" w:hAnsi="Times New Roman" w:cs="Times New Roman"/>
                <w:b/>
                <w:sz w:val="18"/>
                <w:szCs w:val="18"/>
              </w:rPr>
              <w:t>ego</w:t>
            </w:r>
            <w:r w:rsidRPr="00942FCB">
              <w:rPr>
                <w:rFonts w:ascii="Times New Roman" w:eastAsia="Times New Roman" w:hAnsi="Times New Roman" w:cs="Times New Roman"/>
                <w:b/>
                <w:sz w:val="18"/>
                <w:szCs w:val="18"/>
              </w:rPr>
              <w:t xml:space="preserve"> przy stadionie miejskim  „Kolejarz”.</w:t>
            </w:r>
          </w:p>
          <w:p w14:paraId="4CAF7029" w14:textId="77777777" w:rsidR="00CA1F7A" w:rsidRPr="00942FCB" w:rsidRDefault="00CA1F7A" w:rsidP="00C87E1C">
            <w:pPr>
              <w:rPr>
                <w:rFonts w:ascii="Times New Roman" w:hAnsi="Times New Roman" w:cs="Times New Roman"/>
                <w:color w:val="FF0000"/>
                <w:sz w:val="18"/>
                <w:szCs w:val="18"/>
              </w:rPr>
            </w:pPr>
            <w:r w:rsidRPr="00942FCB">
              <w:rPr>
                <w:rFonts w:ascii="Times New Roman" w:hAnsi="Times New Roman" w:cs="Times New Roman"/>
                <w:sz w:val="18"/>
                <w:szCs w:val="18"/>
              </w:rPr>
              <w:t xml:space="preserve">Planowany termin zakończenia: </w:t>
            </w:r>
            <w:r w:rsidRPr="00942FCB">
              <w:rPr>
                <w:rFonts w:ascii="Times New Roman" w:hAnsi="Times New Roman" w:cs="Times New Roman"/>
                <w:b/>
                <w:sz w:val="18"/>
                <w:szCs w:val="18"/>
              </w:rPr>
              <w:t>31.08.2019r.</w:t>
            </w:r>
          </w:p>
        </w:tc>
        <w:tc>
          <w:tcPr>
            <w:tcW w:w="1276" w:type="dxa"/>
          </w:tcPr>
          <w:p w14:paraId="016EB5DB" w14:textId="77777777" w:rsidR="00CA1F7A" w:rsidRPr="00942FCB" w:rsidRDefault="00CA1F7A" w:rsidP="00AF6D1E">
            <w:pPr>
              <w:jc w:val="center"/>
              <w:rPr>
                <w:rFonts w:ascii="Times New Roman" w:hAnsi="Times New Roman" w:cs="Times New Roman"/>
                <w:b/>
                <w:color w:val="FF0000"/>
                <w:sz w:val="18"/>
                <w:szCs w:val="18"/>
              </w:rPr>
            </w:pPr>
            <w:r w:rsidRPr="00942FCB">
              <w:rPr>
                <w:rFonts w:ascii="Times New Roman" w:hAnsi="Times New Roman" w:cs="Times New Roman"/>
                <w:b/>
                <w:sz w:val="18"/>
                <w:szCs w:val="18"/>
              </w:rPr>
              <w:t>Planowana wartość projektu – zakres termomodernizacji objęty dofinansowaniem:  17,8 mln zł</w:t>
            </w:r>
          </w:p>
        </w:tc>
        <w:tc>
          <w:tcPr>
            <w:tcW w:w="1702" w:type="dxa"/>
          </w:tcPr>
          <w:p w14:paraId="0F4347B0"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Planowane dofinansowanie - Unia Europejska</w:t>
            </w:r>
          </w:p>
          <w:p w14:paraId="2321D619"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(Europejski Fundusz Rozwoju Regionalnego): 6,7 mln zł</w:t>
            </w:r>
          </w:p>
        </w:tc>
        <w:tc>
          <w:tcPr>
            <w:tcW w:w="1559" w:type="dxa"/>
          </w:tcPr>
          <w:p w14:paraId="641F5409"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 xml:space="preserve">Lider projektu: </w:t>
            </w:r>
          </w:p>
          <w:p w14:paraId="20E7C263"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 xml:space="preserve">1. Powiat Chojnicki </w:t>
            </w:r>
          </w:p>
          <w:p w14:paraId="76191B57" w14:textId="77777777" w:rsidR="00CA1F7A" w:rsidRPr="00942FCB" w:rsidRDefault="00CA1F7A" w:rsidP="00AF6D1E">
            <w:pPr>
              <w:pStyle w:val="Akapitzlist"/>
              <w:ind w:left="-108"/>
              <w:rPr>
                <w:rFonts w:ascii="Times New Roman" w:hAnsi="Times New Roman" w:cs="Times New Roman"/>
                <w:b/>
                <w:sz w:val="18"/>
                <w:szCs w:val="18"/>
              </w:rPr>
            </w:pPr>
            <w:r w:rsidRPr="00942FCB">
              <w:rPr>
                <w:rFonts w:ascii="Times New Roman" w:hAnsi="Times New Roman" w:cs="Times New Roman"/>
                <w:b/>
                <w:sz w:val="18"/>
                <w:szCs w:val="18"/>
              </w:rPr>
              <w:t xml:space="preserve">Partnerzy projektu: </w:t>
            </w:r>
          </w:p>
          <w:p w14:paraId="3C3ACE78"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 xml:space="preserve">1.Gmina Miejska Chojnice </w:t>
            </w:r>
          </w:p>
          <w:p w14:paraId="370FA0CB"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 xml:space="preserve">2. Gmina Czersk </w:t>
            </w:r>
          </w:p>
          <w:p w14:paraId="6D98655C"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 xml:space="preserve">3. Gmina Brusy </w:t>
            </w:r>
          </w:p>
          <w:p w14:paraId="0A755D8E"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4.Gmina Miejska Człuchów</w:t>
            </w:r>
          </w:p>
          <w:p w14:paraId="1DBD4686" w14:textId="7D684C5A" w:rsidR="00CA1F7A" w:rsidRPr="00883089"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 xml:space="preserve">5. Gmina Chojnice </w:t>
            </w:r>
          </w:p>
        </w:tc>
      </w:tr>
      <w:tr w:rsidR="00CA1F7A" w:rsidRPr="00942FCB" w14:paraId="64184BFD" w14:textId="77777777" w:rsidTr="00A21343">
        <w:trPr>
          <w:trHeight w:val="1691"/>
        </w:trPr>
        <w:tc>
          <w:tcPr>
            <w:tcW w:w="1838" w:type="dxa"/>
          </w:tcPr>
          <w:p w14:paraId="26653224"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sz w:val="18"/>
                <w:szCs w:val="18"/>
              </w:rPr>
              <w:t xml:space="preserve">2. Umowa z dnia 12.12.2016r. </w:t>
            </w:r>
            <w:r w:rsidRPr="00942FCB">
              <w:rPr>
                <w:rFonts w:ascii="Times New Roman" w:hAnsi="Times New Roman" w:cs="Times New Roman"/>
                <w:sz w:val="18"/>
                <w:szCs w:val="18"/>
              </w:rPr>
              <w:br/>
              <w:t xml:space="preserve">o dofinansowanie projektu pt. </w:t>
            </w:r>
            <w:r w:rsidRPr="00942FCB">
              <w:rPr>
                <w:rFonts w:ascii="Times New Roman" w:hAnsi="Times New Roman" w:cs="Times New Roman"/>
                <w:b/>
                <w:sz w:val="18"/>
                <w:szCs w:val="18"/>
              </w:rPr>
              <w:t xml:space="preserve">,,Utworzenie transportowych węzłów integrujących wraz ze ścieżkami pieszo-rowerowymi </w:t>
            </w:r>
          </w:p>
          <w:p w14:paraId="13415C8F"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b/>
                <w:sz w:val="18"/>
                <w:szCs w:val="18"/>
              </w:rPr>
              <w:t>i rozwojem sieci publicznego transportu zbiorowego na  terenie Chojnicko-Człuchowskiego Miejskiego Obszaru Funkcjonalnego”</w:t>
            </w:r>
            <w:r w:rsidRPr="00942FCB">
              <w:rPr>
                <w:rFonts w:ascii="Times New Roman" w:hAnsi="Times New Roman" w:cs="Times New Roman"/>
                <w:sz w:val="18"/>
                <w:szCs w:val="18"/>
              </w:rPr>
              <w:t xml:space="preserve"> </w:t>
            </w:r>
          </w:p>
        </w:tc>
        <w:tc>
          <w:tcPr>
            <w:tcW w:w="1275" w:type="dxa"/>
          </w:tcPr>
          <w:p w14:paraId="4D8891E2" w14:textId="77777777" w:rsidR="00CA1F7A" w:rsidRPr="00942FCB" w:rsidRDefault="00CA1F7A" w:rsidP="00AF6D1E">
            <w:pPr>
              <w:jc w:val="center"/>
              <w:rPr>
                <w:rFonts w:ascii="Times New Roman" w:hAnsi="Times New Roman" w:cs="Times New Roman"/>
                <w:sz w:val="18"/>
                <w:szCs w:val="18"/>
              </w:rPr>
            </w:pPr>
            <w:r w:rsidRPr="00942FCB">
              <w:rPr>
                <w:rFonts w:ascii="Times New Roman" w:hAnsi="Times New Roman" w:cs="Times New Roman"/>
                <w:sz w:val="18"/>
                <w:szCs w:val="18"/>
              </w:rPr>
              <w:t>Regionalny Program Operacyjny</w:t>
            </w:r>
          </w:p>
          <w:p w14:paraId="0B516894" w14:textId="77777777" w:rsidR="00CA1F7A" w:rsidRPr="00942FCB" w:rsidRDefault="00CA1F7A" w:rsidP="00AF6D1E">
            <w:pPr>
              <w:jc w:val="center"/>
              <w:rPr>
                <w:rFonts w:ascii="Times New Roman" w:hAnsi="Times New Roman" w:cs="Times New Roman"/>
                <w:sz w:val="18"/>
                <w:szCs w:val="18"/>
              </w:rPr>
            </w:pPr>
            <w:r w:rsidRPr="00942FCB">
              <w:rPr>
                <w:rFonts w:ascii="Times New Roman" w:hAnsi="Times New Roman" w:cs="Times New Roman"/>
                <w:sz w:val="18"/>
                <w:szCs w:val="18"/>
              </w:rPr>
              <w:t xml:space="preserve">Województwa Pomorskiego </w:t>
            </w:r>
            <w:r w:rsidRPr="00942FCB">
              <w:rPr>
                <w:rFonts w:ascii="Times New Roman" w:hAnsi="Times New Roman" w:cs="Times New Roman"/>
                <w:sz w:val="18"/>
                <w:szCs w:val="18"/>
              </w:rPr>
              <w:br/>
              <w:t>na lata 2014-2020</w:t>
            </w:r>
          </w:p>
        </w:tc>
        <w:tc>
          <w:tcPr>
            <w:tcW w:w="2700" w:type="dxa"/>
          </w:tcPr>
          <w:p w14:paraId="4D25ACEA" w14:textId="77777777" w:rsidR="00CA1F7A" w:rsidRPr="00942FCB" w:rsidRDefault="00CA1F7A" w:rsidP="00C87E1C">
            <w:pPr>
              <w:rPr>
                <w:rFonts w:ascii="Times New Roman" w:hAnsi="Times New Roman" w:cs="Times New Roman"/>
                <w:b/>
                <w:sz w:val="18"/>
                <w:szCs w:val="18"/>
              </w:rPr>
            </w:pPr>
            <w:r w:rsidRPr="00942FCB">
              <w:rPr>
                <w:rFonts w:ascii="Times New Roman" w:hAnsi="Times New Roman" w:cs="Times New Roman"/>
                <w:b/>
                <w:sz w:val="18"/>
                <w:szCs w:val="18"/>
              </w:rPr>
              <w:t>Projekt w trakcie realizacji</w:t>
            </w:r>
          </w:p>
          <w:p w14:paraId="39675ADC" w14:textId="77777777" w:rsidR="00CA1F7A" w:rsidRPr="00942FCB" w:rsidRDefault="00CA1F7A" w:rsidP="00C87E1C">
            <w:pPr>
              <w:rPr>
                <w:rFonts w:ascii="Times New Roman" w:hAnsi="Times New Roman" w:cs="Times New Roman"/>
                <w:b/>
                <w:sz w:val="18"/>
                <w:szCs w:val="18"/>
              </w:rPr>
            </w:pPr>
            <w:r w:rsidRPr="00942FCB">
              <w:rPr>
                <w:rFonts w:ascii="Times New Roman" w:hAnsi="Times New Roman" w:cs="Times New Roman"/>
                <w:sz w:val="18"/>
                <w:szCs w:val="18"/>
              </w:rPr>
              <w:t>Projekt przewiduje  utworzenie dwóch węzłów integracyjnych, w Chojnicach i w Człuchowie oraz uruchomienie w obu miastach systemu roweru miejskiego.  Ponadto</w:t>
            </w:r>
            <w:r w:rsidRPr="00942FCB">
              <w:rPr>
                <w:rFonts w:ascii="Times New Roman" w:hAnsi="Times New Roman" w:cs="Times New Roman"/>
                <w:sz w:val="18"/>
                <w:szCs w:val="18"/>
              </w:rPr>
              <w:br/>
              <w:t>w Chojnicach powstanie nowy dworzec autobusowy połączony przejściem podziemnym z dworcem kolejowym, ścieżki pieszo-rowerowe prowadzące do węzła, a także zakupiony zostanie ekologiczny tabor autobusowy.</w:t>
            </w:r>
          </w:p>
        </w:tc>
        <w:tc>
          <w:tcPr>
            <w:tcW w:w="1276" w:type="dxa"/>
          </w:tcPr>
          <w:p w14:paraId="4D157932"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Planowana wartość zadania realizowanego na obszarze Chojnic:</w:t>
            </w:r>
          </w:p>
          <w:p w14:paraId="4BD753BF"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52.219.733,00 zł</w:t>
            </w:r>
          </w:p>
          <w:p w14:paraId="1EB4A566" w14:textId="77777777" w:rsidR="00CA1F7A" w:rsidRPr="00942FCB" w:rsidRDefault="00CA1F7A" w:rsidP="00AF6D1E">
            <w:pPr>
              <w:jc w:val="center"/>
              <w:rPr>
                <w:rFonts w:ascii="Times New Roman" w:hAnsi="Times New Roman" w:cs="Times New Roman"/>
                <w:b/>
                <w:sz w:val="18"/>
                <w:szCs w:val="18"/>
              </w:rPr>
            </w:pPr>
          </w:p>
          <w:p w14:paraId="1339F9D2" w14:textId="77777777" w:rsidR="00CA1F7A" w:rsidRPr="00942FCB" w:rsidRDefault="00CA1F7A" w:rsidP="00AF6D1E">
            <w:pPr>
              <w:jc w:val="center"/>
              <w:rPr>
                <w:rFonts w:ascii="Times New Roman" w:hAnsi="Times New Roman" w:cs="Times New Roman"/>
                <w:b/>
                <w:sz w:val="18"/>
                <w:szCs w:val="18"/>
              </w:rPr>
            </w:pPr>
          </w:p>
          <w:p w14:paraId="3231B6DF"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w tym wartość zakresu realizowanego przez:</w:t>
            </w:r>
          </w:p>
          <w:p w14:paraId="38414ABA" w14:textId="77777777" w:rsidR="00CA1F7A" w:rsidRPr="00942FCB" w:rsidRDefault="00CA1F7A" w:rsidP="00AF6D1E">
            <w:pPr>
              <w:jc w:val="center"/>
              <w:rPr>
                <w:rFonts w:ascii="Times New Roman" w:hAnsi="Times New Roman" w:cs="Times New Roman"/>
                <w:b/>
                <w:sz w:val="18"/>
                <w:szCs w:val="18"/>
              </w:rPr>
            </w:pPr>
          </w:p>
          <w:p w14:paraId="3BDC8083" w14:textId="01852A4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GM</w:t>
            </w:r>
            <w:r w:rsidR="00C87E1C">
              <w:rPr>
                <w:rFonts w:ascii="Times New Roman" w:hAnsi="Times New Roman" w:cs="Times New Roman"/>
                <w:b/>
                <w:sz w:val="18"/>
                <w:szCs w:val="18"/>
              </w:rPr>
              <w:t xml:space="preserve"> </w:t>
            </w:r>
            <w:r w:rsidRPr="00942FCB">
              <w:rPr>
                <w:rFonts w:ascii="Times New Roman" w:hAnsi="Times New Roman" w:cs="Times New Roman"/>
                <w:b/>
                <w:sz w:val="18"/>
                <w:szCs w:val="18"/>
              </w:rPr>
              <w:t>Ch-30.883.619,08</w:t>
            </w:r>
          </w:p>
          <w:p w14:paraId="153AEB3F" w14:textId="401488DD"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 xml:space="preserve">PKP PLK S.A.- 17.990.726,13 </w:t>
            </w:r>
          </w:p>
          <w:p w14:paraId="105F9892" w14:textId="20F87DDF"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 xml:space="preserve">Powiat Chojnicki-3.345.388,15 </w:t>
            </w:r>
          </w:p>
          <w:p w14:paraId="700868F3" w14:textId="77777777" w:rsidR="00CA1F7A" w:rsidRPr="00942FCB" w:rsidRDefault="00CA1F7A" w:rsidP="00AF6D1E">
            <w:pPr>
              <w:jc w:val="both"/>
              <w:rPr>
                <w:rFonts w:ascii="Times New Roman" w:hAnsi="Times New Roman" w:cs="Times New Roman"/>
                <w:b/>
                <w:sz w:val="18"/>
                <w:szCs w:val="18"/>
              </w:rPr>
            </w:pPr>
          </w:p>
        </w:tc>
        <w:tc>
          <w:tcPr>
            <w:tcW w:w="1702" w:type="dxa"/>
          </w:tcPr>
          <w:p w14:paraId="0DAF1DCE"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Planowane dofinansowanie - Unia Europejska</w:t>
            </w:r>
          </w:p>
          <w:p w14:paraId="12170E21"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(Europejski Fundusz Rozwoju Regionalnego):</w:t>
            </w:r>
          </w:p>
          <w:p w14:paraId="1985B480"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39.566.010,00 zł</w:t>
            </w:r>
          </w:p>
          <w:p w14:paraId="396A41EE" w14:textId="77777777" w:rsidR="00CA1F7A" w:rsidRPr="00942FCB" w:rsidRDefault="00CA1F7A" w:rsidP="00AF6D1E">
            <w:pPr>
              <w:jc w:val="center"/>
              <w:rPr>
                <w:rFonts w:ascii="Times New Roman" w:hAnsi="Times New Roman" w:cs="Times New Roman"/>
                <w:b/>
                <w:sz w:val="18"/>
                <w:szCs w:val="18"/>
              </w:rPr>
            </w:pPr>
          </w:p>
          <w:p w14:paraId="3C70207A"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 xml:space="preserve">w tym dofinansowanie zakresu realizowanego przez </w:t>
            </w:r>
          </w:p>
          <w:p w14:paraId="349ABA11"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GMCh-24.289.814,89 zł</w:t>
            </w:r>
          </w:p>
          <w:p w14:paraId="2EE0FE89"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PKP PLK S.A.- 12.432.615,61 zł</w:t>
            </w:r>
          </w:p>
          <w:p w14:paraId="089197E1"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Powiat Chojnicki-2.843.579,92 zł</w:t>
            </w:r>
          </w:p>
          <w:p w14:paraId="547C3880" w14:textId="77777777" w:rsidR="00CA1F7A" w:rsidRPr="00942FCB" w:rsidRDefault="00CA1F7A" w:rsidP="00AF6D1E">
            <w:pPr>
              <w:jc w:val="center"/>
              <w:rPr>
                <w:rFonts w:ascii="Times New Roman" w:hAnsi="Times New Roman" w:cs="Times New Roman"/>
                <w:b/>
                <w:sz w:val="18"/>
                <w:szCs w:val="18"/>
              </w:rPr>
            </w:pPr>
          </w:p>
        </w:tc>
        <w:tc>
          <w:tcPr>
            <w:tcW w:w="1559" w:type="dxa"/>
          </w:tcPr>
          <w:p w14:paraId="3C907552"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 xml:space="preserve">Lider projektu: </w:t>
            </w:r>
          </w:p>
          <w:p w14:paraId="0CF19712"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 xml:space="preserve">1.Gmina Miejska Chojnice </w:t>
            </w:r>
          </w:p>
          <w:p w14:paraId="2B3D3D92" w14:textId="77777777" w:rsidR="00CA1F7A" w:rsidRPr="00942FCB" w:rsidRDefault="00CA1F7A" w:rsidP="00AF6D1E">
            <w:pPr>
              <w:pStyle w:val="Akapitzlist"/>
              <w:ind w:left="-108"/>
              <w:rPr>
                <w:rFonts w:ascii="Times New Roman" w:hAnsi="Times New Roman" w:cs="Times New Roman"/>
                <w:sz w:val="18"/>
                <w:szCs w:val="18"/>
              </w:rPr>
            </w:pPr>
            <w:r w:rsidRPr="00942FCB">
              <w:rPr>
                <w:rFonts w:ascii="Times New Roman" w:hAnsi="Times New Roman" w:cs="Times New Roman"/>
                <w:sz w:val="18"/>
                <w:szCs w:val="18"/>
              </w:rPr>
              <w:t xml:space="preserve">Partnerzy projektu: </w:t>
            </w:r>
          </w:p>
          <w:p w14:paraId="676FCE12"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1.Gmina Miejska Człuchów</w:t>
            </w:r>
          </w:p>
          <w:p w14:paraId="4741860B"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2. Powiat Chojnicki</w:t>
            </w:r>
          </w:p>
          <w:p w14:paraId="37C0375A"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3. PKP Polskie Linie Kolejowe S.A.</w:t>
            </w:r>
          </w:p>
        </w:tc>
      </w:tr>
      <w:tr w:rsidR="00CA1F7A" w:rsidRPr="00942FCB" w14:paraId="4F3387DF" w14:textId="77777777" w:rsidTr="00C87E1C">
        <w:tc>
          <w:tcPr>
            <w:tcW w:w="1838" w:type="dxa"/>
          </w:tcPr>
          <w:p w14:paraId="13281004"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sz w:val="18"/>
                <w:szCs w:val="18"/>
              </w:rPr>
              <w:t>3. Umowa z dnia 01.03.2017r.</w:t>
            </w:r>
            <w:r w:rsidRPr="00942FCB">
              <w:rPr>
                <w:rFonts w:ascii="Times New Roman" w:hAnsi="Times New Roman" w:cs="Times New Roman"/>
                <w:sz w:val="18"/>
                <w:szCs w:val="18"/>
              </w:rPr>
              <w:br/>
              <w:t xml:space="preserve"> o dofinansowanie projektu pt.</w:t>
            </w:r>
          </w:p>
          <w:p w14:paraId="02FB1A89"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sz w:val="18"/>
                <w:szCs w:val="18"/>
              </w:rPr>
              <w:t>„</w:t>
            </w:r>
            <w:r w:rsidRPr="00942FCB">
              <w:rPr>
                <w:rFonts w:ascii="Times New Roman" w:hAnsi="Times New Roman" w:cs="Times New Roman"/>
                <w:b/>
                <w:sz w:val="18"/>
                <w:szCs w:val="18"/>
              </w:rPr>
              <w:t>Poprawa efektywności energetycznej oraz rozwój OZE w Chojnicko-Człuchowskim Miejskim Obszarze Funkcjonalnym –modernizacja oświetlenia zewnętrznego”</w:t>
            </w:r>
          </w:p>
          <w:p w14:paraId="7635AC45" w14:textId="77777777" w:rsidR="00CA1F7A" w:rsidRPr="00942FCB" w:rsidRDefault="00CA1F7A" w:rsidP="00AF6D1E">
            <w:pPr>
              <w:rPr>
                <w:rFonts w:ascii="Times New Roman" w:hAnsi="Times New Roman" w:cs="Times New Roman"/>
                <w:color w:val="FF0000"/>
                <w:sz w:val="18"/>
                <w:szCs w:val="18"/>
              </w:rPr>
            </w:pPr>
          </w:p>
          <w:p w14:paraId="041EBD3F" w14:textId="77777777" w:rsidR="00CA1F7A" w:rsidRPr="00942FCB" w:rsidRDefault="00CA1F7A" w:rsidP="00AF6D1E">
            <w:pPr>
              <w:rPr>
                <w:rFonts w:ascii="Times New Roman" w:hAnsi="Times New Roman" w:cs="Times New Roman"/>
                <w:color w:val="FF0000"/>
                <w:sz w:val="18"/>
                <w:szCs w:val="18"/>
              </w:rPr>
            </w:pPr>
          </w:p>
          <w:p w14:paraId="2A4ECCC4" w14:textId="77777777" w:rsidR="00CA1F7A" w:rsidRPr="00942FCB" w:rsidRDefault="00CA1F7A" w:rsidP="00AF6D1E">
            <w:pPr>
              <w:rPr>
                <w:rFonts w:ascii="Times New Roman" w:hAnsi="Times New Roman" w:cs="Times New Roman"/>
                <w:color w:val="FF0000"/>
                <w:sz w:val="18"/>
                <w:szCs w:val="18"/>
              </w:rPr>
            </w:pPr>
          </w:p>
        </w:tc>
        <w:tc>
          <w:tcPr>
            <w:tcW w:w="1275" w:type="dxa"/>
          </w:tcPr>
          <w:p w14:paraId="2C123B7E" w14:textId="77777777" w:rsidR="00CA1F7A" w:rsidRPr="00942FCB" w:rsidRDefault="00CA1F7A" w:rsidP="00AF6D1E">
            <w:pPr>
              <w:jc w:val="center"/>
              <w:rPr>
                <w:rFonts w:ascii="Times New Roman" w:hAnsi="Times New Roman" w:cs="Times New Roman"/>
                <w:sz w:val="18"/>
                <w:szCs w:val="18"/>
              </w:rPr>
            </w:pPr>
            <w:r w:rsidRPr="00942FCB">
              <w:rPr>
                <w:rFonts w:ascii="Times New Roman" w:hAnsi="Times New Roman" w:cs="Times New Roman"/>
                <w:sz w:val="18"/>
                <w:szCs w:val="18"/>
              </w:rPr>
              <w:t>Regionalny Program Operacyjny</w:t>
            </w:r>
          </w:p>
          <w:p w14:paraId="528124C4" w14:textId="77777777" w:rsidR="00CA1F7A" w:rsidRPr="00942FCB" w:rsidRDefault="00CA1F7A" w:rsidP="00AF6D1E">
            <w:pPr>
              <w:jc w:val="center"/>
              <w:rPr>
                <w:rFonts w:ascii="Times New Roman" w:hAnsi="Times New Roman" w:cs="Times New Roman"/>
                <w:color w:val="FF0000"/>
                <w:sz w:val="18"/>
                <w:szCs w:val="18"/>
              </w:rPr>
            </w:pPr>
            <w:r w:rsidRPr="00942FCB">
              <w:rPr>
                <w:rFonts w:ascii="Times New Roman" w:hAnsi="Times New Roman" w:cs="Times New Roman"/>
                <w:sz w:val="18"/>
                <w:szCs w:val="18"/>
              </w:rPr>
              <w:t xml:space="preserve">Województwa Pomorskiego </w:t>
            </w:r>
            <w:r w:rsidRPr="00942FCB">
              <w:rPr>
                <w:rFonts w:ascii="Times New Roman" w:hAnsi="Times New Roman" w:cs="Times New Roman"/>
                <w:sz w:val="18"/>
                <w:szCs w:val="18"/>
              </w:rPr>
              <w:br/>
              <w:t>na lata 2014-2020</w:t>
            </w:r>
          </w:p>
        </w:tc>
        <w:tc>
          <w:tcPr>
            <w:tcW w:w="2700" w:type="dxa"/>
          </w:tcPr>
          <w:p w14:paraId="3F6C64CB" w14:textId="77777777" w:rsidR="00CA1F7A" w:rsidRPr="00942FCB" w:rsidRDefault="00CA1F7A" w:rsidP="00C87E1C">
            <w:pPr>
              <w:rPr>
                <w:rFonts w:ascii="Times New Roman" w:hAnsi="Times New Roman" w:cs="Times New Roman"/>
                <w:b/>
                <w:sz w:val="18"/>
                <w:szCs w:val="18"/>
              </w:rPr>
            </w:pPr>
            <w:r w:rsidRPr="00942FCB">
              <w:rPr>
                <w:rFonts w:ascii="Times New Roman" w:hAnsi="Times New Roman" w:cs="Times New Roman"/>
                <w:b/>
                <w:sz w:val="18"/>
                <w:szCs w:val="18"/>
              </w:rPr>
              <w:t xml:space="preserve">Projekt zrealizowany </w:t>
            </w:r>
          </w:p>
          <w:p w14:paraId="3C63A7AC"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(w ramach umowy na wykonanie zadania Termomodernizacji wraz z przebudową Chojnickiego Centrum Kultury”.</w:t>
            </w:r>
          </w:p>
          <w:p w14:paraId="562448DA" w14:textId="1A350B58" w:rsidR="00CA1F7A" w:rsidRPr="00942FCB" w:rsidRDefault="00CA1F7A" w:rsidP="00C87E1C">
            <w:pPr>
              <w:rPr>
                <w:rFonts w:ascii="Times New Roman" w:eastAsia="Times New Roman" w:hAnsi="Times New Roman" w:cs="Times New Roman"/>
                <w:sz w:val="18"/>
                <w:szCs w:val="18"/>
              </w:rPr>
            </w:pPr>
            <w:r w:rsidRPr="00942FCB">
              <w:rPr>
                <w:rFonts w:ascii="Times New Roman" w:eastAsia="Times New Roman" w:hAnsi="Times New Roman" w:cs="Times New Roman"/>
                <w:sz w:val="18"/>
                <w:szCs w:val="18"/>
              </w:rPr>
              <w:t xml:space="preserve">Przedmiotem projektu jest modernizacja oświetlenia zewnętrznego na obszarze </w:t>
            </w:r>
            <w:proofErr w:type="spellStart"/>
            <w:r w:rsidRPr="00942FCB">
              <w:rPr>
                <w:rFonts w:ascii="Times New Roman" w:eastAsia="Times New Roman" w:hAnsi="Times New Roman" w:cs="Times New Roman"/>
                <w:sz w:val="18"/>
                <w:szCs w:val="18"/>
              </w:rPr>
              <w:t>Ch-Cz</w:t>
            </w:r>
            <w:proofErr w:type="spellEnd"/>
            <w:r w:rsidRPr="00942FCB">
              <w:rPr>
                <w:rFonts w:ascii="Times New Roman" w:eastAsia="Times New Roman" w:hAnsi="Times New Roman" w:cs="Times New Roman"/>
                <w:sz w:val="18"/>
                <w:szCs w:val="18"/>
              </w:rPr>
              <w:t xml:space="preserve"> MOF poprzez wymianę w ciągach komunikacyjnych i ogólnodostępnych przestrzeniach publicznych opraw świetlnych sodowych na energooszczędne typu LED. Zakres realizowany przez GM Chojnice obejmuje wymianę 7 szt. opraw w otoczeniu Chojnickiego Centrum Kultury.</w:t>
            </w:r>
          </w:p>
          <w:p w14:paraId="490BA517" w14:textId="77777777" w:rsidR="00CA1F7A" w:rsidRPr="00942FCB" w:rsidRDefault="00CA1F7A" w:rsidP="00C87E1C">
            <w:pPr>
              <w:rPr>
                <w:rFonts w:ascii="Times New Roman" w:eastAsia="Times New Roman" w:hAnsi="Times New Roman" w:cs="Times New Roman"/>
                <w:sz w:val="18"/>
                <w:szCs w:val="18"/>
              </w:rPr>
            </w:pPr>
            <w:r w:rsidRPr="00942FCB">
              <w:rPr>
                <w:rFonts w:ascii="Times New Roman" w:eastAsia="Times New Roman" w:hAnsi="Times New Roman" w:cs="Times New Roman"/>
                <w:sz w:val="18"/>
                <w:szCs w:val="18"/>
              </w:rPr>
              <w:t>Termin zakończenia: 31.12.2018r.</w:t>
            </w:r>
          </w:p>
          <w:p w14:paraId="15888F8B" w14:textId="77777777" w:rsidR="00CA1F7A" w:rsidRDefault="00CA1F7A" w:rsidP="00C87E1C">
            <w:pPr>
              <w:rPr>
                <w:rFonts w:ascii="Times New Roman" w:eastAsia="Times New Roman" w:hAnsi="Times New Roman" w:cs="Times New Roman"/>
                <w:sz w:val="18"/>
                <w:szCs w:val="18"/>
              </w:rPr>
            </w:pPr>
            <w:r w:rsidRPr="00942FCB">
              <w:rPr>
                <w:rFonts w:ascii="Times New Roman" w:eastAsia="Times New Roman" w:hAnsi="Times New Roman" w:cs="Times New Roman"/>
                <w:sz w:val="18"/>
                <w:szCs w:val="18"/>
              </w:rPr>
              <w:t>Obecnie trwa kontrola projektu</w:t>
            </w:r>
            <w:r w:rsidR="00883089">
              <w:rPr>
                <w:rFonts w:ascii="Times New Roman" w:eastAsia="Times New Roman" w:hAnsi="Times New Roman" w:cs="Times New Roman"/>
                <w:sz w:val="18"/>
                <w:szCs w:val="18"/>
              </w:rPr>
              <w:t>.</w:t>
            </w:r>
          </w:p>
          <w:p w14:paraId="5EC951A6" w14:textId="235F2E86" w:rsidR="00883089" w:rsidRPr="00942FCB" w:rsidRDefault="00883089" w:rsidP="00C87E1C">
            <w:pPr>
              <w:rPr>
                <w:rFonts w:ascii="Times New Roman" w:hAnsi="Times New Roman" w:cs="Times New Roman"/>
                <w:sz w:val="18"/>
                <w:szCs w:val="18"/>
              </w:rPr>
            </w:pPr>
          </w:p>
        </w:tc>
        <w:tc>
          <w:tcPr>
            <w:tcW w:w="1276" w:type="dxa"/>
          </w:tcPr>
          <w:p w14:paraId="6C4E3587" w14:textId="77777777" w:rsidR="00CA1F7A" w:rsidRPr="00942FCB" w:rsidRDefault="00CA1F7A" w:rsidP="00C87E1C">
            <w:pPr>
              <w:jc w:val="center"/>
              <w:rPr>
                <w:rFonts w:ascii="Times New Roman" w:hAnsi="Times New Roman" w:cs="Times New Roman"/>
                <w:b/>
                <w:sz w:val="18"/>
                <w:szCs w:val="18"/>
              </w:rPr>
            </w:pPr>
            <w:r w:rsidRPr="00942FCB">
              <w:rPr>
                <w:rFonts w:ascii="Times New Roman" w:hAnsi="Times New Roman" w:cs="Times New Roman"/>
                <w:b/>
                <w:sz w:val="18"/>
                <w:szCs w:val="18"/>
              </w:rPr>
              <w:t>23.017,35</w:t>
            </w:r>
          </w:p>
          <w:p w14:paraId="0F686F49" w14:textId="77777777" w:rsidR="00CA1F7A" w:rsidRPr="00942FCB" w:rsidRDefault="00CA1F7A" w:rsidP="00AF6D1E">
            <w:pPr>
              <w:jc w:val="center"/>
              <w:rPr>
                <w:rFonts w:ascii="Times New Roman" w:hAnsi="Times New Roman" w:cs="Times New Roman"/>
                <w:b/>
                <w:sz w:val="18"/>
                <w:szCs w:val="18"/>
              </w:rPr>
            </w:pPr>
          </w:p>
        </w:tc>
        <w:tc>
          <w:tcPr>
            <w:tcW w:w="1702" w:type="dxa"/>
          </w:tcPr>
          <w:p w14:paraId="34820515"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Unia Europejska</w:t>
            </w:r>
          </w:p>
          <w:p w14:paraId="7B09CDFE"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(Europejski Fundusz Rozwoju Regionalnego):</w:t>
            </w:r>
          </w:p>
          <w:p w14:paraId="42308189"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18.602,18 zł</w:t>
            </w:r>
          </w:p>
          <w:p w14:paraId="59E62CC6" w14:textId="77777777" w:rsidR="00CA1F7A" w:rsidRPr="00942FCB" w:rsidRDefault="00CA1F7A" w:rsidP="00AF6D1E">
            <w:pPr>
              <w:jc w:val="center"/>
              <w:rPr>
                <w:rFonts w:ascii="Times New Roman" w:hAnsi="Times New Roman" w:cs="Times New Roman"/>
                <w:b/>
                <w:sz w:val="18"/>
                <w:szCs w:val="18"/>
              </w:rPr>
            </w:pPr>
          </w:p>
        </w:tc>
        <w:tc>
          <w:tcPr>
            <w:tcW w:w="1559" w:type="dxa"/>
          </w:tcPr>
          <w:p w14:paraId="6E50971F"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Lider projektu:</w:t>
            </w:r>
          </w:p>
          <w:p w14:paraId="24C26F62"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 xml:space="preserve">1.Gmina Czersk </w:t>
            </w:r>
          </w:p>
          <w:p w14:paraId="5237C476"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 xml:space="preserve">Partnerzy projektu: </w:t>
            </w:r>
          </w:p>
          <w:p w14:paraId="4078D61B"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1.Gmina Miejska Chojnice</w:t>
            </w:r>
          </w:p>
          <w:p w14:paraId="76BAB195"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2. Szpital Specjalistyczny</w:t>
            </w:r>
          </w:p>
          <w:p w14:paraId="733B90EB" w14:textId="77777777" w:rsidR="00CA1F7A" w:rsidRPr="00942FCB" w:rsidRDefault="00CA1F7A" w:rsidP="00AF6D1E">
            <w:pPr>
              <w:rPr>
                <w:rFonts w:ascii="Times New Roman" w:hAnsi="Times New Roman" w:cs="Times New Roman"/>
                <w:b/>
                <w:color w:val="FF0000"/>
                <w:sz w:val="18"/>
                <w:szCs w:val="18"/>
              </w:rPr>
            </w:pPr>
            <w:r w:rsidRPr="00942FCB">
              <w:rPr>
                <w:rFonts w:ascii="Times New Roman" w:hAnsi="Times New Roman" w:cs="Times New Roman"/>
                <w:sz w:val="18"/>
                <w:szCs w:val="18"/>
              </w:rPr>
              <w:t>w Chojnicach</w:t>
            </w:r>
          </w:p>
        </w:tc>
      </w:tr>
      <w:tr w:rsidR="00CA1F7A" w:rsidRPr="00942FCB" w14:paraId="326BB74C" w14:textId="77777777" w:rsidTr="00C87E1C">
        <w:tc>
          <w:tcPr>
            <w:tcW w:w="1838" w:type="dxa"/>
          </w:tcPr>
          <w:p w14:paraId="06F063A3"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 xml:space="preserve">4. Umowa z dnia 18.08.2017r. </w:t>
            </w:r>
            <w:r w:rsidRPr="00942FCB">
              <w:rPr>
                <w:rFonts w:ascii="Times New Roman" w:hAnsi="Times New Roman" w:cs="Times New Roman"/>
                <w:sz w:val="18"/>
                <w:szCs w:val="18"/>
              </w:rPr>
              <w:br/>
              <w:t xml:space="preserve">o dofinansowanie projektu pt. </w:t>
            </w:r>
            <w:r w:rsidRPr="00942FCB">
              <w:rPr>
                <w:rFonts w:ascii="Times New Roman" w:hAnsi="Times New Roman" w:cs="Times New Roman"/>
                <w:b/>
                <w:sz w:val="18"/>
                <w:szCs w:val="18"/>
              </w:rPr>
              <w:t>,,Poprawa gospodarki wodami opadowymi i roztopowymi na terenie MOF Chojnice-Człuchów”</w:t>
            </w:r>
          </w:p>
        </w:tc>
        <w:tc>
          <w:tcPr>
            <w:tcW w:w="1275" w:type="dxa"/>
          </w:tcPr>
          <w:p w14:paraId="4F2B0DB9" w14:textId="77777777" w:rsidR="00CA1F7A" w:rsidRPr="00942FCB" w:rsidRDefault="00CA1F7A" w:rsidP="00AF6D1E">
            <w:pPr>
              <w:jc w:val="center"/>
              <w:rPr>
                <w:rFonts w:ascii="Times New Roman" w:hAnsi="Times New Roman" w:cs="Times New Roman"/>
                <w:sz w:val="18"/>
                <w:szCs w:val="18"/>
              </w:rPr>
            </w:pPr>
            <w:r w:rsidRPr="00942FCB">
              <w:rPr>
                <w:rFonts w:ascii="Times New Roman" w:hAnsi="Times New Roman" w:cs="Times New Roman"/>
                <w:sz w:val="18"/>
                <w:szCs w:val="18"/>
              </w:rPr>
              <w:t>Regionalny Program Operacyjny</w:t>
            </w:r>
          </w:p>
          <w:p w14:paraId="41BA642C" w14:textId="77777777" w:rsidR="00CA1F7A" w:rsidRPr="00942FCB" w:rsidRDefault="00CA1F7A" w:rsidP="00AF6D1E">
            <w:pPr>
              <w:jc w:val="center"/>
              <w:rPr>
                <w:rFonts w:ascii="Times New Roman" w:hAnsi="Times New Roman" w:cs="Times New Roman"/>
                <w:sz w:val="18"/>
                <w:szCs w:val="18"/>
              </w:rPr>
            </w:pPr>
            <w:r w:rsidRPr="00942FCB">
              <w:rPr>
                <w:rFonts w:ascii="Times New Roman" w:hAnsi="Times New Roman" w:cs="Times New Roman"/>
                <w:sz w:val="18"/>
                <w:szCs w:val="18"/>
              </w:rPr>
              <w:t xml:space="preserve">Województwa Pomorskiego </w:t>
            </w:r>
            <w:r w:rsidRPr="00942FCB">
              <w:rPr>
                <w:rFonts w:ascii="Times New Roman" w:hAnsi="Times New Roman" w:cs="Times New Roman"/>
                <w:sz w:val="18"/>
                <w:szCs w:val="18"/>
              </w:rPr>
              <w:br/>
              <w:t>na lata 2014-2020</w:t>
            </w:r>
          </w:p>
        </w:tc>
        <w:tc>
          <w:tcPr>
            <w:tcW w:w="2700" w:type="dxa"/>
          </w:tcPr>
          <w:p w14:paraId="26A1D064"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b/>
                <w:sz w:val="18"/>
                <w:szCs w:val="18"/>
              </w:rPr>
              <w:t>Projekt w trakcie realizacji</w:t>
            </w:r>
            <w:r w:rsidRPr="00942FCB">
              <w:rPr>
                <w:rFonts w:ascii="Times New Roman" w:hAnsi="Times New Roman" w:cs="Times New Roman"/>
                <w:sz w:val="18"/>
                <w:szCs w:val="18"/>
              </w:rPr>
              <w:t xml:space="preserve"> </w:t>
            </w:r>
          </w:p>
          <w:p w14:paraId="0E1AF921" w14:textId="64B001F9" w:rsidR="00CA1F7A" w:rsidRPr="00942FCB" w:rsidRDefault="00CA1F7A" w:rsidP="00C87E1C">
            <w:pPr>
              <w:autoSpaceDE w:val="0"/>
              <w:autoSpaceDN w:val="0"/>
              <w:rPr>
                <w:rFonts w:ascii="Times New Roman" w:hAnsi="Times New Roman" w:cs="Times New Roman"/>
                <w:sz w:val="18"/>
                <w:szCs w:val="18"/>
              </w:rPr>
            </w:pPr>
            <w:r w:rsidRPr="00942FCB">
              <w:rPr>
                <w:rFonts w:ascii="Times New Roman" w:hAnsi="Times New Roman" w:cs="Times New Roman"/>
                <w:sz w:val="18"/>
                <w:szCs w:val="18"/>
              </w:rPr>
              <w:t xml:space="preserve">Projekt obejmuje budowę </w:t>
            </w:r>
            <w:r w:rsidRPr="00942FCB">
              <w:rPr>
                <w:rFonts w:ascii="Times New Roman" w:hAnsi="Times New Roman" w:cs="Times New Roman"/>
                <w:sz w:val="18"/>
                <w:szCs w:val="18"/>
              </w:rPr>
              <w:br/>
              <w:t>i przebudowę systemów odbioru, odprowadzania i oczyszczania wód opadowych i roztopowych oraz zbiorników retencyjnych na terenie miast Chojnice i Człuchów,</w:t>
            </w:r>
            <w:r w:rsidR="00C87E1C">
              <w:rPr>
                <w:rFonts w:ascii="Times New Roman" w:hAnsi="Times New Roman" w:cs="Times New Roman"/>
                <w:sz w:val="18"/>
                <w:szCs w:val="18"/>
              </w:rPr>
              <w:t xml:space="preserve"> </w:t>
            </w:r>
            <w:r w:rsidRPr="00942FCB">
              <w:rPr>
                <w:rFonts w:ascii="Times New Roman" w:hAnsi="Times New Roman" w:cs="Times New Roman"/>
                <w:sz w:val="18"/>
                <w:szCs w:val="18"/>
              </w:rPr>
              <w:t xml:space="preserve">w tym w mieście Chojnice: </w:t>
            </w:r>
          </w:p>
          <w:p w14:paraId="3BD41D50" w14:textId="77777777" w:rsidR="00CA1F7A" w:rsidRPr="00942FCB" w:rsidRDefault="00CA1F7A" w:rsidP="00C87E1C">
            <w:pPr>
              <w:autoSpaceDE w:val="0"/>
              <w:autoSpaceDN w:val="0"/>
              <w:rPr>
                <w:rFonts w:ascii="Times New Roman" w:hAnsi="Times New Roman" w:cs="Times New Roman"/>
                <w:sz w:val="18"/>
                <w:szCs w:val="18"/>
              </w:rPr>
            </w:pPr>
            <w:r w:rsidRPr="00942FCB">
              <w:rPr>
                <w:rFonts w:ascii="Times New Roman" w:hAnsi="Times New Roman" w:cs="Times New Roman"/>
                <w:sz w:val="18"/>
                <w:szCs w:val="18"/>
              </w:rPr>
              <w:t xml:space="preserve">1. budowę grawitacyjnej kanalizacji deszczowej dla ok. 30 ulic w różnym zakresie o całkowitej </w:t>
            </w:r>
            <w:proofErr w:type="spellStart"/>
            <w:r w:rsidRPr="00942FCB">
              <w:rPr>
                <w:rFonts w:ascii="Times New Roman" w:hAnsi="Times New Roman" w:cs="Times New Roman"/>
                <w:sz w:val="18"/>
                <w:szCs w:val="18"/>
              </w:rPr>
              <w:t>dł.ok</w:t>
            </w:r>
            <w:proofErr w:type="spellEnd"/>
            <w:r w:rsidRPr="00942FCB">
              <w:rPr>
                <w:rFonts w:ascii="Times New Roman" w:hAnsi="Times New Roman" w:cs="Times New Roman"/>
                <w:sz w:val="18"/>
                <w:szCs w:val="18"/>
              </w:rPr>
              <w:t>. 11,5 km, wraz wykonaniem żelbetowych studni rewizyjnych i betonowych wpustów wzdłuż ulic,</w:t>
            </w:r>
          </w:p>
          <w:p w14:paraId="537553FD" w14:textId="77777777" w:rsidR="00CA1F7A" w:rsidRPr="00942FCB" w:rsidRDefault="00CA1F7A" w:rsidP="00C87E1C">
            <w:pPr>
              <w:autoSpaceDE w:val="0"/>
              <w:autoSpaceDN w:val="0"/>
              <w:rPr>
                <w:rFonts w:ascii="Times New Roman" w:hAnsi="Times New Roman" w:cs="Times New Roman"/>
                <w:sz w:val="18"/>
                <w:szCs w:val="18"/>
              </w:rPr>
            </w:pPr>
            <w:r w:rsidRPr="00942FCB">
              <w:rPr>
                <w:rFonts w:ascii="Times New Roman" w:hAnsi="Times New Roman" w:cs="Times New Roman"/>
                <w:sz w:val="18"/>
                <w:szCs w:val="18"/>
              </w:rPr>
              <w:t xml:space="preserve">2. wykonanie 4 zbiorników retencyjnych oraz przebudowę </w:t>
            </w:r>
            <w:r w:rsidRPr="00942FCB">
              <w:rPr>
                <w:rFonts w:ascii="Times New Roman" w:hAnsi="Times New Roman" w:cs="Times New Roman"/>
                <w:sz w:val="18"/>
                <w:szCs w:val="18"/>
              </w:rPr>
              <w:br/>
              <w:t>1 zbiornika retencyjnego o łącznej objętości ok. 88,9 tys. m³,</w:t>
            </w:r>
          </w:p>
          <w:p w14:paraId="5723E727" w14:textId="77777777" w:rsidR="00CA1F7A" w:rsidRPr="00942FCB" w:rsidRDefault="00CA1F7A" w:rsidP="00C87E1C">
            <w:pPr>
              <w:autoSpaceDE w:val="0"/>
              <w:autoSpaceDN w:val="0"/>
              <w:rPr>
                <w:rFonts w:ascii="Times New Roman" w:hAnsi="Times New Roman" w:cs="Times New Roman"/>
                <w:sz w:val="18"/>
                <w:szCs w:val="18"/>
              </w:rPr>
            </w:pPr>
            <w:r w:rsidRPr="00942FCB">
              <w:rPr>
                <w:rFonts w:ascii="Times New Roman" w:hAnsi="Times New Roman" w:cs="Times New Roman"/>
                <w:sz w:val="18"/>
                <w:szCs w:val="18"/>
              </w:rPr>
              <w:t xml:space="preserve">3. regulację Strugi </w:t>
            </w:r>
            <w:proofErr w:type="spellStart"/>
            <w:r w:rsidRPr="00942FCB">
              <w:rPr>
                <w:rFonts w:ascii="Times New Roman" w:hAnsi="Times New Roman" w:cs="Times New Roman"/>
                <w:sz w:val="18"/>
                <w:szCs w:val="18"/>
              </w:rPr>
              <w:t>Jarcewskiej</w:t>
            </w:r>
            <w:proofErr w:type="spellEnd"/>
            <w:r w:rsidRPr="00942FCB">
              <w:rPr>
                <w:rFonts w:ascii="Times New Roman" w:hAnsi="Times New Roman" w:cs="Times New Roman"/>
                <w:sz w:val="18"/>
                <w:szCs w:val="18"/>
              </w:rPr>
              <w:t xml:space="preserve">, </w:t>
            </w:r>
            <w:r w:rsidRPr="00942FCB">
              <w:rPr>
                <w:rFonts w:ascii="Times New Roman" w:hAnsi="Times New Roman" w:cs="Times New Roman"/>
                <w:sz w:val="18"/>
                <w:szCs w:val="18"/>
              </w:rPr>
              <w:br/>
              <w:t>w tym kształtowanie przekroju podłużnego i poprzecznego koryta wraz z zabudową hydrotechniczną: ubezpieczenie skarp, przebudowa kładki, przebudowa bystrotoku na o dł. ok. .2716 m,</w:t>
            </w:r>
          </w:p>
          <w:p w14:paraId="17679FA2" w14:textId="77777777" w:rsidR="00CA1F7A" w:rsidRPr="00942FCB" w:rsidRDefault="00CA1F7A" w:rsidP="00C87E1C">
            <w:pPr>
              <w:autoSpaceDE w:val="0"/>
              <w:autoSpaceDN w:val="0"/>
              <w:rPr>
                <w:rFonts w:ascii="Times New Roman" w:hAnsi="Times New Roman" w:cs="Times New Roman"/>
                <w:sz w:val="18"/>
                <w:szCs w:val="18"/>
              </w:rPr>
            </w:pPr>
            <w:r w:rsidRPr="00942FCB">
              <w:rPr>
                <w:rFonts w:ascii="Times New Roman" w:hAnsi="Times New Roman" w:cs="Times New Roman"/>
                <w:sz w:val="18"/>
                <w:szCs w:val="18"/>
              </w:rPr>
              <w:t xml:space="preserve">4. dostosowanie parametrów technicznych 3 rowów melioracyjnych: Południowego, </w:t>
            </w:r>
            <w:r w:rsidRPr="00942FCB">
              <w:rPr>
                <w:rFonts w:ascii="Times New Roman" w:hAnsi="Times New Roman" w:cs="Times New Roman"/>
                <w:sz w:val="18"/>
                <w:szCs w:val="18"/>
              </w:rPr>
              <w:br/>
              <w:t xml:space="preserve">S-J, Zachodniego </w:t>
            </w:r>
          </w:p>
          <w:p w14:paraId="7737C79D" w14:textId="32F77833" w:rsidR="00CA1F7A" w:rsidRPr="00883089" w:rsidRDefault="00CA1F7A" w:rsidP="00C87E1C">
            <w:pPr>
              <w:autoSpaceDE w:val="0"/>
              <w:autoSpaceDN w:val="0"/>
              <w:rPr>
                <w:rFonts w:ascii="Times New Roman" w:hAnsi="Times New Roman" w:cs="Times New Roman"/>
                <w:sz w:val="18"/>
                <w:szCs w:val="18"/>
              </w:rPr>
            </w:pPr>
            <w:r w:rsidRPr="00942FCB">
              <w:rPr>
                <w:rFonts w:ascii="Times New Roman" w:hAnsi="Times New Roman" w:cs="Times New Roman"/>
                <w:sz w:val="18"/>
                <w:szCs w:val="18"/>
              </w:rPr>
              <w:t xml:space="preserve">5. wykonanie 12 układów separatorów oddzielających związki ropopochodne z wód deszczowych poprzez procesy flotacji i sedymentacji. </w:t>
            </w:r>
          </w:p>
        </w:tc>
        <w:tc>
          <w:tcPr>
            <w:tcW w:w="1276" w:type="dxa"/>
          </w:tcPr>
          <w:p w14:paraId="31F1D3BD"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Planowana wartość zadania:</w:t>
            </w:r>
          </w:p>
          <w:p w14:paraId="2554BD53" w14:textId="77777777" w:rsidR="00CA1F7A" w:rsidRPr="00942FCB" w:rsidRDefault="00CA1F7A" w:rsidP="00AF6D1E">
            <w:pPr>
              <w:jc w:val="center"/>
              <w:rPr>
                <w:rFonts w:ascii="Times New Roman" w:hAnsi="Times New Roman" w:cs="Times New Roman"/>
                <w:b/>
                <w:sz w:val="18"/>
                <w:szCs w:val="18"/>
              </w:rPr>
            </w:pPr>
          </w:p>
          <w:p w14:paraId="3EEFCD74"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80 mln zł</w:t>
            </w:r>
          </w:p>
          <w:p w14:paraId="10A9ACBE"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w tym:</w:t>
            </w:r>
          </w:p>
          <w:p w14:paraId="5854A115" w14:textId="77777777" w:rsidR="00CA1F7A" w:rsidRPr="00942FCB" w:rsidRDefault="00CA1F7A" w:rsidP="00AF6D1E">
            <w:pPr>
              <w:jc w:val="center"/>
              <w:rPr>
                <w:rFonts w:ascii="Times New Roman" w:hAnsi="Times New Roman" w:cs="Times New Roman"/>
                <w:b/>
                <w:sz w:val="18"/>
                <w:szCs w:val="18"/>
              </w:rPr>
            </w:pPr>
            <w:proofErr w:type="spellStart"/>
            <w:r w:rsidRPr="00942FCB">
              <w:rPr>
                <w:rFonts w:ascii="Times New Roman" w:hAnsi="Times New Roman" w:cs="Times New Roman"/>
                <w:b/>
                <w:sz w:val="18"/>
                <w:szCs w:val="18"/>
              </w:rPr>
              <w:t>GMCh</w:t>
            </w:r>
            <w:proofErr w:type="spellEnd"/>
            <w:r w:rsidRPr="00942FCB">
              <w:rPr>
                <w:rFonts w:ascii="Times New Roman" w:hAnsi="Times New Roman" w:cs="Times New Roman"/>
                <w:b/>
                <w:sz w:val="18"/>
                <w:szCs w:val="18"/>
              </w:rPr>
              <w:t>: 60 mln zł</w:t>
            </w:r>
          </w:p>
          <w:p w14:paraId="41B474FA" w14:textId="77777777" w:rsidR="00CA1F7A" w:rsidRPr="00942FCB" w:rsidRDefault="00CA1F7A" w:rsidP="00AF6D1E">
            <w:pPr>
              <w:jc w:val="center"/>
              <w:rPr>
                <w:rFonts w:ascii="Times New Roman" w:hAnsi="Times New Roman" w:cs="Times New Roman"/>
                <w:b/>
                <w:sz w:val="18"/>
                <w:szCs w:val="18"/>
              </w:rPr>
            </w:pPr>
            <w:proofErr w:type="spellStart"/>
            <w:r w:rsidRPr="00942FCB">
              <w:rPr>
                <w:rFonts w:ascii="Times New Roman" w:hAnsi="Times New Roman" w:cs="Times New Roman"/>
                <w:b/>
                <w:sz w:val="18"/>
                <w:szCs w:val="18"/>
              </w:rPr>
              <w:t>GMCzł</w:t>
            </w:r>
            <w:proofErr w:type="spellEnd"/>
            <w:r w:rsidRPr="00942FCB">
              <w:rPr>
                <w:rFonts w:ascii="Times New Roman" w:hAnsi="Times New Roman" w:cs="Times New Roman"/>
                <w:b/>
                <w:sz w:val="18"/>
                <w:szCs w:val="18"/>
              </w:rPr>
              <w:t>.: 6.8 mln zł</w:t>
            </w:r>
          </w:p>
          <w:p w14:paraId="42F86633"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Powiat: 2.9 mln zł</w:t>
            </w:r>
          </w:p>
        </w:tc>
        <w:tc>
          <w:tcPr>
            <w:tcW w:w="1702" w:type="dxa"/>
          </w:tcPr>
          <w:p w14:paraId="4E758207"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Planowane dofinansowanie - Unia Europejska</w:t>
            </w:r>
          </w:p>
          <w:p w14:paraId="0D0A15AC"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(Europejski Fundusz Rozwoju Regionalnego):</w:t>
            </w:r>
          </w:p>
          <w:p w14:paraId="56EE13C4"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46.4 mln zł,</w:t>
            </w:r>
          </w:p>
          <w:p w14:paraId="06792D75"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w tym:</w:t>
            </w:r>
          </w:p>
          <w:p w14:paraId="71D1A084" w14:textId="77777777" w:rsidR="00CA1F7A" w:rsidRPr="00942FCB" w:rsidRDefault="00CA1F7A" w:rsidP="00AF6D1E">
            <w:pPr>
              <w:jc w:val="center"/>
              <w:rPr>
                <w:rFonts w:ascii="Times New Roman" w:hAnsi="Times New Roman" w:cs="Times New Roman"/>
                <w:b/>
                <w:sz w:val="18"/>
                <w:szCs w:val="18"/>
              </w:rPr>
            </w:pPr>
            <w:proofErr w:type="spellStart"/>
            <w:r w:rsidRPr="00942FCB">
              <w:rPr>
                <w:rFonts w:ascii="Times New Roman" w:hAnsi="Times New Roman" w:cs="Times New Roman"/>
                <w:b/>
                <w:sz w:val="18"/>
                <w:szCs w:val="18"/>
              </w:rPr>
              <w:t>GMCh</w:t>
            </w:r>
            <w:proofErr w:type="spellEnd"/>
            <w:r w:rsidRPr="00942FCB">
              <w:rPr>
                <w:rFonts w:ascii="Times New Roman" w:hAnsi="Times New Roman" w:cs="Times New Roman"/>
                <w:b/>
                <w:sz w:val="18"/>
                <w:szCs w:val="18"/>
              </w:rPr>
              <w:t>:  40.3 mln zł</w:t>
            </w:r>
          </w:p>
          <w:p w14:paraId="1207DEF1" w14:textId="77777777" w:rsidR="00CA1F7A" w:rsidRPr="00942FCB" w:rsidRDefault="00CA1F7A" w:rsidP="00AF6D1E">
            <w:pPr>
              <w:jc w:val="center"/>
              <w:rPr>
                <w:rFonts w:ascii="Times New Roman" w:hAnsi="Times New Roman" w:cs="Times New Roman"/>
                <w:b/>
                <w:sz w:val="18"/>
                <w:szCs w:val="18"/>
              </w:rPr>
            </w:pPr>
            <w:proofErr w:type="spellStart"/>
            <w:r w:rsidRPr="00942FCB">
              <w:rPr>
                <w:rFonts w:ascii="Times New Roman" w:hAnsi="Times New Roman" w:cs="Times New Roman"/>
                <w:b/>
                <w:sz w:val="18"/>
                <w:szCs w:val="18"/>
              </w:rPr>
              <w:t>GMCzł</w:t>
            </w:r>
            <w:proofErr w:type="spellEnd"/>
            <w:r w:rsidRPr="00942FCB">
              <w:rPr>
                <w:rFonts w:ascii="Times New Roman" w:hAnsi="Times New Roman" w:cs="Times New Roman"/>
                <w:b/>
                <w:sz w:val="18"/>
                <w:szCs w:val="18"/>
              </w:rPr>
              <w:t>.:  4.8 mln zł</w:t>
            </w:r>
          </w:p>
          <w:p w14:paraId="5300881C"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Powiat:  0.5 mln zł</w:t>
            </w:r>
          </w:p>
        </w:tc>
        <w:tc>
          <w:tcPr>
            <w:tcW w:w="1559" w:type="dxa"/>
          </w:tcPr>
          <w:p w14:paraId="56727BBA"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 xml:space="preserve">Lider projektu: </w:t>
            </w:r>
          </w:p>
          <w:p w14:paraId="01017B72" w14:textId="77777777" w:rsidR="00CA1F7A" w:rsidRPr="00942FCB" w:rsidRDefault="00CA1F7A" w:rsidP="00A32F7B">
            <w:pPr>
              <w:pStyle w:val="Akapitzlist"/>
              <w:ind w:left="0"/>
              <w:rPr>
                <w:rFonts w:ascii="Times New Roman" w:hAnsi="Times New Roman" w:cs="Times New Roman"/>
                <w:b/>
                <w:sz w:val="18"/>
                <w:szCs w:val="18"/>
              </w:rPr>
            </w:pPr>
            <w:r w:rsidRPr="00942FCB">
              <w:rPr>
                <w:rFonts w:ascii="Times New Roman" w:hAnsi="Times New Roman" w:cs="Times New Roman"/>
                <w:b/>
                <w:sz w:val="18"/>
                <w:szCs w:val="18"/>
              </w:rPr>
              <w:t>1.Gmina Miejska Chojnice</w:t>
            </w:r>
          </w:p>
          <w:p w14:paraId="30E974F8" w14:textId="77777777" w:rsidR="00CA1F7A" w:rsidRPr="00942FCB" w:rsidRDefault="00CA1F7A" w:rsidP="00A32F7B">
            <w:pPr>
              <w:pStyle w:val="Akapitzlist"/>
              <w:ind w:left="27"/>
              <w:rPr>
                <w:rFonts w:ascii="Times New Roman" w:hAnsi="Times New Roman" w:cs="Times New Roman"/>
                <w:sz w:val="18"/>
                <w:szCs w:val="18"/>
              </w:rPr>
            </w:pPr>
            <w:r w:rsidRPr="00942FCB">
              <w:rPr>
                <w:rFonts w:ascii="Times New Roman" w:hAnsi="Times New Roman" w:cs="Times New Roman"/>
                <w:sz w:val="18"/>
                <w:szCs w:val="18"/>
              </w:rPr>
              <w:t xml:space="preserve">Partnerzy projektu: </w:t>
            </w:r>
          </w:p>
          <w:p w14:paraId="07391C8C" w14:textId="77777777" w:rsidR="00CA1F7A" w:rsidRPr="00942FCB" w:rsidRDefault="00CA1F7A" w:rsidP="001264EF">
            <w:pPr>
              <w:pStyle w:val="Akapitzlist"/>
              <w:numPr>
                <w:ilvl w:val="0"/>
                <w:numId w:val="59"/>
              </w:numPr>
              <w:ind w:hanging="252"/>
              <w:rPr>
                <w:rFonts w:ascii="Times New Roman" w:hAnsi="Times New Roman" w:cs="Times New Roman"/>
                <w:sz w:val="18"/>
                <w:szCs w:val="18"/>
              </w:rPr>
            </w:pPr>
            <w:r w:rsidRPr="00942FCB">
              <w:rPr>
                <w:rFonts w:ascii="Times New Roman" w:hAnsi="Times New Roman" w:cs="Times New Roman"/>
                <w:sz w:val="18"/>
                <w:szCs w:val="18"/>
              </w:rPr>
              <w:t>Gmina Miejska Człuchów</w:t>
            </w:r>
          </w:p>
          <w:p w14:paraId="3508ECA8" w14:textId="77777777" w:rsidR="00CA1F7A" w:rsidRPr="00942FCB" w:rsidRDefault="00CA1F7A" w:rsidP="001264EF">
            <w:pPr>
              <w:pStyle w:val="Akapitzlist"/>
              <w:numPr>
                <w:ilvl w:val="0"/>
                <w:numId w:val="59"/>
              </w:numPr>
              <w:ind w:hanging="252"/>
              <w:rPr>
                <w:rFonts w:ascii="Times New Roman" w:hAnsi="Times New Roman" w:cs="Times New Roman"/>
                <w:sz w:val="18"/>
                <w:szCs w:val="18"/>
              </w:rPr>
            </w:pPr>
            <w:r w:rsidRPr="00942FCB">
              <w:rPr>
                <w:rFonts w:ascii="Times New Roman" w:hAnsi="Times New Roman" w:cs="Times New Roman"/>
                <w:sz w:val="18"/>
                <w:szCs w:val="18"/>
              </w:rPr>
              <w:t xml:space="preserve">Powiat Chojnicki </w:t>
            </w:r>
          </w:p>
        </w:tc>
      </w:tr>
      <w:tr w:rsidR="00CA1F7A" w:rsidRPr="00942FCB" w14:paraId="37EE80FC" w14:textId="77777777" w:rsidTr="00C87E1C">
        <w:trPr>
          <w:trHeight w:val="1554"/>
        </w:trPr>
        <w:tc>
          <w:tcPr>
            <w:tcW w:w="1838" w:type="dxa"/>
          </w:tcPr>
          <w:p w14:paraId="69639AAA"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5. Umowa z dnia 22.12.2017r.</w:t>
            </w:r>
            <w:r w:rsidRPr="00942FCB">
              <w:rPr>
                <w:rFonts w:ascii="Times New Roman" w:hAnsi="Times New Roman" w:cs="Times New Roman"/>
                <w:sz w:val="18"/>
                <w:szCs w:val="18"/>
              </w:rPr>
              <w:br/>
              <w:t xml:space="preserve">o dofinansowanie projektu pt. </w:t>
            </w:r>
            <w:r w:rsidRPr="00942FCB">
              <w:rPr>
                <w:rFonts w:ascii="Times New Roman" w:hAnsi="Times New Roman" w:cs="Times New Roman"/>
                <w:b/>
                <w:sz w:val="18"/>
                <w:szCs w:val="18"/>
              </w:rPr>
              <w:t>,,Rewitalizacja Dzielnicy Dworcowej w Chojnicach”</w:t>
            </w:r>
          </w:p>
        </w:tc>
        <w:tc>
          <w:tcPr>
            <w:tcW w:w="1275" w:type="dxa"/>
          </w:tcPr>
          <w:p w14:paraId="2D3148DC" w14:textId="77777777" w:rsidR="00CA1F7A" w:rsidRPr="00942FCB" w:rsidRDefault="00CA1F7A" w:rsidP="00AF6D1E">
            <w:pPr>
              <w:jc w:val="center"/>
              <w:rPr>
                <w:rFonts w:ascii="Times New Roman" w:hAnsi="Times New Roman" w:cs="Times New Roman"/>
                <w:sz w:val="18"/>
                <w:szCs w:val="18"/>
              </w:rPr>
            </w:pPr>
            <w:r w:rsidRPr="00942FCB">
              <w:rPr>
                <w:rFonts w:ascii="Times New Roman" w:hAnsi="Times New Roman" w:cs="Times New Roman"/>
                <w:sz w:val="18"/>
                <w:szCs w:val="18"/>
              </w:rPr>
              <w:t>Regionalny Program Operacyjny</w:t>
            </w:r>
          </w:p>
          <w:p w14:paraId="56C4DAAA" w14:textId="77777777" w:rsidR="00CA1F7A" w:rsidRPr="00942FCB" w:rsidRDefault="00CA1F7A" w:rsidP="00AF6D1E">
            <w:pPr>
              <w:jc w:val="center"/>
              <w:rPr>
                <w:rFonts w:ascii="Times New Roman" w:hAnsi="Times New Roman" w:cs="Times New Roman"/>
                <w:sz w:val="18"/>
                <w:szCs w:val="18"/>
              </w:rPr>
            </w:pPr>
            <w:r w:rsidRPr="00942FCB">
              <w:rPr>
                <w:rFonts w:ascii="Times New Roman" w:hAnsi="Times New Roman" w:cs="Times New Roman"/>
                <w:sz w:val="18"/>
                <w:szCs w:val="18"/>
              </w:rPr>
              <w:t xml:space="preserve">Województwa Pomorskiego </w:t>
            </w:r>
            <w:r w:rsidRPr="00942FCB">
              <w:rPr>
                <w:rFonts w:ascii="Times New Roman" w:hAnsi="Times New Roman" w:cs="Times New Roman"/>
                <w:sz w:val="18"/>
                <w:szCs w:val="18"/>
              </w:rPr>
              <w:br/>
              <w:t>na lata 2014-2020</w:t>
            </w:r>
          </w:p>
        </w:tc>
        <w:tc>
          <w:tcPr>
            <w:tcW w:w="2700" w:type="dxa"/>
          </w:tcPr>
          <w:p w14:paraId="5905952E"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b/>
                <w:sz w:val="18"/>
                <w:szCs w:val="18"/>
              </w:rPr>
              <w:t>Projekt w trakcie realizacji</w:t>
            </w:r>
            <w:r w:rsidRPr="00942FCB">
              <w:rPr>
                <w:rFonts w:ascii="Times New Roman" w:hAnsi="Times New Roman" w:cs="Times New Roman"/>
                <w:sz w:val="18"/>
                <w:szCs w:val="18"/>
              </w:rPr>
              <w:t xml:space="preserve"> </w:t>
            </w:r>
          </w:p>
          <w:p w14:paraId="4638F55B"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Projekt obejmuje realizację:</w:t>
            </w:r>
          </w:p>
          <w:p w14:paraId="12297044" w14:textId="6040824E"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b/>
                <w:sz w:val="18"/>
                <w:szCs w:val="18"/>
              </w:rPr>
              <w:t>-</w:t>
            </w:r>
            <w:r w:rsidR="00267278">
              <w:rPr>
                <w:rFonts w:ascii="Times New Roman" w:hAnsi="Times New Roman" w:cs="Times New Roman"/>
                <w:b/>
                <w:sz w:val="18"/>
                <w:szCs w:val="18"/>
              </w:rPr>
              <w:t xml:space="preserve"> </w:t>
            </w:r>
            <w:r w:rsidRPr="00942FCB">
              <w:rPr>
                <w:rFonts w:ascii="Times New Roman" w:hAnsi="Times New Roman" w:cs="Times New Roman"/>
                <w:b/>
                <w:sz w:val="18"/>
                <w:szCs w:val="18"/>
              </w:rPr>
              <w:t>3 inwestycji oraz 1 przedsięwzięcia dot. cross-</w:t>
            </w:r>
            <w:proofErr w:type="spellStart"/>
            <w:r w:rsidRPr="00942FCB">
              <w:rPr>
                <w:rFonts w:ascii="Times New Roman" w:hAnsi="Times New Roman" w:cs="Times New Roman"/>
                <w:b/>
                <w:sz w:val="18"/>
                <w:szCs w:val="18"/>
              </w:rPr>
              <w:t>financingu</w:t>
            </w:r>
            <w:proofErr w:type="spellEnd"/>
            <w:r w:rsidRPr="00942FCB">
              <w:rPr>
                <w:rFonts w:ascii="Times New Roman" w:hAnsi="Times New Roman" w:cs="Times New Roman"/>
                <w:b/>
                <w:sz w:val="18"/>
                <w:szCs w:val="18"/>
              </w:rPr>
              <w:t xml:space="preserve"> w ramach zadań</w:t>
            </w:r>
            <w:r w:rsidRPr="00942FCB">
              <w:rPr>
                <w:rFonts w:ascii="Times New Roman" w:hAnsi="Times New Roman" w:cs="Times New Roman"/>
                <w:sz w:val="18"/>
                <w:szCs w:val="18"/>
              </w:rPr>
              <w:t xml:space="preserve">  </w:t>
            </w:r>
            <w:r w:rsidRPr="00942FCB">
              <w:rPr>
                <w:rFonts w:ascii="Times New Roman" w:hAnsi="Times New Roman" w:cs="Times New Roman"/>
                <w:b/>
                <w:sz w:val="18"/>
                <w:szCs w:val="18"/>
              </w:rPr>
              <w:t>Gminy Miejskiej Chojnice,</w:t>
            </w:r>
            <w:r w:rsidRPr="00942FCB">
              <w:rPr>
                <w:rFonts w:ascii="Times New Roman" w:hAnsi="Times New Roman" w:cs="Times New Roman"/>
                <w:sz w:val="18"/>
                <w:szCs w:val="18"/>
              </w:rPr>
              <w:t xml:space="preserve"> </w:t>
            </w:r>
            <w:proofErr w:type="spellStart"/>
            <w:r w:rsidRPr="00942FCB">
              <w:rPr>
                <w:rFonts w:ascii="Times New Roman" w:hAnsi="Times New Roman" w:cs="Times New Roman"/>
                <w:sz w:val="18"/>
                <w:szCs w:val="18"/>
              </w:rPr>
              <w:t>tj</w:t>
            </w:r>
            <w:proofErr w:type="spellEnd"/>
            <w:r w:rsidRPr="00942FCB">
              <w:rPr>
                <w:rFonts w:ascii="Times New Roman" w:hAnsi="Times New Roman" w:cs="Times New Roman"/>
                <w:sz w:val="18"/>
                <w:szCs w:val="18"/>
              </w:rPr>
              <w:t xml:space="preserve">: </w:t>
            </w:r>
          </w:p>
          <w:p w14:paraId="5AC489C3"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1.Budowa obiektu przy</w:t>
            </w:r>
            <w:r w:rsidRPr="00942FCB">
              <w:rPr>
                <w:rFonts w:ascii="Times New Roman" w:hAnsi="Times New Roman" w:cs="Times New Roman"/>
                <w:sz w:val="18"/>
                <w:szCs w:val="18"/>
              </w:rPr>
              <w:br/>
              <w:t xml:space="preserve"> ul. Dworcowej na cele społeczne wraz z zagospodarowaniem otoczenia,</w:t>
            </w:r>
          </w:p>
          <w:p w14:paraId="40E5EC5C"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2. Budowa ul. Subisława na odcinku do ul. Towarowej,</w:t>
            </w:r>
          </w:p>
          <w:p w14:paraId="4FA95C30"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 xml:space="preserve">3.Kompleksowe zagospodarowanie przestrzeni Wzgórza Ewangelickiego, </w:t>
            </w:r>
          </w:p>
          <w:p w14:paraId="2F428451"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4.Drobne inicjatywy rewitalizacyjne,</w:t>
            </w:r>
          </w:p>
          <w:p w14:paraId="25DAD9F7" w14:textId="2FE23919" w:rsidR="00CA1F7A" w:rsidRPr="00942FCB" w:rsidRDefault="00CA1F7A" w:rsidP="00267278">
            <w:pPr>
              <w:rPr>
                <w:rFonts w:ascii="Times New Roman" w:hAnsi="Times New Roman" w:cs="Times New Roman"/>
                <w:b/>
                <w:sz w:val="18"/>
                <w:szCs w:val="18"/>
              </w:rPr>
            </w:pPr>
            <w:r w:rsidRPr="00942FCB">
              <w:rPr>
                <w:rFonts w:ascii="Times New Roman" w:hAnsi="Times New Roman" w:cs="Times New Roman"/>
                <w:b/>
                <w:sz w:val="18"/>
                <w:szCs w:val="18"/>
              </w:rPr>
              <w:t>- 26 przedsięwzięć        Partnerów projektu, tj.   Spółdzielni Mieszkaniowej  w Chojnicach  oraz</w:t>
            </w:r>
            <w:r w:rsidR="00C87E1C">
              <w:rPr>
                <w:rFonts w:ascii="Times New Roman" w:hAnsi="Times New Roman" w:cs="Times New Roman"/>
                <w:b/>
                <w:sz w:val="18"/>
                <w:szCs w:val="18"/>
              </w:rPr>
              <w:t xml:space="preserve"> </w:t>
            </w:r>
            <w:r w:rsidRPr="00942FCB">
              <w:rPr>
                <w:rFonts w:ascii="Times New Roman" w:hAnsi="Times New Roman" w:cs="Times New Roman"/>
                <w:b/>
                <w:sz w:val="18"/>
                <w:szCs w:val="18"/>
              </w:rPr>
              <w:t xml:space="preserve">6 Wspólnot Mieszkaniowych  </w:t>
            </w:r>
            <w:r w:rsidRPr="00942FCB">
              <w:rPr>
                <w:rFonts w:ascii="Times New Roman" w:hAnsi="Times New Roman" w:cs="Times New Roman"/>
                <w:sz w:val="18"/>
                <w:szCs w:val="18"/>
              </w:rPr>
              <w:t>obejmujących renowacje i remonty elementów wspólnych w budynkach  mieszkalnych (fundamenty, elewacje, dachy, klatki schodowe) wraz  z zagospodarowaniem otoczenia tych budynków</w:t>
            </w:r>
            <w:r w:rsidRPr="00942FCB">
              <w:rPr>
                <w:rFonts w:ascii="Times New Roman" w:hAnsi="Times New Roman" w:cs="Times New Roman"/>
                <w:sz w:val="18"/>
                <w:szCs w:val="18"/>
              </w:rPr>
              <w:br/>
              <w:t xml:space="preserve"> i przestrzeni publicznych na cele społeczne. </w:t>
            </w:r>
          </w:p>
        </w:tc>
        <w:tc>
          <w:tcPr>
            <w:tcW w:w="1276" w:type="dxa"/>
          </w:tcPr>
          <w:p w14:paraId="57E89798" w14:textId="000E33F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 xml:space="preserve">6.975.742,00 </w:t>
            </w:r>
          </w:p>
        </w:tc>
        <w:tc>
          <w:tcPr>
            <w:tcW w:w="1702" w:type="dxa"/>
          </w:tcPr>
          <w:p w14:paraId="110C8B45"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 xml:space="preserve">Łącznie:  4.505.280,73zł, </w:t>
            </w:r>
          </w:p>
          <w:p w14:paraId="2947A2DF"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w tym:</w:t>
            </w:r>
          </w:p>
          <w:p w14:paraId="3C3FFF75"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Unia Europejska</w:t>
            </w:r>
          </w:p>
          <w:p w14:paraId="7E37F90D"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(Europejski Fundusz Rozwoju Regionalnego):</w:t>
            </w:r>
          </w:p>
          <w:p w14:paraId="445A67DA"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3.901.538,59 zł</w:t>
            </w:r>
          </w:p>
          <w:p w14:paraId="5B4EE10C"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Budżet państwa:</w:t>
            </w:r>
          </w:p>
          <w:p w14:paraId="7C1C74CE"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603.742,14 zł</w:t>
            </w:r>
          </w:p>
          <w:p w14:paraId="6AB9EECE" w14:textId="77777777" w:rsidR="00CA1F7A" w:rsidRPr="00942FCB" w:rsidRDefault="00CA1F7A" w:rsidP="00AF6D1E">
            <w:pPr>
              <w:jc w:val="center"/>
              <w:rPr>
                <w:rFonts w:ascii="Times New Roman" w:hAnsi="Times New Roman" w:cs="Times New Roman"/>
                <w:b/>
                <w:sz w:val="18"/>
                <w:szCs w:val="18"/>
              </w:rPr>
            </w:pPr>
          </w:p>
        </w:tc>
        <w:tc>
          <w:tcPr>
            <w:tcW w:w="1559" w:type="dxa"/>
          </w:tcPr>
          <w:p w14:paraId="7A0B4B4B"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Lider projektu:</w:t>
            </w:r>
          </w:p>
          <w:p w14:paraId="1E54831F"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 xml:space="preserve">1.  Gmina Miejska Chojnice </w:t>
            </w:r>
          </w:p>
          <w:p w14:paraId="2B36EDF1"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Partnerzy projektu:</w:t>
            </w:r>
          </w:p>
          <w:p w14:paraId="7552FA6F"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sz w:val="18"/>
                <w:szCs w:val="18"/>
              </w:rPr>
              <w:t xml:space="preserve">1. Spółdzielnia Mieszkaniowa </w:t>
            </w:r>
            <w:r w:rsidRPr="00942FCB">
              <w:rPr>
                <w:rFonts w:ascii="Times New Roman" w:hAnsi="Times New Roman" w:cs="Times New Roman"/>
                <w:sz w:val="18"/>
                <w:szCs w:val="18"/>
              </w:rPr>
              <w:br/>
              <w:t xml:space="preserve">w Chojnicach </w:t>
            </w:r>
          </w:p>
          <w:p w14:paraId="0B5E63E5" w14:textId="77777777" w:rsidR="00CA1F7A" w:rsidRPr="00942FCB" w:rsidRDefault="00CA1F7A" w:rsidP="00AF6D1E">
            <w:pPr>
              <w:rPr>
                <w:rFonts w:ascii="Times New Roman" w:hAnsi="Times New Roman" w:cs="Times New Roman"/>
                <w:bCs/>
                <w:spacing w:val="-4"/>
                <w:sz w:val="18"/>
                <w:szCs w:val="18"/>
              </w:rPr>
            </w:pPr>
            <w:r w:rsidRPr="00942FCB">
              <w:rPr>
                <w:rFonts w:ascii="Times New Roman" w:hAnsi="Times New Roman" w:cs="Times New Roman"/>
                <w:sz w:val="18"/>
                <w:szCs w:val="18"/>
              </w:rPr>
              <w:t xml:space="preserve">2. </w:t>
            </w:r>
            <w:r w:rsidRPr="00942FCB">
              <w:rPr>
                <w:rFonts w:ascii="Times New Roman" w:hAnsi="Times New Roman" w:cs="Times New Roman"/>
                <w:bCs/>
                <w:spacing w:val="-4"/>
                <w:sz w:val="18"/>
                <w:szCs w:val="18"/>
              </w:rPr>
              <w:t>Wspólnota Mieszkaniowa Warszawska 20</w:t>
            </w:r>
            <w:r w:rsidRPr="00942FCB">
              <w:rPr>
                <w:rFonts w:ascii="Times New Roman" w:hAnsi="Times New Roman" w:cs="Times New Roman"/>
                <w:bCs/>
                <w:spacing w:val="-4"/>
                <w:sz w:val="18"/>
                <w:szCs w:val="18"/>
              </w:rPr>
              <w:br/>
              <w:t xml:space="preserve"> w Chojnicach </w:t>
            </w:r>
          </w:p>
          <w:p w14:paraId="3F2B0D80" w14:textId="5FE16D77" w:rsidR="00CA1F7A" w:rsidRPr="00942FCB" w:rsidRDefault="00CA1F7A" w:rsidP="00AF6D1E">
            <w:pPr>
              <w:rPr>
                <w:rFonts w:ascii="Times New Roman" w:hAnsi="Times New Roman" w:cs="Times New Roman"/>
                <w:bCs/>
                <w:sz w:val="18"/>
                <w:szCs w:val="18"/>
              </w:rPr>
            </w:pPr>
            <w:r w:rsidRPr="00942FCB">
              <w:rPr>
                <w:rFonts w:ascii="Times New Roman" w:hAnsi="Times New Roman" w:cs="Times New Roman"/>
                <w:bCs/>
                <w:spacing w:val="-4"/>
                <w:sz w:val="18"/>
                <w:szCs w:val="18"/>
              </w:rPr>
              <w:t xml:space="preserve">3. </w:t>
            </w:r>
            <w:r w:rsidRPr="00942FCB">
              <w:rPr>
                <w:rFonts w:ascii="Times New Roman" w:hAnsi="Times New Roman" w:cs="Times New Roman"/>
                <w:bCs/>
                <w:sz w:val="18"/>
                <w:szCs w:val="18"/>
              </w:rPr>
              <w:t>Wspólnota Mieszkaniowa</w:t>
            </w:r>
            <w:r w:rsidRPr="00942FCB">
              <w:rPr>
                <w:rFonts w:ascii="Times New Roman" w:hAnsi="Times New Roman" w:cs="Times New Roman"/>
                <w:bCs/>
                <w:sz w:val="18"/>
                <w:szCs w:val="18"/>
              </w:rPr>
              <w:br/>
            </w:r>
            <w:r w:rsidR="00C87E1C">
              <w:rPr>
                <w:rFonts w:ascii="Times New Roman" w:hAnsi="Times New Roman" w:cs="Times New Roman"/>
                <w:bCs/>
                <w:sz w:val="18"/>
                <w:szCs w:val="18"/>
              </w:rPr>
              <w:t>„</w:t>
            </w:r>
            <w:r w:rsidRPr="00942FCB">
              <w:rPr>
                <w:rFonts w:ascii="Times New Roman" w:hAnsi="Times New Roman" w:cs="Times New Roman"/>
                <w:bCs/>
                <w:sz w:val="18"/>
                <w:szCs w:val="18"/>
              </w:rPr>
              <w:t xml:space="preserve">ul. Dworcowa 23 </w:t>
            </w:r>
          </w:p>
          <w:p w14:paraId="71B1C203" w14:textId="77777777" w:rsidR="00CA1F7A" w:rsidRPr="00942FCB" w:rsidRDefault="00CA1F7A" w:rsidP="00AF6D1E">
            <w:pPr>
              <w:rPr>
                <w:rFonts w:ascii="Times New Roman" w:hAnsi="Times New Roman" w:cs="Times New Roman"/>
                <w:bCs/>
                <w:sz w:val="18"/>
                <w:szCs w:val="18"/>
              </w:rPr>
            </w:pPr>
            <w:r w:rsidRPr="00942FCB">
              <w:rPr>
                <w:rFonts w:ascii="Times New Roman" w:hAnsi="Times New Roman" w:cs="Times New Roman"/>
                <w:bCs/>
                <w:sz w:val="18"/>
                <w:szCs w:val="18"/>
              </w:rPr>
              <w:t>w Chojnicach”</w:t>
            </w:r>
          </w:p>
          <w:p w14:paraId="4B6CD71D" w14:textId="13A34478" w:rsidR="00CA1F7A" w:rsidRPr="00942FCB" w:rsidRDefault="00CA1F7A" w:rsidP="00AF6D1E">
            <w:pPr>
              <w:rPr>
                <w:rFonts w:ascii="Times New Roman" w:hAnsi="Times New Roman" w:cs="Times New Roman"/>
                <w:bCs/>
                <w:sz w:val="18"/>
                <w:szCs w:val="18"/>
              </w:rPr>
            </w:pPr>
            <w:r w:rsidRPr="00942FCB">
              <w:rPr>
                <w:rFonts w:ascii="Times New Roman" w:hAnsi="Times New Roman" w:cs="Times New Roman"/>
                <w:bCs/>
                <w:sz w:val="18"/>
                <w:szCs w:val="18"/>
              </w:rPr>
              <w:t xml:space="preserve">4. </w:t>
            </w:r>
            <w:r w:rsidRPr="00942FCB">
              <w:rPr>
                <w:rFonts w:ascii="Times New Roman" w:hAnsi="Times New Roman" w:cs="Times New Roman"/>
                <w:sz w:val="18"/>
                <w:szCs w:val="18"/>
              </w:rPr>
              <w:t>W</w:t>
            </w:r>
            <w:r w:rsidRPr="00942FCB">
              <w:rPr>
                <w:rFonts w:ascii="Times New Roman" w:hAnsi="Times New Roman" w:cs="Times New Roman"/>
                <w:bCs/>
                <w:sz w:val="18"/>
                <w:szCs w:val="18"/>
              </w:rPr>
              <w:t xml:space="preserve">spólnota Mieszkaniowa </w:t>
            </w:r>
            <w:r w:rsidR="00C87E1C">
              <w:rPr>
                <w:rFonts w:ascii="Times New Roman" w:hAnsi="Times New Roman" w:cs="Times New Roman"/>
                <w:bCs/>
                <w:sz w:val="18"/>
                <w:szCs w:val="18"/>
              </w:rPr>
              <w:t>„</w:t>
            </w:r>
            <w:r w:rsidRPr="00942FCB">
              <w:rPr>
                <w:rFonts w:ascii="Times New Roman" w:hAnsi="Times New Roman" w:cs="Times New Roman"/>
                <w:bCs/>
                <w:sz w:val="18"/>
                <w:szCs w:val="18"/>
              </w:rPr>
              <w:t>Chojnice-Dworcowa28”</w:t>
            </w:r>
          </w:p>
          <w:p w14:paraId="29854E46" w14:textId="77777777" w:rsidR="00CA1F7A" w:rsidRPr="00942FCB" w:rsidRDefault="00CA1F7A" w:rsidP="00AF6D1E">
            <w:pPr>
              <w:rPr>
                <w:rFonts w:ascii="Times New Roman" w:hAnsi="Times New Roman" w:cs="Times New Roman"/>
                <w:bCs/>
                <w:sz w:val="18"/>
                <w:szCs w:val="18"/>
              </w:rPr>
            </w:pPr>
            <w:r w:rsidRPr="00942FCB">
              <w:rPr>
                <w:rFonts w:ascii="Times New Roman" w:hAnsi="Times New Roman" w:cs="Times New Roman"/>
                <w:bCs/>
                <w:sz w:val="18"/>
                <w:szCs w:val="18"/>
              </w:rPr>
              <w:t>5. Wspólnota Mieszkaniowa Chojnice ul. Piłsudskiego 22</w:t>
            </w:r>
          </w:p>
          <w:p w14:paraId="7A18ABFE" w14:textId="77777777" w:rsidR="00CA1F7A" w:rsidRPr="00942FCB" w:rsidRDefault="00CA1F7A" w:rsidP="00AF6D1E">
            <w:pPr>
              <w:rPr>
                <w:rFonts w:ascii="Times New Roman" w:hAnsi="Times New Roman" w:cs="Times New Roman"/>
                <w:bCs/>
                <w:sz w:val="18"/>
                <w:szCs w:val="18"/>
              </w:rPr>
            </w:pPr>
            <w:r w:rsidRPr="00942FCB">
              <w:rPr>
                <w:rFonts w:ascii="Times New Roman" w:hAnsi="Times New Roman" w:cs="Times New Roman"/>
                <w:bCs/>
                <w:sz w:val="18"/>
                <w:szCs w:val="18"/>
              </w:rPr>
              <w:t>6. Wspólnota Mieszkaniowa Żwirki</w:t>
            </w:r>
            <w:r w:rsidRPr="00942FCB">
              <w:rPr>
                <w:rFonts w:ascii="Times New Roman" w:hAnsi="Times New Roman" w:cs="Times New Roman"/>
                <w:bCs/>
                <w:sz w:val="18"/>
                <w:szCs w:val="18"/>
              </w:rPr>
              <w:br/>
              <w:t>i Wigury 11 w Chojnicach</w:t>
            </w:r>
          </w:p>
          <w:p w14:paraId="1F8B23F0" w14:textId="77777777" w:rsidR="00CA1F7A" w:rsidRPr="00942FCB" w:rsidRDefault="00CA1F7A" w:rsidP="00AF6D1E">
            <w:pPr>
              <w:rPr>
                <w:rFonts w:ascii="Times New Roman" w:hAnsi="Times New Roman" w:cs="Times New Roman"/>
                <w:sz w:val="18"/>
                <w:szCs w:val="18"/>
              </w:rPr>
            </w:pPr>
            <w:r w:rsidRPr="00942FCB">
              <w:rPr>
                <w:rFonts w:ascii="Times New Roman" w:hAnsi="Times New Roman" w:cs="Times New Roman"/>
                <w:bCs/>
                <w:sz w:val="18"/>
                <w:szCs w:val="18"/>
              </w:rPr>
              <w:t>7. Wspólnota Mieszkaniowa Towarowa 1 Chojnice</w:t>
            </w:r>
          </w:p>
        </w:tc>
      </w:tr>
      <w:tr w:rsidR="00CA1F7A" w:rsidRPr="00942FCB" w14:paraId="18F09BBB" w14:textId="77777777" w:rsidTr="00C87E1C">
        <w:tc>
          <w:tcPr>
            <w:tcW w:w="1838" w:type="dxa"/>
          </w:tcPr>
          <w:p w14:paraId="53D7125F" w14:textId="0B03F7D3" w:rsidR="00CA1F7A" w:rsidRPr="00942FCB" w:rsidRDefault="00CA1F7A" w:rsidP="00A13DC2">
            <w:pPr>
              <w:rPr>
                <w:rFonts w:ascii="Times New Roman" w:hAnsi="Times New Roman" w:cs="Times New Roman"/>
                <w:b/>
                <w:sz w:val="18"/>
                <w:szCs w:val="18"/>
              </w:rPr>
            </w:pPr>
            <w:r w:rsidRPr="00942FCB">
              <w:rPr>
                <w:rFonts w:ascii="Times New Roman" w:hAnsi="Times New Roman" w:cs="Times New Roman"/>
                <w:sz w:val="18"/>
                <w:szCs w:val="18"/>
              </w:rPr>
              <w:t>6. Umowa z dnia 23.01.2018</w:t>
            </w:r>
            <w:r w:rsidR="00A13DC2">
              <w:rPr>
                <w:rFonts w:ascii="Times New Roman" w:hAnsi="Times New Roman" w:cs="Times New Roman"/>
                <w:sz w:val="18"/>
                <w:szCs w:val="18"/>
              </w:rPr>
              <w:t xml:space="preserve"> </w:t>
            </w:r>
            <w:r w:rsidRPr="00942FCB">
              <w:rPr>
                <w:rFonts w:ascii="Times New Roman" w:hAnsi="Times New Roman" w:cs="Times New Roman"/>
                <w:sz w:val="18"/>
                <w:szCs w:val="18"/>
              </w:rPr>
              <w:t>r.</w:t>
            </w:r>
            <w:r w:rsidRPr="00942FCB">
              <w:rPr>
                <w:rFonts w:ascii="Times New Roman" w:hAnsi="Times New Roman" w:cs="Times New Roman"/>
                <w:sz w:val="18"/>
                <w:szCs w:val="18"/>
              </w:rPr>
              <w:br/>
              <w:t xml:space="preserve">o dofinansowanie projektu pt. </w:t>
            </w:r>
            <w:r w:rsidRPr="00942FCB">
              <w:rPr>
                <w:rFonts w:ascii="Times New Roman" w:hAnsi="Times New Roman" w:cs="Times New Roman"/>
                <w:b/>
                <w:sz w:val="18"/>
                <w:szCs w:val="18"/>
              </w:rPr>
              <w:t xml:space="preserve">,,Przebudowa targowiska miejskiego przy ul. Angowickiej </w:t>
            </w:r>
            <w:r w:rsidRPr="00942FCB">
              <w:rPr>
                <w:rFonts w:ascii="Times New Roman" w:hAnsi="Times New Roman" w:cs="Times New Roman"/>
                <w:b/>
                <w:sz w:val="18"/>
                <w:szCs w:val="18"/>
              </w:rPr>
              <w:br/>
              <w:t>w Chojnicach-etap II”</w:t>
            </w:r>
          </w:p>
          <w:p w14:paraId="7CE8A3A5" w14:textId="77777777" w:rsidR="00CA1F7A" w:rsidRPr="00942FCB" w:rsidRDefault="00CA1F7A" w:rsidP="00AF6D1E">
            <w:pPr>
              <w:jc w:val="both"/>
              <w:rPr>
                <w:rFonts w:ascii="Times New Roman" w:hAnsi="Times New Roman" w:cs="Times New Roman"/>
                <w:b/>
                <w:sz w:val="18"/>
                <w:szCs w:val="18"/>
              </w:rPr>
            </w:pPr>
          </w:p>
        </w:tc>
        <w:tc>
          <w:tcPr>
            <w:tcW w:w="1275" w:type="dxa"/>
          </w:tcPr>
          <w:p w14:paraId="03DAE8AE" w14:textId="77777777" w:rsidR="00CA1F7A" w:rsidRPr="00942FCB" w:rsidRDefault="00CA1F7A" w:rsidP="00AF6D1E">
            <w:pPr>
              <w:jc w:val="center"/>
              <w:rPr>
                <w:rFonts w:ascii="Times New Roman" w:hAnsi="Times New Roman" w:cs="Times New Roman"/>
                <w:sz w:val="18"/>
                <w:szCs w:val="18"/>
              </w:rPr>
            </w:pPr>
            <w:r w:rsidRPr="00942FCB">
              <w:rPr>
                <w:rFonts w:ascii="Times New Roman" w:hAnsi="Times New Roman" w:cs="Times New Roman"/>
                <w:sz w:val="18"/>
                <w:szCs w:val="18"/>
              </w:rPr>
              <w:t xml:space="preserve">Program Rozwoju  Obszarów Wiejskich na lata 2014-2020 </w:t>
            </w:r>
          </w:p>
        </w:tc>
        <w:tc>
          <w:tcPr>
            <w:tcW w:w="2700" w:type="dxa"/>
          </w:tcPr>
          <w:p w14:paraId="001D18E2"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b/>
                <w:sz w:val="18"/>
                <w:szCs w:val="18"/>
              </w:rPr>
              <w:t>Projekt w trakcie realizacji</w:t>
            </w:r>
            <w:r w:rsidRPr="00942FCB">
              <w:rPr>
                <w:rFonts w:ascii="Times New Roman" w:hAnsi="Times New Roman" w:cs="Times New Roman"/>
                <w:sz w:val="18"/>
                <w:szCs w:val="18"/>
              </w:rPr>
              <w:t xml:space="preserve"> </w:t>
            </w:r>
          </w:p>
          <w:p w14:paraId="77503605"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Cel główny zadania: poprawa dostępności i jakości świadczenia usług sprzedaży bezpośredniej na targowisku miejskim przy ul. Angowickiej w Chojnicach.</w:t>
            </w:r>
          </w:p>
          <w:p w14:paraId="5B354631"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Celem operacji jest poprawa warunków funkcjonowania targowiska, zwiększenie komfortu użytkowników (zarówno sprzedających jak i kupujących) poprzez wymianę zadaszenia, tj. budowę wiaty o powierzchni zabudowy 483,36 m² i powierzchni użytkowej 569,52 m², wymianę nawierzchni powierzchni targowej i komunikacyjnej oraz oświetlenia obszaru.</w:t>
            </w:r>
          </w:p>
          <w:p w14:paraId="3C87A16C" w14:textId="77777777" w:rsidR="00CA1F7A"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Obecnie trwa weryfikacja dokumentów.</w:t>
            </w:r>
          </w:p>
          <w:p w14:paraId="25D2AF14" w14:textId="5ACB18EA" w:rsidR="00883089" w:rsidRPr="00942FCB" w:rsidRDefault="00883089" w:rsidP="00C87E1C">
            <w:pPr>
              <w:rPr>
                <w:rFonts w:ascii="Times New Roman" w:hAnsi="Times New Roman" w:cs="Times New Roman"/>
                <w:sz w:val="18"/>
                <w:szCs w:val="18"/>
              </w:rPr>
            </w:pPr>
          </w:p>
        </w:tc>
        <w:tc>
          <w:tcPr>
            <w:tcW w:w="1276" w:type="dxa"/>
          </w:tcPr>
          <w:p w14:paraId="1E934D9C" w14:textId="0D7C9935"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 xml:space="preserve">1.373.271,43 </w:t>
            </w:r>
          </w:p>
        </w:tc>
        <w:tc>
          <w:tcPr>
            <w:tcW w:w="1702" w:type="dxa"/>
          </w:tcPr>
          <w:p w14:paraId="14152E1E"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Unia Europejska</w:t>
            </w:r>
          </w:p>
          <w:p w14:paraId="0B970394"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(Europejski Fundusz Rolny na rzecz Rozwoju Obszarów Wiejskich):</w:t>
            </w:r>
          </w:p>
          <w:p w14:paraId="3B70ED9A"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588.221,00 zł</w:t>
            </w:r>
          </w:p>
          <w:p w14:paraId="7658068E" w14:textId="77777777" w:rsidR="00CA1F7A" w:rsidRPr="00942FCB" w:rsidRDefault="00CA1F7A" w:rsidP="00AF6D1E">
            <w:pPr>
              <w:jc w:val="center"/>
              <w:rPr>
                <w:rFonts w:ascii="Times New Roman" w:hAnsi="Times New Roman" w:cs="Times New Roman"/>
                <w:b/>
                <w:sz w:val="18"/>
                <w:szCs w:val="18"/>
              </w:rPr>
            </w:pPr>
          </w:p>
        </w:tc>
        <w:tc>
          <w:tcPr>
            <w:tcW w:w="1559" w:type="dxa"/>
          </w:tcPr>
          <w:p w14:paraId="2A007F15"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Lider projektu:</w:t>
            </w:r>
          </w:p>
          <w:p w14:paraId="70180817"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 xml:space="preserve">1.  Gmina Miejska Chojnice </w:t>
            </w:r>
          </w:p>
          <w:p w14:paraId="64FB54C9" w14:textId="77777777" w:rsidR="00CA1F7A" w:rsidRPr="00942FCB" w:rsidRDefault="00CA1F7A" w:rsidP="00AF6D1E">
            <w:pPr>
              <w:rPr>
                <w:rFonts w:ascii="Times New Roman" w:hAnsi="Times New Roman" w:cs="Times New Roman"/>
                <w:sz w:val="18"/>
                <w:szCs w:val="18"/>
              </w:rPr>
            </w:pPr>
          </w:p>
        </w:tc>
      </w:tr>
      <w:tr w:rsidR="00CA1F7A" w:rsidRPr="00942FCB" w14:paraId="1345CC3A" w14:textId="77777777" w:rsidTr="00C87E1C">
        <w:tc>
          <w:tcPr>
            <w:tcW w:w="1838" w:type="dxa"/>
          </w:tcPr>
          <w:p w14:paraId="6193204F" w14:textId="54D67C3C"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sz w:val="18"/>
                <w:szCs w:val="18"/>
              </w:rPr>
              <w:t>7. Umowa</w:t>
            </w:r>
            <w:r w:rsidRPr="00942FCB">
              <w:rPr>
                <w:rFonts w:ascii="Times New Roman" w:hAnsi="Times New Roman" w:cs="Times New Roman"/>
                <w:sz w:val="18"/>
                <w:szCs w:val="18"/>
              </w:rPr>
              <w:br/>
              <w:t>o dofinansowanie projektu pt.</w:t>
            </w:r>
            <w:r w:rsidRPr="00942FCB">
              <w:rPr>
                <w:rFonts w:ascii="Times New Roman" w:hAnsi="Times New Roman" w:cs="Times New Roman"/>
                <w:sz w:val="18"/>
                <w:szCs w:val="18"/>
              </w:rPr>
              <w:br/>
            </w:r>
            <w:r w:rsidRPr="00942FCB">
              <w:rPr>
                <w:rFonts w:ascii="Times New Roman" w:hAnsi="Times New Roman" w:cs="Times New Roman"/>
                <w:b/>
                <w:sz w:val="18"/>
                <w:szCs w:val="18"/>
              </w:rPr>
              <w:t>,,Budowa ul. Czereśniowej i Winogronowej w Chojnicach”</w:t>
            </w:r>
          </w:p>
          <w:p w14:paraId="644B6C8F" w14:textId="77777777" w:rsidR="00CA1F7A" w:rsidRPr="00942FCB" w:rsidRDefault="00CA1F7A" w:rsidP="00AF6D1E">
            <w:pPr>
              <w:rPr>
                <w:rFonts w:ascii="Times New Roman" w:hAnsi="Times New Roman" w:cs="Times New Roman"/>
                <w:sz w:val="18"/>
                <w:szCs w:val="18"/>
              </w:rPr>
            </w:pPr>
          </w:p>
          <w:p w14:paraId="3C909F70" w14:textId="77777777" w:rsidR="00CA1F7A" w:rsidRPr="00942FCB" w:rsidRDefault="00CA1F7A" w:rsidP="00AF6D1E">
            <w:pPr>
              <w:rPr>
                <w:rFonts w:ascii="Times New Roman" w:hAnsi="Times New Roman" w:cs="Times New Roman"/>
                <w:sz w:val="18"/>
                <w:szCs w:val="18"/>
              </w:rPr>
            </w:pPr>
          </w:p>
          <w:p w14:paraId="13415E56" w14:textId="77777777" w:rsidR="00CA1F7A" w:rsidRPr="00942FCB" w:rsidRDefault="00CA1F7A" w:rsidP="00AF6D1E">
            <w:pPr>
              <w:rPr>
                <w:rFonts w:ascii="Times New Roman" w:hAnsi="Times New Roman" w:cs="Times New Roman"/>
                <w:sz w:val="18"/>
                <w:szCs w:val="18"/>
              </w:rPr>
            </w:pPr>
          </w:p>
        </w:tc>
        <w:tc>
          <w:tcPr>
            <w:tcW w:w="1275" w:type="dxa"/>
          </w:tcPr>
          <w:p w14:paraId="4DCCCA21" w14:textId="77777777" w:rsidR="00CA1F7A" w:rsidRPr="00942FCB" w:rsidRDefault="00CA1F7A" w:rsidP="00AF6D1E">
            <w:pPr>
              <w:jc w:val="center"/>
              <w:rPr>
                <w:rFonts w:ascii="Times New Roman" w:hAnsi="Times New Roman" w:cs="Times New Roman"/>
                <w:sz w:val="18"/>
                <w:szCs w:val="18"/>
              </w:rPr>
            </w:pPr>
            <w:r w:rsidRPr="00942FCB">
              <w:rPr>
                <w:rFonts w:ascii="Times New Roman" w:hAnsi="Times New Roman" w:cs="Times New Roman"/>
                <w:sz w:val="18"/>
                <w:szCs w:val="18"/>
              </w:rPr>
              <w:t xml:space="preserve">Fundusz Dróg Samorządowych </w:t>
            </w:r>
          </w:p>
        </w:tc>
        <w:tc>
          <w:tcPr>
            <w:tcW w:w="2700" w:type="dxa"/>
          </w:tcPr>
          <w:p w14:paraId="4473395E" w14:textId="77777777" w:rsidR="00CA1F7A" w:rsidRPr="00942FCB" w:rsidRDefault="00CA1F7A" w:rsidP="00C87E1C">
            <w:pPr>
              <w:rPr>
                <w:rFonts w:ascii="Times New Roman" w:hAnsi="Times New Roman" w:cs="Times New Roman"/>
                <w:b/>
                <w:sz w:val="18"/>
                <w:szCs w:val="18"/>
              </w:rPr>
            </w:pPr>
            <w:r w:rsidRPr="00942FCB">
              <w:rPr>
                <w:rFonts w:ascii="Times New Roman" w:hAnsi="Times New Roman" w:cs="Times New Roman"/>
                <w:b/>
                <w:sz w:val="18"/>
                <w:szCs w:val="18"/>
              </w:rPr>
              <w:t>Projekt realizowany</w:t>
            </w:r>
          </w:p>
          <w:p w14:paraId="136C9BC6" w14:textId="28649B8A" w:rsidR="00CA1F7A"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W ramach projektu zrealizowane będą:</w:t>
            </w:r>
          </w:p>
          <w:p w14:paraId="36AFCB49" w14:textId="77777777" w:rsidR="007B59D2" w:rsidRPr="00942FCB" w:rsidRDefault="007B59D2" w:rsidP="00C87E1C">
            <w:pPr>
              <w:rPr>
                <w:rFonts w:ascii="Times New Roman" w:hAnsi="Times New Roman" w:cs="Times New Roman"/>
                <w:sz w:val="18"/>
                <w:szCs w:val="18"/>
              </w:rPr>
            </w:pPr>
          </w:p>
          <w:p w14:paraId="48A0BF7D"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 jezdnia z betonu asfaltowego o szerokości 7 m - włączenie ul. Winogronowej w ul. Leśną, a w jej przebiegu dalej  do ul. Bytowskiej (nr 212),</w:t>
            </w:r>
          </w:p>
          <w:p w14:paraId="59DEFFF7"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 jezdnia z betonu asfaltowego o szerokości 7 m - włączenie ul. Czereśniowej w ul. Strzelecką, a w jej przebiegu dalej z kierunku miejscowości Chojniczki, Jarcewo, Brusy, Czersk,</w:t>
            </w:r>
          </w:p>
          <w:p w14:paraId="5B0E939A"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 jezdnia z kostki betonowej o szerokości 5 m – w obecnym częściowym przebiegu ul. Czereśniowej,</w:t>
            </w:r>
          </w:p>
          <w:p w14:paraId="594151DC"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 zamknięcie parkingu przyszpitalnego, od strony ul. Winogronowej,</w:t>
            </w:r>
          </w:p>
          <w:p w14:paraId="39EE59BC"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 xml:space="preserve">- chodniki o szerokości 2,0 m, z obniżonym krawężnikiem w miejscu przejść dla pieszych, </w:t>
            </w:r>
          </w:p>
          <w:p w14:paraId="0D3AC255" w14:textId="77777777" w:rsidR="00CA1F7A"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 ścieżki rowerowe o szerokości 2-2,5 m.</w:t>
            </w:r>
          </w:p>
          <w:p w14:paraId="07F561F5" w14:textId="3A4892F6" w:rsidR="00883089" w:rsidRPr="00942FCB" w:rsidRDefault="00883089" w:rsidP="00C87E1C">
            <w:pPr>
              <w:rPr>
                <w:rFonts w:ascii="Times New Roman" w:hAnsi="Times New Roman" w:cs="Times New Roman"/>
                <w:b/>
                <w:sz w:val="18"/>
                <w:szCs w:val="18"/>
              </w:rPr>
            </w:pPr>
          </w:p>
        </w:tc>
        <w:tc>
          <w:tcPr>
            <w:tcW w:w="1276" w:type="dxa"/>
          </w:tcPr>
          <w:p w14:paraId="6BBBB39E" w14:textId="2307D506"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 xml:space="preserve">6.526.240,85 </w:t>
            </w:r>
          </w:p>
          <w:p w14:paraId="1AE69668" w14:textId="77777777" w:rsidR="00CA1F7A" w:rsidRPr="00942FCB" w:rsidRDefault="00CA1F7A" w:rsidP="00AF6D1E">
            <w:pPr>
              <w:jc w:val="center"/>
              <w:rPr>
                <w:rFonts w:ascii="Times New Roman" w:hAnsi="Times New Roman" w:cs="Times New Roman"/>
                <w:b/>
                <w:sz w:val="18"/>
                <w:szCs w:val="18"/>
              </w:rPr>
            </w:pPr>
          </w:p>
        </w:tc>
        <w:tc>
          <w:tcPr>
            <w:tcW w:w="1702" w:type="dxa"/>
          </w:tcPr>
          <w:p w14:paraId="1B24DDBD"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Budżet państwa:</w:t>
            </w:r>
          </w:p>
          <w:p w14:paraId="705B59D9"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3.263.120,00 zł</w:t>
            </w:r>
          </w:p>
        </w:tc>
        <w:tc>
          <w:tcPr>
            <w:tcW w:w="1559" w:type="dxa"/>
          </w:tcPr>
          <w:p w14:paraId="7B92D0E4"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Lider Projektu:</w:t>
            </w:r>
          </w:p>
          <w:p w14:paraId="4A64ACCB"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 xml:space="preserve">Gmina Miejska Chojnice </w:t>
            </w:r>
          </w:p>
        </w:tc>
      </w:tr>
      <w:tr w:rsidR="00CA1F7A" w:rsidRPr="00942FCB" w14:paraId="2522ED96" w14:textId="77777777" w:rsidTr="00C87E1C">
        <w:tc>
          <w:tcPr>
            <w:tcW w:w="1838" w:type="dxa"/>
          </w:tcPr>
          <w:p w14:paraId="77B896CC"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8. Przebudowa ul. Gdańskiej w Chojnicach - od ul. Tucholskiej do wiaduktów nad linia kolejową</w:t>
            </w:r>
          </w:p>
        </w:tc>
        <w:tc>
          <w:tcPr>
            <w:tcW w:w="1275" w:type="dxa"/>
          </w:tcPr>
          <w:p w14:paraId="7F7E061E" w14:textId="77777777" w:rsidR="00CA1F7A" w:rsidRPr="00942FCB" w:rsidRDefault="00CA1F7A" w:rsidP="00AF6D1E">
            <w:pPr>
              <w:jc w:val="center"/>
              <w:rPr>
                <w:rFonts w:ascii="Times New Roman" w:hAnsi="Times New Roman" w:cs="Times New Roman"/>
                <w:sz w:val="18"/>
                <w:szCs w:val="18"/>
              </w:rPr>
            </w:pPr>
            <w:r w:rsidRPr="00942FCB">
              <w:rPr>
                <w:rFonts w:ascii="Times New Roman" w:hAnsi="Times New Roman" w:cs="Times New Roman"/>
                <w:sz w:val="18"/>
                <w:szCs w:val="18"/>
              </w:rPr>
              <w:t>Fundusz Dróg Samorządowych</w:t>
            </w:r>
          </w:p>
        </w:tc>
        <w:tc>
          <w:tcPr>
            <w:tcW w:w="2700" w:type="dxa"/>
          </w:tcPr>
          <w:p w14:paraId="20BDB066" w14:textId="77777777" w:rsidR="00CA1F7A" w:rsidRPr="00942FCB" w:rsidRDefault="00CA1F7A" w:rsidP="00C87E1C">
            <w:pPr>
              <w:rPr>
                <w:rFonts w:ascii="Times New Roman" w:hAnsi="Times New Roman" w:cs="Times New Roman"/>
                <w:b/>
                <w:sz w:val="18"/>
                <w:szCs w:val="18"/>
              </w:rPr>
            </w:pPr>
            <w:r w:rsidRPr="00942FCB">
              <w:rPr>
                <w:rFonts w:ascii="Times New Roman" w:hAnsi="Times New Roman" w:cs="Times New Roman"/>
                <w:b/>
                <w:sz w:val="18"/>
                <w:szCs w:val="18"/>
              </w:rPr>
              <w:t>Wniosek w trakcie oceny</w:t>
            </w:r>
          </w:p>
          <w:p w14:paraId="28250A81" w14:textId="1116744F" w:rsidR="00CA1F7A"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Planuje się, iż w ramach projektu zrealizowane będą:</w:t>
            </w:r>
          </w:p>
          <w:p w14:paraId="2578A470" w14:textId="77777777" w:rsidR="007B59D2" w:rsidRPr="00942FCB" w:rsidRDefault="007B59D2" w:rsidP="00C87E1C">
            <w:pPr>
              <w:rPr>
                <w:rFonts w:ascii="Times New Roman" w:hAnsi="Times New Roman" w:cs="Times New Roman"/>
                <w:sz w:val="18"/>
                <w:szCs w:val="18"/>
              </w:rPr>
            </w:pPr>
          </w:p>
          <w:p w14:paraId="3010BB59" w14:textId="77777777" w:rsidR="00CA1F7A" w:rsidRPr="00942FCB" w:rsidRDefault="00CA1F7A" w:rsidP="00C87E1C">
            <w:pPr>
              <w:rPr>
                <w:rFonts w:ascii="Times New Roman" w:hAnsi="Times New Roman" w:cs="Times New Roman"/>
                <w:sz w:val="18"/>
                <w:szCs w:val="18"/>
              </w:rPr>
            </w:pPr>
            <w:r w:rsidRPr="007B59D2">
              <w:rPr>
                <w:rFonts w:ascii="Times New Roman" w:hAnsi="Times New Roman" w:cs="Times New Roman"/>
                <w:b/>
                <w:bCs/>
                <w:sz w:val="18"/>
                <w:szCs w:val="18"/>
              </w:rPr>
              <w:t>1.</w:t>
            </w:r>
            <w:r w:rsidRPr="00942FCB">
              <w:rPr>
                <w:rFonts w:ascii="Times New Roman" w:hAnsi="Times New Roman" w:cs="Times New Roman"/>
                <w:sz w:val="18"/>
                <w:szCs w:val="18"/>
              </w:rPr>
              <w:t xml:space="preserve"> od początku inwestycji do nowego małego ronda (bez ronda)- jezdnia o szerokości 9 m, </w:t>
            </w:r>
          </w:p>
          <w:p w14:paraId="0CF01FEC"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 xml:space="preserve">- przebudowa 2 zatok autobusowych, </w:t>
            </w:r>
          </w:p>
          <w:p w14:paraId="73056B5C"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 po prawej stronie jezdni dwukierunkowy ciąg pieszo- rowerowy o szerokości 3,5 m +0,5 m skrajnia, po lewej stronie drogi o szerokości 2,0 m,</w:t>
            </w:r>
          </w:p>
          <w:p w14:paraId="31F4A554"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 xml:space="preserve">- 7 wysp dzielących, w tym 4 azyle na przejściach dla pieszych. </w:t>
            </w:r>
          </w:p>
          <w:p w14:paraId="11775991" w14:textId="77777777" w:rsidR="00CA1F7A" w:rsidRPr="00942FCB" w:rsidRDefault="00CA1F7A" w:rsidP="00C87E1C">
            <w:pPr>
              <w:rPr>
                <w:rFonts w:ascii="Times New Roman" w:hAnsi="Times New Roman" w:cs="Times New Roman"/>
                <w:sz w:val="18"/>
                <w:szCs w:val="18"/>
              </w:rPr>
            </w:pPr>
            <w:r w:rsidRPr="007B59D2">
              <w:rPr>
                <w:rFonts w:ascii="Times New Roman" w:hAnsi="Times New Roman" w:cs="Times New Roman"/>
                <w:b/>
                <w:bCs/>
                <w:sz w:val="18"/>
                <w:szCs w:val="18"/>
              </w:rPr>
              <w:t>2.</w:t>
            </w:r>
            <w:r w:rsidRPr="00942FCB">
              <w:rPr>
                <w:rFonts w:ascii="Times New Roman" w:hAnsi="Times New Roman" w:cs="Times New Roman"/>
                <w:sz w:val="18"/>
                <w:szCs w:val="18"/>
              </w:rPr>
              <w:t xml:space="preserve"> od ronda (wraz z rondem) do wiaduktów - jezdnia o szerokości 9 m, </w:t>
            </w:r>
          </w:p>
          <w:p w14:paraId="2AB3BF2F"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 xml:space="preserve">- po prawej stronie jezdni dwukierunkowy ciąg pieszo-rowerowy o szer. 4 m, po lewej stronie drogi brak chodnika, </w:t>
            </w:r>
          </w:p>
          <w:p w14:paraId="4CBA27B2" w14:textId="77777777" w:rsidR="00CA1F7A" w:rsidRPr="00942FCB" w:rsidRDefault="00CA1F7A" w:rsidP="00C87E1C">
            <w:pPr>
              <w:rPr>
                <w:rFonts w:ascii="Times New Roman" w:hAnsi="Times New Roman" w:cs="Times New Roman"/>
                <w:sz w:val="18"/>
                <w:szCs w:val="18"/>
              </w:rPr>
            </w:pPr>
            <w:r w:rsidRPr="00942FCB">
              <w:rPr>
                <w:rFonts w:ascii="Times New Roman" w:hAnsi="Times New Roman" w:cs="Times New Roman"/>
                <w:sz w:val="18"/>
                <w:szCs w:val="18"/>
              </w:rPr>
              <w:t>- 3 wyspy dzielące, w tym 1 azyl na przejściu dla pieszych na rondzie, na rondzie pas zjeżdżający o szer. 3,5 m, a wjeżdżający 4,0 m,</w:t>
            </w:r>
          </w:p>
          <w:p w14:paraId="1C91A54B" w14:textId="77777777" w:rsidR="00CA1F7A" w:rsidRPr="00942FCB" w:rsidRDefault="00CA1F7A" w:rsidP="00C87E1C">
            <w:pPr>
              <w:rPr>
                <w:rFonts w:ascii="Times New Roman" w:hAnsi="Times New Roman" w:cs="Times New Roman"/>
                <w:sz w:val="18"/>
                <w:szCs w:val="18"/>
              </w:rPr>
            </w:pPr>
            <w:r w:rsidRPr="007B59D2">
              <w:rPr>
                <w:rFonts w:ascii="Times New Roman" w:hAnsi="Times New Roman" w:cs="Times New Roman"/>
                <w:b/>
                <w:bCs/>
                <w:sz w:val="18"/>
                <w:szCs w:val="18"/>
              </w:rPr>
              <w:t>3.</w:t>
            </w:r>
            <w:r w:rsidRPr="00942FCB">
              <w:rPr>
                <w:rFonts w:ascii="Times New Roman" w:hAnsi="Times New Roman" w:cs="Times New Roman"/>
                <w:sz w:val="18"/>
                <w:szCs w:val="18"/>
              </w:rPr>
              <w:t xml:space="preserve"> przebudowa wiaduktów wraz z jezdnią na wiaduktach o szerokości 9 m, po obu stronach jezdni  ciąg pieszo-rowerowy o szer. 4 m,</w:t>
            </w:r>
          </w:p>
          <w:p w14:paraId="1A7EE89E" w14:textId="77777777" w:rsidR="00CA1F7A" w:rsidRPr="00942FCB" w:rsidRDefault="00CA1F7A" w:rsidP="00C87E1C">
            <w:pPr>
              <w:rPr>
                <w:rFonts w:ascii="Times New Roman" w:hAnsi="Times New Roman" w:cs="Times New Roman"/>
                <w:sz w:val="18"/>
                <w:szCs w:val="18"/>
              </w:rPr>
            </w:pPr>
            <w:r w:rsidRPr="007B59D2">
              <w:rPr>
                <w:rFonts w:ascii="Times New Roman" w:hAnsi="Times New Roman" w:cs="Times New Roman"/>
                <w:b/>
                <w:bCs/>
                <w:sz w:val="18"/>
                <w:szCs w:val="18"/>
              </w:rPr>
              <w:t>4.</w:t>
            </w:r>
            <w:r w:rsidRPr="00942FCB">
              <w:rPr>
                <w:rFonts w:ascii="Times New Roman" w:hAnsi="Times New Roman" w:cs="Times New Roman"/>
                <w:sz w:val="18"/>
                <w:szCs w:val="18"/>
              </w:rPr>
              <w:t xml:space="preserve"> kanalizacja deszczowa na całym odcinku,</w:t>
            </w:r>
          </w:p>
          <w:p w14:paraId="232B51C8" w14:textId="77777777" w:rsidR="00CA1F7A" w:rsidRDefault="00CA1F7A" w:rsidP="00C87E1C">
            <w:pPr>
              <w:rPr>
                <w:rFonts w:ascii="Times New Roman" w:hAnsi="Times New Roman" w:cs="Times New Roman"/>
                <w:sz w:val="18"/>
                <w:szCs w:val="18"/>
              </w:rPr>
            </w:pPr>
            <w:r w:rsidRPr="007B59D2">
              <w:rPr>
                <w:rFonts w:ascii="Times New Roman" w:hAnsi="Times New Roman" w:cs="Times New Roman"/>
                <w:b/>
                <w:bCs/>
                <w:sz w:val="18"/>
                <w:szCs w:val="18"/>
              </w:rPr>
              <w:t>5.</w:t>
            </w:r>
            <w:r w:rsidRPr="00942FCB">
              <w:rPr>
                <w:rFonts w:ascii="Times New Roman" w:hAnsi="Times New Roman" w:cs="Times New Roman"/>
                <w:sz w:val="18"/>
                <w:szCs w:val="18"/>
              </w:rPr>
              <w:t xml:space="preserve"> oświetlenie uliczne </w:t>
            </w:r>
            <w:proofErr w:type="spellStart"/>
            <w:r w:rsidRPr="00942FCB">
              <w:rPr>
                <w:rFonts w:ascii="Times New Roman" w:hAnsi="Times New Roman" w:cs="Times New Roman"/>
                <w:sz w:val="18"/>
                <w:szCs w:val="18"/>
              </w:rPr>
              <w:t>ledowe</w:t>
            </w:r>
            <w:proofErr w:type="spellEnd"/>
            <w:r w:rsidRPr="00942FCB">
              <w:rPr>
                <w:rFonts w:ascii="Times New Roman" w:hAnsi="Times New Roman" w:cs="Times New Roman"/>
                <w:sz w:val="18"/>
                <w:szCs w:val="18"/>
              </w:rPr>
              <w:t xml:space="preserve"> -</w:t>
            </w:r>
            <w:r w:rsidR="00C87E1C">
              <w:rPr>
                <w:rFonts w:ascii="Times New Roman" w:hAnsi="Times New Roman" w:cs="Times New Roman"/>
                <w:sz w:val="18"/>
                <w:szCs w:val="18"/>
              </w:rPr>
              <w:t xml:space="preserve"> </w:t>
            </w:r>
            <w:r w:rsidRPr="00942FCB">
              <w:rPr>
                <w:rFonts w:ascii="Times New Roman" w:hAnsi="Times New Roman" w:cs="Times New Roman"/>
                <w:sz w:val="18"/>
                <w:szCs w:val="18"/>
              </w:rPr>
              <w:t>39 kompletów.</w:t>
            </w:r>
          </w:p>
          <w:p w14:paraId="11AEBBFC" w14:textId="5933615F" w:rsidR="002A6616" w:rsidRPr="00942FCB" w:rsidRDefault="002A6616" w:rsidP="00C87E1C">
            <w:pPr>
              <w:rPr>
                <w:rFonts w:ascii="Times New Roman" w:hAnsi="Times New Roman" w:cs="Times New Roman"/>
                <w:sz w:val="18"/>
                <w:szCs w:val="18"/>
              </w:rPr>
            </w:pPr>
          </w:p>
        </w:tc>
        <w:tc>
          <w:tcPr>
            <w:tcW w:w="1276" w:type="dxa"/>
          </w:tcPr>
          <w:p w14:paraId="776E6A11" w14:textId="3A208AE0"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15.539.903</w:t>
            </w:r>
            <w:r w:rsidR="00C87E1C">
              <w:rPr>
                <w:rFonts w:ascii="Times New Roman" w:hAnsi="Times New Roman" w:cs="Times New Roman"/>
                <w:b/>
                <w:sz w:val="18"/>
                <w:szCs w:val="18"/>
              </w:rPr>
              <w:t>,00</w:t>
            </w:r>
          </w:p>
        </w:tc>
        <w:tc>
          <w:tcPr>
            <w:tcW w:w="1702" w:type="dxa"/>
          </w:tcPr>
          <w:p w14:paraId="61E7FEDE"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Budżet państwa:</w:t>
            </w:r>
          </w:p>
          <w:p w14:paraId="1C296BAF" w14:textId="77777777" w:rsidR="00CA1F7A" w:rsidRPr="00942FCB" w:rsidRDefault="00CA1F7A" w:rsidP="00AF6D1E">
            <w:pPr>
              <w:jc w:val="center"/>
              <w:rPr>
                <w:rFonts w:ascii="Times New Roman" w:hAnsi="Times New Roman" w:cs="Times New Roman"/>
                <w:b/>
                <w:sz w:val="18"/>
                <w:szCs w:val="18"/>
              </w:rPr>
            </w:pPr>
            <w:r w:rsidRPr="00942FCB">
              <w:rPr>
                <w:rFonts w:ascii="Times New Roman" w:hAnsi="Times New Roman" w:cs="Times New Roman"/>
                <w:b/>
                <w:sz w:val="18"/>
                <w:szCs w:val="18"/>
              </w:rPr>
              <w:t>7.769.951,50 zł</w:t>
            </w:r>
          </w:p>
        </w:tc>
        <w:tc>
          <w:tcPr>
            <w:tcW w:w="1559" w:type="dxa"/>
          </w:tcPr>
          <w:p w14:paraId="7C14D4AA"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Lider Projektu:</w:t>
            </w:r>
          </w:p>
          <w:p w14:paraId="462F7186" w14:textId="77777777" w:rsidR="00CA1F7A" w:rsidRPr="00942FCB" w:rsidRDefault="00CA1F7A" w:rsidP="00AF6D1E">
            <w:pPr>
              <w:rPr>
                <w:rFonts w:ascii="Times New Roman" w:hAnsi="Times New Roman" w:cs="Times New Roman"/>
                <w:b/>
                <w:sz w:val="18"/>
                <w:szCs w:val="18"/>
              </w:rPr>
            </w:pPr>
            <w:r w:rsidRPr="00942FCB">
              <w:rPr>
                <w:rFonts w:ascii="Times New Roman" w:hAnsi="Times New Roman" w:cs="Times New Roman"/>
                <w:b/>
                <w:sz w:val="18"/>
                <w:szCs w:val="18"/>
              </w:rPr>
              <w:t xml:space="preserve">Gmina Miejska Chojnice </w:t>
            </w:r>
          </w:p>
        </w:tc>
      </w:tr>
    </w:tbl>
    <w:p w14:paraId="46AC9E41" w14:textId="77777777" w:rsidR="00CA1F7A" w:rsidRDefault="00CA1F7A" w:rsidP="007728A3">
      <w:pPr>
        <w:spacing w:after="0" w:line="240" w:lineRule="auto"/>
        <w:jc w:val="both"/>
        <w:rPr>
          <w:rFonts w:ascii="Times New Roman" w:hAnsi="Times New Roman" w:cs="Times New Roman"/>
          <w:sz w:val="24"/>
          <w:szCs w:val="24"/>
        </w:rPr>
      </w:pPr>
    </w:p>
    <w:p w14:paraId="424AE66D" w14:textId="77777777" w:rsidR="002A6616" w:rsidRDefault="002A6616" w:rsidP="00545D63">
      <w:pPr>
        <w:spacing w:after="0" w:line="240" w:lineRule="auto"/>
        <w:rPr>
          <w:rFonts w:ascii="Times New Roman" w:hAnsi="Times New Roman" w:cs="Times New Roman"/>
          <w:b/>
          <w:sz w:val="24"/>
          <w:szCs w:val="24"/>
        </w:rPr>
      </w:pPr>
    </w:p>
    <w:p w14:paraId="2F06CF2A" w14:textId="65B23A30" w:rsidR="003463A8" w:rsidRPr="00545D63" w:rsidRDefault="00CD7BA2" w:rsidP="001264EF">
      <w:pPr>
        <w:pStyle w:val="Akapitzlist"/>
        <w:numPr>
          <w:ilvl w:val="1"/>
          <w:numId w:val="32"/>
        </w:numPr>
        <w:spacing w:after="0" w:line="240" w:lineRule="auto"/>
        <w:ind w:left="567" w:hanging="567"/>
        <w:rPr>
          <w:rFonts w:ascii="Times New Roman" w:hAnsi="Times New Roman" w:cs="Times New Roman"/>
          <w:b/>
          <w:sz w:val="26"/>
          <w:szCs w:val="26"/>
        </w:rPr>
      </w:pPr>
      <w:r w:rsidRPr="00545D63">
        <w:rPr>
          <w:rFonts w:ascii="Times New Roman" w:hAnsi="Times New Roman" w:cs="Times New Roman"/>
          <w:b/>
          <w:sz w:val="26"/>
          <w:szCs w:val="26"/>
        </w:rPr>
        <w:t>GOSPODAR</w:t>
      </w:r>
      <w:r w:rsidR="00061CD8">
        <w:rPr>
          <w:rFonts w:ascii="Times New Roman" w:hAnsi="Times New Roman" w:cs="Times New Roman"/>
          <w:b/>
          <w:sz w:val="26"/>
          <w:szCs w:val="26"/>
        </w:rPr>
        <w:t>KA</w:t>
      </w:r>
      <w:r w:rsidRPr="00545D63">
        <w:rPr>
          <w:rFonts w:ascii="Times New Roman" w:hAnsi="Times New Roman" w:cs="Times New Roman"/>
          <w:b/>
          <w:sz w:val="26"/>
          <w:szCs w:val="26"/>
        </w:rPr>
        <w:t xml:space="preserve"> PRZESTRZENN</w:t>
      </w:r>
      <w:r w:rsidR="00061CD8">
        <w:rPr>
          <w:rFonts w:ascii="Times New Roman" w:hAnsi="Times New Roman" w:cs="Times New Roman"/>
          <w:b/>
          <w:sz w:val="26"/>
          <w:szCs w:val="26"/>
        </w:rPr>
        <w:t>A MIASTA</w:t>
      </w:r>
    </w:p>
    <w:p w14:paraId="2C300E72" w14:textId="6E25DE22" w:rsidR="003463A8" w:rsidRDefault="003463A8" w:rsidP="003463A8">
      <w:pPr>
        <w:spacing w:after="0" w:line="240" w:lineRule="auto"/>
        <w:rPr>
          <w:rFonts w:ascii="Times New Roman" w:hAnsi="Times New Roman" w:cs="Times New Roman"/>
          <w:b/>
          <w:sz w:val="24"/>
          <w:szCs w:val="24"/>
        </w:rPr>
      </w:pPr>
    </w:p>
    <w:p w14:paraId="2F92540F" w14:textId="1F3457E5" w:rsidR="00414B58" w:rsidRDefault="00414B58" w:rsidP="003463A8">
      <w:pPr>
        <w:pStyle w:val="Akapitzlist"/>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W ramach </w:t>
      </w:r>
      <w:r w:rsidR="00567CF7">
        <w:rPr>
          <w:rFonts w:ascii="Times New Roman" w:hAnsi="Times New Roman" w:cs="Times New Roman"/>
          <w:sz w:val="24"/>
          <w:szCs w:val="24"/>
        </w:rPr>
        <w:t xml:space="preserve">działań dokonanych w ramach </w:t>
      </w:r>
      <w:r>
        <w:rPr>
          <w:rFonts w:ascii="Times New Roman" w:hAnsi="Times New Roman" w:cs="Times New Roman"/>
          <w:sz w:val="24"/>
          <w:szCs w:val="24"/>
        </w:rPr>
        <w:t>zagospodarowania przestrzennego w mieście Chojnice wg danych na dzień 1 stycznia 2019 oraz na dzień 31 grudnia 2019 r. przedstawia się następuj</w:t>
      </w:r>
      <w:r w:rsidR="00567CF7">
        <w:rPr>
          <w:rFonts w:ascii="Times New Roman" w:hAnsi="Times New Roman" w:cs="Times New Roman"/>
          <w:sz w:val="24"/>
          <w:szCs w:val="24"/>
        </w:rPr>
        <w:t>ący stan faktyczny:</w:t>
      </w:r>
    </w:p>
    <w:p w14:paraId="392CD1B0" w14:textId="7F4FD94C" w:rsidR="00567CF7" w:rsidRDefault="00567CF7" w:rsidP="001264EF">
      <w:pPr>
        <w:pStyle w:val="Akapitzlist"/>
        <w:numPr>
          <w:ilvl w:val="0"/>
          <w:numId w:val="41"/>
        </w:numPr>
        <w:spacing w:before="120" w:after="120" w:line="240" w:lineRule="auto"/>
        <w:ind w:left="714"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podjęta </w:t>
      </w:r>
      <w:r w:rsidR="003463A8">
        <w:rPr>
          <w:rFonts w:ascii="Times New Roman" w:hAnsi="Times New Roman" w:cs="Times New Roman"/>
          <w:sz w:val="24"/>
          <w:szCs w:val="24"/>
        </w:rPr>
        <w:t>Uchwał</w:t>
      </w:r>
      <w:r w:rsidR="00F43377">
        <w:rPr>
          <w:rFonts w:ascii="Times New Roman" w:hAnsi="Times New Roman" w:cs="Times New Roman"/>
          <w:sz w:val="24"/>
          <w:szCs w:val="24"/>
        </w:rPr>
        <w:t>a</w:t>
      </w:r>
      <w:r w:rsidR="003463A8">
        <w:rPr>
          <w:rFonts w:ascii="Times New Roman" w:hAnsi="Times New Roman" w:cs="Times New Roman"/>
          <w:sz w:val="24"/>
          <w:szCs w:val="24"/>
        </w:rPr>
        <w:t xml:space="preserve"> Nr XLII/485/18 z dnia 12 lutego 2018 r.</w:t>
      </w:r>
      <w:r w:rsidR="00AD252C">
        <w:rPr>
          <w:rFonts w:ascii="Times New Roman" w:hAnsi="Times New Roman" w:cs="Times New Roman"/>
          <w:sz w:val="24"/>
          <w:szCs w:val="24"/>
        </w:rPr>
        <w:t xml:space="preserve"> </w:t>
      </w:r>
      <w:r w:rsidR="00F43377">
        <w:rPr>
          <w:rFonts w:ascii="Times New Roman" w:hAnsi="Times New Roman" w:cs="Times New Roman"/>
          <w:sz w:val="24"/>
          <w:szCs w:val="24"/>
        </w:rPr>
        <w:t>w sprawie uchwalenia Studium</w:t>
      </w:r>
      <w:r w:rsidR="00061CD8">
        <w:rPr>
          <w:rFonts w:ascii="Times New Roman" w:hAnsi="Times New Roman" w:cs="Times New Roman"/>
          <w:sz w:val="24"/>
          <w:szCs w:val="24"/>
        </w:rPr>
        <w:t xml:space="preserve"> </w:t>
      </w:r>
      <w:r w:rsidR="00061CD8" w:rsidRPr="00C94FE6">
        <w:rPr>
          <w:rFonts w:ascii="Times New Roman" w:hAnsi="Times New Roman" w:cs="Times New Roman"/>
          <w:sz w:val="24"/>
          <w:szCs w:val="24"/>
        </w:rPr>
        <w:t>uwarunkowań i kierunków zagospodarowania przestrzennego miasta Chojnice</w:t>
      </w:r>
      <w:r w:rsidR="00F43377">
        <w:rPr>
          <w:rFonts w:ascii="Times New Roman" w:hAnsi="Times New Roman" w:cs="Times New Roman"/>
          <w:sz w:val="24"/>
          <w:szCs w:val="24"/>
        </w:rPr>
        <w:t>,</w:t>
      </w:r>
    </w:p>
    <w:p w14:paraId="609CAA0F" w14:textId="62190FE0" w:rsidR="00F43377" w:rsidRDefault="00567CF7" w:rsidP="001264EF">
      <w:pPr>
        <w:pStyle w:val="Akapitzlist"/>
        <w:numPr>
          <w:ilvl w:val="0"/>
          <w:numId w:val="41"/>
        </w:numPr>
        <w:spacing w:before="120" w:after="120" w:line="240" w:lineRule="auto"/>
        <w:ind w:left="714"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podjęta </w:t>
      </w:r>
      <w:r w:rsidR="00F43377">
        <w:rPr>
          <w:rFonts w:ascii="Times New Roman" w:hAnsi="Times New Roman" w:cs="Times New Roman"/>
          <w:sz w:val="24"/>
          <w:szCs w:val="24"/>
        </w:rPr>
        <w:t>Uchwała Nr II/18/18 z dnia 17 grudnia 2018 r.</w:t>
      </w:r>
      <w:r w:rsidR="00F43377" w:rsidRPr="00F43377">
        <w:rPr>
          <w:rFonts w:ascii="Times New Roman" w:hAnsi="Times New Roman" w:cs="Times New Roman"/>
          <w:sz w:val="24"/>
          <w:szCs w:val="24"/>
        </w:rPr>
        <w:t xml:space="preserve"> </w:t>
      </w:r>
      <w:r w:rsidR="00F43377" w:rsidRPr="00F43377">
        <w:rPr>
          <w:rFonts w:ascii="Times New Roman,Bold" w:hAnsi="Times New Roman,Bold" w:cs="Times New Roman,Bold"/>
          <w:bCs/>
          <w:sz w:val="24"/>
          <w:szCs w:val="24"/>
        </w:rPr>
        <w:t>w sprawie przystąpienia do sporządzenia zmian</w:t>
      </w:r>
      <w:r>
        <w:rPr>
          <w:rFonts w:ascii="Times New Roman,Bold" w:hAnsi="Times New Roman,Bold" w:cs="Times New Roman,Bold"/>
          <w:bCs/>
          <w:sz w:val="24"/>
          <w:szCs w:val="24"/>
        </w:rPr>
        <w:t xml:space="preserve"> </w:t>
      </w:r>
      <w:r w:rsidR="00F43377" w:rsidRPr="00F43377">
        <w:rPr>
          <w:rFonts w:ascii="Times New Roman,Bold" w:hAnsi="Times New Roman,Bold" w:cs="Times New Roman,Bold"/>
          <w:bCs/>
          <w:sz w:val="24"/>
          <w:szCs w:val="24"/>
        </w:rPr>
        <w:t>w studium uwarunkowań i kierunków</w:t>
      </w:r>
      <w:r w:rsidR="00AD252C">
        <w:rPr>
          <w:rFonts w:ascii="Times New Roman,Bold" w:hAnsi="Times New Roman,Bold" w:cs="Times New Roman,Bold"/>
          <w:bCs/>
          <w:sz w:val="24"/>
          <w:szCs w:val="24"/>
        </w:rPr>
        <w:t xml:space="preserve"> </w:t>
      </w:r>
      <w:r w:rsidR="00F43377" w:rsidRPr="00F43377">
        <w:rPr>
          <w:rFonts w:ascii="Times New Roman,Bold" w:hAnsi="Times New Roman,Bold" w:cs="Times New Roman,Bold"/>
          <w:bCs/>
          <w:sz w:val="24"/>
          <w:szCs w:val="24"/>
        </w:rPr>
        <w:t>zagospodarowania przestrzennego miasta Chojnice</w:t>
      </w:r>
      <w:r w:rsidR="00A36EE7">
        <w:rPr>
          <w:rFonts w:ascii="Times New Roman,Bold" w:hAnsi="Times New Roman,Bold" w:cs="Times New Roman,Bold"/>
          <w:bCs/>
          <w:sz w:val="24"/>
          <w:szCs w:val="24"/>
        </w:rPr>
        <w:t>,</w:t>
      </w:r>
    </w:p>
    <w:p w14:paraId="1CF45B1E" w14:textId="68C51F9A" w:rsidR="00061CD8" w:rsidRDefault="00061CD8" w:rsidP="001264EF">
      <w:pPr>
        <w:pStyle w:val="Akapitzlist"/>
        <w:numPr>
          <w:ilvl w:val="0"/>
          <w:numId w:val="41"/>
        </w:numPr>
        <w:spacing w:before="120" w:after="120" w:line="240" w:lineRule="auto"/>
        <w:ind w:left="714" w:hanging="357"/>
        <w:contextualSpacing w:val="0"/>
        <w:jc w:val="both"/>
        <w:rPr>
          <w:rFonts w:ascii="Times New Roman" w:hAnsi="Times New Roman" w:cs="Times New Roman"/>
          <w:sz w:val="24"/>
          <w:szCs w:val="24"/>
        </w:rPr>
      </w:pPr>
      <w:r>
        <w:rPr>
          <w:rFonts w:ascii="Times New Roman" w:hAnsi="Times New Roman" w:cs="Times New Roman"/>
          <w:sz w:val="24"/>
          <w:szCs w:val="24"/>
        </w:rPr>
        <w:t>uchwal</w:t>
      </w:r>
      <w:r w:rsidR="00567CF7">
        <w:rPr>
          <w:rFonts w:ascii="Times New Roman" w:hAnsi="Times New Roman" w:cs="Times New Roman"/>
          <w:sz w:val="24"/>
          <w:szCs w:val="24"/>
        </w:rPr>
        <w:t>one w 2019 r. przez Radę Miejską w Chojnicach następujące</w:t>
      </w:r>
      <w:r>
        <w:rPr>
          <w:rFonts w:ascii="Times New Roman" w:hAnsi="Times New Roman" w:cs="Times New Roman"/>
          <w:sz w:val="24"/>
          <w:szCs w:val="24"/>
        </w:rPr>
        <w:t xml:space="preserve"> plany miejscowe:</w:t>
      </w:r>
    </w:p>
    <w:tbl>
      <w:tblPr>
        <w:tblpPr w:leftFromText="141" w:rightFromText="141" w:vertAnchor="text" w:horzAnchor="page" w:tblpX="1985" w:tblpY="209"/>
        <w:tblW w:w="914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1E0" w:firstRow="1" w:lastRow="1" w:firstColumn="1" w:lastColumn="1" w:noHBand="0" w:noVBand="0"/>
      </w:tblPr>
      <w:tblGrid>
        <w:gridCol w:w="465"/>
        <w:gridCol w:w="3238"/>
        <w:gridCol w:w="2966"/>
        <w:gridCol w:w="2472"/>
      </w:tblGrid>
      <w:tr w:rsidR="002F207E" w:rsidRPr="00B3235D" w14:paraId="7E9E1333" w14:textId="77777777" w:rsidTr="002F207E">
        <w:trPr>
          <w:trHeight w:val="127"/>
        </w:trPr>
        <w:tc>
          <w:tcPr>
            <w:tcW w:w="0" w:type="auto"/>
            <w:shd w:val="clear" w:color="auto" w:fill="F2F2F2" w:themeFill="background1" w:themeFillShade="F2"/>
            <w:vAlign w:val="center"/>
          </w:tcPr>
          <w:p w14:paraId="0C41DA5E" w14:textId="77777777" w:rsidR="002F207E" w:rsidRPr="00B3235D" w:rsidRDefault="002F207E" w:rsidP="002F207E">
            <w:pPr>
              <w:spacing w:after="0" w:line="240" w:lineRule="auto"/>
              <w:jc w:val="center"/>
              <w:rPr>
                <w:rFonts w:ascii="Times New Roman" w:hAnsi="Times New Roman" w:cs="Times New Roman"/>
                <w:b/>
              </w:rPr>
            </w:pPr>
            <w:r w:rsidRPr="00B3235D">
              <w:rPr>
                <w:rFonts w:ascii="Times New Roman" w:hAnsi="Times New Roman" w:cs="Times New Roman"/>
                <w:b/>
              </w:rPr>
              <w:t>Lp.</w:t>
            </w:r>
          </w:p>
        </w:tc>
        <w:tc>
          <w:tcPr>
            <w:tcW w:w="3238" w:type="dxa"/>
            <w:shd w:val="clear" w:color="auto" w:fill="F2F2F2" w:themeFill="background1" w:themeFillShade="F2"/>
            <w:vAlign w:val="center"/>
          </w:tcPr>
          <w:p w14:paraId="55630B95" w14:textId="77777777" w:rsidR="002F207E" w:rsidRDefault="002F207E" w:rsidP="002F207E">
            <w:pPr>
              <w:spacing w:after="0" w:line="240" w:lineRule="auto"/>
              <w:jc w:val="center"/>
              <w:rPr>
                <w:rFonts w:ascii="Times New Roman" w:hAnsi="Times New Roman" w:cs="Times New Roman"/>
                <w:b/>
              </w:rPr>
            </w:pPr>
          </w:p>
          <w:p w14:paraId="53C03F40" w14:textId="77777777" w:rsidR="002F207E" w:rsidRDefault="002F207E" w:rsidP="002F207E">
            <w:pPr>
              <w:spacing w:after="0" w:line="240" w:lineRule="auto"/>
              <w:jc w:val="center"/>
              <w:rPr>
                <w:rFonts w:ascii="Times New Roman" w:hAnsi="Times New Roman" w:cs="Times New Roman"/>
                <w:b/>
              </w:rPr>
            </w:pPr>
            <w:r w:rsidRPr="00B3235D">
              <w:rPr>
                <w:rFonts w:ascii="Times New Roman" w:hAnsi="Times New Roman" w:cs="Times New Roman"/>
                <w:b/>
              </w:rPr>
              <w:t>Tytuł planu</w:t>
            </w:r>
          </w:p>
          <w:p w14:paraId="11475837" w14:textId="77777777" w:rsidR="002F207E" w:rsidRPr="00B3235D" w:rsidRDefault="002F207E" w:rsidP="002F207E">
            <w:pPr>
              <w:spacing w:after="0" w:line="240" w:lineRule="auto"/>
              <w:jc w:val="center"/>
              <w:rPr>
                <w:rFonts w:ascii="Times New Roman" w:hAnsi="Times New Roman" w:cs="Times New Roman"/>
                <w:b/>
              </w:rPr>
            </w:pPr>
          </w:p>
        </w:tc>
        <w:tc>
          <w:tcPr>
            <w:tcW w:w="2966" w:type="dxa"/>
            <w:shd w:val="clear" w:color="auto" w:fill="F2F2F2" w:themeFill="background1" w:themeFillShade="F2"/>
            <w:vAlign w:val="center"/>
          </w:tcPr>
          <w:p w14:paraId="790FE0E9" w14:textId="77777777" w:rsidR="002F207E" w:rsidRPr="00B3235D" w:rsidRDefault="002F207E" w:rsidP="002F207E">
            <w:pPr>
              <w:spacing w:after="0" w:line="240" w:lineRule="auto"/>
              <w:jc w:val="center"/>
              <w:rPr>
                <w:rFonts w:ascii="Times New Roman" w:hAnsi="Times New Roman" w:cs="Times New Roman"/>
                <w:b/>
              </w:rPr>
            </w:pPr>
            <w:r w:rsidRPr="00B3235D">
              <w:rPr>
                <w:rFonts w:ascii="Times New Roman" w:hAnsi="Times New Roman" w:cs="Times New Roman"/>
                <w:b/>
              </w:rPr>
              <w:t xml:space="preserve">Zatwierdzenie </w:t>
            </w:r>
          </w:p>
        </w:tc>
        <w:tc>
          <w:tcPr>
            <w:tcW w:w="2472" w:type="dxa"/>
            <w:shd w:val="clear" w:color="auto" w:fill="F2F2F2" w:themeFill="background1" w:themeFillShade="F2"/>
            <w:vAlign w:val="center"/>
          </w:tcPr>
          <w:p w14:paraId="71344DEB" w14:textId="77777777" w:rsidR="002F207E" w:rsidRPr="00B3235D" w:rsidRDefault="002F207E" w:rsidP="002F207E">
            <w:pPr>
              <w:spacing w:after="0" w:line="240" w:lineRule="auto"/>
              <w:jc w:val="center"/>
              <w:rPr>
                <w:rFonts w:ascii="Times New Roman" w:hAnsi="Times New Roman" w:cs="Times New Roman"/>
                <w:b/>
              </w:rPr>
            </w:pPr>
            <w:r w:rsidRPr="00B3235D">
              <w:rPr>
                <w:rFonts w:ascii="Times New Roman" w:hAnsi="Times New Roman" w:cs="Times New Roman"/>
                <w:b/>
              </w:rPr>
              <w:t>Publikacja</w:t>
            </w:r>
          </w:p>
        </w:tc>
      </w:tr>
      <w:tr w:rsidR="002F207E" w:rsidRPr="00B3235D" w14:paraId="485D1454" w14:textId="77777777" w:rsidTr="002F207E">
        <w:tc>
          <w:tcPr>
            <w:tcW w:w="0" w:type="auto"/>
          </w:tcPr>
          <w:p w14:paraId="11537BD9" w14:textId="77777777" w:rsidR="002F207E" w:rsidRPr="00B3235D" w:rsidRDefault="002F207E" w:rsidP="002F207E">
            <w:pPr>
              <w:spacing w:after="0" w:line="240" w:lineRule="auto"/>
              <w:jc w:val="center"/>
              <w:rPr>
                <w:rFonts w:ascii="Times New Roman" w:hAnsi="Times New Roman" w:cs="Times New Roman"/>
              </w:rPr>
            </w:pPr>
            <w:r w:rsidRPr="00B3235D">
              <w:rPr>
                <w:rFonts w:ascii="Times New Roman" w:hAnsi="Times New Roman" w:cs="Times New Roman"/>
              </w:rPr>
              <w:t>1.</w:t>
            </w:r>
          </w:p>
        </w:tc>
        <w:tc>
          <w:tcPr>
            <w:tcW w:w="3238" w:type="dxa"/>
            <w:vAlign w:val="center"/>
          </w:tcPr>
          <w:p w14:paraId="4AC2F219" w14:textId="77777777" w:rsidR="002F207E" w:rsidRPr="00B3235D" w:rsidRDefault="002F207E" w:rsidP="002F207E">
            <w:pPr>
              <w:pStyle w:val="Akapitzlist"/>
              <w:spacing w:after="0" w:line="240" w:lineRule="auto"/>
              <w:ind w:left="0"/>
              <w:jc w:val="both"/>
              <w:rPr>
                <w:rFonts w:ascii="Times New Roman" w:hAnsi="Times New Roman" w:cs="Times New Roman"/>
                <w:iCs/>
                <w:kern w:val="1"/>
                <w:u w:val="single"/>
              </w:rPr>
            </w:pPr>
            <w:r w:rsidRPr="00B3235D">
              <w:rPr>
                <w:rFonts w:ascii="Times New Roman" w:hAnsi="Times New Roman" w:cs="Times New Roman"/>
              </w:rPr>
              <w:t>Miejscowy plan zagospodarowania przestrzennego terenu w rejonie ulicy Ustronnej w Chojnicach</w:t>
            </w:r>
          </w:p>
          <w:p w14:paraId="33CE80C0" w14:textId="77777777" w:rsidR="002F207E" w:rsidRPr="00B3235D" w:rsidRDefault="002F207E" w:rsidP="002F207E">
            <w:pPr>
              <w:spacing w:after="0" w:line="240" w:lineRule="auto"/>
              <w:jc w:val="both"/>
              <w:rPr>
                <w:rFonts w:ascii="Times New Roman" w:hAnsi="Times New Roman" w:cs="Times New Roman"/>
              </w:rPr>
            </w:pPr>
          </w:p>
        </w:tc>
        <w:tc>
          <w:tcPr>
            <w:tcW w:w="2966" w:type="dxa"/>
          </w:tcPr>
          <w:p w14:paraId="142E0D29" w14:textId="77777777" w:rsidR="002F207E" w:rsidRPr="00B3235D" w:rsidRDefault="002F207E" w:rsidP="002F207E">
            <w:pPr>
              <w:spacing w:after="0" w:line="240" w:lineRule="auto"/>
              <w:jc w:val="both"/>
              <w:rPr>
                <w:rFonts w:ascii="Times New Roman" w:hAnsi="Times New Roman" w:cs="Times New Roman"/>
              </w:rPr>
            </w:pPr>
            <w:r w:rsidRPr="00B3235D">
              <w:rPr>
                <w:rFonts w:ascii="Times New Roman" w:hAnsi="Times New Roman" w:cs="Times New Roman"/>
              </w:rPr>
              <w:t>Uchwała Nr IV/58/19</w:t>
            </w:r>
            <w:r>
              <w:rPr>
                <w:rFonts w:ascii="Times New Roman" w:hAnsi="Times New Roman" w:cs="Times New Roman"/>
              </w:rPr>
              <w:t xml:space="preserve"> </w:t>
            </w:r>
            <w:r w:rsidRPr="00B3235D">
              <w:rPr>
                <w:rFonts w:ascii="Times New Roman" w:hAnsi="Times New Roman" w:cs="Times New Roman"/>
              </w:rPr>
              <w:t xml:space="preserve">Rady </w:t>
            </w:r>
            <w:r>
              <w:rPr>
                <w:rFonts w:ascii="Times New Roman" w:hAnsi="Times New Roman" w:cs="Times New Roman"/>
              </w:rPr>
              <w:t xml:space="preserve"> M</w:t>
            </w:r>
            <w:r w:rsidRPr="00B3235D">
              <w:rPr>
                <w:rFonts w:ascii="Times New Roman" w:hAnsi="Times New Roman" w:cs="Times New Roman"/>
              </w:rPr>
              <w:t>iejskiej w Chojnicach z dnia 25 lutego 2019 r.</w:t>
            </w:r>
          </w:p>
        </w:tc>
        <w:tc>
          <w:tcPr>
            <w:tcW w:w="2472" w:type="dxa"/>
          </w:tcPr>
          <w:p w14:paraId="45BB9557" w14:textId="77777777" w:rsidR="002F207E" w:rsidRPr="00567CF7" w:rsidRDefault="002F207E" w:rsidP="002F207E">
            <w:pPr>
              <w:spacing w:after="0" w:line="240" w:lineRule="auto"/>
              <w:jc w:val="both"/>
              <w:rPr>
                <w:rFonts w:ascii="Times New Roman" w:hAnsi="Times New Roman" w:cs="Times New Roman"/>
              </w:rPr>
            </w:pPr>
            <w:r w:rsidRPr="00B3235D">
              <w:rPr>
                <w:rFonts w:ascii="Times New Roman" w:hAnsi="Times New Roman" w:cs="Times New Roman"/>
              </w:rPr>
              <w:t>Dz. Urz. Woj. Pom.</w:t>
            </w:r>
            <w:r w:rsidRPr="00B3235D">
              <w:rPr>
                <w:rFonts w:ascii="Times New Roman" w:hAnsi="Times New Roman" w:cs="Times New Roman"/>
                <w:spacing w:val="-4"/>
              </w:rPr>
              <w:t xml:space="preserve"> z dnia 1 kwietnia 2019 r.</w:t>
            </w:r>
            <w:r>
              <w:rPr>
                <w:rFonts w:ascii="Times New Roman" w:hAnsi="Times New Roman" w:cs="Times New Roman"/>
                <w:spacing w:val="-4"/>
              </w:rPr>
              <w:t xml:space="preserve"> </w:t>
            </w:r>
            <w:r w:rsidRPr="00B3235D">
              <w:rPr>
                <w:rFonts w:ascii="Times New Roman" w:hAnsi="Times New Roman" w:cs="Times New Roman"/>
              </w:rPr>
              <w:t xml:space="preserve">poz. </w:t>
            </w:r>
            <w:r w:rsidRPr="00B3235D">
              <w:rPr>
                <w:rFonts w:ascii="Times New Roman" w:hAnsi="Times New Roman"/>
              </w:rPr>
              <w:t>1593</w:t>
            </w:r>
          </w:p>
        </w:tc>
      </w:tr>
      <w:tr w:rsidR="002F207E" w:rsidRPr="00B3235D" w14:paraId="21EBEC75" w14:textId="77777777" w:rsidTr="002F207E">
        <w:tc>
          <w:tcPr>
            <w:tcW w:w="0" w:type="auto"/>
          </w:tcPr>
          <w:p w14:paraId="35E1BFAB" w14:textId="77777777" w:rsidR="002F207E" w:rsidRPr="00B3235D" w:rsidRDefault="002F207E" w:rsidP="002F207E">
            <w:pPr>
              <w:spacing w:after="0" w:line="240" w:lineRule="auto"/>
              <w:jc w:val="center"/>
              <w:rPr>
                <w:rFonts w:ascii="Times New Roman" w:hAnsi="Times New Roman" w:cs="Times New Roman"/>
              </w:rPr>
            </w:pPr>
            <w:r w:rsidRPr="00B3235D">
              <w:rPr>
                <w:rFonts w:ascii="Times New Roman" w:hAnsi="Times New Roman" w:cs="Times New Roman"/>
              </w:rPr>
              <w:t>2.</w:t>
            </w:r>
          </w:p>
        </w:tc>
        <w:tc>
          <w:tcPr>
            <w:tcW w:w="3238" w:type="dxa"/>
          </w:tcPr>
          <w:p w14:paraId="3082E534" w14:textId="77777777" w:rsidR="002F207E" w:rsidRPr="00B3235D" w:rsidRDefault="002F207E" w:rsidP="002F207E">
            <w:pPr>
              <w:pStyle w:val="Akapitzlist"/>
              <w:spacing w:after="0" w:line="240" w:lineRule="auto"/>
              <w:ind w:left="0"/>
              <w:jc w:val="both"/>
              <w:rPr>
                <w:rFonts w:ascii="Times New Roman" w:hAnsi="Times New Roman" w:cs="Times New Roman"/>
                <w:iCs/>
                <w:kern w:val="1"/>
                <w:u w:val="single"/>
              </w:rPr>
            </w:pPr>
            <w:r w:rsidRPr="00B3235D">
              <w:rPr>
                <w:rFonts w:ascii="Times New Roman" w:hAnsi="Times New Roman" w:cs="Times New Roman"/>
              </w:rPr>
              <w:t>Miejscowy plan zagospodarowania przestrzennego terenu przy ulicy Bytowskiej w Chojnicach</w:t>
            </w:r>
          </w:p>
          <w:p w14:paraId="289FCCD1" w14:textId="77777777" w:rsidR="002F207E" w:rsidRPr="00B3235D" w:rsidRDefault="002F207E" w:rsidP="002F207E">
            <w:pPr>
              <w:spacing w:after="0" w:line="240" w:lineRule="auto"/>
              <w:jc w:val="both"/>
              <w:rPr>
                <w:rFonts w:ascii="Times New Roman" w:hAnsi="Times New Roman" w:cs="Times New Roman"/>
              </w:rPr>
            </w:pPr>
          </w:p>
        </w:tc>
        <w:tc>
          <w:tcPr>
            <w:tcW w:w="2966" w:type="dxa"/>
          </w:tcPr>
          <w:p w14:paraId="15812800" w14:textId="77777777" w:rsidR="002F207E" w:rsidRDefault="002F207E" w:rsidP="002F207E">
            <w:pPr>
              <w:spacing w:after="0" w:line="240" w:lineRule="auto"/>
              <w:jc w:val="both"/>
              <w:rPr>
                <w:rFonts w:ascii="Times New Roman" w:hAnsi="Times New Roman" w:cs="Times New Roman"/>
              </w:rPr>
            </w:pPr>
            <w:r w:rsidRPr="00B3235D">
              <w:rPr>
                <w:rFonts w:ascii="Times New Roman" w:hAnsi="Times New Roman" w:cs="Times New Roman"/>
              </w:rPr>
              <w:t>Uchwała Nr X/133/19</w:t>
            </w:r>
            <w:r>
              <w:rPr>
                <w:rFonts w:ascii="Times New Roman" w:hAnsi="Times New Roman" w:cs="Times New Roman"/>
              </w:rPr>
              <w:t xml:space="preserve"> </w:t>
            </w:r>
            <w:r w:rsidRPr="00B3235D">
              <w:rPr>
                <w:rFonts w:ascii="Times New Roman" w:hAnsi="Times New Roman" w:cs="Times New Roman"/>
              </w:rPr>
              <w:t>Rady Miejskiej w Chojnicach z dnia 23 września 2019 r.</w:t>
            </w:r>
          </w:p>
          <w:p w14:paraId="16E832B6" w14:textId="77777777" w:rsidR="002F207E" w:rsidRPr="00B3235D" w:rsidRDefault="002F207E" w:rsidP="002F207E">
            <w:pPr>
              <w:spacing w:after="0" w:line="240" w:lineRule="auto"/>
              <w:jc w:val="both"/>
              <w:rPr>
                <w:rFonts w:ascii="Times New Roman" w:hAnsi="Times New Roman" w:cs="Times New Roman"/>
              </w:rPr>
            </w:pPr>
          </w:p>
        </w:tc>
        <w:tc>
          <w:tcPr>
            <w:tcW w:w="2472" w:type="dxa"/>
          </w:tcPr>
          <w:p w14:paraId="64EE381F" w14:textId="77777777" w:rsidR="002F207E" w:rsidRPr="00B3235D" w:rsidRDefault="002F207E" w:rsidP="002F207E">
            <w:pPr>
              <w:spacing w:after="0" w:line="240" w:lineRule="auto"/>
              <w:jc w:val="both"/>
              <w:rPr>
                <w:rFonts w:ascii="Times New Roman" w:hAnsi="Times New Roman" w:cs="Times New Roman"/>
              </w:rPr>
            </w:pPr>
            <w:r w:rsidRPr="00B3235D">
              <w:rPr>
                <w:rFonts w:ascii="Times New Roman" w:hAnsi="Times New Roman" w:cs="Times New Roman"/>
              </w:rPr>
              <w:t>Dz. Urz. Woj. Pom.</w:t>
            </w:r>
            <w:r>
              <w:rPr>
                <w:rFonts w:ascii="Times New Roman" w:hAnsi="Times New Roman" w:cs="Times New Roman"/>
              </w:rPr>
              <w:t xml:space="preserve"> </w:t>
            </w:r>
            <w:r w:rsidRPr="00B3235D">
              <w:rPr>
                <w:rFonts w:ascii="Times New Roman" w:hAnsi="Times New Roman" w:cs="Times New Roman"/>
                <w:spacing w:val="-4"/>
              </w:rPr>
              <w:t>z dnia 31 października 2019 r.</w:t>
            </w:r>
            <w:r w:rsidRPr="00B3235D">
              <w:rPr>
                <w:rFonts w:ascii="Times New Roman" w:hAnsi="Times New Roman" w:cs="Times New Roman"/>
              </w:rPr>
              <w:t xml:space="preserve"> poz. 4809</w:t>
            </w:r>
          </w:p>
        </w:tc>
      </w:tr>
    </w:tbl>
    <w:p w14:paraId="7EFABF48" w14:textId="74893A9E" w:rsidR="00061CD8" w:rsidRDefault="00061CD8" w:rsidP="003463A8">
      <w:pPr>
        <w:pStyle w:val="Akapitzlist"/>
        <w:spacing w:after="0" w:line="240" w:lineRule="auto"/>
        <w:ind w:left="0"/>
        <w:jc w:val="both"/>
        <w:rPr>
          <w:rFonts w:ascii="Times New Roman" w:hAnsi="Times New Roman" w:cs="Times New Roman"/>
          <w:sz w:val="24"/>
          <w:szCs w:val="24"/>
        </w:rPr>
      </w:pPr>
    </w:p>
    <w:p w14:paraId="0185B1C3" w14:textId="77777777" w:rsidR="003463A8" w:rsidRDefault="003463A8" w:rsidP="00272F80">
      <w:pPr>
        <w:pStyle w:val="Akapitzlist"/>
        <w:spacing w:after="0" w:line="240" w:lineRule="auto"/>
        <w:ind w:left="0"/>
        <w:jc w:val="both"/>
        <w:rPr>
          <w:rFonts w:ascii="Times New Roman" w:hAnsi="Times New Roman" w:cs="Times New Roman"/>
          <w:sz w:val="24"/>
          <w:szCs w:val="24"/>
        </w:rPr>
      </w:pPr>
    </w:p>
    <w:p w14:paraId="58988520" w14:textId="77777777" w:rsidR="002F207E" w:rsidRDefault="002F207E" w:rsidP="002F207E">
      <w:pPr>
        <w:pStyle w:val="Akapitzlist"/>
        <w:spacing w:after="0" w:line="240" w:lineRule="auto"/>
        <w:jc w:val="both"/>
        <w:rPr>
          <w:rFonts w:ascii="Times New Roman" w:hAnsi="Times New Roman" w:cs="Times New Roman"/>
          <w:sz w:val="24"/>
          <w:szCs w:val="24"/>
        </w:rPr>
      </w:pPr>
    </w:p>
    <w:p w14:paraId="2788CF02" w14:textId="72DB0D42" w:rsidR="000555E6" w:rsidRDefault="00B3235D" w:rsidP="001264EF">
      <w:pPr>
        <w:pStyle w:val="Akapitzlist"/>
        <w:numPr>
          <w:ilvl w:val="0"/>
          <w:numId w:val="42"/>
        </w:numPr>
        <w:spacing w:after="0" w:line="240" w:lineRule="auto"/>
        <w:jc w:val="both"/>
        <w:rPr>
          <w:rFonts w:ascii="Times New Roman" w:hAnsi="Times New Roman" w:cs="Times New Roman"/>
          <w:sz w:val="24"/>
          <w:szCs w:val="24"/>
        </w:rPr>
      </w:pPr>
      <w:r w:rsidRPr="002F207E">
        <w:rPr>
          <w:rFonts w:ascii="Times New Roman" w:hAnsi="Times New Roman" w:cs="Times New Roman"/>
          <w:sz w:val="24"/>
          <w:szCs w:val="24"/>
        </w:rPr>
        <w:t>podj</w:t>
      </w:r>
      <w:r w:rsidR="002F207E" w:rsidRPr="002F207E">
        <w:rPr>
          <w:rFonts w:ascii="Times New Roman" w:hAnsi="Times New Roman" w:cs="Times New Roman"/>
          <w:sz w:val="24"/>
          <w:szCs w:val="24"/>
        </w:rPr>
        <w:t xml:space="preserve">ęte przez Radę Miejską w Chojnicach następujące </w:t>
      </w:r>
      <w:r w:rsidRPr="002F207E">
        <w:rPr>
          <w:rFonts w:ascii="Times New Roman" w:hAnsi="Times New Roman" w:cs="Times New Roman"/>
          <w:sz w:val="24"/>
          <w:szCs w:val="24"/>
        </w:rPr>
        <w:t xml:space="preserve"> uchwały intencyjne: </w:t>
      </w:r>
    </w:p>
    <w:p w14:paraId="3724ECAF" w14:textId="77777777" w:rsidR="002F207E" w:rsidRPr="002F207E" w:rsidRDefault="002F207E" w:rsidP="002F207E">
      <w:pPr>
        <w:pStyle w:val="Akapitzlist"/>
        <w:spacing w:after="0" w:line="240" w:lineRule="auto"/>
        <w:jc w:val="both"/>
        <w:rPr>
          <w:rFonts w:ascii="Times New Roman" w:hAnsi="Times New Roman" w:cs="Times New Roman"/>
          <w:sz w:val="24"/>
          <w:szCs w:val="24"/>
        </w:rPr>
      </w:pPr>
    </w:p>
    <w:p w14:paraId="57911FE6" w14:textId="77777777" w:rsidR="00B3235D" w:rsidRPr="00A03DD7" w:rsidRDefault="00B3235D" w:rsidP="001264EF">
      <w:pPr>
        <w:pStyle w:val="Akapitzlist"/>
        <w:numPr>
          <w:ilvl w:val="0"/>
          <w:numId w:val="34"/>
        </w:numPr>
        <w:tabs>
          <w:tab w:val="center" w:pos="993"/>
        </w:tabs>
        <w:spacing w:before="120" w:after="120" w:line="240" w:lineRule="auto"/>
        <w:ind w:left="709" w:firstLine="0"/>
        <w:contextualSpacing w:val="0"/>
        <w:jc w:val="both"/>
        <w:rPr>
          <w:rFonts w:ascii="Times New Roman" w:hAnsi="Times New Roman" w:cs="Times New Roman"/>
          <w:sz w:val="24"/>
          <w:szCs w:val="24"/>
        </w:rPr>
      </w:pPr>
      <w:r w:rsidRPr="00A03DD7">
        <w:rPr>
          <w:rFonts w:ascii="Times New Roman" w:hAnsi="Times New Roman" w:cs="Times New Roman"/>
          <w:sz w:val="24"/>
          <w:szCs w:val="24"/>
        </w:rPr>
        <w:t>Nr III/39/19 Rady Miejskiej w Chojnicach z dnia 28 stycznia 2019 r. w sprawie przystąpienia do sporządzenia miejscowego planu zagospodarowania przestrzennego terenu przy ulicy Przemysłowej w Chojnicach;</w:t>
      </w:r>
    </w:p>
    <w:p w14:paraId="7581961D" w14:textId="77777777" w:rsidR="00B3235D" w:rsidRDefault="00B3235D" w:rsidP="001264EF">
      <w:pPr>
        <w:pStyle w:val="Akapitzlist"/>
        <w:numPr>
          <w:ilvl w:val="0"/>
          <w:numId w:val="34"/>
        </w:numPr>
        <w:tabs>
          <w:tab w:val="center" w:pos="993"/>
        </w:tabs>
        <w:spacing w:before="120" w:after="120" w:line="240" w:lineRule="auto"/>
        <w:ind w:left="709" w:firstLine="0"/>
        <w:contextualSpacing w:val="0"/>
        <w:jc w:val="both"/>
        <w:rPr>
          <w:rFonts w:ascii="Times New Roman" w:hAnsi="Times New Roman" w:cs="Times New Roman"/>
          <w:sz w:val="24"/>
          <w:szCs w:val="24"/>
        </w:rPr>
      </w:pPr>
      <w:r w:rsidRPr="00A774BA">
        <w:rPr>
          <w:rFonts w:ascii="Times New Roman" w:hAnsi="Times New Roman" w:cs="Times New Roman"/>
          <w:sz w:val="24"/>
          <w:szCs w:val="24"/>
        </w:rPr>
        <w:t>Nr IV/54/19 Rady Miejskiej w Chojnicach z dnia 25 lutego 2019</w:t>
      </w:r>
      <w:r>
        <w:rPr>
          <w:rFonts w:ascii="Times New Roman" w:hAnsi="Times New Roman" w:cs="Times New Roman"/>
          <w:sz w:val="24"/>
          <w:szCs w:val="24"/>
        </w:rPr>
        <w:t xml:space="preserve"> </w:t>
      </w:r>
      <w:r w:rsidRPr="00A774BA">
        <w:rPr>
          <w:rFonts w:ascii="Times New Roman" w:hAnsi="Times New Roman" w:cs="Times New Roman"/>
          <w:sz w:val="24"/>
          <w:szCs w:val="24"/>
        </w:rPr>
        <w:t>r. w sprawie przystąpienia do sporządzenia miejscowego planu zagospodarowania przestrzennego terenu przy ulicy Kościerskiej w Chojnicach</w:t>
      </w:r>
      <w:r>
        <w:rPr>
          <w:rFonts w:ascii="Times New Roman" w:hAnsi="Times New Roman" w:cs="Times New Roman"/>
          <w:sz w:val="24"/>
          <w:szCs w:val="24"/>
        </w:rPr>
        <w:t>;</w:t>
      </w:r>
    </w:p>
    <w:p w14:paraId="0768D564" w14:textId="77777777" w:rsidR="00B3235D" w:rsidRDefault="00B3235D" w:rsidP="001264EF">
      <w:pPr>
        <w:pStyle w:val="Akapitzlist"/>
        <w:numPr>
          <w:ilvl w:val="0"/>
          <w:numId w:val="34"/>
        </w:numPr>
        <w:tabs>
          <w:tab w:val="center" w:pos="993"/>
        </w:tabs>
        <w:spacing w:before="120" w:after="120" w:line="240" w:lineRule="atLeast"/>
        <w:ind w:left="709" w:firstLine="0"/>
        <w:contextualSpacing w:val="0"/>
        <w:jc w:val="both"/>
        <w:rPr>
          <w:rFonts w:ascii="Times New Roman" w:hAnsi="Times New Roman" w:cs="Times New Roman"/>
          <w:sz w:val="24"/>
          <w:szCs w:val="24"/>
        </w:rPr>
      </w:pPr>
      <w:r w:rsidRPr="00A03DD7">
        <w:rPr>
          <w:rFonts w:ascii="Times New Roman" w:hAnsi="Times New Roman" w:cs="Times New Roman"/>
          <w:sz w:val="24"/>
          <w:szCs w:val="24"/>
        </w:rPr>
        <w:t>Nr IV/55/19 Rady Miejskiej w Chojnicach z dnia 25 lutego 2019</w:t>
      </w:r>
      <w:r>
        <w:rPr>
          <w:rFonts w:ascii="Times New Roman" w:hAnsi="Times New Roman" w:cs="Times New Roman"/>
          <w:sz w:val="24"/>
          <w:szCs w:val="24"/>
        </w:rPr>
        <w:t xml:space="preserve"> </w:t>
      </w:r>
      <w:r w:rsidRPr="00A03DD7">
        <w:rPr>
          <w:rFonts w:ascii="Times New Roman" w:hAnsi="Times New Roman" w:cs="Times New Roman"/>
          <w:sz w:val="24"/>
          <w:szCs w:val="24"/>
        </w:rPr>
        <w:t>r. w sprawie przystąpienia do sporządzenia miejscowego planu zagospodarowania przestrzennego terenu przy ulicy Wysokiej w Chojnicach</w:t>
      </w:r>
      <w:r>
        <w:rPr>
          <w:rFonts w:ascii="Times New Roman" w:hAnsi="Times New Roman" w:cs="Times New Roman"/>
          <w:sz w:val="24"/>
          <w:szCs w:val="24"/>
        </w:rPr>
        <w:t>;</w:t>
      </w:r>
    </w:p>
    <w:p w14:paraId="5BCF24BC" w14:textId="77777777" w:rsidR="00B3235D" w:rsidRDefault="00B3235D" w:rsidP="001264EF">
      <w:pPr>
        <w:pStyle w:val="Akapitzlist"/>
        <w:numPr>
          <w:ilvl w:val="0"/>
          <w:numId w:val="34"/>
        </w:numPr>
        <w:tabs>
          <w:tab w:val="center" w:pos="993"/>
        </w:tabs>
        <w:spacing w:before="120" w:after="120" w:line="240" w:lineRule="atLeast"/>
        <w:ind w:left="709" w:firstLine="0"/>
        <w:contextualSpacing w:val="0"/>
        <w:jc w:val="both"/>
        <w:rPr>
          <w:rFonts w:ascii="Times New Roman" w:hAnsi="Times New Roman" w:cs="Times New Roman"/>
          <w:sz w:val="24"/>
          <w:szCs w:val="24"/>
        </w:rPr>
      </w:pPr>
      <w:r w:rsidRPr="00A03DD7">
        <w:rPr>
          <w:rFonts w:ascii="Times New Roman" w:hAnsi="Times New Roman" w:cs="Times New Roman"/>
          <w:sz w:val="24"/>
          <w:szCs w:val="24"/>
        </w:rPr>
        <w:t>Nr IV/56/19 Rady Miejskiej w Chojnicach z dnia 25 lutego 2019</w:t>
      </w:r>
      <w:r>
        <w:rPr>
          <w:rFonts w:ascii="Times New Roman" w:hAnsi="Times New Roman" w:cs="Times New Roman"/>
          <w:sz w:val="24"/>
          <w:szCs w:val="24"/>
        </w:rPr>
        <w:t xml:space="preserve"> </w:t>
      </w:r>
      <w:r w:rsidRPr="00A03DD7">
        <w:rPr>
          <w:rFonts w:ascii="Times New Roman" w:hAnsi="Times New Roman" w:cs="Times New Roman"/>
          <w:sz w:val="24"/>
          <w:szCs w:val="24"/>
        </w:rPr>
        <w:t>r. w sprawie przystąpienia do sporządzenia miejscowego planu zagospodarowania przestrzennego terenu przy ulicy Tucholskiej w Chojnicach</w:t>
      </w:r>
      <w:r>
        <w:rPr>
          <w:rFonts w:ascii="Times New Roman" w:hAnsi="Times New Roman" w:cs="Times New Roman"/>
          <w:sz w:val="24"/>
          <w:szCs w:val="24"/>
        </w:rPr>
        <w:t>;</w:t>
      </w:r>
    </w:p>
    <w:p w14:paraId="34C11E1C" w14:textId="77777777" w:rsidR="00B3235D" w:rsidRDefault="00B3235D" w:rsidP="001264EF">
      <w:pPr>
        <w:pStyle w:val="Akapitzlist"/>
        <w:numPr>
          <w:ilvl w:val="0"/>
          <w:numId w:val="34"/>
        </w:numPr>
        <w:tabs>
          <w:tab w:val="center" w:pos="993"/>
        </w:tabs>
        <w:spacing w:before="120" w:after="120" w:line="240" w:lineRule="atLeast"/>
        <w:ind w:left="709" w:firstLine="0"/>
        <w:contextualSpacing w:val="0"/>
        <w:jc w:val="both"/>
        <w:rPr>
          <w:rFonts w:ascii="Times New Roman" w:hAnsi="Times New Roman" w:cs="Times New Roman"/>
          <w:sz w:val="24"/>
          <w:szCs w:val="24"/>
        </w:rPr>
      </w:pPr>
      <w:r w:rsidRPr="00A03DD7">
        <w:rPr>
          <w:rFonts w:ascii="Times New Roman" w:hAnsi="Times New Roman" w:cs="Times New Roman"/>
          <w:sz w:val="24"/>
          <w:szCs w:val="24"/>
        </w:rPr>
        <w:t>Nr IV/57/19 Rady Miejskiej w Chojnicach z dnia 25 lutego 2019</w:t>
      </w:r>
      <w:r>
        <w:rPr>
          <w:rFonts w:ascii="Times New Roman" w:hAnsi="Times New Roman" w:cs="Times New Roman"/>
          <w:sz w:val="24"/>
          <w:szCs w:val="24"/>
        </w:rPr>
        <w:t xml:space="preserve"> </w:t>
      </w:r>
      <w:r w:rsidRPr="00A03DD7">
        <w:rPr>
          <w:rFonts w:ascii="Times New Roman" w:hAnsi="Times New Roman" w:cs="Times New Roman"/>
          <w:sz w:val="24"/>
          <w:szCs w:val="24"/>
        </w:rPr>
        <w:t>r. w sprawie przystąpienia do sporządzenia miejscowego planu zagospodarowania przestrzennego terenu pomiędzy ulicami Człuchowską i Bytowską w Chojnicach</w:t>
      </w:r>
      <w:r>
        <w:rPr>
          <w:rFonts w:ascii="Times New Roman" w:hAnsi="Times New Roman" w:cs="Times New Roman"/>
          <w:sz w:val="24"/>
          <w:szCs w:val="24"/>
        </w:rPr>
        <w:t>;</w:t>
      </w:r>
    </w:p>
    <w:p w14:paraId="6FACDB88" w14:textId="77777777" w:rsidR="00B3235D" w:rsidRDefault="00B3235D" w:rsidP="001264EF">
      <w:pPr>
        <w:pStyle w:val="Akapitzlist"/>
        <w:numPr>
          <w:ilvl w:val="0"/>
          <w:numId w:val="34"/>
        </w:numPr>
        <w:tabs>
          <w:tab w:val="center" w:pos="993"/>
        </w:tabs>
        <w:spacing w:before="120" w:after="120" w:line="240" w:lineRule="atLeast"/>
        <w:ind w:left="709" w:firstLine="0"/>
        <w:contextualSpacing w:val="0"/>
        <w:jc w:val="both"/>
        <w:rPr>
          <w:rFonts w:ascii="Times New Roman" w:hAnsi="Times New Roman" w:cs="Times New Roman"/>
          <w:sz w:val="24"/>
          <w:szCs w:val="24"/>
        </w:rPr>
      </w:pPr>
      <w:r w:rsidRPr="00A774BA">
        <w:rPr>
          <w:rFonts w:ascii="Times New Roman" w:hAnsi="Times New Roman" w:cs="Times New Roman"/>
          <w:sz w:val="24"/>
          <w:szCs w:val="24"/>
        </w:rPr>
        <w:t>Nr V/68/19 Rady Miejskiej w Chojnicach z dnia 25 marca 2019</w:t>
      </w:r>
      <w:r>
        <w:rPr>
          <w:rFonts w:ascii="Times New Roman" w:hAnsi="Times New Roman" w:cs="Times New Roman"/>
          <w:sz w:val="24"/>
          <w:szCs w:val="24"/>
        </w:rPr>
        <w:t xml:space="preserve"> </w:t>
      </w:r>
      <w:r w:rsidRPr="00A774BA">
        <w:rPr>
          <w:rFonts w:ascii="Times New Roman" w:hAnsi="Times New Roman" w:cs="Times New Roman"/>
          <w:sz w:val="24"/>
          <w:szCs w:val="24"/>
        </w:rPr>
        <w:t>r. w sprawie przystąpienia do sporządzenia miejscowego planu zagospodarowania przestrzennego terenu pomiędzy ulicami Igielską i Rzepakową w Chojnicach</w:t>
      </w:r>
      <w:r>
        <w:rPr>
          <w:rFonts w:ascii="Times New Roman" w:hAnsi="Times New Roman" w:cs="Times New Roman"/>
          <w:sz w:val="24"/>
          <w:szCs w:val="24"/>
        </w:rPr>
        <w:t>;</w:t>
      </w:r>
    </w:p>
    <w:p w14:paraId="556ED58F" w14:textId="77777777" w:rsidR="00B3235D" w:rsidRDefault="00B3235D" w:rsidP="001264EF">
      <w:pPr>
        <w:pStyle w:val="Akapitzlist"/>
        <w:numPr>
          <w:ilvl w:val="0"/>
          <w:numId w:val="34"/>
        </w:numPr>
        <w:tabs>
          <w:tab w:val="center" w:pos="993"/>
        </w:tabs>
        <w:spacing w:before="120" w:after="120" w:line="240" w:lineRule="atLeast"/>
        <w:ind w:left="709" w:firstLine="0"/>
        <w:contextualSpacing w:val="0"/>
        <w:jc w:val="both"/>
        <w:rPr>
          <w:rFonts w:ascii="Times New Roman" w:hAnsi="Times New Roman" w:cs="Times New Roman"/>
          <w:sz w:val="24"/>
          <w:szCs w:val="24"/>
        </w:rPr>
      </w:pPr>
      <w:r w:rsidRPr="00A03DD7">
        <w:rPr>
          <w:rFonts w:ascii="Times New Roman" w:hAnsi="Times New Roman" w:cs="Times New Roman"/>
          <w:sz w:val="24"/>
          <w:szCs w:val="24"/>
        </w:rPr>
        <w:t>Nr V/69/19 Rady Miejskiej w Chojnicach z dnia 25 marca 2019</w:t>
      </w:r>
      <w:r>
        <w:rPr>
          <w:rFonts w:ascii="Times New Roman" w:hAnsi="Times New Roman" w:cs="Times New Roman"/>
          <w:sz w:val="24"/>
          <w:szCs w:val="24"/>
        </w:rPr>
        <w:t xml:space="preserve"> </w:t>
      </w:r>
      <w:r w:rsidRPr="00A03DD7">
        <w:rPr>
          <w:rFonts w:ascii="Times New Roman" w:hAnsi="Times New Roman" w:cs="Times New Roman"/>
          <w:sz w:val="24"/>
          <w:szCs w:val="24"/>
        </w:rPr>
        <w:t>r. w sprawie przystąpienia do sporządzenia miejscowego planu zagospodarowania przestrzennego terenu przy ulicy Willowej w Chojnicach</w:t>
      </w:r>
      <w:r>
        <w:rPr>
          <w:rFonts w:ascii="Times New Roman" w:hAnsi="Times New Roman" w:cs="Times New Roman"/>
          <w:sz w:val="24"/>
          <w:szCs w:val="24"/>
        </w:rPr>
        <w:t>;</w:t>
      </w:r>
    </w:p>
    <w:p w14:paraId="1803B12F" w14:textId="77777777" w:rsidR="00B3235D" w:rsidRDefault="00B3235D" w:rsidP="001264EF">
      <w:pPr>
        <w:pStyle w:val="Akapitzlist"/>
        <w:numPr>
          <w:ilvl w:val="0"/>
          <w:numId w:val="34"/>
        </w:numPr>
        <w:tabs>
          <w:tab w:val="center" w:pos="993"/>
        </w:tabs>
        <w:spacing w:before="120" w:after="120" w:line="240" w:lineRule="atLeast"/>
        <w:ind w:left="709" w:firstLine="0"/>
        <w:contextualSpacing w:val="0"/>
        <w:jc w:val="both"/>
        <w:rPr>
          <w:rFonts w:ascii="Times New Roman" w:hAnsi="Times New Roman" w:cs="Times New Roman"/>
          <w:sz w:val="24"/>
          <w:szCs w:val="24"/>
        </w:rPr>
      </w:pPr>
      <w:r w:rsidRPr="00A03DD7">
        <w:rPr>
          <w:rFonts w:ascii="Times New Roman" w:hAnsi="Times New Roman" w:cs="Times New Roman"/>
          <w:sz w:val="24"/>
          <w:szCs w:val="24"/>
        </w:rPr>
        <w:t>Nr VIII/102/19 Rady Miejskiej w Chojnicach z dnia 24 czerwca 2019 r. w sprawie przystąpienia do sporządzenia miejscowego planu zagospodarowania przestrzennego terenu w rejonie ulicy Ustronnej w Chojnicach</w:t>
      </w:r>
      <w:r>
        <w:rPr>
          <w:rFonts w:ascii="Times New Roman" w:hAnsi="Times New Roman" w:cs="Times New Roman"/>
          <w:sz w:val="24"/>
          <w:szCs w:val="24"/>
        </w:rPr>
        <w:t>;</w:t>
      </w:r>
    </w:p>
    <w:p w14:paraId="60B11092" w14:textId="77777777" w:rsidR="00B3235D" w:rsidRPr="00AC07E9" w:rsidRDefault="00B3235D" w:rsidP="001264EF">
      <w:pPr>
        <w:pStyle w:val="Akapitzlist"/>
        <w:numPr>
          <w:ilvl w:val="0"/>
          <w:numId w:val="34"/>
        </w:numPr>
        <w:tabs>
          <w:tab w:val="center" w:pos="993"/>
        </w:tabs>
        <w:spacing w:before="120" w:after="120" w:line="240" w:lineRule="atLeast"/>
        <w:ind w:left="709" w:firstLine="0"/>
        <w:contextualSpacing w:val="0"/>
        <w:jc w:val="both"/>
        <w:rPr>
          <w:rFonts w:ascii="Times New Roman" w:hAnsi="Times New Roman" w:cs="Times New Roman"/>
          <w:sz w:val="24"/>
          <w:szCs w:val="24"/>
        </w:rPr>
      </w:pPr>
      <w:r w:rsidRPr="00AC07E9">
        <w:rPr>
          <w:rFonts w:ascii="Times New Roman" w:hAnsi="Times New Roman" w:cs="Times New Roman"/>
          <w:sz w:val="24"/>
          <w:szCs w:val="24"/>
        </w:rPr>
        <w:t>Nr IX/114/19 Rady Miejskiej w Chojnicach z dnia 26 sierpnia 2019 r. w sprawie przystąpienia do sporządzenia miejscowego planu zagospodarowania przestrzennego terenu przy ulicy Strzeleckiej w Chojnicach;</w:t>
      </w:r>
    </w:p>
    <w:p w14:paraId="39D6898D" w14:textId="0476C08B" w:rsidR="00354898" w:rsidRPr="00AC07E9" w:rsidRDefault="00354898" w:rsidP="00354898">
      <w:pPr>
        <w:pStyle w:val="Akapitzlist"/>
        <w:numPr>
          <w:ilvl w:val="0"/>
          <w:numId w:val="34"/>
        </w:numPr>
        <w:tabs>
          <w:tab w:val="center" w:pos="993"/>
        </w:tabs>
        <w:spacing w:before="120" w:after="120" w:line="240" w:lineRule="atLeast"/>
        <w:ind w:left="709" w:firstLine="0"/>
        <w:contextualSpacing w:val="0"/>
        <w:jc w:val="both"/>
        <w:rPr>
          <w:rFonts w:ascii="Times New Roman" w:hAnsi="Times New Roman" w:cs="Times New Roman"/>
          <w:sz w:val="24"/>
          <w:szCs w:val="24"/>
        </w:rPr>
      </w:pPr>
      <w:r w:rsidRPr="00AC07E9">
        <w:rPr>
          <w:rFonts w:ascii="Times New Roman" w:hAnsi="Times New Roman" w:cs="Times New Roman"/>
          <w:sz w:val="24"/>
          <w:szCs w:val="24"/>
        </w:rPr>
        <w:t>Nr XII/164/19 Rady Miejskiej w Chojnicach z dnia 20 listopada 2019 r. w sprawie przystąpienia do sporządzenia miejscowego planu zagospodarowania przestrzennego terenu przy ulicy Świętopełka w Chojnicach</w:t>
      </w:r>
      <w:r>
        <w:rPr>
          <w:rFonts w:ascii="Times New Roman" w:hAnsi="Times New Roman" w:cs="Times New Roman"/>
          <w:sz w:val="24"/>
          <w:szCs w:val="24"/>
        </w:rPr>
        <w:t>;</w:t>
      </w:r>
    </w:p>
    <w:p w14:paraId="03D5893C" w14:textId="7B5E385D" w:rsidR="00B3235D" w:rsidRPr="00AC07E9" w:rsidRDefault="00B3235D" w:rsidP="001264EF">
      <w:pPr>
        <w:pStyle w:val="Akapitzlist"/>
        <w:numPr>
          <w:ilvl w:val="0"/>
          <w:numId w:val="34"/>
        </w:numPr>
        <w:tabs>
          <w:tab w:val="center" w:pos="993"/>
        </w:tabs>
        <w:spacing w:before="120" w:after="120" w:line="240" w:lineRule="atLeast"/>
        <w:ind w:left="709" w:firstLine="0"/>
        <w:contextualSpacing w:val="0"/>
        <w:jc w:val="both"/>
        <w:rPr>
          <w:rFonts w:ascii="Times New Roman" w:hAnsi="Times New Roman" w:cs="Times New Roman"/>
          <w:sz w:val="24"/>
          <w:szCs w:val="24"/>
        </w:rPr>
      </w:pPr>
      <w:r w:rsidRPr="00AC07E9">
        <w:rPr>
          <w:rFonts w:ascii="Times New Roman" w:hAnsi="Times New Roman" w:cs="Times New Roman"/>
          <w:sz w:val="24"/>
          <w:szCs w:val="24"/>
        </w:rPr>
        <w:t>Nr XIII/185/19 Rady Miejskiej w Chojnicach z dnia 19 grudnia 2019 r. zmieniająca uchwałę Nr V/68/19 Rady Miejskiej w Chojnicach z dnia 25 marca 2019 r. w sprawie przystąpienia do sporządzenia miejscowego planu zagospodarowania przestrzennego terenu pomiędzy ulicami Igielską i Rzepakową w Chojnicach</w:t>
      </w:r>
      <w:r w:rsidR="00354898">
        <w:rPr>
          <w:rFonts w:ascii="Times New Roman" w:hAnsi="Times New Roman" w:cs="Times New Roman"/>
          <w:sz w:val="24"/>
          <w:szCs w:val="24"/>
        </w:rPr>
        <w:t>;</w:t>
      </w:r>
    </w:p>
    <w:p w14:paraId="324CC7D3" w14:textId="77777777" w:rsidR="00B3235D" w:rsidRDefault="00B3235D" w:rsidP="00B3235D">
      <w:pPr>
        <w:pStyle w:val="Akapitzlist"/>
        <w:spacing w:after="0" w:line="240" w:lineRule="auto"/>
        <w:ind w:left="284"/>
        <w:jc w:val="both"/>
        <w:rPr>
          <w:rFonts w:ascii="Times New Roman" w:hAnsi="Times New Roman" w:cs="Times New Roman"/>
          <w:sz w:val="24"/>
          <w:szCs w:val="24"/>
        </w:rPr>
      </w:pPr>
    </w:p>
    <w:p w14:paraId="08D89AF1" w14:textId="64F70D97" w:rsidR="00B3235D" w:rsidRDefault="002F207E" w:rsidP="001264EF">
      <w:pPr>
        <w:pStyle w:val="Akapitzlist"/>
        <w:numPr>
          <w:ilvl w:val="0"/>
          <w:numId w:val="4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w:t>
      </w:r>
      <w:r w:rsidR="00B3235D" w:rsidRPr="008C5D98">
        <w:rPr>
          <w:rFonts w:ascii="Times New Roman" w:hAnsi="Times New Roman" w:cs="Times New Roman"/>
          <w:sz w:val="24"/>
          <w:szCs w:val="24"/>
        </w:rPr>
        <w:t xml:space="preserve">iczba decyzji o warunkach zabudowy i zagospodarowania terenu wydanych </w:t>
      </w:r>
      <w:r w:rsidR="00B3235D" w:rsidRPr="008C5D98">
        <w:rPr>
          <w:rFonts w:ascii="Times New Roman" w:hAnsi="Times New Roman" w:cs="Times New Roman"/>
          <w:sz w:val="24"/>
          <w:szCs w:val="24"/>
        </w:rPr>
        <w:br/>
        <w:t>na terenie miasta Chojnice</w:t>
      </w:r>
      <w:r w:rsidR="00B3235D">
        <w:rPr>
          <w:rFonts w:ascii="Times New Roman" w:hAnsi="Times New Roman" w:cs="Times New Roman"/>
          <w:sz w:val="24"/>
          <w:szCs w:val="24"/>
        </w:rPr>
        <w:t xml:space="preserve"> </w:t>
      </w:r>
      <w:r w:rsidR="00B3235D" w:rsidRPr="004B4846">
        <w:rPr>
          <w:rFonts w:ascii="Times New Roman" w:hAnsi="Times New Roman" w:cs="Times New Roman"/>
          <w:sz w:val="24"/>
          <w:szCs w:val="24"/>
        </w:rPr>
        <w:t xml:space="preserve">w </w:t>
      </w:r>
      <w:r w:rsidR="00B3235D">
        <w:rPr>
          <w:rFonts w:ascii="Times New Roman" w:hAnsi="Times New Roman" w:cs="Times New Roman"/>
          <w:sz w:val="24"/>
          <w:szCs w:val="24"/>
        </w:rPr>
        <w:t>roku 2019 przedstawiała się następująco:</w:t>
      </w:r>
    </w:p>
    <w:p w14:paraId="3A8F8758" w14:textId="77777777" w:rsidR="00B3235D" w:rsidRPr="008C5D98" w:rsidRDefault="00B3235D" w:rsidP="00B3235D">
      <w:pPr>
        <w:pStyle w:val="Akapitzlist"/>
        <w:spacing w:after="0" w:line="240" w:lineRule="auto"/>
        <w:ind w:left="284"/>
        <w:jc w:val="both"/>
        <w:rPr>
          <w:rFonts w:ascii="Times New Roman" w:hAnsi="Times New Roman" w:cs="Times New Roman"/>
          <w:sz w:val="24"/>
          <w:szCs w:val="24"/>
        </w:rPr>
      </w:pPr>
    </w:p>
    <w:tbl>
      <w:tblPr>
        <w:tblW w:w="9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6"/>
        <w:gridCol w:w="1034"/>
        <w:gridCol w:w="705"/>
        <w:gridCol w:w="1091"/>
        <w:gridCol w:w="1116"/>
        <w:gridCol w:w="901"/>
        <w:gridCol w:w="563"/>
        <w:gridCol w:w="1034"/>
        <w:gridCol w:w="823"/>
        <w:gridCol w:w="1034"/>
        <w:gridCol w:w="927"/>
      </w:tblGrid>
      <w:tr w:rsidR="00B3235D" w:rsidRPr="00611376" w14:paraId="6554EE78" w14:textId="77777777" w:rsidTr="00B3235D">
        <w:trPr>
          <w:jc w:val="center"/>
        </w:trPr>
        <w:tc>
          <w:tcPr>
            <w:tcW w:w="578" w:type="dxa"/>
            <w:vMerge w:val="restart"/>
            <w:shd w:val="clear" w:color="auto" w:fill="F2F2F2" w:themeFill="background1" w:themeFillShade="F2"/>
            <w:vAlign w:val="center"/>
          </w:tcPr>
          <w:p w14:paraId="78BCD588" w14:textId="77777777" w:rsidR="00B3235D" w:rsidRPr="00611376" w:rsidRDefault="00B3235D" w:rsidP="002F207E">
            <w:pPr>
              <w:spacing w:after="0" w:line="240" w:lineRule="auto"/>
              <w:jc w:val="center"/>
              <w:rPr>
                <w:rFonts w:ascii="Times New Roman" w:hAnsi="Times New Roman" w:cs="Times New Roman"/>
                <w:b/>
                <w:sz w:val="16"/>
                <w:szCs w:val="16"/>
              </w:rPr>
            </w:pPr>
            <w:r>
              <w:rPr>
                <w:rFonts w:ascii="Times New Roman" w:hAnsi="Times New Roman" w:cs="Times New Roman"/>
                <w:b/>
                <w:sz w:val="16"/>
                <w:szCs w:val="16"/>
              </w:rPr>
              <w:t>Rok</w:t>
            </w:r>
          </w:p>
        </w:tc>
        <w:tc>
          <w:tcPr>
            <w:tcW w:w="0" w:type="auto"/>
            <w:vMerge w:val="restart"/>
            <w:shd w:val="clear" w:color="auto" w:fill="F2F2F2" w:themeFill="background1" w:themeFillShade="F2"/>
            <w:vAlign w:val="center"/>
          </w:tcPr>
          <w:p w14:paraId="7F58B545" w14:textId="77777777" w:rsidR="00B3235D" w:rsidRPr="00611376" w:rsidRDefault="00B3235D" w:rsidP="002F207E">
            <w:pPr>
              <w:spacing w:after="0" w:line="240" w:lineRule="auto"/>
              <w:jc w:val="center"/>
              <w:rPr>
                <w:rFonts w:ascii="Times New Roman" w:hAnsi="Times New Roman" w:cs="Times New Roman"/>
                <w:b/>
                <w:sz w:val="16"/>
                <w:szCs w:val="16"/>
              </w:rPr>
            </w:pPr>
            <w:r w:rsidRPr="00611376">
              <w:rPr>
                <w:rFonts w:ascii="Times New Roman" w:hAnsi="Times New Roman" w:cs="Times New Roman"/>
                <w:b/>
                <w:sz w:val="16"/>
                <w:szCs w:val="16"/>
              </w:rPr>
              <w:t xml:space="preserve">Decyzje </w:t>
            </w:r>
            <w:r w:rsidRPr="00611376">
              <w:rPr>
                <w:rFonts w:ascii="Times New Roman" w:hAnsi="Times New Roman" w:cs="Times New Roman"/>
                <w:b/>
                <w:sz w:val="16"/>
                <w:szCs w:val="16"/>
              </w:rPr>
              <w:br/>
              <w:t>o ustaleniu lokalizacji inwestycji celu publicznego</w:t>
            </w:r>
          </w:p>
        </w:tc>
        <w:tc>
          <w:tcPr>
            <w:tcW w:w="0" w:type="auto"/>
            <w:gridSpan w:val="5"/>
            <w:shd w:val="clear" w:color="auto" w:fill="F2F2F2" w:themeFill="background1" w:themeFillShade="F2"/>
            <w:vAlign w:val="center"/>
          </w:tcPr>
          <w:p w14:paraId="092F0371" w14:textId="77777777" w:rsidR="00B3235D" w:rsidRPr="00611376" w:rsidRDefault="00B3235D" w:rsidP="002F207E">
            <w:pPr>
              <w:spacing w:after="0" w:line="240" w:lineRule="auto"/>
              <w:jc w:val="center"/>
              <w:rPr>
                <w:rFonts w:ascii="Times New Roman" w:hAnsi="Times New Roman" w:cs="Times New Roman"/>
                <w:b/>
                <w:sz w:val="16"/>
                <w:szCs w:val="16"/>
              </w:rPr>
            </w:pPr>
            <w:r w:rsidRPr="00611376">
              <w:rPr>
                <w:rFonts w:ascii="Times New Roman" w:hAnsi="Times New Roman" w:cs="Times New Roman"/>
                <w:b/>
                <w:sz w:val="16"/>
                <w:szCs w:val="16"/>
              </w:rPr>
              <w:t>Decyzje o warunkach zabudowy</w:t>
            </w:r>
          </w:p>
        </w:tc>
        <w:tc>
          <w:tcPr>
            <w:tcW w:w="1857" w:type="dxa"/>
            <w:gridSpan w:val="2"/>
            <w:shd w:val="clear" w:color="auto" w:fill="F2F2F2" w:themeFill="background1" w:themeFillShade="F2"/>
            <w:vAlign w:val="center"/>
          </w:tcPr>
          <w:p w14:paraId="6BA3C4C3" w14:textId="77777777" w:rsidR="00B3235D" w:rsidRPr="00611376" w:rsidRDefault="00B3235D" w:rsidP="002F207E">
            <w:pPr>
              <w:spacing w:after="0" w:line="240" w:lineRule="auto"/>
              <w:jc w:val="center"/>
              <w:rPr>
                <w:rFonts w:ascii="Times New Roman" w:hAnsi="Times New Roman" w:cs="Times New Roman"/>
                <w:b/>
                <w:sz w:val="16"/>
                <w:szCs w:val="16"/>
              </w:rPr>
            </w:pPr>
            <w:r w:rsidRPr="00611376">
              <w:rPr>
                <w:rFonts w:ascii="Times New Roman" w:hAnsi="Times New Roman" w:cs="Times New Roman"/>
                <w:b/>
                <w:sz w:val="16"/>
                <w:szCs w:val="16"/>
              </w:rPr>
              <w:t xml:space="preserve">Łączna powierzchnia terenów dla których wydano decyzje </w:t>
            </w:r>
            <w:r w:rsidRPr="00611376">
              <w:rPr>
                <w:rFonts w:ascii="Times New Roman" w:hAnsi="Times New Roman" w:cs="Times New Roman"/>
                <w:b/>
                <w:sz w:val="16"/>
                <w:szCs w:val="16"/>
              </w:rPr>
              <w:br/>
            </w:r>
            <w:r w:rsidRPr="00611376">
              <w:rPr>
                <w:rFonts w:ascii="Times New Roman" w:hAnsi="Times New Roman" w:cs="Times New Roman"/>
                <w:b/>
                <w:spacing w:val="-6"/>
                <w:sz w:val="16"/>
                <w:szCs w:val="16"/>
              </w:rPr>
              <w:t>o warunkach zabudowy</w:t>
            </w:r>
            <w:r w:rsidRPr="00611376">
              <w:rPr>
                <w:rFonts w:ascii="Times New Roman" w:hAnsi="Times New Roman" w:cs="Times New Roman"/>
                <w:b/>
                <w:sz w:val="16"/>
                <w:szCs w:val="16"/>
              </w:rPr>
              <w:t xml:space="preserve"> </w:t>
            </w:r>
            <w:r w:rsidRPr="00611376">
              <w:rPr>
                <w:rFonts w:ascii="Times New Roman" w:hAnsi="Times New Roman" w:cs="Times New Roman"/>
                <w:b/>
                <w:sz w:val="16"/>
                <w:szCs w:val="16"/>
              </w:rPr>
              <w:br/>
              <w:t>i zagospodarowania terenu</w:t>
            </w:r>
          </w:p>
        </w:tc>
        <w:tc>
          <w:tcPr>
            <w:tcW w:w="1999" w:type="dxa"/>
            <w:gridSpan w:val="2"/>
            <w:shd w:val="clear" w:color="auto" w:fill="F2F2F2" w:themeFill="background1" w:themeFillShade="F2"/>
            <w:vAlign w:val="center"/>
          </w:tcPr>
          <w:p w14:paraId="04C06E52" w14:textId="77777777" w:rsidR="00B3235D" w:rsidRPr="00611376" w:rsidRDefault="00B3235D" w:rsidP="002F207E">
            <w:pPr>
              <w:spacing w:after="0" w:line="240" w:lineRule="auto"/>
              <w:jc w:val="center"/>
              <w:rPr>
                <w:rFonts w:ascii="Times New Roman" w:hAnsi="Times New Roman" w:cs="Times New Roman"/>
                <w:b/>
                <w:sz w:val="16"/>
                <w:szCs w:val="16"/>
              </w:rPr>
            </w:pPr>
            <w:r w:rsidRPr="00611376">
              <w:rPr>
                <w:rFonts w:ascii="Times New Roman" w:hAnsi="Times New Roman" w:cs="Times New Roman"/>
                <w:b/>
                <w:sz w:val="16"/>
                <w:szCs w:val="16"/>
              </w:rPr>
              <w:t>Decyzje negatywne (odmowne)</w:t>
            </w:r>
          </w:p>
        </w:tc>
      </w:tr>
      <w:tr w:rsidR="00B3235D" w:rsidRPr="00611376" w14:paraId="2D025E74" w14:textId="77777777" w:rsidTr="00B3235D">
        <w:trPr>
          <w:jc w:val="center"/>
        </w:trPr>
        <w:tc>
          <w:tcPr>
            <w:tcW w:w="578" w:type="dxa"/>
            <w:vMerge/>
            <w:shd w:val="clear" w:color="auto" w:fill="F2F2F2" w:themeFill="background1" w:themeFillShade="F2"/>
          </w:tcPr>
          <w:p w14:paraId="064D51A8" w14:textId="77777777" w:rsidR="00B3235D" w:rsidRPr="00611376" w:rsidRDefault="00B3235D" w:rsidP="002F207E">
            <w:pPr>
              <w:spacing w:after="0" w:line="240" w:lineRule="auto"/>
              <w:jc w:val="center"/>
              <w:rPr>
                <w:rFonts w:ascii="Times New Roman" w:hAnsi="Times New Roman" w:cs="Times New Roman"/>
                <w:b/>
                <w:sz w:val="16"/>
                <w:szCs w:val="16"/>
              </w:rPr>
            </w:pPr>
          </w:p>
        </w:tc>
        <w:tc>
          <w:tcPr>
            <w:tcW w:w="0" w:type="auto"/>
            <w:vMerge/>
            <w:shd w:val="clear" w:color="auto" w:fill="F2F2F2" w:themeFill="background1" w:themeFillShade="F2"/>
            <w:vAlign w:val="center"/>
          </w:tcPr>
          <w:p w14:paraId="5F424843" w14:textId="77777777" w:rsidR="00B3235D" w:rsidRPr="00611376" w:rsidRDefault="00B3235D" w:rsidP="002F207E">
            <w:pPr>
              <w:spacing w:after="0" w:line="240" w:lineRule="auto"/>
              <w:jc w:val="center"/>
              <w:rPr>
                <w:rFonts w:ascii="Times New Roman" w:hAnsi="Times New Roman" w:cs="Times New Roman"/>
                <w:b/>
                <w:sz w:val="16"/>
                <w:szCs w:val="16"/>
              </w:rPr>
            </w:pPr>
          </w:p>
        </w:tc>
        <w:tc>
          <w:tcPr>
            <w:tcW w:w="0" w:type="auto"/>
            <w:vMerge w:val="restart"/>
            <w:shd w:val="clear" w:color="auto" w:fill="F2F2F2" w:themeFill="background1" w:themeFillShade="F2"/>
            <w:vAlign w:val="center"/>
          </w:tcPr>
          <w:p w14:paraId="0CDB0EF4" w14:textId="77777777" w:rsidR="00B3235D" w:rsidRPr="00611376" w:rsidRDefault="00B3235D" w:rsidP="002F207E">
            <w:pPr>
              <w:spacing w:after="0" w:line="240" w:lineRule="auto"/>
              <w:jc w:val="center"/>
              <w:rPr>
                <w:rFonts w:ascii="Times New Roman" w:hAnsi="Times New Roman" w:cs="Times New Roman"/>
                <w:b/>
                <w:sz w:val="16"/>
                <w:szCs w:val="16"/>
              </w:rPr>
            </w:pPr>
            <w:r w:rsidRPr="00611376">
              <w:rPr>
                <w:rFonts w:ascii="Times New Roman" w:hAnsi="Times New Roman" w:cs="Times New Roman"/>
                <w:b/>
                <w:sz w:val="16"/>
                <w:szCs w:val="16"/>
              </w:rPr>
              <w:t>ogółem</w:t>
            </w:r>
          </w:p>
        </w:tc>
        <w:tc>
          <w:tcPr>
            <w:tcW w:w="0" w:type="auto"/>
            <w:gridSpan w:val="4"/>
            <w:shd w:val="clear" w:color="auto" w:fill="F2F2F2" w:themeFill="background1" w:themeFillShade="F2"/>
            <w:vAlign w:val="center"/>
          </w:tcPr>
          <w:p w14:paraId="4AD96D99" w14:textId="77777777" w:rsidR="00B3235D" w:rsidRPr="00611376" w:rsidRDefault="00B3235D" w:rsidP="002F207E">
            <w:pPr>
              <w:spacing w:after="0" w:line="240" w:lineRule="auto"/>
              <w:jc w:val="center"/>
              <w:rPr>
                <w:rFonts w:ascii="Times New Roman" w:hAnsi="Times New Roman" w:cs="Times New Roman"/>
                <w:b/>
                <w:sz w:val="16"/>
                <w:szCs w:val="16"/>
              </w:rPr>
            </w:pPr>
            <w:r w:rsidRPr="00611376">
              <w:rPr>
                <w:rFonts w:ascii="Times New Roman" w:hAnsi="Times New Roman" w:cs="Times New Roman"/>
                <w:b/>
                <w:sz w:val="16"/>
                <w:szCs w:val="16"/>
              </w:rPr>
              <w:t>w tym dotyczące zabudowy</w:t>
            </w:r>
          </w:p>
        </w:tc>
        <w:tc>
          <w:tcPr>
            <w:tcW w:w="0" w:type="auto"/>
            <w:vMerge w:val="restart"/>
            <w:shd w:val="clear" w:color="auto" w:fill="F2F2F2" w:themeFill="background1" w:themeFillShade="F2"/>
            <w:vAlign w:val="center"/>
          </w:tcPr>
          <w:p w14:paraId="124E60F3" w14:textId="77777777" w:rsidR="00B3235D" w:rsidRPr="00611376" w:rsidRDefault="00B3235D" w:rsidP="002F207E">
            <w:pPr>
              <w:spacing w:after="0" w:line="240" w:lineRule="auto"/>
              <w:jc w:val="center"/>
              <w:rPr>
                <w:rFonts w:ascii="Times New Roman" w:hAnsi="Times New Roman" w:cs="Times New Roman"/>
                <w:b/>
                <w:sz w:val="16"/>
                <w:szCs w:val="16"/>
              </w:rPr>
            </w:pPr>
            <w:r w:rsidRPr="00611376">
              <w:rPr>
                <w:rFonts w:ascii="Times New Roman" w:hAnsi="Times New Roman" w:cs="Times New Roman"/>
                <w:b/>
                <w:sz w:val="16"/>
                <w:szCs w:val="16"/>
              </w:rPr>
              <w:t xml:space="preserve">Decyzje </w:t>
            </w:r>
            <w:r w:rsidRPr="00611376">
              <w:rPr>
                <w:rFonts w:ascii="Times New Roman" w:hAnsi="Times New Roman" w:cs="Times New Roman"/>
                <w:b/>
                <w:sz w:val="16"/>
                <w:szCs w:val="16"/>
              </w:rPr>
              <w:br/>
              <w:t>o ustaleniu lokalizacji inwestycji celu publicznego</w:t>
            </w:r>
          </w:p>
        </w:tc>
        <w:tc>
          <w:tcPr>
            <w:tcW w:w="823" w:type="dxa"/>
            <w:vMerge w:val="restart"/>
            <w:shd w:val="clear" w:color="auto" w:fill="F2F2F2" w:themeFill="background1" w:themeFillShade="F2"/>
            <w:vAlign w:val="center"/>
          </w:tcPr>
          <w:p w14:paraId="63EA0000" w14:textId="77777777" w:rsidR="00B3235D" w:rsidRPr="00611376" w:rsidRDefault="00B3235D" w:rsidP="002F207E">
            <w:pPr>
              <w:spacing w:after="0" w:line="240" w:lineRule="auto"/>
              <w:ind w:left="-87" w:right="-91"/>
              <w:jc w:val="center"/>
              <w:rPr>
                <w:rFonts w:ascii="Times New Roman" w:hAnsi="Times New Roman" w:cs="Times New Roman"/>
                <w:b/>
                <w:sz w:val="16"/>
                <w:szCs w:val="16"/>
              </w:rPr>
            </w:pPr>
            <w:r w:rsidRPr="00611376">
              <w:rPr>
                <w:rFonts w:ascii="Times New Roman" w:hAnsi="Times New Roman" w:cs="Times New Roman"/>
                <w:b/>
                <w:sz w:val="16"/>
                <w:szCs w:val="16"/>
              </w:rPr>
              <w:t xml:space="preserve">Decyzje </w:t>
            </w:r>
            <w:r w:rsidRPr="00611376">
              <w:rPr>
                <w:rFonts w:ascii="Times New Roman" w:hAnsi="Times New Roman" w:cs="Times New Roman"/>
                <w:b/>
                <w:sz w:val="16"/>
                <w:szCs w:val="16"/>
              </w:rPr>
              <w:br/>
            </w:r>
            <w:r w:rsidRPr="00611376">
              <w:rPr>
                <w:rFonts w:ascii="Times New Roman" w:hAnsi="Times New Roman" w:cs="Times New Roman"/>
                <w:b/>
                <w:spacing w:val="-14"/>
                <w:sz w:val="16"/>
                <w:szCs w:val="16"/>
              </w:rPr>
              <w:t>o warunkach</w:t>
            </w:r>
            <w:r w:rsidRPr="00611376">
              <w:rPr>
                <w:rFonts w:ascii="Times New Roman" w:hAnsi="Times New Roman" w:cs="Times New Roman"/>
                <w:b/>
                <w:sz w:val="16"/>
                <w:szCs w:val="16"/>
              </w:rPr>
              <w:t xml:space="preserve"> zabudowy</w:t>
            </w:r>
          </w:p>
        </w:tc>
        <w:tc>
          <w:tcPr>
            <w:tcW w:w="1034" w:type="dxa"/>
            <w:vMerge w:val="restart"/>
            <w:shd w:val="clear" w:color="auto" w:fill="F2F2F2" w:themeFill="background1" w:themeFillShade="F2"/>
            <w:vAlign w:val="center"/>
          </w:tcPr>
          <w:p w14:paraId="230EE2E8" w14:textId="77777777" w:rsidR="00B3235D" w:rsidRPr="00611376" w:rsidRDefault="00B3235D" w:rsidP="002F207E">
            <w:pPr>
              <w:spacing w:after="0" w:line="240" w:lineRule="auto"/>
              <w:jc w:val="center"/>
              <w:rPr>
                <w:rFonts w:ascii="Times New Roman" w:hAnsi="Times New Roman" w:cs="Times New Roman"/>
                <w:b/>
                <w:sz w:val="16"/>
                <w:szCs w:val="16"/>
              </w:rPr>
            </w:pPr>
            <w:r w:rsidRPr="00611376">
              <w:rPr>
                <w:rFonts w:ascii="Times New Roman" w:hAnsi="Times New Roman" w:cs="Times New Roman"/>
                <w:b/>
                <w:sz w:val="16"/>
                <w:szCs w:val="16"/>
              </w:rPr>
              <w:t xml:space="preserve">Decyzje </w:t>
            </w:r>
            <w:r w:rsidRPr="00611376">
              <w:rPr>
                <w:rFonts w:ascii="Times New Roman" w:hAnsi="Times New Roman" w:cs="Times New Roman"/>
                <w:b/>
                <w:sz w:val="16"/>
                <w:szCs w:val="16"/>
              </w:rPr>
              <w:br/>
              <w:t>o ustaleniu lokalizacji inwestycji celu publicznego</w:t>
            </w:r>
          </w:p>
        </w:tc>
        <w:tc>
          <w:tcPr>
            <w:tcW w:w="965" w:type="dxa"/>
            <w:vMerge w:val="restart"/>
            <w:shd w:val="clear" w:color="auto" w:fill="F2F2F2" w:themeFill="background1" w:themeFillShade="F2"/>
            <w:vAlign w:val="center"/>
          </w:tcPr>
          <w:p w14:paraId="0D23AF22" w14:textId="77777777" w:rsidR="00B3235D" w:rsidRPr="00611376" w:rsidRDefault="00B3235D" w:rsidP="002F207E">
            <w:pPr>
              <w:spacing w:after="0" w:line="240" w:lineRule="auto"/>
              <w:ind w:left="-76" w:right="-91"/>
              <w:jc w:val="center"/>
              <w:rPr>
                <w:rFonts w:ascii="Times New Roman" w:hAnsi="Times New Roman" w:cs="Times New Roman"/>
                <w:b/>
                <w:sz w:val="16"/>
                <w:szCs w:val="16"/>
              </w:rPr>
            </w:pPr>
            <w:r w:rsidRPr="00611376">
              <w:rPr>
                <w:rFonts w:ascii="Times New Roman" w:hAnsi="Times New Roman" w:cs="Times New Roman"/>
                <w:b/>
                <w:sz w:val="16"/>
                <w:szCs w:val="16"/>
              </w:rPr>
              <w:t xml:space="preserve">Decyzje </w:t>
            </w:r>
            <w:r w:rsidRPr="00611376">
              <w:rPr>
                <w:rFonts w:ascii="Times New Roman" w:hAnsi="Times New Roman" w:cs="Times New Roman"/>
                <w:b/>
                <w:sz w:val="16"/>
                <w:szCs w:val="16"/>
              </w:rPr>
              <w:br/>
            </w:r>
            <w:r w:rsidRPr="00611376">
              <w:rPr>
                <w:rFonts w:ascii="Times New Roman" w:hAnsi="Times New Roman" w:cs="Times New Roman"/>
                <w:b/>
                <w:spacing w:val="-10"/>
                <w:sz w:val="16"/>
                <w:szCs w:val="16"/>
              </w:rPr>
              <w:t>o warunkach</w:t>
            </w:r>
            <w:r w:rsidRPr="00611376">
              <w:rPr>
                <w:rFonts w:ascii="Times New Roman" w:hAnsi="Times New Roman" w:cs="Times New Roman"/>
                <w:b/>
                <w:sz w:val="16"/>
                <w:szCs w:val="16"/>
              </w:rPr>
              <w:t xml:space="preserve"> zabudowy</w:t>
            </w:r>
          </w:p>
        </w:tc>
      </w:tr>
      <w:tr w:rsidR="00B3235D" w:rsidRPr="00611376" w14:paraId="57F1BBF5" w14:textId="77777777" w:rsidTr="00B3235D">
        <w:trPr>
          <w:trHeight w:val="70"/>
          <w:jc w:val="center"/>
        </w:trPr>
        <w:tc>
          <w:tcPr>
            <w:tcW w:w="578" w:type="dxa"/>
            <w:vMerge/>
            <w:shd w:val="clear" w:color="auto" w:fill="F2F2F2" w:themeFill="background1" w:themeFillShade="F2"/>
          </w:tcPr>
          <w:p w14:paraId="4EEE5D55" w14:textId="77777777" w:rsidR="00B3235D" w:rsidRPr="00611376" w:rsidRDefault="00B3235D" w:rsidP="002F207E">
            <w:pPr>
              <w:spacing w:after="0" w:line="240" w:lineRule="auto"/>
              <w:jc w:val="center"/>
              <w:rPr>
                <w:rFonts w:ascii="Times New Roman" w:hAnsi="Times New Roman" w:cs="Times New Roman"/>
                <w:b/>
                <w:sz w:val="16"/>
                <w:szCs w:val="16"/>
              </w:rPr>
            </w:pPr>
          </w:p>
        </w:tc>
        <w:tc>
          <w:tcPr>
            <w:tcW w:w="0" w:type="auto"/>
            <w:vMerge/>
            <w:shd w:val="clear" w:color="auto" w:fill="F2F2F2" w:themeFill="background1" w:themeFillShade="F2"/>
            <w:vAlign w:val="center"/>
          </w:tcPr>
          <w:p w14:paraId="297F73E0" w14:textId="77777777" w:rsidR="00B3235D" w:rsidRPr="00611376" w:rsidRDefault="00B3235D" w:rsidP="002F207E">
            <w:pPr>
              <w:spacing w:after="0" w:line="240" w:lineRule="auto"/>
              <w:jc w:val="center"/>
              <w:rPr>
                <w:rFonts w:ascii="Times New Roman" w:hAnsi="Times New Roman" w:cs="Times New Roman"/>
                <w:b/>
                <w:sz w:val="16"/>
                <w:szCs w:val="16"/>
              </w:rPr>
            </w:pPr>
          </w:p>
        </w:tc>
        <w:tc>
          <w:tcPr>
            <w:tcW w:w="0" w:type="auto"/>
            <w:vMerge/>
            <w:shd w:val="clear" w:color="auto" w:fill="F2F2F2" w:themeFill="background1" w:themeFillShade="F2"/>
            <w:vAlign w:val="center"/>
          </w:tcPr>
          <w:p w14:paraId="198D24BB" w14:textId="77777777" w:rsidR="00B3235D" w:rsidRPr="00611376" w:rsidRDefault="00B3235D" w:rsidP="002F207E">
            <w:pPr>
              <w:spacing w:after="0" w:line="240" w:lineRule="auto"/>
              <w:jc w:val="center"/>
              <w:rPr>
                <w:rFonts w:ascii="Times New Roman" w:hAnsi="Times New Roman" w:cs="Times New Roman"/>
                <w:b/>
                <w:sz w:val="16"/>
                <w:szCs w:val="16"/>
              </w:rPr>
            </w:pPr>
          </w:p>
        </w:tc>
        <w:tc>
          <w:tcPr>
            <w:tcW w:w="0" w:type="auto"/>
            <w:shd w:val="clear" w:color="auto" w:fill="F2F2F2" w:themeFill="background1" w:themeFillShade="F2"/>
            <w:vAlign w:val="center"/>
          </w:tcPr>
          <w:p w14:paraId="56C6D0EE" w14:textId="77777777" w:rsidR="00B3235D" w:rsidRPr="00611376" w:rsidRDefault="00B3235D" w:rsidP="002F207E">
            <w:pPr>
              <w:spacing w:after="0" w:line="240" w:lineRule="auto"/>
              <w:jc w:val="center"/>
              <w:rPr>
                <w:rFonts w:ascii="Times New Roman" w:hAnsi="Times New Roman" w:cs="Times New Roman"/>
                <w:b/>
                <w:spacing w:val="-10"/>
                <w:sz w:val="16"/>
                <w:szCs w:val="16"/>
              </w:rPr>
            </w:pPr>
            <w:r w:rsidRPr="00611376">
              <w:rPr>
                <w:rFonts w:ascii="Times New Roman" w:hAnsi="Times New Roman" w:cs="Times New Roman"/>
                <w:b/>
                <w:spacing w:val="-10"/>
                <w:sz w:val="16"/>
                <w:szCs w:val="16"/>
              </w:rPr>
              <w:t>mieszkaniowej wielorodzinnej</w:t>
            </w:r>
          </w:p>
        </w:tc>
        <w:tc>
          <w:tcPr>
            <w:tcW w:w="0" w:type="auto"/>
            <w:shd w:val="clear" w:color="auto" w:fill="F2F2F2" w:themeFill="background1" w:themeFillShade="F2"/>
            <w:vAlign w:val="center"/>
          </w:tcPr>
          <w:p w14:paraId="244A20BD" w14:textId="77777777" w:rsidR="00B3235D" w:rsidRPr="00611376" w:rsidRDefault="00B3235D" w:rsidP="002F207E">
            <w:pPr>
              <w:spacing w:after="0" w:line="240" w:lineRule="auto"/>
              <w:jc w:val="center"/>
              <w:rPr>
                <w:rFonts w:ascii="Times New Roman" w:hAnsi="Times New Roman" w:cs="Times New Roman"/>
                <w:b/>
                <w:spacing w:val="-10"/>
                <w:sz w:val="16"/>
                <w:szCs w:val="16"/>
              </w:rPr>
            </w:pPr>
            <w:r w:rsidRPr="00611376">
              <w:rPr>
                <w:rFonts w:ascii="Times New Roman" w:hAnsi="Times New Roman" w:cs="Times New Roman"/>
                <w:b/>
                <w:spacing w:val="-10"/>
                <w:sz w:val="16"/>
                <w:szCs w:val="16"/>
              </w:rPr>
              <w:t>mieszkaniowej jednorodzinnej</w:t>
            </w:r>
          </w:p>
        </w:tc>
        <w:tc>
          <w:tcPr>
            <w:tcW w:w="0" w:type="auto"/>
            <w:shd w:val="clear" w:color="auto" w:fill="F2F2F2" w:themeFill="background1" w:themeFillShade="F2"/>
            <w:vAlign w:val="center"/>
          </w:tcPr>
          <w:p w14:paraId="4AD6CA2D" w14:textId="77777777" w:rsidR="00B3235D" w:rsidRPr="00611376" w:rsidRDefault="00B3235D" w:rsidP="002F207E">
            <w:pPr>
              <w:spacing w:after="0" w:line="240" w:lineRule="auto"/>
              <w:jc w:val="center"/>
              <w:rPr>
                <w:rFonts w:ascii="Times New Roman" w:hAnsi="Times New Roman" w:cs="Times New Roman"/>
                <w:b/>
                <w:sz w:val="16"/>
                <w:szCs w:val="16"/>
              </w:rPr>
            </w:pPr>
            <w:r w:rsidRPr="00611376">
              <w:rPr>
                <w:rFonts w:ascii="Times New Roman" w:hAnsi="Times New Roman" w:cs="Times New Roman"/>
                <w:b/>
                <w:sz w:val="16"/>
                <w:szCs w:val="16"/>
              </w:rPr>
              <w:t>usługowej</w:t>
            </w:r>
          </w:p>
        </w:tc>
        <w:tc>
          <w:tcPr>
            <w:tcW w:w="0" w:type="auto"/>
            <w:shd w:val="clear" w:color="auto" w:fill="F2F2F2" w:themeFill="background1" w:themeFillShade="F2"/>
            <w:vAlign w:val="center"/>
          </w:tcPr>
          <w:p w14:paraId="2D17002F" w14:textId="77777777" w:rsidR="00B3235D" w:rsidRPr="00611376" w:rsidRDefault="00B3235D" w:rsidP="002F207E">
            <w:pPr>
              <w:spacing w:after="0" w:line="240" w:lineRule="auto"/>
              <w:jc w:val="center"/>
              <w:rPr>
                <w:rFonts w:ascii="Times New Roman" w:hAnsi="Times New Roman" w:cs="Times New Roman"/>
                <w:b/>
                <w:sz w:val="16"/>
                <w:szCs w:val="16"/>
              </w:rPr>
            </w:pPr>
            <w:r w:rsidRPr="00611376">
              <w:rPr>
                <w:rFonts w:ascii="Times New Roman" w:hAnsi="Times New Roman" w:cs="Times New Roman"/>
                <w:b/>
                <w:sz w:val="16"/>
                <w:szCs w:val="16"/>
              </w:rPr>
              <w:t>innej</w:t>
            </w:r>
          </w:p>
        </w:tc>
        <w:tc>
          <w:tcPr>
            <w:tcW w:w="0" w:type="auto"/>
            <w:vMerge/>
            <w:shd w:val="clear" w:color="auto" w:fill="F2F2F2" w:themeFill="background1" w:themeFillShade="F2"/>
            <w:vAlign w:val="center"/>
          </w:tcPr>
          <w:p w14:paraId="666ECAC3" w14:textId="77777777" w:rsidR="00B3235D" w:rsidRPr="00611376" w:rsidRDefault="00B3235D" w:rsidP="002F207E">
            <w:pPr>
              <w:spacing w:after="0" w:line="240" w:lineRule="auto"/>
              <w:jc w:val="center"/>
              <w:rPr>
                <w:rFonts w:ascii="Times New Roman" w:hAnsi="Times New Roman" w:cs="Times New Roman"/>
                <w:b/>
                <w:sz w:val="16"/>
                <w:szCs w:val="16"/>
              </w:rPr>
            </w:pPr>
          </w:p>
        </w:tc>
        <w:tc>
          <w:tcPr>
            <w:tcW w:w="823" w:type="dxa"/>
            <w:vMerge/>
            <w:shd w:val="clear" w:color="auto" w:fill="F2F2F2" w:themeFill="background1" w:themeFillShade="F2"/>
            <w:vAlign w:val="center"/>
          </w:tcPr>
          <w:p w14:paraId="436583D1" w14:textId="77777777" w:rsidR="00B3235D" w:rsidRPr="00611376" w:rsidRDefault="00B3235D" w:rsidP="002F207E">
            <w:pPr>
              <w:spacing w:after="0" w:line="240" w:lineRule="auto"/>
              <w:jc w:val="center"/>
              <w:rPr>
                <w:rFonts w:ascii="Times New Roman" w:hAnsi="Times New Roman" w:cs="Times New Roman"/>
                <w:b/>
                <w:sz w:val="16"/>
                <w:szCs w:val="16"/>
              </w:rPr>
            </w:pPr>
          </w:p>
        </w:tc>
        <w:tc>
          <w:tcPr>
            <w:tcW w:w="1034" w:type="dxa"/>
            <w:vMerge/>
            <w:shd w:val="clear" w:color="auto" w:fill="F2F2F2" w:themeFill="background1" w:themeFillShade="F2"/>
            <w:vAlign w:val="center"/>
          </w:tcPr>
          <w:p w14:paraId="287EAEC3" w14:textId="77777777" w:rsidR="00B3235D" w:rsidRPr="00611376" w:rsidRDefault="00B3235D" w:rsidP="002F207E">
            <w:pPr>
              <w:spacing w:after="0" w:line="240" w:lineRule="auto"/>
              <w:jc w:val="center"/>
              <w:rPr>
                <w:rFonts w:ascii="Times New Roman" w:hAnsi="Times New Roman" w:cs="Times New Roman"/>
                <w:b/>
                <w:sz w:val="16"/>
                <w:szCs w:val="16"/>
              </w:rPr>
            </w:pPr>
          </w:p>
        </w:tc>
        <w:tc>
          <w:tcPr>
            <w:tcW w:w="965" w:type="dxa"/>
            <w:vMerge/>
            <w:shd w:val="clear" w:color="auto" w:fill="F2F2F2" w:themeFill="background1" w:themeFillShade="F2"/>
            <w:vAlign w:val="center"/>
          </w:tcPr>
          <w:p w14:paraId="1F032D68" w14:textId="77777777" w:rsidR="00B3235D" w:rsidRPr="00611376" w:rsidRDefault="00B3235D" w:rsidP="002F207E">
            <w:pPr>
              <w:spacing w:after="0" w:line="240" w:lineRule="auto"/>
              <w:jc w:val="center"/>
              <w:rPr>
                <w:rFonts w:ascii="Times New Roman" w:hAnsi="Times New Roman" w:cs="Times New Roman"/>
                <w:b/>
                <w:sz w:val="16"/>
                <w:szCs w:val="16"/>
              </w:rPr>
            </w:pPr>
          </w:p>
        </w:tc>
      </w:tr>
      <w:tr w:rsidR="00B3235D" w:rsidRPr="00611376" w14:paraId="47174904" w14:textId="77777777" w:rsidTr="00B3235D">
        <w:trPr>
          <w:jc w:val="center"/>
        </w:trPr>
        <w:tc>
          <w:tcPr>
            <w:tcW w:w="578" w:type="dxa"/>
            <w:vMerge/>
            <w:shd w:val="clear" w:color="auto" w:fill="F2F2F2" w:themeFill="background1" w:themeFillShade="F2"/>
          </w:tcPr>
          <w:p w14:paraId="6FC48349" w14:textId="77777777" w:rsidR="00B3235D" w:rsidRPr="00611376" w:rsidRDefault="00B3235D" w:rsidP="002F207E">
            <w:pPr>
              <w:spacing w:after="0" w:line="240" w:lineRule="auto"/>
              <w:jc w:val="center"/>
              <w:rPr>
                <w:rFonts w:ascii="Times New Roman" w:hAnsi="Times New Roman" w:cs="Times New Roman"/>
                <w:b/>
                <w:sz w:val="16"/>
                <w:szCs w:val="16"/>
              </w:rPr>
            </w:pPr>
          </w:p>
        </w:tc>
        <w:tc>
          <w:tcPr>
            <w:tcW w:w="0" w:type="auto"/>
            <w:gridSpan w:val="6"/>
            <w:shd w:val="clear" w:color="auto" w:fill="F2F2F2" w:themeFill="background1" w:themeFillShade="F2"/>
            <w:vAlign w:val="center"/>
          </w:tcPr>
          <w:p w14:paraId="60ED8D31" w14:textId="77777777" w:rsidR="00B3235D" w:rsidRPr="00611376" w:rsidRDefault="00B3235D" w:rsidP="002F207E">
            <w:pPr>
              <w:spacing w:after="0" w:line="240" w:lineRule="auto"/>
              <w:jc w:val="center"/>
              <w:rPr>
                <w:rFonts w:ascii="Times New Roman" w:hAnsi="Times New Roman" w:cs="Times New Roman"/>
                <w:b/>
                <w:sz w:val="16"/>
                <w:szCs w:val="16"/>
              </w:rPr>
            </w:pPr>
            <w:r w:rsidRPr="00611376">
              <w:rPr>
                <w:rFonts w:ascii="Times New Roman" w:hAnsi="Times New Roman" w:cs="Times New Roman"/>
                <w:b/>
                <w:sz w:val="16"/>
                <w:szCs w:val="16"/>
              </w:rPr>
              <w:t>liczba</w:t>
            </w:r>
          </w:p>
        </w:tc>
        <w:tc>
          <w:tcPr>
            <w:tcW w:w="1857" w:type="dxa"/>
            <w:gridSpan w:val="2"/>
            <w:shd w:val="clear" w:color="auto" w:fill="F2F2F2" w:themeFill="background1" w:themeFillShade="F2"/>
            <w:vAlign w:val="center"/>
          </w:tcPr>
          <w:p w14:paraId="144E6C71" w14:textId="77777777" w:rsidR="00B3235D" w:rsidRPr="00611376" w:rsidRDefault="00B3235D" w:rsidP="002F207E">
            <w:pPr>
              <w:spacing w:after="0" w:line="240" w:lineRule="auto"/>
              <w:jc w:val="center"/>
              <w:rPr>
                <w:rFonts w:ascii="Times New Roman" w:hAnsi="Times New Roman" w:cs="Times New Roman"/>
                <w:b/>
                <w:sz w:val="16"/>
                <w:szCs w:val="16"/>
              </w:rPr>
            </w:pPr>
            <w:r w:rsidRPr="00611376">
              <w:rPr>
                <w:rFonts w:ascii="Times New Roman" w:hAnsi="Times New Roman" w:cs="Times New Roman"/>
                <w:b/>
                <w:sz w:val="16"/>
                <w:szCs w:val="16"/>
              </w:rPr>
              <w:t>ha</w:t>
            </w:r>
          </w:p>
        </w:tc>
        <w:tc>
          <w:tcPr>
            <w:tcW w:w="1999" w:type="dxa"/>
            <w:gridSpan w:val="2"/>
            <w:shd w:val="clear" w:color="auto" w:fill="F2F2F2" w:themeFill="background1" w:themeFillShade="F2"/>
            <w:vAlign w:val="center"/>
          </w:tcPr>
          <w:p w14:paraId="1FA2E426" w14:textId="77777777" w:rsidR="00B3235D" w:rsidRPr="00611376" w:rsidRDefault="00B3235D" w:rsidP="002F207E">
            <w:pPr>
              <w:spacing w:after="0" w:line="240" w:lineRule="auto"/>
              <w:jc w:val="center"/>
              <w:rPr>
                <w:rFonts w:ascii="Times New Roman" w:hAnsi="Times New Roman" w:cs="Times New Roman"/>
                <w:b/>
                <w:sz w:val="16"/>
                <w:szCs w:val="16"/>
              </w:rPr>
            </w:pPr>
            <w:r w:rsidRPr="00611376">
              <w:rPr>
                <w:rFonts w:ascii="Times New Roman" w:hAnsi="Times New Roman" w:cs="Times New Roman"/>
                <w:b/>
                <w:sz w:val="16"/>
                <w:szCs w:val="16"/>
              </w:rPr>
              <w:t>liczba</w:t>
            </w:r>
          </w:p>
        </w:tc>
      </w:tr>
      <w:tr w:rsidR="00B3235D" w:rsidRPr="00F3252C" w14:paraId="77DCA437" w14:textId="77777777" w:rsidTr="00A81742">
        <w:trPr>
          <w:trHeight w:val="66"/>
          <w:jc w:val="center"/>
        </w:trPr>
        <w:tc>
          <w:tcPr>
            <w:tcW w:w="578" w:type="dxa"/>
            <w:shd w:val="clear" w:color="auto" w:fill="auto"/>
            <w:vAlign w:val="center"/>
          </w:tcPr>
          <w:p w14:paraId="71546883" w14:textId="77777777" w:rsidR="00A81742" w:rsidRDefault="00A81742" w:rsidP="00A81742">
            <w:pPr>
              <w:spacing w:after="0" w:line="240" w:lineRule="auto"/>
              <w:ind w:right="-85"/>
              <w:rPr>
                <w:rFonts w:ascii="Times New Roman" w:hAnsi="Times New Roman" w:cs="Times New Roman"/>
                <w:sz w:val="20"/>
                <w:szCs w:val="20"/>
              </w:rPr>
            </w:pPr>
          </w:p>
          <w:p w14:paraId="753DDA36" w14:textId="60E94DA4" w:rsidR="00B3235D" w:rsidRDefault="00A81742" w:rsidP="00A81742">
            <w:pPr>
              <w:spacing w:after="0" w:line="240" w:lineRule="auto"/>
              <w:ind w:right="-85"/>
              <w:rPr>
                <w:rFonts w:ascii="Times New Roman" w:hAnsi="Times New Roman" w:cs="Times New Roman"/>
                <w:sz w:val="20"/>
                <w:szCs w:val="20"/>
              </w:rPr>
            </w:pPr>
            <w:r>
              <w:rPr>
                <w:rFonts w:ascii="Times New Roman" w:hAnsi="Times New Roman" w:cs="Times New Roman"/>
                <w:sz w:val="20"/>
                <w:szCs w:val="20"/>
              </w:rPr>
              <w:t>2019</w:t>
            </w:r>
          </w:p>
          <w:p w14:paraId="2E3B5CB5" w14:textId="0CCED13D" w:rsidR="00A81742" w:rsidRPr="00F3252C" w:rsidRDefault="00A81742" w:rsidP="00A81742">
            <w:pPr>
              <w:spacing w:after="0" w:line="240" w:lineRule="auto"/>
              <w:ind w:right="-85"/>
              <w:rPr>
                <w:rFonts w:ascii="Times New Roman" w:hAnsi="Times New Roman" w:cs="Times New Roman"/>
                <w:sz w:val="20"/>
                <w:szCs w:val="20"/>
              </w:rPr>
            </w:pPr>
          </w:p>
        </w:tc>
        <w:tc>
          <w:tcPr>
            <w:tcW w:w="0" w:type="auto"/>
            <w:shd w:val="clear" w:color="auto" w:fill="auto"/>
            <w:vAlign w:val="center"/>
          </w:tcPr>
          <w:p w14:paraId="36604BD2" w14:textId="77777777" w:rsidR="00B3235D" w:rsidRPr="00F3252C" w:rsidRDefault="00B3235D" w:rsidP="002F207E">
            <w:pPr>
              <w:spacing w:after="0" w:line="240" w:lineRule="auto"/>
              <w:jc w:val="center"/>
              <w:rPr>
                <w:rFonts w:ascii="Times New Roman" w:hAnsi="Times New Roman" w:cs="Times New Roman"/>
                <w:sz w:val="20"/>
                <w:szCs w:val="20"/>
              </w:rPr>
            </w:pPr>
            <w:r w:rsidRPr="00F3252C">
              <w:rPr>
                <w:rFonts w:ascii="Times New Roman" w:hAnsi="Times New Roman" w:cs="Times New Roman"/>
                <w:sz w:val="20"/>
                <w:szCs w:val="20"/>
              </w:rPr>
              <w:t>57</w:t>
            </w:r>
          </w:p>
        </w:tc>
        <w:tc>
          <w:tcPr>
            <w:tcW w:w="0" w:type="auto"/>
            <w:shd w:val="clear" w:color="auto" w:fill="auto"/>
            <w:vAlign w:val="center"/>
          </w:tcPr>
          <w:p w14:paraId="27497661" w14:textId="77777777" w:rsidR="00B3235D" w:rsidRPr="00F3252C" w:rsidRDefault="00B3235D" w:rsidP="002F207E">
            <w:pPr>
              <w:spacing w:after="0" w:line="240" w:lineRule="auto"/>
              <w:jc w:val="center"/>
              <w:rPr>
                <w:rFonts w:ascii="Times New Roman" w:hAnsi="Times New Roman" w:cs="Times New Roman"/>
                <w:sz w:val="20"/>
                <w:szCs w:val="20"/>
              </w:rPr>
            </w:pPr>
            <w:r w:rsidRPr="00F3252C">
              <w:rPr>
                <w:rFonts w:ascii="Times New Roman" w:hAnsi="Times New Roman" w:cs="Times New Roman"/>
                <w:sz w:val="20"/>
                <w:szCs w:val="20"/>
              </w:rPr>
              <w:t>156</w:t>
            </w:r>
          </w:p>
        </w:tc>
        <w:tc>
          <w:tcPr>
            <w:tcW w:w="0" w:type="auto"/>
            <w:shd w:val="clear" w:color="auto" w:fill="auto"/>
            <w:vAlign w:val="center"/>
          </w:tcPr>
          <w:p w14:paraId="484F3ED4" w14:textId="77777777" w:rsidR="00B3235D" w:rsidRPr="00F3252C" w:rsidRDefault="00B3235D" w:rsidP="002F207E">
            <w:pPr>
              <w:spacing w:after="0" w:line="240" w:lineRule="auto"/>
              <w:jc w:val="center"/>
              <w:rPr>
                <w:rFonts w:ascii="Times New Roman" w:hAnsi="Times New Roman" w:cs="Times New Roman"/>
                <w:sz w:val="20"/>
                <w:szCs w:val="20"/>
              </w:rPr>
            </w:pPr>
            <w:r w:rsidRPr="00F3252C">
              <w:rPr>
                <w:rFonts w:ascii="Times New Roman" w:hAnsi="Times New Roman" w:cs="Times New Roman"/>
                <w:sz w:val="20"/>
                <w:szCs w:val="20"/>
              </w:rPr>
              <w:t>20</w:t>
            </w:r>
          </w:p>
        </w:tc>
        <w:tc>
          <w:tcPr>
            <w:tcW w:w="0" w:type="auto"/>
            <w:shd w:val="clear" w:color="auto" w:fill="auto"/>
            <w:vAlign w:val="center"/>
          </w:tcPr>
          <w:p w14:paraId="232A31D2" w14:textId="77777777" w:rsidR="00B3235D" w:rsidRPr="00F3252C" w:rsidRDefault="00B3235D" w:rsidP="002F207E">
            <w:pPr>
              <w:spacing w:after="0" w:line="240" w:lineRule="auto"/>
              <w:jc w:val="center"/>
              <w:rPr>
                <w:rFonts w:ascii="Times New Roman" w:hAnsi="Times New Roman" w:cs="Times New Roman"/>
                <w:sz w:val="20"/>
                <w:szCs w:val="20"/>
              </w:rPr>
            </w:pPr>
            <w:r w:rsidRPr="00F3252C">
              <w:rPr>
                <w:rFonts w:ascii="Times New Roman" w:hAnsi="Times New Roman" w:cs="Times New Roman"/>
                <w:sz w:val="20"/>
                <w:szCs w:val="20"/>
              </w:rPr>
              <w:t>77</w:t>
            </w:r>
          </w:p>
        </w:tc>
        <w:tc>
          <w:tcPr>
            <w:tcW w:w="0" w:type="auto"/>
            <w:shd w:val="clear" w:color="auto" w:fill="auto"/>
            <w:vAlign w:val="center"/>
          </w:tcPr>
          <w:p w14:paraId="24C600DC" w14:textId="77777777" w:rsidR="00B3235D" w:rsidRPr="00F3252C" w:rsidRDefault="00B3235D" w:rsidP="002F207E">
            <w:pPr>
              <w:spacing w:after="0" w:line="240" w:lineRule="auto"/>
              <w:jc w:val="center"/>
              <w:rPr>
                <w:rFonts w:ascii="Times New Roman" w:hAnsi="Times New Roman" w:cs="Times New Roman"/>
                <w:sz w:val="20"/>
                <w:szCs w:val="20"/>
              </w:rPr>
            </w:pPr>
            <w:r w:rsidRPr="00F3252C">
              <w:rPr>
                <w:rFonts w:ascii="Times New Roman" w:hAnsi="Times New Roman" w:cs="Times New Roman"/>
                <w:sz w:val="20"/>
                <w:szCs w:val="20"/>
              </w:rPr>
              <w:t>22</w:t>
            </w:r>
          </w:p>
        </w:tc>
        <w:tc>
          <w:tcPr>
            <w:tcW w:w="0" w:type="auto"/>
            <w:shd w:val="clear" w:color="auto" w:fill="auto"/>
            <w:vAlign w:val="center"/>
          </w:tcPr>
          <w:p w14:paraId="5B1BBAE8" w14:textId="77777777" w:rsidR="00B3235D" w:rsidRPr="00F3252C" w:rsidRDefault="00B3235D" w:rsidP="002F207E">
            <w:pPr>
              <w:spacing w:after="0" w:line="240" w:lineRule="auto"/>
              <w:jc w:val="center"/>
              <w:rPr>
                <w:rFonts w:ascii="Times New Roman" w:hAnsi="Times New Roman" w:cs="Times New Roman"/>
                <w:sz w:val="20"/>
                <w:szCs w:val="20"/>
              </w:rPr>
            </w:pPr>
            <w:r w:rsidRPr="00F3252C">
              <w:rPr>
                <w:rFonts w:ascii="Times New Roman" w:hAnsi="Times New Roman" w:cs="Times New Roman"/>
                <w:sz w:val="20"/>
                <w:szCs w:val="20"/>
              </w:rPr>
              <w:t>37</w:t>
            </w:r>
          </w:p>
        </w:tc>
        <w:tc>
          <w:tcPr>
            <w:tcW w:w="0" w:type="auto"/>
            <w:shd w:val="clear" w:color="auto" w:fill="auto"/>
            <w:vAlign w:val="center"/>
          </w:tcPr>
          <w:p w14:paraId="51DE3EF5" w14:textId="77777777" w:rsidR="00B3235D" w:rsidRPr="00F3252C" w:rsidRDefault="00B3235D" w:rsidP="002F207E">
            <w:pPr>
              <w:spacing w:after="0" w:line="240" w:lineRule="auto"/>
              <w:jc w:val="center"/>
              <w:rPr>
                <w:rFonts w:ascii="Times New Roman" w:hAnsi="Times New Roman" w:cs="Times New Roman"/>
                <w:sz w:val="20"/>
                <w:szCs w:val="20"/>
              </w:rPr>
            </w:pPr>
            <w:r w:rsidRPr="00F3252C">
              <w:rPr>
                <w:rFonts w:ascii="Times New Roman" w:hAnsi="Times New Roman" w:cs="Times New Roman"/>
                <w:sz w:val="20"/>
                <w:szCs w:val="20"/>
              </w:rPr>
              <w:t>16.0</w:t>
            </w:r>
          </w:p>
        </w:tc>
        <w:tc>
          <w:tcPr>
            <w:tcW w:w="823" w:type="dxa"/>
            <w:shd w:val="clear" w:color="auto" w:fill="auto"/>
            <w:vAlign w:val="center"/>
          </w:tcPr>
          <w:p w14:paraId="56220D53" w14:textId="77777777" w:rsidR="00B3235D" w:rsidRPr="00F3252C" w:rsidRDefault="00B3235D" w:rsidP="002F207E">
            <w:pPr>
              <w:spacing w:after="0" w:line="240" w:lineRule="auto"/>
              <w:jc w:val="center"/>
              <w:rPr>
                <w:rFonts w:ascii="Times New Roman" w:hAnsi="Times New Roman" w:cs="Times New Roman"/>
                <w:sz w:val="20"/>
                <w:szCs w:val="20"/>
              </w:rPr>
            </w:pPr>
            <w:r w:rsidRPr="00F3252C">
              <w:rPr>
                <w:rFonts w:ascii="Times New Roman" w:hAnsi="Times New Roman" w:cs="Times New Roman"/>
                <w:sz w:val="20"/>
                <w:szCs w:val="20"/>
              </w:rPr>
              <w:t>12.0</w:t>
            </w:r>
          </w:p>
        </w:tc>
        <w:tc>
          <w:tcPr>
            <w:tcW w:w="1034" w:type="dxa"/>
            <w:shd w:val="clear" w:color="auto" w:fill="auto"/>
            <w:vAlign w:val="center"/>
          </w:tcPr>
          <w:p w14:paraId="73661E90" w14:textId="77777777" w:rsidR="00B3235D" w:rsidRPr="00F3252C" w:rsidRDefault="00B3235D" w:rsidP="002F207E">
            <w:pPr>
              <w:spacing w:after="0" w:line="240" w:lineRule="auto"/>
              <w:jc w:val="center"/>
              <w:rPr>
                <w:rFonts w:ascii="Times New Roman" w:hAnsi="Times New Roman" w:cs="Times New Roman"/>
                <w:sz w:val="20"/>
                <w:szCs w:val="20"/>
              </w:rPr>
            </w:pPr>
            <w:r w:rsidRPr="00F3252C">
              <w:rPr>
                <w:rFonts w:ascii="Times New Roman" w:hAnsi="Times New Roman" w:cs="Times New Roman"/>
                <w:sz w:val="20"/>
                <w:szCs w:val="20"/>
              </w:rPr>
              <w:t>0</w:t>
            </w:r>
          </w:p>
        </w:tc>
        <w:tc>
          <w:tcPr>
            <w:tcW w:w="965" w:type="dxa"/>
            <w:shd w:val="clear" w:color="auto" w:fill="auto"/>
            <w:vAlign w:val="center"/>
          </w:tcPr>
          <w:p w14:paraId="2FAF6C5B" w14:textId="77777777" w:rsidR="00B3235D" w:rsidRPr="00F3252C" w:rsidRDefault="00B3235D" w:rsidP="002F207E">
            <w:pPr>
              <w:spacing w:after="0" w:line="240" w:lineRule="auto"/>
              <w:jc w:val="center"/>
              <w:rPr>
                <w:rFonts w:ascii="Times New Roman" w:hAnsi="Times New Roman" w:cs="Times New Roman"/>
                <w:sz w:val="20"/>
                <w:szCs w:val="20"/>
              </w:rPr>
            </w:pPr>
            <w:r w:rsidRPr="00F3252C">
              <w:rPr>
                <w:rFonts w:ascii="Times New Roman" w:hAnsi="Times New Roman" w:cs="Times New Roman"/>
                <w:sz w:val="20"/>
                <w:szCs w:val="20"/>
              </w:rPr>
              <w:t>5</w:t>
            </w:r>
          </w:p>
        </w:tc>
      </w:tr>
    </w:tbl>
    <w:p w14:paraId="6694C4EB" w14:textId="77777777" w:rsidR="00B3235D" w:rsidRPr="00611376" w:rsidRDefault="00B3235D" w:rsidP="00B3235D">
      <w:pPr>
        <w:spacing w:after="0" w:line="240" w:lineRule="auto"/>
        <w:jc w:val="both"/>
        <w:rPr>
          <w:rFonts w:ascii="Times New Roman" w:hAnsi="Times New Roman" w:cs="Times New Roman"/>
          <w:sz w:val="24"/>
          <w:szCs w:val="24"/>
        </w:rPr>
      </w:pPr>
    </w:p>
    <w:p w14:paraId="133905CD" w14:textId="77777777" w:rsidR="00BA1FDA" w:rsidRDefault="00B3235D" w:rsidP="00D05AC1">
      <w:pPr>
        <w:pStyle w:val="Akapitzlist"/>
        <w:spacing w:after="120" w:line="240" w:lineRule="auto"/>
        <w:ind w:left="0"/>
        <w:jc w:val="both"/>
        <w:rPr>
          <w:rFonts w:ascii="Times New Roman" w:hAnsi="Times New Roman" w:cs="Times New Roman"/>
          <w:sz w:val="24"/>
          <w:szCs w:val="24"/>
        </w:rPr>
      </w:pPr>
      <w:r w:rsidRPr="00685A26">
        <w:rPr>
          <w:rFonts w:ascii="Times New Roman" w:hAnsi="Times New Roman" w:cs="Times New Roman"/>
          <w:kern w:val="1"/>
          <w:sz w:val="24"/>
          <w:szCs w:val="24"/>
        </w:rPr>
        <w:t>Zarówno na koniec roku 2018</w:t>
      </w:r>
      <w:r w:rsidR="00567CF7">
        <w:rPr>
          <w:rFonts w:ascii="Times New Roman" w:hAnsi="Times New Roman" w:cs="Times New Roman"/>
          <w:kern w:val="1"/>
          <w:sz w:val="24"/>
          <w:szCs w:val="24"/>
        </w:rPr>
        <w:t xml:space="preserve"> oraz w</w:t>
      </w:r>
      <w:r>
        <w:rPr>
          <w:rFonts w:ascii="Times New Roman" w:hAnsi="Times New Roman" w:cs="Times New Roman"/>
          <w:kern w:val="1"/>
          <w:sz w:val="24"/>
          <w:szCs w:val="24"/>
        </w:rPr>
        <w:t xml:space="preserve"> </w:t>
      </w:r>
      <w:r w:rsidRPr="00685A26">
        <w:rPr>
          <w:rFonts w:ascii="Times New Roman" w:hAnsi="Times New Roman" w:cs="Times New Roman"/>
          <w:kern w:val="1"/>
          <w:sz w:val="24"/>
          <w:szCs w:val="24"/>
        </w:rPr>
        <w:t>roku 2019 o</w:t>
      </w:r>
      <w:r w:rsidRPr="00685A26">
        <w:rPr>
          <w:rFonts w:ascii="Times New Roman" w:hAnsi="Times New Roman" w:cs="Times New Roman"/>
          <w:iCs/>
          <w:sz w:val="24"/>
          <w:szCs w:val="24"/>
        </w:rPr>
        <w:t xml:space="preserve">bowiązujące plany miejscowe pokrywały </w:t>
      </w:r>
      <w:r w:rsidR="00567CF7">
        <w:rPr>
          <w:rFonts w:ascii="Times New Roman" w:hAnsi="Times New Roman" w:cs="Times New Roman"/>
          <w:iCs/>
          <w:sz w:val="24"/>
          <w:szCs w:val="24"/>
        </w:rPr>
        <w:t xml:space="preserve">               </w:t>
      </w:r>
      <w:r w:rsidRPr="00685A26">
        <w:rPr>
          <w:rFonts w:ascii="Times New Roman" w:hAnsi="Times New Roman" w:cs="Times New Roman"/>
          <w:iCs/>
          <w:sz w:val="24"/>
          <w:szCs w:val="24"/>
        </w:rPr>
        <w:t xml:space="preserve">52 % powierzchni miasta, ponieważ dla obszarów wskazanych </w:t>
      </w:r>
      <w:r w:rsidR="00BA1FDA">
        <w:rPr>
          <w:rFonts w:ascii="Times New Roman" w:hAnsi="Times New Roman" w:cs="Times New Roman"/>
          <w:iCs/>
          <w:sz w:val="24"/>
          <w:szCs w:val="24"/>
        </w:rPr>
        <w:t>w trzecim odnośniku</w:t>
      </w:r>
      <w:r w:rsidRPr="00685A26">
        <w:rPr>
          <w:rFonts w:ascii="Times New Roman" w:hAnsi="Times New Roman" w:cs="Times New Roman"/>
          <w:iCs/>
          <w:sz w:val="24"/>
          <w:szCs w:val="24"/>
        </w:rPr>
        <w:t xml:space="preserve"> także wcześniej </w:t>
      </w:r>
      <w:r w:rsidRPr="00685A26">
        <w:rPr>
          <w:rFonts w:ascii="Times New Roman" w:hAnsi="Times New Roman" w:cs="Times New Roman"/>
          <w:spacing w:val="-4"/>
          <w:sz w:val="24"/>
          <w:szCs w:val="24"/>
        </w:rPr>
        <w:t>przeznaczenie terenów usankcjonowane było prawem miejscowy</w:t>
      </w:r>
      <w:r w:rsidR="00567CF7">
        <w:rPr>
          <w:rFonts w:ascii="Times New Roman" w:hAnsi="Times New Roman" w:cs="Times New Roman"/>
          <w:spacing w:val="-4"/>
          <w:sz w:val="24"/>
          <w:szCs w:val="24"/>
        </w:rPr>
        <w:t>m</w:t>
      </w:r>
      <w:r w:rsidRPr="00685A26">
        <w:rPr>
          <w:rFonts w:ascii="Times New Roman" w:hAnsi="Times New Roman" w:cs="Times New Roman"/>
          <w:spacing w:val="-4"/>
          <w:sz w:val="24"/>
          <w:szCs w:val="24"/>
        </w:rPr>
        <w:t xml:space="preserve"> - planem zagospodarowania</w:t>
      </w:r>
      <w:r w:rsidRPr="00685A26">
        <w:rPr>
          <w:rFonts w:ascii="Times New Roman" w:hAnsi="Times New Roman" w:cs="Times New Roman"/>
          <w:sz w:val="24"/>
          <w:szCs w:val="24"/>
        </w:rPr>
        <w:t xml:space="preserve"> przestrzennego</w:t>
      </w:r>
      <w:r>
        <w:rPr>
          <w:rFonts w:ascii="Times New Roman" w:hAnsi="Times New Roman" w:cs="Times New Roman"/>
          <w:sz w:val="24"/>
          <w:szCs w:val="24"/>
        </w:rPr>
        <w:t>.</w:t>
      </w:r>
    </w:p>
    <w:p w14:paraId="3D41CFDF" w14:textId="33F7A3BE" w:rsidR="00B3235D" w:rsidRPr="00D05AC1" w:rsidRDefault="00B3235D" w:rsidP="00D05AC1">
      <w:pPr>
        <w:spacing w:after="120" w:line="240" w:lineRule="auto"/>
        <w:jc w:val="both"/>
        <w:rPr>
          <w:rFonts w:ascii="Times New Roman" w:hAnsi="Times New Roman" w:cs="Times New Roman"/>
          <w:sz w:val="24"/>
          <w:szCs w:val="24"/>
        </w:rPr>
      </w:pPr>
      <w:r w:rsidRPr="00D05AC1">
        <w:rPr>
          <w:rFonts w:ascii="Times New Roman" w:hAnsi="Times New Roman" w:cs="Times New Roman"/>
          <w:iCs/>
          <w:sz w:val="24"/>
          <w:szCs w:val="24"/>
        </w:rPr>
        <w:t>Prognoza na koniec 201</w:t>
      </w:r>
      <w:r w:rsidR="00E44CE1">
        <w:rPr>
          <w:rFonts w:ascii="Times New Roman" w:hAnsi="Times New Roman" w:cs="Times New Roman"/>
          <w:iCs/>
          <w:sz w:val="24"/>
          <w:szCs w:val="24"/>
        </w:rPr>
        <w:t>9</w:t>
      </w:r>
      <w:r w:rsidRPr="00D05AC1">
        <w:rPr>
          <w:rFonts w:ascii="Times New Roman" w:hAnsi="Times New Roman" w:cs="Times New Roman"/>
          <w:iCs/>
          <w:sz w:val="24"/>
          <w:szCs w:val="24"/>
        </w:rPr>
        <w:t xml:space="preserve"> roku uwzględniająca planowane pokrycie miasta planami również wywołanymi wynosiła 60 %, natomiast po wejściu w życie wywołanych planów </w:t>
      </w:r>
      <w:r w:rsidRPr="00D05AC1">
        <w:rPr>
          <w:rFonts w:ascii="Times New Roman" w:hAnsi="Times New Roman" w:cs="Times New Roman"/>
          <w:iCs/>
          <w:spacing w:val="-4"/>
          <w:sz w:val="24"/>
          <w:szCs w:val="24"/>
        </w:rPr>
        <w:t xml:space="preserve">miejscowych </w:t>
      </w:r>
      <w:r w:rsidR="00BA1FDA" w:rsidRPr="00D05AC1">
        <w:rPr>
          <w:rFonts w:ascii="Times New Roman" w:hAnsi="Times New Roman" w:cs="Times New Roman"/>
          <w:iCs/>
          <w:spacing w:val="-4"/>
          <w:sz w:val="24"/>
          <w:szCs w:val="24"/>
        </w:rPr>
        <w:t xml:space="preserve">- </w:t>
      </w:r>
      <w:r w:rsidRPr="00D05AC1">
        <w:rPr>
          <w:rFonts w:ascii="Times New Roman" w:hAnsi="Times New Roman" w:cs="Times New Roman"/>
          <w:iCs/>
          <w:spacing w:val="-4"/>
          <w:sz w:val="24"/>
          <w:szCs w:val="24"/>
        </w:rPr>
        <w:t xml:space="preserve">wymienionych w </w:t>
      </w:r>
      <w:r w:rsidR="00BA1FDA" w:rsidRPr="00D05AC1">
        <w:rPr>
          <w:rFonts w:ascii="Times New Roman" w:hAnsi="Times New Roman" w:cs="Times New Roman"/>
          <w:iCs/>
          <w:spacing w:val="-4"/>
          <w:sz w:val="24"/>
          <w:szCs w:val="24"/>
        </w:rPr>
        <w:t xml:space="preserve">czwartym odnośniku - </w:t>
      </w:r>
      <w:r w:rsidRPr="00D05AC1">
        <w:rPr>
          <w:rFonts w:ascii="Times New Roman" w:hAnsi="Times New Roman" w:cs="Times New Roman"/>
          <w:iCs/>
          <w:spacing w:val="-4"/>
          <w:sz w:val="24"/>
          <w:szCs w:val="24"/>
        </w:rPr>
        <w:t>obszar splanowania Chojnic powinien wynieść 60,6 %.</w:t>
      </w:r>
    </w:p>
    <w:p w14:paraId="12CA2B21" w14:textId="1FAA64C7" w:rsidR="000555E6" w:rsidRPr="00D05AC1" w:rsidRDefault="00B3235D" w:rsidP="00D05AC1">
      <w:pPr>
        <w:spacing w:after="120" w:line="240" w:lineRule="auto"/>
        <w:jc w:val="both"/>
        <w:rPr>
          <w:rFonts w:ascii="Times New Roman" w:hAnsi="Times New Roman" w:cs="Times New Roman"/>
          <w:iCs/>
          <w:kern w:val="1"/>
          <w:sz w:val="24"/>
          <w:szCs w:val="24"/>
        </w:rPr>
      </w:pPr>
      <w:r w:rsidRPr="00D05AC1">
        <w:rPr>
          <w:rFonts w:ascii="Times New Roman" w:hAnsi="Times New Roman" w:cs="Times New Roman"/>
          <w:iCs/>
          <w:kern w:val="1"/>
          <w:sz w:val="24"/>
          <w:szCs w:val="24"/>
        </w:rPr>
        <w:t xml:space="preserve">Taką sytuację należy określić jako szczególnie korzystną, zapewniającą bardzo wysoki stopień realizacji polityki przestrzennej określonej w studium. Sytuacja ta ma również </w:t>
      </w:r>
      <w:r w:rsidRPr="00D05AC1">
        <w:rPr>
          <w:rFonts w:ascii="Times New Roman" w:hAnsi="Times New Roman" w:cs="Times New Roman"/>
          <w:iCs/>
          <w:spacing w:val="-10"/>
          <w:kern w:val="24"/>
          <w:sz w:val="24"/>
          <w:szCs w:val="24"/>
        </w:rPr>
        <w:t>wpływ na znaczne uproszczenie procedur administracyjnych związanych z zagospodarowywaniem</w:t>
      </w:r>
      <w:r w:rsidRPr="00D05AC1">
        <w:rPr>
          <w:rFonts w:ascii="Times New Roman" w:hAnsi="Times New Roman" w:cs="Times New Roman"/>
          <w:iCs/>
          <w:kern w:val="1"/>
          <w:sz w:val="24"/>
          <w:szCs w:val="24"/>
        </w:rPr>
        <w:t xml:space="preserve"> terenów, co powinno przyciągnąć potencjalnych inwestorów i sprzyjać rozwojowi miasta.</w:t>
      </w:r>
    </w:p>
    <w:p w14:paraId="66E8F424" w14:textId="77777777" w:rsidR="00BA1FDA" w:rsidRPr="00BA1FDA" w:rsidRDefault="00BA1FDA" w:rsidP="00BA1FDA">
      <w:pPr>
        <w:pStyle w:val="Akapitzlist"/>
        <w:spacing w:after="0" w:line="240" w:lineRule="auto"/>
        <w:ind w:left="284"/>
        <w:jc w:val="both"/>
        <w:rPr>
          <w:rFonts w:ascii="Times New Roman" w:hAnsi="Times New Roman" w:cs="Times New Roman"/>
          <w:sz w:val="24"/>
          <w:szCs w:val="24"/>
        </w:rPr>
      </w:pPr>
    </w:p>
    <w:p w14:paraId="190734E3" w14:textId="77777777" w:rsidR="00553966" w:rsidRDefault="00553966" w:rsidP="00553966">
      <w:pPr>
        <w:pStyle w:val="Akapitzlist"/>
        <w:spacing w:after="0" w:line="240" w:lineRule="auto"/>
        <w:ind w:left="1134"/>
        <w:rPr>
          <w:rFonts w:ascii="Times New Roman" w:hAnsi="Times New Roman" w:cs="Times New Roman"/>
          <w:b/>
          <w:sz w:val="24"/>
          <w:szCs w:val="24"/>
        </w:rPr>
      </w:pPr>
    </w:p>
    <w:p w14:paraId="770070C2" w14:textId="21F57177" w:rsidR="008B6162" w:rsidRPr="008B6162" w:rsidRDefault="00CD7BA2" w:rsidP="001264EF">
      <w:pPr>
        <w:pStyle w:val="Akapitzlist"/>
        <w:numPr>
          <w:ilvl w:val="1"/>
          <w:numId w:val="32"/>
        </w:numPr>
        <w:spacing w:after="120" w:line="240" w:lineRule="auto"/>
        <w:ind w:left="567" w:hanging="567"/>
        <w:rPr>
          <w:rFonts w:ascii="Times New Roman" w:hAnsi="Times New Roman" w:cs="Times New Roman"/>
          <w:b/>
          <w:sz w:val="26"/>
          <w:szCs w:val="26"/>
        </w:rPr>
      </w:pPr>
      <w:r w:rsidRPr="00EE4172">
        <w:rPr>
          <w:rFonts w:ascii="Times New Roman" w:hAnsi="Times New Roman" w:cs="Times New Roman"/>
          <w:b/>
          <w:sz w:val="26"/>
          <w:szCs w:val="26"/>
        </w:rPr>
        <w:t xml:space="preserve">GMINNY PROGRAM REWITALIZACJI </w:t>
      </w:r>
    </w:p>
    <w:p w14:paraId="7991708F" w14:textId="77777777" w:rsidR="008B6162" w:rsidRDefault="008B6162" w:rsidP="00AE602D">
      <w:pPr>
        <w:spacing w:after="0" w:line="240" w:lineRule="auto"/>
        <w:jc w:val="both"/>
        <w:rPr>
          <w:rFonts w:ascii="Times New Roman" w:eastAsia="Times New Roman" w:hAnsi="Times New Roman" w:cs="Times New Roman"/>
          <w:sz w:val="24"/>
          <w:szCs w:val="24"/>
          <w:lang w:eastAsia="pl-PL"/>
        </w:rPr>
      </w:pPr>
    </w:p>
    <w:p w14:paraId="6A7BAE79" w14:textId="386B1D11" w:rsidR="00AE602D" w:rsidRDefault="00AE602D" w:rsidP="00AE602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dniu 22 grudnia 2017 r. Burmistrz Miasta Chojnice podpisał w imieniu Gminy Miejskiej Chojnice-Lidera oraz jej Partnerów z Województwem Pomorskim umowę o dofinansowanie projektu partnerskiego pt. „Rewitalizacja Dzielnicy Dworcowej w Chojnicach”. Projekt</w:t>
      </w:r>
      <w:r w:rsidR="009E3B9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otrzymał dofinansowanie z budżetu Unii Europejskiej (Europejski Fundusz Rozwoju Regionalnego) oraz budżetu państwa w ramach Regionalnego Programu Operacyjnego dla Województwa Pomorskiego na lata 2014-2020. Wartość projektu wyniosła 9.427.737,51</w:t>
      </w:r>
      <w:r w:rsidR="008B616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zł. Przyznane dofinansowanie </w:t>
      </w:r>
      <w:r w:rsidR="00630EBF">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z budżetu UE to kwota 5.137.524,10 zł oraz z budżetu państwa - 934.095,28 zł. Termin zakończenia realizacji projektu wyznaczono na dzień: 31.12.2020 r. </w:t>
      </w:r>
    </w:p>
    <w:p w14:paraId="25E15B02" w14:textId="3E516EF7" w:rsidR="00AE602D" w:rsidRDefault="00AE602D" w:rsidP="00AE60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Liderem Projektu jest Gmina Miejska Chojnice, a Partnerami Projektu pozostają: </w:t>
      </w:r>
    </w:p>
    <w:p w14:paraId="551AC362" w14:textId="77777777" w:rsidR="00E44CE1" w:rsidRDefault="00E44CE1" w:rsidP="00AE602D">
      <w:pPr>
        <w:spacing w:after="0" w:line="240" w:lineRule="auto"/>
        <w:jc w:val="both"/>
        <w:rPr>
          <w:rFonts w:ascii="Times New Roman" w:hAnsi="Times New Roman" w:cs="Times New Roman"/>
          <w:sz w:val="24"/>
          <w:szCs w:val="24"/>
        </w:rPr>
      </w:pPr>
    </w:p>
    <w:p w14:paraId="516D29A7" w14:textId="77777777" w:rsidR="00AE602D" w:rsidRDefault="00AE602D" w:rsidP="00E44CE1">
      <w:pPr>
        <w:pStyle w:val="Akapitzlist"/>
        <w:numPr>
          <w:ilvl w:val="0"/>
          <w:numId w:val="21"/>
        </w:numPr>
        <w:spacing w:before="240" w:after="24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Spółdzielnia Mieszkaniowa w Chojnicach </w:t>
      </w:r>
    </w:p>
    <w:p w14:paraId="63E3C1E9" w14:textId="77777777" w:rsidR="00AE602D" w:rsidRDefault="00AE602D" w:rsidP="00E44CE1">
      <w:pPr>
        <w:pStyle w:val="Akapitzlist"/>
        <w:numPr>
          <w:ilvl w:val="0"/>
          <w:numId w:val="21"/>
        </w:numPr>
        <w:spacing w:before="240" w:after="24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Wspólnota Mieszkaniowa Warszawska 20 w Chojnicach </w:t>
      </w:r>
    </w:p>
    <w:p w14:paraId="3392E41B" w14:textId="77777777" w:rsidR="00AE602D" w:rsidRDefault="00AE602D" w:rsidP="00E44CE1">
      <w:pPr>
        <w:pStyle w:val="Akapitzlist"/>
        <w:numPr>
          <w:ilvl w:val="0"/>
          <w:numId w:val="21"/>
        </w:numPr>
        <w:spacing w:before="240" w:after="240" w:line="240" w:lineRule="auto"/>
        <w:ind w:left="714" w:hanging="357"/>
        <w:rPr>
          <w:rFonts w:ascii="Times New Roman" w:hAnsi="Times New Roman" w:cs="Times New Roman"/>
          <w:sz w:val="24"/>
          <w:szCs w:val="24"/>
        </w:rPr>
      </w:pPr>
      <w:r>
        <w:rPr>
          <w:rFonts w:ascii="Times New Roman" w:hAnsi="Times New Roman" w:cs="Times New Roman"/>
          <w:sz w:val="24"/>
          <w:szCs w:val="24"/>
        </w:rPr>
        <w:t>Wspólnota Mieszkaniowa ''ul. Dworcowa 23 w Chojnicach''</w:t>
      </w:r>
    </w:p>
    <w:p w14:paraId="2545BF32" w14:textId="77777777" w:rsidR="00AE602D" w:rsidRDefault="00AE602D" w:rsidP="00E44CE1">
      <w:pPr>
        <w:pStyle w:val="Akapitzlist"/>
        <w:numPr>
          <w:ilvl w:val="0"/>
          <w:numId w:val="21"/>
        </w:numPr>
        <w:spacing w:before="240" w:after="240" w:line="240" w:lineRule="auto"/>
        <w:ind w:left="714" w:hanging="357"/>
        <w:rPr>
          <w:rFonts w:ascii="Times New Roman" w:hAnsi="Times New Roman" w:cs="Times New Roman"/>
          <w:sz w:val="24"/>
          <w:szCs w:val="24"/>
        </w:rPr>
      </w:pPr>
      <w:r>
        <w:rPr>
          <w:rFonts w:ascii="Times New Roman" w:hAnsi="Times New Roman" w:cs="Times New Roman"/>
          <w:sz w:val="24"/>
          <w:szCs w:val="24"/>
        </w:rPr>
        <w:t>Wspólnota Mieszkaniowa ''Chojnice-Dworcowa 28''</w:t>
      </w:r>
    </w:p>
    <w:p w14:paraId="7FC49D67" w14:textId="77777777" w:rsidR="00AE602D" w:rsidRDefault="00AE602D" w:rsidP="00E44CE1">
      <w:pPr>
        <w:pStyle w:val="Akapitzlist"/>
        <w:numPr>
          <w:ilvl w:val="0"/>
          <w:numId w:val="21"/>
        </w:numPr>
        <w:spacing w:before="240" w:after="240" w:line="240" w:lineRule="auto"/>
        <w:ind w:left="714" w:hanging="357"/>
        <w:rPr>
          <w:rFonts w:ascii="Times New Roman" w:hAnsi="Times New Roman" w:cs="Times New Roman"/>
          <w:sz w:val="24"/>
          <w:szCs w:val="24"/>
        </w:rPr>
      </w:pPr>
      <w:r>
        <w:rPr>
          <w:rFonts w:ascii="Times New Roman" w:hAnsi="Times New Roman" w:cs="Times New Roman"/>
          <w:sz w:val="24"/>
          <w:szCs w:val="24"/>
        </w:rPr>
        <w:t xml:space="preserve">Wspólnota Mieszkaniowa Chojnice ul. Piłsudskiego 22 </w:t>
      </w:r>
    </w:p>
    <w:p w14:paraId="34D77A1F" w14:textId="77777777" w:rsidR="00AE602D" w:rsidRDefault="00AE602D" w:rsidP="00E44CE1">
      <w:pPr>
        <w:pStyle w:val="Akapitzlist"/>
        <w:numPr>
          <w:ilvl w:val="0"/>
          <w:numId w:val="21"/>
        </w:numPr>
        <w:spacing w:before="240" w:after="24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Wspólnota Mieszkaniowa Żwirki i Wigury 11 w Chojnicach </w:t>
      </w:r>
    </w:p>
    <w:p w14:paraId="4974BAEC" w14:textId="43AD7479" w:rsidR="00AE602D" w:rsidRDefault="00AE602D" w:rsidP="00E44CE1">
      <w:pPr>
        <w:pStyle w:val="Akapitzlist"/>
        <w:numPr>
          <w:ilvl w:val="0"/>
          <w:numId w:val="21"/>
        </w:numPr>
        <w:spacing w:before="240" w:after="240" w:line="240" w:lineRule="auto"/>
        <w:ind w:left="714" w:hanging="357"/>
        <w:rPr>
          <w:rFonts w:ascii="Times New Roman" w:hAnsi="Times New Roman" w:cs="Times New Roman"/>
          <w:sz w:val="24"/>
          <w:szCs w:val="24"/>
        </w:rPr>
      </w:pPr>
      <w:r>
        <w:rPr>
          <w:rFonts w:ascii="Times New Roman" w:hAnsi="Times New Roman" w:cs="Times New Roman"/>
          <w:sz w:val="24"/>
          <w:szCs w:val="24"/>
        </w:rPr>
        <w:t>Wspólnota Mieszkaniowa Towarowa 1 Chojnice.</w:t>
      </w:r>
    </w:p>
    <w:p w14:paraId="2C1AB2B0" w14:textId="77777777" w:rsidR="002A1A92" w:rsidRDefault="002A1A92" w:rsidP="007832E6">
      <w:pPr>
        <w:spacing w:after="0" w:line="240" w:lineRule="auto"/>
        <w:rPr>
          <w:rFonts w:ascii="Times New Roman" w:hAnsi="Times New Roman" w:cs="Times New Roman"/>
          <w:b/>
          <w:sz w:val="24"/>
          <w:szCs w:val="24"/>
        </w:rPr>
      </w:pPr>
    </w:p>
    <w:p w14:paraId="33FC8058" w14:textId="77777777" w:rsidR="00E44CE1" w:rsidRDefault="00E44CE1" w:rsidP="007832E6">
      <w:pPr>
        <w:spacing w:after="0" w:line="240" w:lineRule="auto"/>
        <w:rPr>
          <w:rFonts w:ascii="Times New Roman" w:hAnsi="Times New Roman" w:cs="Times New Roman"/>
          <w:b/>
          <w:sz w:val="24"/>
          <w:szCs w:val="24"/>
        </w:rPr>
      </w:pPr>
    </w:p>
    <w:p w14:paraId="3B2636B4" w14:textId="11CB0145" w:rsidR="007832E6" w:rsidRDefault="007832E6" w:rsidP="007832E6">
      <w:pPr>
        <w:spacing w:after="0" w:line="240" w:lineRule="auto"/>
        <w:rPr>
          <w:rFonts w:ascii="Times New Roman" w:hAnsi="Times New Roman" w:cs="Times New Roman"/>
          <w:b/>
          <w:sz w:val="24"/>
          <w:szCs w:val="24"/>
        </w:rPr>
      </w:pPr>
      <w:r w:rsidRPr="007576F3">
        <w:rPr>
          <w:rFonts w:ascii="Times New Roman" w:hAnsi="Times New Roman" w:cs="Times New Roman"/>
          <w:b/>
          <w:sz w:val="24"/>
          <w:szCs w:val="24"/>
        </w:rPr>
        <w:t>Opis projektu</w:t>
      </w:r>
    </w:p>
    <w:p w14:paraId="3BD588CB" w14:textId="77777777" w:rsidR="002A6616" w:rsidRPr="007576F3" w:rsidRDefault="002A6616" w:rsidP="007832E6">
      <w:pPr>
        <w:spacing w:after="0" w:line="240" w:lineRule="auto"/>
        <w:rPr>
          <w:rFonts w:ascii="Times New Roman" w:hAnsi="Times New Roman" w:cs="Times New Roman"/>
          <w:b/>
          <w:sz w:val="24"/>
          <w:szCs w:val="24"/>
        </w:rPr>
      </w:pPr>
    </w:p>
    <w:p w14:paraId="440D5E6C" w14:textId="24AC5C0F" w:rsidR="007832E6" w:rsidRPr="009C4DE5" w:rsidRDefault="007832E6" w:rsidP="007832E6">
      <w:pPr>
        <w:spacing w:after="0" w:line="240" w:lineRule="auto"/>
        <w:jc w:val="both"/>
        <w:rPr>
          <w:rFonts w:ascii="Times New Roman" w:eastAsia="Times New Roman" w:hAnsi="Times New Roman" w:cs="Times New Roman"/>
          <w:sz w:val="24"/>
          <w:szCs w:val="24"/>
          <w:lang w:eastAsia="pl-PL"/>
        </w:rPr>
      </w:pPr>
      <w:r w:rsidRPr="009C4DE5">
        <w:rPr>
          <w:rFonts w:ascii="Times New Roman" w:eastAsia="Times New Roman" w:hAnsi="Times New Roman" w:cs="Times New Roman"/>
          <w:sz w:val="24"/>
          <w:szCs w:val="24"/>
          <w:lang w:eastAsia="pl-PL"/>
        </w:rPr>
        <w:t xml:space="preserve">Wniosek o dofinansowanie </w:t>
      </w:r>
      <w:r>
        <w:rPr>
          <w:rFonts w:ascii="Times New Roman" w:eastAsia="Times New Roman" w:hAnsi="Times New Roman" w:cs="Times New Roman"/>
          <w:sz w:val="24"/>
          <w:szCs w:val="24"/>
          <w:lang w:eastAsia="pl-PL"/>
        </w:rPr>
        <w:t xml:space="preserve"> </w:t>
      </w:r>
      <w:r w:rsidRPr="009C4DE5">
        <w:rPr>
          <w:rFonts w:ascii="Times New Roman" w:eastAsia="Times New Roman" w:hAnsi="Times New Roman" w:cs="Times New Roman"/>
          <w:sz w:val="24"/>
          <w:szCs w:val="24"/>
          <w:lang w:eastAsia="pl-PL"/>
        </w:rPr>
        <w:t>projektu obejmującego 4 przedsięwzięcia rewitalizacyjne ujęte</w:t>
      </w:r>
      <w:r>
        <w:rPr>
          <w:rFonts w:ascii="Times New Roman" w:eastAsia="Times New Roman" w:hAnsi="Times New Roman" w:cs="Times New Roman"/>
          <w:sz w:val="24"/>
          <w:szCs w:val="24"/>
          <w:lang w:eastAsia="pl-PL"/>
        </w:rPr>
        <w:br/>
      </w:r>
      <w:r w:rsidRPr="009C4DE5">
        <w:rPr>
          <w:rFonts w:ascii="Times New Roman" w:eastAsia="Times New Roman" w:hAnsi="Times New Roman" w:cs="Times New Roman"/>
          <w:sz w:val="24"/>
          <w:szCs w:val="24"/>
          <w:lang w:eastAsia="pl-PL"/>
        </w:rPr>
        <w:t xml:space="preserve">w Gminnym Programie Rewitalizacji miasta Chojnice złożono </w:t>
      </w:r>
      <w:r>
        <w:rPr>
          <w:rFonts w:ascii="Times New Roman" w:eastAsia="Times New Roman" w:hAnsi="Times New Roman" w:cs="Times New Roman"/>
          <w:sz w:val="24"/>
          <w:szCs w:val="24"/>
          <w:lang w:eastAsia="pl-PL"/>
        </w:rPr>
        <w:t xml:space="preserve">dnia </w:t>
      </w:r>
      <w:r w:rsidRPr="009C4DE5">
        <w:rPr>
          <w:rFonts w:ascii="Times New Roman" w:eastAsia="Times New Roman" w:hAnsi="Times New Roman" w:cs="Times New Roman"/>
          <w:sz w:val="24"/>
          <w:szCs w:val="24"/>
          <w:lang w:eastAsia="pl-PL"/>
        </w:rPr>
        <w:t>26 maja 2017</w:t>
      </w:r>
      <w:r w:rsidR="002A6616">
        <w:rPr>
          <w:rFonts w:ascii="Times New Roman" w:eastAsia="Times New Roman" w:hAnsi="Times New Roman" w:cs="Times New Roman"/>
          <w:sz w:val="24"/>
          <w:szCs w:val="24"/>
          <w:lang w:eastAsia="pl-PL"/>
        </w:rPr>
        <w:t xml:space="preserve"> </w:t>
      </w:r>
      <w:r w:rsidRPr="009C4DE5">
        <w:rPr>
          <w:rFonts w:ascii="Times New Roman" w:eastAsia="Times New Roman" w:hAnsi="Times New Roman" w:cs="Times New Roman"/>
          <w:sz w:val="24"/>
          <w:szCs w:val="24"/>
          <w:lang w:eastAsia="pl-PL"/>
        </w:rPr>
        <w:t xml:space="preserve">r. </w:t>
      </w:r>
      <w:r>
        <w:rPr>
          <w:rFonts w:ascii="Times New Roman" w:eastAsia="Times New Roman" w:hAnsi="Times New Roman" w:cs="Times New Roman"/>
          <w:sz w:val="24"/>
          <w:szCs w:val="24"/>
          <w:lang w:eastAsia="pl-PL"/>
        </w:rPr>
        <w:br/>
      </w:r>
      <w:r w:rsidRPr="009C4DE5">
        <w:rPr>
          <w:rFonts w:ascii="Times New Roman" w:eastAsia="Times New Roman" w:hAnsi="Times New Roman" w:cs="Times New Roman"/>
          <w:sz w:val="24"/>
          <w:szCs w:val="24"/>
          <w:lang w:eastAsia="pl-PL"/>
        </w:rPr>
        <w:t xml:space="preserve">w odpowiedzi na konkurs ogłoszony przez Urząd Marszałkowski Województwa Pomorskiego. Na projekt składają się </w:t>
      </w:r>
      <w:r w:rsidR="00020557">
        <w:rPr>
          <w:rFonts w:ascii="Times New Roman" w:eastAsia="Times New Roman" w:hAnsi="Times New Roman" w:cs="Times New Roman"/>
          <w:sz w:val="24"/>
          <w:szCs w:val="24"/>
          <w:u w:val="single"/>
          <w:lang w:eastAsia="pl-PL"/>
        </w:rPr>
        <w:t>trzy</w:t>
      </w:r>
      <w:r w:rsidRPr="00CB1F2C">
        <w:rPr>
          <w:rFonts w:ascii="Times New Roman" w:eastAsia="Times New Roman" w:hAnsi="Times New Roman" w:cs="Times New Roman"/>
          <w:sz w:val="24"/>
          <w:szCs w:val="24"/>
          <w:u w:val="single"/>
          <w:lang w:eastAsia="pl-PL"/>
        </w:rPr>
        <w:t xml:space="preserve"> inwestycje Gminy Miejskiej Chojnice, oraz</w:t>
      </w:r>
      <w:r w:rsidR="0001214C">
        <w:rPr>
          <w:rFonts w:ascii="Times New Roman" w:eastAsia="Times New Roman" w:hAnsi="Times New Roman" w:cs="Times New Roman"/>
          <w:sz w:val="24"/>
          <w:szCs w:val="24"/>
          <w:u w:val="single"/>
          <w:lang w:eastAsia="pl-PL"/>
        </w:rPr>
        <w:t xml:space="preserve"> </w:t>
      </w:r>
      <w:r w:rsidR="00020557">
        <w:rPr>
          <w:rFonts w:ascii="Times New Roman" w:eastAsia="Times New Roman" w:hAnsi="Times New Roman" w:cs="Times New Roman"/>
          <w:sz w:val="24"/>
          <w:szCs w:val="24"/>
          <w:u w:val="single"/>
          <w:lang w:eastAsia="pl-PL"/>
        </w:rPr>
        <w:t>jedno</w:t>
      </w:r>
      <w:r w:rsidRPr="00CB1F2C">
        <w:rPr>
          <w:rFonts w:ascii="Times New Roman" w:eastAsia="Times New Roman" w:hAnsi="Times New Roman" w:cs="Times New Roman"/>
          <w:sz w:val="24"/>
          <w:szCs w:val="24"/>
          <w:u w:val="single"/>
          <w:lang w:eastAsia="pl-PL"/>
        </w:rPr>
        <w:t xml:space="preserve"> </w:t>
      </w:r>
      <w:r>
        <w:rPr>
          <w:rFonts w:ascii="Times New Roman" w:eastAsia="Times New Roman" w:hAnsi="Times New Roman" w:cs="Times New Roman"/>
          <w:sz w:val="24"/>
          <w:szCs w:val="24"/>
          <w:u w:val="single"/>
          <w:lang w:eastAsia="pl-PL"/>
        </w:rPr>
        <w:t>zadanie</w:t>
      </w:r>
      <w:r w:rsidRPr="00CB1F2C">
        <w:rPr>
          <w:rFonts w:ascii="Times New Roman" w:eastAsia="Times New Roman" w:hAnsi="Times New Roman" w:cs="Times New Roman"/>
          <w:sz w:val="24"/>
          <w:szCs w:val="24"/>
          <w:u w:val="single"/>
          <w:lang w:eastAsia="pl-PL"/>
        </w:rPr>
        <w:t xml:space="preserve"> miękkie </w:t>
      </w:r>
      <w:r w:rsidR="00020557">
        <w:rPr>
          <w:rFonts w:ascii="Times New Roman" w:eastAsia="Times New Roman" w:hAnsi="Times New Roman" w:cs="Times New Roman"/>
          <w:sz w:val="24"/>
          <w:szCs w:val="24"/>
          <w:u w:val="single"/>
          <w:lang w:eastAsia="pl-PL"/>
        </w:rPr>
        <w:t xml:space="preserve">                      </w:t>
      </w:r>
      <w:r w:rsidRPr="00CB1F2C">
        <w:rPr>
          <w:rFonts w:ascii="Times New Roman" w:eastAsia="Times New Roman" w:hAnsi="Times New Roman" w:cs="Times New Roman"/>
          <w:sz w:val="24"/>
          <w:szCs w:val="24"/>
          <w:u w:val="single"/>
          <w:lang w:eastAsia="pl-PL"/>
        </w:rPr>
        <w:t>w ramach cross-</w:t>
      </w:r>
      <w:proofErr w:type="spellStart"/>
      <w:r w:rsidRPr="00CB1F2C">
        <w:rPr>
          <w:rFonts w:ascii="Times New Roman" w:eastAsia="Times New Roman" w:hAnsi="Times New Roman" w:cs="Times New Roman"/>
          <w:sz w:val="24"/>
          <w:szCs w:val="24"/>
          <w:u w:val="single"/>
          <w:lang w:eastAsia="pl-PL"/>
        </w:rPr>
        <w:t>financingu</w:t>
      </w:r>
      <w:proofErr w:type="spellEnd"/>
      <w:r>
        <w:rPr>
          <w:rFonts w:ascii="Times New Roman" w:eastAsia="Times New Roman" w:hAnsi="Times New Roman" w:cs="Times New Roman"/>
          <w:sz w:val="24"/>
          <w:szCs w:val="24"/>
          <w:lang w:eastAsia="pl-PL"/>
        </w:rPr>
        <w:t xml:space="preserve"> tj.</w:t>
      </w:r>
      <w:r w:rsidRPr="009C4DE5">
        <w:rPr>
          <w:rFonts w:ascii="Times New Roman" w:eastAsia="Times New Roman" w:hAnsi="Times New Roman" w:cs="Times New Roman"/>
          <w:sz w:val="24"/>
          <w:szCs w:val="24"/>
          <w:lang w:eastAsia="pl-PL"/>
        </w:rPr>
        <w:t>:</w:t>
      </w:r>
    </w:p>
    <w:p w14:paraId="4FEC3691" w14:textId="660422B1" w:rsidR="007832E6" w:rsidRPr="009C4DE5" w:rsidRDefault="00020557" w:rsidP="007832E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7832E6">
        <w:rPr>
          <w:rFonts w:ascii="Times New Roman" w:eastAsia="Times New Roman" w:hAnsi="Times New Roman" w:cs="Times New Roman"/>
          <w:sz w:val="24"/>
          <w:szCs w:val="24"/>
          <w:lang w:eastAsia="pl-PL"/>
        </w:rPr>
        <w:t xml:space="preserve">Przedsięwzięcie 1 - </w:t>
      </w:r>
      <w:r w:rsidR="007832E6" w:rsidRPr="009C4DE5">
        <w:rPr>
          <w:rFonts w:ascii="Times New Roman" w:eastAsia="Times New Roman" w:hAnsi="Times New Roman" w:cs="Times New Roman"/>
          <w:sz w:val="24"/>
          <w:szCs w:val="24"/>
          <w:lang w:eastAsia="pl-PL"/>
        </w:rPr>
        <w:t>Budowa ul. Subisława na odcinku do ul. Towarowej,</w:t>
      </w:r>
    </w:p>
    <w:p w14:paraId="33F630A5" w14:textId="591D7907" w:rsidR="007832E6" w:rsidRPr="009C4DE5" w:rsidRDefault="00020557" w:rsidP="007832E6">
      <w:pPr>
        <w:spacing w:after="0" w:line="240" w:lineRule="auto"/>
        <w:jc w:val="both"/>
        <w:rPr>
          <w:rFonts w:ascii="Times New Roman" w:eastAsia="Times New Roman" w:hAnsi="Times New Roman" w:cs="Times New Roman"/>
          <w:sz w:val="24"/>
          <w:szCs w:val="24"/>
          <w:lang w:eastAsia="pl-PL"/>
        </w:rPr>
      </w:pPr>
      <w:bookmarkStart w:id="1" w:name="_Hlk34989976"/>
      <w:r>
        <w:rPr>
          <w:rFonts w:ascii="Times New Roman" w:eastAsia="Times New Roman" w:hAnsi="Times New Roman" w:cs="Times New Roman"/>
          <w:sz w:val="24"/>
          <w:szCs w:val="24"/>
          <w:lang w:eastAsia="pl-PL"/>
        </w:rPr>
        <w:t xml:space="preserve">- </w:t>
      </w:r>
      <w:r w:rsidR="007832E6">
        <w:rPr>
          <w:rFonts w:ascii="Times New Roman" w:eastAsia="Times New Roman" w:hAnsi="Times New Roman" w:cs="Times New Roman"/>
          <w:sz w:val="24"/>
          <w:szCs w:val="24"/>
          <w:lang w:eastAsia="pl-PL"/>
        </w:rPr>
        <w:t xml:space="preserve">Przedsięwzięcie 2 - </w:t>
      </w:r>
      <w:r w:rsidR="007832E6" w:rsidRPr="009C4DE5">
        <w:rPr>
          <w:rFonts w:ascii="Times New Roman" w:eastAsia="Times New Roman" w:hAnsi="Times New Roman" w:cs="Times New Roman"/>
          <w:sz w:val="24"/>
          <w:szCs w:val="24"/>
          <w:lang w:eastAsia="pl-PL"/>
        </w:rPr>
        <w:t xml:space="preserve">Budowa obiektu przy ul. Dworcowej na cele społeczne wraz </w:t>
      </w:r>
      <w:r w:rsidR="007832E6">
        <w:rPr>
          <w:rFonts w:ascii="Times New Roman" w:eastAsia="Times New Roman" w:hAnsi="Times New Roman" w:cs="Times New Roman"/>
          <w:sz w:val="24"/>
          <w:szCs w:val="24"/>
          <w:lang w:eastAsia="pl-PL"/>
        </w:rPr>
        <w:br/>
      </w:r>
      <w:r w:rsidR="007832E6" w:rsidRPr="009C4DE5">
        <w:rPr>
          <w:rFonts w:ascii="Times New Roman" w:eastAsia="Times New Roman" w:hAnsi="Times New Roman" w:cs="Times New Roman"/>
          <w:sz w:val="24"/>
          <w:szCs w:val="24"/>
          <w:lang w:eastAsia="pl-PL"/>
        </w:rPr>
        <w:t>z zagospodarowaniem otoczenia,</w:t>
      </w:r>
    </w:p>
    <w:bookmarkEnd w:id="1"/>
    <w:p w14:paraId="06B4E6DD" w14:textId="02C79921" w:rsidR="007832E6" w:rsidRPr="00127AE8" w:rsidRDefault="00020557" w:rsidP="007832E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7832E6" w:rsidRPr="00127AE8">
        <w:rPr>
          <w:rFonts w:ascii="Times New Roman" w:eastAsia="Times New Roman" w:hAnsi="Times New Roman" w:cs="Times New Roman"/>
          <w:sz w:val="24"/>
          <w:szCs w:val="24"/>
          <w:lang w:eastAsia="pl-PL"/>
        </w:rPr>
        <w:t xml:space="preserve">Przedsięwzięcie 3 - Kompleksowe zagospodarowanie przestrzeni Wzgórza Ewangelickiego </w:t>
      </w:r>
      <w:r w:rsidR="007832E6" w:rsidRPr="00127AE8">
        <w:rPr>
          <w:rFonts w:ascii="Times New Roman" w:eastAsia="Times New Roman" w:hAnsi="Times New Roman" w:cs="Times New Roman"/>
          <w:sz w:val="24"/>
          <w:szCs w:val="24"/>
          <w:lang w:eastAsia="pl-PL"/>
        </w:rPr>
        <w:br/>
        <w:t xml:space="preserve">w Chojnicach, </w:t>
      </w:r>
    </w:p>
    <w:p w14:paraId="6509533F" w14:textId="3F5028D0" w:rsidR="007832E6" w:rsidRPr="00127AE8" w:rsidRDefault="00020557" w:rsidP="007832E6">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 </w:t>
      </w:r>
      <w:r w:rsidR="007832E6" w:rsidRPr="00127AE8">
        <w:rPr>
          <w:rFonts w:ascii="Times New Roman" w:hAnsi="Times New Roman" w:cs="Times New Roman"/>
          <w:sz w:val="24"/>
          <w:szCs w:val="24"/>
          <w:lang w:eastAsia="pl-PL"/>
        </w:rPr>
        <w:t>Zadanie miękkie - Drobne inicjatywy rewitalizacyjne (warsztaty dla mieszkańców)</w:t>
      </w:r>
      <w:r w:rsidR="007832E6">
        <w:rPr>
          <w:rFonts w:ascii="Times New Roman" w:hAnsi="Times New Roman" w:cs="Times New Roman"/>
          <w:sz w:val="24"/>
          <w:szCs w:val="24"/>
          <w:lang w:eastAsia="pl-PL"/>
        </w:rPr>
        <w:t>,</w:t>
      </w:r>
    </w:p>
    <w:p w14:paraId="31CB831C" w14:textId="0184A3EE" w:rsidR="007832E6" w:rsidRPr="00127AE8" w:rsidRDefault="007832E6" w:rsidP="007832E6">
      <w:pPr>
        <w:spacing w:after="0" w:line="240" w:lineRule="auto"/>
        <w:jc w:val="both"/>
        <w:rPr>
          <w:rFonts w:ascii="Times New Roman" w:hAnsi="Times New Roman" w:cs="Times New Roman"/>
          <w:sz w:val="24"/>
          <w:szCs w:val="24"/>
          <w:lang w:eastAsia="pl-PL"/>
        </w:rPr>
      </w:pPr>
      <w:r w:rsidRPr="00127AE8">
        <w:rPr>
          <w:rFonts w:ascii="Times New Roman" w:hAnsi="Times New Roman" w:cs="Times New Roman"/>
          <w:sz w:val="24"/>
          <w:szCs w:val="24"/>
          <w:lang w:eastAsia="pl-PL"/>
        </w:rPr>
        <w:t xml:space="preserve">oraz przedsięwzięcie 4 partnerów, tj. sześciu wspólnot mieszkaniowych i spółdzielni mieszkaniowej o nazwie  „Renowacje i remonty elementów wspólnych w budynkach mieszkalnych wraz </w:t>
      </w:r>
      <w:r w:rsidR="00B0771C">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z zagospodarowaniem otoczenia budynków i przestrzeni publicznych</w:t>
      </w:r>
      <w:r w:rsidR="00B0771C">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 xml:space="preserve">na cele społeczne”, w ramach którego zaplanowano łącznie </w:t>
      </w:r>
      <w:r w:rsidRPr="00127AE8">
        <w:rPr>
          <w:rFonts w:ascii="Times New Roman" w:hAnsi="Times New Roman" w:cs="Times New Roman"/>
          <w:sz w:val="24"/>
          <w:szCs w:val="24"/>
          <w:u w:val="single"/>
          <w:lang w:eastAsia="pl-PL"/>
        </w:rPr>
        <w:t>26 zamierzeń inwestycyjnych dla których realizatorami są Partnerzy Projektu.</w:t>
      </w:r>
    </w:p>
    <w:p w14:paraId="6771A03D" w14:textId="6636D74C" w:rsidR="007832E6" w:rsidRPr="00127AE8" w:rsidRDefault="007832E6" w:rsidP="007832E6">
      <w:pPr>
        <w:spacing w:after="0" w:line="240" w:lineRule="auto"/>
        <w:jc w:val="both"/>
        <w:rPr>
          <w:rFonts w:ascii="Times New Roman" w:hAnsi="Times New Roman" w:cs="Times New Roman"/>
          <w:sz w:val="24"/>
          <w:szCs w:val="24"/>
          <w:lang w:eastAsia="pl-PL"/>
        </w:rPr>
      </w:pPr>
      <w:r w:rsidRPr="00127AE8">
        <w:rPr>
          <w:rFonts w:ascii="Times New Roman" w:hAnsi="Times New Roman" w:cs="Times New Roman"/>
          <w:sz w:val="24"/>
          <w:szCs w:val="24"/>
        </w:rPr>
        <w:t xml:space="preserve">Projekt ,,Rewitalizacja Dzielnicy Dworcowej w Chojnicach” jest powiązany z projektem Miejskiego Ośrodka Pomocy Społecznej w Chojnicach o nazwie „Rozwój usług społecznych </w:t>
      </w:r>
      <w:r w:rsidR="0001214C">
        <w:rPr>
          <w:rFonts w:ascii="Times New Roman" w:hAnsi="Times New Roman" w:cs="Times New Roman"/>
          <w:sz w:val="24"/>
          <w:szCs w:val="24"/>
        </w:rPr>
        <w:t xml:space="preserve">               </w:t>
      </w:r>
      <w:r w:rsidRPr="00127AE8">
        <w:rPr>
          <w:rFonts w:ascii="Times New Roman" w:hAnsi="Times New Roman" w:cs="Times New Roman"/>
          <w:sz w:val="24"/>
          <w:szCs w:val="24"/>
        </w:rPr>
        <w:t xml:space="preserve">w ramach Gminnego Programu Rewitalizacji Miasta Chojnice”, który otrzymał  dofinansowanie </w:t>
      </w:r>
      <w:r w:rsidR="00B0771C">
        <w:rPr>
          <w:rFonts w:ascii="Times New Roman" w:hAnsi="Times New Roman" w:cs="Times New Roman"/>
          <w:sz w:val="24"/>
          <w:szCs w:val="24"/>
        </w:rPr>
        <w:t xml:space="preserve">                   </w:t>
      </w:r>
      <w:r w:rsidRPr="00127AE8">
        <w:rPr>
          <w:rFonts w:ascii="Times New Roman" w:hAnsi="Times New Roman" w:cs="Times New Roman"/>
          <w:sz w:val="24"/>
          <w:szCs w:val="24"/>
        </w:rPr>
        <w:t>z  budżetu Unii Europejskiej (Europejski Fundusz Społeczny), a w ramach którego przewidziano realizację dwóch zadań: „Program wsparcia dla osób  niesamodzielnych,</w:t>
      </w:r>
      <w:r w:rsidRPr="00127AE8">
        <w:rPr>
          <w:rFonts w:ascii="Times New Roman" w:hAnsi="Times New Roman" w:cs="Times New Roman"/>
          <w:sz w:val="24"/>
          <w:szCs w:val="24"/>
          <w:lang w:eastAsia="pl-PL"/>
        </w:rPr>
        <w:t xml:space="preserve"> seniorów i osób </w:t>
      </w:r>
      <w:r w:rsidR="0001214C">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 xml:space="preserve">z niepełnosprawnościami oraz ich rodzin” i „Rozwój usług społecznych z zakresu wsparcia rodziny”. Całość stanowi tzw. zintegrowany projekt rewitalizacyjny. </w:t>
      </w:r>
    </w:p>
    <w:p w14:paraId="0D1D208D" w14:textId="00C99CA0" w:rsidR="007832E6" w:rsidRPr="00127AE8" w:rsidRDefault="007832E6" w:rsidP="007832E6">
      <w:pPr>
        <w:spacing w:after="0" w:line="240" w:lineRule="auto"/>
        <w:jc w:val="both"/>
        <w:rPr>
          <w:rFonts w:ascii="Times New Roman" w:hAnsi="Times New Roman" w:cs="Times New Roman"/>
          <w:sz w:val="24"/>
          <w:szCs w:val="24"/>
          <w:lang w:eastAsia="pl-PL"/>
        </w:rPr>
      </w:pPr>
      <w:r w:rsidRPr="00127AE8">
        <w:rPr>
          <w:rFonts w:ascii="Times New Roman" w:hAnsi="Times New Roman" w:cs="Times New Roman"/>
          <w:sz w:val="24"/>
          <w:szCs w:val="24"/>
          <w:lang w:eastAsia="pl-PL"/>
        </w:rPr>
        <w:t>W roku 2019 Gmina Miejska Chojnice złożyła w imieniu własnym i Partnerów Projektu cztery zbiorcze wnioski o płatność</w:t>
      </w:r>
      <w:r>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 xml:space="preserve">Każdorazowo składało się na nie osiem częściowych wniosków </w:t>
      </w:r>
      <w:r w:rsidR="0001214C">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 xml:space="preserve">o płatność, w tym wniosek Gminy Miejskiej Chojnice oraz 7 Partnerów - Spółdzielni Mieszkaniowej i sześciu Wspólnot Mieszkaniowych. W ostatnim, grudniowym wniosku </w:t>
      </w:r>
      <w:r w:rsidR="0001214C">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o płatność Gmina Miejska Chojnice zawnioskowała o refundację poniesionych wydatków</w:t>
      </w:r>
      <w:r w:rsidR="002A6616">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 xml:space="preserve"> w latach 2017-2019 na zadania inwestycyjne miasta Chojnice. Łączna wartość wydatków przedstawionych we wniosku o płatność wyniosła 3.299.874,29 zł, a wartość planowanej do otrzymania refundacji 2.316.667,28 zł. Częściowe wnioski o płatność Partnerów Projektu stanowiły sprawozdania</w:t>
      </w:r>
      <w:r w:rsidR="00DB10D3">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 xml:space="preserve">z prowadzonych przez Spółdzielnię i Wspólnoty prac w ramach projektu. Żaden </w:t>
      </w:r>
      <w:r w:rsidR="00B0771C">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z Partnerów</w:t>
      </w:r>
      <w:r w:rsidR="00DB10D3">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w roku 2019 nie złożył finansowego wniosku o płatność i nie ubiegał się o refundację nakładów</w:t>
      </w:r>
      <w:r w:rsidR="009937FD">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 xml:space="preserve">poniesionych w minionym okresie. </w:t>
      </w:r>
    </w:p>
    <w:p w14:paraId="31767347" w14:textId="496DE7E7" w:rsidR="007832E6" w:rsidRPr="00127AE8" w:rsidRDefault="007832E6" w:rsidP="007832E6">
      <w:pPr>
        <w:spacing w:after="0" w:line="240" w:lineRule="auto"/>
        <w:jc w:val="both"/>
        <w:rPr>
          <w:rFonts w:ascii="Times New Roman" w:hAnsi="Times New Roman" w:cs="Times New Roman"/>
          <w:sz w:val="24"/>
          <w:szCs w:val="24"/>
          <w:lang w:eastAsia="pl-PL"/>
        </w:rPr>
      </w:pPr>
      <w:r w:rsidRPr="00127AE8">
        <w:rPr>
          <w:rFonts w:ascii="Times New Roman" w:hAnsi="Times New Roman" w:cs="Times New Roman"/>
          <w:sz w:val="24"/>
          <w:szCs w:val="24"/>
          <w:lang w:eastAsia="pl-PL"/>
        </w:rPr>
        <w:t xml:space="preserve">W okresach objętych sprawozdaniami Wydział </w:t>
      </w:r>
      <w:r>
        <w:rPr>
          <w:rFonts w:ascii="Times New Roman" w:hAnsi="Times New Roman" w:cs="Times New Roman"/>
          <w:sz w:val="24"/>
          <w:szCs w:val="24"/>
          <w:lang w:eastAsia="pl-PL"/>
        </w:rPr>
        <w:t xml:space="preserve">Programów Rozwojowych i Współpracy Zagranicznej Urzędu Miejskiego w Chojnicach </w:t>
      </w:r>
      <w:r w:rsidRPr="00127AE8">
        <w:rPr>
          <w:rFonts w:ascii="Times New Roman" w:hAnsi="Times New Roman" w:cs="Times New Roman"/>
          <w:sz w:val="24"/>
          <w:szCs w:val="24"/>
          <w:lang w:eastAsia="pl-PL"/>
        </w:rPr>
        <w:t>prowadził obsługę projektu w systemie SL2014</w:t>
      </w:r>
      <w:r w:rsidR="00020557">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 xml:space="preserve"> i czynności kontrolne sprawozdań przedstawianych przez partnerów projektu: Spółdzielnię Mieszkaniową w Chojnicach oraz Wspólnoty Mieszkaniowe. Ponadto dokonywano bieżących wyjaśnień Partnerom Projektu w związku ze składanymi zapytaniami w drodze korespondencji mailowej i papierowej. Jednocześnie wydział weryfikował</w:t>
      </w:r>
      <w:r w:rsidR="009937FD">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 xml:space="preserve">(pod względem zgodności </w:t>
      </w:r>
      <w:r w:rsidR="009937FD">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z dokumentacją aplikacyjną) dokumentację dotyczącą postępowania na wybór wykonawców robót budowlanych  dla zamierzeń inwestycyjnych zaplanowanych do realizacji przez Partnerów Projektu, w tym dokumentację Spółdzielni Mieszkaniowej w Chojnicach,</w:t>
      </w:r>
      <w:r w:rsidR="00DB10D3">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Wspólnoty Mieszkaniowej</w:t>
      </w:r>
      <w:r w:rsidR="00F171EF">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,,Chojnice-Dworcowa 28”,</w:t>
      </w:r>
      <w:r w:rsidR="00F171EF">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 xml:space="preserve">Wspólnoty </w:t>
      </w:r>
      <w:r>
        <w:rPr>
          <w:rFonts w:ascii="Times New Roman" w:hAnsi="Times New Roman" w:cs="Times New Roman"/>
          <w:sz w:val="24"/>
          <w:szCs w:val="24"/>
          <w:lang w:eastAsia="pl-PL"/>
        </w:rPr>
        <w:t>M</w:t>
      </w:r>
      <w:r w:rsidRPr="00127AE8">
        <w:rPr>
          <w:rFonts w:ascii="Times New Roman" w:hAnsi="Times New Roman" w:cs="Times New Roman"/>
          <w:sz w:val="24"/>
          <w:szCs w:val="24"/>
          <w:lang w:eastAsia="pl-PL"/>
        </w:rPr>
        <w:t>ieszkaniowej</w:t>
      </w:r>
      <w:r w:rsidR="00F171EF">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Warszawska</w:t>
      </w:r>
      <w:r w:rsidR="00020557">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 xml:space="preserve">20 </w:t>
      </w:r>
      <w:r w:rsidR="00F171EF">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w</w:t>
      </w:r>
      <w:r w:rsidR="009937FD">
        <w:rPr>
          <w:rFonts w:ascii="Times New Roman" w:hAnsi="Times New Roman" w:cs="Times New Roman"/>
          <w:sz w:val="24"/>
          <w:szCs w:val="24"/>
          <w:lang w:eastAsia="pl-PL"/>
        </w:rPr>
        <w:t xml:space="preserve"> C</w:t>
      </w:r>
      <w:r w:rsidRPr="00127AE8">
        <w:rPr>
          <w:rFonts w:ascii="Times New Roman" w:hAnsi="Times New Roman" w:cs="Times New Roman"/>
          <w:sz w:val="24"/>
          <w:szCs w:val="24"/>
          <w:lang w:eastAsia="pl-PL"/>
        </w:rPr>
        <w:t>hojnicach, Wspólnoty Mieszkaniowej</w:t>
      </w:r>
      <w:r w:rsidRPr="00127AE8">
        <w:rPr>
          <w:rFonts w:ascii="Times New Roman" w:hAnsi="Times New Roman" w:cs="Times New Roman"/>
          <w:b/>
          <w:sz w:val="24"/>
          <w:szCs w:val="24"/>
          <w:lang w:eastAsia="pl-PL"/>
        </w:rPr>
        <w:t xml:space="preserve"> </w:t>
      </w:r>
      <w:r w:rsidRPr="00127AE8">
        <w:rPr>
          <w:rFonts w:ascii="Times New Roman" w:hAnsi="Times New Roman" w:cs="Times New Roman"/>
          <w:bCs/>
          <w:sz w:val="24"/>
          <w:szCs w:val="24"/>
          <w:lang w:eastAsia="pl-PL"/>
        </w:rPr>
        <w:t>Towarowa 1 Chojnice</w:t>
      </w:r>
      <w:r w:rsidRPr="00127AE8">
        <w:rPr>
          <w:rFonts w:ascii="Times New Roman" w:hAnsi="Times New Roman" w:cs="Times New Roman"/>
          <w:sz w:val="24"/>
          <w:szCs w:val="24"/>
          <w:lang w:eastAsia="pl-PL"/>
        </w:rPr>
        <w:t xml:space="preserve">, </w:t>
      </w:r>
      <w:r w:rsidRPr="00127AE8">
        <w:rPr>
          <w:rFonts w:ascii="Times New Roman" w:hAnsi="Times New Roman" w:cs="Times New Roman"/>
          <w:bCs/>
          <w:sz w:val="24"/>
          <w:szCs w:val="24"/>
          <w:lang w:eastAsia="pl-PL"/>
        </w:rPr>
        <w:t xml:space="preserve">Wspólnoty Mieszkaniowej Żwirki i Wigury </w:t>
      </w:r>
      <w:r w:rsidRPr="00127AE8">
        <w:rPr>
          <w:rFonts w:ascii="Times New Roman" w:hAnsi="Times New Roman" w:cs="Times New Roman"/>
          <w:sz w:val="24"/>
          <w:szCs w:val="24"/>
          <w:lang w:eastAsia="pl-PL"/>
        </w:rPr>
        <w:t>11. Dokumentacje</w:t>
      </w:r>
      <w:r w:rsidR="009937FD">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te otrzymały ocenę ex-</w:t>
      </w:r>
      <w:proofErr w:type="spellStart"/>
      <w:r w:rsidRPr="00127AE8">
        <w:rPr>
          <w:rFonts w:ascii="Times New Roman" w:hAnsi="Times New Roman" w:cs="Times New Roman"/>
          <w:sz w:val="24"/>
          <w:szCs w:val="24"/>
          <w:lang w:eastAsia="pl-PL"/>
        </w:rPr>
        <w:t>ante</w:t>
      </w:r>
      <w:proofErr w:type="spellEnd"/>
      <w:r w:rsidRPr="00127AE8">
        <w:rPr>
          <w:rFonts w:ascii="Times New Roman" w:hAnsi="Times New Roman" w:cs="Times New Roman"/>
          <w:sz w:val="24"/>
          <w:szCs w:val="24"/>
          <w:lang w:eastAsia="pl-PL"/>
        </w:rPr>
        <w:t xml:space="preserve"> Instytucji Zarządzającej. </w:t>
      </w:r>
    </w:p>
    <w:p w14:paraId="28312B28" w14:textId="77777777" w:rsidR="007832E6" w:rsidRPr="00127AE8" w:rsidRDefault="007832E6" w:rsidP="007832E6">
      <w:pPr>
        <w:spacing w:after="0" w:line="240" w:lineRule="auto"/>
        <w:jc w:val="both"/>
        <w:rPr>
          <w:rFonts w:ascii="Times New Roman" w:hAnsi="Times New Roman" w:cs="Times New Roman"/>
          <w:sz w:val="24"/>
          <w:szCs w:val="24"/>
          <w:lang w:eastAsia="pl-PL"/>
        </w:rPr>
      </w:pPr>
      <w:r w:rsidRPr="00127AE8">
        <w:rPr>
          <w:rFonts w:ascii="Times New Roman" w:hAnsi="Times New Roman" w:cs="Times New Roman"/>
          <w:sz w:val="24"/>
          <w:szCs w:val="24"/>
          <w:lang w:eastAsia="pl-PL"/>
        </w:rPr>
        <w:t>W roku 2019</w:t>
      </w:r>
      <w:r>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r. rozstrzygnięto postępowania i wybrano wykonawców dla zadań inwestycyjnych:</w:t>
      </w:r>
    </w:p>
    <w:p w14:paraId="01517880" w14:textId="77777777" w:rsidR="007832E6" w:rsidRPr="007576F3" w:rsidRDefault="007832E6" w:rsidP="001264EF">
      <w:pPr>
        <w:pStyle w:val="Akapitzlist"/>
        <w:numPr>
          <w:ilvl w:val="0"/>
          <w:numId w:val="43"/>
        </w:numPr>
        <w:spacing w:after="0" w:line="240" w:lineRule="auto"/>
        <w:jc w:val="both"/>
        <w:rPr>
          <w:rFonts w:ascii="Times New Roman" w:hAnsi="Times New Roman" w:cs="Times New Roman"/>
          <w:sz w:val="24"/>
          <w:szCs w:val="24"/>
          <w:lang w:eastAsia="pl-PL"/>
        </w:rPr>
      </w:pPr>
      <w:r w:rsidRPr="007576F3">
        <w:rPr>
          <w:rFonts w:ascii="Times New Roman" w:hAnsi="Times New Roman" w:cs="Times New Roman"/>
          <w:sz w:val="24"/>
          <w:szCs w:val="24"/>
          <w:lang w:eastAsia="pl-PL"/>
        </w:rPr>
        <w:t xml:space="preserve">Spółdzielni Mieszkaniowej (wybrano wykonawców i realizowano prace dla 3 z 30 części drugiego postępowania ogłoszonego  w celu wyboru wykonawców); </w:t>
      </w:r>
    </w:p>
    <w:p w14:paraId="2D88673F" w14:textId="2C8DC676" w:rsidR="007832E6" w:rsidRPr="007576F3" w:rsidRDefault="007832E6" w:rsidP="001264EF">
      <w:pPr>
        <w:pStyle w:val="Akapitzlist"/>
        <w:numPr>
          <w:ilvl w:val="0"/>
          <w:numId w:val="43"/>
        </w:numPr>
        <w:spacing w:after="0" w:line="240" w:lineRule="auto"/>
        <w:jc w:val="both"/>
        <w:rPr>
          <w:rFonts w:ascii="Times New Roman" w:hAnsi="Times New Roman" w:cs="Times New Roman"/>
          <w:sz w:val="24"/>
          <w:szCs w:val="24"/>
          <w:lang w:eastAsia="pl-PL"/>
        </w:rPr>
      </w:pPr>
      <w:r w:rsidRPr="007576F3">
        <w:rPr>
          <w:rFonts w:ascii="Times New Roman" w:hAnsi="Times New Roman" w:cs="Times New Roman"/>
          <w:sz w:val="24"/>
          <w:szCs w:val="24"/>
          <w:lang w:eastAsia="pl-PL"/>
        </w:rPr>
        <w:t xml:space="preserve">WM  Warszawska 20 (inwestycja polegająca na remoncie elewacji frontowej budynku wraz </w:t>
      </w:r>
      <w:r w:rsidR="0066684B">
        <w:rPr>
          <w:rFonts w:ascii="Times New Roman" w:hAnsi="Times New Roman" w:cs="Times New Roman"/>
          <w:sz w:val="24"/>
          <w:szCs w:val="24"/>
          <w:lang w:eastAsia="pl-PL"/>
        </w:rPr>
        <w:t xml:space="preserve">                 </w:t>
      </w:r>
      <w:r w:rsidRPr="007576F3">
        <w:rPr>
          <w:rFonts w:ascii="Times New Roman" w:hAnsi="Times New Roman" w:cs="Times New Roman"/>
          <w:sz w:val="24"/>
          <w:szCs w:val="24"/>
          <w:lang w:eastAsia="pl-PL"/>
        </w:rPr>
        <w:t>z remontem elewacji bocznych oraz wymianą stolarki drzwiowej do wejść do klatek schodowych została zakończona);</w:t>
      </w:r>
    </w:p>
    <w:p w14:paraId="64ED9DD3" w14:textId="77777777" w:rsidR="007832E6" w:rsidRPr="007576F3" w:rsidRDefault="007832E6" w:rsidP="001264EF">
      <w:pPr>
        <w:pStyle w:val="Akapitzlist"/>
        <w:numPr>
          <w:ilvl w:val="0"/>
          <w:numId w:val="43"/>
        </w:numPr>
        <w:spacing w:after="0" w:line="240" w:lineRule="auto"/>
        <w:jc w:val="both"/>
        <w:rPr>
          <w:rFonts w:ascii="Times New Roman" w:hAnsi="Times New Roman" w:cs="Times New Roman"/>
          <w:sz w:val="24"/>
          <w:szCs w:val="24"/>
          <w:lang w:eastAsia="pl-PL"/>
        </w:rPr>
      </w:pPr>
      <w:r w:rsidRPr="007576F3">
        <w:rPr>
          <w:rFonts w:ascii="Times New Roman" w:hAnsi="Times New Roman" w:cs="Times New Roman"/>
          <w:sz w:val="24"/>
          <w:szCs w:val="24"/>
          <w:lang w:eastAsia="pl-PL"/>
        </w:rPr>
        <w:t xml:space="preserve">WM Dworcowa 28  (I etap inwestycji dotyczący remontu dachu i jego elementów został zakończony; postępowania na etap II i III tj. remont fundamentów i zagospodarowanie otoczenia  nie zostały ogłoszone); </w:t>
      </w:r>
    </w:p>
    <w:p w14:paraId="0ACC8701" w14:textId="77777777" w:rsidR="007832E6" w:rsidRPr="007576F3" w:rsidRDefault="007832E6" w:rsidP="001264EF">
      <w:pPr>
        <w:pStyle w:val="Akapitzlist"/>
        <w:numPr>
          <w:ilvl w:val="0"/>
          <w:numId w:val="43"/>
        </w:numPr>
        <w:spacing w:after="0" w:line="240" w:lineRule="auto"/>
        <w:jc w:val="both"/>
        <w:rPr>
          <w:rFonts w:ascii="Times New Roman" w:hAnsi="Times New Roman" w:cs="Times New Roman"/>
          <w:bCs/>
          <w:sz w:val="24"/>
          <w:szCs w:val="24"/>
          <w:lang w:eastAsia="pl-PL"/>
        </w:rPr>
      </w:pPr>
      <w:r w:rsidRPr="007576F3">
        <w:rPr>
          <w:rFonts w:ascii="Times New Roman" w:hAnsi="Times New Roman" w:cs="Times New Roman"/>
          <w:sz w:val="24"/>
          <w:szCs w:val="24"/>
          <w:lang w:eastAsia="pl-PL"/>
        </w:rPr>
        <w:t xml:space="preserve">WM </w:t>
      </w:r>
      <w:r w:rsidRPr="007576F3">
        <w:rPr>
          <w:rFonts w:ascii="Times New Roman" w:hAnsi="Times New Roman" w:cs="Times New Roman"/>
          <w:bCs/>
          <w:sz w:val="24"/>
          <w:szCs w:val="24"/>
          <w:lang w:eastAsia="pl-PL"/>
        </w:rPr>
        <w:t xml:space="preserve"> Towarowa 1 (inwestycja polegając na remoncie dachu i jego elementów, remoncie elewacji i zagospodarowaniu otoczenia  w fazie początkowej).</w:t>
      </w:r>
    </w:p>
    <w:p w14:paraId="6363D6FA" w14:textId="77777777" w:rsidR="007832E6" w:rsidRPr="00127AE8" w:rsidRDefault="007832E6" w:rsidP="007832E6">
      <w:pPr>
        <w:spacing w:after="0" w:line="240" w:lineRule="auto"/>
        <w:jc w:val="both"/>
        <w:rPr>
          <w:rFonts w:ascii="Times New Roman" w:hAnsi="Times New Roman" w:cs="Times New Roman"/>
          <w:sz w:val="24"/>
          <w:szCs w:val="24"/>
          <w:lang w:eastAsia="pl-PL"/>
        </w:rPr>
      </w:pPr>
      <w:r w:rsidRPr="00127AE8">
        <w:rPr>
          <w:rFonts w:ascii="Times New Roman" w:hAnsi="Times New Roman" w:cs="Times New Roman"/>
          <w:sz w:val="24"/>
          <w:szCs w:val="24"/>
          <w:lang w:eastAsia="pl-PL"/>
        </w:rPr>
        <w:t xml:space="preserve">W minionym okresie w pozostałych Wspólnotach Mieszkaniowych, tj. Dworcowa 23 </w:t>
      </w:r>
      <w:r>
        <w:rPr>
          <w:rFonts w:ascii="Times New Roman" w:hAnsi="Times New Roman" w:cs="Times New Roman"/>
          <w:sz w:val="24"/>
          <w:szCs w:val="24"/>
          <w:lang w:eastAsia="pl-PL"/>
        </w:rPr>
        <w:br/>
        <w:t>i</w:t>
      </w:r>
      <w:r w:rsidRPr="00127AE8">
        <w:rPr>
          <w:rFonts w:ascii="Times New Roman" w:hAnsi="Times New Roman" w:cs="Times New Roman"/>
          <w:sz w:val="24"/>
          <w:szCs w:val="24"/>
          <w:lang w:eastAsia="pl-PL"/>
        </w:rPr>
        <w:t xml:space="preserve"> Piłsudskiego 22  realizowano prace projektowe. </w:t>
      </w:r>
    </w:p>
    <w:p w14:paraId="083B15B5" w14:textId="3501286F" w:rsidR="007832E6" w:rsidRPr="00127AE8" w:rsidRDefault="007832E6" w:rsidP="007832E6">
      <w:pPr>
        <w:spacing w:after="0" w:line="240" w:lineRule="auto"/>
        <w:jc w:val="both"/>
        <w:rPr>
          <w:rFonts w:ascii="Times New Roman" w:hAnsi="Times New Roman" w:cs="Times New Roman"/>
          <w:bCs/>
          <w:sz w:val="24"/>
          <w:szCs w:val="24"/>
          <w:lang w:eastAsia="pl-PL"/>
        </w:rPr>
      </w:pPr>
      <w:r w:rsidRPr="00127AE8">
        <w:rPr>
          <w:rFonts w:ascii="Times New Roman" w:hAnsi="Times New Roman" w:cs="Times New Roman"/>
          <w:bCs/>
          <w:sz w:val="24"/>
          <w:szCs w:val="24"/>
          <w:lang w:eastAsia="pl-PL"/>
        </w:rPr>
        <w:t>W</w:t>
      </w:r>
      <w:r w:rsidR="00F171EF">
        <w:rPr>
          <w:rFonts w:ascii="Times New Roman" w:hAnsi="Times New Roman" w:cs="Times New Roman"/>
          <w:bCs/>
          <w:sz w:val="24"/>
          <w:szCs w:val="24"/>
          <w:lang w:eastAsia="pl-PL"/>
        </w:rPr>
        <w:t xml:space="preserve"> </w:t>
      </w:r>
      <w:r w:rsidRPr="00127AE8">
        <w:rPr>
          <w:rFonts w:ascii="Times New Roman" w:hAnsi="Times New Roman" w:cs="Times New Roman"/>
          <w:bCs/>
          <w:sz w:val="24"/>
          <w:szCs w:val="24"/>
          <w:lang w:eastAsia="pl-PL"/>
        </w:rPr>
        <w:t>roku 2019 uzyskano ocenę ex-post Instytucji Zarządzającej dla postępowań</w:t>
      </w:r>
      <w:r w:rsidR="00DB10D3">
        <w:rPr>
          <w:rFonts w:ascii="Times New Roman" w:hAnsi="Times New Roman" w:cs="Times New Roman"/>
          <w:bCs/>
          <w:sz w:val="24"/>
          <w:szCs w:val="24"/>
          <w:lang w:eastAsia="pl-PL"/>
        </w:rPr>
        <w:t xml:space="preserve"> </w:t>
      </w:r>
      <w:r w:rsidRPr="00127AE8">
        <w:rPr>
          <w:rFonts w:ascii="Times New Roman" w:hAnsi="Times New Roman" w:cs="Times New Roman"/>
          <w:bCs/>
          <w:sz w:val="24"/>
          <w:szCs w:val="24"/>
          <w:lang w:eastAsia="pl-PL"/>
        </w:rPr>
        <w:t>WM Dworcowa 28 i WM Warszawska 20.</w:t>
      </w:r>
    </w:p>
    <w:p w14:paraId="5DBC6EE9" w14:textId="77777777" w:rsidR="007832E6" w:rsidRPr="00127AE8" w:rsidRDefault="007832E6" w:rsidP="007832E6">
      <w:pPr>
        <w:spacing w:after="0" w:line="240" w:lineRule="auto"/>
        <w:jc w:val="both"/>
        <w:rPr>
          <w:rFonts w:ascii="Times New Roman" w:hAnsi="Times New Roman" w:cs="Times New Roman"/>
          <w:bCs/>
          <w:sz w:val="24"/>
          <w:szCs w:val="24"/>
          <w:lang w:eastAsia="pl-PL"/>
        </w:rPr>
      </w:pPr>
    </w:p>
    <w:p w14:paraId="20F7B64A" w14:textId="2630B6FB" w:rsidR="007832E6" w:rsidRPr="00127AE8" w:rsidRDefault="007832E6" w:rsidP="007832E6">
      <w:pPr>
        <w:spacing w:after="0" w:line="240" w:lineRule="auto"/>
        <w:jc w:val="both"/>
        <w:rPr>
          <w:rFonts w:ascii="Times New Roman" w:hAnsi="Times New Roman" w:cs="Times New Roman"/>
          <w:sz w:val="24"/>
          <w:szCs w:val="24"/>
          <w:lang w:eastAsia="pl-PL"/>
        </w:rPr>
      </w:pPr>
      <w:r w:rsidRPr="00127AE8">
        <w:rPr>
          <w:rFonts w:ascii="Times New Roman" w:hAnsi="Times New Roman" w:cs="Times New Roman"/>
          <w:bCs/>
          <w:sz w:val="24"/>
          <w:szCs w:val="24"/>
          <w:lang w:eastAsia="pl-PL"/>
        </w:rPr>
        <w:t>Z</w:t>
      </w:r>
      <w:r w:rsidRPr="00127AE8">
        <w:rPr>
          <w:rFonts w:ascii="Times New Roman" w:hAnsi="Times New Roman" w:cs="Times New Roman"/>
          <w:sz w:val="24"/>
          <w:szCs w:val="24"/>
          <w:lang w:eastAsia="pl-PL"/>
        </w:rPr>
        <w:t>akres poszczególnych zadań Gminy Miejskiej Chojnice</w:t>
      </w:r>
      <w:r w:rsidR="00DB10D3">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realizowanych w ramach</w:t>
      </w:r>
      <w:r w:rsidR="00DB10D3">
        <w:rPr>
          <w:rFonts w:ascii="Times New Roman" w:hAnsi="Times New Roman" w:cs="Times New Roman"/>
          <w:sz w:val="24"/>
          <w:szCs w:val="24"/>
          <w:lang w:eastAsia="pl-PL"/>
        </w:rPr>
        <w:t xml:space="preserve"> </w:t>
      </w:r>
      <w:r w:rsidRPr="00127AE8">
        <w:rPr>
          <w:rFonts w:ascii="Times New Roman" w:hAnsi="Times New Roman" w:cs="Times New Roman"/>
          <w:sz w:val="24"/>
          <w:szCs w:val="24"/>
          <w:lang w:eastAsia="pl-PL"/>
        </w:rPr>
        <w:t>przedmiotowego projektu przedstawia się poniżej.</w:t>
      </w:r>
    </w:p>
    <w:p w14:paraId="5A18FFF6" w14:textId="77777777" w:rsidR="007832E6" w:rsidRDefault="007832E6" w:rsidP="007832E6">
      <w:pPr>
        <w:spacing w:after="0" w:line="240" w:lineRule="auto"/>
        <w:jc w:val="both"/>
        <w:rPr>
          <w:rFonts w:ascii="Times New Roman" w:eastAsia="Times New Roman" w:hAnsi="Times New Roman" w:cs="Times New Roman"/>
          <w:b/>
          <w:bCs/>
          <w:sz w:val="24"/>
          <w:szCs w:val="24"/>
          <w:lang w:eastAsia="pl-PL"/>
        </w:rPr>
      </w:pPr>
    </w:p>
    <w:p w14:paraId="0C205A5C" w14:textId="35E88D62" w:rsidR="007832E6" w:rsidRDefault="007832E6" w:rsidP="007832E6">
      <w:pPr>
        <w:spacing w:after="0" w:line="240" w:lineRule="auto"/>
        <w:jc w:val="both"/>
        <w:rPr>
          <w:rFonts w:ascii="Times New Roman" w:eastAsia="Times New Roman" w:hAnsi="Times New Roman" w:cs="Times New Roman"/>
          <w:b/>
          <w:bCs/>
          <w:sz w:val="24"/>
          <w:szCs w:val="24"/>
          <w:lang w:eastAsia="pl-PL"/>
        </w:rPr>
      </w:pPr>
      <w:r w:rsidRPr="002E54C3">
        <w:rPr>
          <w:rFonts w:ascii="Times New Roman" w:eastAsia="Times New Roman" w:hAnsi="Times New Roman" w:cs="Times New Roman"/>
          <w:b/>
          <w:bCs/>
          <w:sz w:val="24"/>
          <w:szCs w:val="24"/>
          <w:lang w:eastAsia="pl-PL"/>
        </w:rPr>
        <w:t>Przedsięwzięcie 1 - Budowa ul. Subisława na odcinku do ul. Towarowej</w:t>
      </w:r>
      <w:r>
        <w:rPr>
          <w:rFonts w:ascii="Times New Roman" w:eastAsia="Times New Roman" w:hAnsi="Times New Roman" w:cs="Times New Roman"/>
          <w:b/>
          <w:bCs/>
          <w:sz w:val="24"/>
          <w:szCs w:val="24"/>
          <w:lang w:eastAsia="pl-PL"/>
        </w:rPr>
        <w:t>.</w:t>
      </w:r>
    </w:p>
    <w:p w14:paraId="3584A60B" w14:textId="77777777" w:rsidR="00DB10D3" w:rsidRPr="002E54C3" w:rsidRDefault="00DB10D3" w:rsidP="007832E6">
      <w:pPr>
        <w:spacing w:after="0" w:line="240" w:lineRule="auto"/>
        <w:jc w:val="both"/>
        <w:rPr>
          <w:rFonts w:ascii="Times New Roman" w:eastAsia="Times New Roman" w:hAnsi="Times New Roman" w:cs="Times New Roman"/>
          <w:b/>
          <w:bCs/>
          <w:sz w:val="24"/>
          <w:szCs w:val="24"/>
          <w:lang w:eastAsia="pl-PL"/>
        </w:rPr>
      </w:pPr>
    </w:p>
    <w:p w14:paraId="503734AB" w14:textId="6D1117A8" w:rsidR="007832E6" w:rsidRDefault="007832E6" w:rsidP="007832E6">
      <w:pPr>
        <w:spacing w:after="0" w:line="240" w:lineRule="auto"/>
        <w:jc w:val="both"/>
        <w:rPr>
          <w:rFonts w:ascii="Times New Roman" w:eastAsia="Times New Roman" w:hAnsi="Times New Roman" w:cs="Times New Roman"/>
          <w:sz w:val="24"/>
          <w:szCs w:val="24"/>
          <w:lang w:eastAsia="pl-PL"/>
        </w:rPr>
      </w:pPr>
      <w:r w:rsidRPr="002E54C3">
        <w:rPr>
          <w:rFonts w:ascii="Times New Roman" w:eastAsia="Times New Roman" w:hAnsi="Times New Roman" w:cs="Times New Roman"/>
          <w:sz w:val="24"/>
          <w:szCs w:val="24"/>
          <w:lang w:eastAsia="pl-PL"/>
        </w:rPr>
        <w:t>Budowa infrastruktury drogowej - przedłużenia ulicy Subisława o około 340 m</w:t>
      </w:r>
      <w:r>
        <w:rPr>
          <w:rFonts w:ascii="Times New Roman" w:eastAsia="Times New Roman" w:hAnsi="Times New Roman" w:cs="Times New Roman"/>
          <w:sz w:val="24"/>
          <w:szCs w:val="24"/>
          <w:lang w:eastAsia="pl-PL"/>
        </w:rPr>
        <w:t xml:space="preserve"> </w:t>
      </w:r>
      <w:r w:rsidRPr="002E54C3">
        <w:rPr>
          <w:rFonts w:ascii="Times New Roman" w:eastAsia="Times New Roman" w:hAnsi="Times New Roman" w:cs="Times New Roman"/>
          <w:sz w:val="24"/>
          <w:szCs w:val="24"/>
          <w:lang w:eastAsia="pl-PL"/>
        </w:rPr>
        <w:t xml:space="preserve">do </w:t>
      </w:r>
      <w:r w:rsidR="00DB10D3">
        <w:rPr>
          <w:rFonts w:ascii="Times New Roman" w:eastAsia="Times New Roman" w:hAnsi="Times New Roman" w:cs="Times New Roman"/>
          <w:sz w:val="24"/>
          <w:szCs w:val="24"/>
          <w:lang w:eastAsia="pl-PL"/>
        </w:rPr>
        <w:t xml:space="preserve">                                         </w:t>
      </w:r>
      <w:r w:rsidRPr="002E54C3">
        <w:rPr>
          <w:rFonts w:ascii="Times New Roman" w:eastAsia="Times New Roman" w:hAnsi="Times New Roman" w:cs="Times New Roman"/>
          <w:sz w:val="24"/>
          <w:szCs w:val="24"/>
          <w:lang w:eastAsia="pl-PL"/>
        </w:rPr>
        <w:t>ul. Towarowej. Połączenie to ma istotne znaczenie dla rozwoju gospodarczego</w:t>
      </w:r>
      <w:r>
        <w:rPr>
          <w:rFonts w:ascii="Times New Roman" w:eastAsia="Times New Roman" w:hAnsi="Times New Roman" w:cs="Times New Roman"/>
          <w:sz w:val="24"/>
          <w:szCs w:val="24"/>
          <w:lang w:eastAsia="pl-PL"/>
        </w:rPr>
        <w:t xml:space="preserve"> </w:t>
      </w:r>
      <w:r w:rsidRPr="002E54C3">
        <w:rPr>
          <w:rFonts w:ascii="Times New Roman" w:eastAsia="Times New Roman" w:hAnsi="Times New Roman" w:cs="Times New Roman"/>
          <w:sz w:val="24"/>
          <w:szCs w:val="24"/>
          <w:lang w:eastAsia="pl-PL"/>
        </w:rPr>
        <w:t>i ponadlokalnych funkcji dzielnicy, stanowiąc dogodne skomunikowanie drogowe północno-wschodniej części obszaru</w:t>
      </w:r>
      <w:r>
        <w:rPr>
          <w:rFonts w:ascii="Times New Roman" w:eastAsia="Times New Roman" w:hAnsi="Times New Roman" w:cs="Times New Roman"/>
          <w:sz w:val="24"/>
          <w:szCs w:val="24"/>
          <w:lang w:eastAsia="pl-PL"/>
        </w:rPr>
        <w:t xml:space="preserve"> z</w:t>
      </w:r>
      <w:r w:rsidRPr="002E54C3">
        <w:rPr>
          <w:rFonts w:ascii="Times New Roman" w:eastAsia="Times New Roman" w:hAnsi="Times New Roman" w:cs="Times New Roman"/>
          <w:sz w:val="24"/>
          <w:szCs w:val="24"/>
          <w:lang w:eastAsia="pl-PL"/>
        </w:rPr>
        <w:t xml:space="preserve"> transportowym węzłem integrującym, który zostanie utworzony</w:t>
      </w:r>
      <w:r>
        <w:rPr>
          <w:rFonts w:ascii="Times New Roman" w:eastAsia="Times New Roman" w:hAnsi="Times New Roman" w:cs="Times New Roman"/>
          <w:sz w:val="24"/>
          <w:szCs w:val="24"/>
          <w:lang w:eastAsia="pl-PL"/>
        </w:rPr>
        <w:t xml:space="preserve"> </w:t>
      </w:r>
      <w:r w:rsidRPr="002E54C3">
        <w:rPr>
          <w:rFonts w:ascii="Times New Roman" w:eastAsia="Times New Roman" w:hAnsi="Times New Roman" w:cs="Times New Roman"/>
          <w:sz w:val="24"/>
          <w:szCs w:val="24"/>
          <w:lang w:eastAsia="pl-PL"/>
        </w:rPr>
        <w:t>w wyniku realizacji projektu</w:t>
      </w:r>
      <w:r w:rsidR="00DB10D3">
        <w:rPr>
          <w:rFonts w:ascii="Times New Roman" w:eastAsia="Times New Roman" w:hAnsi="Times New Roman" w:cs="Times New Roman"/>
          <w:sz w:val="24"/>
          <w:szCs w:val="24"/>
          <w:lang w:eastAsia="pl-PL"/>
        </w:rPr>
        <w:t xml:space="preserve"> </w:t>
      </w:r>
      <w:r w:rsidRPr="002E54C3">
        <w:rPr>
          <w:rFonts w:ascii="Times New Roman" w:eastAsia="Times New Roman" w:hAnsi="Times New Roman" w:cs="Times New Roman"/>
          <w:sz w:val="24"/>
          <w:szCs w:val="24"/>
          <w:lang w:eastAsia="pl-PL"/>
        </w:rPr>
        <w:t>w ramach poddziałania 9.1.2 RPO WP. Połączenie to przyczyni się do rozładowania ruchu na głównym trakcie obszaru biegnącym od centrum miasta</w:t>
      </w:r>
      <w:r>
        <w:rPr>
          <w:rFonts w:ascii="Times New Roman" w:eastAsia="Times New Roman" w:hAnsi="Times New Roman" w:cs="Times New Roman"/>
          <w:sz w:val="24"/>
          <w:szCs w:val="24"/>
          <w:lang w:eastAsia="pl-PL"/>
        </w:rPr>
        <w:t xml:space="preserve"> </w:t>
      </w:r>
      <w:r w:rsidRPr="002E54C3">
        <w:rPr>
          <w:rFonts w:ascii="Times New Roman" w:eastAsia="Times New Roman" w:hAnsi="Times New Roman" w:cs="Times New Roman"/>
          <w:sz w:val="24"/>
          <w:szCs w:val="24"/>
          <w:lang w:eastAsia="pl-PL"/>
        </w:rPr>
        <w:t>do dworca, tj. na ulicach Piłsudskiego</w:t>
      </w:r>
      <w:r>
        <w:rPr>
          <w:rFonts w:ascii="Times New Roman" w:eastAsia="Times New Roman" w:hAnsi="Times New Roman" w:cs="Times New Roman"/>
          <w:sz w:val="24"/>
          <w:szCs w:val="24"/>
          <w:lang w:eastAsia="pl-PL"/>
        </w:rPr>
        <w:t xml:space="preserve"> </w:t>
      </w:r>
      <w:r w:rsidR="0066684B">
        <w:rPr>
          <w:rFonts w:ascii="Times New Roman" w:eastAsia="Times New Roman" w:hAnsi="Times New Roman" w:cs="Times New Roman"/>
          <w:sz w:val="24"/>
          <w:szCs w:val="24"/>
          <w:lang w:eastAsia="pl-PL"/>
        </w:rPr>
        <w:t xml:space="preserve">                 </w:t>
      </w:r>
      <w:r w:rsidRPr="002E54C3">
        <w:rPr>
          <w:rFonts w:ascii="Times New Roman" w:eastAsia="Times New Roman" w:hAnsi="Times New Roman" w:cs="Times New Roman"/>
          <w:sz w:val="24"/>
          <w:szCs w:val="24"/>
          <w:lang w:eastAsia="pl-PL"/>
        </w:rPr>
        <w:t xml:space="preserve">i Dworcowej. Poprawi się dostępność przedsiębiorstw zlokalizowanych w tej części dzielnicy. </w:t>
      </w:r>
    </w:p>
    <w:p w14:paraId="70EC5544" w14:textId="77777777" w:rsidR="007832E6" w:rsidRDefault="007832E6" w:rsidP="007832E6">
      <w:pPr>
        <w:spacing w:after="0" w:line="240" w:lineRule="auto"/>
        <w:jc w:val="both"/>
        <w:rPr>
          <w:rFonts w:ascii="Times New Roman" w:eastAsia="Times New Roman" w:hAnsi="Times New Roman" w:cs="Times New Roman"/>
          <w:sz w:val="24"/>
          <w:szCs w:val="24"/>
          <w:lang w:eastAsia="pl-PL"/>
        </w:rPr>
      </w:pPr>
    </w:p>
    <w:p w14:paraId="3590070B" w14:textId="5A0D47A3" w:rsidR="007832E6" w:rsidRPr="002E54C3" w:rsidRDefault="007832E6" w:rsidP="007832E6">
      <w:pPr>
        <w:spacing w:after="0" w:line="240" w:lineRule="auto"/>
        <w:jc w:val="both"/>
        <w:rPr>
          <w:rFonts w:ascii="Times New Roman" w:eastAsia="Times New Roman" w:hAnsi="Times New Roman" w:cs="Times New Roman"/>
          <w:b/>
          <w:bCs/>
          <w:sz w:val="24"/>
          <w:szCs w:val="24"/>
          <w:lang w:eastAsia="pl-PL"/>
        </w:rPr>
      </w:pPr>
      <w:r w:rsidRPr="002E54C3">
        <w:rPr>
          <w:rFonts w:ascii="Times New Roman" w:hAnsi="Times New Roman" w:cs="Times New Roman"/>
          <w:sz w:val="24"/>
          <w:szCs w:val="24"/>
        </w:rPr>
        <w:t xml:space="preserve">Zadanie obejmuje również wykonanie niezbędnej dokumentacji technicznej i projektowej. </w:t>
      </w:r>
      <w:r>
        <w:rPr>
          <w:rFonts w:ascii="Times New Roman" w:hAnsi="Times New Roman" w:cs="Times New Roman"/>
          <w:sz w:val="24"/>
          <w:szCs w:val="24"/>
        </w:rPr>
        <w:br/>
      </w:r>
      <w:r w:rsidRPr="002E54C3">
        <w:rPr>
          <w:rFonts w:ascii="Times New Roman" w:hAnsi="Times New Roman" w:cs="Times New Roman"/>
          <w:sz w:val="24"/>
          <w:szCs w:val="24"/>
        </w:rPr>
        <w:t xml:space="preserve">W 2017 roku opracowano program funkcjonalno-użytkowy dla zadania i studium wykonalności. </w:t>
      </w:r>
      <w:r w:rsidR="007E2DE4">
        <w:rPr>
          <w:rFonts w:ascii="Times New Roman" w:hAnsi="Times New Roman" w:cs="Times New Roman"/>
          <w:sz w:val="24"/>
          <w:szCs w:val="24"/>
        </w:rPr>
        <w:t xml:space="preserve">       </w:t>
      </w:r>
      <w:r w:rsidRPr="002E54C3">
        <w:rPr>
          <w:rFonts w:ascii="Times New Roman" w:hAnsi="Times New Roman" w:cs="Times New Roman"/>
          <w:sz w:val="24"/>
          <w:szCs w:val="24"/>
        </w:rPr>
        <w:t>W 2018 roku zlec</w:t>
      </w:r>
      <w:r>
        <w:rPr>
          <w:rFonts w:ascii="Times New Roman" w:hAnsi="Times New Roman" w:cs="Times New Roman"/>
          <w:sz w:val="24"/>
          <w:szCs w:val="24"/>
        </w:rPr>
        <w:t>ono</w:t>
      </w:r>
      <w:r w:rsidRPr="002E54C3">
        <w:rPr>
          <w:rFonts w:ascii="Times New Roman" w:hAnsi="Times New Roman" w:cs="Times New Roman"/>
          <w:sz w:val="24"/>
          <w:szCs w:val="24"/>
        </w:rPr>
        <w:t xml:space="preserve"> opracowanie badań geotechnicznych i wspiera</w:t>
      </w:r>
      <w:r>
        <w:rPr>
          <w:rFonts w:ascii="Times New Roman" w:hAnsi="Times New Roman" w:cs="Times New Roman"/>
          <w:sz w:val="24"/>
          <w:szCs w:val="24"/>
        </w:rPr>
        <w:t>no</w:t>
      </w:r>
      <w:r w:rsidRPr="002E54C3">
        <w:rPr>
          <w:rFonts w:ascii="Times New Roman" w:hAnsi="Times New Roman" w:cs="Times New Roman"/>
          <w:sz w:val="24"/>
          <w:szCs w:val="24"/>
        </w:rPr>
        <w:t xml:space="preserve"> </w:t>
      </w:r>
      <w:r>
        <w:rPr>
          <w:rFonts w:ascii="Times New Roman" w:hAnsi="Times New Roman" w:cs="Times New Roman"/>
          <w:sz w:val="24"/>
          <w:szCs w:val="24"/>
        </w:rPr>
        <w:t>W</w:t>
      </w:r>
      <w:r w:rsidRPr="002E54C3">
        <w:rPr>
          <w:rFonts w:ascii="Times New Roman" w:hAnsi="Times New Roman" w:cs="Times New Roman"/>
          <w:sz w:val="24"/>
          <w:szCs w:val="24"/>
        </w:rPr>
        <w:t>ydział KM</w:t>
      </w:r>
      <w:r>
        <w:rPr>
          <w:rFonts w:ascii="Times New Roman" w:hAnsi="Times New Roman" w:cs="Times New Roman"/>
          <w:sz w:val="24"/>
          <w:szCs w:val="24"/>
        </w:rPr>
        <w:t xml:space="preserve">                                        </w:t>
      </w:r>
      <w:r w:rsidRPr="002E54C3">
        <w:rPr>
          <w:rFonts w:ascii="Times New Roman" w:hAnsi="Times New Roman" w:cs="Times New Roman"/>
          <w:sz w:val="24"/>
          <w:szCs w:val="24"/>
        </w:rPr>
        <w:t xml:space="preserve">w przygotowaniu postępowania przetargowego w wyniku którego wyłoniono wykonawcę </w:t>
      </w:r>
      <w:r>
        <w:rPr>
          <w:rFonts w:ascii="Times New Roman" w:hAnsi="Times New Roman" w:cs="Times New Roman"/>
          <w:sz w:val="24"/>
          <w:szCs w:val="24"/>
        </w:rPr>
        <w:t xml:space="preserve">                           </w:t>
      </w:r>
      <w:r w:rsidRPr="002E54C3">
        <w:rPr>
          <w:rFonts w:ascii="Times New Roman" w:hAnsi="Times New Roman" w:cs="Times New Roman"/>
          <w:sz w:val="24"/>
          <w:szCs w:val="24"/>
        </w:rPr>
        <w:t>w formule „zaprojektuj</w:t>
      </w:r>
      <w:r>
        <w:rPr>
          <w:rFonts w:ascii="Times New Roman" w:hAnsi="Times New Roman" w:cs="Times New Roman"/>
          <w:sz w:val="24"/>
          <w:szCs w:val="24"/>
        </w:rPr>
        <w:t xml:space="preserve"> </w:t>
      </w:r>
      <w:r w:rsidRPr="002E54C3">
        <w:rPr>
          <w:rFonts w:ascii="Times New Roman" w:hAnsi="Times New Roman" w:cs="Times New Roman"/>
          <w:sz w:val="24"/>
          <w:szCs w:val="24"/>
        </w:rPr>
        <w:t>i wybuduj”, który przystąpił do realizacji inwestycji</w:t>
      </w:r>
      <w:r>
        <w:rPr>
          <w:rFonts w:ascii="Times New Roman" w:hAnsi="Times New Roman" w:cs="Times New Roman"/>
          <w:sz w:val="24"/>
          <w:szCs w:val="24"/>
        </w:rPr>
        <w:t xml:space="preserve"> </w:t>
      </w:r>
      <w:r w:rsidRPr="002E54C3">
        <w:rPr>
          <w:rFonts w:ascii="Times New Roman" w:hAnsi="Times New Roman" w:cs="Times New Roman"/>
          <w:sz w:val="24"/>
          <w:szCs w:val="24"/>
        </w:rPr>
        <w:t xml:space="preserve">i zakończył ją w 2019 roku. Wydział </w:t>
      </w:r>
      <w:proofErr w:type="spellStart"/>
      <w:r w:rsidRPr="002E54C3">
        <w:rPr>
          <w:rFonts w:ascii="Times New Roman" w:hAnsi="Times New Roman" w:cs="Times New Roman"/>
          <w:sz w:val="24"/>
          <w:szCs w:val="24"/>
        </w:rPr>
        <w:t>PRiWZ</w:t>
      </w:r>
      <w:proofErr w:type="spellEnd"/>
      <w:r w:rsidRPr="002E54C3">
        <w:rPr>
          <w:rFonts w:ascii="Times New Roman" w:hAnsi="Times New Roman" w:cs="Times New Roman"/>
          <w:sz w:val="24"/>
          <w:szCs w:val="24"/>
        </w:rPr>
        <w:t xml:space="preserve"> współpracował  na bieżąco z </w:t>
      </w:r>
      <w:r>
        <w:rPr>
          <w:rFonts w:ascii="Times New Roman" w:hAnsi="Times New Roman" w:cs="Times New Roman"/>
          <w:sz w:val="24"/>
          <w:szCs w:val="24"/>
        </w:rPr>
        <w:t>W</w:t>
      </w:r>
      <w:r w:rsidRPr="002E54C3">
        <w:rPr>
          <w:rFonts w:ascii="Times New Roman" w:hAnsi="Times New Roman" w:cs="Times New Roman"/>
          <w:sz w:val="24"/>
          <w:szCs w:val="24"/>
        </w:rPr>
        <w:t>ydziałem</w:t>
      </w:r>
      <w:r>
        <w:rPr>
          <w:rFonts w:ascii="Times New Roman" w:hAnsi="Times New Roman" w:cs="Times New Roman"/>
          <w:sz w:val="24"/>
          <w:szCs w:val="24"/>
        </w:rPr>
        <w:t xml:space="preserve"> </w:t>
      </w:r>
      <w:r w:rsidRPr="002E54C3">
        <w:rPr>
          <w:rFonts w:ascii="Times New Roman" w:hAnsi="Times New Roman" w:cs="Times New Roman"/>
          <w:sz w:val="24"/>
          <w:szCs w:val="24"/>
        </w:rPr>
        <w:t>KM</w:t>
      </w:r>
      <w:r>
        <w:rPr>
          <w:rFonts w:ascii="Times New Roman" w:hAnsi="Times New Roman" w:cs="Times New Roman"/>
          <w:sz w:val="24"/>
          <w:szCs w:val="24"/>
        </w:rPr>
        <w:t xml:space="preserve"> </w:t>
      </w:r>
      <w:r w:rsidRPr="002E54C3">
        <w:rPr>
          <w:rFonts w:ascii="Times New Roman" w:hAnsi="Times New Roman" w:cs="Times New Roman"/>
          <w:sz w:val="24"/>
          <w:szCs w:val="24"/>
        </w:rPr>
        <w:t xml:space="preserve">w zakresie rozliczania dofinansowania zadania oraz wykonania działań promocyjnych – tablic informacyjnych </w:t>
      </w:r>
      <w:r>
        <w:rPr>
          <w:rFonts w:ascii="Times New Roman" w:hAnsi="Times New Roman" w:cs="Times New Roman"/>
          <w:sz w:val="24"/>
          <w:szCs w:val="24"/>
        </w:rPr>
        <w:t xml:space="preserve">                                   </w:t>
      </w:r>
      <w:r w:rsidRPr="002E54C3">
        <w:rPr>
          <w:rFonts w:ascii="Times New Roman" w:hAnsi="Times New Roman" w:cs="Times New Roman"/>
          <w:sz w:val="24"/>
          <w:szCs w:val="24"/>
        </w:rPr>
        <w:t>i pamiątkowych</w:t>
      </w:r>
      <w:r>
        <w:rPr>
          <w:rFonts w:ascii="Times New Roman" w:hAnsi="Times New Roman" w:cs="Times New Roman"/>
          <w:sz w:val="24"/>
          <w:szCs w:val="24"/>
        </w:rPr>
        <w:t xml:space="preserve">. </w:t>
      </w:r>
    </w:p>
    <w:p w14:paraId="716AF5DA" w14:textId="77777777" w:rsidR="007832E6" w:rsidRDefault="007832E6" w:rsidP="007832E6">
      <w:pPr>
        <w:spacing w:after="0" w:line="240" w:lineRule="auto"/>
        <w:jc w:val="both"/>
        <w:rPr>
          <w:rFonts w:ascii="Times New Roman" w:eastAsia="Times New Roman" w:hAnsi="Times New Roman" w:cs="Times New Roman"/>
          <w:sz w:val="24"/>
          <w:szCs w:val="24"/>
          <w:lang w:eastAsia="pl-PL"/>
        </w:rPr>
      </w:pPr>
    </w:p>
    <w:p w14:paraId="2F66A9A0" w14:textId="1415B557" w:rsidR="007832E6" w:rsidRDefault="007832E6" w:rsidP="007832E6">
      <w:pPr>
        <w:spacing w:after="0" w:line="240" w:lineRule="auto"/>
        <w:jc w:val="both"/>
        <w:rPr>
          <w:rFonts w:ascii="Times New Roman" w:eastAsia="Times New Roman" w:hAnsi="Times New Roman" w:cs="Times New Roman"/>
          <w:b/>
          <w:bCs/>
          <w:sz w:val="24"/>
          <w:szCs w:val="24"/>
          <w:lang w:eastAsia="pl-PL"/>
        </w:rPr>
      </w:pPr>
      <w:r w:rsidRPr="00771F1D">
        <w:rPr>
          <w:rFonts w:ascii="Times New Roman" w:eastAsia="Times New Roman" w:hAnsi="Times New Roman" w:cs="Times New Roman"/>
          <w:b/>
          <w:bCs/>
          <w:sz w:val="24"/>
          <w:szCs w:val="24"/>
          <w:lang w:eastAsia="pl-PL"/>
        </w:rPr>
        <w:t xml:space="preserve">Przedsięwzięcie 2 - Budowa obiektu przy ul. Dworcowej na cele społeczne wraz </w:t>
      </w:r>
      <w:r w:rsidRPr="00771F1D">
        <w:rPr>
          <w:rFonts w:ascii="Times New Roman" w:eastAsia="Times New Roman" w:hAnsi="Times New Roman" w:cs="Times New Roman"/>
          <w:b/>
          <w:bCs/>
          <w:sz w:val="24"/>
          <w:szCs w:val="24"/>
          <w:lang w:eastAsia="pl-PL"/>
        </w:rPr>
        <w:br/>
        <w:t>z zagospodarowaniem otoczenia.</w:t>
      </w:r>
    </w:p>
    <w:p w14:paraId="1FDA9862" w14:textId="77777777" w:rsidR="00DB10D3" w:rsidRDefault="00DB10D3" w:rsidP="007832E6">
      <w:pPr>
        <w:spacing w:after="0" w:line="240" w:lineRule="auto"/>
        <w:jc w:val="both"/>
        <w:rPr>
          <w:rFonts w:ascii="Times New Roman" w:eastAsia="Times New Roman" w:hAnsi="Times New Roman" w:cs="Times New Roman"/>
          <w:b/>
          <w:bCs/>
          <w:sz w:val="24"/>
          <w:szCs w:val="24"/>
          <w:lang w:eastAsia="pl-PL"/>
        </w:rPr>
      </w:pPr>
    </w:p>
    <w:p w14:paraId="10863BAA" w14:textId="5236C57E" w:rsidR="007832E6" w:rsidRPr="00771F1D" w:rsidRDefault="007832E6" w:rsidP="007832E6">
      <w:pPr>
        <w:spacing w:after="0" w:line="240" w:lineRule="auto"/>
        <w:jc w:val="both"/>
        <w:rPr>
          <w:rFonts w:ascii="Times New Roman" w:eastAsia="Times New Roman" w:hAnsi="Times New Roman" w:cs="Times New Roman"/>
          <w:sz w:val="24"/>
          <w:szCs w:val="24"/>
          <w:lang w:eastAsia="pl-PL"/>
        </w:rPr>
      </w:pPr>
      <w:r w:rsidRPr="00771F1D">
        <w:rPr>
          <w:rFonts w:ascii="Times New Roman" w:eastAsia="Times New Roman" w:hAnsi="Times New Roman" w:cs="Times New Roman"/>
          <w:sz w:val="24"/>
          <w:szCs w:val="24"/>
          <w:lang w:eastAsia="pl-PL"/>
        </w:rPr>
        <w:t xml:space="preserve">Zadanie przewiduje utworzenie zaplecza do świadczenia usług społecznych dla mieszkańców dzielnicy tj. </w:t>
      </w:r>
      <w:proofErr w:type="spellStart"/>
      <w:r w:rsidRPr="00771F1D">
        <w:rPr>
          <w:rFonts w:ascii="Times New Roman" w:eastAsia="Times New Roman" w:hAnsi="Times New Roman" w:cs="Times New Roman"/>
          <w:sz w:val="24"/>
          <w:szCs w:val="24"/>
          <w:lang w:eastAsia="pl-PL"/>
        </w:rPr>
        <w:t>sal</w:t>
      </w:r>
      <w:proofErr w:type="spellEnd"/>
      <w:r w:rsidRPr="00771F1D">
        <w:rPr>
          <w:rFonts w:ascii="Times New Roman" w:eastAsia="Times New Roman" w:hAnsi="Times New Roman" w:cs="Times New Roman"/>
          <w:sz w:val="24"/>
          <w:szCs w:val="24"/>
          <w:lang w:eastAsia="pl-PL"/>
        </w:rPr>
        <w:t xml:space="preserve"> dla dwóch grup świetlicowych placówki wsparcia dziennego, </w:t>
      </w:r>
      <w:proofErr w:type="spellStart"/>
      <w:r w:rsidRPr="00771F1D">
        <w:rPr>
          <w:rFonts w:ascii="Times New Roman" w:eastAsia="Times New Roman" w:hAnsi="Times New Roman" w:cs="Times New Roman"/>
          <w:sz w:val="24"/>
          <w:szCs w:val="24"/>
          <w:lang w:eastAsia="pl-PL"/>
        </w:rPr>
        <w:t>sal</w:t>
      </w:r>
      <w:proofErr w:type="spellEnd"/>
      <w:r w:rsidRPr="00771F1D">
        <w:rPr>
          <w:rFonts w:ascii="Times New Roman" w:eastAsia="Times New Roman" w:hAnsi="Times New Roman" w:cs="Times New Roman"/>
          <w:sz w:val="24"/>
          <w:szCs w:val="24"/>
          <w:lang w:eastAsia="pl-PL"/>
        </w:rPr>
        <w:t xml:space="preserve"> dla punktu opieki dziennej dla osób niesamodzielnych, gabinetu. Niezbędna pow</w:t>
      </w:r>
      <w:r w:rsidR="002A6616">
        <w:rPr>
          <w:rFonts w:ascii="Times New Roman" w:eastAsia="Times New Roman" w:hAnsi="Times New Roman" w:cs="Times New Roman"/>
          <w:sz w:val="24"/>
          <w:szCs w:val="24"/>
          <w:lang w:eastAsia="pl-PL"/>
        </w:rPr>
        <w:t>.</w:t>
      </w:r>
      <w:r w:rsidRPr="00771F1D">
        <w:rPr>
          <w:rFonts w:ascii="Times New Roman" w:eastAsia="Times New Roman" w:hAnsi="Times New Roman" w:cs="Times New Roman"/>
          <w:sz w:val="24"/>
          <w:szCs w:val="24"/>
          <w:lang w:eastAsia="pl-PL"/>
        </w:rPr>
        <w:t xml:space="preserve"> użyt</w:t>
      </w:r>
      <w:r w:rsidR="002A6616">
        <w:rPr>
          <w:rFonts w:ascii="Times New Roman" w:eastAsia="Times New Roman" w:hAnsi="Times New Roman" w:cs="Times New Roman"/>
          <w:sz w:val="24"/>
          <w:szCs w:val="24"/>
          <w:lang w:eastAsia="pl-PL"/>
        </w:rPr>
        <w:t>kowa</w:t>
      </w:r>
      <w:r w:rsidRPr="00771F1D">
        <w:rPr>
          <w:rFonts w:ascii="Times New Roman" w:eastAsia="Times New Roman" w:hAnsi="Times New Roman" w:cs="Times New Roman"/>
          <w:sz w:val="24"/>
          <w:szCs w:val="24"/>
          <w:lang w:eastAsia="pl-PL"/>
        </w:rPr>
        <w:t xml:space="preserve"> wynosi około 235 m</w:t>
      </w:r>
      <w:r w:rsidRPr="002E2F2C">
        <w:rPr>
          <w:rFonts w:ascii="Times New Roman" w:eastAsia="Times New Roman" w:hAnsi="Times New Roman" w:cs="Times New Roman"/>
          <w:sz w:val="24"/>
          <w:szCs w:val="24"/>
          <w:vertAlign w:val="superscript"/>
          <w:lang w:eastAsia="pl-PL"/>
        </w:rPr>
        <w:t>2</w:t>
      </w:r>
      <w:r w:rsidRPr="00771F1D">
        <w:rPr>
          <w:rFonts w:ascii="Times New Roman" w:eastAsia="Times New Roman" w:hAnsi="Times New Roman" w:cs="Times New Roman"/>
          <w:sz w:val="24"/>
          <w:szCs w:val="24"/>
          <w:lang w:eastAsia="pl-PL"/>
        </w:rPr>
        <w:t>.</w:t>
      </w:r>
    </w:p>
    <w:p w14:paraId="08ABA8C0" w14:textId="77777777" w:rsidR="007832E6" w:rsidRPr="00771F1D" w:rsidRDefault="007832E6" w:rsidP="007832E6">
      <w:pPr>
        <w:spacing w:after="0" w:line="240" w:lineRule="auto"/>
        <w:jc w:val="both"/>
        <w:rPr>
          <w:rFonts w:ascii="Times New Roman" w:eastAsia="Times New Roman" w:hAnsi="Times New Roman" w:cs="Times New Roman"/>
          <w:sz w:val="24"/>
          <w:szCs w:val="24"/>
          <w:lang w:eastAsia="pl-PL"/>
        </w:rPr>
      </w:pPr>
      <w:r w:rsidRPr="00771F1D">
        <w:rPr>
          <w:rFonts w:ascii="Times New Roman" w:eastAsia="Times New Roman" w:hAnsi="Times New Roman" w:cs="Times New Roman"/>
          <w:sz w:val="24"/>
          <w:szCs w:val="24"/>
          <w:lang w:eastAsia="pl-PL"/>
        </w:rPr>
        <w:t xml:space="preserve">Obiekt będzie położony w centralnym miejscu dzielnicy, w pobliżu szkoły podstawowej. Otoczenie obiektu zostanie zagospodarowane aby zapewnić pełną dostępność dla osób niepełnosprawnych (dojazd, podjazdy, miejsca postojowe), zainstalowane zostaną urządzenia do rekreacji. </w:t>
      </w:r>
    </w:p>
    <w:p w14:paraId="3C7585DF" w14:textId="14E3112F" w:rsidR="007832E6" w:rsidRDefault="007832E6" w:rsidP="007832E6">
      <w:pPr>
        <w:spacing w:after="0" w:line="240" w:lineRule="auto"/>
        <w:jc w:val="both"/>
        <w:rPr>
          <w:rFonts w:ascii="Times New Roman" w:hAnsi="Times New Roman" w:cs="Times New Roman"/>
          <w:sz w:val="24"/>
          <w:szCs w:val="24"/>
        </w:rPr>
      </w:pPr>
      <w:r w:rsidRPr="00771F1D">
        <w:rPr>
          <w:rFonts w:ascii="Times New Roman" w:hAnsi="Times New Roman" w:cs="Times New Roman"/>
          <w:sz w:val="24"/>
          <w:szCs w:val="24"/>
        </w:rPr>
        <w:t xml:space="preserve">Zadanie obejmuje: wykonanie projektu, wykonanie prac budowlanych i instalacyjnych, dostawę wyposażenia wraz z montażem. W 2017 roku opracowano program funkcjonalno-użytkowy dla zadania i studium wykonalności. W 2018 roku </w:t>
      </w:r>
      <w:r>
        <w:rPr>
          <w:rFonts w:ascii="Times New Roman" w:hAnsi="Times New Roman" w:cs="Times New Roman"/>
          <w:sz w:val="24"/>
          <w:szCs w:val="24"/>
        </w:rPr>
        <w:t>W</w:t>
      </w:r>
      <w:r w:rsidRPr="00771F1D">
        <w:rPr>
          <w:rFonts w:ascii="Times New Roman" w:hAnsi="Times New Roman" w:cs="Times New Roman"/>
          <w:sz w:val="24"/>
          <w:szCs w:val="24"/>
        </w:rPr>
        <w:t xml:space="preserve">ydział </w:t>
      </w:r>
      <w:proofErr w:type="spellStart"/>
      <w:r>
        <w:rPr>
          <w:rFonts w:ascii="Times New Roman" w:hAnsi="Times New Roman" w:cs="Times New Roman"/>
          <w:sz w:val="24"/>
          <w:szCs w:val="24"/>
        </w:rPr>
        <w:t>PRiWZ</w:t>
      </w:r>
      <w:proofErr w:type="spellEnd"/>
      <w:r>
        <w:rPr>
          <w:rFonts w:ascii="Times New Roman" w:hAnsi="Times New Roman" w:cs="Times New Roman"/>
          <w:sz w:val="24"/>
          <w:szCs w:val="24"/>
        </w:rPr>
        <w:t xml:space="preserve"> </w:t>
      </w:r>
      <w:r w:rsidRPr="00771F1D">
        <w:rPr>
          <w:rFonts w:ascii="Times New Roman" w:hAnsi="Times New Roman" w:cs="Times New Roman"/>
          <w:sz w:val="24"/>
          <w:szCs w:val="24"/>
        </w:rPr>
        <w:t>zlecił opracowanie badań geotechnicznych i wspierał wydział BI w przygotowaniu postępowań przetargowych w wyniku których wyłoniono wykonawcę w formule „zaprojektuj i wybuduj”, który przystąpił do realizacji inwestycji</w:t>
      </w:r>
      <w:r>
        <w:rPr>
          <w:rFonts w:ascii="Times New Roman" w:hAnsi="Times New Roman" w:cs="Times New Roman"/>
          <w:sz w:val="24"/>
          <w:szCs w:val="24"/>
        </w:rPr>
        <w:t>,</w:t>
      </w:r>
      <w:r w:rsidRPr="00771F1D">
        <w:rPr>
          <w:rFonts w:ascii="Times New Roman" w:hAnsi="Times New Roman" w:cs="Times New Roman"/>
          <w:sz w:val="24"/>
          <w:szCs w:val="24"/>
        </w:rPr>
        <w:t xml:space="preserve"> lecz nie ukończył je</w:t>
      </w:r>
      <w:r>
        <w:rPr>
          <w:rFonts w:ascii="Times New Roman" w:hAnsi="Times New Roman" w:cs="Times New Roman"/>
          <w:sz w:val="24"/>
          <w:szCs w:val="24"/>
        </w:rPr>
        <w:t>j</w:t>
      </w:r>
      <w:r w:rsidRPr="00771F1D">
        <w:rPr>
          <w:rFonts w:ascii="Times New Roman" w:hAnsi="Times New Roman" w:cs="Times New Roman"/>
          <w:sz w:val="24"/>
          <w:szCs w:val="24"/>
        </w:rPr>
        <w:t xml:space="preserve"> w przewidzianym umową terminie. W związku z powyższym zadanie będzie kontynuowane w 2020 roku.</w:t>
      </w:r>
      <w:r w:rsidR="00DB10D3">
        <w:rPr>
          <w:rFonts w:ascii="Times New Roman" w:hAnsi="Times New Roman" w:cs="Times New Roman"/>
          <w:sz w:val="24"/>
          <w:szCs w:val="24"/>
        </w:rPr>
        <w:t xml:space="preserve"> </w:t>
      </w:r>
      <w:r w:rsidRPr="00771F1D">
        <w:rPr>
          <w:rFonts w:ascii="Times New Roman" w:hAnsi="Times New Roman" w:cs="Times New Roman"/>
          <w:sz w:val="24"/>
          <w:szCs w:val="24"/>
        </w:rPr>
        <w:t xml:space="preserve">Wydział </w:t>
      </w:r>
      <w:proofErr w:type="spellStart"/>
      <w:r w:rsidRPr="00771F1D">
        <w:rPr>
          <w:rFonts w:ascii="Times New Roman" w:hAnsi="Times New Roman" w:cs="Times New Roman"/>
          <w:sz w:val="24"/>
          <w:szCs w:val="24"/>
        </w:rPr>
        <w:t>PRiWZ</w:t>
      </w:r>
      <w:proofErr w:type="spellEnd"/>
      <w:r w:rsidRPr="00771F1D">
        <w:rPr>
          <w:rFonts w:ascii="Times New Roman" w:hAnsi="Times New Roman" w:cs="Times New Roman"/>
          <w:sz w:val="24"/>
          <w:szCs w:val="24"/>
        </w:rPr>
        <w:t xml:space="preserve"> współpracuje na bieżąco </w:t>
      </w:r>
      <w:r>
        <w:rPr>
          <w:rFonts w:ascii="Times New Roman" w:hAnsi="Times New Roman" w:cs="Times New Roman"/>
          <w:sz w:val="24"/>
          <w:szCs w:val="24"/>
        </w:rPr>
        <w:t xml:space="preserve">                                   </w:t>
      </w:r>
      <w:r w:rsidRPr="00771F1D">
        <w:rPr>
          <w:rFonts w:ascii="Times New Roman" w:hAnsi="Times New Roman" w:cs="Times New Roman"/>
          <w:sz w:val="24"/>
          <w:szCs w:val="24"/>
        </w:rPr>
        <w:t>z wydziałem BI w zakresie rozliczania dofinansowania zadania oraz działań promocyjnych.</w:t>
      </w:r>
    </w:p>
    <w:p w14:paraId="039D97BA" w14:textId="6616FB5C" w:rsidR="007832E6" w:rsidRDefault="007832E6" w:rsidP="007832E6">
      <w:pPr>
        <w:spacing w:after="0" w:line="240" w:lineRule="auto"/>
        <w:jc w:val="both"/>
        <w:rPr>
          <w:rFonts w:ascii="Times New Roman" w:eastAsia="Times New Roman" w:hAnsi="Times New Roman" w:cs="Times New Roman"/>
          <w:sz w:val="24"/>
          <w:szCs w:val="24"/>
          <w:lang w:eastAsia="pl-PL"/>
        </w:rPr>
      </w:pPr>
    </w:p>
    <w:p w14:paraId="1AB5D69C" w14:textId="77777777" w:rsidR="00DB10D3" w:rsidRPr="00771F1D" w:rsidRDefault="00DB10D3" w:rsidP="007832E6">
      <w:pPr>
        <w:spacing w:after="0" w:line="240" w:lineRule="auto"/>
        <w:jc w:val="both"/>
        <w:rPr>
          <w:rFonts w:ascii="Times New Roman" w:eastAsia="Times New Roman" w:hAnsi="Times New Roman" w:cs="Times New Roman"/>
          <w:sz w:val="24"/>
          <w:szCs w:val="24"/>
          <w:lang w:eastAsia="pl-PL"/>
        </w:rPr>
      </w:pPr>
    </w:p>
    <w:p w14:paraId="4FD27AA2" w14:textId="3F697439" w:rsidR="007832E6" w:rsidRDefault="007832E6" w:rsidP="007832E6">
      <w:pPr>
        <w:spacing w:after="0" w:line="240" w:lineRule="auto"/>
        <w:jc w:val="both"/>
        <w:rPr>
          <w:rFonts w:ascii="Times New Roman" w:eastAsia="Times New Roman" w:hAnsi="Times New Roman" w:cs="Times New Roman"/>
          <w:b/>
          <w:bCs/>
          <w:sz w:val="24"/>
          <w:szCs w:val="24"/>
          <w:lang w:eastAsia="pl-PL"/>
        </w:rPr>
      </w:pPr>
      <w:r w:rsidRPr="0013738F">
        <w:rPr>
          <w:rFonts w:ascii="Times New Roman" w:eastAsia="Times New Roman" w:hAnsi="Times New Roman" w:cs="Times New Roman"/>
          <w:b/>
          <w:bCs/>
          <w:sz w:val="24"/>
          <w:szCs w:val="24"/>
          <w:lang w:eastAsia="pl-PL"/>
        </w:rPr>
        <w:t xml:space="preserve">Przedsięwzięcie 3 - Kompleksowe zagospodarowanie przestrzeni Wzgórza Ewangelickiego </w:t>
      </w:r>
      <w:r w:rsidR="0066684B">
        <w:rPr>
          <w:rFonts w:ascii="Times New Roman" w:eastAsia="Times New Roman" w:hAnsi="Times New Roman" w:cs="Times New Roman"/>
          <w:b/>
          <w:bCs/>
          <w:sz w:val="24"/>
          <w:szCs w:val="24"/>
          <w:lang w:eastAsia="pl-PL"/>
        </w:rPr>
        <w:t xml:space="preserve">              </w:t>
      </w:r>
      <w:r w:rsidRPr="0013738F">
        <w:rPr>
          <w:rFonts w:ascii="Times New Roman" w:eastAsia="Times New Roman" w:hAnsi="Times New Roman" w:cs="Times New Roman"/>
          <w:b/>
          <w:bCs/>
          <w:sz w:val="24"/>
          <w:szCs w:val="24"/>
          <w:lang w:eastAsia="pl-PL"/>
        </w:rPr>
        <w:t>w Chojnicach</w:t>
      </w:r>
      <w:r>
        <w:rPr>
          <w:rFonts w:ascii="Times New Roman" w:eastAsia="Times New Roman" w:hAnsi="Times New Roman" w:cs="Times New Roman"/>
          <w:b/>
          <w:bCs/>
          <w:sz w:val="24"/>
          <w:szCs w:val="24"/>
          <w:lang w:eastAsia="pl-PL"/>
        </w:rPr>
        <w:t xml:space="preserve">. </w:t>
      </w:r>
    </w:p>
    <w:p w14:paraId="35C31824" w14:textId="77777777" w:rsidR="00DB10D3" w:rsidRPr="0013738F" w:rsidRDefault="00DB10D3" w:rsidP="007832E6">
      <w:pPr>
        <w:spacing w:after="0" w:line="240" w:lineRule="auto"/>
        <w:jc w:val="both"/>
        <w:rPr>
          <w:rFonts w:ascii="Times New Roman" w:eastAsia="Times New Roman" w:hAnsi="Times New Roman" w:cs="Times New Roman"/>
          <w:b/>
          <w:bCs/>
          <w:sz w:val="24"/>
          <w:szCs w:val="24"/>
          <w:lang w:eastAsia="pl-PL"/>
        </w:rPr>
      </w:pPr>
    </w:p>
    <w:p w14:paraId="58B77E4E" w14:textId="397CE912" w:rsidR="007832E6" w:rsidRDefault="007832E6" w:rsidP="007832E6">
      <w:pPr>
        <w:spacing w:after="0" w:line="240" w:lineRule="auto"/>
        <w:jc w:val="both"/>
        <w:rPr>
          <w:rFonts w:ascii="Times New Roman" w:eastAsia="Times New Roman" w:hAnsi="Times New Roman" w:cs="Times New Roman"/>
          <w:sz w:val="24"/>
          <w:szCs w:val="24"/>
          <w:lang w:eastAsia="pl-PL"/>
        </w:rPr>
      </w:pPr>
      <w:r w:rsidRPr="0013738F">
        <w:rPr>
          <w:rFonts w:ascii="Times New Roman" w:eastAsia="Times New Roman" w:hAnsi="Times New Roman" w:cs="Times New Roman"/>
          <w:sz w:val="24"/>
          <w:szCs w:val="24"/>
          <w:lang w:eastAsia="pl-PL"/>
        </w:rPr>
        <w:t xml:space="preserve">Zadanie obejmuje m.in. przygotowanie dokumentacji oraz wykonanie następujących prac: </w:t>
      </w:r>
    </w:p>
    <w:p w14:paraId="08062E3C" w14:textId="77777777" w:rsidR="007E2DE4" w:rsidRPr="0013738F" w:rsidRDefault="007E2DE4" w:rsidP="007832E6">
      <w:pPr>
        <w:spacing w:after="0" w:line="240" w:lineRule="auto"/>
        <w:jc w:val="both"/>
        <w:rPr>
          <w:rFonts w:ascii="Times New Roman" w:eastAsia="Times New Roman" w:hAnsi="Times New Roman" w:cs="Times New Roman"/>
          <w:sz w:val="24"/>
          <w:szCs w:val="24"/>
          <w:lang w:eastAsia="pl-PL"/>
        </w:rPr>
      </w:pPr>
    </w:p>
    <w:p w14:paraId="12754DEE" w14:textId="70286D57" w:rsidR="007832E6" w:rsidRDefault="007832E6" w:rsidP="001264EF">
      <w:pPr>
        <w:pStyle w:val="Akapitzlist"/>
        <w:numPr>
          <w:ilvl w:val="0"/>
          <w:numId w:val="44"/>
        </w:numPr>
        <w:spacing w:after="0" w:line="240" w:lineRule="auto"/>
        <w:jc w:val="both"/>
        <w:rPr>
          <w:rFonts w:ascii="Times New Roman" w:eastAsia="Times New Roman" w:hAnsi="Times New Roman" w:cs="Times New Roman"/>
          <w:sz w:val="24"/>
          <w:szCs w:val="24"/>
          <w:lang w:eastAsia="pl-PL"/>
        </w:rPr>
      </w:pPr>
      <w:r w:rsidRPr="007576F3">
        <w:rPr>
          <w:rFonts w:ascii="Times New Roman" w:hAnsi="Times New Roman" w:cs="Times New Roman"/>
          <w:sz w:val="24"/>
          <w:szCs w:val="24"/>
        </w:rPr>
        <w:t>uporządkowanie drzewostanu (usunięcie około 10%, pielęgnacja), nasadzenia i zieleń (klomby krzewów, obsadzenie roślinami cieniolubnymi i zadarniającymi, trawniki), odnowienie ścieżek i utworzenie nowych, szereg elementów małej architektury (altanki, ławki, barierki,</w:t>
      </w:r>
      <w:r w:rsidRPr="007576F3">
        <w:rPr>
          <w:rFonts w:ascii="Times New Roman" w:eastAsia="Times New Roman" w:hAnsi="Times New Roman" w:cs="Times New Roman"/>
          <w:sz w:val="24"/>
          <w:szCs w:val="24"/>
          <w:lang w:eastAsia="pl-PL"/>
        </w:rPr>
        <w:t xml:space="preserve"> karmniki, kosze na śmieci, urządzenia do rekreacji). W przestrzeni parku mają się pojawić tablice informacyjno-dydaktyczne. Zmodernizowane zostanie oświetlenie oraz wprowadzony zostanie monitoring</w:t>
      </w:r>
      <w:r>
        <w:rPr>
          <w:rFonts w:ascii="Times New Roman" w:eastAsia="Times New Roman" w:hAnsi="Times New Roman" w:cs="Times New Roman"/>
          <w:sz w:val="24"/>
          <w:szCs w:val="24"/>
          <w:lang w:eastAsia="pl-PL"/>
        </w:rPr>
        <w:t>,</w:t>
      </w:r>
    </w:p>
    <w:p w14:paraId="59F78FA0" w14:textId="77777777" w:rsidR="007E2DE4" w:rsidRPr="007576F3" w:rsidRDefault="007E2DE4" w:rsidP="007E2DE4">
      <w:pPr>
        <w:pStyle w:val="Akapitzlist"/>
        <w:spacing w:after="0" w:line="240" w:lineRule="auto"/>
        <w:ind w:left="360"/>
        <w:jc w:val="both"/>
        <w:rPr>
          <w:rFonts w:ascii="Times New Roman" w:eastAsia="Times New Roman" w:hAnsi="Times New Roman" w:cs="Times New Roman"/>
          <w:sz w:val="24"/>
          <w:szCs w:val="24"/>
          <w:lang w:eastAsia="pl-PL"/>
        </w:rPr>
      </w:pPr>
    </w:p>
    <w:p w14:paraId="393B63E6" w14:textId="38D6F1DD" w:rsidR="007832E6" w:rsidRPr="007576F3" w:rsidRDefault="007832E6" w:rsidP="001264EF">
      <w:pPr>
        <w:pStyle w:val="Akapitzlist"/>
        <w:numPr>
          <w:ilvl w:val="0"/>
          <w:numId w:val="44"/>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w:t>
      </w:r>
      <w:r w:rsidRPr="007576F3">
        <w:rPr>
          <w:rFonts w:ascii="Times New Roman" w:eastAsia="Times New Roman" w:hAnsi="Times New Roman" w:cs="Times New Roman"/>
          <w:sz w:val="24"/>
          <w:szCs w:val="24"/>
          <w:lang w:eastAsia="pl-PL"/>
        </w:rPr>
        <w:t>ybudowan</w:t>
      </w:r>
      <w:r>
        <w:rPr>
          <w:rFonts w:ascii="Times New Roman" w:eastAsia="Times New Roman" w:hAnsi="Times New Roman" w:cs="Times New Roman"/>
          <w:sz w:val="24"/>
          <w:szCs w:val="24"/>
          <w:lang w:eastAsia="pl-PL"/>
        </w:rPr>
        <w:t>ie</w:t>
      </w:r>
      <w:r w:rsidRPr="007576F3">
        <w:rPr>
          <w:rFonts w:ascii="Times New Roman" w:eastAsia="Times New Roman" w:hAnsi="Times New Roman" w:cs="Times New Roman"/>
          <w:sz w:val="24"/>
          <w:szCs w:val="24"/>
          <w:lang w:eastAsia="pl-PL"/>
        </w:rPr>
        <w:t xml:space="preserve"> nawierzchni ul. </w:t>
      </w:r>
      <w:proofErr w:type="spellStart"/>
      <w:r w:rsidRPr="007576F3">
        <w:rPr>
          <w:rFonts w:ascii="Times New Roman" w:eastAsia="Times New Roman" w:hAnsi="Times New Roman" w:cs="Times New Roman"/>
          <w:sz w:val="24"/>
          <w:szCs w:val="24"/>
          <w:lang w:eastAsia="pl-PL"/>
        </w:rPr>
        <w:t>Rolbieckiego</w:t>
      </w:r>
      <w:proofErr w:type="spellEnd"/>
      <w:r w:rsidRPr="007576F3">
        <w:rPr>
          <w:rFonts w:ascii="Times New Roman" w:eastAsia="Times New Roman" w:hAnsi="Times New Roman" w:cs="Times New Roman"/>
          <w:sz w:val="24"/>
          <w:szCs w:val="24"/>
          <w:lang w:eastAsia="pl-PL"/>
        </w:rPr>
        <w:t xml:space="preserve">  o długości około 280 m wraz</w:t>
      </w:r>
      <w:r>
        <w:rPr>
          <w:rFonts w:ascii="Times New Roman" w:eastAsia="Times New Roman" w:hAnsi="Times New Roman" w:cs="Times New Roman"/>
          <w:sz w:val="24"/>
          <w:szCs w:val="24"/>
          <w:lang w:eastAsia="pl-PL"/>
        </w:rPr>
        <w:t xml:space="preserve"> </w:t>
      </w:r>
      <w:r w:rsidRPr="007576F3">
        <w:rPr>
          <w:rFonts w:ascii="Times New Roman" w:eastAsia="Times New Roman" w:hAnsi="Times New Roman" w:cs="Times New Roman"/>
          <w:sz w:val="24"/>
          <w:szCs w:val="24"/>
          <w:lang w:eastAsia="pl-PL"/>
        </w:rPr>
        <w:t>z odwodnieniem, chodnikiem i utworzeniem ok. 39 miejsc parkingowych jako zaplecza parku.</w:t>
      </w:r>
    </w:p>
    <w:p w14:paraId="3674507D" w14:textId="77777777" w:rsidR="007832E6" w:rsidRPr="0013738F" w:rsidRDefault="007832E6" w:rsidP="007832E6">
      <w:pPr>
        <w:spacing w:after="0" w:line="240" w:lineRule="auto"/>
        <w:jc w:val="both"/>
        <w:rPr>
          <w:rFonts w:ascii="Times New Roman" w:eastAsia="Times New Roman" w:hAnsi="Times New Roman" w:cs="Times New Roman"/>
          <w:sz w:val="24"/>
          <w:szCs w:val="24"/>
          <w:lang w:eastAsia="pl-PL"/>
        </w:rPr>
      </w:pPr>
    </w:p>
    <w:p w14:paraId="72A3A15D" w14:textId="070286B4" w:rsidR="007832E6" w:rsidRPr="0013738F" w:rsidRDefault="007832E6" w:rsidP="007832E6">
      <w:pPr>
        <w:spacing w:after="0" w:line="240" w:lineRule="auto"/>
        <w:jc w:val="both"/>
        <w:rPr>
          <w:rFonts w:ascii="Times New Roman" w:eastAsia="Times New Roman" w:hAnsi="Times New Roman" w:cs="Times New Roman"/>
          <w:sz w:val="24"/>
          <w:szCs w:val="24"/>
          <w:lang w:eastAsia="pl-PL"/>
        </w:rPr>
      </w:pPr>
      <w:r w:rsidRPr="0013738F">
        <w:rPr>
          <w:rFonts w:ascii="Times New Roman" w:eastAsia="Times New Roman" w:hAnsi="Times New Roman" w:cs="Times New Roman"/>
          <w:sz w:val="24"/>
          <w:szCs w:val="24"/>
          <w:lang w:eastAsia="pl-PL"/>
        </w:rPr>
        <w:t xml:space="preserve">W 2017 roku opracowano program funkcjonalno-użytkowy dla zadania i studium wykonalności. </w:t>
      </w:r>
      <w:r w:rsidR="007E2DE4">
        <w:rPr>
          <w:rFonts w:ascii="Times New Roman" w:eastAsia="Times New Roman" w:hAnsi="Times New Roman" w:cs="Times New Roman"/>
          <w:sz w:val="24"/>
          <w:szCs w:val="24"/>
          <w:lang w:eastAsia="pl-PL"/>
        </w:rPr>
        <w:t xml:space="preserve">      </w:t>
      </w:r>
      <w:r w:rsidRPr="0013738F">
        <w:rPr>
          <w:rFonts w:ascii="Times New Roman" w:eastAsia="Times New Roman" w:hAnsi="Times New Roman" w:cs="Times New Roman"/>
          <w:sz w:val="24"/>
          <w:szCs w:val="24"/>
          <w:lang w:eastAsia="pl-PL"/>
        </w:rPr>
        <w:t xml:space="preserve">W 2018 roku </w:t>
      </w:r>
      <w:r>
        <w:rPr>
          <w:rFonts w:ascii="Times New Roman" w:eastAsia="Times New Roman" w:hAnsi="Times New Roman" w:cs="Times New Roman"/>
          <w:sz w:val="24"/>
          <w:szCs w:val="24"/>
          <w:lang w:eastAsia="pl-PL"/>
        </w:rPr>
        <w:t xml:space="preserve">Wydział </w:t>
      </w:r>
      <w:proofErr w:type="spellStart"/>
      <w:r>
        <w:rPr>
          <w:rFonts w:ascii="Times New Roman" w:eastAsia="Times New Roman" w:hAnsi="Times New Roman" w:cs="Times New Roman"/>
          <w:sz w:val="24"/>
          <w:szCs w:val="24"/>
          <w:lang w:eastAsia="pl-PL"/>
        </w:rPr>
        <w:t>PRiWZ</w:t>
      </w:r>
      <w:proofErr w:type="spellEnd"/>
      <w:r w:rsidRPr="0013738F">
        <w:rPr>
          <w:rFonts w:ascii="Times New Roman" w:eastAsia="Times New Roman" w:hAnsi="Times New Roman" w:cs="Times New Roman"/>
          <w:sz w:val="24"/>
          <w:szCs w:val="24"/>
          <w:lang w:eastAsia="pl-PL"/>
        </w:rPr>
        <w:t xml:space="preserve"> zlecił opracowanie badań geotechnicznych</w:t>
      </w:r>
      <w:r w:rsidR="007E2DE4">
        <w:rPr>
          <w:rFonts w:ascii="Times New Roman" w:eastAsia="Times New Roman" w:hAnsi="Times New Roman" w:cs="Times New Roman"/>
          <w:sz w:val="24"/>
          <w:szCs w:val="24"/>
          <w:lang w:eastAsia="pl-PL"/>
        </w:rPr>
        <w:t xml:space="preserve"> </w:t>
      </w:r>
      <w:r w:rsidRPr="0013738F">
        <w:rPr>
          <w:rFonts w:ascii="Times New Roman" w:eastAsia="Times New Roman" w:hAnsi="Times New Roman" w:cs="Times New Roman"/>
          <w:sz w:val="24"/>
          <w:szCs w:val="24"/>
          <w:lang w:eastAsia="pl-PL"/>
        </w:rPr>
        <w:t xml:space="preserve">i wspierał </w:t>
      </w:r>
      <w:r>
        <w:rPr>
          <w:rFonts w:ascii="Times New Roman" w:eastAsia="Times New Roman" w:hAnsi="Times New Roman" w:cs="Times New Roman"/>
          <w:sz w:val="24"/>
          <w:szCs w:val="24"/>
          <w:lang w:eastAsia="pl-PL"/>
        </w:rPr>
        <w:t>W</w:t>
      </w:r>
      <w:r w:rsidRPr="0013738F">
        <w:rPr>
          <w:rFonts w:ascii="Times New Roman" w:eastAsia="Times New Roman" w:hAnsi="Times New Roman" w:cs="Times New Roman"/>
          <w:sz w:val="24"/>
          <w:szCs w:val="24"/>
          <w:lang w:eastAsia="pl-PL"/>
        </w:rPr>
        <w:t>ydział KM w przygotowaniu postępowań przetargowych. Nie udało się jednak wyłonić wykonawcy, w związku z czym wystąpiono do Urzędu Marszałkowskiego</w:t>
      </w:r>
      <w:r w:rsidR="007E2DE4">
        <w:rPr>
          <w:rFonts w:ascii="Times New Roman" w:eastAsia="Times New Roman" w:hAnsi="Times New Roman" w:cs="Times New Roman"/>
          <w:sz w:val="24"/>
          <w:szCs w:val="24"/>
          <w:lang w:eastAsia="pl-PL"/>
        </w:rPr>
        <w:t xml:space="preserve"> </w:t>
      </w:r>
      <w:r w:rsidRPr="0013738F">
        <w:rPr>
          <w:rFonts w:ascii="Times New Roman" w:eastAsia="Times New Roman" w:hAnsi="Times New Roman" w:cs="Times New Roman"/>
          <w:sz w:val="24"/>
          <w:szCs w:val="24"/>
          <w:lang w:eastAsia="pl-PL"/>
        </w:rPr>
        <w:t>o wprowadzenie zmiany w sposobie realizacji zadania polegającej na odstąpieniu od realizacji tego zamierzenia inwestycyjnego w formule zaprojektuj i wybuduj na rzecz realizacji</w:t>
      </w:r>
      <w:r w:rsidR="007E2DE4">
        <w:rPr>
          <w:rFonts w:ascii="Times New Roman" w:eastAsia="Times New Roman" w:hAnsi="Times New Roman" w:cs="Times New Roman"/>
          <w:sz w:val="24"/>
          <w:szCs w:val="24"/>
          <w:lang w:eastAsia="pl-PL"/>
        </w:rPr>
        <w:t xml:space="preserve"> </w:t>
      </w:r>
      <w:r w:rsidRPr="0013738F">
        <w:rPr>
          <w:rFonts w:ascii="Times New Roman" w:eastAsia="Times New Roman" w:hAnsi="Times New Roman" w:cs="Times New Roman"/>
          <w:sz w:val="24"/>
          <w:szCs w:val="24"/>
          <w:lang w:eastAsia="pl-PL"/>
        </w:rPr>
        <w:t>w pierwszej kolejności postępowania na wyłonienie wykonawcy dokumentacji projektowej,</w:t>
      </w:r>
      <w:r w:rsidR="007E2DE4">
        <w:rPr>
          <w:rFonts w:ascii="Times New Roman" w:eastAsia="Times New Roman" w:hAnsi="Times New Roman" w:cs="Times New Roman"/>
          <w:sz w:val="24"/>
          <w:szCs w:val="24"/>
          <w:lang w:eastAsia="pl-PL"/>
        </w:rPr>
        <w:t xml:space="preserve"> </w:t>
      </w:r>
      <w:r w:rsidRPr="0013738F">
        <w:rPr>
          <w:rFonts w:ascii="Times New Roman" w:eastAsia="Times New Roman" w:hAnsi="Times New Roman" w:cs="Times New Roman"/>
          <w:sz w:val="24"/>
          <w:szCs w:val="24"/>
          <w:lang w:eastAsia="pl-PL"/>
        </w:rPr>
        <w:t xml:space="preserve">a następnie wykonawcy robót budowlanych dla tego przedsięwzięcia. Urząd Marszałkowski wyraził zgodę na tę zmianę. Wykonawców dokumentacji na część dotyczącą zagospodarowania przestrzeni Wzgórza Ewangelickiego oraz budowę ul. </w:t>
      </w:r>
      <w:proofErr w:type="spellStart"/>
      <w:r w:rsidRPr="0013738F">
        <w:rPr>
          <w:rFonts w:ascii="Times New Roman" w:eastAsia="Times New Roman" w:hAnsi="Times New Roman" w:cs="Times New Roman"/>
          <w:sz w:val="24"/>
          <w:szCs w:val="24"/>
          <w:lang w:eastAsia="pl-PL"/>
        </w:rPr>
        <w:t>Rolbieckiego</w:t>
      </w:r>
      <w:proofErr w:type="spellEnd"/>
      <w:r w:rsidRPr="0013738F">
        <w:rPr>
          <w:rFonts w:ascii="Times New Roman" w:eastAsia="Times New Roman" w:hAnsi="Times New Roman" w:cs="Times New Roman"/>
          <w:sz w:val="24"/>
          <w:szCs w:val="24"/>
          <w:lang w:eastAsia="pl-PL"/>
        </w:rPr>
        <w:t xml:space="preserve"> wyłonił Wydział KM</w:t>
      </w:r>
      <w:r w:rsidR="007E2DE4">
        <w:rPr>
          <w:rFonts w:ascii="Times New Roman" w:eastAsia="Times New Roman" w:hAnsi="Times New Roman" w:cs="Times New Roman"/>
          <w:sz w:val="24"/>
          <w:szCs w:val="24"/>
          <w:lang w:eastAsia="pl-PL"/>
        </w:rPr>
        <w:t xml:space="preserve"> </w:t>
      </w:r>
      <w:r w:rsidRPr="0013738F">
        <w:rPr>
          <w:rFonts w:ascii="Times New Roman" w:eastAsia="Times New Roman" w:hAnsi="Times New Roman" w:cs="Times New Roman"/>
          <w:sz w:val="24"/>
          <w:szCs w:val="24"/>
          <w:lang w:eastAsia="pl-PL"/>
        </w:rPr>
        <w:t xml:space="preserve">w postępowaniu przetargowym. Dokumentacja na część parkową została wykonana w 2019 roku. Wydział </w:t>
      </w:r>
      <w:proofErr w:type="spellStart"/>
      <w:r w:rsidRPr="0013738F">
        <w:rPr>
          <w:rFonts w:ascii="Times New Roman" w:eastAsia="Times New Roman" w:hAnsi="Times New Roman" w:cs="Times New Roman"/>
          <w:sz w:val="24"/>
          <w:szCs w:val="24"/>
          <w:lang w:eastAsia="pl-PL"/>
        </w:rPr>
        <w:t>PRiWZ</w:t>
      </w:r>
      <w:proofErr w:type="spellEnd"/>
      <w:r w:rsidRPr="0013738F">
        <w:rPr>
          <w:rFonts w:ascii="Times New Roman" w:eastAsia="Times New Roman" w:hAnsi="Times New Roman" w:cs="Times New Roman"/>
          <w:sz w:val="24"/>
          <w:szCs w:val="24"/>
          <w:lang w:eastAsia="pl-PL"/>
        </w:rPr>
        <w:t xml:space="preserve"> współpracuje na bieżąco z </w:t>
      </w:r>
      <w:r>
        <w:rPr>
          <w:rFonts w:ascii="Times New Roman" w:eastAsia="Times New Roman" w:hAnsi="Times New Roman" w:cs="Times New Roman"/>
          <w:sz w:val="24"/>
          <w:szCs w:val="24"/>
          <w:lang w:eastAsia="pl-PL"/>
        </w:rPr>
        <w:t>W</w:t>
      </w:r>
      <w:r w:rsidRPr="0013738F">
        <w:rPr>
          <w:rFonts w:ascii="Times New Roman" w:eastAsia="Times New Roman" w:hAnsi="Times New Roman" w:cs="Times New Roman"/>
          <w:sz w:val="24"/>
          <w:szCs w:val="24"/>
          <w:lang w:eastAsia="pl-PL"/>
        </w:rPr>
        <w:t>ydziałem KM w zakresie rozliczania dofinansowania zadania.</w:t>
      </w:r>
    </w:p>
    <w:p w14:paraId="0A72637A" w14:textId="77777777" w:rsidR="007832E6" w:rsidRDefault="007832E6" w:rsidP="007832E6">
      <w:pPr>
        <w:spacing w:after="0" w:line="240" w:lineRule="auto"/>
        <w:jc w:val="both"/>
        <w:rPr>
          <w:rFonts w:ascii="Times New Roman" w:eastAsia="Times New Roman" w:hAnsi="Times New Roman" w:cs="Times New Roman"/>
          <w:sz w:val="24"/>
          <w:szCs w:val="24"/>
          <w:lang w:eastAsia="pl-PL"/>
        </w:rPr>
      </w:pPr>
    </w:p>
    <w:p w14:paraId="615EE801" w14:textId="1881DAAC" w:rsidR="007832E6" w:rsidRDefault="007832E6" w:rsidP="007832E6">
      <w:pPr>
        <w:spacing w:after="0" w:line="240" w:lineRule="auto"/>
        <w:jc w:val="both"/>
        <w:rPr>
          <w:rFonts w:ascii="Times New Roman" w:hAnsi="Times New Roman" w:cs="Times New Roman"/>
          <w:b/>
          <w:bCs/>
          <w:sz w:val="24"/>
          <w:szCs w:val="24"/>
          <w:lang w:eastAsia="pl-PL"/>
        </w:rPr>
      </w:pPr>
      <w:r w:rsidRPr="003C5764">
        <w:rPr>
          <w:rFonts w:ascii="Times New Roman" w:hAnsi="Times New Roman" w:cs="Times New Roman"/>
          <w:b/>
          <w:bCs/>
          <w:sz w:val="24"/>
          <w:szCs w:val="24"/>
          <w:lang w:eastAsia="pl-PL"/>
        </w:rPr>
        <w:t>Zadanie miękkie - Drobne inicjatywy rewitalizacyjne (warsztaty dla mieszkańców)</w:t>
      </w:r>
      <w:r>
        <w:rPr>
          <w:rFonts w:ascii="Times New Roman" w:hAnsi="Times New Roman" w:cs="Times New Roman"/>
          <w:b/>
          <w:bCs/>
          <w:sz w:val="24"/>
          <w:szCs w:val="24"/>
          <w:lang w:eastAsia="pl-PL"/>
        </w:rPr>
        <w:t xml:space="preserve">. </w:t>
      </w:r>
    </w:p>
    <w:p w14:paraId="48AEB7CC" w14:textId="77777777" w:rsidR="00DB10D3" w:rsidRDefault="00DB10D3" w:rsidP="007832E6">
      <w:pPr>
        <w:spacing w:after="0" w:line="240" w:lineRule="auto"/>
        <w:jc w:val="both"/>
        <w:rPr>
          <w:rFonts w:ascii="Times New Roman" w:hAnsi="Times New Roman" w:cs="Times New Roman"/>
          <w:b/>
          <w:bCs/>
          <w:sz w:val="24"/>
          <w:szCs w:val="24"/>
          <w:lang w:eastAsia="pl-PL"/>
        </w:rPr>
      </w:pPr>
    </w:p>
    <w:p w14:paraId="10F76068" w14:textId="730FA013" w:rsidR="007832E6" w:rsidRPr="003C5764" w:rsidRDefault="007832E6" w:rsidP="007832E6">
      <w:pPr>
        <w:spacing w:after="0" w:line="240" w:lineRule="auto"/>
        <w:jc w:val="both"/>
        <w:rPr>
          <w:rFonts w:ascii="Times New Roman" w:eastAsia="Times New Roman" w:hAnsi="Times New Roman" w:cs="Times New Roman"/>
          <w:sz w:val="24"/>
          <w:szCs w:val="24"/>
          <w:lang w:eastAsia="pl-PL"/>
        </w:rPr>
      </w:pPr>
      <w:r w:rsidRPr="003C5764">
        <w:rPr>
          <w:rFonts w:ascii="Times New Roman" w:eastAsia="Times New Roman" w:hAnsi="Times New Roman" w:cs="Times New Roman"/>
          <w:sz w:val="24"/>
          <w:szCs w:val="24"/>
          <w:lang w:eastAsia="pl-PL"/>
        </w:rPr>
        <w:t>We wrześniu 2019 roku ogłoszono konkurs dla organizacji pozarządowych na realizację drobnych inicjatyw rewitalizacyjnych. Na konkurs nie wpłynęła żadna oferta i ostatecznie</w:t>
      </w:r>
      <w:r w:rsidR="007E2DE4">
        <w:rPr>
          <w:rFonts w:ascii="Times New Roman" w:eastAsia="Times New Roman" w:hAnsi="Times New Roman" w:cs="Times New Roman"/>
          <w:sz w:val="24"/>
          <w:szCs w:val="24"/>
          <w:lang w:eastAsia="pl-PL"/>
        </w:rPr>
        <w:t xml:space="preserve"> </w:t>
      </w:r>
      <w:r w:rsidRPr="003C5764">
        <w:rPr>
          <w:rFonts w:ascii="Times New Roman" w:eastAsia="Times New Roman" w:hAnsi="Times New Roman" w:cs="Times New Roman"/>
          <w:sz w:val="24"/>
          <w:szCs w:val="24"/>
          <w:lang w:eastAsia="pl-PL"/>
        </w:rPr>
        <w:t>go unieważniono. W zakresie dotacji dla organizacji pozarządowych nie poniesiono zatem wydatków.</w:t>
      </w:r>
    </w:p>
    <w:p w14:paraId="18ACFE8E" w14:textId="723D1765" w:rsidR="00AE602D" w:rsidRPr="002A6616" w:rsidRDefault="007832E6" w:rsidP="002A6616">
      <w:pPr>
        <w:spacing w:after="0" w:line="240" w:lineRule="auto"/>
        <w:jc w:val="both"/>
        <w:rPr>
          <w:rFonts w:ascii="Times New Roman" w:hAnsi="Times New Roman" w:cs="Times New Roman"/>
          <w:sz w:val="24"/>
          <w:szCs w:val="24"/>
        </w:rPr>
      </w:pPr>
      <w:r w:rsidRPr="003C5764">
        <w:rPr>
          <w:rFonts w:ascii="Times New Roman" w:hAnsi="Times New Roman" w:cs="Times New Roman"/>
          <w:sz w:val="24"/>
          <w:szCs w:val="24"/>
        </w:rPr>
        <w:t xml:space="preserve">Swój zakres zajęć warsztatowych zrealizowało Chojnickie Centrum Kultury. Były to warsztaty fotograficzne, których elementem były spacery po Dzielnicy Dworcowej. Zebrany materiał fotograficzny posłużył do zorganizowania wystawy plenerowej na obszarze rewitalizacji. Na organizację tej inicjatywy udzielono dotacji instytucji kultury – Chojnickiemu Centrum Kultury </w:t>
      </w:r>
      <w:r w:rsidR="0066684B">
        <w:rPr>
          <w:rFonts w:ascii="Times New Roman" w:hAnsi="Times New Roman" w:cs="Times New Roman"/>
          <w:sz w:val="24"/>
          <w:szCs w:val="24"/>
        </w:rPr>
        <w:t xml:space="preserve">                   </w:t>
      </w:r>
      <w:r w:rsidRPr="003C5764">
        <w:rPr>
          <w:rFonts w:ascii="Times New Roman" w:hAnsi="Times New Roman" w:cs="Times New Roman"/>
          <w:sz w:val="24"/>
          <w:szCs w:val="24"/>
        </w:rPr>
        <w:t>w wysokości odpowiadającej poniesionym wydatkom, tj. 21.382,50 zł</w:t>
      </w:r>
      <w:r>
        <w:rPr>
          <w:rFonts w:ascii="Times New Roman" w:hAnsi="Times New Roman" w:cs="Times New Roman"/>
          <w:sz w:val="24"/>
          <w:szCs w:val="24"/>
        </w:rPr>
        <w:t xml:space="preserve">. </w:t>
      </w:r>
    </w:p>
    <w:p w14:paraId="05ED89C0" w14:textId="77777777" w:rsidR="00DB10D3" w:rsidRDefault="00DB10D3" w:rsidP="00342BBC">
      <w:pPr>
        <w:pStyle w:val="Akapitzlist"/>
        <w:spacing w:after="0" w:line="360" w:lineRule="auto"/>
        <w:ind w:left="0"/>
        <w:rPr>
          <w:rFonts w:ascii="Times New Roman" w:hAnsi="Times New Roman" w:cs="Times New Roman"/>
          <w:b/>
          <w:sz w:val="24"/>
          <w:szCs w:val="24"/>
        </w:rPr>
      </w:pPr>
    </w:p>
    <w:p w14:paraId="3A774499" w14:textId="4EC4D951" w:rsidR="00CF4479" w:rsidRPr="00A9571A" w:rsidRDefault="00CD7BA2" w:rsidP="001264EF">
      <w:pPr>
        <w:pStyle w:val="Akapitzlist"/>
        <w:numPr>
          <w:ilvl w:val="1"/>
          <w:numId w:val="32"/>
        </w:numPr>
        <w:spacing w:after="0" w:line="240" w:lineRule="auto"/>
        <w:ind w:left="567" w:hanging="567"/>
        <w:rPr>
          <w:rFonts w:ascii="Times New Roman" w:hAnsi="Times New Roman" w:cs="Times New Roman"/>
          <w:b/>
          <w:sz w:val="26"/>
          <w:szCs w:val="26"/>
        </w:rPr>
      </w:pPr>
      <w:r w:rsidRPr="00A9571A">
        <w:rPr>
          <w:rFonts w:ascii="Times New Roman" w:hAnsi="Times New Roman" w:cs="Times New Roman"/>
          <w:b/>
          <w:sz w:val="26"/>
          <w:szCs w:val="26"/>
        </w:rPr>
        <w:t>PROGRAM GOSPODAROWANIA MIESZKANIOWYM ZASOBEM GMINY</w:t>
      </w:r>
    </w:p>
    <w:p w14:paraId="2C5ED337" w14:textId="77777777" w:rsidR="00603150" w:rsidRDefault="00603150" w:rsidP="00CF4479">
      <w:pPr>
        <w:pStyle w:val="Akapitzlist"/>
        <w:autoSpaceDE w:val="0"/>
        <w:autoSpaceDN w:val="0"/>
        <w:adjustRightInd w:val="0"/>
        <w:spacing w:after="0" w:line="240" w:lineRule="auto"/>
        <w:ind w:left="360"/>
        <w:rPr>
          <w:rFonts w:ascii="TimesNewRomanPS-BoldMT" w:hAnsi="TimesNewRomanPS-BoldMT" w:cs="TimesNewRomanPS-BoldMT"/>
          <w:b/>
          <w:bCs/>
        </w:rPr>
      </w:pPr>
    </w:p>
    <w:p w14:paraId="6EFF5BD7" w14:textId="2CB76F95" w:rsidR="003E0B70" w:rsidRDefault="00553966" w:rsidP="006174F6">
      <w:pPr>
        <w:pStyle w:val="Akapitzlist"/>
        <w:autoSpaceDE w:val="0"/>
        <w:autoSpaceDN w:val="0"/>
        <w:adjustRightInd w:val="0"/>
        <w:spacing w:after="0" w:line="240" w:lineRule="auto"/>
        <w:ind w:left="0"/>
        <w:jc w:val="both"/>
        <w:rPr>
          <w:rFonts w:ascii="TimesNewRomanPSMT" w:hAnsi="TimesNewRomanPSMT" w:cs="TimesNewRomanPSMT"/>
          <w:sz w:val="24"/>
          <w:szCs w:val="24"/>
        </w:rPr>
      </w:pPr>
      <w:r w:rsidRPr="00982113">
        <w:rPr>
          <w:rFonts w:ascii="TimesNewRomanPSMT" w:hAnsi="TimesNewRomanPSMT" w:cs="TimesNewRomanPSMT"/>
          <w:sz w:val="24"/>
          <w:szCs w:val="24"/>
        </w:rPr>
        <w:t>„Program gospodarowania mieszkaniowym zasobem Gminy Miejskiej Chojnice w</w:t>
      </w:r>
      <w:r w:rsidR="00607F03" w:rsidRPr="00982113">
        <w:rPr>
          <w:rFonts w:ascii="TimesNewRomanPSMT" w:hAnsi="TimesNewRomanPSMT" w:cs="TimesNewRomanPSMT"/>
          <w:sz w:val="24"/>
          <w:szCs w:val="24"/>
        </w:rPr>
        <w:t xml:space="preserve"> </w:t>
      </w:r>
      <w:r w:rsidRPr="00982113">
        <w:rPr>
          <w:rFonts w:ascii="TimesNewRomanPSMT" w:hAnsi="TimesNewRomanPSMT" w:cs="TimesNewRomanPSMT"/>
          <w:sz w:val="24"/>
          <w:szCs w:val="24"/>
        </w:rPr>
        <w:t>latach 2017 - 2021”</w:t>
      </w:r>
      <w:r w:rsidR="00607F03" w:rsidRPr="00982113">
        <w:rPr>
          <w:rFonts w:ascii="TimesNewRomanPSMT" w:hAnsi="TimesNewRomanPSMT" w:cs="TimesNewRomanPSMT"/>
          <w:sz w:val="24"/>
          <w:szCs w:val="24"/>
        </w:rPr>
        <w:t xml:space="preserve"> został przyjęty Uchwałą </w:t>
      </w:r>
      <w:r w:rsidRPr="00982113">
        <w:rPr>
          <w:rFonts w:ascii="TimesNewRomanPS-BoldMT" w:hAnsi="TimesNewRomanPS-BoldMT" w:cs="TimesNewRomanPS-BoldMT"/>
          <w:bCs/>
          <w:sz w:val="24"/>
          <w:szCs w:val="24"/>
        </w:rPr>
        <w:t>Nr XXIX/336/17 Rady Miejskiej w Chojnicach</w:t>
      </w:r>
      <w:r w:rsidRPr="00982113">
        <w:rPr>
          <w:rFonts w:ascii="TimesNewRomanPS-BoldMT" w:hAnsi="TimesNewRomanPS-BoldMT" w:cs="TimesNewRomanPS-BoldMT"/>
          <w:b/>
          <w:bCs/>
          <w:sz w:val="24"/>
          <w:szCs w:val="24"/>
        </w:rPr>
        <w:t xml:space="preserve"> </w:t>
      </w:r>
      <w:r w:rsidR="00CF4479" w:rsidRPr="00982113">
        <w:rPr>
          <w:rFonts w:ascii="TimesNewRomanPSMT" w:hAnsi="TimesNewRomanPSMT" w:cs="TimesNewRomanPSMT"/>
          <w:sz w:val="24"/>
          <w:szCs w:val="24"/>
        </w:rPr>
        <w:t>z dnia 20 lutego 2017 r.</w:t>
      </w:r>
      <w:r w:rsidR="00607F03" w:rsidRPr="00982113">
        <w:rPr>
          <w:rFonts w:ascii="TimesNewRomanPSMT" w:hAnsi="TimesNewRomanPSMT" w:cs="TimesNewRomanPSMT"/>
          <w:sz w:val="24"/>
          <w:szCs w:val="24"/>
        </w:rPr>
        <w:t xml:space="preserve"> </w:t>
      </w:r>
      <w:r w:rsidR="00982113" w:rsidRPr="00982113">
        <w:rPr>
          <w:rFonts w:ascii="TimesNewRomanPSMT" w:hAnsi="TimesNewRomanPSMT" w:cs="TimesNewRomanPSMT"/>
          <w:sz w:val="24"/>
          <w:szCs w:val="24"/>
        </w:rPr>
        <w:t>n</w:t>
      </w:r>
      <w:r w:rsidR="00CF4479" w:rsidRPr="00982113">
        <w:rPr>
          <w:rFonts w:ascii="TimesNewRomanPSMT" w:hAnsi="TimesNewRomanPSMT" w:cs="TimesNewRomanPSMT"/>
          <w:sz w:val="24"/>
          <w:szCs w:val="24"/>
        </w:rPr>
        <w:t>a podstawie art. 18 ust. 2 pkt 15, art. 40 ust. 1, art. 41 ust. 1 ustawy z</w:t>
      </w:r>
      <w:r w:rsidR="00FD541D">
        <w:rPr>
          <w:rFonts w:ascii="TimesNewRomanPSMT" w:hAnsi="TimesNewRomanPSMT" w:cs="TimesNewRomanPSMT"/>
          <w:sz w:val="24"/>
          <w:szCs w:val="24"/>
        </w:rPr>
        <w:t xml:space="preserve"> </w:t>
      </w:r>
      <w:r w:rsidR="00CF4479" w:rsidRPr="00982113">
        <w:rPr>
          <w:rFonts w:ascii="TimesNewRomanPSMT" w:hAnsi="TimesNewRomanPSMT" w:cs="TimesNewRomanPSMT"/>
          <w:sz w:val="24"/>
          <w:szCs w:val="24"/>
        </w:rPr>
        <w:t>8 marca 1990</w:t>
      </w:r>
      <w:r w:rsidR="00FD541D">
        <w:rPr>
          <w:rFonts w:ascii="TimesNewRomanPSMT" w:hAnsi="TimesNewRomanPSMT" w:cs="TimesNewRomanPSMT"/>
          <w:sz w:val="24"/>
          <w:szCs w:val="24"/>
        </w:rPr>
        <w:t xml:space="preserve"> </w:t>
      </w:r>
      <w:r w:rsidR="00CF4479" w:rsidRPr="00982113">
        <w:rPr>
          <w:rFonts w:ascii="TimesNewRomanPSMT" w:hAnsi="TimesNewRomanPSMT" w:cs="TimesNewRomanPSMT"/>
          <w:sz w:val="24"/>
          <w:szCs w:val="24"/>
        </w:rPr>
        <w:t xml:space="preserve">r. </w:t>
      </w:r>
      <w:r w:rsidR="00FD541D">
        <w:rPr>
          <w:rFonts w:ascii="TimesNewRomanPSMT" w:hAnsi="TimesNewRomanPSMT" w:cs="TimesNewRomanPSMT"/>
          <w:sz w:val="24"/>
          <w:szCs w:val="24"/>
        </w:rPr>
        <w:t xml:space="preserve">                      </w:t>
      </w:r>
      <w:r w:rsidR="00CF4479" w:rsidRPr="00982113">
        <w:rPr>
          <w:rFonts w:ascii="TimesNewRomanPSMT" w:hAnsi="TimesNewRomanPSMT" w:cs="TimesNewRomanPSMT"/>
          <w:sz w:val="24"/>
          <w:szCs w:val="24"/>
        </w:rPr>
        <w:t>o samorządzie</w:t>
      </w:r>
      <w:r w:rsidRPr="00982113">
        <w:rPr>
          <w:rFonts w:ascii="TimesNewRomanPSMT" w:hAnsi="TimesNewRomanPSMT" w:cs="TimesNewRomanPSMT"/>
          <w:sz w:val="24"/>
          <w:szCs w:val="24"/>
        </w:rPr>
        <w:t xml:space="preserve"> </w:t>
      </w:r>
      <w:r w:rsidR="00CF4479" w:rsidRPr="00982113">
        <w:rPr>
          <w:rFonts w:ascii="TimesNewRomanPSMT" w:hAnsi="TimesNewRomanPSMT" w:cs="TimesNewRomanPSMT"/>
          <w:sz w:val="24"/>
          <w:szCs w:val="24"/>
        </w:rPr>
        <w:t>gminnym oraz art. 21 ust.1 pkt 1 i ust. 2 ustawy z dnia</w:t>
      </w:r>
      <w:r w:rsidRPr="00982113">
        <w:rPr>
          <w:rFonts w:ascii="TimesNewRomanPSMT" w:hAnsi="TimesNewRomanPSMT" w:cs="TimesNewRomanPSMT"/>
          <w:sz w:val="24"/>
          <w:szCs w:val="24"/>
        </w:rPr>
        <w:t xml:space="preserve"> </w:t>
      </w:r>
      <w:r w:rsidR="00CF4479" w:rsidRPr="00982113">
        <w:rPr>
          <w:rFonts w:ascii="TimesNewRomanPSMT" w:hAnsi="TimesNewRomanPSMT" w:cs="TimesNewRomanPSMT"/>
          <w:sz w:val="24"/>
          <w:szCs w:val="24"/>
        </w:rPr>
        <w:t>21 czerwca 2001</w:t>
      </w:r>
      <w:r w:rsidR="00FD541D">
        <w:rPr>
          <w:rFonts w:ascii="TimesNewRomanPSMT" w:hAnsi="TimesNewRomanPSMT" w:cs="TimesNewRomanPSMT"/>
          <w:sz w:val="24"/>
          <w:szCs w:val="24"/>
        </w:rPr>
        <w:t xml:space="preserve"> </w:t>
      </w:r>
      <w:r w:rsidR="00CF4479" w:rsidRPr="00982113">
        <w:rPr>
          <w:rFonts w:ascii="TimesNewRomanPSMT" w:hAnsi="TimesNewRomanPSMT" w:cs="TimesNewRomanPSMT"/>
          <w:sz w:val="24"/>
          <w:szCs w:val="24"/>
        </w:rPr>
        <w:t xml:space="preserve">r. </w:t>
      </w:r>
      <w:r w:rsidR="00FD541D">
        <w:rPr>
          <w:rFonts w:ascii="TimesNewRomanPSMT" w:hAnsi="TimesNewRomanPSMT" w:cs="TimesNewRomanPSMT"/>
          <w:sz w:val="24"/>
          <w:szCs w:val="24"/>
        </w:rPr>
        <w:t xml:space="preserve">                             </w:t>
      </w:r>
      <w:r w:rsidR="00CF4479" w:rsidRPr="00982113">
        <w:rPr>
          <w:rFonts w:ascii="TimesNewRomanPSMT" w:hAnsi="TimesNewRomanPSMT" w:cs="TimesNewRomanPSMT"/>
          <w:sz w:val="24"/>
          <w:szCs w:val="24"/>
        </w:rPr>
        <w:t>o ochronie praw lokatorów, mieszkaniowym zasobie gminy i o zmianie Kodeksu</w:t>
      </w:r>
      <w:r w:rsidRPr="00982113">
        <w:rPr>
          <w:rFonts w:ascii="TimesNewRomanPSMT" w:hAnsi="TimesNewRomanPSMT" w:cs="TimesNewRomanPSMT"/>
          <w:sz w:val="24"/>
          <w:szCs w:val="24"/>
        </w:rPr>
        <w:t xml:space="preserve"> </w:t>
      </w:r>
      <w:r w:rsidR="00CF4479" w:rsidRPr="00982113">
        <w:rPr>
          <w:rFonts w:ascii="TimesNewRomanPSMT" w:hAnsi="TimesNewRomanPSMT" w:cs="TimesNewRomanPSMT"/>
          <w:sz w:val="24"/>
          <w:szCs w:val="24"/>
        </w:rPr>
        <w:t>cywilnego</w:t>
      </w:r>
      <w:r w:rsidR="00982113" w:rsidRPr="00982113">
        <w:rPr>
          <w:rFonts w:ascii="TimesNewRomanPSMT" w:hAnsi="TimesNewRomanPSMT" w:cs="TimesNewRomanPSMT"/>
          <w:sz w:val="24"/>
          <w:szCs w:val="24"/>
        </w:rPr>
        <w:t>.</w:t>
      </w:r>
      <w:r w:rsidR="0060055D">
        <w:rPr>
          <w:rFonts w:ascii="TimesNewRomanPSMT" w:hAnsi="TimesNewRomanPSMT" w:cs="TimesNewRomanPSMT"/>
          <w:sz w:val="24"/>
          <w:szCs w:val="24"/>
        </w:rPr>
        <w:t xml:space="preserve"> </w:t>
      </w:r>
      <w:r w:rsidR="00FD541D">
        <w:rPr>
          <w:rFonts w:ascii="TimesNewRomanPSMT" w:hAnsi="TimesNewRomanPSMT" w:cs="TimesNewRomanPSMT"/>
          <w:sz w:val="24"/>
          <w:szCs w:val="24"/>
        </w:rPr>
        <w:t xml:space="preserve">                     </w:t>
      </w:r>
      <w:r w:rsidR="0060055D">
        <w:rPr>
          <w:rFonts w:ascii="TimesNewRomanPSMT" w:hAnsi="TimesNewRomanPSMT" w:cs="TimesNewRomanPSMT"/>
          <w:sz w:val="24"/>
          <w:szCs w:val="24"/>
        </w:rPr>
        <w:t>W odniesieniu do kwestii realizacji założeń Programu</w:t>
      </w:r>
      <w:r w:rsidR="00A02CE3">
        <w:rPr>
          <w:rFonts w:ascii="TimesNewRomanPSMT" w:hAnsi="TimesNewRomanPSMT" w:cs="TimesNewRomanPSMT"/>
          <w:sz w:val="24"/>
          <w:szCs w:val="24"/>
        </w:rPr>
        <w:t>,</w:t>
      </w:r>
      <w:r w:rsidR="0060055D">
        <w:rPr>
          <w:rFonts w:ascii="TimesNewRomanPSMT" w:hAnsi="TimesNewRomanPSMT" w:cs="TimesNewRomanPSMT"/>
          <w:sz w:val="24"/>
          <w:szCs w:val="24"/>
        </w:rPr>
        <w:t xml:space="preserve"> informacje zostały zawarte w rozdziale 7.6 Gospodarka Mieszkaniowa.</w:t>
      </w:r>
    </w:p>
    <w:p w14:paraId="14408491" w14:textId="0A2A7590" w:rsidR="0066684B" w:rsidRDefault="0066684B" w:rsidP="006174F6">
      <w:pPr>
        <w:pStyle w:val="Akapitzlist"/>
        <w:autoSpaceDE w:val="0"/>
        <w:autoSpaceDN w:val="0"/>
        <w:adjustRightInd w:val="0"/>
        <w:spacing w:after="0" w:line="240" w:lineRule="auto"/>
        <w:ind w:left="0"/>
        <w:jc w:val="both"/>
        <w:rPr>
          <w:rFonts w:ascii="TimesNewRomanPSMT" w:hAnsi="TimesNewRomanPSMT" w:cs="TimesNewRomanPSMT"/>
          <w:sz w:val="24"/>
          <w:szCs w:val="24"/>
        </w:rPr>
      </w:pPr>
    </w:p>
    <w:p w14:paraId="19ECC259" w14:textId="2AE88A2E" w:rsidR="0066684B" w:rsidRDefault="0066684B" w:rsidP="006174F6">
      <w:pPr>
        <w:pStyle w:val="Akapitzlist"/>
        <w:autoSpaceDE w:val="0"/>
        <w:autoSpaceDN w:val="0"/>
        <w:adjustRightInd w:val="0"/>
        <w:spacing w:after="0" w:line="240" w:lineRule="auto"/>
        <w:ind w:left="0"/>
        <w:jc w:val="both"/>
        <w:rPr>
          <w:rFonts w:ascii="TimesNewRomanPSMT" w:hAnsi="TimesNewRomanPSMT" w:cs="TimesNewRomanPSMT"/>
          <w:sz w:val="24"/>
          <w:szCs w:val="24"/>
        </w:rPr>
      </w:pPr>
    </w:p>
    <w:p w14:paraId="3609C2E1" w14:textId="77777777" w:rsidR="0066684B" w:rsidRDefault="0066684B" w:rsidP="006174F6">
      <w:pPr>
        <w:pStyle w:val="Akapitzlist"/>
        <w:autoSpaceDE w:val="0"/>
        <w:autoSpaceDN w:val="0"/>
        <w:adjustRightInd w:val="0"/>
        <w:spacing w:after="0" w:line="240" w:lineRule="auto"/>
        <w:ind w:left="0"/>
        <w:jc w:val="both"/>
        <w:rPr>
          <w:rFonts w:ascii="TimesNewRomanPSMT" w:hAnsi="TimesNewRomanPSMT" w:cs="TimesNewRomanPSMT"/>
          <w:sz w:val="24"/>
          <w:szCs w:val="24"/>
        </w:rPr>
      </w:pPr>
    </w:p>
    <w:p w14:paraId="3C45AED5" w14:textId="77777777" w:rsidR="0066684B" w:rsidRDefault="0066684B" w:rsidP="006174F6">
      <w:pPr>
        <w:pStyle w:val="Akapitzlist"/>
        <w:autoSpaceDE w:val="0"/>
        <w:autoSpaceDN w:val="0"/>
        <w:adjustRightInd w:val="0"/>
        <w:spacing w:after="0" w:line="240" w:lineRule="auto"/>
        <w:ind w:left="0"/>
        <w:jc w:val="both"/>
        <w:rPr>
          <w:rFonts w:ascii="TimesNewRomanPSMT" w:hAnsi="TimesNewRomanPSMT" w:cs="TimesNewRomanPSMT"/>
          <w:sz w:val="24"/>
          <w:szCs w:val="24"/>
        </w:rPr>
      </w:pPr>
    </w:p>
    <w:p w14:paraId="0028F8D3" w14:textId="677D0855" w:rsidR="001B13D2" w:rsidRDefault="001B13D2" w:rsidP="001264EF">
      <w:pPr>
        <w:pStyle w:val="Akapitzlist"/>
        <w:numPr>
          <w:ilvl w:val="1"/>
          <w:numId w:val="32"/>
        </w:numPr>
        <w:autoSpaceDE w:val="0"/>
        <w:autoSpaceDN w:val="0"/>
        <w:adjustRightInd w:val="0"/>
        <w:spacing w:after="0" w:line="240" w:lineRule="auto"/>
        <w:ind w:left="567" w:hanging="567"/>
        <w:jc w:val="both"/>
        <w:rPr>
          <w:rFonts w:ascii="Times New Roman" w:hAnsi="Times New Roman" w:cs="Times New Roman"/>
          <w:b/>
          <w:sz w:val="26"/>
          <w:szCs w:val="26"/>
        </w:rPr>
      </w:pPr>
      <w:r w:rsidRPr="00A9571A">
        <w:rPr>
          <w:rFonts w:ascii="Times New Roman" w:hAnsi="Times New Roman" w:cs="Times New Roman"/>
          <w:b/>
          <w:sz w:val="26"/>
          <w:szCs w:val="26"/>
        </w:rPr>
        <w:t>GOSPODARKA NIERUCHOMOŚCIAMI.</w:t>
      </w:r>
    </w:p>
    <w:p w14:paraId="7D775ECE" w14:textId="77777777" w:rsidR="00350233" w:rsidRPr="00350233" w:rsidRDefault="00350233" w:rsidP="00350233">
      <w:pPr>
        <w:autoSpaceDE w:val="0"/>
        <w:autoSpaceDN w:val="0"/>
        <w:adjustRightInd w:val="0"/>
        <w:spacing w:after="0" w:line="240" w:lineRule="auto"/>
        <w:jc w:val="both"/>
        <w:rPr>
          <w:rFonts w:ascii="TimesNewRomanPSMT" w:hAnsi="TimesNewRomanPSMT" w:cs="TimesNewRomanPSMT"/>
          <w:sz w:val="24"/>
          <w:szCs w:val="24"/>
        </w:rPr>
      </w:pPr>
    </w:p>
    <w:p w14:paraId="5669DB54" w14:textId="77777777" w:rsidR="005453B9" w:rsidRDefault="005453B9" w:rsidP="006174F6">
      <w:pPr>
        <w:pStyle w:val="Akapitzlist"/>
        <w:autoSpaceDE w:val="0"/>
        <w:autoSpaceDN w:val="0"/>
        <w:adjustRightInd w:val="0"/>
        <w:spacing w:after="0" w:line="240" w:lineRule="auto"/>
        <w:ind w:left="0"/>
        <w:jc w:val="both"/>
        <w:rPr>
          <w:rFonts w:ascii="TimesNewRomanPSMT" w:hAnsi="TimesNewRomanPSMT" w:cs="TimesNewRomanPSMT"/>
          <w:sz w:val="24"/>
          <w:szCs w:val="24"/>
        </w:rPr>
      </w:pPr>
    </w:p>
    <w:p w14:paraId="5C009BF1" w14:textId="5B9F11DF" w:rsidR="0098664D" w:rsidRDefault="0027240C" w:rsidP="006174F6">
      <w:pPr>
        <w:pStyle w:val="Akapitzlist"/>
        <w:autoSpaceDE w:val="0"/>
        <w:autoSpaceDN w:val="0"/>
        <w:adjustRightInd w:val="0"/>
        <w:spacing w:after="0" w:line="240" w:lineRule="auto"/>
        <w:ind w:left="0"/>
        <w:jc w:val="both"/>
        <w:rPr>
          <w:rFonts w:ascii="TimesNewRomanPSMT" w:hAnsi="TimesNewRomanPSMT" w:cs="TimesNewRomanPSMT"/>
          <w:sz w:val="24"/>
          <w:szCs w:val="24"/>
        </w:rPr>
      </w:pPr>
      <w:r>
        <w:rPr>
          <w:rFonts w:ascii="TimesNewRomanPSMT" w:hAnsi="TimesNewRomanPSMT" w:cs="TimesNewRomanPSMT"/>
          <w:sz w:val="24"/>
          <w:szCs w:val="24"/>
        </w:rPr>
        <w:t xml:space="preserve">Z informacji przekazanych przez Wydział Gospodarowania Nieruchomościami dotyczących roku 2019 przedstawia się </w:t>
      </w:r>
      <w:r w:rsidR="00CB5B2E">
        <w:rPr>
          <w:rFonts w:ascii="TimesNewRomanPSMT" w:hAnsi="TimesNewRomanPSMT" w:cs="TimesNewRomanPSMT"/>
          <w:sz w:val="24"/>
          <w:szCs w:val="24"/>
        </w:rPr>
        <w:t xml:space="preserve">główny </w:t>
      </w:r>
      <w:r>
        <w:rPr>
          <w:rFonts w:ascii="TimesNewRomanPSMT" w:hAnsi="TimesNewRomanPSMT" w:cs="TimesNewRomanPSMT"/>
          <w:sz w:val="24"/>
          <w:szCs w:val="24"/>
        </w:rPr>
        <w:t xml:space="preserve">zakres wykonanych </w:t>
      </w:r>
      <w:r w:rsidR="00CB5B2E">
        <w:rPr>
          <w:rFonts w:ascii="TimesNewRomanPSMT" w:hAnsi="TimesNewRomanPSMT" w:cs="TimesNewRomanPSMT"/>
          <w:sz w:val="24"/>
          <w:szCs w:val="24"/>
        </w:rPr>
        <w:t>działań, tj.</w:t>
      </w:r>
      <w:r w:rsidR="0098664D">
        <w:rPr>
          <w:rFonts w:ascii="TimesNewRomanPSMT" w:hAnsi="TimesNewRomanPSMT" w:cs="TimesNewRomanPSMT"/>
          <w:sz w:val="24"/>
          <w:szCs w:val="24"/>
        </w:rPr>
        <w:t>:</w:t>
      </w:r>
    </w:p>
    <w:p w14:paraId="48D544F0" w14:textId="48294CFC" w:rsidR="001D315C" w:rsidRDefault="001D315C" w:rsidP="006174F6">
      <w:pPr>
        <w:pStyle w:val="Akapitzlist"/>
        <w:autoSpaceDE w:val="0"/>
        <w:autoSpaceDN w:val="0"/>
        <w:adjustRightInd w:val="0"/>
        <w:spacing w:after="0" w:line="240" w:lineRule="auto"/>
        <w:ind w:left="0"/>
        <w:jc w:val="both"/>
        <w:rPr>
          <w:rFonts w:ascii="TimesNewRomanPSMT" w:hAnsi="TimesNewRomanPSMT" w:cs="TimesNewRomanPSMT"/>
          <w:sz w:val="24"/>
          <w:szCs w:val="24"/>
        </w:rPr>
      </w:pPr>
      <w:r>
        <w:rPr>
          <w:rFonts w:ascii="TimesNewRomanPSMT" w:hAnsi="TimesNewRomanPSMT" w:cs="TimesNewRomanPSMT"/>
          <w:sz w:val="24"/>
          <w:szCs w:val="24"/>
        </w:rPr>
        <w:t>- sprzedaż prawa własności na rzecz wieczystych użytkowników oraz sprzedaż prawa użytkowania wieczystego</w:t>
      </w:r>
      <w:r w:rsidR="006756FC">
        <w:rPr>
          <w:rFonts w:ascii="TimesNewRomanPSMT" w:hAnsi="TimesNewRomanPSMT" w:cs="TimesNewRomanPSMT"/>
          <w:sz w:val="24"/>
          <w:szCs w:val="24"/>
        </w:rPr>
        <w:t xml:space="preserve">, </w:t>
      </w:r>
    </w:p>
    <w:p w14:paraId="08934550" w14:textId="692B1D12" w:rsidR="006756FC" w:rsidRDefault="006756FC" w:rsidP="006174F6">
      <w:pPr>
        <w:pStyle w:val="Akapitzlist"/>
        <w:autoSpaceDE w:val="0"/>
        <w:autoSpaceDN w:val="0"/>
        <w:adjustRightInd w:val="0"/>
        <w:spacing w:after="0" w:line="240" w:lineRule="auto"/>
        <w:ind w:left="0"/>
        <w:jc w:val="both"/>
        <w:rPr>
          <w:rFonts w:ascii="TimesNewRomanPSMT" w:hAnsi="TimesNewRomanPSMT" w:cs="TimesNewRomanPSMT"/>
          <w:sz w:val="24"/>
          <w:szCs w:val="24"/>
        </w:rPr>
      </w:pPr>
      <w:r>
        <w:rPr>
          <w:rFonts w:ascii="TimesNewRomanPSMT" w:hAnsi="TimesNewRomanPSMT" w:cs="TimesNewRomanPSMT"/>
          <w:sz w:val="24"/>
          <w:szCs w:val="24"/>
        </w:rPr>
        <w:t>- zaw</w:t>
      </w:r>
      <w:r w:rsidR="0023046C">
        <w:rPr>
          <w:rFonts w:ascii="TimesNewRomanPSMT" w:hAnsi="TimesNewRomanPSMT" w:cs="TimesNewRomanPSMT"/>
          <w:sz w:val="24"/>
          <w:szCs w:val="24"/>
        </w:rPr>
        <w:t>ierano</w:t>
      </w:r>
      <w:r>
        <w:rPr>
          <w:rFonts w:ascii="TimesNewRomanPSMT" w:hAnsi="TimesNewRomanPSMT" w:cs="TimesNewRomanPSMT"/>
          <w:sz w:val="24"/>
          <w:szCs w:val="24"/>
        </w:rPr>
        <w:t xml:space="preserve"> umowy sprzedaży prawa użytkowania wieczystego działki przy ul. Morskiej oraz prawa własności działek przy ul. Ustronnej, Chrobrego, Sępoleńskiej, Batalionów Chłopskich, M.B. Fatimskiej, W. Rogali, Żeromskiego, „Os. Metalowiec”, Prochowej/Krasickiego, Kolejowej, Człuchowskiej, Łużyckiej, Igielskiej/Rybackiej i lokalu mieszkalnego przy ul. Dworcowej 20/5,</w:t>
      </w:r>
    </w:p>
    <w:p w14:paraId="737B2C1F" w14:textId="251C8317" w:rsidR="006756FC" w:rsidRDefault="006756FC" w:rsidP="006174F6">
      <w:pPr>
        <w:pStyle w:val="Akapitzlist"/>
        <w:autoSpaceDE w:val="0"/>
        <w:autoSpaceDN w:val="0"/>
        <w:adjustRightInd w:val="0"/>
        <w:spacing w:after="0" w:line="240" w:lineRule="auto"/>
        <w:ind w:left="0"/>
        <w:jc w:val="both"/>
        <w:rPr>
          <w:rFonts w:ascii="TimesNewRomanPSMT" w:hAnsi="TimesNewRomanPSMT" w:cs="TimesNewRomanPSMT"/>
          <w:sz w:val="24"/>
          <w:szCs w:val="24"/>
        </w:rPr>
      </w:pPr>
      <w:r>
        <w:rPr>
          <w:rFonts w:ascii="TimesNewRomanPSMT" w:hAnsi="TimesNewRomanPSMT" w:cs="TimesNewRomanPSMT"/>
          <w:sz w:val="24"/>
          <w:szCs w:val="24"/>
        </w:rPr>
        <w:t xml:space="preserve">- </w:t>
      </w:r>
      <w:r w:rsidR="0023046C">
        <w:rPr>
          <w:rFonts w:ascii="TimesNewRomanPSMT" w:hAnsi="TimesNewRomanPSMT" w:cs="TimesNewRomanPSMT"/>
          <w:sz w:val="24"/>
          <w:szCs w:val="24"/>
        </w:rPr>
        <w:t>pobierano m.in. opłaty z tytułu użytkowania wieczystego, czynsze z umów najmu i dzierżawy,</w:t>
      </w:r>
    </w:p>
    <w:p w14:paraId="6DCC60BF" w14:textId="5416541E" w:rsidR="0023046C" w:rsidRDefault="0023046C" w:rsidP="006174F6">
      <w:pPr>
        <w:pStyle w:val="Akapitzlist"/>
        <w:autoSpaceDE w:val="0"/>
        <w:autoSpaceDN w:val="0"/>
        <w:adjustRightInd w:val="0"/>
        <w:spacing w:after="0" w:line="240" w:lineRule="auto"/>
        <w:ind w:left="0"/>
        <w:jc w:val="both"/>
        <w:rPr>
          <w:rFonts w:ascii="TimesNewRomanPSMT" w:hAnsi="TimesNewRomanPSMT" w:cs="TimesNewRomanPSMT"/>
          <w:sz w:val="24"/>
          <w:szCs w:val="24"/>
        </w:rPr>
      </w:pPr>
      <w:r>
        <w:rPr>
          <w:rFonts w:ascii="TimesNewRomanPSMT" w:hAnsi="TimesNewRomanPSMT" w:cs="TimesNewRomanPSMT"/>
          <w:sz w:val="24"/>
          <w:szCs w:val="24"/>
        </w:rPr>
        <w:t xml:space="preserve">- </w:t>
      </w:r>
      <w:r w:rsidR="0027240C">
        <w:rPr>
          <w:rFonts w:ascii="TimesNewRomanPSMT" w:hAnsi="TimesNewRomanPSMT" w:cs="TimesNewRomanPSMT"/>
          <w:sz w:val="24"/>
          <w:szCs w:val="24"/>
        </w:rPr>
        <w:t xml:space="preserve">zakupiono grunty na drogi przy ul. </w:t>
      </w:r>
      <w:proofErr w:type="spellStart"/>
      <w:r w:rsidR="0027240C">
        <w:rPr>
          <w:rFonts w:ascii="TimesNewRomanPSMT" w:hAnsi="TimesNewRomanPSMT" w:cs="TimesNewRomanPSMT"/>
          <w:sz w:val="24"/>
          <w:szCs w:val="24"/>
        </w:rPr>
        <w:t>Goetke</w:t>
      </w:r>
      <w:proofErr w:type="spellEnd"/>
      <w:r w:rsidR="0027240C">
        <w:rPr>
          <w:rFonts w:ascii="TimesNewRomanPSMT" w:hAnsi="TimesNewRomanPSMT" w:cs="TimesNewRomanPSMT"/>
          <w:sz w:val="24"/>
          <w:szCs w:val="24"/>
        </w:rPr>
        <w:t>, ul. Żeromskiego oraz ul. Dębowej, grunt przy ul. Żeromskiego przeznaczon</w:t>
      </w:r>
      <w:r w:rsidR="00CB5B2E">
        <w:rPr>
          <w:rFonts w:ascii="TimesNewRomanPSMT" w:hAnsi="TimesNewRomanPSMT" w:cs="TimesNewRomanPSMT"/>
          <w:sz w:val="24"/>
          <w:szCs w:val="24"/>
        </w:rPr>
        <w:t>o</w:t>
      </w:r>
      <w:r w:rsidR="0027240C">
        <w:rPr>
          <w:rFonts w:ascii="TimesNewRomanPSMT" w:hAnsi="TimesNewRomanPSMT" w:cs="TimesNewRomanPSMT"/>
          <w:sz w:val="24"/>
          <w:szCs w:val="24"/>
        </w:rPr>
        <w:t xml:space="preserve"> do dalszej sprzedaży</w:t>
      </w:r>
      <w:r w:rsidR="008A7B21">
        <w:rPr>
          <w:rFonts w:ascii="TimesNewRomanPSMT" w:hAnsi="TimesNewRomanPSMT" w:cs="TimesNewRomanPSMT"/>
          <w:sz w:val="24"/>
          <w:szCs w:val="24"/>
        </w:rPr>
        <w:t xml:space="preserve"> (wydatki na zakupy inwestycyjne za 2019 r. ukształtowały się na poziomie 973.115 zł),</w:t>
      </w:r>
    </w:p>
    <w:p w14:paraId="5C48CE16" w14:textId="345F2A50" w:rsidR="00800546" w:rsidRDefault="00CB5B2E" w:rsidP="008A7B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podziały, wyceny, ogłoszenia, eksploatacja i utrzymanie nieruchomości</w:t>
      </w:r>
      <w:r w:rsidR="008A7B21">
        <w:rPr>
          <w:rFonts w:ascii="Times New Roman" w:hAnsi="Times New Roman" w:cs="Times New Roman"/>
          <w:sz w:val="24"/>
          <w:szCs w:val="24"/>
        </w:rPr>
        <w:t xml:space="preserve"> (wydatki za 2019 r. na poziomie 225.421,47 zł),</w:t>
      </w:r>
    </w:p>
    <w:p w14:paraId="457E8AEE" w14:textId="03FCA6F1" w:rsidR="001B13D2" w:rsidRDefault="008A7B21" w:rsidP="00D05AC1">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dokonywano opłat za wieczyste użytkowanie gruntów będących własnością Skarbu Państwa                      i wyłączanie gruntów z użytkowania rolnego (w 2019 r. wyniosły 108.556,59 zł).</w:t>
      </w:r>
      <w:r w:rsidR="00D05AC1">
        <w:rPr>
          <w:rFonts w:ascii="Times New Roman" w:hAnsi="Times New Roman" w:cs="Times New Roman"/>
          <w:sz w:val="24"/>
          <w:szCs w:val="24"/>
        </w:rPr>
        <w:t xml:space="preserve">                                 </w:t>
      </w:r>
      <w:r w:rsidR="001B13D2" w:rsidRPr="001B13D2">
        <w:rPr>
          <w:rFonts w:ascii="Times New Roman" w:hAnsi="Times New Roman" w:cs="Times New Roman"/>
          <w:bCs/>
          <w:sz w:val="24"/>
          <w:szCs w:val="24"/>
        </w:rPr>
        <w:t>Dochody z gospodarki nieruchomościami w związku z realizacją zadań Wydziału Gospodarki Nieruchomościami w 2019</w:t>
      </w:r>
      <w:r w:rsidR="0027240C">
        <w:rPr>
          <w:rFonts w:ascii="Times New Roman" w:hAnsi="Times New Roman" w:cs="Times New Roman"/>
          <w:bCs/>
          <w:sz w:val="24"/>
          <w:szCs w:val="24"/>
        </w:rPr>
        <w:t xml:space="preserve"> </w:t>
      </w:r>
      <w:r w:rsidR="001B13D2" w:rsidRPr="001B13D2">
        <w:rPr>
          <w:rFonts w:ascii="Times New Roman" w:hAnsi="Times New Roman" w:cs="Times New Roman"/>
          <w:bCs/>
          <w:sz w:val="24"/>
          <w:szCs w:val="24"/>
        </w:rPr>
        <w:t>r. wyniosły 6</w:t>
      </w:r>
      <w:r w:rsidR="006756FC">
        <w:rPr>
          <w:rFonts w:ascii="Times New Roman" w:hAnsi="Times New Roman" w:cs="Times New Roman"/>
          <w:bCs/>
          <w:sz w:val="24"/>
          <w:szCs w:val="24"/>
        </w:rPr>
        <w:t>.</w:t>
      </w:r>
      <w:r w:rsidR="001B13D2" w:rsidRPr="001B13D2">
        <w:rPr>
          <w:rFonts w:ascii="Times New Roman" w:hAnsi="Times New Roman" w:cs="Times New Roman"/>
          <w:bCs/>
          <w:sz w:val="24"/>
          <w:szCs w:val="24"/>
        </w:rPr>
        <w:t>506</w:t>
      </w:r>
      <w:r w:rsidR="006756FC">
        <w:rPr>
          <w:rFonts w:ascii="Times New Roman" w:hAnsi="Times New Roman" w:cs="Times New Roman"/>
          <w:bCs/>
          <w:sz w:val="24"/>
          <w:szCs w:val="24"/>
        </w:rPr>
        <w:t>.</w:t>
      </w:r>
      <w:r w:rsidR="001B13D2" w:rsidRPr="001B13D2">
        <w:rPr>
          <w:rFonts w:ascii="Times New Roman" w:hAnsi="Times New Roman" w:cs="Times New Roman"/>
          <w:bCs/>
          <w:sz w:val="24"/>
          <w:szCs w:val="24"/>
        </w:rPr>
        <w:t>549,85 zł, w tym:</w:t>
      </w:r>
    </w:p>
    <w:p w14:paraId="0E9D107E" w14:textId="77777777" w:rsidR="002A6616" w:rsidRPr="00D05AC1" w:rsidRDefault="002A6616" w:rsidP="00D05AC1">
      <w:pPr>
        <w:spacing w:after="0" w:line="240" w:lineRule="auto"/>
        <w:jc w:val="both"/>
        <w:rPr>
          <w:rFonts w:ascii="Times New Roman" w:hAnsi="Times New Roman" w:cs="Times New Roman"/>
          <w:sz w:val="24"/>
          <w:szCs w:val="24"/>
        </w:rPr>
      </w:pPr>
    </w:p>
    <w:tbl>
      <w:tblPr>
        <w:tblW w:w="7911" w:type="dxa"/>
        <w:tblInd w:w="55" w:type="dxa"/>
        <w:tblCellMar>
          <w:left w:w="70" w:type="dxa"/>
          <w:right w:w="70" w:type="dxa"/>
        </w:tblCellMar>
        <w:tblLook w:val="04A0" w:firstRow="1" w:lastRow="0" w:firstColumn="1" w:lastColumn="0" w:noHBand="0" w:noVBand="1"/>
      </w:tblPr>
      <w:tblGrid>
        <w:gridCol w:w="5835"/>
        <w:gridCol w:w="2076"/>
      </w:tblGrid>
      <w:tr w:rsidR="001B13D2" w:rsidRPr="001B13D2" w14:paraId="2642F4D2" w14:textId="77777777" w:rsidTr="002C5DAD">
        <w:trPr>
          <w:trHeight w:val="255"/>
        </w:trPr>
        <w:tc>
          <w:tcPr>
            <w:tcW w:w="5835" w:type="dxa"/>
            <w:shd w:val="clear" w:color="auto" w:fill="auto"/>
            <w:vAlign w:val="center"/>
            <w:hideMark/>
          </w:tcPr>
          <w:p w14:paraId="22A4ACD2" w14:textId="77777777" w:rsidR="001B13D2" w:rsidRPr="001B13D2" w:rsidRDefault="001B13D2" w:rsidP="002A6616">
            <w:pPr>
              <w:spacing w:before="60" w:after="60" w:line="240" w:lineRule="auto"/>
              <w:jc w:val="both"/>
              <w:rPr>
                <w:rFonts w:ascii="Times New Roman" w:hAnsi="Times New Roman" w:cs="Times New Roman"/>
                <w:sz w:val="24"/>
                <w:szCs w:val="24"/>
              </w:rPr>
            </w:pPr>
            <w:r w:rsidRPr="001B13D2">
              <w:rPr>
                <w:rFonts w:ascii="Times New Roman" w:hAnsi="Times New Roman" w:cs="Times New Roman"/>
                <w:sz w:val="24"/>
                <w:szCs w:val="24"/>
              </w:rPr>
              <w:t>Trwały zarząd</w:t>
            </w:r>
          </w:p>
        </w:tc>
        <w:tc>
          <w:tcPr>
            <w:tcW w:w="2076" w:type="dxa"/>
            <w:shd w:val="clear" w:color="auto" w:fill="auto"/>
            <w:vAlign w:val="center"/>
            <w:hideMark/>
          </w:tcPr>
          <w:p w14:paraId="2286BE65" w14:textId="5F1024CC" w:rsidR="001B13D2" w:rsidRPr="001B13D2" w:rsidRDefault="00F92E9F" w:rsidP="002A6616">
            <w:pPr>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53B9">
              <w:rPr>
                <w:rFonts w:ascii="Times New Roman" w:hAnsi="Times New Roman" w:cs="Times New Roman"/>
                <w:sz w:val="24"/>
                <w:szCs w:val="24"/>
              </w:rPr>
              <w:t xml:space="preserve">   </w:t>
            </w:r>
            <w:r w:rsidR="001B13D2" w:rsidRPr="001B13D2">
              <w:rPr>
                <w:rFonts w:ascii="Times New Roman" w:hAnsi="Times New Roman" w:cs="Times New Roman"/>
                <w:sz w:val="24"/>
                <w:szCs w:val="24"/>
              </w:rPr>
              <w:t>2</w:t>
            </w:r>
            <w:r>
              <w:rPr>
                <w:rFonts w:ascii="Times New Roman" w:hAnsi="Times New Roman" w:cs="Times New Roman"/>
                <w:sz w:val="24"/>
                <w:szCs w:val="24"/>
              </w:rPr>
              <w:t>.</w:t>
            </w:r>
            <w:r w:rsidR="001B13D2" w:rsidRPr="001B13D2">
              <w:rPr>
                <w:rFonts w:ascii="Times New Roman" w:hAnsi="Times New Roman" w:cs="Times New Roman"/>
                <w:sz w:val="24"/>
                <w:szCs w:val="24"/>
              </w:rPr>
              <w:t>901,00 zł</w:t>
            </w:r>
          </w:p>
        </w:tc>
      </w:tr>
      <w:tr w:rsidR="001B13D2" w:rsidRPr="001B13D2" w14:paraId="0A01334E" w14:textId="77777777" w:rsidTr="002C5DAD">
        <w:trPr>
          <w:trHeight w:val="255"/>
        </w:trPr>
        <w:tc>
          <w:tcPr>
            <w:tcW w:w="5835" w:type="dxa"/>
            <w:shd w:val="clear" w:color="auto" w:fill="auto"/>
            <w:vAlign w:val="center"/>
            <w:hideMark/>
          </w:tcPr>
          <w:p w14:paraId="71B6E4BE" w14:textId="77777777" w:rsidR="001B13D2" w:rsidRPr="001B13D2" w:rsidRDefault="001B13D2" w:rsidP="002A6616">
            <w:pPr>
              <w:spacing w:before="60" w:after="60" w:line="240" w:lineRule="auto"/>
              <w:jc w:val="both"/>
              <w:rPr>
                <w:rFonts w:ascii="Times New Roman" w:hAnsi="Times New Roman" w:cs="Times New Roman"/>
                <w:sz w:val="24"/>
                <w:szCs w:val="24"/>
              </w:rPr>
            </w:pPr>
            <w:r w:rsidRPr="001B13D2">
              <w:rPr>
                <w:rFonts w:ascii="Times New Roman" w:hAnsi="Times New Roman" w:cs="Times New Roman"/>
                <w:sz w:val="24"/>
                <w:szCs w:val="24"/>
              </w:rPr>
              <w:t>Użytkowanie wieczyste</w:t>
            </w:r>
          </w:p>
        </w:tc>
        <w:tc>
          <w:tcPr>
            <w:tcW w:w="2076" w:type="dxa"/>
            <w:shd w:val="clear" w:color="auto" w:fill="auto"/>
            <w:vAlign w:val="center"/>
            <w:hideMark/>
          </w:tcPr>
          <w:p w14:paraId="10723FAB" w14:textId="46DCC410" w:rsidR="001B13D2" w:rsidRPr="001B13D2" w:rsidRDefault="005453B9" w:rsidP="002A6616">
            <w:pPr>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13D2" w:rsidRPr="001B13D2">
              <w:rPr>
                <w:rFonts w:ascii="Times New Roman" w:hAnsi="Times New Roman" w:cs="Times New Roman"/>
                <w:sz w:val="24"/>
                <w:szCs w:val="24"/>
              </w:rPr>
              <w:t>275</w:t>
            </w:r>
            <w:r w:rsidR="00F92E9F">
              <w:rPr>
                <w:rFonts w:ascii="Times New Roman" w:hAnsi="Times New Roman" w:cs="Times New Roman"/>
                <w:sz w:val="24"/>
                <w:szCs w:val="24"/>
              </w:rPr>
              <w:t>.</w:t>
            </w:r>
            <w:r w:rsidR="001B13D2" w:rsidRPr="001B13D2">
              <w:rPr>
                <w:rFonts w:ascii="Times New Roman" w:hAnsi="Times New Roman" w:cs="Times New Roman"/>
                <w:sz w:val="24"/>
                <w:szCs w:val="24"/>
              </w:rPr>
              <w:t xml:space="preserve">613,22 </w:t>
            </w:r>
            <w:r w:rsidRPr="001B13D2">
              <w:rPr>
                <w:rFonts w:ascii="Times New Roman" w:hAnsi="Times New Roman" w:cs="Times New Roman"/>
                <w:sz w:val="24"/>
                <w:szCs w:val="24"/>
              </w:rPr>
              <w:t>zł</w:t>
            </w:r>
          </w:p>
        </w:tc>
      </w:tr>
      <w:tr w:rsidR="001B13D2" w:rsidRPr="001B13D2" w14:paraId="15D80BBF" w14:textId="77777777" w:rsidTr="002C5DAD">
        <w:trPr>
          <w:trHeight w:val="255"/>
        </w:trPr>
        <w:tc>
          <w:tcPr>
            <w:tcW w:w="5835" w:type="dxa"/>
            <w:shd w:val="clear" w:color="auto" w:fill="auto"/>
            <w:vAlign w:val="center"/>
            <w:hideMark/>
          </w:tcPr>
          <w:p w14:paraId="6B19E2F1" w14:textId="77777777" w:rsidR="001B13D2" w:rsidRPr="001B13D2" w:rsidRDefault="001B13D2" w:rsidP="002A6616">
            <w:pPr>
              <w:spacing w:before="60" w:after="60" w:line="240" w:lineRule="auto"/>
              <w:jc w:val="both"/>
              <w:rPr>
                <w:rFonts w:ascii="Times New Roman" w:hAnsi="Times New Roman" w:cs="Times New Roman"/>
                <w:sz w:val="24"/>
                <w:szCs w:val="24"/>
              </w:rPr>
            </w:pPr>
            <w:r w:rsidRPr="001B13D2">
              <w:rPr>
                <w:rFonts w:ascii="Times New Roman" w:hAnsi="Times New Roman" w:cs="Times New Roman"/>
                <w:sz w:val="24"/>
                <w:szCs w:val="24"/>
              </w:rPr>
              <w:t>Zwrot kosztów procesu</w:t>
            </w:r>
          </w:p>
        </w:tc>
        <w:tc>
          <w:tcPr>
            <w:tcW w:w="2076" w:type="dxa"/>
            <w:shd w:val="clear" w:color="auto" w:fill="auto"/>
            <w:vAlign w:val="center"/>
            <w:hideMark/>
          </w:tcPr>
          <w:p w14:paraId="5B242CD0" w14:textId="0A2C9FB0" w:rsidR="001B13D2" w:rsidRPr="001B13D2" w:rsidRDefault="005453B9" w:rsidP="002A6616">
            <w:pPr>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13D2" w:rsidRPr="001B13D2">
              <w:rPr>
                <w:rFonts w:ascii="Times New Roman" w:hAnsi="Times New Roman" w:cs="Times New Roman"/>
                <w:sz w:val="24"/>
                <w:szCs w:val="24"/>
              </w:rPr>
              <w:t>10</w:t>
            </w:r>
            <w:r w:rsidR="00F92E9F">
              <w:rPr>
                <w:rFonts w:ascii="Times New Roman" w:hAnsi="Times New Roman" w:cs="Times New Roman"/>
                <w:sz w:val="24"/>
                <w:szCs w:val="24"/>
              </w:rPr>
              <w:t>.</w:t>
            </w:r>
            <w:r w:rsidR="001B13D2" w:rsidRPr="001B13D2">
              <w:rPr>
                <w:rFonts w:ascii="Times New Roman" w:hAnsi="Times New Roman" w:cs="Times New Roman"/>
                <w:sz w:val="24"/>
                <w:szCs w:val="24"/>
              </w:rPr>
              <w:t>508,70 zł</w:t>
            </w:r>
          </w:p>
        </w:tc>
      </w:tr>
      <w:tr w:rsidR="001B13D2" w:rsidRPr="001B13D2" w14:paraId="4785F698" w14:textId="77777777" w:rsidTr="002C5DAD">
        <w:trPr>
          <w:trHeight w:val="255"/>
        </w:trPr>
        <w:tc>
          <w:tcPr>
            <w:tcW w:w="5835" w:type="dxa"/>
            <w:shd w:val="clear" w:color="auto" w:fill="auto"/>
            <w:vAlign w:val="center"/>
            <w:hideMark/>
          </w:tcPr>
          <w:p w14:paraId="1C474C3F" w14:textId="77777777" w:rsidR="001B13D2" w:rsidRPr="001B13D2" w:rsidRDefault="001B13D2" w:rsidP="002A6616">
            <w:pPr>
              <w:spacing w:before="60" w:after="60" w:line="240" w:lineRule="auto"/>
              <w:jc w:val="both"/>
              <w:rPr>
                <w:rFonts w:ascii="Times New Roman" w:hAnsi="Times New Roman" w:cs="Times New Roman"/>
                <w:sz w:val="24"/>
                <w:szCs w:val="24"/>
              </w:rPr>
            </w:pPr>
            <w:r w:rsidRPr="001B13D2">
              <w:rPr>
                <w:rFonts w:ascii="Times New Roman" w:hAnsi="Times New Roman" w:cs="Times New Roman"/>
                <w:sz w:val="24"/>
                <w:szCs w:val="24"/>
              </w:rPr>
              <w:t>Czynsze z umów najmu i dzierżawy</w:t>
            </w:r>
          </w:p>
        </w:tc>
        <w:tc>
          <w:tcPr>
            <w:tcW w:w="2076" w:type="dxa"/>
            <w:shd w:val="clear" w:color="auto" w:fill="auto"/>
            <w:vAlign w:val="center"/>
            <w:hideMark/>
          </w:tcPr>
          <w:p w14:paraId="7644C6A7" w14:textId="0E7D9C64" w:rsidR="001B13D2" w:rsidRPr="001B13D2" w:rsidRDefault="005453B9" w:rsidP="002A6616">
            <w:pPr>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13D2" w:rsidRPr="001B13D2">
              <w:rPr>
                <w:rFonts w:ascii="Times New Roman" w:hAnsi="Times New Roman" w:cs="Times New Roman"/>
                <w:sz w:val="24"/>
                <w:szCs w:val="24"/>
              </w:rPr>
              <w:t>526</w:t>
            </w:r>
            <w:r w:rsidR="00F92E9F">
              <w:rPr>
                <w:rFonts w:ascii="Times New Roman" w:hAnsi="Times New Roman" w:cs="Times New Roman"/>
                <w:sz w:val="24"/>
                <w:szCs w:val="24"/>
              </w:rPr>
              <w:t>.</w:t>
            </w:r>
            <w:r w:rsidR="001B13D2" w:rsidRPr="001B13D2">
              <w:rPr>
                <w:rFonts w:ascii="Times New Roman" w:hAnsi="Times New Roman" w:cs="Times New Roman"/>
                <w:sz w:val="24"/>
                <w:szCs w:val="24"/>
              </w:rPr>
              <w:t xml:space="preserve">200,05 </w:t>
            </w:r>
            <w:r w:rsidRPr="001B13D2">
              <w:rPr>
                <w:rFonts w:ascii="Times New Roman" w:hAnsi="Times New Roman" w:cs="Times New Roman"/>
                <w:sz w:val="24"/>
                <w:szCs w:val="24"/>
              </w:rPr>
              <w:t>zł</w:t>
            </w:r>
          </w:p>
        </w:tc>
      </w:tr>
      <w:tr w:rsidR="001B13D2" w:rsidRPr="001B13D2" w14:paraId="534E448D" w14:textId="77777777" w:rsidTr="002C5DAD">
        <w:trPr>
          <w:trHeight w:val="255"/>
        </w:trPr>
        <w:tc>
          <w:tcPr>
            <w:tcW w:w="5835" w:type="dxa"/>
            <w:shd w:val="clear" w:color="auto" w:fill="auto"/>
            <w:vAlign w:val="center"/>
            <w:hideMark/>
          </w:tcPr>
          <w:p w14:paraId="7951FDDB" w14:textId="77777777" w:rsidR="001B13D2" w:rsidRPr="001B13D2" w:rsidRDefault="001B13D2" w:rsidP="002A6616">
            <w:pPr>
              <w:spacing w:before="60" w:after="60" w:line="240" w:lineRule="auto"/>
              <w:jc w:val="both"/>
              <w:rPr>
                <w:rFonts w:ascii="Times New Roman" w:hAnsi="Times New Roman" w:cs="Times New Roman"/>
                <w:sz w:val="24"/>
                <w:szCs w:val="24"/>
              </w:rPr>
            </w:pPr>
            <w:r w:rsidRPr="001B13D2">
              <w:rPr>
                <w:rFonts w:ascii="Times New Roman" w:hAnsi="Times New Roman" w:cs="Times New Roman"/>
                <w:sz w:val="24"/>
                <w:szCs w:val="24"/>
              </w:rPr>
              <w:t>Przekształcenie użytkowania wieczystego we własność</w:t>
            </w:r>
          </w:p>
        </w:tc>
        <w:tc>
          <w:tcPr>
            <w:tcW w:w="2076" w:type="dxa"/>
            <w:shd w:val="clear" w:color="auto" w:fill="auto"/>
            <w:vAlign w:val="center"/>
            <w:hideMark/>
          </w:tcPr>
          <w:p w14:paraId="5984B630" w14:textId="712C5BC9" w:rsidR="001B13D2" w:rsidRPr="001B13D2" w:rsidRDefault="005453B9" w:rsidP="002A6616">
            <w:pPr>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13D2" w:rsidRPr="001B13D2">
              <w:rPr>
                <w:rFonts w:ascii="Times New Roman" w:hAnsi="Times New Roman" w:cs="Times New Roman"/>
                <w:sz w:val="24"/>
                <w:szCs w:val="24"/>
              </w:rPr>
              <w:t>206</w:t>
            </w:r>
            <w:r w:rsidR="00F92E9F">
              <w:rPr>
                <w:rFonts w:ascii="Times New Roman" w:hAnsi="Times New Roman" w:cs="Times New Roman"/>
                <w:sz w:val="24"/>
                <w:szCs w:val="24"/>
              </w:rPr>
              <w:t>.</w:t>
            </w:r>
            <w:r w:rsidR="001B13D2" w:rsidRPr="001B13D2">
              <w:rPr>
                <w:rFonts w:ascii="Times New Roman" w:hAnsi="Times New Roman" w:cs="Times New Roman"/>
                <w:sz w:val="24"/>
                <w:szCs w:val="24"/>
              </w:rPr>
              <w:t>409,89 zł</w:t>
            </w:r>
          </w:p>
        </w:tc>
      </w:tr>
      <w:tr w:rsidR="001B13D2" w:rsidRPr="001B13D2" w14:paraId="10FA8BDF" w14:textId="77777777" w:rsidTr="002C5DAD">
        <w:trPr>
          <w:trHeight w:val="255"/>
        </w:trPr>
        <w:tc>
          <w:tcPr>
            <w:tcW w:w="5835" w:type="dxa"/>
            <w:shd w:val="clear" w:color="auto" w:fill="auto"/>
            <w:vAlign w:val="center"/>
            <w:hideMark/>
          </w:tcPr>
          <w:p w14:paraId="7CA8AB63" w14:textId="77777777" w:rsidR="001B13D2" w:rsidRPr="001B13D2" w:rsidRDefault="001B13D2" w:rsidP="002A6616">
            <w:pPr>
              <w:spacing w:before="60" w:after="60" w:line="240" w:lineRule="auto"/>
              <w:jc w:val="both"/>
              <w:rPr>
                <w:rFonts w:ascii="Times New Roman" w:hAnsi="Times New Roman" w:cs="Times New Roman"/>
                <w:sz w:val="24"/>
                <w:szCs w:val="24"/>
              </w:rPr>
            </w:pPr>
            <w:r w:rsidRPr="001B13D2">
              <w:rPr>
                <w:rFonts w:ascii="Times New Roman" w:hAnsi="Times New Roman" w:cs="Times New Roman"/>
                <w:sz w:val="24"/>
                <w:szCs w:val="24"/>
              </w:rPr>
              <w:t>Sprzedaż nieruchomości</w:t>
            </w:r>
          </w:p>
        </w:tc>
        <w:tc>
          <w:tcPr>
            <w:tcW w:w="2076" w:type="dxa"/>
            <w:shd w:val="clear" w:color="auto" w:fill="auto"/>
            <w:vAlign w:val="center"/>
            <w:hideMark/>
          </w:tcPr>
          <w:p w14:paraId="6DC3F0D2" w14:textId="5A50801C" w:rsidR="001B13D2" w:rsidRPr="001B13D2" w:rsidRDefault="001B13D2" w:rsidP="002A6616">
            <w:pPr>
              <w:spacing w:before="60" w:after="60" w:line="240" w:lineRule="auto"/>
              <w:jc w:val="both"/>
              <w:rPr>
                <w:rFonts w:ascii="Times New Roman" w:hAnsi="Times New Roman" w:cs="Times New Roman"/>
                <w:sz w:val="24"/>
                <w:szCs w:val="24"/>
              </w:rPr>
            </w:pPr>
            <w:r w:rsidRPr="001B13D2">
              <w:rPr>
                <w:rFonts w:ascii="Times New Roman" w:hAnsi="Times New Roman" w:cs="Times New Roman"/>
                <w:sz w:val="24"/>
                <w:szCs w:val="24"/>
              </w:rPr>
              <w:t>5</w:t>
            </w:r>
            <w:r w:rsidR="00F92E9F">
              <w:rPr>
                <w:rFonts w:ascii="Times New Roman" w:hAnsi="Times New Roman" w:cs="Times New Roman"/>
                <w:sz w:val="24"/>
                <w:szCs w:val="24"/>
              </w:rPr>
              <w:t>.</w:t>
            </w:r>
            <w:r w:rsidRPr="001B13D2">
              <w:rPr>
                <w:rFonts w:ascii="Times New Roman" w:hAnsi="Times New Roman" w:cs="Times New Roman"/>
                <w:sz w:val="24"/>
                <w:szCs w:val="24"/>
              </w:rPr>
              <w:t>459</w:t>
            </w:r>
            <w:r w:rsidR="00F92E9F">
              <w:rPr>
                <w:rFonts w:ascii="Times New Roman" w:hAnsi="Times New Roman" w:cs="Times New Roman"/>
                <w:sz w:val="24"/>
                <w:szCs w:val="24"/>
              </w:rPr>
              <w:t>.</w:t>
            </w:r>
            <w:r w:rsidRPr="001B13D2">
              <w:rPr>
                <w:rFonts w:ascii="Times New Roman" w:hAnsi="Times New Roman" w:cs="Times New Roman"/>
                <w:sz w:val="24"/>
                <w:szCs w:val="24"/>
              </w:rPr>
              <w:t xml:space="preserve">178,33 </w:t>
            </w:r>
            <w:r w:rsidR="005453B9" w:rsidRPr="001B13D2">
              <w:rPr>
                <w:rFonts w:ascii="Times New Roman" w:hAnsi="Times New Roman" w:cs="Times New Roman"/>
                <w:sz w:val="24"/>
                <w:szCs w:val="24"/>
              </w:rPr>
              <w:t>zł</w:t>
            </w:r>
          </w:p>
        </w:tc>
      </w:tr>
      <w:tr w:rsidR="001B13D2" w:rsidRPr="001B13D2" w14:paraId="48F5B27F" w14:textId="77777777" w:rsidTr="002C5DAD">
        <w:trPr>
          <w:trHeight w:val="255"/>
        </w:trPr>
        <w:tc>
          <w:tcPr>
            <w:tcW w:w="5835" w:type="dxa"/>
            <w:shd w:val="clear" w:color="auto" w:fill="auto"/>
            <w:vAlign w:val="center"/>
            <w:hideMark/>
          </w:tcPr>
          <w:p w14:paraId="76D4ACEB" w14:textId="77777777" w:rsidR="001B13D2" w:rsidRPr="001B13D2" w:rsidRDefault="001B13D2" w:rsidP="002A6616">
            <w:pPr>
              <w:spacing w:before="60" w:after="60" w:line="240" w:lineRule="auto"/>
              <w:jc w:val="both"/>
              <w:rPr>
                <w:rFonts w:ascii="Times New Roman" w:hAnsi="Times New Roman" w:cs="Times New Roman"/>
                <w:sz w:val="24"/>
                <w:szCs w:val="24"/>
              </w:rPr>
            </w:pPr>
            <w:r w:rsidRPr="001B13D2">
              <w:rPr>
                <w:rFonts w:ascii="Times New Roman" w:hAnsi="Times New Roman" w:cs="Times New Roman"/>
                <w:sz w:val="24"/>
                <w:szCs w:val="24"/>
              </w:rPr>
              <w:t>Odsetki</w:t>
            </w:r>
          </w:p>
        </w:tc>
        <w:tc>
          <w:tcPr>
            <w:tcW w:w="2076" w:type="dxa"/>
            <w:shd w:val="clear" w:color="auto" w:fill="auto"/>
            <w:vAlign w:val="center"/>
            <w:hideMark/>
          </w:tcPr>
          <w:p w14:paraId="57FABB71" w14:textId="5EDCD1ED" w:rsidR="001B13D2" w:rsidRPr="001B13D2" w:rsidRDefault="005453B9" w:rsidP="002A6616">
            <w:pPr>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13D2" w:rsidRPr="001B13D2">
              <w:rPr>
                <w:rFonts w:ascii="Times New Roman" w:hAnsi="Times New Roman" w:cs="Times New Roman"/>
                <w:sz w:val="24"/>
                <w:szCs w:val="24"/>
              </w:rPr>
              <w:t>14</w:t>
            </w:r>
            <w:r w:rsidR="00F92E9F">
              <w:rPr>
                <w:rFonts w:ascii="Times New Roman" w:hAnsi="Times New Roman" w:cs="Times New Roman"/>
                <w:sz w:val="24"/>
                <w:szCs w:val="24"/>
              </w:rPr>
              <w:t>.</w:t>
            </w:r>
            <w:r w:rsidR="001B13D2" w:rsidRPr="001B13D2">
              <w:rPr>
                <w:rFonts w:ascii="Times New Roman" w:hAnsi="Times New Roman" w:cs="Times New Roman"/>
                <w:sz w:val="24"/>
                <w:szCs w:val="24"/>
              </w:rPr>
              <w:t xml:space="preserve">947,15 </w:t>
            </w:r>
            <w:r w:rsidRPr="001B13D2">
              <w:rPr>
                <w:rFonts w:ascii="Times New Roman" w:hAnsi="Times New Roman" w:cs="Times New Roman"/>
                <w:sz w:val="24"/>
                <w:szCs w:val="24"/>
              </w:rPr>
              <w:t>zł</w:t>
            </w:r>
          </w:p>
        </w:tc>
      </w:tr>
      <w:tr w:rsidR="001B13D2" w:rsidRPr="001B13D2" w14:paraId="0E196475" w14:textId="77777777" w:rsidTr="002C5DAD">
        <w:trPr>
          <w:trHeight w:val="255"/>
        </w:trPr>
        <w:tc>
          <w:tcPr>
            <w:tcW w:w="5835" w:type="dxa"/>
            <w:shd w:val="clear" w:color="auto" w:fill="auto"/>
            <w:vAlign w:val="center"/>
            <w:hideMark/>
          </w:tcPr>
          <w:p w14:paraId="14CD80D0" w14:textId="77777777" w:rsidR="001B13D2" w:rsidRPr="001B13D2" w:rsidRDefault="001B13D2" w:rsidP="002A6616">
            <w:pPr>
              <w:spacing w:before="60" w:after="60" w:line="240" w:lineRule="auto"/>
              <w:jc w:val="both"/>
              <w:rPr>
                <w:rFonts w:ascii="Times New Roman" w:hAnsi="Times New Roman" w:cs="Times New Roman"/>
                <w:sz w:val="24"/>
                <w:szCs w:val="24"/>
              </w:rPr>
            </w:pPr>
            <w:r w:rsidRPr="001B13D2">
              <w:rPr>
                <w:rFonts w:ascii="Times New Roman" w:hAnsi="Times New Roman" w:cs="Times New Roman"/>
                <w:sz w:val="24"/>
                <w:szCs w:val="24"/>
              </w:rPr>
              <w:t xml:space="preserve">Różne dochody </w:t>
            </w:r>
          </w:p>
        </w:tc>
        <w:tc>
          <w:tcPr>
            <w:tcW w:w="2076" w:type="dxa"/>
            <w:shd w:val="clear" w:color="auto" w:fill="auto"/>
            <w:vAlign w:val="center"/>
            <w:hideMark/>
          </w:tcPr>
          <w:p w14:paraId="2AD37AC3" w14:textId="37D01BC2" w:rsidR="001B13D2" w:rsidRPr="001B13D2" w:rsidRDefault="005453B9" w:rsidP="002A6616">
            <w:pPr>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13D2" w:rsidRPr="001B13D2">
              <w:rPr>
                <w:rFonts w:ascii="Times New Roman" w:hAnsi="Times New Roman" w:cs="Times New Roman"/>
                <w:sz w:val="24"/>
                <w:szCs w:val="24"/>
              </w:rPr>
              <w:t>10</w:t>
            </w:r>
            <w:r w:rsidR="00F92E9F">
              <w:rPr>
                <w:rFonts w:ascii="Times New Roman" w:hAnsi="Times New Roman" w:cs="Times New Roman"/>
                <w:sz w:val="24"/>
                <w:szCs w:val="24"/>
              </w:rPr>
              <w:t>.</w:t>
            </w:r>
            <w:r w:rsidR="001B13D2" w:rsidRPr="001B13D2">
              <w:rPr>
                <w:rFonts w:ascii="Times New Roman" w:hAnsi="Times New Roman" w:cs="Times New Roman"/>
                <w:sz w:val="24"/>
                <w:szCs w:val="24"/>
              </w:rPr>
              <w:t>791,51 zł</w:t>
            </w:r>
            <w:r w:rsidR="00D05AC1">
              <w:rPr>
                <w:rFonts w:ascii="Times New Roman" w:hAnsi="Times New Roman" w:cs="Times New Roman"/>
                <w:sz w:val="24"/>
                <w:szCs w:val="24"/>
              </w:rPr>
              <w:t>.</w:t>
            </w:r>
          </w:p>
        </w:tc>
      </w:tr>
    </w:tbl>
    <w:p w14:paraId="07223348" w14:textId="7BA36998" w:rsidR="007A61AA" w:rsidRDefault="007A61AA" w:rsidP="00682280">
      <w:pPr>
        <w:spacing w:after="0" w:line="360" w:lineRule="auto"/>
        <w:jc w:val="both"/>
        <w:rPr>
          <w:rFonts w:ascii="Times New Roman" w:hAnsi="Times New Roman" w:cs="Times New Roman"/>
          <w:sz w:val="24"/>
          <w:szCs w:val="24"/>
        </w:rPr>
      </w:pPr>
    </w:p>
    <w:p w14:paraId="4716ED2C" w14:textId="166B8B5C" w:rsidR="00350233" w:rsidRDefault="00350233" w:rsidP="00682280">
      <w:pPr>
        <w:spacing w:after="0" w:line="360" w:lineRule="auto"/>
        <w:jc w:val="both"/>
        <w:rPr>
          <w:rFonts w:ascii="Times New Roman" w:hAnsi="Times New Roman" w:cs="Times New Roman"/>
          <w:sz w:val="24"/>
          <w:szCs w:val="24"/>
        </w:rPr>
      </w:pPr>
    </w:p>
    <w:p w14:paraId="662684DF" w14:textId="26A5ED0E" w:rsidR="00350233" w:rsidRDefault="00A9571A" w:rsidP="001264EF">
      <w:pPr>
        <w:pStyle w:val="Akapitzlist"/>
        <w:numPr>
          <w:ilvl w:val="1"/>
          <w:numId w:val="76"/>
        </w:num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00CD7BA2" w:rsidRPr="00A9571A">
        <w:rPr>
          <w:rFonts w:ascii="Times New Roman" w:hAnsi="Times New Roman" w:cs="Times New Roman"/>
          <w:b/>
          <w:sz w:val="26"/>
          <w:szCs w:val="26"/>
        </w:rPr>
        <w:t>OPIEK</w:t>
      </w:r>
      <w:r w:rsidR="00CF6D19" w:rsidRPr="00A9571A">
        <w:rPr>
          <w:rFonts w:ascii="Times New Roman" w:hAnsi="Times New Roman" w:cs="Times New Roman"/>
          <w:b/>
          <w:sz w:val="26"/>
          <w:szCs w:val="26"/>
        </w:rPr>
        <w:t>A</w:t>
      </w:r>
      <w:r w:rsidR="00CD7BA2" w:rsidRPr="00A9571A">
        <w:rPr>
          <w:rFonts w:ascii="Times New Roman" w:hAnsi="Times New Roman" w:cs="Times New Roman"/>
          <w:b/>
          <w:sz w:val="26"/>
          <w:szCs w:val="26"/>
        </w:rPr>
        <w:t xml:space="preserve"> NAD ZABYTKAMI </w:t>
      </w:r>
    </w:p>
    <w:p w14:paraId="4683EA35" w14:textId="77777777" w:rsidR="002A6616" w:rsidRPr="002A6616" w:rsidRDefault="002A6616" w:rsidP="002A6616">
      <w:pPr>
        <w:spacing w:after="0" w:line="360" w:lineRule="auto"/>
        <w:jc w:val="both"/>
        <w:rPr>
          <w:rFonts w:ascii="Times New Roman" w:hAnsi="Times New Roman" w:cs="Times New Roman"/>
          <w:b/>
          <w:sz w:val="26"/>
          <w:szCs w:val="26"/>
        </w:rPr>
      </w:pPr>
    </w:p>
    <w:p w14:paraId="17286097" w14:textId="286AF7C9" w:rsidR="00BA23E5" w:rsidRDefault="00DA1E9F" w:rsidP="00BA23E5">
      <w:pPr>
        <w:jc w:val="both"/>
        <w:rPr>
          <w:rFonts w:ascii="Times New Roman" w:hAnsi="Times New Roman" w:cs="Times New Roman"/>
          <w:sz w:val="24"/>
          <w:szCs w:val="24"/>
        </w:rPr>
      </w:pPr>
      <w:r w:rsidRPr="005B1D2A">
        <w:rPr>
          <w:rFonts w:ascii="Times New Roman" w:hAnsi="Times New Roman" w:cs="Times New Roman"/>
          <w:sz w:val="24"/>
          <w:szCs w:val="24"/>
        </w:rPr>
        <w:t>Gminny Program Opieki nad Zabytkami dla Miasta Chojnice na lata 2019 – 2023</w:t>
      </w:r>
      <w:r>
        <w:rPr>
          <w:rFonts w:ascii="Times New Roman" w:hAnsi="Times New Roman" w:cs="Times New Roman"/>
          <w:sz w:val="24"/>
          <w:szCs w:val="24"/>
        </w:rPr>
        <w:t xml:space="preserve"> w dniu                                     </w:t>
      </w:r>
      <w:r w:rsidRPr="005B1D2A">
        <w:rPr>
          <w:rFonts w:ascii="Times New Roman" w:hAnsi="Times New Roman" w:cs="Times New Roman"/>
          <w:sz w:val="24"/>
          <w:szCs w:val="24"/>
        </w:rPr>
        <w:t>27 września 2019 r. został przedłożony do Narodowego Instytutu Dziedzictwa w Gdańsku</w:t>
      </w:r>
      <w:r w:rsidR="00BA23E5">
        <w:rPr>
          <w:rFonts w:ascii="Times New Roman" w:hAnsi="Times New Roman" w:cs="Times New Roman"/>
          <w:sz w:val="24"/>
          <w:szCs w:val="24"/>
        </w:rPr>
        <w:t xml:space="preserve">                                  i</w:t>
      </w:r>
      <w:r w:rsidRPr="005B1D2A">
        <w:rPr>
          <w:rFonts w:ascii="Times New Roman" w:hAnsi="Times New Roman" w:cs="Times New Roman"/>
          <w:sz w:val="24"/>
          <w:szCs w:val="24"/>
        </w:rPr>
        <w:t xml:space="preserve"> </w:t>
      </w:r>
      <w:r w:rsidRPr="00DA1E9F">
        <w:rPr>
          <w:rFonts w:ascii="Times New Roman" w:hAnsi="Times New Roman" w:cs="Times New Roman"/>
          <w:sz w:val="24"/>
          <w:szCs w:val="24"/>
        </w:rPr>
        <w:t>pozytywnie zaopiniowany</w:t>
      </w:r>
      <w:r w:rsidRPr="005B1D2A">
        <w:rPr>
          <w:rFonts w:ascii="Times New Roman" w:hAnsi="Times New Roman" w:cs="Times New Roman"/>
          <w:sz w:val="24"/>
          <w:szCs w:val="24"/>
        </w:rPr>
        <w:t xml:space="preserve"> </w:t>
      </w:r>
      <w:r w:rsidR="00BA23E5">
        <w:rPr>
          <w:rFonts w:ascii="Times New Roman" w:hAnsi="Times New Roman" w:cs="Times New Roman"/>
          <w:sz w:val="24"/>
          <w:szCs w:val="24"/>
        </w:rPr>
        <w:t xml:space="preserve">w </w:t>
      </w:r>
      <w:r w:rsidR="00A923DE">
        <w:rPr>
          <w:rFonts w:ascii="Times New Roman" w:hAnsi="Times New Roman" w:cs="Times New Roman"/>
          <w:sz w:val="24"/>
          <w:szCs w:val="24"/>
        </w:rPr>
        <w:t>dni</w:t>
      </w:r>
      <w:r w:rsidR="00BA23E5">
        <w:rPr>
          <w:rFonts w:ascii="Times New Roman" w:hAnsi="Times New Roman" w:cs="Times New Roman"/>
          <w:sz w:val="24"/>
          <w:szCs w:val="24"/>
        </w:rPr>
        <w:t>u</w:t>
      </w:r>
      <w:r w:rsidR="00A923DE">
        <w:rPr>
          <w:rFonts w:ascii="Times New Roman" w:hAnsi="Times New Roman" w:cs="Times New Roman"/>
          <w:sz w:val="24"/>
          <w:szCs w:val="24"/>
        </w:rPr>
        <w:t xml:space="preserve"> </w:t>
      </w:r>
      <w:r w:rsidRPr="005B1D2A">
        <w:rPr>
          <w:rFonts w:ascii="Times New Roman" w:hAnsi="Times New Roman" w:cs="Times New Roman"/>
          <w:sz w:val="24"/>
          <w:szCs w:val="24"/>
        </w:rPr>
        <w:t>27 listopada 20</w:t>
      </w:r>
      <w:r>
        <w:rPr>
          <w:rFonts w:ascii="Times New Roman" w:hAnsi="Times New Roman" w:cs="Times New Roman"/>
          <w:sz w:val="24"/>
          <w:szCs w:val="24"/>
        </w:rPr>
        <w:t xml:space="preserve">19 r. </w:t>
      </w:r>
      <w:r w:rsidRPr="005B1D2A">
        <w:rPr>
          <w:rFonts w:ascii="Times New Roman" w:hAnsi="Times New Roman" w:cs="Times New Roman"/>
          <w:sz w:val="24"/>
          <w:szCs w:val="24"/>
        </w:rPr>
        <w:t xml:space="preserve">(data wpływu: 04.12.2019 r.). </w:t>
      </w:r>
      <w:r w:rsidR="00A923DE">
        <w:rPr>
          <w:rFonts w:ascii="Times New Roman" w:hAnsi="Times New Roman" w:cs="Times New Roman"/>
          <w:sz w:val="24"/>
          <w:szCs w:val="24"/>
        </w:rPr>
        <w:tab/>
        <w:t xml:space="preserve">             </w:t>
      </w:r>
      <w:r w:rsidR="00BA23E5">
        <w:rPr>
          <w:rFonts w:ascii="Times New Roman" w:hAnsi="Times New Roman" w:cs="Times New Roman"/>
          <w:sz w:val="24"/>
          <w:szCs w:val="24"/>
        </w:rPr>
        <w:t>Dnia</w:t>
      </w:r>
      <w:r w:rsidR="00A923DE">
        <w:rPr>
          <w:rFonts w:ascii="Times New Roman" w:hAnsi="Times New Roman" w:cs="Times New Roman"/>
          <w:sz w:val="24"/>
          <w:szCs w:val="24"/>
        </w:rPr>
        <w:t xml:space="preserve"> 6 grudnia </w:t>
      </w:r>
      <w:r w:rsidRPr="005B1D2A">
        <w:rPr>
          <w:rFonts w:ascii="Times New Roman" w:hAnsi="Times New Roman" w:cs="Times New Roman"/>
          <w:sz w:val="24"/>
          <w:szCs w:val="24"/>
        </w:rPr>
        <w:t xml:space="preserve">2019 r. </w:t>
      </w:r>
      <w:r w:rsidR="00BA23E5">
        <w:rPr>
          <w:rFonts w:ascii="Times New Roman" w:hAnsi="Times New Roman" w:cs="Times New Roman"/>
          <w:sz w:val="24"/>
          <w:szCs w:val="24"/>
        </w:rPr>
        <w:t xml:space="preserve">projekt </w:t>
      </w:r>
      <w:r w:rsidRPr="005B1D2A">
        <w:rPr>
          <w:rFonts w:ascii="Times New Roman" w:hAnsi="Times New Roman" w:cs="Times New Roman"/>
          <w:sz w:val="24"/>
          <w:szCs w:val="24"/>
        </w:rPr>
        <w:t>program</w:t>
      </w:r>
      <w:r w:rsidR="00BA23E5">
        <w:rPr>
          <w:rFonts w:ascii="Times New Roman" w:hAnsi="Times New Roman" w:cs="Times New Roman"/>
          <w:sz w:val="24"/>
          <w:szCs w:val="24"/>
        </w:rPr>
        <w:t>u</w:t>
      </w:r>
      <w:r w:rsidRPr="005B1D2A">
        <w:rPr>
          <w:rFonts w:ascii="Times New Roman" w:hAnsi="Times New Roman" w:cs="Times New Roman"/>
          <w:sz w:val="24"/>
          <w:szCs w:val="24"/>
        </w:rPr>
        <w:t xml:space="preserve"> został przekazany do Pomorskiego Wojewódzkiego Konserwatora Zabytków celem akceptacji, gdzie </w:t>
      </w:r>
      <w:r w:rsidR="00BA23E5">
        <w:rPr>
          <w:rFonts w:ascii="Times New Roman" w:hAnsi="Times New Roman" w:cs="Times New Roman"/>
          <w:sz w:val="24"/>
          <w:szCs w:val="24"/>
        </w:rPr>
        <w:t>obecnie poddawany jest weryfikacji.</w:t>
      </w:r>
    </w:p>
    <w:p w14:paraId="0B365D55" w14:textId="11348493" w:rsidR="005B1D2A" w:rsidRPr="005B1D2A" w:rsidRDefault="00C65E34" w:rsidP="007F7FDF">
      <w:pPr>
        <w:jc w:val="both"/>
        <w:rPr>
          <w:rFonts w:ascii="Times New Roman" w:hAnsi="Times New Roman" w:cs="Times New Roman"/>
          <w:sz w:val="24"/>
          <w:szCs w:val="24"/>
        </w:rPr>
      </w:pPr>
      <w:r>
        <w:rPr>
          <w:rFonts w:ascii="Times New Roman" w:hAnsi="Times New Roman" w:cs="Times New Roman"/>
          <w:sz w:val="24"/>
          <w:szCs w:val="24"/>
        </w:rPr>
        <w:t>W</w:t>
      </w:r>
      <w:r w:rsidR="001B3DE3">
        <w:rPr>
          <w:rFonts w:ascii="Times New Roman" w:hAnsi="Times New Roman" w:cs="Times New Roman"/>
          <w:sz w:val="24"/>
          <w:szCs w:val="24"/>
        </w:rPr>
        <w:t xml:space="preserve"> 201</w:t>
      </w:r>
      <w:r w:rsidR="005B1D2A">
        <w:rPr>
          <w:rFonts w:ascii="Times New Roman" w:hAnsi="Times New Roman" w:cs="Times New Roman"/>
          <w:sz w:val="24"/>
          <w:szCs w:val="24"/>
        </w:rPr>
        <w:t>9</w:t>
      </w:r>
      <w:r w:rsidR="001B3DE3">
        <w:rPr>
          <w:rFonts w:ascii="Times New Roman" w:hAnsi="Times New Roman" w:cs="Times New Roman"/>
          <w:sz w:val="24"/>
          <w:szCs w:val="24"/>
        </w:rPr>
        <w:t xml:space="preserve"> r. przyznano dotacje</w:t>
      </w:r>
      <w:r w:rsidR="00F14041">
        <w:rPr>
          <w:rFonts w:ascii="Times New Roman" w:hAnsi="Times New Roman" w:cs="Times New Roman"/>
          <w:sz w:val="24"/>
          <w:szCs w:val="24"/>
        </w:rPr>
        <w:t xml:space="preserve"> na podstawie </w:t>
      </w:r>
      <w:r w:rsidR="005805DA">
        <w:rPr>
          <w:rFonts w:ascii="Times New Roman" w:hAnsi="Times New Roman" w:cs="Times New Roman"/>
          <w:sz w:val="24"/>
          <w:szCs w:val="24"/>
        </w:rPr>
        <w:t>Uchwały</w:t>
      </w:r>
      <w:r w:rsidR="004A6BDF">
        <w:rPr>
          <w:rFonts w:ascii="Times New Roman" w:hAnsi="Times New Roman" w:cs="Times New Roman"/>
          <w:sz w:val="24"/>
          <w:szCs w:val="24"/>
        </w:rPr>
        <w:t xml:space="preserve"> Nr XXXVI/416/17 </w:t>
      </w:r>
      <w:r w:rsidR="005805DA">
        <w:rPr>
          <w:rFonts w:ascii="Times New Roman" w:hAnsi="Times New Roman" w:cs="Times New Roman"/>
          <w:sz w:val="24"/>
          <w:szCs w:val="24"/>
        </w:rPr>
        <w:t xml:space="preserve">Rady Miejskiej </w:t>
      </w:r>
      <w:r w:rsidR="005B1D2A">
        <w:rPr>
          <w:rFonts w:ascii="Times New Roman" w:hAnsi="Times New Roman" w:cs="Times New Roman"/>
          <w:sz w:val="24"/>
          <w:szCs w:val="24"/>
        </w:rPr>
        <w:t xml:space="preserve">                               </w:t>
      </w:r>
      <w:r w:rsidR="005805DA">
        <w:rPr>
          <w:rFonts w:ascii="Times New Roman" w:hAnsi="Times New Roman" w:cs="Times New Roman"/>
          <w:sz w:val="24"/>
          <w:szCs w:val="24"/>
        </w:rPr>
        <w:t xml:space="preserve">w Chojnicach z dnia 25 września 2017 r. w sprawie zasad udzielania dotacji na prace konserwatorskie, restauratorskie lub roboty budowlane </w:t>
      </w:r>
      <w:r w:rsidR="00437DC9">
        <w:rPr>
          <w:rFonts w:ascii="Times New Roman" w:hAnsi="Times New Roman" w:cs="Times New Roman"/>
          <w:sz w:val="24"/>
          <w:szCs w:val="24"/>
        </w:rPr>
        <w:t>przy zabytku wpisanym do rejestru lub znajdującym się w gminnej ewidencji zabytków miasta Chojnice, tj</w:t>
      </w:r>
      <w:r w:rsidR="00E91697">
        <w:rPr>
          <w:rFonts w:ascii="Times New Roman" w:hAnsi="Times New Roman" w:cs="Times New Roman"/>
          <w:sz w:val="24"/>
          <w:szCs w:val="24"/>
        </w:rPr>
        <w:t>.</w:t>
      </w:r>
      <w:r w:rsidR="00437DC9">
        <w:rPr>
          <w:rFonts w:ascii="Times New Roman" w:hAnsi="Times New Roman" w:cs="Times New Roman"/>
          <w:sz w:val="24"/>
          <w:szCs w:val="24"/>
        </w:rPr>
        <w:t>:</w:t>
      </w:r>
    </w:p>
    <w:p w14:paraId="71C687CA" w14:textId="52DE27E3" w:rsidR="005B1D2A" w:rsidRDefault="005B1D2A" w:rsidP="005B1D2A">
      <w:pPr>
        <w:jc w:val="both"/>
        <w:rPr>
          <w:rFonts w:ascii="Times New Roman" w:eastAsia="Calibri" w:hAnsi="Times New Roman" w:cs="Times New Roman"/>
          <w:sz w:val="24"/>
          <w:szCs w:val="24"/>
        </w:rPr>
      </w:pPr>
      <w:r w:rsidRPr="005B1D2A">
        <w:rPr>
          <w:rFonts w:ascii="Times New Roman" w:eastAsia="Calibri" w:hAnsi="Times New Roman" w:cs="Times New Roman"/>
          <w:sz w:val="24"/>
          <w:szCs w:val="24"/>
        </w:rPr>
        <w:t xml:space="preserve">- kamienica </w:t>
      </w:r>
      <w:r w:rsidR="003C4B26">
        <w:rPr>
          <w:rFonts w:ascii="Times New Roman" w:eastAsia="Calibri" w:hAnsi="Times New Roman" w:cs="Times New Roman"/>
          <w:sz w:val="24"/>
          <w:szCs w:val="24"/>
        </w:rPr>
        <w:t xml:space="preserve">- </w:t>
      </w:r>
      <w:r w:rsidR="00A923DE" w:rsidRPr="00A81742">
        <w:rPr>
          <w:rFonts w:ascii="Times New Roman" w:eastAsia="Calibri" w:hAnsi="Times New Roman" w:cs="Times New Roman"/>
          <w:b/>
          <w:bCs/>
          <w:sz w:val="24"/>
          <w:szCs w:val="24"/>
        </w:rPr>
        <w:t>ul.</w:t>
      </w:r>
      <w:r w:rsidRPr="00A81742">
        <w:rPr>
          <w:rFonts w:ascii="Times New Roman" w:eastAsia="Calibri" w:hAnsi="Times New Roman" w:cs="Times New Roman"/>
          <w:b/>
          <w:bCs/>
          <w:sz w:val="24"/>
          <w:szCs w:val="24"/>
        </w:rPr>
        <w:t xml:space="preserve"> Stary Rynek 3</w:t>
      </w:r>
      <w:r w:rsidRPr="005B1D2A">
        <w:rPr>
          <w:rFonts w:ascii="Times New Roman" w:eastAsia="Calibri" w:hAnsi="Times New Roman" w:cs="Times New Roman"/>
          <w:sz w:val="24"/>
          <w:szCs w:val="24"/>
        </w:rPr>
        <w:t xml:space="preserve"> - remont konserwatorski elewacji kamienicy – przyznana kwota dotacji 28.483,00 zł.  W związku ze zmniejszeniem zakresu prac konserwatorskich na podstawie kosztorysu przyznano dotac</w:t>
      </w:r>
      <w:r w:rsidR="00A923DE">
        <w:rPr>
          <w:rFonts w:ascii="Times New Roman" w:eastAsia="Calibri" w:hAnsi="Times New Roman" w:cs="Times New Roman"/>
          <w:sz w:val="24"/>
          <w:szCs w:val="24"/>
        </w:rPr>
        <w:t>ję</w:t>
      </w:r>
      <w:r w:rsidRPr="005B1D2A">
        <w:rPr>
          <w:rFonts w:ascii="Times New Roman" w:eastAsia="Calibri" w:hAnsi="Times New Roman" w:cs="Times New Roman"/>
          <w:sz w:val="24"/>
          <w:szCs w:val="24"/>
        </w:rPr>
        <w:t xml:space="preserve"> w wysokości 22</w:t>
      </w:r>
      <w:r w:rsidR="00A923DE">
        <w:rPr>
          <w:rFonts w:ascii="Times New Roman" w:eastAsia="Calibri" w:hAnsi="Times New Roman" w:cs="Times New Roman"/>
          <w:sz w:val="24"/>
          <w:szCs w:val="24"/>
        </w:rPr>
        <w:t>.</w:t>
      </w:r>
      <w:r w:rsidRPr="005B1D2A">
        <w:rPr>
          <w:rFonts w:ascii="Times New Roman" w:eastAsia="Calibri" w:hAnsi="Times New Roman" w:cs="Times New Roman"/>
          <w:sz w:val="24"/>
          <w:szCs w:val="24"/>
        </w:rPr>
        <w:t>941,77 zł.</w:t>
      </w:r>
    </w:p>
    <w:p w14:paraId="5C655373" w14:textId="3A0FA512" w:rsidR="002A6616" w:rsidRPr="005B1D2A" w:rsidRDefault="00A81742" w:rsidP="005B1D2A">
      <w:pPr>
        <w:jc w:val="both"/>
        <w:rPr>
          <w:rFonts w:ascii="Times New Roman" w:eastAsia="Calibri" w:hAnsi="Times New Roman" w:cs="Times New Roman"/>
          <w:sz w:val="24"/>
          <w:szCs w:val="24"/>
        </w:rPr>
      </w:pPr>
      <w:r>
        <w:rPr>
          <w:noProof/>
        </w:rPr>
        <w:drawing>
          <wp:anchor distT="0" distB="0" distL="114300" distR="114300" simplePos="0" relativeHeight="251659264" behindDoc="0" locked="0" layoutInCell="1" allowOverlap="1" wp14:anchorId="59193ACA" wp14:editId="5BD67498">
            <wp:simplePos x="0" y="0"/>
            <wp:positionH relativeFrom="margin">
              <wp:posOffset>3406140</wp:posOffset>
            </wp:positionH>
            <wp:positionV relativeFrom="margin">
              <wp:posOffset>292735</wp:posOffset>
            </wp:positionV>
            <wp:extent cx="1708150" cy="2548890"/>
            <wp:effectExtent l="0" t="0" r="6350" b="3810"/>
            <wp:wrapSquare wrapText="bothSides"/>
            <wp:docPr id="53" name="Obraz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8150" cy="2548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543802" w14:textId="05877E94" w:rsidR="005B1D2A" w:rsidRPr="00B93C21" w:rsidRDefault="005B1D2A" w:rsidP="005B1D2A">
      <w:pPr>
        <w:jc w:val="both"/>
      </w:pPr>
      <w:r>
        <w:t xml:space="preserve">         </w:t>
      </w:r>
      <w:r>
        <w:rPr>
          <w:noProof/>
        </w:rPr>
        <w:drawing>
          <wp:inline distT="0" distB="0" distL="0" distR="0" wp14:anchorId="77A0900D" wp14:editId="1967BC3C">
            <wp:extent cx="1840230" cy="2549525"/>
            <wp:effectExtent l="0" t="0" r="7620" b="3175"/>
            <wp:docPr id="4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0230" cy="2549525"/>
                    </a:xfrm>
                    <a:prstGeom prst="rect">
                      <a:avLst/>
                    </a:prstGeom>
                    <a:noFill/>
                    <a:ln>
                      <a:noFill/>
                    </a:ln>
                  </pic:spPr>
                </pic:pic>
              </a:graphicData>
            </a:graphic>
          </wp:inline>
        </w:drawing>
      </w:r>
      <w:r>
        <w:t xml:space="preserve">                                                                </w:t>
      </w:r>
    </w:p>
    <w:p w14:paraId="4FEF709B" w14:textId="77777777" w:rsidR="00FC5B9D" w:rsidRDefault="00FC5B9D" w:rsidP="005B1D2A">
      <w:pPr>
        <w:jc w:val="both"/>
        <w:rPr>
          <w:rFonts w:ascii="Times New Roman" w:eastAsia="Calibri" w:hAnsi="Times New Roman" w:cs="Times New Roman"/>
          <w:sz w:val="24"/>
          <w:szCs w:val="24"/>
        </w:rPr>
      </w:pPr>
    </w:p>
    <w:p w14:paraId="01F586A9" w14:textId="07DD502D" w:rsidR="005B1D2A" w:rsidRPr="005B1D2A" w:rsidRDefault="005B1D2A" w:rsidP="005B1D2A">
      <w:pPr>
        <w:jc w:val="both"/>
        <w:rPr>
          <w:rFonts w:ascii="Times New Roman" w:eastAsia="Calibri" w:hAnsi="Times New Roman" w:cs="Times New Roman"/>
          <w:sz w:val="24"/>
          <w:szCs w:val="24"/>
        </w:rPr>
      </w:pPr>
      <w:r w:rsidRPr="005B1D2A">
        <w:rPr>
          <w:rFonts w:ascii="Times New Roman" w:eastAsia="Calibri" w:hAnsi="Times New Roman" w:cs="Times New Roman"/>
          <w:sz w:val="24"/>
          <w:szCs w:val="24"/>
        </w:rPr>
        <w:t xml:space="preserve">- kamienica </w:t>
      </w:r>
      <w:r w:rsidR="003C4B26">
        <w:rPr>
          <w:rFonts w:ascii="Times New Roman" w:eastAsia="Calibri" w:hAnsi="Times New Roman" w:cs="Times New Roman"/>
          <w:sz w:val="24"/>
          <w:szCs w:val="24"/>
        </w:rPr>
        <w:t xml:space="preserve">- </w:t>
      </w:r>
      <w:r w:rsidRPr="00A81742">
        <w:rPr>
          <w:rFonts w:ascii="Times New Roman" w:eastAsia="Calibri" w:hAnsi="Times New Roman" w:cs="Times New Roman"/>
          <w:b/>
          <w:bCs/>
          <w:sz w:val="24"/>
          <w:szCs w:val="24"/>
        </w:rPr>
        <w:t>ul. Strzelecka 2</w:t>
      </w:r>
      <w:r w:rsidRPr="005B1D2A">
        <w:rPr>
          <w:rFonts w:ascii="Times New Roman" w:eastAsia="Calibri" w:hAnsi="Times New Roman" w:cs="Times New Roman"/>
          <w:sz w:val="24"/>
          <w:szCs w:val="24"/>
        </w:rPr>
        <w:t xml:space="preserve"> – remont konserwatorski elewacji kamienicy oraz wymiana poszycia dachowego na dachówkę ceramiczną – przyznana kwota dotacji 34.088,00 zł</w:t>
      </w:r>
    </w:p>
    <w:p w14:paraId="433BC461" w14:textId="50597310" w:rsidR="005B1D2A" w:rsidRDefault="00A81742" w:rsidP="00DB5F5A">
      <w:pPr>
        <w:rPr>
          <w:rFonts w:eastAsia="Calibri"/>
        </w:rPr>
      </w:pPr>
      <w:r>
        <w:rPr>
          <w:noProof/>
        </w:rPr>
        <w:drawing>
          <wp:anchor distT="0" distB="0" distL="114300" distR="114300" simplePos="0" relativeHeight="251661312" behindDoc="0" locked="0" layoutInCell="1" allowOverlap="1" wp14:anchorId="37F1453A" wp14:editId="5E848447">
            <wp:simplePos x="0" y="0"/>
            <wp:positionH relativeFrom="margin">
              <wp:posOffset>3152140</wp:posOffset>
            </wp:positionH>
            <wp:positionV relativeFrom="margin">
              <wp:posOffset>3801110</wp:posOffset>
            </wp:positionV>
            <wp:extent cx="2367280" cy="1778635"/>
            <wp:effectExtent l="0" t="0" r="0" b="0"/>
            <wp:wrapSquare wrapText="bothSides"/>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67280" cy="1778635"/>
                    </a:xfrm>
                    <a:prstGeom prst="rect">
                      <a:avLst/>
                    </a:prstGeom>
                    <a:noFill/>
                    <a:ln>
                      <a:noFill/>
                    </a:ln>
                  </pic:spPr>
                </pic:pic>
              </a:graphicData>
            </a:graphic>
            <wp14:sizeRelH relativeFrom="page">
              <wp14:pctWidth>0</wp14:pctWidth>
            </wp14:sizeRelH>
            <wp14:sizeRelV relativeFrom="page">
              <wp14:pctHeight>0</wp14:pctHeight>
            </wp14:sizeRelV>
          </wp:anchor>
        </w:drawing>
      </w:r>
      <w:r w:rsidR="005B1D2A">
        <w:rPr>
          <w:noProof/>
        </w:rPr>
        <w:drawing>
          <wp:inline distT="0" distB="0" distL="0" distR="0" wp14:anchorId="65C3288C" wp14:editId="01C13FE2">
            <wp:extent cx="2421017" cy="1817077"/>
            <wp:effectExtent l="0" t="0" r="0" b="0"/>
            <wp:docPr id="45"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24379" cy="1819600"/>
                    </a:xfrm>
                    <a:prstGeom prst="rect">
                      <a:avLst/>
                    </a:prstGeom>
                    <a:noFill/>
                    <a:ln>
                      <a:noFill/>
                    </a:ln>
                  </pic:spPr>
                </pic:pic>
              </a:graphicData>
            </a:graphic>
          </wp:inline>
        </w:drawing>
      </w:r>
    </w:p>
    <w:p w14:paraId="765CB466" w14:textId="77777777" w:rsidR="00FC5B9D" w:rsidRDefault="00FC5B9D" w:rsidP="005B1D2A">
      <w:pPr>
        <w:jc w:val="both"/>
        <w:rPr>
          <w:rFonts w:ascii="Times New Roman" w:eastAsia="Calibri" w:hAnsi="Times New Roman" w:cs="Times New Roman"/>
          <w:sz w:val="24"/>
          <w:szCs w:val="24"/>
        </w:rPr>
      </w:pPr>
    </w:p>
    <w:p w14:paraId="772F2035" w14:textId="41433777" w:rsidR="005B1D2A" w:rsidRDefault="005B1D2A" w:rsidP="005B1D2A">
      <w:pPr>
        <w:jc w:val="both"/>
        <w:rPr>
          <w:rFonts w:ascii="Times New Roman" w:eastAsia="Calibri" w:hAnsi="Times New Roman" w:cs="Times New Roman"/>
          <w:sz w:val="24"/>
          <w:szCs w:val="24"/>
        </w:rPr>
      </w:pPr>
      <w:r w:rsidRPr="007579A4">
        <w:rPr>
          <w:rFonts w:ascii="Times New Roman" w:eastAsia="Calibri" w:hAnsi="Times New Roman" w:cs="Times New Roman"/>
          <w:sz w:val="24"/>
          <w:szCs w:val="24"/>
        </w:rPr>
        <w:t xml:space="preserve">- kamienica przy </w:t>
      </w:r>
      <w:r w:rsidRPr="00A81742">
        <w:rPr>
          <w:rFonts w:ascii="Times New Roman" w:eastAsia="Calibri" w:hAnsi="Times New Roman" w:cs="Times New Roman"/>
          <w:b/>
          <w:bCs/>
          <w:sz w:val="24"/>
          <w:szCs w:val="24"/>
        </w:rPr>
        <w:t>ul. Mickiewicza 31</w:t>
      </w:r>
      <w:r w:rsidRPr="007579A4">
        <w:rPr>
          <w:rFonts w:ascii="Times New Roman" w:eastAsia="Calibri" w:hAnsi="Times New Roman" w:cs="Times New Roman"/>
          <w:sz w:val="24"/>
          <w:szCs w:val="24"/>
        </w:rPr>
        <w:t xml:space="preserve"> – remont konserwatorski elewacji kamienicy – przyznana kwota dotacji 80.000,00 zł. Właściciel kamienicy zrezygnował z przyznanej dotacji.</w:t>
      </w:r>
    </w:p>
    <w:p w14:paraId="4AB397A3" w14:textId="77777777" w:rsidR="00350233" w:rsidRPr="007579A4" w:rsidRDefault="00350233" w:rsidP="005B1D2A">
      <w:pPr>
        <w:jc w:val="both"/>
        <w:rPr>
          <w:rFonts w:ascii="Times New Roman" w:eastAsia="Calibri" w:hAnsi="Times New Roman" w:cs="Times New Roman"/>
          <w:sz w:val="24"/>
          <w:szCs w:val="24"/>
        </w:rPr>
      </w:pPr>
    </w:p>
    <w:p w14:paraId="65F3816B" w14:textId="5C8EA4AB" w:rsidR="005B1D2A" w:rsidRDefault="005B1D2A" w:rsidP="005B1D2A">
      <w:pPr>
        <w:jc w:val="center"/>
        <w:rPr>
          <w:rFonts w:eastAsia="Calibri"/>
        </w:rPr>
      </w:pPr>
      <w:r>
        <w:rPr>
          <w:noProof/>
        </w:rPr>
        <w:drawing>
          <wp:inline distT="0" distB="0" distL="0" distR="0" wp14:anchorId="09F5D4C0" wp14:editId="055126C0">
            <wp:extent cx="2983230" cy="2239010"/>
            <wp:effectExtent l="0" t="0" r="7620" b="8890"/>
            <wp:docPr id="44"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83230" cy="2239010"/>
                    </a:xfrm>
                    <a:prstGeom prst="rect">
                      <a:avLst/>
                    </a:prstGeom>
                    <a:noFill/>
                    <a:ln>
                      <a:noFill/>
                    </a:ln>
                  </pic:spPr>
                </pic:pic>
              </a:graphicData>
            </a:graphic>
          </wp:inline>
        </w:drawing>
      </w:r>
    </w:p>
    <w:p w14:paraId="49B8E2ED" w14:textId="6599C6D0" w:rsidR="005B1D2A" w:rsidRPr="00DA1E9F" w:rsidRDefault="005B1D2A" w:rsidP="005B1D2A">
      <w:pPr>
        <w:jc w:val="both"/>
        <w:rPr>
          <w:rFonts w:ascii="Times New Roman" w:eastAsia="Calibri" w:hAnsi="Times New Roman" w:cs="Times New Roman"/>
          <w:sz w:val="24"/>
          <w:szCs w:val="24"/>
        </w:rPr>
      </w:pPr>
    </w:p>
    <w:p w14:paraId="297CD963" w14:textId="062AA1D6" w:rsidR="005B1D2A" w:rsidRPr="00DA1E9F" w:rsidRDefault="005B1D2A" w:rsidP="007579A4">
      <w:pPr>
        <w:jc w:val="both"/>
        <w:rPr>
          <w:rFonts w:ascii="Times New Roman" w:hAnsi="Times New Roman" w:cs="Times New Roman"/>
          <w:sz w:val="24"/>
          <w:szCs w:val="24"/>
        </w:rPr>
      </w:pPr>
      <w:r w:rsidRPr="00DA1E9F">
        <w:rPr>
          <w:rFonts w:ascii="Times New Roman" w:hAnsi="Times New Roman" w:cs="Times New Roman"/>
          <w:sz w:val="24"/>
          <w:szCs w:val="24"/>
        </w:rPr>
        <w:t xml:space="preserve">Dotacje </w:t>
      </w:r>
      <w:r w:rsidR="007579A4">
        <w:rPr>
          <w:rFonts w:ascii="Times New Roman" w:hAnsi="Times New Roman" w:cs="Times New Roman"/>
          <w:sz w:val="24"/>
          <w:szCs w:val="24"/>
        </w:rPr>
        <w:t xml:space="preserve">powyższe </w:t>
      </w:r>
      <w:r w:rsidRPr="00DA1E9F">
        <w:rPr>
          <w:rFonts w:ascii="Times New Roman" w:hAnsi="Times New Roman" w:cs="Times New Roman"/>
          <w:sz w:val="24"/>
          <w:szCs w:val="24"/>
        </w:rPr>
        <w:t>przyznane</w:t>
      </w:r>
      <w:r w:rsidR="007579A4">
        <w:rPr>
          <w:rFonts w:ascii="Times New Roman" w:hAnsi="Times New Roman" w:cs="Times New Roman"/>
          <w:sz w:val="24"/>
          <w:szCs w:val="24"/>
        </w:rPr>
        <w:t xml:space="preserve"> zostały</w:t>
      </w:r>
      <w:r w:rsidRPr="00DA1E9F">
        <w:rPr>
          <w:rFonts w:ascii="Times New Roman" w:hAnsi="Times New Roman" w:cs="Times New Roman"/>
          <w:sz w:val="24"/>
          <w:szCs w:val="24"/>
        </w:rPr>
        <w:t xml:space="preserve"> na podstawie Uchwały Rady Miejskiej </w:t>
      </w:r>
      <w:r w:rsidR="007579A4">
        <w:rPr>
          <w:rFonts w:ascii="Times New Roman" w:hAnsi="Times New Roman" w:cs="Times New Roman"/>
          <w:sz w:val="24"/>
          <w:szCs w:val="24"/>
        </w:rPr>
        <w:t>N</w:t>
      </w:r>
      <w:r w:rsidRPr="00DA1E9F">
        <w:rPr>
          <w:rFonts w:ascii="Times New Roman" w:hAnsi="Times New Roman" w:cs="Times New Roman"/>
          <w:sz w:val="24"/>
          <w:szCs w:val="24"/>
        </w:rPr>
        <w:t>r VI/77/19 z dnia 13 maja 2019 roku. Nad powyższymi zabytkami był prowadzony nadzór oraz kontrola Konserwatora Zabytków Miasta Chojnice.</w:t>
      </w:r>
    </w:p>
    <w:p w14:paraId="17D0CADE" w14:textId="1C28712F" w:rsidR="005B1D2A" w:rsidRPr="00DA1E9F" w:rsidRDefault="00CA6BDC" w:rsidP="00CA6BDC">
      <w:pPr>
        <w:jc w:val="both"/>
        <w:rPr>
          <w:rFonts w:ascii="Times New Roman" w:hAnsi="Times New Roman" w:cs="Times New Roman"/>
          <w:sz w:val="24"/>
          <w:szCs w:val="24"/>
        </w:rPr>
      </w:pPr>
      <w:r>
        <w:rPr>
          <w:rFonts w:ascii="Times New Roman" w:hAnsi="Times New Roman" w:cs="Times New Roman"/>
          <w:sz w:val="24"/>
          <w:szCs w:val="24"/>
        </w:rPr>
        <w:t>Poniżej przedstawia się p</w:t>
      </w:r>
      <w:r w:rsidR="005B1D2A" w:rsidRPr="00DA1E9F">
        <w:rPr>
          <w:rFonts w:ascii="Times New Roman" w:hAnsi="Times New Roman" w:cs="Times New Roman"/>
          <w:sz w:val="24"/>
          <w:szCs w:val="24"/>
        </w:rPr>
        <w:t>rzykłady nadzorów konserwatorskich w 2019 r. według wydanych decyzji konserwatorskich:</w:t>
      </w:r>
    </w:p>
    <w:p w14:paraId="400367FC" w14:textId="45BB65D0" w:rsidR="005B1D2A" w:rsidRPr="00350233" w:rsidRDefault="00CA6BDC" w:rsidP="00350233">
      <w:pPr>
        <w:jc w:val="both"/>
        <w:rPr>
          <w:rFonts w:ascii="Times New Roman" w:hAnsi="Times New Roman" w:cs="Times New Roman"/>
          <w:sz w:val="24"/>
          <w:szCs w:val="24"/>
        </w:rPr>
      </w:pPr>
      <w:r>
        <w:rPr>
          <w:rFonts w:ascii="Times New Roman" w:hAnsi="Times New Roman" w:cs="Times New Roman"/>
          <w:sz w:val="24"/>
          <w:szCs w:val="24"/>
        </w:rPr>
        <w:t xml:space="preserve">- </w:t>
      </w:r>
      <w:r w:rsidRPr="00A81742">
        <w:rPr>
          <w:rFonts w:ascii="Times New Roman" w:hAnsi="Times New Roman" w:cs="Times New Roman"/>
          <w:b/>
          <w:bCs/>
          <w:sz w:val="24"/>
          <w:szCs w:val="24"/>
        </w:rPr>
        <w:t>ul. 31 Stycznia 20</w:t>
      </w:r>
      <w:r w:rsidRPr="00DA1E9F">
        <w:rPr>
          <w:rFonts w:ascii="Times New Roman" w:hAnsi="Times New Roman" w:cs="Times New Roman"/>
          <w:sz w:val="24"/>
          <w:szCs w:val="24"/>
        </w:rPr>
        <w:t xml:space="preserve">  - remont elewacji, odtworzenie detali, wymiana stolarki drzwiowej i okiennej według ustalonych przez konserwatora i architekta wytycznych</w:t>
      </w:r>
    </w:p>
    <w:p w14:paraId="5DB9175F" w14:textId="413DB893" w:rsidR="005B1D2A" w:rsidRDefault="00A81742" w:rsidP="005B1D2A">
      <w:r>
        <w:rPr>
          <w:noProof/>
        </w:rPr>
        <w:drawing>
          <wp:anchor distT="0" distB="0" distL="114300" distR="114300" simplePos="0" relativeHeight="251663360" behindDoc="0" locked="0" layoutInCell="1" allowOverlap="1" wp14:anchorId="62CFA31A" wp14:editId="438AAF58">
            <wp:simplePos x="0" y="0"/>
            <wp:positionH relativeFrom="margin">
              <wp:posOffset>3298190</wp:posOffset>
            </wp:positionH>
            <wp:positionV relativeFrom="margin">
              <wp:posOffset>1624330</wp:posOffset>
            </wp:positionV>
            <wp:extent cx="1383030" cy="1718310"/>
            <wp:effectExtent l="0" t="0" r="7620" b="0"/>
            <wp:wrapSquare wrapText="bothSides"/>
            <wp:docPr id="49"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83030" cy="1718310"/>
                    </a:xfrm>
                    <a:prstGeom prst="rect">
                      <a:avLst/>
                    </a:prstGeom>
                    <a:noFill/>
                    <a:ln>
                      <a:noFill/>
                    </a:ln>
                  </pic:spPr>
                </pic:pic>
              </a:graphicData>
            </a:graphic>
            <wp14:sizeRelH relativeFrom="page">
              <wp14:pctWidth>0</wp14:pctWidth>
            </wp14:sizeRelH>
            <wp14:sizeRelV relativeFrom="page">
              <wp14:pctHeight>0</wp14:pctHeight>
            </wp14:sizeRelV>
          </wp:anchor>
        </w:drawing>
      </w:r>
      <w:r w:rsidR="005B1D2A">
        <w:rPr>
          <w:noProof/>
        </w:rPr>
        <w:drawing>
          <wp:inline distT="0" distB="0" distL="0" distR="0" wp14:anchorId="36EF7B81" wp14:editId="4F52C873">
            <wp:extent cx="2332893" cy="1754672"/>
            <wp:effectExtent l="0" t="0" r="0" b="0"/>
            <wp:docPr id="43"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39675" cy="1759773"/>
                    </a:xfrm>
                    <a:prstGeom prst="rect">
                      <a:avLst/>
                    </a:prstGeom>
                    <a:noFill/>
                    <a:ln>
                      <a:noFill/>
                    </a:ln>
                  </pic:spPr>
                </pic:pic>
              </a:graphicData>
            </a:graphic>
          </wp:inline>
        </w:drawing>
      </w:r>
      <w:r w:rsidR="005B1D2A">
        <w:t xml:space="preserve">   </w:t>
      </w:r>
    </w:p>
    <w:p w14:paraId="7E82ED2F" w14:textId="77777777" w:rsidR="00A81742" w:rsidRDefault="00A81742" w:rsidP="00350233">
      <w:pPr>
        <w:jc w:val="both"/>
        <w:rPr>
          <w:rFonts w:ascii="Times New Roman" w:hAnsi="Times New Roman" w:cs="Times New Roman"/>
          <w:sz w:val="24"/>
          <w:szCs w:val="24"/>
        </w:rPr>
      </w:pPr>
    </w:p>
    <w:p w14:paraId="5A8F6616" w14:textId="4695DE6E" w:rsidR="005B1D2A" w:rsidRPr="00350233" w:rsidRDefault="00CA6BDC" w:rsidP="00350233">
      <w:pPr>
        <w:jc w:val="both"/>
        <w:rPr>
          <w:rFonts w:ascii="Times New Roman" w:hAnsi="Times New Roman" w:cs="Times New Roman"/>
          <w:sz w:val="24"/>
          <w:szCs w:val="24"/>
        </w:rPr>
      </w:pPr>
      <w:r>
        <w:rPr>
          <w:rFonts w:ascii="Times New Roman" w:hAnsi="Times New Roman" w:cs="Times New Roman"/>
          <w:sz w:val="24"/>
          <w:szCs w:val="24"/>
        </w:rPr>
        <w:t xml:space="preserve">- </w:t>
      </w:r>
      <w:r w:rsidRPr="00A81742">
        <w:rPr>
          <w:rFonts w:ascii="Times New Roman" w:hAnsi="Times New Roman" w:cs="Times New Roman"/>
          <w:b/>
          <w:bCs/>
          <w:sz w:val="24"/>
          <w:szCs w:val="24"/>
        </w:rPr>
        <w:t>ul. Batorego 5</w:t>
      </w:r>
      <w:r w:rsidRPr="00DA1E9F">
        <w:rPr>
          <w:rFonts w:ascii="Times New Roman" w:hAnsi="Times New Roman" w:cs="Times New Roman"/>
          <w:sz w:val="24"/>
          <w:szCs w:val="24"/>
        </w:rPr>
        <w:t xml:space="preserve"> – nadzór nad odtworzeniem bramy wjazdowej według przygotowanego przez konserwatora i architekta projektu</w:t>
      </w:r>
      <w:r w:rsidR="005B1D2A">
        <w:tab/>
      </w:r>
      <w:r w:rsidR="005B1D2A">
        <w:tab/>
      </w:r>
      <w:r w:rsidR="005B1D2A">
        <w:tab/>
      </w:r>
      <w:r w:rsidR="005B1D2A">
        <w:tab/>
      </w:r>
      <w:r w:rsidR="005B1D2A">
        <w:tab/>
      </w:r>
    </w:p>
    <w:p w14:paraId="4A4C3E52" w14:textId="0753EFC4" w:rsidR="005B1D2A" w:rsidRDefault="005B1D2A" w:rsidP="005B1D2A">
      <w:r>
        <w:rPr>
          <w:noProof/>
        </w:rPr>
        <w:drawing>
          <wp:inline distT="0" distB="0" distL="0" distR="0" wp14:anchorId="1C61CEB8" wp14:editId="3FD563E5">
            <wp:extent cx="2075180" cy="1570990"/>
            <wp:effectExtent l="0" t="0" r="1270" b="0"/>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75180" cy="1570990"/>
                    </a:xfrm>
                    <a:prstGeom prst="rect">
                      <a:avLst/>
                    </a:prstGeom>
                    <a:noFill/>
                    <a:ln>
                      <a:noFill/>
                    </a:ln>
                  </pic:spPr>
                </pic:pic>
              </a:graphicData>
            </a:graphic>
          </wp:inline>
        </w:drawing>
      </w:r>
      <w:r>
        <w:t xml:space="preserve">    </w:t>
      </w:r>
      <w:r>
        <w:rPr>
          <w:noProof/>
        </w:rPr>
        <w:drawing>
          <wp:inline distT="0" distB="0" distL="0" distR="0" wp14:anchorId="6F442DED" wp14:editId="0011C89A">
            <wp:extent cx="1201615" cy="1576645"/>
            <wp:effectExtent l="0" t="0" r="0" b="5080"/>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06746" cy="1583377"/>
                    </a:xfrm>
                    <a:prstGeom prst="rect">
                      <a:avLst/>
                    </a:prstGeom>
                    <a:noFill/>
                    <a:ln>
                      <a:noFill/>
                    </a:ln>
                  </pic:spPr>
                </pic:pic>
              </a:graphicData>
            </a:graphic>
          </wp:inline>
        </w:drawing>
      </w:r>
    </w:p>
    <w:p w14:paraId="115A68CF" w14:textId="284BB061" w:rsidR="005B1D2A" w:rsidRDefault="005B1D2A" w:rsidP="00CA6BDC">
      <w:pPr>
        <w:rPr>
          <w:noProof/>
        </w:rPr>
      </w:pPr>
    </w:p>
    <w:p w14:paraId="7ABA388D" w14:textId="20B7CF3B" w:rsidR="00CA6BDC" w:rsidRPr="00CA6BDC" w:rsidRDefault="00CA6BDC" w:rsidP="00CA6BDC">
      <w:pPr>
        <w:jc w:val="both"/>
        <w:rPr>
          <w:rFonts w:ascii="Times New Roman" w:hAnsi="Times New Roman" w:cs="Times New Roman"/>
          <w:sz w:val="24"/>
          <w:szCs w:val="24"/>
        </w:rPr>
      </w:pPr>
      <w:r>
        <w:rPr>
          <w:noProof/>
        </w:rPr>
        <w:t xml:space="preserve">- </w:t>
      </w:r>
      <w:r w:rsidR="00A81742">
        <w:rPr>
          <w:rFonts w:ascii="Times New Roman" w:hAnsi="Times New Roman" w:cs="Times New Roman"/>
          <w:b/>
          <w:bCs/>
          <w:sz w:val="24"/>
          <w:szCs w:val="24"/>
        </w:rPr>
        <w:t>S</w:t>
      </w:r>
      <w:r w:rsidRPr="00A81742">
        <w:rPr>
          <w:rFonts w:ascii="Times New Roman" w:hAnsi="Times New Roman" w:cs="Times New Roman"/>
          <w:b/>
          <w:bCs/>
          <w:sz w:val="24"/>
          <w:szCs w:val="24"/>
        </w:rPr>
        <w:t xml:space="preserve">zkoła </w:t>
      </w:r>
      <w:r w:rsidR="00A81742">
        <w:rPr>
          <w:rFonts w:ascii="Times New Roman" w:hAnsi="Times New Roman" w:cs="Times New Roman"/>
          <w:b/>
          <w:bCs/>
          <w:sz w:val="24"/>
          <w:szCs w:val="24"/>
        </w:rPr>
        <w:t>M</w:t>
      </w:r>
      <w:r w:rsidRPr="00A81742">
        <w:rPr>
          <w:rFonts w:ascii="Times New Roman" w:hAnsi="Times New Roman" w:cs="Times New Roman"/>
          <w:b/>
          <w:bCs/>
          <w:sz w:val="24"/>
          <w:szCs w:val="24"/>
        </w:rPr>
        <w:t>uzyczna</w:t>
      </w:r>
      <w:r w:rsidRPr="00CA6BDC">
        <w:rPr>
          <w:rFonts w:ascii="Times New Roman" w:hAnsi="Times New Roman" w:cs="Times New Roman"/>
          <w:sz w:val="24"/>
          <w:szCs w:val="24"/>
        </w:rPr>
        <w:t xml:space="preserve"> – nadzór przy remoncie elewacji, odtworzenie detali, ustalenie kolorystyki według wytycznych konserwatorski</w:t>
      </w:r>
      <w:r>
        <w:rPr>
          <w:rFonts w:ascii="Times New Roman" w:hAnsi="Times New Roman" w:cs="Times New Roman"/>
          <w:sz w:val="24"/>
          <w:szCs w:val="24"/>
        </w:rPr>
        <w:t>ch</w:t>
      </w:r>
      <w:r w:rsidRPr="00CA6BDC">
        <w:rPr>
          <w:rFonts w:ascii="Times New Roman" w:hAnsi="Times New Roman" w:cs="Times New Roman"/>
          <w:sz w:val="24"/>
          <w:szCs w:val="24"/>
        </w:rPr>
        <w:tab/>
      </w:r>
      <w:r w:rsidRPr="00CA6BDC">
        <w:rPr>
          <w:rFonts w:ascii="Times New Roman" w:hAnsi="Times New Roman" w:cs="Times New Roman"/>
          <w:sz w:val="24"/>
          <w:szCs w:val="24"/>
        </w:rPr>
        <w:tab/>
      </w:r>
      <w:r w:rsidRPr="00CA6BDC">
        <w:rPr>
          <w:rFonts w:ascii="Times New Roman" w:hAnsi="Times New Roman" w:cs="Times New Roman"/>
          <w:sz w:val="24"/>
          <w:szCs w:val="24"/>
        </w:rPr>
        <w:tab/>
      </w:r>
      <w:r w:rsidRPr="00CA6BDC">
        <w:rPr>
          <w:rFonts w:ascii="Times New Roman" w:hAnsi="Times New Roman" w:cs="Times New Roman"/>
          <w:sz w:val="24"/>
          <w:szCs w:val="24"/>
        </w:rPr>
        <w:tab/>
      </w:r>
      <w:r w:rsidRPr="00CA6BDC">
        <w:rPr>
          <w:rFonts w:ascii="Times New Roman" w:hAnsi="Times New Roman" w:cs="Times New Roman"/>
          <w:sz w:val="24"/>
          <w:szCs w:val="24"/>
        </w:rPr>
        <w:tab/>
      </w:r>
      <w:r w:rsidRPr="00CA6BDC">
        <w:rPr>
          <w:rFonts w:ascii="Times New Roman" w:hAnsi="Times New Roman" w:cs="Times New Roman"/>
          <w:sz w:val="24"/>
          <w:szCs w:val="24"/>
        </w:rPr>
        <w:tab/>
        <w:t xml:space="preserve"> </w:t>
      </w:r>
    </w:p>
    <w:p w14:paraId="6F54EE6D" w14:textId="77777777" w:rsidR="00CA6BDC" w:rsidRDefault="00CA6BDC" w:rsidP="005B1D2A">
      <w:pPr>
        <w:jc w:val="center"/>
        <w:rPr>
          <w:noProof/>
        </w:rPr>
      </w:pPr>
    </w:p>
    <w:p w14:paraId="50633DD2" w14:textId="0AF31629" w:rsidR="005B1D2A" w:rsidRDefault="005B1D2A" w:rsidP="005B1D2A">
      <w:r>
        <w:rPr>
          <w:noProof/>
        </w:rPr>
        <w:drawing>
          <wp:inline distT="0" distB="0" distL="0" distR="0" wp14:anchorId="25A2C912" wp14:editId="61325AF8">
            <wp:extent cx="2930770" cy="2056603"/>
            <wp:effectExtent l="0" t="0" r="3175" b="1270"/>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65293" cy="2080829"/>
                    </a:xfrm>
                    <a:prstGeom prst="rect">
                      <a:avLst/>
                    </a:prstGeom>
                    <a:noFill/>
                    <a:ln>
                      <a:noFill/>
                    </a:ln>
                  </pic:spPr>
                </pic:pic>
              </a:graphicData>
            </a:graphic>
          </wp:inline>
        </w:drawing>
      </w:r>
      <w:r>
        <w:t xml:space="preserve"> </w:t>
      </w:r>
      <w:r>
        <w:rPr>
          <w:noProof/>
        </w:rPr>
        <w:drawing>
          <wp:inline distT="0" distB="0" distL="0" distR="0" wp14:anchorId="710887A2" wp14:editId="2016413F">
            <wp:extent cx="2719509" cy="2048788"/>
            <wp:effectExtent l="0" t="0" r="5080" b="8890"/>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22881" cy="2051328"/>
                    </a:xfrm>
                    <a:prstGeom prst="rect">
                      <a:avLst/>
                    </a:prstGeom>
                    <a:noFill/>
                    <a:ln>
                      <a:noFill/>
                    </a:ln>
                  </pic:spPr>
                </pic:pic>
              </a:graphicData>
            </a:graphic>
          </wp:inline>
        </w:drawing>
      </w:r>
    </w:p>
    <w:p w14:paraId="6143CCA2" w14:textId="77777777" w:rsidR="002A6616" w:rsidRDefault="002A6616" w:rsidP="00CA6BDC">
      <w:pPr>
        <w:jc w:val="both"/>
        <w:rPr>
          <w:rFonts w:ascii="Times New Roman" w:hAnsi="Times New Roman" w:cs="Times New Roman"/>
          <w:sz w:val="24"/>
          <w:szCs w:val="24"/>
        </w:rPr>
      </w:pPr>
    </w:p>
    <w:p w14:paraId="24D00F1F" w14:textId="0F483C73" w:rsidR="00CA6BDC" w:rsidRPr="005B1D2A" w:rsidRDefault="00CA6BDC" w:rsidP="00CA6BDC">
      <w:pPr>
        <w:jc w:val="both"/>
        <w:rPr>
          <w:rFonts w:ascii="Times New Roman" w:hAnsi="Times New Roman" w:cs="Times New Roman"/>
          <w:sz w:val="24"/>
          <w:szCs w:val="24"/>
        </w:rPr>
      </w:pPr>
      <w:r>
        <w:rPr>
          <w:rFonts w:ascii="Times New Roman" w:hAnsi="Times New Roman" w:cs="Times New Roman"/>
          <w:sz w:val="24"/>
          <w:szCs w:val="24"/>
        </w:rPr>
        <w:t xml:space="preserve">- </w:t>
      </w:r>
      <w:r w:rsidRPr="00A81742">
        <w:rPr>
          <w:rFonts w:ascii="Times New Roman" w:hAnsi="Times New Roman" w:cs="Times New Roman"/>
          <w:b/>
          <w:bCs/>
          <w:sz w:val="24"/>
          <w:szCs w:val="24"/>
        </w:rPr>
        <w:t>ul. Młyńska 30</w:t>
      </w:r>
      <w:r w:rsidRPr="005B1D2A">
        <w:rPr>
          <w:rFonts w:ascii="Times New Roman" w:hAnsi="Times New Roman" w:cs="Times New Roman"/>
          <w:sz w:val="24"/>
          <w:szCs w:val="24"/>
        </w:rPr>
        <w:t xml:space="preserve"> - Sąd </w:t>
      </w:r>
      <w:r>
        <w:rPr>
          <w:rFonts w:ascii="Times New Roman" w:hAnsi="Times New Roman" w:cs="Times New Roman"/>
          <w:sz w:val="24"/>
          <w:szCs w:val="24"/>
        </w:rPr>
        <w:t xml:space="preserve">Rejonowy - </w:t>
      </w:r>
      <w:r w:rsidRPr="005B1D2A">
        <w:rPr>
          <w:rFonts w:ascii="Times New Roman" w:hAnsi="Times New Roman" w:cs="Times New Roman"/>
          <w:sz w:val="24"/>
          <w:szCs w:val="24"/>
        </w:rPr>
        <w:t>konserwacja klatki schodowej, drzwi</w:t>
      </w:r>
      <w:r>
        <w:rPr>
          <w:rFonts w:ascii="Times New Roman" w:hAnsi="Times New Roman" w:cs="Times New Roman"/>
          <w:sz w:val="24"/>
          <w:szCs w:val="24"/>
        </w:rPr>
        <w:t>,</w:t>
      </w:r>
      <w:r w:rsidRPr="005B1D2A">
        <w:rPr>
          <w:rFonts w:ascii="Times New Roman" w:hAnsi="Times New Roman" w:cs="Times New Roman"/>
          <w:sz w:val="24"/>
          <w:szCs w:val="24"/>
        </w:rPr>
        <w:t xml:space="preserve"> nadzór konserwatorski</w:t>
      </w:r>
    </w:p>
    <w:p w14:paraId="3EB377B5" w14:textId="1B2C971E" w:rsidR="005B1D2A" w:rsidRPr="008F7FFE" w:rsidRDefault="005B1D2A" w:rsidP="005B1D2A">
      <w:r>
        <w:rPr>
          <w:noProof/>
        </w:rPr>
        <w:drawing>
          <wp:inline distT="0" distB="0" distL="0" distR="0" wp14:anchorId="5C6C0CC1" wp14:editId="1CE01706">
            <wp:extent cx="2006600" cy="2675255"/>
            <wp:effectExtent l="0" t="0" r="0" b="0"/>
            <wp:docPr id="48" name="Obraz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06600" cy="2675255"/>
                    </a:xfrm>
                    <a:prstGeom prst="rect">
                      <a:avLst/>
                    </a:prstGeom>
                    <a:noFill/>
                    <a:ln>
                      <a:noFill/>
                    </a:ln>
                  </pic:spPr>
                </pic:pic>
              </a:graphicData>
            </a:graphic>
          </wp:inline>
        </w:drawing>
      </w:r>
      <w:r>
        <w:t xml:space="preserve">      </w:t>
      </w:r>
      <w:r>
        <w:rPr>
          <w:noProof/>
        </w:rPr>
        <w:drawing>
          <wp:inline distT="0" distB="0" distL="0" distR="0" wp14:anchorId="38322ACB" wp14:editId="1877A1EE">
            <wp:extent cx="2005965" cy="2675255"/>
            <wp:effectExtent l="0" t="0" r="0" b="0"/>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05965" cy="2675255"/>
                    </a:xfrm>
                    <a:prstGeom prst="rect">
                      <a:avLst/>
                    </a:prstGeom>
                    <a:noFill/>
                    <a:ln>
                      <a:noFill/>
                    </a:ln>
                  </pic:spPr>
                </pic:pic>
              </a:graphicData>
            </a:graphic>
          </wp:inline>
        </w:drawing>
      </w:r>
      <w:r>
        <w:t xml:space="preserve"> </w:t>
      </w:r>
    </w:p>
    <w:p w14:paraId="1F90868C" w14:textId="77CD546B" w:rsidR="002A6616" w:rsidRDefault="000527C9" w:rsidP="008F7FFE">
      <w:pPr>
        <w:jc w:val="both"/>
        <w:rPr>
          <w:rFonts w:ascii="Times New Roman" w:hAnsi="Times New Roman" w:cs="Times New Roman"/>
          <w:sz w:val="24"/>
          <w:szCs w:val="24"/>
        </w:rPr>
      </w:pPr>
      <w:r>
        <w:rPr>
          <w:rFonts w:ascii="Times New Roman" w:hAnsi="Times New Roman" w:cs="Times New Roman"/>
          <w:sz w:val="24"/>
          <w:szCs w:val="24"/>
        </w:rPr>
        <w:t xml:space="preserve">W ramach wykonywanych zadań przez </w:t>
      </w:r>
      <w:r w:rsidRPr="00DA1E9F">
        <w:rPr>
          <w:rFonts w:ascii="Times New Roman" w:hAnsi="Times New Roman" w:cs="Times New Roman"/>
          <w:sz w:val="24"/>
          <w:szCs w:val="24"/>
        </w:rPr>
        <w:t>Konserwator</w:t>
      </w:r>
      <w:r>
        <w:rPr>
          <w:rFonts w:ascii="Times New Roman" w:hAnsi="Times New Roman" w:cs="Times New Roman"/>
          <w:sz w:val="24"/>
          <w:szCs w:val="24"/>
        </w:rPr>
        <w:t>a</w:t>
      </w:r>
      <w:r w:rsidRPr="00DA1E9F">
        <w:rPr>
          <w:rFonts w:ascii="Times New Roman" w:hAnsi="Times New Roman" w:cs="Times New Roman"/>
          <w:sz w:val="24"/>
          <w:szCs w:val="24"/>
        </w:rPr>
        <w:t xml:space="preserve"> Zabytków Miasta Chojnice </w:t>
      </w:r>
      <w:r>
        <w:rPr>
          <w:rFonts w:ascii="Times New Roman" w:hAnsi="Times New Roman" w:cs="Times New Roman"/>
          <w:sz w:val="24"/>
          <w:szCs w:val="24"/>
        </w:rPr>
        <w:t xml:space="preserve">w 2019 r. </w:t>
      </w:r>
      <w:r w:rsidRPr="00DA1E9F">
        <w:rPr>
          <w:rFonts w:ascii="Times New Roman" w:hAnsi="Times New Roman" w:cs="Times New Roman"/>
          <w:sz w:val="24"/>
          <w:szCs w:val="24"/>
        </w:rPr>
        <w:t>opini</w:t>
      </w:r>
      <w:r>
        <w:rPr>
          <w:rFonts w:ascii="Times New Roman" w:hAnsi="Times New Roman" w:cs="Times New Roman"/>
          <w:sz w:val="24"/>
          <w:szCs w:val="24"/>
        </w:rPr>
        <w:t>owane były</w:t>
      </w:r>
      <w:r w:rsidRPr="00DA1E9F">
        <w:rPr>
          <w:rFonts w:ascii="Times New Roman" w:hAnsi="Times New Roman" w:cs="Times New Roman"/>
          <w:sz w:val="24"/>
          <w:szCs w:val="24"/>
        </w:rPr>
        <w:t xml:space="preserve"> plany zagospodarowania przestrzennego, wyda</w:t>
      </w:r>
      <w:r>
        <w:rPr>
          <w:rFonts w:ascii="Times New Roman" w:hAnsi="Times New Roman" w:cs="Times New Roman"/>
          <w:sz w:val="24"/>
          <w:szCs w:val="24"/>
        </w:rPr>
        <w:t>wane</w:t>
      </w:r>
      <w:r w:rsidRPr="00DA1E9F">
        <w:rPr>
          <w:rFonts w:ascii="Times New Roman" w:hAnsi="Times New Roman" w:cs="Times New Roman"/>
          <w:sz w:val="24"/>
          <w:szCs w:val="24"/>
        </w:rPr>
        <w:t xml:space="preserve"> decyzje, opinie </w:t>
      </w:r>
      <w:r>
        <w:rPr>
          <w:rFonts w:ascii="Times New Roman" w:hAnsi="Times New Roman" w:cs="Times New Roman"/>
          <w:sz w:val="24"/>
          <w:szCs w:val="24"/>
        </w:rPr>
        <w:t xml:space="preserve">                                       </w:t>
      </w:r>
      <w:r w:rsidRPr="00DA1E9F">
        <w:rPr>
          <w:rFonts w:ascii="Times New Roman" w:hAnsi="Times New Roman" w:cs="Times New Roman"/>
          <w:sz w:val="24"/>
          <w:szCs w:val="24"/>
        </w:rPr>
        <w:t>i postanowienia konserwatorskie oraz wyda</w:t>
      </w:r>
      <w:r>
        <w:rPr>
          <w:rFonts w:ascii="Times New Roman" w:hAnsi="Times New Roman" w:cs="Times New Roman"/>
          <w:sz w:val="24"/>
          <w:szCs w:val="24"/>
        </w:rPr>
        <w:t>wane</w:t>
      </w:r>
      <w:r w:rsidRPr="00DA1E9F">
        <w:rPr>
          <w:rFonts w:ascii="Times New Roman" w:hAnsi="Times New Roman" w:cs="Times New Roman"/>
          <w:sz w:val="24"/>
          <w:szCs w:val="24"/>
        </w:rPr>
        <w:t xml:space="preserve"> decyzje w sprawie zieleni znajdującej się </w:t>
      </w:r>
      <w:r>
        <w:rPr>
          <w:rFonts w:ascii="Times New Roman" w:hAnsi="Times New Roman" w:cs="Times New Roman"/>
          <w:sz w:val="24"/>
          <w:szCs w:val="24"/>
        </w:rPr>
        <w:t xml:space="preserve">                             </w:t>
      </w:r>
      <w:r w:rsidRPr="00DA1E9F">
        <w:rPr>
          <w:rFonts w:ascii="Times New Roman" w:hAnsi="Times New Roman" w:cs="Times New Roman"/>
          <w:sz w:val="24"/>
          <w:szCs w:val="24"/>
        </w:rPr>
        <w:t xml:space="preserve">w układzie urbanistycznym wpisanym do rejestru na podstawie porozumienia z dnia 25 marca 2011 roku zawartego pomiędzy Wojewodą Pomorskim a Gminą Miejską Chojnice w sprawie prowadzenia spraw z zakresu właściwości Pomorskiego Wojewódzkiego Konserwatora Zabytków w Gdańsku przez Gminę </w:t>
      </w:r>
      <w:r>
        <w:rPr>
          <w:rFonts w:ascii="Times New Roman" w:hAnsi="Times New Roman" w:cs="Times New Roman"/>
          <w:sz w:val="24"/>
          <w:szCs w:val="24"/>
        </w:rPr>
        <w:t>Mi</w:t>
      </w:r>
      <w:r w:rsidRPr="00DA1E9F">
        <w:rPr>
          <w:rFonts w:ascii="Times New Roman" w:hAnsi="Times New Roman" w:cs="Times New Roman"/>
          <w:sz w:val="24"/>
          <w:szCs w:val="24"/>
        </w:rPr>
        <w:t>ejską Chojnice. Każda z wydanych decyzji łączy się z wykonaniem wizji lokalnej w terenie przy zabytku, sporządzenie</w:t>
      </w:r>
      <w:r>
        <w:rPr>
          <w:rFonts w:ascii="Times New Roman" w:hAnsi="Times New Roman" w:cs="Times New Roman"/>
          <w:sz w:val="24"/>
          <w:szCs w:val="24"/>
        </w:rPr>
        <w:t>m</w:t>
      </w:r>
      <w:r w:rsidRPr="00DA1E9F">
        <w:rPr>
          <w:rFonts w:ascii="Times New Roman" w:hAnsi="Times New Roman" w:cs="Times New Roman"/>
          <w:sz w:val="24"/>
          <w:szCs w:val="24"/>
        </w:rPr>
        <w:t xml:space="preserve"> dokumentacji</w:t>
      </w:r>
      <w:r w:rsidR="00A81742">
        <w:rPr>
          <w:rFonts w:ascii="Times New Roman" w:hAnsi="Times New Roman" w:cs="Times New Roman"/>
          <w:sz w:val="24"/>
          <w:szCs w:val="24"/>
        </w:rPr>
        <w:t xml:space="preserve"> </w:t>
      </w:r>
      <w:r w:rsidRPr="00DA1E9F">
        <w:rPr>
          <w:rFonts w:ascii="Times New Roman" w:hAnsi="Times New Roman" w:cs="Times New Roman"/>
          <w:sz w:val="24"/>
          <w:szCs w:val="24"/>
        </w:rPr>
        <w:t>i sprawdzenie</w:t>
      </w:r>
      <w:r>
        <w:rPr>
          <w:rFonts w:ascii="Times New Roman" w:hAnsi="Times New Roman" w:cs="Times New Roman"/>
          <w:sz w:val="24"/>
          <w:szCs w:val="24"/>
        </w:rPr>
        <w:t>m</w:t>
      </w:r>
      <w:r w:rsidRPr="00DA1E9F">
        <w:rPr>
          <w:rFonts w:ascii="Times New Roman" w:hAnsi="Times New Roman" w:cs="Times New Roman"/>
          <w:sz w:val="24"/>
          <w:szCs w:val="24"/>
        </w:rPr>
        <w:t xml:space="preserve"> stanu zachowania obiektu.</w:t>
      </w:r>
      <w:r>
        <w:rPr>
          <w:rFonts w:ascii="Times New Roman" w:hAnsi="Times New Roman" w:cs="Times New Roman"/>
          <w:sz w:val="24"/>
          <w:szCs w:val="24"/>
        </w:rPr>
        <w:t xml:space="preserve"> Ponadto, </w:t>
      </w:r>
      <w:r w:rsidRPr="00DA1E9F">
        <w:rPr>
          <w:rFonts w:ascii="Times New Roman" w:hAnsi="Times New Roman" w:cs="Times New Roman"/>
          <w:sz w:val="24"/>
          <w:szCs w:val="24"/>
        </w:rPr>
        <w:t>Konserwator Zabytków Miasta Chojnice ściśle współpracuje</w:t>
      </w:r>
      <w:r w:rsidR="00350233">
        <w:rPr>
          <w:rFonts w:ascii="Times New Roman" w:hAnsi="Times New Roman" w:cs="Times New Roman"/>
          <w:sz w:val="24"/>
          <w:szCs w:val="24"/>
        </w:rPr>
        <w:t xml:space="preserve"> </w:t>
      </w:r>
      <w:r w:rsidR="00A81742">
        <w:rPr>
          <w:rFonts w:ascii="Times New Roman" w:hAnsi="Times New Roman" w:cs="Times New Roman"/>
          <w:sz w:val="24"/>
          <w:szCs w:val="24"/>
        </w:rPr>
        <w:t xml:space="preserve">                      </w:t>
      </w:r>
      <w:r w:rsidRPr="00DA1E9F">
        <w:rPr>
          <w:rFonts w:ascii="Times New Roman" w:hAnsi="Times New Roman" w:cs="Times New Roman"/>
          <w:sz w:val="24"/>
          <w:szCs w:val="24"/>
        </w:rPr>
        <w:t>z Architektem Miejskim i merytorycznymi Wydziałami,  jak również służy stałą pomocą i wiedzą mieszkańcom.</w:t>
      </w:r>
    </w:p>
    <w:p w14:paraId="7DBFD6F3" w14:textId="77777777" w:rsidR="00CF299B" w:rsidRDefault="00CF299B" w:rsidP="00F14041">
      <w:pPr>
        <w:pStyle w:val="Akapitzlist"/>
        <w:spacing w:after="0" w:line="240" w:lineRule="auto"/>
        <w:ind w:left="0"/>
        <w:jc w:val="both"/>
        <w:rPr>
          <w:rFonts w:ascii="Times New Roman" w:hAnsi="Times New Roman" w:cs="Times New Roman"/>
          <w:sz w:val="24"/>
          <w:szCs w:val="24"/>
        </w:rPr>
      </w:pPr>
    </w:p>
    <w:p w14:paraId="0C1C526B" w14:textId="535AF41C" w:rsidR="00AE28DA" w:rsidRPr="00E33B83" w:rsidRDefault="00CD7BA2" w:rsidP="001264EF">
      <w:pPr>
        <w:pStyle w:val="Akapitzlist"/>
        <w:numPr>
          <w:ilvl w:val="1"/>
          <w:numId w:val="76"/>
        </w:numPr>
        <w:spacing w:after="0" w:line="240" w:lineRule="auto"/>
        <w:ind w:left="567" w:hanging="567"/>
        <w:jc w:val="both"/>
        <w:rPr>
          <w:rFonts w:ascii="Times New Roman" w:hAnsi="Times New Roman" w:cs="Times New Roman"/>
          <w:b/>
          <w:sz w:val="26"/>
          <w:szCs w:val="26"/>
        </w:rPr>
      </w:pPr>
      <w:r w:rsidRPr="00E33B83">
        <w:rPr>
          <w:rFonts w:ascii="Times New Roman" w:hAnsi="Times New Roman" w:cs="Times New Roman"/>
          <w:b/>
          <w:sz w:val="26"/>
          <w:szCs w:val="26"/>
        </w:rPr>
        <w:t xml:space="preserve">WIELOLETNI PLAN ROZWOJU I MODERNIZACJI URZĄDZEŃ WODOCIĄGOWYCH I KANALIZACYJNYCH </w:t>
      </w:r>
    </w:p>
    <w:p w14:paraId="029873FE" w14:textId="77777777" w:rsidR="00266689" w:rsidRPr="00A9571A" w:rsidRDefault="00266689" w:rsidP="00C87EE9">
      <w:pPr>
        <w:spacing w:after="120"/>
        <w:jc w:val="both"/>
        <w:rPr>
          <w:rFonts w:ascii="Calibri" w:eastAsia="Calibri" w:hAnsi="Calibri"/>
        </w:rPr>
      </w:pPr>
    </w:p>
    <w:p w14:paraId="5AAA13F6" w14:textId="77777777" w:rsidR="003A7A6B" w:rsidRDefault="00FA2EF8" w:rsidP="00C87EE9">
      <w:pPr>
        <w:pStyle w:val="Akapitzlist"/>
        <w:spacing w:after="120"/>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Modernizacją urządzeń wodociągowych i kanalizacyjnych w Chojnicach zajmują się </w:t>
      </w:r>
      <w:r w:rsidR="0066224C" w:rsidRPr="00FA2EF8">
        <w:rPr>
          <w:rFonts w:ascii="Times New Roman" w:eastAsia="Calibri" w:hAnsi="Times New Roman" w:cs="Times New Roman"/>
          <w:sz w:val="24"/>
          <w:szCs w:val="24"/>
        </w:rPr>
        <w:t xml:space="preserve">Miejskie Wodociągi Sp. z o.o. w Chojnicach, </w:t>
      </w:r>
      <w:r w:rsidR="003A7A6B">
        <w:rPr>
          <w:rFonts w:ascii="Times New Roman" w:eastAsia="Calibri" w:hAnsi="Times New Roman" w:cs="Times New Roman"/>
          <w:sz w:val="24"/>
          <w:szCs w:val="24"/>
        </w:rPr>
        <w:t xml:space="preserve">należąca w 100% do </w:t>
      </w:r>
      <w:r>
        <w:rPr>
          <w:rFonts w:ascii="Times New Roman" w:eastAsia="Calibri" w:hAnsi="Times New Roman" w:cs="Times New Roman"/>
          <w:sz w:val="24"/>
          <w:szCs w:val="24"/>
        </w:rPr>
        <w:t>Gminy Miejskiej Chojnice.</w:t>
      </w:r>
    </w:p>
    <w:p w14:paraId="053FD5F6" w14:textId="5ACCA470" w:rsidR="002A6616" w:rsidRDefault="00697A9B" w:rsidP="008F7FFE">
      <w:pPr>
        <w:pStyle w:val="Akapitzlist"/>
        <w:spacing w:after="120"/>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Zarząd Spółki </w:t>
      </w:r>
      <w:r w:rsidR="00A9571A">
        <w:rPr>
          <w:rFonts w:ascii="Times New Roman" w:eastAsia="Calibri" w:hAnsi="Times New Roman" w:cs="Times New Roman"/>
          <w:sz w:val="24"/>
          <w:szCs w:val="24"/>
        </w:rPr>
        <w:t xml:space="preserve">przedstawił następujące informacje </w:t>
      </w:r>
      <w:r w:rsidR="003A7A6B" w:rsidRPr="00FA2EF8">
        <w:rPr>
          <w:rFonts w:ascii="Times New Roman" w:eastAsia="Calibri" w:hAnsi="Times New Roman" w:cs="Times New Roman"/>
          <w:sz w:val="24"/>
          <w:szCs w:val="24"/>
        </w:rPr>
        <w:t>o stanie infrastruktury wodociągowo-kanalizacyjnej</w:t>
      </w:r>
      <w:r w:rsidR="003A7A6B">
        <w:rPr>
          <w:rFonts w:ascii="Times New Roman" w:eastAsia="Calibri" w:hAnsi="Times New Roman" w:cs="Times New Roman"/>
          <w:sz w:val="24"/>
          <w:szCs w:val="24"/>
        </w:rPr>
        <w:t xml:space="preserve"> w mieście wg</w:t>
      </w:r>
      <w:r>
        <w:rPr>
          <w:rFonts w:ascii="Times New Roman" w:eastAsia="Calibri" w:hAnsi="Times New Roman" w:cs="Times New Roman"/>
          <w:sz w:val="24"/>
          <w:szCs w:val="24"/>
        </w:rPr>
        <w:t>. stanu na 201</w:t>
      </w:r>
      <w:r w:rsidR="00A9571A">
        <w:rPr>
          <w:rFonts w:ascii="Times New Roman" w:eastAsia="Calibri" w:hAnsi="Times New Roman" w:cs="Times New Roman"/>
          <w:sz w:val="24"/>
          <w:szCs w:val="24"/>
        </w:rPr>
        <w:t>9</w:t>
      </w:r>
      <w:r>
        <w:rPr>
          <w:rFonts w:ascii="Times New Roman" w:eastAsia="Calibri" w:hAnsi="Times New Roman" w:cs="Times New Roman"/>
          <w:sz w:val="24"/>
          <w:szCs w:val="24"/>
        </w:rPr>
        <w:t xml:space="preserve"> rok</w:t>
      </w:r>
      <w:r w:rsidR="00A9571A">
        <w:rPr>
          <w:rFonts w:ascii="Times New Roman" w:eastAsia="Calibri" w:hAnsi="Times New Roman" w:cs="Times New Roman"/>
          <w:sz w:val="24"/>
          <w:szCs w:val="24"/>
        </w:rPr>
        <w:t>, tj.:</w:t>
      </w:r>
      <w:r w:rsidR="003A7A6B">
        <w:rPr>
          <w:rFonts w:ascii="Times New Roman" w:eastAsia="Calibri" w:hAnsi="Times New Roman" w:cs="Times New Roman"/>
          <w:sz w:val="24"/>
          <w:szCs w:val="24"/>
        </w:rPr>
        <w:t xml:space="preserve"> </w:t>
      </w:r>
    </w:p>
    <w:p w14:paraId="583DCA80" w14:textId="77777777" w:rsidR="00CF299B" w:rsidRDefault="00CF299B" w:rsidP="00906B7B">
      <w:pPr>
        <w:pStyle w:val="Akapitzlist"/>
        <w:spacing w:line="0" w:lineRule="atLeast"/>
        <w:ind w:left="0"/>
        <w:jc w:val="both"/>
        <w:rPr>
          <w:rFonts w:ascii="Times New Roman" w:eastAsia="Calibri" w:hAnsi="Times New Roman" w:cs="Times New Roman"/>
          <w:sz w:val="24"/>
          <w:szCs w:val="24"/>
        </w:rPr>
      </w:pPr>
    </w:p>
    <w:p w14:paraId="272E64BB" w14:textId="520DD8D7" w:rsidR="00A9571A" w:rsidRPr="00A9571A" w:rsidRDefault="00A9571A" w:rsidP="001264EF">
      <w:pPr>
        <w:pStyle w:val="Akapitzlist"/>
        <w:widowControl w:val="0"/>
        <w:numPr>
          <w:ilvl w:val="0"/>
          <w:numId w:val="77"/>
        </w:numPr>
        <w:overflowPunct w:val="0"/>
        <w:spacing w:after="0" w:line="240" w:lineRule="auto"/>
        <w:rPr>
          <w:rFonts w:ascii="Times New Roman" w:eastAsia="SimSun" w:hAnsi="Times New Roman" w:cs="Times New Roman"/>
          <w:b/>
          <w:color w:val="00000A"/>
          <w:sz w:val="24"/>
          <w:szCs w:val="24"/>
          <w:lang w:eastAsia="zh-CN" w:bidi="hi-IN"/>
        </w:rPr>
      </w:pPr>
      <w:r w:rsidRPr="00A9571A">
        <w:rPr>
          <w:rFonts w:ascii="Times New Roman" w:eastAsia="SimSun" w:hAnsi="Times New Roman" w:cs="Times New Roman"/>
          <w:b/>
          <w:color w:val="00000A"/>
          <w:sz w:val="24"/>
          <w:szCs w:val="24"/>
          <w:lang w:eastAsia="zh-CN" w:bidi="hi-IN"/>
        </w:rPr>
        <w:t>Dział Produkcji Wody</w:t>
      </w:r>
    </w:p>
    <w:p w14:paraId="0318AFB2" w14:textId="77777777" w:rsidR="002A6616" w:rsidRDefault="002A6616" w:rsidP="00A9571A">
      <w:pPr>
        <w:widowControl w:val="0"/>
        <w:overflowPunct w:val="0"/>
        <w:spacing w:after="0" w:line="240" w:lineRule="auto"/>
        <w:jc w:val="both"/>
        <w:rPr>
          <w:rFonts w:ascii="Times New Roman" w:eastAsia="SimSun" w:hAnsi="Times New Roman" w:cs="Times New Roman"/>
          <w:color w:val="00000A"/>
          <w:sz w:val="24"/>
          <w:szCs w:val="24"/>
          <w:lang w:eastAsia="zh-CN" w:bidi="hi-IN"/>
        </w:rPr>
      </w:pPr>
    </w:p>
    <w:p w14:paraId="52EE84A6" w14:textId="072613A7" w:rsidR="00CF299B" w:rsidRDefault="00A9571A" w:rsidP="00C87EE9">
      <w:pPr>
        <w:widowControl w:val="0"/>
        <w:overflowPunct w:val="0"/>
        <w:spacing w:after="120"/>
        <w:jc w:val="both"/>
        <w:rPr>
          <w:rFonts w:ascii="Times New Roman" w:eastAsia="SimSun" w:hAnsi="Times New Roman" w:cs="Times New Roman"/>
          <w:color w:val="00000A"/>
          <w:sz w:val="24"/>
          <w:szCs w:val="24"/>
          <w:lang w:eastAsia="zh-CN" w:bidi="hi-IN"/>
        </w:rPr>
      </w:pPr>
      <w:r w:rsidRPr="00487771">
        <w:rPr>
          <w:rFonts w:ascii="Times New Roman" w:eastAsia="SimSun" w:hAnsi="Times New Roman" w:cs="Times New Roman"/>
          <w:color w:val="00000A"/>
          <w:sz w:val="24"/>
          <w:szCs w:val="24"/>
          <w:lang w:eastAsia="zh-CN" w:bidi="hi-IN"/>
        </w:rPr>
        <w:t>Analizując rok 2019 eksploatowane Ujęcia łącznie wydobyły  około 2 mln m</w:t>
      </w:r>
      <w:r w:rsidRPr="00487771">
        <w:rPr>
          <w:rFonts w:ascii="Times New Roman" w:eastAsia="SimSun" w:hAnsi="Times New Roman" w:cs="Times New Roman"/>
          <w:color w:val="00000A"/>
          <w:sz w:val="24"/>
          <w:szCs w:val="24"/>
          <w:vertAlign w:val="superscript"/>
          <w:lang w:eastAsia="zh-CN" w:bidi="hi-IN"/>
        </w:rPr>
        <w:t>3</w:t>
      </w:r>
      <w:r w:rsidRPr="00487771">
        <w:rPr>
          <w:rFonts w:ascii="Times New Roman" w:eastAsia="SimSun" w:hAnsi="Times New Roman" w:cs="Times New Roman"/>
          <w:color w:val="00000A"/>
          <w:sz w:val="24"/>
          <w:szCs w:val="24"/>
          <w:lang w:eastAsia="zh-CN" w:bidi="hi-IN"/>
        </w:rPr>
        <w:t xml:space="preserve"> wody. Zarówno stan techniczny urządzeń, jak i sieci wodociągowej w roku ubiegłym nie wymagał znacznych nakładów finansowych i określić można jako dobry. Wdrożono nowy system wizualizacji automatyki </w:t>
      </w:r>
      <w:r w:rsidR="003713B2">
        <w:rPr>
          <w:rFonts w:ascii="Times New Roman" w:eastAsia="SimSun" w:hAnsi="Times New Roman" w:cs="Times New Roman"/>
          <w:color w:val="00000A"/>
          <w:sz w:val="24"/>
          <w:szCs w:val="24"/>
          <w:lang w:eastAsia="zh-CN" w:bidi="hi-IN"/>
        </w:rPr>
        <w:t xml:space="preserve">                           </w:t>
      </w:r>
      <w:r w:rsidRPr="00487771">
        <w:rPr>
          <w:rFonts w:ascii="Times New Roman" w:eastAsia="SimSun" w:hAnsi="Times New Roman" w:cs="Times New Roman"/>
          <w:color w:val="00000A"/>
          <w:sz w:val="24"/>
          <w:szCs w:val="24"/>
          <w:lang w:eastAsia="zh-CN" w:bidi="hi-IN"/>
        </w:rPr>
        <w:t>i sterowania. Integracja systemu SCADA daje możliwość całościowego monitorowania oraz sterowania układami produkcji i dostarczania wody, jak również odbioru</w:t>
      </w:r>
      <w:r>
        <w:rPr>
          <w:rFonts w:ascii="Times New Roman" w:eastAsia="SimSun" w:hAnsi="Times New Roman"/>
          <w:color w:val="00000A"/>
          <w:sz w:val="24"/>
          <w:szCs w:val="24"/>
          <w:lang w:eastAsia="zh-CN" w:bidi="hi-IN"/>
        </w:rPr>
        <w:t xml:space="preserve"> i</w:t>
      </w:r>
      <w:r w:rsidRPr="00487771">
        <w:rPr>
          <w:rFonts w:ascii="Times New Roman" w:eastAsia="SimSun" w:hAnsi="Times New Roman" w:cs="Times New Roman"/>
          <w:color w:val="00000A"/>
          <w:sz w:val="24"/>
          <w:szCs w:val="24"/>
          <w:lang w:eastAsia="zh-CN" w:bidi="hi-IN"/>
        </w:rPr>
        <w:t xml:space="preserve"> oczyszczania ścieków. Ponadto</w:t>
      </w:r>
      <w:r>
        <w:rPr>
          <w:rFonts w:ascii="Times New Roman" w:eastAsia="SimSun" w:hAnsi="Times New Roman"/>
          <w:color w:val="00000A"/>
          <w:sz w:val="24"/>
          <w:szCs w:val="24"/>
          <w:lang w:eastAsia="zh-CN" w:bidi="hi-IN"/>
        </w:rPr>
        <w:t>,</w:t>
      </w:r>
      <w:r w:rsidRPr="00487771">
        <w:rPr>
          <w:rFonts w:ascii="Times New Roman" w:eastAsia="SimSun" w:hAnsi="Times New Roman" w:cs="Times New Roman"/>
          <w:color w:val="00000A"/>
          <w:sz w:val="24"/>
          <w:szCs w:val="24"/>
          <w:lang w:eastAsia="zh-CN" w:bidi="hi-IN"/>
        </w:rPr>
        <w:t xml:space="preserve"> zakupiono </w:t>
      </w:r>
      <w:proofErr w:type="spellStart"/>
      <w:r w:rsidRPr="00487771">
        <w:rPr>
          <w:rFonts w:ascii="Times New Roman" w:eastAsia="SimSun" w:hAnsi="Times New Roman" w:cs="Times New Roman"/>
          <w:color w:val="00000A"/>
          <w:sz w:val="24"/>
          <w:szCs w:val="24"/>
          <w:lang w:eastAsia="zh-CN" w:bidi="hi-IN"/>
        </w:rPr>
        <w:t>paczkowarkę</w:t>
      </w:r>
      <w:proofErr w:type="spellEnd"/>
      <w:r w:rsidRPr="00487771">
        <w:rPr>
          <w:rFonts w:ascii="Times New Roman" w:eastAsia="SimSun" w:hAnsi="Times New Roman" w:cs="Times New Roman"/>
          <w:color w:val="00000A"/>
          <w:sz w:val="24"/>
          <w:szCs w:val="24"/>
          <w:lang w:eastAsia="zh-CN" w:bidi="hi-IN"/>
        </w:rPr>
        <w:t xml:space="preserve"> wody pitnej, która umożliwia zapewnienie ciągłości dostaw wody bezpiecznej bakteriologicznie w przypadku wystąpienia awarii sieci wodociągowej lub </w:t>
      </w:r>
      <w:r w:rsidR="008F7FFE">
        <w:rPr>
          <w:rFonts w:ascii="Times New Roman" w:eastAsia="SimSun" w:hAnsi="Times New Roman" w:cs="Times New Roman"/>
          <w:color w:val="00000A"/>
          <w:sz w:val="24"/>
          <w:szCs w:val="24"/>
          <w:lang w:eastAsia="zh-CN" w:bidi="hi-IN"/>
        </w:rPr>
        <w:t xml:space="preserve">                                  </w:t>
      </w:r>
      <w:r w:rsidRPr="00487771">
        <w:rPr>
          <w:rFonts w:ascii="Times New Roman" w:eastAsia="SimSun" w:hAnsi="Times New Roman" w:cs="Times New Roman"/>
          <w:color w:val="00000A"/>
          <w:sz w:val="24"/>
          <w:szCs w:val="24"/>
          <w:lang w:eastAsia="zh-CN" w:bidi="hi-IN"/>
        </w:rPr>
        <w:t xml:space="preserve">w przypadku innych sytuacji kryzysowych. Zmieniony został sposób ogrzewania budynku socjalnego SUW Funka. Dotychczasowe ogrzewanie kotłem elektrycznym zamieniono na pompy ciepła – woda, jako źródło ciepła. Jest to technologia zapewniająca bardziej ekonomiczne </w:t>
      </w:r>
      <w:r w:rsidR="008F7FFE">
        <w:rPr>
          <w:rFonts w:ascii="Times New Roman" w:eastAsia="SimSun" w:hAnsi="Times New Roman" w:cs="Times New Roman"/>
          <w:color w:val="00000A"/>
          <w:sz w:val="24"/>
          <w:szCs w:val="24"/>
          <w:lang w:eastAsia="zh-CN" w:bidi="hi-IN"/>
        </w:rPr>
        <w:t xml:space="preserve">                                 </w:t>
      </w:r>
      <w:r w:rsidRPr="00487771">
        <w:rPr>
          <w:rFonts w:ascii="Times New Roman" w:eastAsia="SimSun" w:hAnsi="Times New Roman" w:cs="Times New Roman"/>
          <w:color w:val="00000A"/>
          <w:sz w:val="24"/>
          <w:szCs w:val="24"/>
          <w:lang w:eastAsia="zh-CN" w:bidi="hi-IN"/>
        </w:rPr>
        <w:t xml:space="preserve">a jednocześnie przyjaźniejsze dla środowiska wykorzystanie energii odnawialnej. </w:t>
      </w:r>
    </w:p>
    <w:p w14:paraId="5D283479" w14:textId="1BAB02CE" w:rsidR="002A6616" w:rsidRPr="002A6616" w:rsidRDefault="00A9571A" w:rsidP="001264EF">
      <w:pPr>
        <w:pStyle w:val="Akapitzlist"/>
        <w:widowControl w:val="0"/>
        <w:numPr>
          <w:ilvl w:val="0"/>
          <w:numId w:val="77"/>
        </w:numPr>
        <w:overflowPunct w:val="0"/>
        <w:spacing w:after="240" w:line="240" w:lineRule="auto"/>
        <w:ind w:left="714" w:hanging="357"/>
        <w:rPr>
          <w:rFonts w:ascii="Times New Roman" w:eastAsia="SimSun" w:hAnsi="Times New Roman" w:cs="Times New Roman"/>
          <w:b/>
          <w:color w:val="00000A"/>
          <w:sz w:val="24"/>
          <w:szCs w:val="24"/>
          <w:lang w:eastAsia="zh-CN" w:bidi="hi-IN"/>
        </w:rPr>
      </w:pPr>
      <w:r w:rsidRPr="00A9571A">
        <w:rPr>
          <w:rFonts w:ascii="Times New Roman" w:eastAsia="SimSun" w:hAnsi="Times New Roman" w:cs="Times New Roman"/>
          <w:b/>
          <w:color w:val="00000A"/>
          <w:sz w:val="24"/>
          <w:szCs w:val="24"/>
          <w:lang w:eastAsia="zh-CN" w:bidi="hi-IN"/>
        </w:rPr>
        <w:t>Dział Eksploatacji Sieci Wod</w:t>
      </w:r>
      <w:r w:rsidRPr="00A9571A">
        <w:rPr>
          <w:rFonts w:ascii="Times New Roman" w:eastAsia="SimSun" w:hAnsi="Times New Roman"/>
          <w:b/>
          <w:color w:val="00000A"/>
          <w:sz w:val="24"/>
          <w:szCs w:val="24"/>
          <w:lang w:eastAsia="zh-CN" w:bidi="hi-IN"/>
        </w:rPr>
        <w:t>.</w:t>
      </w:r>
      <w:r w:rsidRPr="00A9571A">
        <w:rPr>
          <w:rFonts w:ascii="Times New Roman" w:eastAsia="SimSun" w:hAnsi="Times New Roman" w:cs="Times New Roman"/>
          <w:b/>
          <w:color w:val="00000A"/>
          <w:sz w:val="24"/>
          <w:szCs w:val="24"/>
          <w:lang w:eastAsia="zh-CN" w:bidi="hi-IN"/>
        </w:rPr>
        <w:t>-Kan</w:t>
      </w:r>
      <w:r w:rsidRPr="00A9571A">
        <w:rPr>
          <w:rFonts w:ascii="Times New Roman" w:eastAsia="SimSun" w:hAnsi="Times New Roman"/>
          <w:b/>
          <w:color w:val="00000A"/>
          <w:sz w:val="24"/>
          <w:szCs w:val="24"/>
          <w:lang w:eastAsia="zh-CN" w:bidi="hi-IN"/>
        </w:rPr>
        <w:t>.</w:t>
      </w:r>
    </w:p>
    <w:p w14:paraId="0EC0BFB4" w14:textId="68C7413F" w:rsidR="00C87EE9" w:rsidRDefault="00A9571A" w:rsidP="002A6616">
      <w:pPr>
        <w:spacing w:after="120"/>
        <w:jc w:val="both"/>
        <w:rPr>
          <w:rFonts w:ascii="Times New Roman" w:hAnsi="Times New Roman" w:cs="Times New Roman"/>
          <w:sz w:val="24"/>
          <w:szCs w:val="24"/>
        </w:rPr>
      </w:pPr>
      <w:r w:rsidRPr="00487771">
        <w:rPr>
          <w:rFonts w:ascii="Times New Roman" w:hAnsi="Times New Roman" w:cs="Times New Roman"/>
          <w:sz w:val="24"/>
          <w:szCs w:val="24"/>
        </w:rPr>
        <w:t>Dział eksploatacji sieci wod</w:t>
      </w:r>
      <w:r>
        <w:rPr>
          <w:rFonts w:ascii="Times New Roman" w:hAnsi="Times New Roman"/>
          <w:sz w:val="24"/>
          <w:szCs w:val="24"/>
        </w:rPr>
        <w:t>.</w:t>
      </w:r>
      <w:r w:rsidRPr="00487771">
        <w:rPr>
          <w:rFonts w:ascii="Times New Roman" w:hAnsi="Times New Roman" w:cs="Times New Roman"/>
          <w:sz w:val="24"/>
          <w:szCs w:val="24"/>
        </w:rPr>
        <w:t>-kan</w:t>
      </w:r>
      <w:r>
        <w:rPr>
          <w:rFonts w:ascii="Times New Roman" w:hAnsi="Times New Roman"/>
          <w:sz w:val="24"/>
          <w:szCs w:val="24"/>
        </w:rPr>
        <w:t>.</w:t>
      </w:r>
      <w:r w:rsidRPr="00487771">
        <w:rPr>
          <w:rFonts w:ascii="Times New Roman" w:hAnsi="Times New Roman" w:cs="Times New Roman"/>
          <w:sz w:val="24"/>
          <w:szCs w:val="24"/>
        </w:rPr>
        <w:t xml:space="preserve">  Zgodnie ze stanem na rok 2019 r. eksploatuje ok. 131 km sieci wodociągowej oraz ok. 96 km sieci kanalizacji sanitarnej. Stan techniczny sieci wodociągowej </w:t>
      </w:r>
      <w:r>
        <w:rPr>
          <w:rFonts w:ascii="Times New Roman" w:hAnsi="Times New Roman" w:cs="Times New Roman"/>
          <w:sz w:val="24"/>
          <w:szCs w:val="24"/>
        </w:rPr>
        <w:t xml:space="preserve">                </w:t>
      </w:r>
      <w:r w:rsidRPr="00487771">
        <w:rPr>
          <w:rFonts w:ascii="Times New Roman" w:hAnsi="Times New Roman" w:cs="Times New Roman"/>
          <w:sz w:val="24"/>
          <w:szCs w:val="24"/>
        </w:rPr>
        <w:t xml:space="preserve">i kanalizacji sanitarnej określany jest jako dobry. Rocznie budowane i remontowane jest  ok. 2 km sieci wodociągowych oraz kanalizacyjnych. Szereg prac inwestycyjnych i remontowych </w:t>
      </w:r>
      <w:r>
        <w:rPr>
          <w:rFonts w:ascii="Times New Roman" w:hAnsi="Times New Roman" w:cs="Times New Roman"/>
          <w:sz w:val="24"/>
          <w:szCs w:val="24"/>
        </w:rPr>
        <w:t xml:space="preserve">                          </w:t>
      </w:r>
      <w:r w:rsidRPr="00487771">
        <w:rPr>
          <w:rFonts w:ascii="Times New Roman" w:hAnsi="Times New Roman" w:cs="Times New Roman"/>
          <w:sz w:val="24"/>
          <w:szCs w:val="24"/>
        </w:rPr>
        <w:t>w mieście prowadzonych jest równolegle w ramach  inwestycji związanej z budową, przebudową kanalizacji deszczowej w ramach poprawy gospodarki wodami opadowymi i roztopowymi na terenie MOF Chojnice-Człuchów, a także inwestycjami związanymi z przebudową dróg. Prace związane z  eksploatacją sieci kanalizacji sanitarnej polegające na jej  czyszczeniu odbywają się  przy wykorzystaniu sprzętu specjalistycznego do hydrodynamicznego czyszczenia z odzyskiem wody, który pozwala zaoszczędzić koszty związane z dojazdem</w:t>
      </w:r>
      <w:r>
        <w:rPr>
          <w:rFonts w:ascii="Times New Roman" w:hAnsi="Times New Roman" w:cs="Times New Roman"/>
          <w:sz w:val="24"/>
          <w:szCs w:val="24"/>
        </w:rPr>
        <w:t xml:space="preserve"> </w:t>
      </w:r>
      <w:r w:rsidRPr="00487771">
        <w:rPr>
          <w:rFonts w:ascii="Times New Roman" w:hAnsi="Times New Roman" w:cs="Times New Roman"/>
          <w:sz w:val="24"/>
          <w:szCs w:val="24"/>
        </w:rPr>
        <w:t>i tankowaniem wody.  Efektywność czyszczenia sieci jest sprawniejsza. Do hydrodynamicznego czyszczenia sieci kanalizacji  sanitarnej wykorzystywana jest woda odzyskiwana ze ścieków. Weryfikacja stanu przewodów kanalizacyjnych prowadzona jest przy wykorzystaniu zestawu do inspekcji tv, który pozwala racjonalnie przygotować harmonogram  remontowy oraz dobrać  technologię wykonania robót. Kontynuowany jest rozwój systemu informacji geograficznej GIS, który usprawni eksploatację sieci wodociągowej i sieci kanalizacyjnej.</w:t>
      </w:r>
      <w:r w:rsidR="00C87EE9">
        <w:rPr>
          <w:rFonts w:ascii="Times New Roman" w:hAnsi="Times New Roman" w:cs="Times New Roman"/>
          <w:sz w:val="24"/>
          <w:szCs w:val="24"/>
        </w:rPr>
        <w:t xml:space="preserve"> </w:t>
      </w:r>
      <w:r w:rsidRPr="00487771">
        <w:rPr>
          <w:rFonts w:ascii="Times New Roman" w:hAnsi="Times New Roman" w:cs="Times New Roman"/>
          <w:sz w:val="24"/>
          <w:szCs w:val="24"/>
        </w:rPr>
        <w:t xml:space="preserve">Program umożliwi zamieszczanie informacji niezbędnych </w:t>
      </w:r>
      <w:r w:rsidR="003713B2">
        <w:rPr>
          <w:rFonts w:ascii="Times New Roman" w:hAnsi="Times New Roman" w:cs="Times New Roman"/>
          <w:sz w:val="24"/>
          <w:szCs w:val="24"/>
        </w:rPr>
        <w:t xml:space="preserve">                </w:t>
      </w:r>
      <w:r w:rsidRPr="00487771">
        <w:rPr>
          <w:rFonts w:ascii="Times New Roman" w:hAnsi="Times New Roman" w:cs="Times New Roman"/>
          <w:sz w:val="24"/>
          <w:szCs w:val="24"/>
        </w:rPr>
        <w:t>w podejmowaniu decyzji remontowych, inwestycyjnych oraz  podgląd online na stan sieci, urządzeń, ich przebiegu, posadowienia. Gospodarka wodomierzowa prowadzona jest w oparciu</w:t>
      </w:r>
      <w:r>
        <w:rPr>
          <w:rFonts w:ascii="Times New Roman" w:hAnsi="Times New Roman"/>
          <w:sz w:val="24"/>
          <w:szCs w:val="24"/>
        </w:rPr>
        <w:t xml:space="preserve"> </w:t>
      </w:r>
      <w:r w:rsidR="003713B2">
        <w:rPr>
          <w:rFonts w:ascii="Times New Roman" w:hAnsi="Times New Roman"/>
          <w:sz w:val="24"/>
          <w:szCs w:val="24"/>
        </w:rPr>
        <w:t xml:space="preserve">                </w:t>
      </w:r>
      <w:r w:rsidRPr="00487771">
        <w:rPr>
          <w:rFonts w:ascii="Times New Roman" w:hAnsi="Times New Roman" w:cs="Times New Roman"/>
          <w:sz w:val="24"/>
          <w:szCs w:val="24"/>
        </w:rPr>
        <w:t>o sprawdzony system do zdalnego odczytu wodomierzy. Dzięki systemowi terminowo są odczytywane stany wodomierzy bez ingerencji odczytywaczy</w:t>
      </w:r>
      <w:r w:rsidR="003713B2">
        <w:rPr>
          <w:rFonts w:ascii="Times New Roman" w:hAnsi="Times New Roman" w:cs="Times New Roman"/>
          <w:sz w:val="24"/>
          <w:szCs w:val="24"/>
        </w:rPr>
        <w:t xml:space="preserve"> </w:t>
      </w:r>
      <w:r w:rsidRPr="00487771">
        <w:rPr>
          <w:rFonts w:ascii="Times New Roman" w:hAnsi="Times New Roman" w:cs="Times New Roman"/>
          <w:sz w:val="24"/>
          <w:szCs w:val="24"/>
        </w:rPr>
        <w:t xml:space="preserve">u odbiorców. </w:t>
      </w:r>
    </w:p>
    <w:p w14:paraId="3568CE0B" w14:textId="67926BDF" w:rsidR="00A9571A" w:rsidRPr="00A9571A" w:rsidRDefault="00A9571A" w:rsidP="001264EF">
      <w:pPr>
        <w:pStyle w:val="Akapitzlist"/>
        <w:widowControl w:val="0"/>
        <w:numPr>
          <w:ilvl w:val="0"/>
          <w:numId w:val="77"/>
        </w:numPr>
        <w:overflowPunct w:val="0"/>
        <w:spacing w:after="0" w:line="240" w:lineRule="auto"/>
        <w:rPr>
          <w:rFonts w:ascii="Times New Roman" w:eastAsia="SimSun" w:hAnsi="Times New Roman" w:cs="Times New Roman"/>
          <w:b/>
          <w:color w:val="00000A"/>
          <w:sz w:val="24"/>
          <w:szCs w:val="24"/>
          <w:lang w:eastAsia="zh-CN" w:bidi="hi-IN"/>
        </w:rPr>
      </w:pPr>
      <w:r w:rsidRPr="00A9571A">
        <w:rPr>
          <w:rFonts w:ascii="Times New Roman" w:eastAsia="SimSun" w:hAnsi="Times New Roman" w:cs="Times New Roman"/>
          <w:b/>
          <w:color w:val="00000A"/>
          <w:sz w:val="24"/>
          <w:szCs w:val="24"/>
          <w:lang w:eastAsia="zh-CN" w:bidi="hi-IN"/>
        </w:rPr>
        <w:t>Dział Oczyszczania Ścieków</w:t>
      </w:r>
    </w:p>
    <w:p w14:paraId="7A5C3985" w14:textId="77777777" w:rsidR="00A9571A" w:rsidRDefault="00A9571A" w:rsidP="00A9571A">
      <w:pPr>
        <w:widowControl w:val="0"/>
        <w:overflowPunct w:val="0"/>
        <w:spacing w:after="0" w:line="240" w:lineRule="auto"/>
        <w:jc w:val="both"/>
        <w:rPr>
          <w:rFonts w:ascii="Times New Roman" w:eastAsia="SimSun" w:hAnsi="Times New Roman" w:cs="Times New Roman"/>
          <w:color w:val="00000A"/>
          <w:sz w:val="24"/>
          <w:szCs w:val="24"/>
          <w:lang w:eastAsia="zh-CN" w:bidi="hi-IN"/>
        </w:rPr>
      </w:pPr>
    </w:p>
    <w:p w14:paraId="67A965E1" w14:textId="2B0C04EF" w:rsidR="00CF299B" w:rsidRPr="00487771" w:rsidRDefault="00A9571A" w:rsidP="002A6616">
      <w:pPr>
        <w:widowControl w:val="0"/>
        <w:overflowPunct w:val="0"/>
        <w:spacing w:after="120"/>
        <w:jc w:val="both"/>
        <w:rPr>
          <w:rFonts w:ascii="Times New Roman" w:hAnsi="Times New Roman" w:cs="Times New Roman"/>
          <w:sz w:val="24"/>
          <w:szCs w:val="24"/>
        </w:rPr>
      </w:pPr>
      <w:r w:rsidRPr="00487771">
        <w:rPr>
          <w:rFonts w:ascii="Times New Roman" w:eastAsia="SimSun" w:hAnsi="Times New Roman" w:cs="Times New Roman"/>
          <w:color w:val="00000A"/>
          <w:sz w:val="24"/>
          <w:szCs w:val="24"/>
          <w:lang w:eastAsia="zh-CN" w:bidi="hi-IN"/>
        </w:rPr>
        <w:t xml:space="preserve">Miasto Chojnice posiada dobrze rozwiniętą sieć kanalizacyjną i można przyjąć, że wszyscy mieszkańcy są obsługiwani w zakresie zbiorowego systemu odbioru i oczyszczania ścieków.  </w:t>
      </w:r>
      <w:r>
        <w:rPr>
          <w:rFonts w:ascii="Times New Roman" w:eastAsia="SimSun" w:hAnsi="Times New Roman" w:cs="Times New Roman"/>
          <w:color w:val="00000A"/>
          <w:sz w:val="24"/>
          <w:szCs w:val="24"/>
          <w:lang w:eastAsia="zh-CN" w:bidi="hi-IN"/>
        </w:rPr>
        <w:t xml:space="preserve">                               </w:t>
      </w:r>
      <w:r w:rsidRPr="00487771">
        <w:rPr>
          <w:rFonts w:ascii="Times New Roman" w:eastAsia="SimSun" w:hAnsi="Times New Roman" w:cs="Times New Roman"/>
          <w:color w:val="00000A"/>
          <w:sz w:val="24"/>
          <w:szCs w:val="24"/>
          <w:lang w:eastAsia="zh-CN" w:bidi="hi-IN"/>
        </w:rPr>
        <w:t xml:space="preserve">Z powodu zróżnicowanego ukształtowania powierzchni gminy miejskiej na jej terenie zlokalizowanych jest 13 przepompowni ścieków w tym dwanaście czynnych i jedna nowo wybudowana przed oddaniem do użytkowania. Pierwsze przepompownie powstały w 1994 roku, najmłodsza zostanie oddana do eksploatacji w 2020 r. Ze względu na wiek wiele z tych przepompowni zostanie poddanych przebudowie i modernizacji. Procesy inwestycyjne związane </w:t>
      </w:r>
      <w:r w:rsidR="003713B2">
        <w:rPr>
          <w:rFonts w:ascii="Times New Roman" w:eastAsia="SimSun" w:hAnsi="Times New Roman" w:cs="Times New Roman"/>
          <w:color w:val="00000A"/>
          <w:sz w:val="24"/>
          <w:szCs w:val="24"/>
          <w:lang w:eastAsia="zh-CN" w:bidi="hi-IN"/>
        </w:rPr>
        <w:t xml:space="preserve">                    </w:t>
      </w:r>
      <w:r w:rsidRPr="00487771">
        <w:rPr>
          <w:rFonts w:ascii="Times New Roman" w:eastAsia="SimSun" w:hAnsi="Times New Roman" w:cs="Times New Roman"/>
          <w:color w:val="00000A"/>
          <w:sz w:val="24"/>
          <w:szCs w:val="24"/>
          <w:lang w:eastAsia="zh-CN" w:bidi="hi-IN"/>
        </w:rPr>
        <w:t xml:space="preserve">z tym rozpoczęto w 2019 r i pierwsza została zmodernizowana przepompownia przy ul. Norwida. Modernizowana jest przepompownia przy ul. </w:t>
      </w:r>
      <w:proofErr w:type="spellStart"/>
      <w:r w:rsidRPr="00487771">
        <w:rPr>
          <w:rFonts w:ascii="Times New Roman" w:eastAsia="SimSun" w:hAnsi="Times New Roman" w:cs="Times New Roman"/>
          <w:color w:val="00000A"/>
          <w:sz w:val="24"/>
          <w:szCs w:val="24"/>
          <w:lang w:eastAsia="zh-CN" w:bidi="hi-IN"/>
        </w:rPr>
        <w:t>Weilanda</w:t>
      </w:r>
      <w:proofErr w:type="spellEnd"/>
      <w:r w:rsidRPr="00487771">
        <w:rPr>
          <w:rFonts w:ascii="Times New Roman" w:eastAsia="SimSun" w:hAnsi="Times New Roman" w:cs="Times New Roman"/>
          <w:color w:val="00000A"/>
          <w:sz w:val="24"/>
          <w:szCs w:val="24"/>
          <w:lang w:eastAsia="zh-CN" w:bidi="hi-IN"/>
        </w:rPr>
        <w:t xml:space="preserve"> a w następnych latach zaplanowano przebudowę i modernizację kolejnych przepompowni ścieków. Sprawność techniczna tych obiektów gwarantuje odprowadzanie ścieków do miejskiej oczyszczalni ścieków </w:t>
      </w:r>
      <w:r w:rsidRPr="00487771">
        <w:rPr>
          <w:rFonts w:ascii="Times New Roman" w:eastAsia="SimSun" w:hAnsi="Times New Roman" w:cs="Times New Roman"/>
          <w:color w:val="00000A"/>
          <w:sz w:val="24"/>
          <w:szCs w:val="24"/>
          <w:lang w:eastAsia="zh-CN" w:bidi="hi-IN"/>
        </w:rPr>
        <w:br/>
        <w:t xml:space="preserve">(ul. Igielska), która w latach 2015 – 2016 została przebudowana, rozbudowana i zmodernizowana wraz z przepompownią główną, która obecnie jest stopniem mechanicznym oczyszczania ścieków (ul. Zielona). Obecnie oczyszczalnia pracuje z wydajnością 81950 RLM a jej zaprojektowana przepustowość to 8750 m3/dobę. Oczyszczalnia spełnia wymagania pozwolenia wodno-prawnego i przepisów w zakresie ochrony środowiska. Układ technologiczny oparty jest </w:t>
      </w:r>
      <w:r>
        <w:rPr>
          <w:rFonts w:ascii="Times New Roman" w:eastAsia="SimSun" w:hAnsi="Times New Roman" w:cs="Times New Roman"/>
          <w:color w:val="00000A"/>
          <w:sz w:val="24"/>
          <w:szCs w:val="24"/>
          <w:lang w:eastAsia="zh-CN" w:bidi="hi-IN"/>
        </w:rPr>
        <w:t xml:space="preserve">                                                        </w:t>
      </w:r>
      <w:r w:rsidRPr="00487771">
        <w:rPr>
          <w:rFonts w:ascii="Times New Roman" w:eastAsia="SimSun" w:hAnsi="Times New Roman" w:cs="Times New Roman"/>
          <w:color w:val="00000A"/>
          <w:sz w:val="24"/>
          <w:szCs w:val="24"/>
          <w:lang w:eastAsia="zh-CN" w:bidi="hi-IN"/>
        </w:rPr>
        <w:t xml:space="preserve">o najnowocześniejsze rozwiązania techniczne i wyposażony w urządzenia o bardzo wysokim standardzie. Stan wszystkich urządzeń eksploatowanych przez dział określamy jako bardzo dobry. Powstające komunalne osady ściekowe w całości przetwarzane są na nawóz organiczny </w:t>
      </w:r>
      <w:r>
        <w:rPr>
          <w:rFonts w:ascii="Times New Roman" w:eastAsia="SimSun" w:hAnsi="Times New Roman" w:cs="Times New Roman"/>
          <w:color w:val="00000A"/>
          <w:sz w:val="24"/>
          <w:szCs w:val="24"/>
          <w:lang w:eastAsia="zh-CN" w:bidi="hi-IN"/>
        </w:rPr>
        <w:t xml:space="preserve">                                </w:t>
      </w:r>
      <w:r w:rsidRPr="00487771">
        <w:rPr>
          <w:rFonts w:ascii="Times New Roman" w:eastAsia="SimSun" w:hAnsi="Times New Roman" w:cs="Times New Roman"/>
          <w:color w:val="00000A"/>
          <w:sz w:val="24"/>
          <w:szCs w:val="24"/>
          <w:lang w:eastAsia="zh-CN" w:bidi="hi-IN"/>
        </w:rPr>
        <w:t xml:space="preserve">w kompostowni zlokalizowanej na terenie oczyszczalni ścieków. Pod koniec roku 2019 zakupiono nową przerzucarkę czołową firmy VOLVO. Prowadzone są prace nad optymalizacją technologii kompostowania w celu większej oszczędności surowców i skrócenia czasu przetwarzania osadów w nawóz oraz polepszenia jego jakości. </w:t>
      </w:r>
      <w:r w:rsidRPr="00487771">
        <w:rPr>
          <w:rFonts w:ascii="Times New Roman" w:eastAsia="SimSun" w:hAnsi="Times New Roman" w:cs="Times New Roman"/>
          <w:sz w:val="24"/>
          <w:szCs w:val="24"/>
          <w:lang w:eastAsia="zh-CN" w:bidi="hi-IN"/>
        </w:rPr>
        <w:t xml:space="preserve">Trwają prace mające doprowadzić do wyboru sposobu hermetyzacji i dezodoryzacji procesu kompostowania w celu wyeliminowania uciążliwości zapachowych. </w:t>
      </w:r>
      <w:r w:rsidRPr="00487771">
        <w:rPr>
          <w:rFonts w:ascii="Times New Roman" w:hAnsi="Times New Roman" w:cs="Times New Roman"/>
          <w:sz w:val="24"/>
          <w:szCs w:val="24"/>
        </w:rPr>
        <w:t>Poza podstawowymi działami, niezbędne do prawidłowego funkcjonowania Spółki w zakresie kontaktów z klientami, laboratoryjnej kontroli procesów technologicznych, bieżącej eksploatacji budynków, budowli czy systemów informatycznych, są działy pomocnicze. Nakłady realizowane w ramach ich działalności pozwalają na racjonalniejsze wykorzystanie posiadanych środków i zasobów ludzkich i zaoferowanie usług świadczonych przez działy również na rynku zewnętrznym.</w:t>
      </w:r>
    </w:p>
    <w:p w14:paraId="61076615" w14:textId="528B5757" w:rsidR="00A9571A" w:rsidRDefault="00A9571A" w:rsidP="001264EF">
      <w:pPr>
        <w:pStyle w:val="Akapitzlist"/>
        <w:widowControl w:val="0"/>
        <w:numPr>
          <w:ilvl w:val="0"/>
          <w:numId w:val="77"/>
        </w:numPr>
        <w:overflowPunct w:val="0"/>
        <w:spacing w:after="0" w:line="240" w:lineRule="auto"/>
        <w:rPr>
          <w:rFonts w:ascii="Times New Roman" w:eastAsia="SimSun" w:hAnsi="Times New Roman" w:cs="Times New Roman"/>
          <w:b/>
          <w:color w:val="00000A"/>
          <w:sz w:val="24"/>
          <w:szCs w:val="24"/>
          <w:lang w:eastAsia="zh-CN" w:bidi="hi-IN"/>
        </w:rPr>
      </w:pPr>
      <w:r w:rsidRPr="00A9571A">
        <w:rPr>
          <w:rFonts w:ascii="Times New Roman" w:eastAsia="SimSun" w:hAnsi="Times New Roman" w:cs="Times New Roman"/>
          <w:b/>
          <w:color w:val="00000A"/>
          <w:sz w:val="24"/>
          <w:szCs w:val="24"/>
          <w:lang w:eastAsia="zh-CN" w:bidi="hi-IN"/>
        </w:rPr>
        <w:t>Dział Obsługi Klienta</w:t>
      </w:r>
    </w:p>
    <w:p w14:paraId="680B4A1E" w14:textId="77777777" w:rsidR="003713B2" w:rsidRPr="008F7FFE" w:rsidRDefault="003713B2" w:rsidP="008F7FFE">
      <w:pPr>
        <w:widowControl w:val="0"/>
        <w:overflowPunct w:val="0"/>
        <w:spacing w:after="0" w:line="240" w:lineRule="auto"/>
        <w:rPr>
          <w:rFonts w:ascii="Times New Roman" w:eastAsia="SimSun" w:hAnsi="Times New Roman" w:cs="Times New Roman"/>
          <w:b/>
          <w:color w:val="00000A"/>
          <w:sz w:val="24"/>
          <w:szCs w:val="24"/>
          <w:lang w:eastAsia="zh-CN" w:bidi="hi-IN"/>
        </w:rPr>
      </w:pPr>
    </w:p>
    <w:p w14:paraId="66B4FE81" w14:textId="07463280" w:rsidR="003713B2" w:rsidRPr="00487771" w:rsidRDefault="00A9571A" w:rsidP="00C87EE9">
      <w:pPr>
        <w:spacing w:after="120"/>
        <w:jc w:val="both"/>
        <w:rPr>
          <w:rFonts w:ascii="Times New Roman" w:hAnsi="Times New Roman" w:cs="Times New Roman"/>
          <w:sz w:val="24"/>
          <w:szCs w:val="24"/>
        </w:rPr>
      </w:pPr>
      <w:r w:rsidRPr="00487771">
        <w:rPr>
          <w:rFonts w:ascii="Times New Roman" w:hAnsi="Times New Roman" w:cs="Times New Roman"/>
          <w:sz w:val="24"/>
          <w:szCs w:val="24"/>
        </w:rPr>
        <w:t>Dział obsługi klienta wprowadził nowe standardy realizacji kontaktów z odbiorcami usług, zgodnie z procedurami i wymaganiami RODO. Wprowadzona w roku ubiegłym możliwość otrzymywania faktur drogą elektroniczna cieszy się dużym zainteresowaniem, dlatego planowane jest rozszerzenie usług dla klientów o elektroniczne biuro obsługi klienta. Ponadto prowadzona jest usługa pośrednictwa finansowego, dającą klientom możliwość dokonywania innych opłat niż za dostarczoną wodę i odprowadzone ścieki.</w:t>
      </w:r>
    </w:p>
    <w:p w14:paraId="4BD962F3" w14:textId="4EA4DE54" w:rsidR="00A9571A" w:rsidRPr="00A9571A" w:rsidRDefault="00A9571A" w:rsidP="001264EF">
      <w:pPr>
        <w:pStyle w:val="Akapitzlist"/>
        <w:widowControl w:val="0"/>
        <w:numPr>
          <w:ilvl w:val="0"/>
          <w:numId w:val="77"/>
        </w:numPr>
        <w:overflowPunct w:val="0"/>
        <w:spacing w:after="0" w:line="240" w:lineRule="auto"/>
        <w:rPr>
          <w:rFonts w:ascii="Times New Roman" w:eastAsia="SimSun" w:hAnsi="Times New Roman" w:cs="Times New Roman"/>
          <w:b/>
          <w:sz w:val="24"/>
          <w:szCs w:val="24"/>
          <w:lang w:eastAsia="zh-CN" w:bidi="hi-IN"/>
        </w:rPr>
      </w:pPr>
      <w:r w:rsidRPr="00A9571A">
        <w:rPr>
          <w:rFonts w:ascii="Times New Roman" w:eastAsia="SimSun" w:hAnsi="Times New Roman" w:cs="Times New Roman"/>
          <w:b/>
          <w:color w:val="00000A"/>
          <w:sz w:val="24"/>
          <w:szCs w:val="24"/>
          <w:lang w:eastAsia="zh-CN" w:bidi="hi-IN"/>
        </w:rPr>
        <w:t xml:space="preserve">Dział Informatyki i </w:t>
      </w:r>
      <w:proofErr w:type="spellStart"/>
      <w:r w:rsidRPr="00A9571A">
        <w:rPr>
          <w:rFonts w:ascii="Times New Roman" w:eastAsia="SimSun" w:hAnsi="Times New Roman" w:cs="Times New Roman"/>
          <w:b/>
          <w:color w:val="00000A"/>
          <w:sz w:val="24"/>
          <w:szCs w:val="24"/>
          <w:lang w:eastAsia="zh-CN" w:bidi="hi-IN"/>
        </w:rPr>
        <w:t>AKPiA</w:t>
      </w:r>
      <w:proofErr w:type="spellEnd"/>
    </w:p>
    <w:p w14:paraId="08022D5E" w14:textId="77777777" w:rsidR="003713B2" w:rsidRPr="008F7FFE" w:rsidRDefault="003713B2" w:rsidP="008F7FFE">
      <w:pPr>
        <w:widowControl w:val="0"/>
        <w:overflowPunct w:val="0"/>
        <w:spacing w:after="0" w:line="240" w:lineRule="auto"/>
        <w:rPr>
          <w:rFonts w:ascii="Times New Roman" w:eastAsia="SimSun" w:hAnsi="Times New Roman" w:cs="Times New Roman"/>
          <w:b/>
          <w:sz w:val="24"/>
          <w:szCs w:val="24"/>
          <w:lang w:eastAsia="zh-CN" w:bidi="hi-IN"/>
        </w:rPr>
      </w:pPr>
    </w:p>
    <w:p w14:paraId="140C75B5" w14:textId="0787FECA" w:rsidR="00CF299B" w:rsidRPr="00487771" w:rsidRDefault="00A9571A" w:rsidP="00C87EE9">
      <w:pPr>
        <w:spacing w:after="120"/>
        <w:jc w:val="both"/>
        <w:rPr>
          <w:rFonts w:ascii="Times New Roman" w:hAnsi="Times New Roman" w:cs="Times New Roman"/>
          <w:sz w:val="24"/>
          <w:szCs w:val="24"/>
        </w:rPr>
      </w:pPr>
      <w:r w:rsidRPr="00487771">
        <w:rPr>
          <w:rFonts w:ascii="Times New Roman" w:hAnsi="Times New Roman" w:cs="Times New Roman"/>
          <w:sz w:val="24"/>
          <w:szCs w:val="24"/>
        </w:rPr>
        <w:t xml:space="preserve">Dział Informatyki i </w:t>
      </w:r>
      <w:proofErr w:type="spellStart"/>
      <w:r w:rsidRPr="00487771">
        <w:rPr>
          <w:rFonts w:ascii="Times New Roman" w:hAnsi="Times New Roman" w:cs="Times New Roman"/>
          <w:sz w:val="24"/>
          <w:szCs w:val="24"/>
        </w:rPr>
        <w:t>AKPiA</w:t>
      </w:r>
      <w:proofErr w:type="spellEnd"/>
      <w:r w:rsidRPr="00487771">
        <w:rPr>
          <w:rFonts w:ascii="Times New Roman" w:hAnsi="Times New Roman" w:cs="Times New Roman"/>
          <w:sz w:val="24"/>
          <w:szCs w:val="24"/>
        </w:rPr>
        <w:t xml:space="preserve"> jako dział pomocniczy jest odpowiedzialny między innymi za integrację systemów teleinformatycznych, wizualizację, zbieranie i przetwarzanie danych oraz automatyczne sterowanie.</w:t>
      </w:r>
      <w:r w:rsidR="00C87EE9">
        <w:rPr>
          <w:rFonts w:ascii="Times New Roman" w:hAnsi="Times New Roman" w:cs="Times New Roman"/>
          <w:sz w:val="24"/>
          <w:szCs w:val="24"/>
        </w:rPr>
        <w:t xml:space="preserve"> </w:t>
      </w:r>
      <w:r w:rsidRPr="00487771">
        <w:rPr>
          <w:rFonts w:ascii="Times New Roman" w:hAnsi="Times New Roman" w:cs="Times New Roman"/>
          <w:sz w:val="24"/>
          <w:szCs w:val="24"/>
        </w:rPr>
        <w:t>Aktualnie trwają prace nad integracją systemu SCADA zarządzającego obiektami na ujęciach i przepompowni wody z systemem nadzorującym pracę oczyszczalni i przepompowni ścieków. Integracja umożliwia sterowanie na jednej platformie całym procesem od wydobycia wody do jej oczyszczenia. Aby jeszcze bardziej zoptymalizować przepływ informacji</w:t>
      </w:r>
      <w:r>
        <w:rPr>
          <w:rFonts w:ascii="Times New Roman" w:hAnsi="Times New Roman"/>
          <w:sz w:val="24"/>
          <w:szCs w:val="24"/>
        </w:rPr>
        <w:t xml:space="preserve"> </w:t>
      </w:r>
      <w:r w:rsidRPr="00487771">
        <w:rPr>
          <w:rFonts w:ascii="Times New Roman" w:hAnsi="Times New Roman" w:cs="Times New Roman"/>
          <w:sz w:val="24"/>
          <w:szCs w:val="24"/>
        </w:rPr>
        <w:t xml:space="preserve">z różnych działów firmy wybrano GIS jako łącznik dla różnych platform danych. Łączy on dane zawarte </w:t>
      </w:r>
      <w:r w:rsidR="008F7FFE">
        <w:rPr>
          <w:rFonts w:ascii="Times New Roman" w:hAnsi="Times New Roman" w:cs="Times New Roman"/>
          <w:sz w:val="24"/>
          <w:szCs w:val="24"/>
        </w:rPr>
        <w:t xml:space="preserve">                       </w:t>
      </w:r>
      <w:r w:rsidRPr="00487771">
        <w:rPr>
          <w:rFonts w:ascii="Times New Roman" w:hAnsi="Times New Roman" w:cs="Times New Roman"/>
          <w:sz w:val="24"/>
          <w:szCs w:val="24"/>
        </w:rPr>
        <w:t>w systemie informacji geograficznej, między innymi z systemem SCADA</w:t>
      </w:r>
      <w:r w:rsidR="00CF299B">
        <w:rPr>
          <w:rFonts w:ascii="Times New Roman" w:hAnsi="Times New Roman" w:cs="Times New Roman"/>
          <w:sz w:val="24"/>
          <w:szCs w:val="24"/>
        </w:rPr>
        <w:t xml:space="preserve"> </w:t>
      </w:r>
      <w:r w:rsidRPr="00487771">
        <w:rPr>
          <w:rFonts w:ascii="Times New Roman" w:hAnsi="Times New Roman" w:cs="Times New Roman"/>
          <w:sz w:val="24"/>
          <w:szCs w:val="24"/>
        </w:rPr>
        <w:t>i systemem ZSI zawierającymi dane bilingowe, kartoteki środków trwałych, danymi o lokalizacji pojazdów, obiektów, budynków i budowli. Wszystkie te dane będą mogły być prezentowane na urządzeniach mobilnych. W celu obniżenia kosztów działalności spółka stara się o dofinansowanie do budowy instalacji fotowoltaicznej o mocy 0,273 MW.</w:t>
      </w:r>
    </w:p>
    <w:p w14:paraId="1470689C" w14:textId="3CA35CF7" w:rsidR="00A9571A" w:rsidRPr="003713B2" w:rsidRDefault="00A9571A" w:rsidP="001264EF">
      <w:pPr>
        <w:pStyle w:val="Akapitzlist"/>
        <w:widowControl w:val="0"/>
        <w:numPr>
          <w:ilvl w:val="0"/>
          <w:numId w:val="77"/>
        </w:numPr>
        <w:overflowPunct w:val="0"/>
        <w:spacing w:after="0" w:line="240" w:lineRule="auto"/>
        <w:jc w:val="both"/>
        <w:rPr>
          <w:rFonts w:ascii="Times New Roman" w:eastAsia="SimSun" w:hAnsi="Times New Roman" w:cs="Times New Roman"/>
          <w:b/>
          <w:sz w:val="24"/>
          <w:szCs w:val="24"/>
          <w:lang w:eastAsia="zh-CN" w:bidi="hi-IN"/>
        </w:rPr>
      </w:pPr>
      <w:r w:rsidRPr="00A9571A">
        <w:rPr>
          <w:rFonts w:ascii="Times New Roman" w:eastAsia="SimSun" w:hAnsi="Times New Roman" w:cs="Times New Roman"/>
          <w:b/>
          <w:color w:val="00000A"/>
          <w:sz w:val="24"/>
          <w:szCs w:val="24"/>
          <w:lang w:eastAsia="zh-CN" w:bidi="hi-IN"/>
        </w:rPr>
        <w:t>Dział Mechaniczno- Transportowy</w:t>
      </w:r>
    </w:p>
    <w:p w14:paraId="3A12D626" w14:textId="0F715959" w:rsidR="00A9571A" w:rsidRPr="008F7FFE" w:rsidRDefault="00A9571A" w:rsidP="008F7FFE">
      <w:pPr>
        <w:widowControl w:val="0"/>
        <w:overflowPunct w:val="0"/>
        <w:spacing w:after="0" w:line="240" w:lineRule="auto"/>
        <w:jc w:val="both"/>
        <w:rPr>
          <w:rFonts w:ascii="Times New Roman" w:eastAsia="SimSun" w:hAnsi="Times New Roman" w:cs="Times New Roman"/>
          <w:b/>
          <w:sz w:val="24"/>
          <w:szCs w:val="24"/>
          <w:lang w:eastAsia="zh-CN" w:bidi="hi-IN"/>
        </w:rPr>
      </w:pPr>
    </w:p>
    <w:p w14:paraId="20DF40E1" w14:textId="5E449153" w:rsidR="00CF299B" w:rsidRPr="00840676" w:rsidRDefault="00A9571A" w:rsidP="00C87EE9">
      <w:pPr>
        <w:spacing w:after="120"/>
        <w:jc w:val="both"/>
        <w:rPr>
          <w:rFonts w:ascii="Times New Roman" w:hAnsi="Times New Roman" w:cs="Times New Roman"/>
          <w:sz w:val="24"/>
          <w:szCs w:val="24"/>
        </w:rPr>
      </w:pPr>
      <w:r w:rsidRPr="00487771">
        <w:rPr>
          <w:rFonts w:ascii="Times New Roman" w:hAnsi="Times New Roman" w:cs="Times New Roman"/>
          <w:color w:val="00000A"/>
          <w:sz w:val="24"/>
          <w:szCs w:val="24"/>
          <w:lang w:bidi="hi-IN"/>
        </w:rPr>
        <w:t xml:space="preserve">Dział Mechaniczno-Transportowy plan inwestycyjny  roku minionego zrealizował w 100%.  Zakupiono </w:t>
      </w:r>
      <w:proofErr w:type="spellStart"/>
      <w:r w:rsidRPr="00487771">
        <w:rPr>
          <w:rFonts w:ascii="Times New Roman" w:hAnsi="Times New Roman" w:cs="Times New Roman"/>
          <w:color w:val="00000A"/>
          <w:sz w:val="24"/>
          <w:szCs w:val="24"/>
          <w:lang w:bidi="hi-IN"/>
        </w:rPr>
        <w:t>Recykler</w:t>
      </w:r>
      <w:proofErr w:type="spellEnd"/>
      <w:r w:rsidRPr="00487771">
        <w:rPr>
          <w:rFonts w:ascii="Times New Roman" w:hAnsi="Times New Roman" w:cs="Times New Roman"/>
          <w:color w:val="00000A"/>
          <w:sz w:val="24"/>
          <w:szCs w:val="24"/>
          <w:lang w:bidi="hi-IN"/>
        </w:rPr>
        <w:t xml:space="preserve"> oraz dokonywane są spłaty leasingowe od  środków transportu oraz  sprzętu specjalistycznego tj. ciągnik Kubota i</w:t>
      </w:r>
      <w:r w:rsidRPr="00487771">
        <w:rPr>
          <w:rFonts w:ascii="Times New Roman" w:eastAsia="SimSun" w:hAnsi="Times New Roman" w:cs="Times New Roman"/>
          <w:color w:val="00000A"/>
          <w:sz w:val="24"/>
          <w:szCs w:val="24"/>
          <w:lang w:eastAsia="zh-CN" w:bidi="hi-IN"/>
        </w:rPr>
        <w:t xml:space="preserve"> koparka JCB</w:t>
      </w:r>
      <w:r w:rsidRPr="00487771">
        <w:rPr>
          <w:rFonts w:ascii="Times New Roman" w:hAnsi="Times New Roman" w:cs="Times New Roman"/>
          <w:color w:val="00000A"/>
          <w:sz w:val="24"/>
          <w:szCs w:val="24"/>
          <w:lang w:bidi="hi-IN"/>
        </w:rPr>
        <w:t xml:space="preserve">. Zakupione urządzenia stanowią doposażanie istniejącego sprzętu pozwalając na jego optymalne wykorzystanie. Ponadto prowadzone są niezbędne prace eksploatacyjne i serwisowe dla istniejącego zaplecza </w:t>
      </w:r>
      <w:proofErr w:type="spellStart"/>
      <w:r w:rsidRPr="00487771">
        <w:rPr>
          <w:rFonts w:ascii="Times New Roman" w:hAnsi="Times New Roman" w:cs="Times New Roman"/>
          <w:color w:val="00000A"/>
          <w:sz w:val="24"/>
          <w:szCs w:val="24"/>
          <w:lang w:bidi="hi-IN"/>
        </w:rPr>
        <w:t>techniczno</w:t>
      </w:r>
      <w:proofErr w:type="spellEnd"/>
      <w:r w:rsidRPr="00487771">
        <w:rPr>
          <w:rFonts w:ascii="Times New Roman" w:hAnsi="Times New Roman" w:cs="Times New Roman"/>
          <w:color w:val="00000A"/>
          <w:sz w:val="24"/>
          <w:szCs w:val="24"/>
          <w:lang w:bidi="hi-IN"/>
        </w:rPr>
        <w:t xml:space="preserve"> - transportowego umożliwiającego skuteczne prowadzenie działalności podstawowej i usług  świadczonych na rzecz mieszkańców.</w:t>
      </w:r>
      <w:r w:rsidRPr="00487771">
        <w:rPr>
          <w:rFonts w:ascii="Times New Roman" w:hAnsi="Times New Roman" w:cs="Times New Roman"/>
          <w:sz w:val="24"/>
          <w:szCs w:val="24"/>
        </w:rPr>
        <w:t xml:space="preserve"> Cały czas rozszerzany jest  zakres usług w zakresie wynajmu toalet przenośnych oraz wywóz nieczystości płynnych, także poza granice powiatu chojnickiego.</w:t>
      </w:r>
    </w:p>
    <w:p w14:paraId="3DE6DD87" w14:textId="61DA5164" w:rsidR="00840676" w:rsidRPr="008F7FFE" w:rsidRDefault="00A9571A" w:rsidP="008F7FFE">
      <w:pPr>
        <w:pStyle w:val="Akapitzlist"/>
        <w:widowControl w:val="0"/>
        <w:numPr>
          <w:ilvl w:val="0"/>
          <w:numId w:val="77"/>
        </w:numPr>
        <w:overflowPunct w:val="0"/>
        <w:spacing w:after="0" w:line="240" w:lineRule="auto"/>
        <w:rPr>
          <w:rFonts w:ascii="Times New Roman" w:eastAsia="SimSun" w:hAnsi="Times New Roman" w:cs="Times New Roman"/>
          <w:b/>
          <w:sz w:val="24"/>
          <w:szCs w:val="24"/>
          <w:lang w:eastAsia="zh-CN" w:bidi="hi-IN"/>
        </w:rPr>
      </w:pPr>
      <w:r w:rsidRPr="00840676">
        <w:rPr>
          <w:rFonts w:ascii="Times New Roman" w:eastAsia="SimSun" w:hAnsi="Times New Roman" w:cs="Times New Roman"/>
          <w:b/>
          <w:color w:val="00000A"/>
          <w:sz w:val="24"/>
          <w:szCs w:val="24"/>
          <w:lang w:eastAsia="zh-CN" w:bidi="hi-IN"/>
        </w:rPr>
        <w:t>Laboratorium</w:t>
      </w:r>
    </w:p>
    <w:p w14:paraId="7B3F69AF" w14:textId="77777777" w:rsidR="003713B2" w:rsidRPr="00840676" w:rsidRDefault="003713B2" w:rsidP="00840676">
      <w:pPr>
        <w:pStyle w:val="Akapitzlist"/>
        <w:widowControl w:val="0"/>
        <w:overflowPunct w:val="0"/>
        <w:spacing w:after="0" w:line="240" w:lineRule="auto"/>
        <w:rPr>
          <w:rFonts w:ascii="Times New Roman" w:eastAsia="SimSun" w:hAnsi="Times New Roman" w:cs="Times New Roman"/>
          <w:b/>
          <w:sz w:val="24"/>
          <w:szCs w:val="24"/>
          <w:lang w:eastAsia="zh-CN" w:bidi="hi-IN"/>
        </w:rPr>
      </w:pPr>
    </w:p>
    <w:p w14:paraId="3F051319" w14:textId="169642A7" w:rsidR="00FE20FE" w:rsidRPr="002A6616" w:rsidRDefault="00A9571A" w:rsidP="002A6616">
      <w:pPr>
        <w:widowControl w:val="0"/>
        <w:overflowPunct w:val="0"/>
        <w:spacing w:after="120"/>
        <w:jc w:val="both"/>
        <w:rPr>
          <w:rFonts w:ascii="Times New Roman" w:eastAsia="SimSun" w:hAnsi="Times New Roman" w:cs="Times New Roman"/>
          <w:color w:val="00000A"/>
          <w:sz w:val="24"/>
          <w:szCs w:val="24"/>
          <w:lang w:eastAsia="zh-CN" w:bidi="hi-IN"/>
        </w:rPr>
      </w:pPr>
      <w:r w:rsidRPr="00487771">
        <w:rPr>
          <w:rFonts w:ascii="Times New Roman" w:eastAsia="SimSun" w:hAnsi="Times New Roman" w:cs="Times New Roman"/>
          <w:color w:val="00000A"/>
          <w:sz w:val="24"/>
          <w:szCs w:val="24"/>
          <w:lang w:eastAsia="zh-CN" w:bidi="hi-IN"/>
        </w:rPr>
        <w:t>W związku z wdrożonym systemem zarządzania zgodnego z wymaganiami normy PN-EN ISO/IEC 17025:2018-02, laboratorium dąży do ciągłego doskonalenia i realizacji celów jakości wynikających z Polityki jakości Laboratorium. Laboratorium posiada akredytację od 30.05.2016 r. na pobór i badania próbek ścieków, natomiast od 19.10.2017 r. również na pobór i badania próbek wody do spożycia. Laboratorium uzyskało również akredytację na pobieranie</w:t>
      </w:r>
      <w:r>
        <w:rPr>
          <w:rFonts w:ascii="Times New Roman" w:eastAsia="SimSun" w:hAnsi="Times New Roman"/>
          <w:color w:val="00000A"/>
          <w:sz w:val="24"/>
          <w:szCs w:val="24"/>
          <w:lang w:eastAsia="zh-CN" w:bidi="hi-IN"/>
        </w:rPr>
        <w:t xml:space="preserve"> </w:t>
      </w:r>
      <w:r w:rsidRPr="00487771">
        <w:rPr>
          <w:rFonts w:ascii="Times New Roman" w:eastAsia="SimSun" w:hAnsi="Times New Roman" w:cs="Times New Roman"/>
          <w:color w:val="00000A"/>
          <w:sz w:val="24"/>
          <w:szCs w:val="24"/>
          <w:lang w:eastAsia="zh-CN" w:bidi="hi-IN"/>
        </w:rPr>
        <w:t xml:space="preserve"> i badanie próbek wody na pływalniach. Laboratorium posiada również zatwierdzenie Powiatowego Inspektora Sanitarnego w Chojnicach na badania wody do spożycia. Laboratorium chcąc zapewnić najwyższą jakość badań, zakupiło oprogramowanie pozwalające usprawnić pracę laboratorium, szafę termostatyczną oraz miernik do pomiaru </w:t>
      </w:r>
      <w:proofErr w:type="spellStart"/>
      <w:r w:rsidRPr="00487771">
        <w:rPr>
          <w:rFonts w:ascii="Times New Roman" w:eastAsia="SimSun" w:hAnsi="Times New Roman" w:cs="Times New Roman"/>
          <w:color w:val="00000A"/>
          <w:sz w:val="24"/>
          <w:szCs w:val="24"/>
          <w:lang w:eastAsia="zh-CN" w:bidi="hi-IN"/>
        </w:rPr>
        <w:t>pH</w:t>
      </w:r>
      <w:proofErr w:type="spellEnd"/>
      <w:r w:rsidRPr="00487771">
        <w:rPr>
          <w:rFonts w:ascii="Times New Roman" w:eastAsia="SimSun" w:hAnsi="Times New Roman" w:cs="Times New Roman"/>
          <w:color w:val="00000A"/>
          <w:sz w:val="24"/>
          <w:szCs w:val="24"/>
          <w:lang w:eastAsia="zh-CN" w:bidi="hi-IN"/>
        </w:rPr>
        <w:t xml:space="preserve"> i przewodności.</w:t>
      </w:r>
      <w:r w:rsidR="00CF299B">
        <w:rPr>
          <w:rFonts w:ascii="Times New Roman" w:eastAsia="SimSun" w:hAnsi="Times New Roman" w:cs="Times New Roman"/>
          <w:color w:val="00000A"/>
          <w:sz w:val="24"/>
          <w:szCs w:val="24"/>
          <w:lang w:eastAsia="zh-CN" w:bidi="hi-IN"/>
        </w:rPr>
        <w:t xml:space="preserve"> </w:t>
      </w:r>
      <w:r w:rsidR="00164CE4">
        <w:rPr>
          <w:rFonts w:ascii="Times New Roman" w:eastAsia="Calibri" w:hAnsi="Times New Roman" w:cs="Times New Roman"/>
          <w:sz w:val="24"/>
          <w:szCs w:val="24"/>
        </w:rPr>
        <w:t>N</w:t>
      </w:r>
      <w:r w:rsidR="0067212F" w:rsidRPr="00FA2EF8">
        <w:rPr>
          <w:rFonts w:ascii="Times New Roman" w:eastAsia="Calibri" w:hAnsi="Times New Roman" w:cs="Times New Roman"/>
          <w:sz w:val="24"/>
          <w:szCs w:val="24"/>
        </w:rPr>
        <w:t>akład</w:t>
      </w:r>
      <w:r w:rsidR="00164CE4">
        <w:rPr>
          <w:rFonts w:ascii="Times New Roman" w:eastAsia="Calibri" w:hAnsi="Times New Roman" w:cs="Times New Roman"/>
          <w:sz w:val="24"/>
          <w:szCs w:val="24"/>
        </w:rPr>
        <w:t>y</w:t>
      </w:r>
      <w:r w:rsidR="0067212F" w:rsidRPr="00FA2EF8">
        <w:rPr>
          <w:rFonts w:ascii="Times New Roman" w:eastAsia="Calibri" w:hAnsi="Times New Roman" w:cs="Times New Roman"/>
          <w:sz w:val="24"/>
          <w:szCs w:val="24"/>
        </w:rPr>
        <w:t xml:space="preserve"> inwestycyjn</w:t>
      </w:r>
      <w:r w:rsidR="00164CE4">
        <w:rPr>
          <w:rFonts w:ascii="Times New Roman" w:eastAsia="Calibri" w:hAnsi="Times New Roman" w:cs="Times New Roman"/>
          <w:sz w:val="24"/>
          <w:szCs w:val="24"/>
        </w:rPr>
        <w:t xml:space="preserve">e przedstawia </w:t>
      </w:r>
      <w:r w:rsidR="0067212F" w:rsidRPr="00FA2EF8">
        <w:rPr>
          <w:rFonts w:ascii="Times New Roman" w:eastAsia="Calibri" w:hAnsi="Times New Roman" w:cs="Times New Roman"/>
          <w:sz w:val="24"/>
          <w:szCs w:val="24"/>
        </w:rPr>
        <w:t>poniższa tabela</w:t>
      </w:r>
      <w:r w:rsidR="00FA2EF8" w:rsidRPr="00FA2EF8">
        <w:rPr>
          <w:rFonts w:ascii="Times New Roman" w:eastAsia="Calibri" w:hAnsi="Times New Roman" w:cs="Times New Roman"/>
          <w:sz w:val="24"/>
          <w:szCs w:val="24"/>
        </w:rPr>
        <w:t>:</w:t>
      </w:r>
    </w:p>
    <w:tbl>
      <w:tblPr>
        <w:tblpPr w:leftFromText="141" w:rightFromText="141" w:vertAnchor="text" w:tblpY="-75"/>
        <w:tblW w:w="9896" w:type="dxa"/>
        <w:tblCellMar>
          <w:left w:w="70" w:type="dxa"/>
          <w:right w:w="70" w:type="dxa"/>
        </w:tblCellMar>
        <w:tblLook w:val="04A0" w:firstRow="1" w:lastRow="0" w:firstColumn="1" w:lastColumn="0" w:noHBand="0" w:noVBand="1"/>
      </w:tblPr>
      <w:tblGrid>
        <w:gridCol w:w="821"/>
        <w:gridCol w:w="3582"/>
        <w:gridCol w:w="1279"/>
        <w:gridCol w:w="1409"/>
        <w:gridCol w:w="1409"/>
        <w:gridCol w:w="1396"/>
      </w:tblGrid>
      <w:tr w:rsidR="00FC5B9D" w:rsidRPr="00FC5B9D" w14:paraId="7F73155D" w14:textId="77777777" w:rsidTr="002C5DAD">
        <w:trPr>
          <w:trHeight w:val="20"/>
        </w:trPr>
        <w:tc>
          <w:tcPr>
            <w:tcW w:w="82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0B97A5A"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b/>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Grupa KŚT</w:t>
            </w:r>
          </w:p>
        </w:tc>
        <w:tc>
          <w:tcPr>
            <w:tcW w:w="3582" w:type="dxa"/>
            <w:tcBorders>
              <w:top w:val="single" w:sz="4" w:space="0" w:color="auto"/>
              <w:left w:val="nil"/>
              <w:bottom w:val="single" w:sz="4" w:space="0" w:color="auto"/>
              <w:right w:val="single" w:sz="4" w:space="0" w:color="auto"/>
            </w:tcBorders>
            <w:shd w:val="clear" w:color="auto" w:fill="D9D9D9"/>
            <w:noWrap/>
            <w:vAlign w:val="center"/>
            <w:hideMark/>
          </w:tcPr>
          <w:p w14:paraId="7697A7A2"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b/>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Nazwa grupy rodzajowej środków trwałych</w:t>
            </w:r>
          </w:p>
        </w:tc>
        <w:tc>
          <w:tcPr>
            <w:tcW w:w="1279" w:type="dxa"/>
            <w:tcBorders>
              <w:top w:val="single" w:sz="4" w:space="0" w:color="auto"/>
              <w:left w:val="nil"/>
              <w:bottom w:val="single" w:sz="4" w:space="0" w:color="auto"/>
              <w:right w:val="single" w:sz="4" w:space="0" w:color="auto"/>
            </w:tcBorders>
            <w:shd w:val="clear" w:color="auto" w:fill="D9D9D9"/>
            <w:vAlign w:val="center"/>
            <w:hideMark/>
          </w:tcPr>
          <w:p w14:paraId="3306E2FF"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b/>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 xml:space="preserve">BO na dzień 01-01-2019 r. </w:t>
            </w:r>
          </w:p>
        </w:tc>
        <w:tc>
          <w:tcPr>
            <w:tcW w:w="1409" w:type="dxa"/>
            <w:tcBorders>
              <w:top w:val="single" w:sz="4" w:space="0" w:color="auto"/>
              <w:left w:val="nil"/>
              <w:bottom w:val="single" w:sz="4" w:space="0" w:color="auto"/>
              <w:right w:val="single" w:sz="4" w:space="0" w:color="auto"/>
            </w:tcBorders>
            <w:shd w:val="clear" w:color="auto" w:fill="D9D9D9"/>
            <w:vAlign w:val="center"/>
            <w:hideMark/>
          </w:tcPr>
          <w:p w14:paraId="2A3F0EE7"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b/>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NAKŁADY       w 2019 r.</w:t>
            </w:r>
          </w:p>
        </w:tc>
        <w:tc>
          <w:tcPr>
            <w:tcW w:w="1409" w:type="dxa"/>
            <w:tcBorders>
              <w:top w:val="single" w:sz="4" w:space="0" w:color="auto"/>
              <w:left w:val="nil"/>
              <w:bottom w:val="single" w:sz="4" w:space="0" w:color="auto"/>
              <w:right w:val="single" w:sz="4" w:space="0" w:color="auto"/>
            </w:tcBorders>
            <w:shd w:val="clear" w:color="auto" w:fill="D9D9D9"/>
            <w:vAlign w:val="center"/>
            <w:hideMark/>
          </w:tcPr>
          <w:p w14:paraId="502B8B95"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b/>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 xml:space="preserve">Przekazane                   </w:t>
            </w:r>
          </w:p>
        </w:tc>
        <w:tc>
          <w:tcPr>
            <w:tcW w:w="1396" w:type="dxa"/>
            <w:tcBorders>
              <w:top w:val="single" w:sz="4" w:space="0" w:color="auto"/>
              <w:left w:val="nil"/>
              <w:bottom w:val="single" w:sz="4" w:space="0" w:color="auto"/>
              <w:right w:val="single" w:sz="4" w:space="0" w:color="auto"/>
            </w:tcBorders>
            <w:shd w:val="clear" w:color="auto" w:fill="D9D9D9"/>
            <w:vAlign w:val="center"/>
            <w:hideMark/>
          </w:tcPr>
          <w:p w14:paraId="3196C0E6"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b/>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BZ na dzień   31-12-2019 r.</w:t>
            </w:r>
          </w:p>
        </w:tc>
      </w:tr>
      <w:tr w:rsidR="00FC5B9D" w:rsidRPr="00FC5B9D" w14:paraId="661180AC" w14:textId="77777777" w:rsidTr="002C5DAD">
        <w:trPr>
          <w:trHeight w:val="20"/>
        </w:trPr>
        <w:tc>
          <w:tcPr>
            <w:tcW w:w="821" w:type="dxa"/>
            <w:tcBorders>
              <w:top w:val="nil"/>
              <w:left w:val="single" w:sz="4" w:space="0" w:color="auto"/>
              <w:bottom w:val="single" w:sz="4" w:space="0" w:color="auto"/>
              <w:right w:val="single" w:sz="4" w:space="0" w:color="auto"/>
            </w:tcBorders>
            <w:shd w:val="clear" w:color="auto" w:fill="F2F2F2"/>
            <w:noWrap/>
            <w:vAlign w:val="center"/>
            <w:hideMark/>
          </w:tcPr>
          <w:p w14:paraId="7D077A81"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w:t>
            </w:r>
          </w:p>
        </w:tc>
        <w:tc>
          <w:tcPr>
            <w:tcW w:w="3582" w:type="dxa"/>
            <w:tcBorders>
              <w:top w:val="nil"/>
              <w:left w:val="nil"/>
              <w:bottom w:val="single" w:sz="4" w:space="0" w:color="auto"/>
              <w:right w:val="single" w:sz="4" w:space="0" w:color="auto"/>
            </w:tcBorders>
            <w:shd w:val="clear" w:color="auto" w:fill="F2F2F2"/>
            <w:vAlign w:val="center"/>
            <w:hideMark/>
          </w:tcPr>
          <w:p w14:paraId="22F3B275"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w:t>
            </w:r>
          </w:p>
        </w:tc>
        <w:tc>
          <w:tcPr>
            <w:tcW w:w="1279" w:type="dxa"/>
            <w:tcBorders>
              <w:top w:val="nil"/>
              <w:left w:val="nil"/>
              <w:bottom w:val="single" w:sz="4" w:space="0" w:color="auto"/>
              <w:right w:val="single" w:sz="4" w:space="0" w:color="auto"/>
            </w:tcBorders>
            <w:shd w:val="clear" w:color="auto" w:fill="F2F2F2"/>
            <w:vAlign w:val="center"/>
            <w:hideMark/>
          </w:tcPr>
          <w:p w14:paraId="7A11F543"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w:t>
            </w:r>
          </w:p>
        </w:tc>
        <w:tc>
          <w:tcPr>
            <w:tcW w:w="1409" w:type="dxa"/>
            <w:tcBorders>
              <w:top w:val="nil"/>
              <w:left w:val="nil"/>
              <w:bottom w:val="single" w:sz="4" w:space="0" w:color="auto"/>
              <w:right w:val="single" w:sz="4" w:space="0" w:color="auto"/>
            </w:tcBorders>
            <w:shd w:val="clear" w:color="auto" w:fill="F2F2F2"/>
            <w:noWrap/>
            <w:vAlign w:val="center"/>
            <w:hideMark/>
          </w:tcPr>
          <w:p w14:paraId="1DFB057A"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w:t>
            </w:r>
          </w:p>
        </w:tc>
        <w:tc>
          <w:tcPr>
            <w:tcW w:w="1409" w:type="dxa"/>
            <w:tcBorders>
              <w:top w:val="nil"/>
              <w:left w:val="nil"/>
              <w:bottom w:val="single" w:sz="4" w:space="0" w:color="auto"/>
              <w:right w:val="single" w:sz="4" w:space="0" w:color="auto"/>
            </w:tcBorders>
            <w:shd w:val="clear" w:color="auto" w:fill="F2F2F2"/>
            <w:noWrap/>
            <w:vAlign w:val="center"/>
            <w:hideMark/>
          </w:tcPr>
          <w:p w14:paraId="420DCFCB"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5</w:t>
            </w:r>
          </w:p>
        </w:tc>
        <w:tc>
          <w:tcPr>
            <w:tcW w:w="1396" w:type="dxa"/>
            <w:tcBorders>
              <w:top w:val="nil"/>
              <w:left w:val="nil"/>
              <w:bottom w:val="single" w:sz="4" w:space="0" w:color="auto"/>
              <w:right w:val="single" w:sz="4" w:space="0" w:color="auto"/>
            </w:tcBorders>
            <w:shd w:val="clear" w:color="auto" w:fill="F2F2F2"/>
            <w:noWrap/>
            <w:vAlign w:val="center"/>
            <w:hideMark/>
          </w:tcPr>
          <w:p w14:paraId="26E97A9C"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6</w:t>
            </w:r>
          </w:p>
        </w:tc>
      </w:tr>
      <w:tr w:rsidR="00FC5B9D" w:rsidRPr="00FC5B9D" w14:paraId="7AD6D130" w14:textId="77777777" w:rsidTr="002C5DAD">
        <w:trPr>
          <w:trHeight w:val="20"/>
        </w:trPr>
        <w:tc>
          <w:tcPr>
            <w:tcW w:w="821" w:type="dxa"/>
            <w:tcBorders>
              <w:top w:val="nil"/>
              <w:left w:val="single" w:sz="4" w:space="0" w:color="auto"/>
              <w:bottom w:val="single" w:sz="4" w:space="0" w:color="auto"/>
              <w:right w:val="single" w:sz="4" w:space="0" w:color="auto"/>
            </w:tcBorders>
            <w:noWrap/>
            <w:vAlign w:val="center"/>
            <w:hideMark/>
          </w:tcPr>
          <w:p w14:paraId="488223B2"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color w:val="0000FF"/>
                <w:sz w:val="20"/>
                <w:szCs w:val="20"/>
                <w:lang w:eastAsia="pl-PL" w:bidi="hi-IN"/>
              </w:rPr>
            </w:pPr>
            <w:r w:rsidRPr="00FC5B9D">
              <w:rPr>
                <w:rFonts w:ascii="Times New Roman" w:eastAsia="Times New Roman" w:hAnsi="Times New Roman" w:cs="Times New Roman"/>
                <w:color w:val="0000FF"/>
                <w:sz w:val="20"/>
                <w:szCs w:val="20"/>
                <w:lang w:eastAsia="pl-PL" w:bidi="hi-IN"/>
              </w:rPr>
              <w:t>gr.”0”</w:t>
            </w:r>
          </w:p>
        </w:tc>
        <w:tc>
          <w:tcPr>
            <w:tcW w:w="3582" w:type="dxa"/>
            <w:tcBorders>
              <w:top w:val="nil"/>
              <w:left w:val="nil"/>
              <w:bottom w:val="single" w:sz="4" w:space="0" w:color="auto"/>
              <w:right w:val="single" w:sz="4" w:space="0" w:color="auto"/>
            </w:tcBorders>
            <w:vAlign w:val="center"/>
            <w:hideMark/>
          </w:tcPr>
          <w:p w14:paraId="43A03C01" w14:textId="77777777" w:rsidR="00FC5B9D" w:rsidRPr="00FC5B9D" w:rsidRDefault="00FC5B9D" w:rsidP="002C5DAD">
            <w:pPr>
              <w:widowControl w:val="0"/>
              <w:overflowPunct w:val="0"/>
              <w:spacing w:after="0" w:line="240" w:lineRule="auto"/>
              <w:rPr>
                <w:rFonts w:ascii="Times New Roman" w:eastAsia="Times New Roman" w:hAnsi="Times New Roman" w:cs="Times New Roman"/>
                <w:sz w:val="20"/>
                <w:szCs w:val="20"/>
                <w:lang w:eastAsia="pl-PL" w:bidi="hi-IN"/>
              </w:rPr>
            </w:pPr>
            <w:r w:rsidRPr="00FC5B9D">
              <w:rPr>
                <w:rFonts w:ascii="Times New Roman" w:eastAsia="Times New Roman" w:hAnsi="Times New Roman" w:cs="Times New Roman"/>
                <w:color w:val="00000A"/>
                <w:sz w:val="20"/>
                <w:szCs w:val="20"/>
                <w:lang w:eastAsia="pl-PL" w:bidi="hi-IN"/>
              </w:rPr>
              <w:t>Prawo użytkowania wieczystego gruntu</w:t>
            </w:r>
          </w:p>
        </w:tc>
        <w:tc>
          <w:tcPr>
            <w:tcW w:w="1279" w:type="dxa"/>
            <w:tcBorders>
              <w:top w:val="nil"/>
              <w:left w:val="nil"/>
              <w:bottom w:val="single" w:sz="4" w:space="0" w:color="auto"/>
              <w:right w:val="single" w:sz="4" w:space="0" w:color="auto"/>
            </w:tcBorders>
            <w:vAlign w:val="center"/>
            <w:hideMark/>
          </w:tcPr>
          <w:p w14:paraId="752AD21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06CBCE5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2 370,00</w:t>
            </w:r>
          </w:p>
        </w:tc>
        <w:tc>
          <w:tcPr>
            <w:tcW w:w="1409" w:type="dxa"/>
            <w:tcBorders>
              <w:top w:val="nil"/>
              <w:left w:val="nil"/>
              <w:bottom w:val="single" w:sz="4" w:space="0" w:color="auto"/>
              <w:right w:val="single" w:sz="4" w:space="0" w:color="auto"/>
            </w:tcBorders>
            <w:noWrap/>
            <w:vAlign w:val="center"/>
            <w:hideMark/>
          </w:tcPr>
          <w:p w14:paraId="53B7F32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2 370,00</w:t>
            </w:r>
          </w:p>
        </w:tc>
        <w:tc>
          <w:tcPr>
            <w:tcW w:w="1396" w:type="dxa"/>
            <w:tcBorders>
              <w:top w:val="nil"/>
              <w:left w:val="nil"/>
              <w:bottom w:val="single" w:sz="4" w:space="0" w:color="auto"/>
              <w:right w:val="single" w:sz="4" w:space="0" w:color="auto"/>
            </w:tcBorders>
            <w:noWrap/>
            <w:vAlign w:val="center"/>
            <w:hideMark/>
          </w:tcPr>
          <w:p w14:paraId="52F7788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06D7BDA1" w14:textId="77777777" w:rsidTr="002C5DAD">
        <w:trPr>
          <w:trHeight w:val="20"/>
        </w:trPr>
        <w:tc>
          <w:tcPr>
            <w:tcW w:w="821" w:type="dxa"/>
            <w:tcBorders>
              <w:top w:val="nil"/>
              <w:left w:val="single" w:sz="4" w:space="0" w:color="auto"/>
              <w:bottom w:val="single" w:sz="4" w:space="0" w:color="auto"/>
              <w:right w:val="single" w:sz="4" w:space="0" w:color="auto"/>
            </w:tcBorders>
            <w:shd w:val="clear" w:color="auto" w:fill="F2F2F2"/>
            <w:noWrap/>
            <w:vAlign w:val="center"/>
            <w:hideMark/>
          </w:tcPr>
          <w:p w14:paraId="1E2426F6"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nil"/>
              <w:bottom w:val="single" w:sz="4" w:space="0" w:color="auto"/>
              <w:right w:val="single" w:sz="4" w:space="0" w:color="auto"/>
            </w:tcBorders>
            <w:shd w:val="clear" w:color="auto" w:fill="F2F2F2"/>
            <w:noWrap/>
            <w:vAlign w:val="center"/>
            <w:hideMark/>
          </w:tcPr>
          <w:p w14:paraId="6BF75D0B" w14:textId="77777777" w:rsidR="00FC5B9D" w:rsidRPr="00FC5B9D" w:rsidRDefault="00FC5B9D" w:rsidP="002C5DAD">
            <w:pPr>
              <w:widowControl w:val="0"/>
              <w:overflowPunct w:val="0"/>
              <w:spacing w:after="0" w:line="240" w:lineRule="auto"/>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Razem gr. "0"</w:t>
            </w:r>
          </w:p>
        </w:tc>
        <w:tc>
          <w:tcPr>
            <w:tcW w:w="1279" w:type="dxa"/>
            <w:tcBorders>
              <w:top w:val="nil"/>
              <w:left w:val="nil"/>
              <w:bottom w:val="single" w:sz="4" w:space="0" w:color="auto"/>
              <w:right w:val="single" w:sz="4" w:space="0" w:color="auto"/>
            </w:tcBorders>
            <w:shd w:val="clear" w:color="auto" w:fill="F2F2F2"/>
            <w:noWrap/>
            <w:vAlign w:val="center"/>
            <w:hideMark/>
          </w:tcPr>
          <w:p w14:paraId="0BB9593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0,00</w:t>
            </w:r>
          </w:p>
        </w:tc>
        <w:tc>
          <w:tcPr>
            <w:tcW w:w="1409" w:type="dxa"/>
            <w:tcBorders>
              <w:top w:val="nil"/>
              <w:left w:val="nil"/>
              <w:bottom w:val="single" w:sz="4" w:space="0" w:color="auto"/>
              <w:right w:val="single" w:sz="4" w:space="0" w:color="auto"/>
            </w:tcBorders>
            <w:shd w:val="clear" w:color="auto" w:fill="F2F2F2"/>
            <w:noWrap/>
            <w:vAlign w:val="center"/>
            <w:hideMark/>
          </w:tcPr>
          <w:p w14:paraId="60A18F3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2 370,00</w:t>
            </w:r>
          </w:p>
        </w:tc>
        <w:tc>
          <w:tcPr>
            <w:tcW w:w="1409" w:type="dxa"/>
            <w:tcBorders>
              <w:top w:val="nil"/>
              <w:left w:val="nil"/>
              <w:bottom w:val="single" w:sz="4" w:space="0" w:color="auto"/>
              <w:right w:val="single" w:sz="4" w:space="0" w:color="auto"/>
            </w:tcBorders>
            <w:shd w:val="clear" w:color="auto" w:fill="F2F2F2"/>
            <w:noWrap/>
            <w:vAlign w:val="center"/>
            <w:hideMark/>
          </w:tcPr>
          <w:p w14:paraId="310110B2"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2 370,00</w:t>
            </w:r>
          </w:p>
        </w:tc>
        <w:tc>
          <w:tcPr>
            <w:tcW w:w="1396" w:type="dxa"/>
            <w:tcBorders>
              <w:top w:val="nil"/>
              <w:left w:val="nil"/>
              <w:bottom w:val="single" w:sz="4" w:space="0" w:color="auto"/>
              <w:right w:val="single" w:sz="4" w:space="0" w:color="auto"/>
            </w:tcBorders>
            <w:shd w:val="clear" w:color="auto" w:fill="F2F2F2"/>
            <w:noWrap/>
            <w:vAlign w:val="center"/>
            <w:hideMark/>
          </w:tcPr>
          <w:p w14:paraId="10EA47F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0,00</w:t>
            </w:r>
          </w:p>
        </w:tc>
      </w:tr>
      <w:tr w:rsidR="00FC5B9D" w:rsidRPr="00FC5B9D" w14:paraId="05DADEC7" w14:textId="77777777" w:rsidTr="002C5DAD">
        <w:trPr>
          <w:trHeight w:val="20"/>
        </w:trPr>
        <w:tc>
          <w:tcPr>
            <w:tcW w:w="821" w:type="dxa"/>
            <w:tcBorders>
              <w:top w:val="nil"/>
              <w:left w:val="single" w:sz="4" w:space="0" w:color="auto"/>
              <w:bottom w:val="single" w:sz="4" w:space="0" w:color="auto"/>
              <w:right w:val="single" w:sz="4" w:space="0" w:color="auto"/>
            </w:tcBorders>
            <w:noWrap/>
            <w:vAlign w:val="center"/>
            <w:hideMark/>
          </w:tcPr>
          <w:p w14:paraId="1D92765F"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bCs/>
                <w:color w:val="0033CC"/>
                <w:sz w:val="20"/>
                <w:szCs w:val="20"/>
                <w:lang w:eastAsia="pl-PL" w:bidi="hi-IN"/>
              </w:rPr>
            </w:pPr>
            <w:r w:rsidRPr="00FC5B9D">
              <w:rPr>
                <w:rFonts w:ascii="Times New Roman" w:eastAsia="Times New Roman" w:hAnsi="Times New Roman" w:cs="Times New Roman"/>
                <w:bCs/>
                <w:color w:val="0033CC"/>
                <w:sz w:val="20"/>
                <w:szCs w:val="20"/>
                <w:lang w:eastAsia="pl-PL" w:bidi="hi-IN"/>
              </w:rPr>
              <w:t>gr.”1”</w:t>
            </w:r>
          </w:p>
        </w:tc>
        <w:tc>
          <w:tcPr>
            <w:tcW w:w="3582" w:type="dxa"/>
            <w:tcBorders>
              <w:top w:val="nil"/>
              <w:left w:val="nil"/>
              <w:bottom w:val="single" w:sz="4" w:space="0" w:color="auto"/>
              <w:right w:val="single" w:sz="4" w:space="0" w:color="auto"/>
            </w:tcBorders>
            <w:noWrap/>
            <w:vAlign w:val="center"/>
            <w:hideMark/>
          </w:tcPr>
          <w:p w14:paraId="16D3ECC9" w14:textId="77777777" w:rsidR="00FC5B9D" w:rsidRPr="00FC5B9D" w:rsidRDefault="00FC5B9D" w:rsidP="002C5DAD">
            <w:pPr>
              <w:widowControl w:val="0"/>
              <w:overflowPunct w:val="0"/>
              <w:spacing w:after="0" w:line="240" w:lineRule="auto"/>
              <w:rPr>
                <w:rFonts w:ascii="Times New Roman" w:eastAsia="Times New Roman" w:hAnsi="Times New Roman" w:cs="Times New Roman"/>
                <w:bCs/>
                <w:sz w:val="20"/>
                <w:szCs w:val="20"/>
                <w:lang w:eastAsia="pl-PL" w:bidi="hi-IN"/>
              </w:rPr>
            </w:pPr>
            <w:r w:rsidRPr="00FC5B9D">
              <w:rPr>
                <w:rFonts w:ascii="Times New Roman" w:eastAsia="Times New Roman" w:hAnsi="Times New Roman" w:cs="Times New Roman"/>
                <w:bCs/>
                <w:color w:val="00000A"/>
                <w:sz w:val="20"/>
                <w:szCs w:val="20"/>
                <w:lang w:eastAsia="pl-PL" w:bidi="hi-IN"/>
              </w:rPr>
              <w:t>Budynki</w:t>
            </w:r>
          </w:p>
        </w:tc>
        <w:tc>
          <w:tcPr>
            <w:tcW w:w="1279" w:type="dxa"/>
            <w:tcBorders>
              <w:top w:val="nil"/>
              <w:left w:val="nil"/>
              <w:bottom w:val="single" w:sz="4" w:space="0" w:color="auto"/>
              <w:right w:val="single" w:sz="4" w:space="0" w:color="auto"/>
            </w:tcBorders>
            <w:noWrap/>
            <w:vAlign w:val="center"/>
            <w:hideMark/>
          </w:tcPr>
          <w:p w14:paraId="5B2F9F6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Cs/>
                <w:color w:val="00000A"/>
                <w:sz w:val="20"/>
                <w:szCs w:val="20"/>
                <w:lang w:eastAsia="pl-PL" w:bidi="hi-IN"/>
              </w:rPr>
            </w:pPr>
            <w:r w:rsidRPr="00FC5B9D">
              <w:rPr>
                <w:rFonts w:ascii="Times New Roman" w:eastAsia="Times New Roman" w:hAnsi="Times New Roman" w:cs="Times New Roman"/>
                <w:bCs/>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4D04129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Cs/>
                <w:color w:val="00000A"/>
                <w:sz w:val="20"/>
                <w:szCs w:val="20"/>
                <w:lang w:eastAsia="pl-PL" w:bidi="hi-IN"/>
              </w:rPr>
            </w:pPr>
            <w:r w:rsidRPr="00FC5B9D">
              <w:rPr>
                <w:rFonts w:ascii="Times New Roman" w:eastAsia="Times New Roman" w:hAnsi="Times New Roman" w:cs="Times New Roman"/>
                <w:bCs/>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3049ACE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Cs/>
                <w:color w:val="00000A"/>
                <w:sz w:val="20"/>
                <w:szCs w:val="20"/>
                <w:lang w:eastAsia="pl-PL" w:bidi="hi-IN"/>
              </w:rPr>
            </w:pPr>
            <w:r w:rsidRPr="00FC5B9D">
              <w:rPr>
                <w:rFonts w:ascii="Times New Roman" w:eastAsia="Times New Roman" w:hAnsi="Times New Roman" w:cs="Times New Roman"/>
                <w:bCs/>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157A09E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Cs/>
                <w:color w:val="00000A"/>
                <w:sz w:val="20"/>
                <w:szCs w:val="20"/>
                <w:lang w:eastAsia="pl-PL" w:bidi="hi-IN"/>
              </w:rPr>
            </w:pPr>
            <w:r w:rsidRPr="00FC5B9D">
              <w:rPr>
                <w:rFonts w:ascii="Times New Roman" w:eastAsia="Times New Roman" w:hAnsi="Times New Roman" w:cs="Times New Roman"/>
                <w:bCs/>
                <w:color w:val="00000A"/>
                <w:sz w:val="20"/>
                <w:szCs w:val="20"/>
                <w:lang w:eastAsia="pl-PL" w:bidi="hi-IN"/>
              </w:rPr>
              <w:t>0,00</w:t>
            </w:r>
          </w:p>
        </w:tc>
      </w:tr>
      <w:tr w:rsidR="00FC5B9D" w:rsidRPr="00FC5B9D" w14:paraId="65EE3268" w14:textId="77777777" w:rsidTr="002C5DAD">
        <w:trPr>
          <w:trHeight w:val="20"/>
        </w:trPr>
        <w:tc>
          <w:tcPr>
            <w:tcW w:w="821" w:type="dxa"/>
            <w:tcBorders>
              <w:top w:val="nil"/>
              <w:left w:val="single" w:sz="4" w:space="0" w:color="auto"/>
              <w:bottom w:val="single" w:sz="4" w:space="0" w:color="auto"/>
              <w:right w:val="single" w:sz="4" w:space="0" w:color="auto"/>
            </w:tcBorders>
            <w:shd w:val="clear" w:color="auto" w:fill="F2F2F2"/>
            <w:noWrap/>
            <w:vAlign w:val="center"/>
            <w:hideMark/>
          </w:tcPr>
          <w:p w14:paraId="38A1356F" w14:textId="77777777" w:rsidR="00FC5B9D" w:rsidRPr="00FC5B9D" w:rsidRDefault="00FC5B9D" w:rsidP="002C5DAD">
            <w:pPr>
              <w:widowControl w:val="0"/>
              <w:overflowPunct w:val="0"/>
              <w:spacing w:after="0" w:line="240" w:lineRule="auto"/>
              <w:rPr>
                <w:rFonts w:ascii="Times New Roman" w:eastAsia="Times New Roman" w:hAnsi="Times New Roman" w:cs="Times New Roman"/>
                <w:bCs/>
                <w:color w:val="00000A"/>
                <w:sz w:val="20"/>
                <w:szCs w:val="20"/>
                <w:lang w:eastAsia="pl-PL" w:bidi="hi-IN"/>
              </w:rPr>
            </w:pPr>
          </w:p>
        </w:tc>
        <w:tc>
          <w:tcPr>
            <w:tcW w:w="3582" w:type="dxa"/>
            <w:tcBorders>
              <w:top w:val="nil"/>
              <w:left w:val="nil"/>
              <w:bottom w:val="single" w:sz="4" w:space="0" w:color="auto"/>
              <w:right w:val="single" w:sz="4" w:space="0" w:color="auto"/>
            </w:tcBorders>
            <w:shd w:val="clear" w:color="auto" w:fill="F2F2F2"/>
            <w:noWrap/>
            <w:vAlign w:val="center"/>
            <w:hideMark/>
          </w:tcPr>
          <w:p w14:paraId="1B8BC58F" w14:textId="77777777" w:rsidR="00FC5B9D" w:rsidRPr="00FC5B9D" w:rsidRDefault="00FC5B9D" w:rsidP="002C5DAD">
            <w:pPr>
              <w:widowControl w:val="0"/>
              <w:overflowPunct w:val="0"/>
              <w:spacing w:after="0" w:line="240" w:lineRule="auto"/>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Razem gr. "1"</w:t>
            </w:r>
          </w:p>
        </w:tc>
        <w:tc>
          <w:tcPr>
            <w:tcW w:w="1279" w:type="dxa"/>
            <w:tcBorders>
              <w:top w:val="nil"/>
              <w:left w:val="nil"/>
              <w:bottom w:val="single" w:sz="4" w:space="0" w:color="auto"/>
              <w:right w:val="single" w:sz="4" w:space="0" w:color="auto"/>
            </w:tcBorders>
            <w:shd w:val="clear" w:color="auto" w:fill="F2F2F2"/>
            <w:noWrap/>
            <w:vAlign w:val="center"/>
            <w:hideMark/>
          </w:tcPr>
          <w:p w14:paraId="5C26B772"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0,00</w:t>
            </w:r>
          </w:p>
        </w:tc>
        <w:tc>
          <w:tcPr>
            <w:tcW w:w="1409" w:type="dxa"/>
            <w:tcBorders>
              <w:top w:val="nil"/>
              <w:left w:val="nil"/>
              <w:bottom w:val="single" w:sz="4" w:space="0" w:color="auto"/>
              <w:right w:val="single" w:sz="4" w:space="0" w:color="auto"/>
            </w:tcBorders>
            <w:shd w:val="clear" w:color="auto" w:fill="F2F2F2"/>
            <w:noWrap/>
            <w:vAlign w:val="center"/>
            <w:hideMark/>
          </w:tcPr>
          <w:p w14:paraId="5458689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0,00</w:t>
            </w:r>
          </w:p>
        </w:tc>
        <w:tc>
          <w:tcPr>
            <w:tcW w:w="1409" w:type="dxa"/>
            <w:tcBorders>
              <w:top w:val="nil"/>
              <w:left w:val="nil"/>
              <w:bottom w:val="single" w:sz="4" w:space="0" w:color="auto"/>
              <w:right w:val="single" w:sz="4" w:space="0" w:color="auto"/>
            </w:tcBorders>
            <w:shd w:val="clear" w:color="auto" w:fill="F2F2F2"/>
            <w:noWrap/>
            <w:vAlign w:val="center"/>
            <w:hideMark/>
          </w:tcPr>
          <w:p w14:paraId="5EB1D42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0,00</w:t>
            </w:r>
          </w:p>
        </w:tc>
        <w:tc>
          <w:tcPr>
            <w:tcW w:w="1396" w:type="dxa"/>
            <w:tcBorders>
              <w:top w:val="nil"/>
              <w:left w:val="nil"/>
              <w:bottom w:val="single" w:sz="4" w:space="0" w:color="auto"/>
              <w:right w:val="single" w:sz="4" w:space="0" w:color="auto"/>
            </w:tcBorders>
            <w:shd w:val="clear" w:color="auto" w:fill="F2F2F2"/>
            <w:noWrap/>
            <w:vAlign w:val="center"/>
            <w:hideMark/>
          </w:tcPr>
          <w:p w14:paraId="6723DD5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0,00</w:t>
            </w:r>
          </w:p>
        </w:tc>
      </w:tr>
      <w:tr w:rsidR="00FC5B9D" w:rsidRPr="00FC5B9D" w14:paraId="10F0EC5D" w14:textId="77777777" w:rsidTr="002C5DAD">
        <w:trPr>
          <w:trHeight w:val="20"/>
        </w:trPr>
        <w:tc>
          <w:tcPr>
            <w:tcW w:w="821" w:type="dxa"/>
            <w:vMerge w:val="restart"/>
            <w:tcBorders>
              <w:top w:val="nil"/>
              <w:left w:val="single" w:sz="4" w:space="0" w:color="auto"/>
              <w:bottom w:val="nil"/>
              <w:right w:val="single" w:sz="4" w:space="0" w:color="auto"/>
            </w:tcBorders>
            <w:noWrap/>
            <w:hideMark/>
          </w:tcPr>
          <w:p w14:paraId="7E10B2A5"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color w:val="0000FF"/>
                <w:sz w:val="20"/>
                <w:szCs w:val="20"/>
                <w:lang w:eastAsia="pl-PL" w:bidi="hi-IN"/>
              </w:rPr>
            </w:pPr>
            <w:r w:rsidRPr="00FC5B9D">
              <w:rPr>
                <w:rFonts w:ascii="Times New Roman" w:eastAsia="Times New Roman" w:hAnsi="Times New Roman" w:cs="Times New Roman"/>
                <w:color w:val="0000FF"/>
                <w:sz w:val="20"/>
                <w:szCs w:val="20"/>
                <w:lang w:eastAsia="pl-PL" w:bidi="hi-IN"/>
              </w:rPr>
              <w:t>gr. ”2”</w:t>
            </w:r>
          </w:p>
        </w:tc>
        <w:tc>
          <w:tcPr>
            <w:tcW w:w="3582" w:type="dxa"/>
            <w:tcBorders>
              <w:top w:val="nil"/>
              <w:left w:val="nil"/>
              <w:bottom w:val="single" w:sz="4" w:space="0" w:color="auto"/>
              <w:right w:val="single" w:sz="4" w:space="0" w:color="auto"/>
            </w:tcBorders>
            <w:vAlign w:val="center"/>
            <w:hideMark/>
          </w:tcPr>
          <w:p w14:paraId="61A24F3D" w14:textId="77777777" w:rsidR="00FC5B9D" w:rsidRPr="00FC5B9D" w:rsidRDefault="00FC5B9D" w:rsidP="002C5DAD">
            <w:pPr>
              <w:widowControl w:val="0"/>
              <w:overflowPunct w:val="0"/>
              <w:spacing w:after="0" w:line="240" w:lineRule="auto"/>
              <w:rPr>
                <w:rFonts w:ascii="Times New Roman" w:eastAsia="Times New Roman" w:hAnsi="Times New Roman" w:cs="Times New Roman"/>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 łącznik ul. M. Białoszewskiego /Malczewskiego</w:t>
            </w:r>
          </w:p>
        </w:tc>
        <w:tc>
          <w:tcPr>
            <w:tcW w:w="1279" w:type="dxa"/>
            <w:tcBorders>
              <w:top w:val="nil"/>
              <w:left w:val="nil"/>
              <w:bottom w:val="single" w:sz="4" w:space="0" w:color="auto"/>
              <w:right w:val="single" w:sz="4" w:space="0" w:color="auto"/>
            </w:tcBorders>
            <w:vAlign w:val="center"/>
            <w:hideMark/>
          </w:tcPr>
          <w:p w14:paraId="2AC6B532"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3 962,00</w:t>
            </w:r>
          </w:p>
        </w:tc>
        <w:tc>
          <w:tcPr>
            <w:tcW w:w="1409" w:type="dxa"/>
            <w:tcBorders>
              <w:top w:val="nil"/>
              <w:left w:val="nil"/>
              <w:bottom w:val="single" w:sz="4" w:space="0" w:color="auto"/>
              <w:right w:val="single" w:sz="4" w:space="0" w:color="auto"/>
            </w:tcBorders>
            <w:noWrap/>
            <w:vAlign w:val="center"/>
            <w:hideMark/>
          </w:tcPr>
          <w:p w14:paraId="2422176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851,50</w:t>
            </w:r>
          </w:p>
        </w:tc>
        <w:tc>
          <w:tcPr>
            <w:tcW w:w="1409" w:type="dxa"/>
            <w:tcBorders>
              <w:top w:val="nil"/>
              <w:left w:val="nil"/>
              <w:bottom w:val="single" w:sz="4" w:space="0" w:color="auto"/>
              <w:right w:val="single" w:sz="4" w:space="0" w:color="auto"/>
            </w:tcBorders>
            <w:noWrap/>
            <w:vAlign w:val="center"/>
            <w:hideMark/>
          </w:tcPr>
          <w:p w14:paraId="4AE9AFC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02083BF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4 813,50</w:t>
            </w:r>
          </w:p>
        </w:tc>
      </w:tr>
      <w:tr w:rsidR="00FC5B9D" w:rsidRPr="00FC5B9D" w14:paraId="375F6E65"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05A874C6"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2A9470E6"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Kasprowicza                 i ul. Tetmajera</w:t>
            </w:r>
          </w:p>
        </w:tc>
        <w:tc>
          <w:tcPr>
            <w:tcW w:w="1279" w:type="dxa"/>
            <w:tcBorders>
              <w:top w:val="nil"/>
              <w:left w:val="nil"/>
              <w:bottom w:val="single" w:sz="4" w:space="0" w:color="auto"/>
              <w:right w:val="single" w:sz="4" w:space="0" w:color="auto"/>
            </w:tcBorders>
            <w:vAlign w:val="center"/>
            <w:hideMark/>
          </w:tcPr>
          <w:p w14:paraId="1BBBFE6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3 905,00</w:t>
            </w:r>
          </w:p>
        </w:tc>
        <w:tc>
          <w:tcPr>
            <w:tcW w:w="1409" w:type="dxa"/>
            <w:tcBorders>
              <w:top w:val="nil"/>
              <w:left w:val="nil"/>
              <w:bottom w:val="single" w:sz="4" w:space="0" w:color="auto"/>
              <w:right w:val="single" w:sz="4" w:space="0" w:color="auto"/>
            </w:tcBorders>
            <w:noWrap/>
            <w:vAlign w:val="center"/>
            <w:hideMark/>
          </w:tcPr>
          <w:p w14:paraId="161B568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31D3AA8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2042A27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3 905,00</w:t>
            </w:r>
          </w:p>
        </w:tc>
      </w:tr>
      <w:tr w:rsidR="00FC5B9D" w:rsidRPr="00FC5B9D" w14:paraId="69468141"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631AF740"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1C8C34EF"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Błękitnej Armii</w:t>
            </w:r>
          </w:p>
        </w:tc>
        <w:tc>
          <w:tcPr>
            <w:tcW w:w="1279" w:type="dxa"/>
            <w:tcBorders>
              <w:top w:val="nil"/>
              <w:left w:val="nil"/>
              <w:bottom w:val="single" w:sz="4" w:space="0" w:color="auto"/>
              <w:right w:val="single" w:sz="4" w:space="0" w:color="auto"/>
            </w:tcBorders>
            <w:vAlign w:val="center"/>
            <w:hideMark/>
          </w:tcPr>
          <w:p w14:paraId="49D770C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690DF50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800,00</w:t>
            </w:r>
          </w:p>
        </w:tc>
        <w:tc>
          <w:tcPr>
            <w:tcW w:w="1409" w:type="dxa"/>
            <w:tcBorders>
              <w:top w:val="nil"/>
              <w:left w:val="nil"/>
              <w:bottom w:val="single" w:sz="4" w:space="0" w:color="auto"/>
              <w:right w:val="single" w:sz="4" w:space="0" w:color="auto"/>
            </w:tcBorders>
            <w:noWrap/>
            <w:vAlign w:val="center"/>
            <w:hideMark/>
          </w:tcPr>
          <w:p w14:paraId="577E07F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1904D40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800,00</w:t>
            </w:r>
          </w:p>
        </w:tc>
      </w:tr>
      <w:tr w:rsidR="00FC5B9D" w:rsidRPr="00FC5B9D" w14:paraId="632FD233"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50D998B8"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46C49938"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Kwiatowa</w:t>
            </w:r>
          </w:p>
        </w:tc>
        <w:tc>
          <w:tcPr>
            <w:tcW w:w="1279" w:type="dxa"/>
            <w:tcBorders>
              <w:top w:val="nil"/>
              <w:left w:val="nil"/>
              <w:bottom w:val="single" w:sz="4" w:space="0" w:color="auto"/>
              <w:right w:val="single" w:sz="4" w:space="0" w:color="auto"/>
            </w:tcBorders>
            <w:noWrap/>
            <w:vAlign w:val="center"/>
            <w:hideMark/>
          </w:tcPr>
          <w:p w14:paraId="7F36D30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754AC40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28 500,57</w:t>
            </w:r>
          </w:p>
        </w:tc>
        <w:tc>
          <w:tcPr>
            <w:tcW w:w="1409" w:type="dxa"/>
            <w:tcBorders>
              <w:top w:val="nil"/>
              <w:left w:val="nil"/>
              <w:bottom w:val="single" w:sz="4" w:space="0" w:color="auto"/>
              <w:right w:val="single" w:sz="4" w:space="0" w:color="auto"/>
            </w:tcBorders>
            <w:noWrap/>
            <w:vAlign w:val="center"/>
            <w:hideMark/>
          </w:tcPr>
          <w:p w14:paraId="504E3BF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6460733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28 500,57</w:t>
            </w:r>
          </w:p>
        </w:tc>
      </w:tr>
      <w:tr w:rsidR="00FC5B9D" w:rsidRPr="00FC5B9D" w14:paraId="7630A94E"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3C9FDF98"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5C51A7BA"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Żeromskiego</w:t>
            </w:r>
          </w:p>
        </w:tc>
        <w:tc>
          <w:tcPr>
            <w:tcW w:w="1279" w:type="dxa"/>
            <w:tcBorders>
              <w:top w:val="nil"/>
              <w:left w:val="nil"/>
              <w:bottom w:val="single" w:sz="4" w:space="0" w:color="auto"/>
              <w:right w:val="single" w:sz="4" w:space="0" w:color="auto"/>
            </w:tcBorders>
            <w:noWrap/>
            <w:vAlign w:val="center"/>
            <w:hideMark/>
          </w:tcPr>
          <w:p w14:paraId="439C7EC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2 025,00</w:t>
            </w:r>
          </w:p>
        </w:tc>
        <w:tc>
          <w:tcPr>
            <w:tcW w:w="1409" w:type="dxa"/>
            <w:tcBorders>
              <w:top w:val="nil"/>
              <w:left w:val="nil"/>
              <w:bottom w:val="single" w:sz="4" w:space="0" w:color="auto"/>
              <w:right w:val="single" w:sz="4" w:space="0" w:color="auto"/>
            </w:tcBorders>
            <w:noWrap/>
            <w:vAlign w:val="center"/>
            <w:hideMark/>
          </w:tcPr>
          <w:p w14:paraId="65B8B44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79E981D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0E26810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2 025,00</w:t>
            </w:r>
          </w:p>
        </w:tc>
      </w:tr>
      <w:tr w:rsidR="00FC5B9D" w:rsidRPr="00FC5B9D" w14:paraId="02B8E706"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43DC0547"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6AC35D0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Paderewskiego</w:t>
            </w:r>
          </w:p>
        </w:tc>
        <w:tc>
          <w:tcPr>
            <w:tcW w:w="1279" w:type="dxa"/>
            <w:tcBorders>
              <w:top w:val="nil"/>
              <w:left w:val="nil"/>
              <w:bottom w:val="single" w:sz="4" w:space="0" w:color="auto"/>
              <w:right w:val="single" w:sz="4" w:space="0" w:color="auto"/>
            </w:tcBorders>
            <w:noWrap/>
            <w:vAlign w:val="center"/>
            <w:hideMark/>
          </w:tcPr>
          <w:p w14:paraId="63D455B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5 912,00</w:t>
            </w:r>
          </w:p>
        </w:tc>
        <w:tc>
          <w:tcPr>
            <w:tcW w:w="1409" w:type="dxa"/>
            <w:tcBorders>
              <w:top w:val="nil"/>
              <w:left w:val="nil"/>
              <w:bottom w:val="single" w:sz="4" w:space="0" w:color="auto"/>
              <w:right w:val="single" w:sz="4" w:space="0" w:color="auto"/>
            </w:tcBorders>
            <w:noWrap/>
            <w:vAlign w:val="center"/>
            <w:hideMark/>
          </w:tcPr>
          <w:p w14:paraId="63E84F1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8,00</w:t>
            </w:r>
          </w:p>
        </w:tc>
        <w:tc>
          <w:tcPr>
            <w:tcW w:w="1409" w:type="dxa"/>
            <w:tcBorders>
              <w:top w:val="nil"/>
              <w:left w:val="nil"/>
              <w:bottom w:val="single" w:sz="4" w:space="0" w:color="auto"/>
              <w:right w:val="single" w:sz="4" w:space="0" w:color="auto"/>
            </w:tcBorders>
            <w:noWrap/>
            <w:vAlign w:val="center"/>
            <w:hideMark/>
          </w:tcPr>
          <w:p w14:paraId="622E7BB2"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2C4C35C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5 920,00</w:t>
            </w:r>
          </w:p>
        </w:tc>
      </w:tr>
      <w:tr w:rsidR="00FC5B9D" w:rsidRPr="00FC5B9D" w14:paraId="58D4076F"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0A8373BA"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6FFB4FEE"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Igielska</w:t>
            </w:r>
          </w:p>
        </w:tc>
        <w:tc>
          <w:tcPr>
            <w:tcW w:w="1279" w:type="dxa"/>
            <w:tcBorders>
              <w:top w:val="nil"/>
              <w:left w:val="nil"/>
              <w:bottom w:val="single" w:sz="4" w:space="0" w:color="auto"/>
              <w:right w:val="single" w:sz="4" w:space="0" w:color="auto"/>
            </w:tcBorders>
            <w:noWrap/>
            <w:vAlign w:val="center"/>
            <w:hideMark/>
          </w:tcPr>
          <w:p w14:paraId="1736587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9 221,00</w:t>
            </w:r>
          </w:p>
        </w:tc>
        <w:tc>
          <w:tcPr>
            <w:tcW w:w="1409" w:type="dxa"/>
            <w:tcBorders>
              <w:top w:val="nil"/>
              <w:left w:val="nil"/>
              <w:bottom w:val="single" w:sz="4" w:space="0" w:color="auto"/>
              <w:right w:val="single" w:sz="4" w:space="0" w:color="auto"/>
            </w:tcBorders>
            <w:noWrap/>
            <w:vAlign w:val="center"/>
            <w:hideMark/>
          </w:tcPr>
          <w:p w14:paraId="1AED617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1FC1ED7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6DBF23F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9 221,00</w:t>
            </w:r>
          </w:p>
        </w:tc>
      </w:tr>
      <w:tr w:rsidR="00FC5B9D" w:rsidRPr="00FC5B9D" w14:paraId="16030581"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592E107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573A17E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Władysława Jagiełły</w:t>
            </w:r>
          </w:p>
        </w:tc>
        <w:tc>
          <w:tcPr>
            <w:tcW w:w="1279" w:type="dxa"/>
            <w:tcBorders>
              <w:top w:val="nil"/>
              <w:left w:val="nil"/>
              <w:bottom w:val="single" w:sz="4" w:space="0" w:color="auto"/>
              <w:right w:val="single" w:sz="4" w:space="0" w:color="auto"/>
            </w:tcBorders>
            <w:noWrap/>
            <w:vAlign w:val="center"/>
            <w:hideMark/>
          </w:tcPr>
          <w:p w14:paraId="6AB3794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0241089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242 412,53</w:t>
            </w:r>
          </w:p>
        </w:tc>
        <w:tc>
          <w:tcPr>
            <w:tcW w:w="1409" w:type="dxa"/>
            <w:tcBorders>
              <w:top w:val="nil"/>
              <w:left w:val="nil"/>
              <w:bottom w:val="single" w:sz="4" w:space="0" w:color="auto"/>
              <w:right w:val="single" w:sz="4" w:space="0" w:color="auto"/>
            </w:tcBorders>
            <w:noWrap/>
            <w:vAlign w:val="center"/>
            <w:hideMark/>
          </w:tcPr>
          <w:p w14:paraId="13F25FB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242 412,53</w:t>
            </w:r>
          </w:p>
        </w:tc>
        <w:tc>
          <w:tcPr>
            <w:tcW w:w="1396" w:type="dxa"/>
            <w:tcBorders>
              <w:top w:val="nil"/>
              <w:left w:val="nil"/>
              <w:bottom w:val="single" w:sz="4" w:space="0" w:color="auto"/>
              <w:right w:val="single" w:sz="4" w:space="0" w:color="auto"/>
            </w:tcBorders>
            <w:noWrap/>
            <w:vAlign w:val="center"/>
            <w:hideMark/>
          </w:tcPr>
          <w:p w14:paraId="544FD74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43857A3E"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0CF6F49E"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79130133"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B. Chrobrego</w:t>
            </w:r>
          </w:p>
        </w:tc>
        <w:tc>
          <w:tcPr>
            <w:tcW w:w="1279" w:type="dxa"/>
            <w:tcBorders>
              <w:top w:val="nil"/>
              <w:left w:val="nil"/>
              <w:bottom w:val="single" w:sz="4" w:space="0" w:color="auto"/>
              <w:right w:val="single" w:sz="4" w:space="0" w:color="auto"/>
            </w:tcBorders>
            <w:noWrap/>
            <w:vAlign w:val="center"/>
            <w:hideMark/>
          </w:tcPr>
          <w:p w14:paraId="6921FD62"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58027C2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196 003,44</w:t>
            </w:r>
          </w:p>
        </w:tc>
        <w:tc>
          <w:tcPr>
            <w:tcW w:w="1409" w:type="dxa"/>
            <w:tcBorders>
              <w:top w:val="nil"/>
              <w:left w:val="nil"/>
              <w:bottom w:val="single" w:sz="4" w:space="0" w:color="auto"/>
              <w:right w:val="single" w:sz="4" w:space="0" w:color="auto"/>
            </w:tcBorders>
            <w:noWrap/>
            <w:vAlign w:val="center"/>
            <w:hideMark/>
          </w:tcPr>
          <w:p w14:paraId="7262D9E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554E9A62"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196 003,44</w:t>
            </w:r>
          </w:p>
        </w:tc>
      </w:tr>
      <w:tr w:rsidR="00FC5B9D" w:rsidRPr="00FC5B9D" w14:paraId="3C213546"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72AF71CA"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4FAD4758"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Z. Augusta</w:t>
            </w:r>
          </w:p>
        </w:tc>
        <w:tc>
          <w:tcPr>
            <w:tcW w:w="1279" w:type="dxa"/>
            <w:tcBorders>
              <w:top w:val="nil"/>
              <w:left w:val="nil"/>
              <w:bottom w:val="single" w:sz="4" w:space="0" w:color="auto"/>
              <w:right w:val="single" w:sz="4" w:space="0" w:color="auto"/>
            </w:tcBorders>
            <w:noWrap/>
            <w:vAlign w:val="center"/>
            <w:hideMark/>
          </w:tcPr>
          <w:p w14:paraId="4596E9A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498DF6E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157 516,57</w:t>
            </w:r>
          </w:p>
        </w:tc>
        <w:tc>
          <w:tcPr>
            <w:tcW w:w="1409" w:type="dxa"/>
            <w:tcBorders>
              <w:top w:val="nil"/>
              <w:left w:val="nil"/>
              <w:bottom w:val="single" w:sz="4" w:space="0" w:color="auto"/>
              <w:right w:val="single" w:sz="4" w:space="0" w:color="auto"/>
            </w:tcBorders>
            <w:noWrap/>
            <w:vAlign w:val="center"/>
            <w:hideMark/>
          </w:tcPr>
          <w:p w14:paraId="6646740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37DD340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157 516,57</w:t>
            </w:r>
          </w:p>
        </w:tc>
      </w:tr>
      <w:tr w:rsidR="00FC5B9D" w:rsidRPr="00FC5B9D" w14:paraId="1D4FD08C"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6105A4A1"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3089AB67"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Czynu Zbrojnego Kolejarzy</w:t>
            </w:r>
          </w:p>
        </w:tc>
        <w:tc>
          <w:tcPr>
            <w:tcW w:w="1279" w:type="dxa"/>
            <w:tcBorders>
              <w:top w:val="nil"/>
              <w:left w:val="nil"/>
              <w:bottom w:val="single" w:sz="4" w:space="0" w:color="auto"/>
              <w:right w:val="single" w:sz="4" w:space="0" w:color="auto"/>
            </w:tcBorders>
            <w:noWrap/>
            <w:vAlign w:val="center"/>
            <w:hideMark/>
          </w:tcPr>
          <w:p w14:paraId="2C814C0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774DCE6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2 413,00</w:t>
            </w:r>
          </w:p>
        </w:tc>
        <w:tc>
          <w:tcPr>
            <w:tcW w:w="1409" w:type="dxa"/>
            <w:tcBorders>
              <w:top w:val="nil"/>
              <w:left w:val="nil"/>
              <w:bottom w:val="single" w:sz="4" w:space="0" w:color="auto"/>
              <w:right w:val="single" w:sz="4" w:space="0" w:color="auto"/>
            </w:tcBorders>
            <w:noWrap/>
            <w:vAlign w:val="center"/>
            <w:hideMark/>
          </w:tcPr>
          <w:p w14:paraId="7EF431E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792BB87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2 413,00</w:t>
            </w:r>
          </w:p>
        </w:tc>
      </w:tr>
      <w:tr w:rsidR="00FC5B9D" w:rsidRPr="00FC5B9D" w14:paraId="402522DC"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1A004A5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1830263A"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Osiedle Leśne</w:t>
            </w:r>
          </w:p>
        </w:tc>
        <w:tc>
          <w:tcPr>
            <w:tcW w:w="1279" w:type="dxa"/>
            <w:tcBorders>
              <w:top w:val="nil"/>
              <w:left w:val="nil"/>
              <w:bottom w:val="single" w:sz="4" w:space="0" w:color="auto"/>
              <w:right w:val="single" w:sz="4" w:space="0" w:color="auto"/>
            </w:tcBorders>
            <w:noWrap/>
            <w:vAlign w:val="center"/>
            <w:hideMark/>
          </w:tcPr>
          <w:p w14:paraId="0A372AE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236 117,29</w:t>
            </w:r>
          </w:p>
        </w:tc>
        <w:tc>
          <w:tcPr>
            <w:tcW w:w="1409" w:type="dxa"/>
            <w:tcBorders>
              <w:top w:val="nil"/>
              <w:left w:val="nil"/>
              <w:bottom w:val="single" w:sz="4" w:space="0" w:color="auto"/>
              <w:right w:val="single" w:sz="4" w:space="0" w:color="auto"/>
            </w:tcBorders>
            <w:noWrap/>
            <w:vAlign w:val="center"/>
            <w:hideMark/>
          </w:tcPr>
          <w:p w14:paraId="0175C3B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2 544,27</w:t>
            </w:r>
          </w:p>
        </w:tc>
        <w:tc>
          <w:tcPr>
            <w:tcW w:w="1409" w:type="dxa"/>
            <w:tcBorders>
              <w:top w:val="nil"/>
              <w:left w:val="nil"/>
              <w:bottom w:val="single" w:sz="4" w:space="0" w:color="auto"/>
              <w:right w:val="single" w:sz="4" w:space="0" w:color="auto"/>
            </w:tcBorders>
            <w:noWrap/>
            <w:vAlign w:val="center"/>
            <w:hideMark/>
          </w:tcPr>
          <w:p w14:paraId="1DE267F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238 661,56</w:t>
            </w:r>
          </w:p>
        </w:tc>
        <w:tc>
          <w:tcPr>
            <w:tcW w:w="1396" w:type="dxa"/>
            <w:tcBorders>
              <w:top w:val="nil"/>
              <w:left w:val="nil"/>
              <w:bottom w:val="single" w:sz="4" w:space="0" w:color="auto"/>
              <w:right w:val="single" w:sz="4" w:space="0" w:color="auto"/>
            </w:tcBorders>
            <w:noWrap/>
            <w:vAlign w:val="center"/>
            <w:hideMark/>
          </w:tcPr>
          <w:p w14:paraId="11BAA3A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2D1C492C"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6BB7244E"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6BF8A657"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Królowej Jadwigi</w:t>
            </w:r>
          </w:p>
        </w:tc>
        <w:tc>
          <w:tcPr>
            <w:tcW w:w="1279" w:type="dxa"/>
            <w:tcBorders>
              <w:top w:val="nil"/>
              <w:left w:val="nil"/>
              <w:bottom w:val="single" w:sz="4" w:space="0" w:color="auto"/>
              <w:right w:val="single" w:sz="4" w:space="0" w:color="auto"/>
            </w:tcBorders>
            <w:noWrap/>
            <w:vAlign w:val="center"/>
            <w:hideMark/>
          </w:tcPr>
          <w:p w14:paraId="3D1247E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015E0D5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160 330,89</w:t>
            </w:r>
          </w:p>
        </w:tc>
        <w:tc>
          <w:tcPr>
            <w:tcW w:w="1409" w:type="dxa"/>
            <w:tcBorders>
              <w:top w:val="nil"/>
              <w:left w:val="nil"/>
              <w:bottom w:val="single" w:sz="4" w:space="0" w:color="auto"/>
              <w:right w:val="single" w:sz="4" w:space="0" w:color="auto"/>
            </w:tcBorders>
            <w:noWrap/>
            <w:vAlign w:val="center"/>
            <w:hideMark/>
          </w:tcPr>
          <w:p w14:paraId="1033807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22D3A98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160 330,89</w:t>
            </w:r>
          </w:p>
        </w:tc>
      </w:tr>
      <w:tr w:rsidR="00FC5B9D" w:rsidRPr="00FC5B9D" w14:paraId="13B43123"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312FEEFF"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16F06BD7"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Batalionów Chłopskich</w:t>
            </w:r>
          </w:p>
        </w:tc>
        <w:tc>
          <w:tcPr>
            <w:tcW w:w="1279" w:type="dxa"/>
            <w:tcBorders>
              <w:top w:val="nil"/>
              <w:left w:val="nil"/>
              <w:bottom w:val="single" w:sz="4" w:space="0" w:color="auto"/>
              <w:right w:val="single" w:sz="4" w:space="0" w:color="auto"/>
            </w:tcBorders>
            <w:noWrap/>
            <w:vAlign w:val="center"/>
            <w:hideMark/>
          </w:tcPr>
          <w:p w14:paraId="2065E5F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0034288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6 615,40</w:t>
            </w:r>
          </w:p>
        </w:tc>
        <w:tc>
          <w:tcPr>
            <w:tcW w:w="1409" w:type="dxa"/>
            <w:tcBorders>
              <w:top w:val="nil"/>
              <w:left w:val="nil"/>
              <w:bottom w:val="single" w:sz="4" w:space="0" w:color="auto"/>
              <w:right w:val="single" w:sz="4" w:space="0" w:color="auto"/>
            </w:tcBorders>
            <w:noWrap/>
            <w:vAlign w:val="center"/>
            <w:hideMark/>
          </w:tcPr>
          <w:p w14:paraId="6C03CBE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68B21A9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6 615,40</w:t>
            </w:r>
          </w:p>
        </w:tc>
      </w:tr>
      <w:tr w:rsidR="00FC5B9D" w:rsidRPr="00FC5B9D" w14:paraId="1552692B"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02CDCA5C"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2BD8D93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Wojska Polskiego</w:t>
            </w:r>
          </w:p>
        </w:tc>
        <w:tc>
          <w:tcPr>
            <w:tcW w:w="1279" w:type="dxa"/>
            <w:tcBorders>
              <w:top w:val="nil"/>
              <w:left w:val="nil"/>
              <w:bottom w:val="single" w:sz="4" w:space="0" w:color="auto"/>
              <w:right w:val="single" w:sz="4" w:space="0" w:color="auto"/>
            </w:tcBorders>
            <w:noWrap/>
            <w:vAlign w:val="center"/>
            <w:hideMark/>
          </w:tcPr>
          <w:p w14:paraId="3911790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6E5E04C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23 103,45</w:t>
            </w:r>
          </w:p>
        </w:tc>
        <w:tc>
          <w:tcPr>
            <w:tcW w:w="1409" w:type="dxa"/>
            <w:tcBorders>
              <w:top w:val="nil"/>
              <w:left w:val="nil"/>
              <w:bottom w:val="single" w:sz="4" w:space="0" w:color="auto"/>
              <w:right w:val="single" w:sz="4" w:space="0" w:color="auto"/>
            </w:tcBorders>
            <w:noWrap/>
            <w:vAlign w:val="center"/>
            <w:hideMark/>
          </w:tcPr>
          <w:p w14:paraId="27E9EEF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5481DEE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23 103,45</w:t>
            </w:r>
          </w:p>
        </w:tc>
      </w:tr>
      <w:tr w:rsidR="00FC5B9D" w:rsidRPr="00FC5B9D" w14:paraId="709E0313"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15995125"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35CAA699"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 xml:space="preserve">Sieć wodociągowa ul. Głogowa </w:t>
            </w:r>
          </w:p>
        </w:tc>
        <w:tc>
          <w:tcPr>
            <w:tcW w:w="1279" w:type="dxa"/>
            <w:tcBorders>
              <w:top w:val="nil"/>
              <w:left w:val="nil"/>
              <w:bottom w:val="single" w:sz="4" w:space="0" w:color="auto"/>
              <w:right w:val="single" w:sz="4" w:space="0" w:color="auto"/>
            </w:tcBorders>
            <w:noWrap/>
            <w:vAlign w:val="center"/>
            <w:hideMark/>
          </w:tcPr>
          <w:p w14:paraId="3A66113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24 760,37</w:t>
            </w:r>
          </w:p>
        </w:tc>
        <w:tc>
          <w:tcPr>
            <w:tcW w:w="1409" w:type="dxa"/>
            <w:tcBorders>
              <w:top w:val="nil"/>
              <w:left w:val="nil"/>
              <w:bottom w:val="single" w:sz="4" w:space="0" w:color="auto"/>
              <w:right w:val="single" w:sz="4" w:space="0" w:color="auto"/>
            </w:tcBorders>
            <w:noWrap/>
            <w:vAlign w:val="center"/>
            <w:hideMark/>
          </w:tcPr>
          <w:p w14:paraId="78AFA92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10 125,10</w:t>
            </w:r>
          </w:p>
        </w:tc>
        <w:tc>
          <w:tcPr>
            <w:tcW w:w="1409" w:type="dxa"/>
            <w:tcBorders>
              <w:top w:val="nil"/>
              <w:left w:val="nil"/>
              <w:bottom w:val="single" w:sz="4" w:space="0" w:color="auto"/>
              <w:right w:val="single" w:sz="4" w:space="0" w:color="auto"/>
            </w:tcBorders>
            <w:noWrap/>
            <w:vAlign w:val="center"/>
            <w:hideMark/>
          </w:tcPr>
          <w:p w14:paraId="05F8F0C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3A3A7B6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34 885,47</w:t>
            </w:r>
          </w:p>
        </w:tc>
      </w:tr>
      <w:tr w:rsidR="00FC5B9D" w:rsidRPr="00FC5B9D" w14:paraId="26806645"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78E8E11E"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1911276C"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 Metalowiec</w:t>
            </w:r>
          </w:p>
        </w:tc>
        <w:tc>
          <w:tcPr>
            <w:tcW w:w="1279" w:type="dxa"/>
            <w:tcBorders>
              <w:top w:val="nil"/>
              <w:left w:val="nil"/>
              <w:bottom w:val="single" w:sz="4" w:space="0" w:color="auto"/>
              <w:right w:val="single" w:sz="4" w:space="0" w:color="auto"/>
            </w:tcBorders>
            <w:noWrap/>
            <w:vAlign w:val="center"/>
            <w:hideMark/>
          </w:tcPr>
          <w:p w14:paraId="422226E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5 860,00</w:t>
            </w:r>
          </w:p>
        </w:tc>
        <w:tc>
          <w:tcPr>
            <w:tcW w:w="1409" w:type="dxa"/>
            <w:tcBorders>
              <w:top w:val="nil"/>
              <w:left w:val="nil"/>
              <w:bottom w:val="single" w:sz="4" w:space="0" w:color="auto"/>
              <w:right w:val="single" w:sz="4" w:space="0" w:color="auto"/>
            </w:tcBorders>
            <w:noWrap/>
            <w:vAlign w:val="center"/>
            <w:hideMark/>
          </w:tcPr>
          <w:p w14:paraId="333AA55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17 104,00</w:t>
            </w:r>
          </w:p>
        </w:tc>
        <w:tc>
          <w:tcPr>
            <w:tcW w:w="1409" w:type="dxa"/>
            <w:tcBorders>
              <w:top w:val="nil"/>
              <w:left w:val="nil"/>
              <w:bottom w:val="single" w:sz="4" w:space="0" w:color="auto"/>
              <w:right w:val="single" w:sz="4" w:space="0" w:color="auto"/>
            </w:tcBorders>
            <w:noWrap/>
            <w:vAlign w:val="center"/>
            <w:hideMark/>
          </w:tcPr>
          <w:p w14:paraId="6BE5AA0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64B8F44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22 964,00</w:t>
            </w:r>
          </w:p>
        </w:tc>
      </w:tr>
      <w:tr w:rsidR="00FC5B9D" w:rsidRPr="00FC5B9D" w14:paraId="63EAAB41"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26E01F10"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7F1472EA"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Leszczynowa</w:t>
            </w:r>
          </w:p>
        </w:tc>
        <w:tc>
          <w:tcPr>
            <w:tcW w:w="1279" w:type="dxa"/>
            <w:tcBorders>
              <w:top w:val="nil"/>
              <w:left w:val="nil"/>
              <w:bottom w:val="single" w:sz="4" w:space="0" w:color="auto"/>
              <w:right w:val="single" w:sz="4" w:space="0" w:color="auto"/>
            </w:tcBorders>
            <w:noWrap/>
            <w:vAlign w:val="center"/>
            <w:hideMark/>
          </w:tcPr>
          <w:p w14:paraId="4E896D7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35 736,28</w:t>
            </w:r>
          </w:p>
        </w:tc>
        <w:tc>
          <w:tcPr>
            <w:tcW w:w="1409" w:type="dxa"/>
            <w:tcBorders>
              <w:top w:val="nil"/>
              <w:left w:val="nil"/>
              <w:bottom w:val="single" w:sz="4" w:space="0" w:color="auto"/>
              <w:right w:val="single" w:sz="4" w:space="0" w:color="auto"/>
            </w:tcBorders>
            <w:noWrap/>
            <w:vAlign w:val="center"/>
            <w:hideMark/>
          </w:tcPr>
          <w:p w14:paraId="093A8FF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1 479,81</w:t>
            </w:r>
          </w:p>
        </w:tc>
        <w:tc>
          <w:tcPr>
            <w:tcW w:w="1409" w:type="dxa"/>
            <w:tcBorders>
              <w:top w:val="nil"/>
              <w:left w:val="nil"/>
              <w:bottom w:val="single" w:sz="4" w:space="0" w:color="auto"/>
              <w:right w:val="single" w:sz="4" w:space="0" w:color="auto"/>
            </w:tcBorders>
            <w:noWrap/>
            <w:vAlign w:val="center"/>
            <w:hideMark/>
          </w:tcPr>
          <w:p w14:paraId="26B1764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37 216,09</w:t>
            </w:r>
          </w:p>
        </w:tc>
        <w:tc>
          <w:tcPr>
            <w:tcW w:w="1396" w:type="dxa"/>
            <w:tcBorders>
              <w:top w:val="nil"/>
              <w:left w:val="nil"/>
              <w:bottom w:val="single" w:sz="4" w:space="0" w:color="auto"/>
              <w:right w:val="single" w:sz="4" w:space="0" w:color="auto"/>
            </w:tcBorders>
            <w:noWrap/>
            <w:vAlign w:val="center"/>
            <w:hideMark/>
          </w:tcPr>
          <w:p w14:paraId="01137E8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08125FC9"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3CB8DA1F"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1A949FB8"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Przytorowa</w:t>
            </w:r>
          </w:p>
        </w:tc>
        <w:tc>
          <w:tcPr>
            <w:tcW w:w="1279" w:type="dxa"/>
            <w:tcBorders>
              <w:top w:val="nil"/>
              <w:left w:val="nil"/>
              <w:bottom w:val="single" w:sz="4" w:space="0" w:color="auto"/>
              <w:right w:val="single" w:sz="4" w:space="0" w:color="auto"/>
            </w:tcBorders>
            <w:noWrap/>
            <w:vAlign w:val="center"/>
            <w:hideMark/>
          </w:tcPr>
          <w:p w14:paraId="52C0221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9 062,50</w:t>
            </w:r>
          </w:p>
        </w:tc>
        <w:tc>
          <w:tcPr>
            <w:tcW w:w="1409" w:type="dxa"/>
            <w:tcBorders>
              <w:top w:val="nil"/>
              <w:left w:val="nil"/>
              <w:bottom w:val="single" w:sz="4" w:space="0" w:color="auto"/>
              <w:right w:val="single" w:sz="4" w:space="0" w:color="auto"/>
            </w:tcBorders>
            <w:noWrap/>
            <w:vAlign w:val="center"/>
            <w:hideMark/>
          </w:tcPr>
          <w:p w14:paraId="2FE9D5A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19 837,16</w:t>
            </w:r>
          </w:p>
        </w:tc>
        <w:tc>
          <w:tcPr>
            <w:tcW w:w="1409" w:type="dxa"/>
            <w:tcBorders>
              <w:top w:val="nil"/>
              <w:left w:val="nil"/>
              <w:bottom w:val="single" w:sz="4" w:space="0" w:color="auto"/>
              <w:right w:val="single" w:sz="4" w:space="0" w:color="auto"/>
            </w:tcBorders>
            <w:noWrap/>
            <w:vAlign w:val="center"/>
            <w:hideMark/>
          </w:tcPr>
          <w:p w14:paraId="38B6521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28 899,66</w:t>
            </w:r>
          </w:p>
        </w:tc>
        <w:tc>
          <w:tcPr>
            <w:tcW w:w="1396" w:type="dxa"/>
            <w:tcBorders>
              <w:top w:val="nil"/>
              <w:left w:val="nil"/>
              <w:bottom w:val="single" w:sz="4" w:space="0" w:color="auto"/>
              <w:right w:val="single" w:sz="4" w:space="0" w:color="auto"/>
            </w:tcBorders>
            <w:noWrap/>
            <w:vAlign w:val="center"/>
            <w:hideMark/>
          </w:tcPr>
          <w:p w14:paraId="45772D5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6ED70637"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43F14FF3"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1B950462"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Belona</w:t>
            </w:r>
          </w:p>
        </w:tc>
        <w:tc>
          <w:tcPr>
            <w:tcW w:w="1279" w:type="dxa"/>
            <w:tcBorders>
              <w:top w:val="nil"/>
              <w:left w:val="nil"/>
              <w:bottom w:val="single" w:sz="4" w:space="0" w:color="auto"/>
              <w:right w:val="single" w:sz="4" w:space="0" w:color="auto"/>
            </w:tcBorders>
            <w:noWrap/>
            <w:vAlign w:val="center"/>
            <w:hideMark/>
          </w:tcPr>
          <w:p w14:paraId="3ED5D4A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2C4CF01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12 915,01</w:t>
            </w:r>
          </w:p>
        </w:tc>
        <w:tc>
          <w:tcPr>
            <w:tcW w:w="1409" w:type="dxa"/>
            <w:tcBorders>
              <w:top w:val="nil"/>
              <w:left w:val="nil"/>
              <w:bottom w:val="single" w:sz="4" w:space="0" w:color="auto"/>
              <w:right w:val="single" w:sz="4" w:space="0" w:color="auto"/>
            </w:tcBorders>
            <w:noWrap/>
            <w:vAlign w:val="center"/>
            <w:hideMark/>
          </w:tcPr>
          <w:p w14:paraId="1EA2F31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12 915,01</w:t>
            </w:r>
          </w:p>
        </w:tc>
        <w:tc>
          <w:tcPr>
            <w:tcW w:w="1396" w:type="dxa"/>
            <w:tcBorders>
              <w:top w:val="nil"/>
              <w:left w:val="nil"/>
              <w:bottom w:val="single" w:sz="4" w:space="0" w:color="auto"/>
              <w:right w:val="single" w:sz="4" w:space="0" w:color="auto"/>
            </w:tcBorders>
            <w:noWrap/>
            <w:vAlign w:val="center"/>
            <w:hideMark/>
          </w:tcPr>
          <w:p w14:paraId="6C54088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4198FE26"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4A166597"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58442433"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Bratnego</w:t>
            </w:r>
          </w:p>
        </w:tc>
        <w:tc>
          <w:tcPr>
            <w:tcW w:w="1279" w:type="dxa"/>
            <w:tcBorders>
              <w:top w:val="nil"/>
              <w:left w:val="nil"/>
              <w:bottom w:val="single" w:sz="4" w:space="0" w:color="auto"/>
              <w:right w:val="single" w:sz="4" w:space="0" w:color="auto"/>
            </w:tcBorders>
            <w:noWrap/>
            <w:vAlign w:val="center"/>
            <w:hideMark/>
          </w:tcPr>
          <w:p w14:paraId="492DAA4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77E9E89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18 225,85</w:t>
            </w:r>
          </w:p>
        </w:tc>
        <w:tc>
          <w:tcPr>
            <w:tcW w:w="1409" w:type="dxa"/>
            <w:tcBorders>
              <w:top w:val="nil"/>
              <w:left w:val="nil"/>
              <w:bottom w:val="single" w:sz="4" w:space="0" w:color="auto"/>
              <w:right w:val="single" w:sz="4" w:space="0" w:color="auto"/>
            </w:tcBorders>
            <w:noWrap/>
            <w:vAlign w:val="center"/>
            <w:hideMark/>
          </w:tcPr>
          <w:p w14:paraId="638BD1C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18 225,85</w:t>
            </w:r>
          </w:p>
        </w:tc>
        <w:tc>
          <w:tcPr>
            <w:tcW w:w="1396" w:type="dxa"/>
            <w:tcBorders>
              <w:top w:val="nil"/>
              <w:left w:val="nil"/>
              <w:bottom w:val="single" w:sz="4" w:space="0" w:color="auto"/>
              <w:right w:val="single" w:sz="4" w:space="0" w:color="auto"/>
            </w:tcBorders>
            <w:noWrap/>
            <w:vAlign w:val="center"/>
            <w:hideMark/>
          </w:tcPr>
          <w:p w14:paraId="05FC781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0D3C2926"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255ADD2F"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29E424B3"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Trembeckiego</w:t>
            </w:r>
          </w:p>
        </w:tc>
        <w:tc>
          <w:tcPr>
            <w:tcW w:w="1279" w:type="dxa"/>
            <w:tcBorders>
              <w:top w:val="nil"/>
              <w:left w:val="nil"/>
              <w:bottom w:val="single" w:sz="4" w:space="0" w:color="auto"/>
              <w:right w:val="single" w:sz="4" w:space="0" w:color="auto"/>
            </w:tcBorders>
            <w:noWrap/>
            <w:vAlign w:val="center"/>
            <w:hideMark/>
          </w:tcPr>
          <w:p w14:paraId="3060AB9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07A37B0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15 099,00</w:t>
            </w:r>
          </w:p>
        </w:tc>
        <w:tc>
          <w:tcPr>
            <w:tcW w:w="1409" w:type="dxa"/>
            <w:tcBorders>
              <w:top w:val="nil"/>
              <w:left w:val="nil"/>
              <w:bottom w:val="single" w:sz="4" w:space="0" w:color="auto"/>
              <w:right w:val="single" w:sz="4" w:space="0" w:color="auto"/>
            </w:tcBorders>
            <w:noWrap/>
            <w:vAlign w:val="center"/>
            <w:hideMark/>
          </w:tcPr>
          <w:p w14:paraId="25B4683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15 099,00</w:t>
            </w:r>
          </w:p>
        </w:tc>
        <w:tc>
          <w:tcPr>
            <w:tcW w:w="1396" w:type="dxa"/>
            <w:tcBorders>
              <w:top w:val="nil"/>
              <w:left w:val="nil"/>
              <w:bottom w:val="single" w:sz="4" w:space="0" w:color="auto"/>
              <w:right w:val="single" w:sz="4" w:space="0" w:color="auto"/>
            </w:tcBorders>
            <w:noWrap/>
            <w:vAlign w:val="center"/>
            <w:hideMark/>
          </w:tcPr>
          <w:p w14:paraId="150F765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28481756"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58035119"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124B1210"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Ustronna</w:t>
            </w:r>
          </w:p>
        </w:tc>
        <w:tc>
          <w:tcPr>
            <w:tcW w:w="1279" w:type="dxa"/>
            <w:tcBorders>
              <w:top w:val="nil"/>
              <w:left w:val="nil"/>
              <w:bottom w:val="single" w:sz="4" w:space="0" w:color="auto"/>
              <w:right w:val="single" w:sz="4" w:space="0" w:color="auto"/>
            </w:tcBorders>
            <w:noWrap/>
            <w:vAlign w:val="center"/>
            <w:hideMark/>
          </w:tcPr>
          <w:p w14:paraId="6500AB7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65BE717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41 340,64</w:t>
            </w:r>
          </w:p>
        </w:tc>
        <w:tc>
          <w:tcPr>
            <w:tcW w:w="1409" w:type="dxa"/>
            <w:tcBorders>
              <w:top w:val="nil"/>
              <w:left w:val="nil"/>
              <w:bottom w:val="single" w:sz="4" w:space="0" w:color="auto"/>
              <w:right w:val="single" w:sz="4" w:space="0" w:color="auto"/>
            </w:tcBorders>
            <w:noWrap/>
            <w:vAlign w:val="center"/>
            <w:hideMark/>
          </w:tcPr>
          <w:p w14:paraId="56137A0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41 340,64</w:t>
            </w:r>
          </w:p>
        </w:tc>
        <w:tc>
          <w:tcPr>
            <w:tcW w:w="1396" w:type="dxa"/>
            <w:tcBorders>
              <w:top w:val="nil"/>
              <w:left w:val="nil"/>
              <w:bottom w:val="single" w:sz="4" w:space="0" w:color="auto"/>
              <w:right w:val="single" w:sz="4" w:space="0" w:color="auto"/>
            </w:tcBorders>
            <w:noWrap/>
            <w:vAlign w:val="center"/>
            <w:hideMark/>
          </w:tcPr>
          <w:p w14:paraId="443E622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3788D95E"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70B3F550"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42D6EB4F"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Norwida</w:t>
            </w:r>
          </w:p>
        </w:tc>
        <w:tc>
          <w:tcPr>
            <w:tcW w:w="1279" w:type="dxa"/>
            <w:tcBorders>
              <w:top w:val="nil"/>
              <w:left w:val="nil"/>
              <w:bottom w:val="single" w:sz="4" w:space="0" w:color="auto"/>
              <w:right w:val="single" w:sz="4" w:space="0" w:color="auto"/>
            </w:tcBorders>
            <w:noWrap/>
            <w:vAlign w:val="center"/>
            <w:hideMark/>
          </w:tcPr>
          <w:p w14:paraId="4A0E093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17857DA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4 140,00</w:t>
            </w:r>
          </w:p>
        </w:tc>
        <w:tc>
          <w:tcPr>
            <w:tcW w:w="1409" w:type="dxa"/>
            <w:tcBorders>
              <w:top w:val="nil"/>
              <w:left w:val="nil"/>
              <w:bottom w:val="single" w:sz="4" w:space="0" w:color="auto"/>
              <w:right w:val="single" w:sz="4" w:space="0" w:color="auto"/>
            </w:tcBorders>
            <w:noWrap/>
            <w:vAlign w:val="center"/>
            <w:hideMark/>
          </w:tcPr>
          <w:p w14:paraId="7732E36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4 140,00</w:t>
            </w:r>
          </w:p>
        </w:tc>
        <w:tc>
          <w:tcPr>
            <w:tcW w:w="1396" w:type="dxa"/>
            <w:tcBorders>
              <w:top w:val="nil"/>
              <w:left w:val="nil"/>
              <w:bottom w:val="single" w:sz="4" w:space="0" w:color="auto"/>
              <w:right w:val="single" w:sz="4" w:space="0" w:color="auto"/>
            </w:tcBorders>
            <w:noWrap/>
            <w:vAlign w:val="center"/>
            <w:hideMark/>
          </w:tcPr>
          <w:p w14:paraId="764B084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1B9C5BD7"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1807BBB3"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7BB87F9D"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Leszczynowa          II etap</w:t>
            </w:r>
          </w:p>
        </w:tc>
        <w:tc>
          <w:tcPr>
            <w:tcW w:w="1279" w:type="dxa"/>
            <w:tcBorders>
              <w:top w:val="nil"/>
              <w:left w:val="nil"/>
              <w:bottom w:val="single" w:sz="4" w:space="0" w:color="auto"/>
              <w:right w:val="single" w:sz="4" w:space="0" w:color="auto"/>
            </w:tcBorders>
            <w:noWrap/>
            <w:vAlign w:val="center"/>
            <w:hideMark/>
          </w:tcPr>
          <w:p w14:paraId="7004B61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7FC9E37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72 481,59</w:t>
            </w:r>
          </w:p>
        </w:tc>
        <w:tc>
          <w:tcPr>
            <w:tcW w:w="1409" w:type="dxa"/>
            <w:tcBorders>
              <w:top w:val="nil"/>
              <w:left w:val="nil"/>
              <w:bottom w:val="single" w:sz="4" w:space="0" w:color="auto"/>
              <w:right w:val="single" w:sz="4" w:space="0" w:color="auto"/>
            </w:tcBorders>
            <w:noWrap/>
            <w:vAlign w:val="center"/>
            <w:hideMark/>
          </w:tcPr>
          <w:p w14:paraId="7F287A6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72 481,59</w:t>
            </w:r>
          </w:p>
        </w:tc>
        <w:tc>
          <w:tcPr>
            <w:tcW w:w="1396" w:type="dxa"/>
            <w:tcBorders>
              <w:top w:val="nil"/>
              <w:left w:val="nil"/>
              <w:bottom w:val="single" w:sz="4" w:space="0" w:color="auto"/>
              <w:right w:val="single" w:sz="4" w:space="0" w:color="auto"/>
            </w:tcBorders>
            <w:noWrap/>
            <w:vAlign w:val="center"/>
            <w:hideMark/>
          </w:tcPr>
          <w:p w14:paraId="4EEE00A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581202E3"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587C1807"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2BB2A4FA"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wodociągowa ul. Podlesie</w:t>
            </w:r>
          </w:p>
        </w:tc>
        <w:tc>
          <w:tcPr>
            <w:tcW w:w="1279" w:type="dxa"/>
            <w:tcBorders>
              <w:top w:val="nil"/>
              <w:left w:val="nil"/>
              <w:bottom w:val="single" w:sz="4" w:space="0" w:color="auto"/>
              <w:right w:val="single" w:sz="4" w:space="0" w:color="auto"/>
            </w:tcBorders>
            <w:noWrap/>
            <w:vAlign w:val="center"/>
            <w:hideMark/>
          </w:tcPr>
          <w:p w14:paraId="7F6FDBE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1 500,00</w:t>
            </w:r>
          </w:p>
        </w:tc>
        <w:tc>
          <w:tcPr>
            <w:tcW w:w="1409" w:type="dxa"/>
            <w:tcBorders>
              <w:top w:val="nil"/>
              <w:left w:val="nil"/>
              <w:bottom w:val="single" w:sz="4" w:space="0" w:color="auto"/>
              <w:right w:val="single" w:sz="4" w:space="0" w:color="auto"/>
            </w:tcBorders>
            <w:noWrap/>
            <w:vAlign w:val="center"/>
            <w:hideMark/>
          </w:tcPr>
          <w:p w14:paraId="0153A83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41 032,75</w:t>
            </w:r>
          </w:p>
        </w:tc>
        <w:tc>
          <w:tcPr>
            <w:tcW w:w="1409" w:type="dxa"/>
            <w:tcBorders>
              <w:top w:val="nil"/>
              <w:left w:val="nil"/>
              <w:bottom w:val="single" w:sz="4" w:space="0" w:color="auto"/>
              <w:right w:val="single" w:sz="4" w:space="0" w:color="auto"/>
            </w:tcBorders>
            <w:noWrap/>
            <w:vAlign w:val="center"/>
            <w:hideMark/>
          </w:tcPr>
          <w:p w14:paraId="0168757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42 532,75</w:t>
            </w:r>
          </w:p>
        </w:tc>
        <w:tc>
          <w:tcPr>
            <w:tcW w:w="1396" w:type="dxa"/>
            <w:tcBorders>
              <w:top w:val="nil"/>
              <w:left w:val="nil"/>
              <w:bottom w:val="single" w:sz="4" w:space="0" w:color="auto"/>
              <w:right w:val="single" w:sz="4" w:space="0" w:color="auto"/>
            </w:tcBorders>
            <w:noWrap/>
            <w:vAlign w:val="center"/>
            <w:hideMark/>
          </w:tcPr>
          <w:p w14:paraId="1F6DF30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0CA61EDE"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4605A2C2"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6141B801"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 xml:space="preserve">Magistrala </w:t>
            </w:r>
            <w:proofErr w:type="spellStart"/>
            <w:r w:rsidRPr="00FC5B9D">
              <w:rPr>
                <w:rFonts w:ascii="Times New Roman" w:eastAsia="Times New Roman" w:hAnsi="Times New Roman" w:cs="Times New Roman"/>
                <w:color w:val="00000A"/>
                <w:sz w:val="20"/>
                <w:szCs w:val="20"/>
                <w:lang w:eastAsia="pl-PL" w:bidi="hi-IN"/>
              </w:rPr>
              <w:t>wod</w:t>
            </w:r>
            <w:proofErr w:type="spellEnd"/>
            <w:r w:rsidRPr="00FC5B9D">
              <w:rPr>
                <w:rFonts w:ascii="Times New Roman" w:eastAsia="Times New Roman" w:hAnsi="Times New Roman" w:cs="Times New Roman"/>
                <w:color w:val="00000A"/>
                <w:sz w:val="20"/>
                <w:szCs w:val="20"/>
                <w:lang w:eastAsia="pl-PL" w:bidi="hi-IN"/>
              </w:rPr>
              <w:t xml:space="preserve">. w </w:t>
            </w:r>
            <w:proofErr w:type="spellStart"/>
            <w:r w:rsidRPr="00FC5B9D">
              <w:rPr>
                <w:rFonts w:ascii="Times New Roman" w:eastAsia="Times New Roman" w:hAnsi="Times New Roman" w:cs="Times New Roman"/>
                <w:color w:val="00000A"/>
                <w:sz w:val="20"/>
                <w:szCs w:val="20"/>
                <w:lang w:eastAsia="pl-PL" w:bidi="hi-IN"/>
              </w:rPr>
              <w:t>przeb</w:t>
            </w:r>
            <w:proofErr w:type="spellEnd"/>
            <w:r w:rsidRPr="00FC5B9D">
              <w:rPr>
                <w:rFonts w:ascii="Times New Roman" w:eastAsia="Times New Roman" w:hAnsi="Times New Roman" w:cs="Times New Roman"/>
                <w:color w:val="00000A"/>
                <w:sz w:val="20"/>
                <w:szCs w:val="20"/>
                <w:lang w:eastAsia="pl-PL" w:bidi="hi-IN"/>
              </w:rPr>
              <w:t>. drogi woj.212-zachodnie obejście miasta</w:t>
            </w:r>
          </w:p>
        </w:tc>
        <w:tc>
          <w:tcPr>
            <w:tcW w:w="1279" w:type="dxa"/>
            <w:tcBorders>
              <w:top w:val="nil"/>
              <w:left w:val="nil"/>
              <w:bottom w:val="single" w:sz="4" w:space="0" w:color="auto"/>
              <w:right w:val="single" w:sz="4" w:space="0" w:color="auto"/>
            </w:tcBorders>
            <w:noWrap/>
            <w:vAlign w:val="center"/>
            <w:hideMark/>
          </w:tcPr>
          <w:p w14:paraId="313CDBC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85 716,64</w:t>
            </w:r>
          </w:p>
        </w:tc>
        <w:tc>
          <w:tcPr>
            <w:tcW w:w="1409" w:type="dxa"/>
            <w:tcBorders>
              <w:top w:val="nil"/>
              <w:left w:val="nil"/>
              <w:bottom w:val="single" w:sz="4" w:space="0" w:color="auto"/>
              <w:right w:val="single" w:sz="4" w:space="0" w:color="auto"/>
            </w:tcBorders>
            <w:noWrap/>
            <w:vAlign w:val="center"/>
            <w:hideMark/>
          </w:tcPr>
          <w:p w14:paraId="06C90E5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6A388C7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16711E5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85 716,64</w:t>
            </w:r>
          </w:p>
        </w:tc>
      </w:tr>
      <w:tr w:rsidR="00FC5B9D" w:rsidRPr="00FC5B9D" w14:paraId="4981EE18"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5BFAD8A7"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41566CBD"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 xml:space="preserve">Woda technologiczna - ul. Zielona </w:t>
            </w:r>
          </w:p>
        </w:tc>
        <w:tc>
          <w:tcPr>
            <w:tcW w:w="1279" w:type="dxa"/>
            <w:tcBorders>
              <w:top w:val="nil"/>
              <w:left w:val="nil"/>
              <w:bottom w:val="single" w:sz="4" w:space="0" w:color="auto"/>
              <w:right w:val="single" w:sz="4" w:space="0" w:color="auto"/>
            </w:tcBorders>
            <w:noWrap/>
            <w:vAlign w:val="center"/>
            <w:hideMark/>
          </w:tcPr>
          <w:p w14:paraId="2B9661F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24 916,17</w:t>
            </w:r>
          </w:p>
        </w:tc>
        <w:tc>
          <w:tcPr>
            <w:tcW w:w="1409" w:type="dxa"/>
            <w:tcBorders>
              <w:top w:val="nil"/>
              <w:left w:val="nil"/>
              <w:bottom w:val="single" w:sz="4" w:space="0" w:color="auto"/>
              <w:right w:val="single" w:sz="4" w:space="0" w:color="auto"/>
            </w:tcBorders>
            <w:noWrap/>
            <w:vAlign w:val="center"/>
            <w:hideMark/>
          </w:tcPr>
          <w:p w14:paraId="4339B36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-24 916,17</w:t>
            </w:r>
          </w:p>
        </w:tc>
        <w:tc>
          <w:tcPr>
            <w:tcW w:w="1409" w:type="dxa"/>
            <w:tcBorders>
              <w:top w:val="nil"/>
              <w:left w:val="nil"/>
              <w:bottom w:val="single" w:sz="4" w:space="0" w:color="auto"/>
              <w:right w:val="single" w:sz="4" w:space="0" w:color="auto"/>
            </w:tcBorders>
            <w:noWrap/>
            <w:vAlign w:val="center"/>
            <w:hideMark/>
          </w:tcPr>
          <w:p w14:paraId="17A51CE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3452047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29250B66"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1897F6A6"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18DDEF4F"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Przepompownia wód gruntowych                      ul. Zielona</w:t>
            </w:r>
          </w:p>
        </w:tc>
        <w:tc>
          <w:tcPr>
            <w:tcW w:w="1279" w:type="dxa"/>
            <w:tcBorders>
              <w:top w:val="nil"/>
              <w:left w:val="nil"/>
              <w:bottom w:val="single" w:sz="4" w:space="0" w:color="auto"/>
              <w:right w:val="single" w:sz="4" w:space="0" w:color="auto"/>
            </w:tcBorders>
            <w:noWrap/>
            <w:vAlign w:val="center"/>
            <w:hideMark/>
          </w:tcPr>
          <w:p w14:paraId="15327B9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4CBC648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99,00</w:t>
            </w:r>
          </w:p>
        </w:tc>
        <w:tc>
          <w:tcPr>
            <w:tcW w:w="1409" w:type="dxa"/>
            <w:tcBorders>
              <w:top w:val="nil"/>
              <w:left w:val="nil"/>
              <w:bottom w:val="single" w:sz="4" w:space="0" w:color="auto"/>
              <w:right w:val="single" w:sz="4" w:space="0" w:color="auto"/>
            </w:tcBorders>
            <w:noWrap/>
            <w:vAlign w:val="center"/>
            <w:hideMark/>
          </w:tcPr>
          <w:p w14:paraId="7268DDD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3C1267C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99,00</w:t>
            </w:r>
          </w:p>
        </w:tc>
      </w:tr>
      <w:tr w:rsidR="00FC5B9D" w:rsidRPr="00FC5B9D" w14:paraId="29EE0C67"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0D331F6D"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7D494421"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 xml:space="preserve">Instalacja </w:t>
            </w:r>
            <w:proofErr w:type="spellStart"/>
            <w:r w:rsidRPr="00FC5B9D">
              <w:rPr>
                <w:rFonts w:ascii="Times New Roman" w:eastAsia="Times New Roman" w:hAnsi="Times New Roman" w:cs="Times New Roman"/>
                <w:color w:val="00000A"/>
                <w:sz w:val="20"/>
                <w:szCs w:val="20"/>
                <w:lang w:eastAsia="pl-PL" w:bidi="hi-IN"/>
              </w:rPr>
              <w:t>wod-kan</w:t>
            </w:r>
            <w:proofErr w:type="spellEnd"/>
            <w:r w:rsidRPr="00FC5B9D">
              <w:rPr>
                <w:rFonts w:ascii="Times New Roman" w:eastAsia="Times New Roman" w:hAnsi="Times New Roman" w:cs="Times New Roman"/>
                <w:color w:val="00000A"/>
                <w:sz w:val="20"/>
                <w:szCs w:val="20"/>
                <w:lang w:eastAsia="pl-PL" w:bidi="hi-IN"/>
              </w:rPr>
              <w:t xml:space="preserve"> wody technologicznej  ul. Zielona</w:t>
            </w:r>
          </w:p>
        </w:tc>
        <w:tc>
          <w:tcPr>
            <w:tcW w:w="1279" w:type="dxa"/>
            <w:tcBorders>
              <w:top w:val="nil"/>
              <w:left w:val="nil"/>
              <w:bottom w:val="single" w:sz="4" w:space="0" w:color="auto"/>
              <w:right w:val="single" w:sz="4" w:space="0" w:color="auto"/>
            </w:tcBorders>
            <w:noWrap/>
            <w:vAlign w:val="center"/>
            <w:hideMark/>
          </w:tcPr>
          <w:p w14:paraId="7EC7944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232 420,75</w:t>
            </w:r>
          </w:p>
        </w:tc>
        <w:tc>
          <w:tcPr>
            <w:tcW w:w="1409" w:type="dxa"/>
            <w:tcBorders>
              <w:top w:val="nil"/>
              <w:left w:val="nil"/>
              <w:bottom w:val="single" w:sz="4" w:space="0" w:color="auto"/>
              <w:right w:val="single" w:sz="4" w:space="0" w:color="auto"/>
            </w:tcBorders>
            <w:noWrap/>
            <w:vAlign w:val="center"/>
            <w:hideMark/>
          </w:tcPr>
          <w:p w14:paraId="49907662"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26 137,66</w:t>
            </w:r>
          </w:p>
        </w:tc>
        <w:tc>
          <w:tcPr>
            <w:tcW w:w="1409" w:type="dxa"/>
            <w:tcBorders>
              <w:top w:val="nil"/>
              <w:left w:val="nil"/>
              <w:bottom w:val="single" w:sz="4" w:space="0" w:color="auto"/>
              <w:right w:val="single" w:sz="4" w:space="0" w:color="auto"/>
            </w:tcBorders>
            <w:noWrap/>
            <w:vAlign w:val="center"/>
            <w:hideMark/>
          </w:tcPr>
          <w:p w14:paraId="461A5A8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258 558,41</w:t>
            </w:r>
          </w:p>
        </w:tc>
        <w:tc>
          <w:tcPr>
            <w:tcW w:w="1396" w:type="dxa"/>
            <w:tcBorders>
              <w:top w:val="nil"/>
              <w:left w:val="nil"/>
              <w:bottom w:val="single" w:sz="4" w:space="0" w:color="auto"/>
              <w:right w:val="single" w:sz="4" w:space="0" w:color="auto"/>
            </w:tcBorders>
            <w:noWrap/>
            <w:vAlign w:val="center"/>
            <w:hideMark/>
          </w:tcPr>
          <w:p w14:paraId="7C10C1F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05FD2105"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2C5EA602"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4613655B"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kanalizacji san. ul. Leszczynowa</w:t>
            </w:r>
          </w:p>
        </w:tc>
        <w:tc>
          <w:tcPr>
            <w:tcW w:w="1279" w:type="dxa"/>
            <w:tcBorders>
              <w:top w:val="nil"/>
              <w:left w:val="nil"/>
              <w:bottom w:val="single" w:sz="4" w:space="0" w:color="auto"/>
              <w:right w:val="single" w:sz="4" w:space="0" w:color="auto"/>
            </w:tcBorders>
            <w:noWrap/>
            <w:vAlign w:val="center"/>
            <w:hideMark/>
          </w:tcPr>
          <w:p w14:paraId="71242A9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29 354,04</w:t>
            </w:r>
          </w:p>
        </w:tc>
        <w:tc>
          <w:tcPr>
            <w:tcW w:w="1409" w:type="dxa"/>
            <w:tcBorders>
              <w:top w:val="nil"/>
              <w:left w:val="nil"/>
              <w:bottom w:val="single" w:sz="4" w:space="0" w:color="auto"/>
              <w:right w:val="single" w:sz="4" w:space="0" w:color="auto"/>
            </w:tcBorders>
            <w:noWrap/>
            <w:vAlign w:val="center"/>
            <w:hideMark/>
          </w:tcPr>
          <w:p w14:paraId="138327E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1 354,42</w:t>
            </w:r>
          </w:p>
        </w:tc>
        <w:tc>
          <w:tcPr>
            <w:tcW w:w="1409" w:type="dxa"/>
            <w:tcBorders>
              <w:top w:val="nil"/>
              <w:left w:val="nil"/>
              <w:bottom w:val="single" w:sz="4" w:space="0" w:color="auto"/>
              <w:right w:val="single" w:sz="4" w:space="0" w:color="auto"/>
            </w:tcBorders>
            <w:noWrap/>
            <w:vAlign w:val="center"/>
            <w:hideMark/>
          </w:tcPr>
          <w:p w14:paraId="299F316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30 708,46</w:t>
            </w:r>
          </w:p>
        </w:tc>
        <w:tc>
          <w:tcPr>
            <w:tcW w:w="1396" w:type="dxa"/>
            <w:tcBorders>
              <w:top w:val="nil"/>
              <w:left w:val="nil"/>
              <w:bottom w:val="single" w:sz="4" w:space="0" w:color="auto"/>
              <w:right w:val="single" w:sz="4" w:space="0" w:color="auto"/>
            </w:tcBorders>
            <w:noWrap/>
            <w:vAlign w:val="center"/>
            <w:hideMark/>
          </w:tcPr>
          <w:p w14:paraId="5B37C7E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25CDC6A9"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5AE87B75"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23D50BA7"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kanalizacji sanitarnej ul. Żeromskiego</w:t>
            </w:r>
          </w:p>
        </w:tc>
        <w:tc>
          <w:tcPr>
            <w:tcW w:w="1279" w:type="dxa"/>
            <w:tcBorders>
              <w:top w:val="nil"/>
              <w:left w:val="nil"/>
              <w:bottom w:val="single" w:sz="4" w:space="0" w:color="auto"/>
              <w:right w:val="single" w:sz="4" w:space="0" w:color="auto"/>
            </w:tcBorders>
            <w:noWrap/>
            <w:vAlign w:val="center"/>
            <w:hideMark/>
          </w:tcPr>
          <w:p w14:paraId="3F2CB87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2 025,00</w:t>
            </w:r>
          </w:p>
        </w:tc>
        <w:tc>
          <w:tcPr>
            <w:tcW w:w="1409" w:type="dxa"/>
            <w:tcBorders>
              <w:top w:val="nil"/>
              <w:left w:val="nil"/>
              <w:bottom w:val="single" w:sz="4" w:space="0" w:color="auto"/>
              <w:right w:val="single" w:sz="4" w:space="0" w:color="auto"/>
            </w:tcBorders>
            <w:noWrap/>
            <w:vAlign w:val="center"/>
            <w:hideMark/>
          </w:tcPr>
          <w:p w14:paraId="31ADB34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6FC382E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3A81EF8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2 025,00</w:t>
            </w:r>
          </w:p>
        </w:tc>
      </w:tr>
      <w:tr w:rsidR="00FC5B9D" w:rsidRPr="00FC5B9D" w14:paraId="281C95C5"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624B0DF8"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7463D55B"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kanalizacji sanitarnej ul. Pietruszkowa</w:t>
            </w:r>
          </w:p>
        </w:tc>
        <w:tc>
          <w:tcPr>
            <w:tcW w:w="1279" w:type="dxa"/>
            <w:tcBorders>
              <w:top w:val="nil"/>
              <w:left w:val="nil"/>
              <w:bottom w:val="single" w:sz="4" w:space="0" w:color="auto"/>
              <w:right w:val="single" w:sz="4" w:space="0" w:color="auto"/>
            </w:tcBorders>
            <w:noWrap/>
            <w:vAlign w:val="center"/>
            <w:hideMark/>
          </w:tcPr>
          <w:p w14:paraId="34FD045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107,00</w:t>
            </w:r>
          </w:p>
        </w:tc>
        <w:tc>
          <w:tcPr>
            <w:tcW w:w="1409" w:type="dxa"/>
            <w:tcBorders>
              <w:top w:val="nil"/>
              <w:left w:val="nil"/>
              <w:bottom w:val="single" w:sz="4" w:space="0" w:color="auto"/>
              <w:right w:val="single" w:sz="4" w:space="0" w:color="auto"/>
            </w:tcBorders>
            <w:noWrap/>
            <w:vAlign w:val="center"/>
            <w:hideMark/>
          </w:tcPr>
          <w:p w14:paraId="699C2FE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1 000,00</w:t>
            </w:r>
          </w:p>
        </w:tc>
        <w:tc>
          <w:tcPr>
            <w:tcW w:w="1409" w:type="dxa"/>
            <w:tcBorders>
              <w:top w:val="nil"/>
              <w:left w:val="nil"/>
              <w:bottom w:val="single" w:sz="4" w:space="0" w:color="auto"/>
              <w:right w:val="single" w:sz="4" w:space="0" w:color="auto"/>
            </w:tcBorders>
            <w:noWrap/>
            <w:vAlign w:val="center"/>
            <w:hideMark/>
          </w:tcPr>
          <w:p w14:paraId="27E5C65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34F7F91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1 107,00</w:t>
            </w:r>
          </w:p>
        </w:tc>
      </w:tr>
      <w:tr w:rsidR="00FC5B9D" w:rsidRPr="00FC5B9D" w14:paraId="5E88C048"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6BAA5DF0"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01E2A2F2"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kanalizacji sanitarnej ul. Belona</w:t>
            </w:r>
          </w:p>
        </w:tc>
        <w:tc>
          <w:tcPr>
            <w:tcW w:w="1279" w:type="dxa"/>
            <w:tcBorders>
              <w:top w:val="nil"/>
              <w:left w:val="nil"/>
              <w:bottom w:val="single" w:sz="4" w:space="0" w:color="auto"/>
              <w:right w:val="single" w:sz="4" w:space="0" w:color="auto"/>
            </w:tcBorders>
            <w:noWrap/>
            <w:vAlign w:val="center"/>
            <w:hideMark/>
          </w:tcPr>
          <w:p w14:paraId="6E91E0F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6D70A01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9 504,02</w:t>
            </w:r>
          </w:p>
        </w:tc>
        <w:tc>
          <w:tcPr>
            <w:tcW w:w="1409" w:type="dxa"/>
            <w:tcBorders>
              <w:top w:val="nil"/>
              <w:left w:val="nil"/>
              <w:bottom w:val="single" w:sz="4" w:space="0" w:color="auto"/>
              <w:right w:val="single" w:sz="4" w:space="0" w:color="auto"/>
            </w:tcBorders>
            <w:noWrap/>
            <w:vAlign w:val="center"/>
            <w:hideMark/>
          </w:tcPr>
          <w:p w14:paraId="14BAE8B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9 504,02</w:t>
            </w:r>
          </w:p>
        </w:tc>
        <w:tc>
          <w:tcPr>
            <w:tcW w:w="1396" w:type="dxa"/>
            <w:tcBorders>
              <w:top w:val="nil"/>
              <w:left w:val="nil"/>
              <w:bottom w:val="single" w:sz="4" w:space="0" w:color="auto"/>
              <w:right w:val="single" w:sz="4" w:space="0" w:color="auto"/>
            </w:tcBorders>
            <w:noWrap/>
            <w:vAlign w:val="center"/>
            <w:hideMark/>
          </w:tcPr>
          <w:p w14:paraId="617EF4F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505F3D2B"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3F458377"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68D148FD"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kanalizacji sanitarnej  ul. Bratnego</w:t>
            </w:r>
          </w:p>
        </w:tc>
        <w:tc>
          <w:tcPr>
            <w:tcW w:w="1279" w:type="dxa"/>
            <w:tcBorders>
              <w:top w:val="nil"/>
              <w:left w:val="nil"/>
              <w:bottom w:val="single" w:sz="4" w:space="0" w:color="auto"/>
              <w:right w:val="single" w:sz="4" w:space="0" w:color="auto"/>
            </w:tcBorders>
            <w:noWrap/>
            <w:vAlign w:val="center"/>
            <w:hideMark/>
          </w:tcPr>
          <w:p w14:paraId="3FEA0D2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1107FCB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17 048,15</w:t>
            </w:r>
          </w:p>
        </w:tc>
        <w:tc>
          <w:tcPr>
            <w:tcW w:w="1409" w:type="dxa"/>
            <w:tcBorders>
              <w:top w:val="nil"/>
              <w:left w:val="nil"/>
              <w:bottom w:val="single" w:sz="4" w:space="0" w:color="auto"/>
              <w:right w:val="single" w:sz="4" w:space="0" w:color="auto"/>
            </w:tcBorders>
            <w:noWrap/>
            <w:vAlign w:val="center"/>
            <w:hideMark/>
          </w:tcPr>
          <w:p w14:paraId="7A77E1D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17 048,15</w:t>
            </w:r>
          </w:p>
        </w:tc>
        <w:tc>
          <w:tcPr>
            <w:tcW w:w="1396" w:type="dxa"/>
            <w:tcBorders>
              <w:top w:val="nil"/>
              <w:left w:val="nil"/>
              <w:bottom w:val="single" w:sz="4" w:space="0" w:color="auto"/>
              <w:right w:val="single" w:sz="4" w:space="0" w:color="auto"/>
            </w:tcBorders>
            <w:noWrap/>
            <w:vAlign w:val="center"/>
            <w:hideMark/>
          </w:tcPr>
          <w:p w14:paraId="642090C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4C5082F8"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70BA85C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3EAAA6AA"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kanalizacji sanitarnej  ul. Leszczynowa II etap</w:t>
            </w:r>
          </w:p>
        </w:tc>
        <w:tc>
          <w:tcPr>
            <w:tcW w:w="1279" w:type="dxa"/>
            <w:tcBorders>
              <w:top w:val="nil"/>
              <w:left w:val="nil"/>
              <w:bottom w:val="single" w:sz="4" w:space="0" w:color="auto"/>
              <w:right w:val="single" w:sz="4" w:space="0" w:color="auto"/>
            </w:tcBorders>
            <w:noWrap/>
            <w:vAlign w:val="center"/>
            <w:hideMark/>
          </w:tcPr>
          <w:p w14:paraId="33C8A85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33EEF09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35 084,08</w:t>
            </w:r>
          </w:p>
        </w:tc>
        <w:tc>
          <w:tcPr>
            <w:tcW w:w="1409" w:type="dxa"/>
            <w:tcBorders>
              <w:top w:val="nil"/>
              <w:left w:val="nil"/>
              <w:bottom w:val="single" w:sz="4" w:space="0" w:color="auto"/>
              <w:right w:val="single" w:sz="4" w:space="0" w:color="auto"/>
            </w:tcBorders>
            <w:noWrap/>
            <w:vAlign w:val="center"/>
            <w:hideMark/>
          </w:tcPr>
          <w:p w14:paraId="70919D2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35 084,08</w:t>
            </w:r>
          </w:p>
        </w:tc>
        <w:tc>
          <w:tcPr>
            <w:tcW w:w="1396" w:type="dxa"/>
            <w:tcBorders>
              <w:top w:val="nil"/>
              <w:left w:val="nil"/>
              <w:bottom w:val="single" w:sz="4" w:space="0" w:color="auto"/>
              <w:right w:val="single" w:sz="4" w:space="0" w:color="auto"/>
            </w:tcBorders>
            <w:noWrap/>
            <w:vAlign w:val="center"/>
            <w:hideMark/>
          </w:tcPr>
          <w:p w14:paraId="1D471DD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63C569F0"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47BD30F8"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400C81DF"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kanalizacji sanitarnej ul .Wierzbowa i Magnoliowa</w:t>
            </w:r>
          </w:p>
        </w:tc>
        <w:tc>
          <w:tcPr>
            <w:tcW w:w="1279" w:type="dxa"/>
            <w:tcBorders>
              <w:top w:val="nil"/>
              <w:left w:val="nil"/>
              <w:bottom w:val="single" w:sz="4" w:space="0" w:color="auto"/>
              <w:right w:val="single" w:sz="4" w:space="0" w:color="auto"/>
            </w:tcBorders>
            <w:noWrap/>
            <w:vAlign w:val="center"/>
            <w:hideMark/>
          </w:tcPr>
          <w:p w14:paraId="3ADF117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4 105,00</w:t>
            </w:r>
          </w:p>
        </w:tc>
        <w:tc>
          <w:tcPr>
            <w:tcW w:w="1409" w:type="dxa"/>
            <w:tcBorders>
              <w:top w:val="nil"/>
              <w:left w:val="nil"/>
              <w:bottom w:val="single" w:sz="4" w:space="0" w:color="auto"/>
              <w:right w:val="single" w:sz="4" w:space="0" w:color="auto"/>
            </w:tcBorders>
            <w:noWrap/>
            <w:vAlign w:val="center"/>
            <w:hideMark/>
          </w:tcPr>
          <w:p w14:paraId="1AACF63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160 276,05</w:t>
            </w:r>
          </w:p>
        </w:tc>
        <w:tc>
          <w:tcPr>
            <w:tcW w:w="1409" w:type="dxa"/>
            <w:tcBorders>
              <w:top w:val="nil"/>
              <w:left w:val="nil"/>
              <w:bottom w:val="single" w:sz="4" w:space="0" w:color="auto"/>
              <w:right w:val="single" w:sz="4" w:space="0" w:color="auto"/>
            </w:tcBorders>
            <w:noWrap/>
            <w:vAlign w:val="center"/>
            <w:hideMark/>
          </w:tcPr>
          <w:p w14:paraId="786D7CF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164 381,05</w:t>
            </w:r>
          </w:p>
        </w:tc>
        <w:tc>
          <w:tcPr>
            <w:tcW w:w="1396" w:type="dxa"/>
            <w:tcBorders>
              <w:top w:val="nil"/>
              <w:left w:val="nil"/>
              <w:bottom w:val="single" w:sz="4" w:space="0" w:color="auto"/>
              <w:right w:val="single" w:sz="4" w:space="0" w:color="auto"/>
            </w:tcBorders>
            <w:noWrap/>
            <w:vAlign w:val="center"/>
            <w:hideMark/>
          </w:tcPr>
          <w:p w14:paraId="1B60987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5E38A24C"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277E0730"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28E67E9A"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kanalizacji sanitarnej ul. Jesionowa</w:t>
            </w:r>
          </w:p>
        </w:tc>
        <w:tc>
          <w:tcPr>
            <w:tcW w:w="1279" w:type="dxa"/>
            <w:tcBorders>
              <w:top w:val="nil"/>
              <w:left w:val="nil"/>
              <w:bottom w:val="single" w:sz="4" w:space="0" w:color="auto"/>
              <w:right w:val="single" w:sz="4" w:space="0" w:color="auto"/>
            </w:tcBorders>
            <w:vAlign w:val="center"/>
            <w:hideMark/>
          </w:tcPr>
          <w:p w14:paraId="2D939C5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8 994,10</w:t>
            </w:r>
          </w:p>
        </w:tc>
        <w:tc>
          <w:tcPr>
            <w:tcW w:w="1409" w:type="dxa"/>
            <w:tcBorders>
              <w:top w:val="nil"/>
              <w:left w:val="nil"/>
              <w:bottom w:val="single" w:sz="4" w:space="0" w:color="auto"/>
              <w:right w:val="single" w:sz="4" w:space="0" w:color="auto"/>
            </w:tcBorders>
            <w:noWrap/>
            <w:vAlign w:val="center"/>
            <w:hideMark/>
          </w:tcPr>
          <w:p w14:paraId="12E1402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6667A2E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30E1B71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8 994,10</w:t>
            </w:r>
          </w:p>
        </w:tc>
      </w:tr>
      <w:tr w:rsidR="00FC5B9D" w:rsidRPr="00FC5B9D" w14:paraId="3A5751E1"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3DB7345F"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3860F688"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kanalizacji sanitarnej - Metalowiec</w:t>
            </w:r>
          </w:p>
        </w:tc>
        <w:tc>
          <w:tcPr>
            <w:tcW w:w="1279" w:type="dxa"/>
            <w:tcBorders>
              <w:top w:val="nil"/>
              <w:left w:val="nil"/>
              <w:bottom w:val="single" w:sz="4" w:space="0" w:color="auto"/>
              <w:right w:val="single" w:sz="4" w:space="0" w:color="auto"/>
            </w:tcBorders>
            <w:vAlign w:val="center"/>
            <w:hideMark/>
          </w:tcPr>
          <w:p w14:paraId="7ADE86F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5 860,00</w:t>
            </w:r>
          </w:p>
        </w:tc>
        <w:tc>
          <w:tcPr>
            <w:tcW w:w="1409" w:type="dxa"/>
            <w:tcBorders>
              <w:top w:val="nil"/>
              <w:left w:val="nil"/>
              <w:bottom w:val="single" w:sz="4" w:space="0" w:color="auto"/>
              <w:right w:val="single" w:sz="4" w:space="0" w:color="auto"/>
            </w:tcBorders>
            <w:noWrap/>
            <w:vAlign w:val="center"/>
            <w:hideMark/>
          </w:tcPr>
          <w:p w14:paraId="45EC771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26 792,00</w:t>
            </w:r>
          </w:p>
        </w:tc>
        <w:tc>
          <w:tcPr>
            <w:tcW w:w="1409" w:type="dxa"/>
            <w:tcBorders>
              <w:top w:val="nil"/>
              <w:left w:val="nil"/>
              <w:bottom w:val="single" w:sz="4" w:space="0" w:color="auto"/>
              <w:right w:val="single" w:sz="4" w:space="0" w:color="auto"/>
            </w:tcBorders>
            <w:noWrap/>
            <w:vAlign w:val="center"/>
            <w:hideMark/>
          </w:tcPr>
          <w:p w14:paraId="1BA2752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4275C01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32 652,00</w:t>
            </w:r>
          </w:p>
        </w:tc>
      </w:tr>
      <w:tr w:rsidR="00FC5B9D" w:rsidRPr="00FC5B9D" w14:paraId="49C9CDFE"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42ECF390"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1748B87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kanalizacji san .Osiedle Leśne</w:t>
            </w:r>
          </w:p>
        </w:tc>
        <w:tc>
          <w:tcPr>
            <w:tcW w:w="1279" w:type="dxa"/>
            <w:tcBorders>
              <w:top w:val="nil"/>
              <w:left w:val="nil"/>
              <w:bottom w:val="single" w:sz="4" w:space="0" w:color="auto"/>
              <w:right w:val="single" w:sz="4" w:space="0" w:color="auto"/>
            </w:tcBorders>
            <w:noWrap/>
            <w:vAlign w:val="center"/>
            <w:hideMark/>
          </w:tcPr>
          <w:p w14:paraId="5BD8E52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380 727,10</w:t>
            </w:r>
          </w:p>
        </w:tc>
        <w:tc>
          <w:tcPr>
            <w:tcW w:w="1409" w:type="dxa"/>
            <w:tcBorders>
              <w:top w:val="nil"/>
              <w:left w:val="nil"/>
              <w:bottom w:val="single" w:sz="4" w:space="0" w:color="auto"/>
              <w:right w:val="single" w:sz="4" w:space="0" w:color="auto"/>
            </w:tcBorders>
            <w:noWrap/>
            <w:vAlign w:val="center"/>
            <w:hideMark/>
          </w:tcPr>
          <w:p w14:paraId="2ADBC6B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2 503,20</w:t>
            </w:r>
          </w:p>
        </w:tc>
        <w:tc>
          <w:tcPr>
            <w:tcW w:w="1409" w:type="dxa"/>
            <w:tcBorders>
              <w:top w:val="nil"/>
              <w:left w:val="nil"/>
              <w:bottom w:val="single" w:sz="4" w:space="0" w:color="auto"/>
              <w:right w:val="single" w:sz="4" w:space="0" w:color="auto"/>
            </w:tcBorders>
            <w:noWrap/>
            <w:vAlign w:val="center"/>
            <w:hideMark/>
          </w:tcPr>
          <w:p w14:paraId="4C62064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383 230,30</w:t>
            </w:r>
          </w:p>
        </w:tc>
        <w:tc>
          <w:tcPr>
            <w:tcW w:w="1396" w:type="dxa"/>
            <w:tcBorders>
              <w:top w:val="nil"/>
              <w:left w:val="nil"/>
              <w:bottom w:val="single" w:sz="4" w:space="0" w:color="auto"/>
              <w:right w:val="single" w:sz="4" w:space="0" w:color="auto"/>
            </w:tcBorders>
            <w:noWrap/>
            <w:vAlign w:val="center"/>
            <w:hideMark/>
          </w:tcPr>
          <w:p w14:paraId="6797E8C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01F9308B" w14:textId="77777777" w:rsidTr="002C5DAD">
        <w:trPr>
          <w:trHeight w:val="20"/>
        </w:trPr>
        <w:tc>
          <w:tcPr>
            <w:tcW w:w="0" w:type="auto"/>
            <w:vMerge/>
            <w:tcBorders>
              <w:top w:val="nil"/>
              <w:left w:val="single" w:sz="4" w:space="0" w:color="auto"/>
              <w:bottom w:val="nil"/>
              <w:right w:val="single" w:sz="4" w:space="0" w:color="auto"/>
            </w:tcBorders>
            <w:vAlign w:val="center"/>
            <w:hideMark/>
          </w:tcPr>
          <w:p w14:paraId="5DF06FD9"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6BFFCB38"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kanalizacji sanitarnej ul. Głogowa</w:t>
            </w:r>
          </w:p>
        </w:tc>
        <w:tc>
          <w:tcPr>
            <w:tcW w:w="1279" w:type="dxa"/>
            <w:tcBorders>
              <w:top w:val="nil"/>
              <w:left w:val="nil"/>
              <w:bottom w:val="single" w:sz="4" w:space="0" w:color="auto"/>
              <w:right w:val="single" w:sz="4" w:space="0" w:color="auto"/>
            </w:tcBorders>
            <w:vAlign w:val="center"/>
            <w:hideMark/>
          </w:tcPr>
          <w:p w14:paraId="4F24190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127 391,59</w:t>
            </w:r>
          </w:p>
        </w:tc>
        <w:tc>
          <w:tcPr>
            <w:tcW w:w="1409" w:type="dxa"/>
            <w:tcBorders>
              <w:top w:val="nil"/>
              <w:left w:val="nil"/>
              <w:bottom w:val="single" w:sz="4" w:space="0" w:color="auto"/>
              <w:right w:val="single" w:sz="4" w:space="0" w:color="auto"/>
            </w:tcBorders>
            <w:noWrap/>
            <w:vAlign w:val="center"/>
            <w:hideMark/>
          </w:tcPr>
          <w:p w14:paraId="36E215B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212 467,32</w:t>
            </w:r>
          </w:p>
        </w:tc>
        <w:tc>
          <w:tcPr>
            <w:tcW w:w="1409" w:type="dxa"/>
            <w:tcBorders>
              <w:top w:val="nil"/>
              <w:left w:val="nil"/>
              <w:bottom w:val="single" w:sz="4" w:space="0" w:color="auto"/>
              <w:right w:val="single" w:sz="4" w:space="0" w:color="auto"/>
            </w:tcBorders>
            <w:noWrap/>
            <w:vAlign w:val="center"/>
            <w:hideMark/>
          </w:tcPr>
          <w:p w14:paraId="1A67C8F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1A95DAD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339 858,91</w:t>
            </w:r>
          </w:p>
        </w:tc>
      </w:tr>
      <w:tr w:rsidR="00FC5B9D" w:rsidRPr="00FC5B9D" w14:paraId="2C668133" w14:textId="77777777" w:rsidTr="002C5DAD">
        <w:trPr>
          <w:trHeight w:val="20"/>
        </w:trPr>
        <w:tc>
          <w:tcPr>
            <w:tcW w:w="821" w:type="dxa"/>
            <w:vMerge w:val="restart"/>
            <w:tcBorders>
              <w:top w:val="nil"/>
              <w:left w:val="single" w:sz="4" w:space="0" w:color="auto"/>
              <w:bottom w:val="single" w:sz="4" w:space="0" w:color="auto"/>
              <w:right w:val="single" w:sz="4" w:space="0" w:color="auto"/>
            </w:tcBorders>
            <w:noWrap/>
            <w:hideMark/>
          </w:tcPr>
          <w:p w14:paraId="4FC7EE15"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single" w:sz="4" w:space="0" w:color="auto"/>
              <w:left w:val="single" w:sz="4" w:space="0" w:color="auto"/>
              <w:bottom w:val="single" w:sz="4" w:space="0" w:color="auto"/>
              <w:right w:val="single" w:sz="4" w:space="0" w:color="auto"/>
            </w:tcBorders>
            <w:vAlign w:val="center"/>
            <w:hideMark/>
          </w:tcPr>
          <w:p w14:paraId="44056E3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kanalizacji sanitarnej ul. B. Chrobrego</w:t>
            </w:r>
          </w:p>
        </w:tc>
        <w:tc>
          <w:tcPr>
            <w:tcW w:w="1279" w:type="dxa"/>
            <w:tcBorders>
              <w:top w:val="single" w:sz="4" w:space="0" w:color="auto"/>
              <w:left w:val="nil"/>
              <w:bottom w:val="single" w:sz="4" w:space="0" w:color="auto"/>
              <w:right w:val="single" w:sz="4" w:space="0" w:color="auto"/>
            </w:tcBorders>
            <w:noWrap/>
            <w:vAlign w:val="center"/>
            <w:hideMark/>
          </w:tcPr>
          <w:p w14:paraId="1F6191D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single" w:sz="4" w:space="0" w:color="auto"/>
              <w:left w:val="nil"/>
              <w:bottom w:val="single" w:sz="4" w:space="0" w:color="auto"/>
              <w:right w:val="single" w:sz="4" w:space="0" w:color="auto"/>
            </w:tcBorders>
            <w:noWrap/>
            <w:vAlign w:val="center"/>
            <w:hideMark/>
          </w:tcPr>
          <w:p w14:paraId="7D23B8F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4 873,00</w:t>
            </w:r>
          </w:p>
        </w:tc>
        <w:tc>
          <w:tcPr>
            <w:tcW w:w="1409" w:type="dxa"/>
            <w:tcBorders>
              <w:top w:val="single" w:sz="4" w:space="0" w:color="auto"/>
              <w:left w:val="nil"/>
              <w:bottom w:val="single" w:sz="4" w:space="0" w:color="auto"/>
              <w:right w:val="single" w:sz="4" w:space="0" w:color="auto"/>
            </w:tcBorders>
            <w:noWrap/>
            <w:vAlign w:val="center"/>
            <w:hideMark/>
          </w:tcPr>
          <w:p w14:paraId="5E7CDFB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single" w:sz="4" w:space="0" w:color="auto"/>
              <w:left w:val="nil"/>
              <w:bottom w:val="single" w:sz="4" w:space="0" w:color="auto"/>
              <w:right w:val="single" w:sz="4" w:space="0" w:color="auto"/>
            </w:tcBorders>
            <w:noWrap/>
            <w:vAlign w:val="center"/>
            <w:hideMark/>
          </w:tcPr>
          <w:p w14:paraId="779F114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4 873,00</w:t>
            </w:r>
          </w:p>
        </w:tc>
      </w:tr>
      <w:tr w:rsidR="00FC5B9D" w:rsidRPr="00FC5B9D" w14:paraId="4E92CF44"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73774230"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single" w:sz="4" w:space="0" w:color="auto"/>
              <w:bottom w:val="single" w:sz="4" w:space="0" w:color="auto"/>
              <w:right w:val="single" w:sz="4" w:space="0" w:color="auto"/>
            </w:tcBorders>
            <w:vAlign w:val="center"/>
            <w:hideMark/>
          </w:tcPr>
          <w:p w14:paraId="41332246"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Sieć kanalizacji sanitarnej ul. Z. Augusta</w:t>
            </w:r>
          </w:p>
        </w:tc>
        <w:tc>
          <w:tcPr>
            <w:tcW w:w="1279" w:type="dxa"/>
            <w:tcBorders>
              <w:top w:val="nil"/>
              <w:left w:val="nil"/>
              <w:bottom w:val="single" w:sz="4" w:space="0" w:color="auto"/>
              <w:right w:val="single" w:sz="4" w:space="0" w:color="auto"/>
            </w:tcBorders>
            <w:noWrap/>
            <w:vAlign w:val="center"/>
            <w:hideMark/>
          </w:tcPr>
          <w:p w14:paraId="61B6B49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3939F00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21 650,86</w:t>
            </w:r>
          </w:p>
        </w:tc>
        <w:tc>
          <w:tcPr>
            <w:tcW w:w="1409" w:type="dxa"/>
            <w:tcBorders>
              <w:top w:val="nil"/>
              <w:left w:val="nil"/>
              <w:bottom w:val="single" w:sz="4" w:space="0" w:color="auto"/>
              <w:right w:val="single" w:sz="4" w:space="0" w:color="auto"/>
            </w:tcBorders>
            <w:noWrap/>
            <w:vAlign w:val="center"/>
            <w:hideMark/>
          </w:tcPr>
          <w:p w14:paraId="7EBAE03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623962D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21 650,86</w:t>
            </w:r>
          </w:p>
        </w:tc>
      </w:tr>
      <w:tr w:rsidR="00FC5B9D" w:rsidRPr="00FC5B9D" w14:paraId="7FA612A6"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71263DC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single" w:sz="4" w:space="0" w:color="auto"/>
              <w:bottom w:val="single" w:sz="4" w:space="0" w:color="auto"/>
              <w:right w:val="single" w:sz="4" w:space="0" w:color="auto"/>
            </w:tcBorders>
            <w:vAlign w:val="center"/>
            <w:hideMark/>
          </w:tcPr>
          <w:p w14:paraId="631C6EC7"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Przepompownia ścieków ul. Głogowa</w:t>
            </w:r>
          </w:p>
        </w:tc>
        <w:tc>
          <w:tcPr>
            <w:tcW w:w="1279" w:type="dxa"/>
            <w:tcBorders>
              <w:top w:val="nil"/>
              <w:left w:val="nil"/>
              <w:bottom w:val="single" w:sz="4" w:space="0" w:color="auto"/>
              <w:right w:val="single" w:sz="4" w:space="0" w:color="auto"/>
            </w:tcBorders>
            <w:vAlign w:val="center"/>
            <w:hideMark/>
          </w:tcPr>
          <w:p w14:paraId="54D2BBC2"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5 938,68</w:t>
            </w:r>
          </w:p>
        </w:tc>
        <w:tc>
          <w:tcPr>
            <w:tcW w:w="1409" w:type="dxa"/>
            <w:tcBorders>
              <w:top w:val="nil"/>
              <w:left w:val="nil"/>
              <w:bottom w:val="single" w:sz="4" w:space="0" w:color="auto"/>
              <w:right w:val="single" w:sz="4" w:space="0" w:color="auto"/>
            </w:tcBorders>
            <w:noWrap/>
            <w:vAlign w:val="center"/>
            <w:hideMark/>
          </w:tcPr>
          <w:p w14:paraId="3379D7C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34 528,40</w:t>
            </w:r>
          </w:p>
        </w:tc>
        <w:tc>
          <w:tcPr>
            <w:tcW w:w="1409" w:type="dxa"/>
            <w:tcBorders>
              <w:top w:val="nil"/>
              <w:left w:val="nil"/>
              <w:bottom w:val="single" w:sz="4" w:space="0" w:color="auto"/>
              <w:right w:val="single" w:sz="4" w:space="0" w:color="auto"/>
            </w:tcBorders>
            <w:noWrap/>
            <w:vAlign w:val="center"/>
            <w:hideMark/>
          </w:tcPr>
          <w:p w14:paraId="64586A2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2EEE1B9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40 467,08</w:t>
            </w:r>
          </w:p>
        </w:tc>
      </w:tr>
      <w:tr w:rsidR="00FC5B9D" w:rsidRPr="00FC5B9D" w14:paraId="1176CAC6"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2126687C"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single" w:sz="4" w:space="0" w:color="auto"/>
              <w:bottom w:val="single" w:sz="4" w:space="0" w:color="auto"/>
              <w:right w:val="single" w:sz="4" w:space="0" w:color="auto"/>
            </w:tcBorders>
            <w:vAlign w:val="center"/>
            <w:hideMark/>
          </w:tcPr>
          <w:p w14:paraId="5983326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 xml:space="preserve">Przepompownia ścieków ul. </w:t>
            </w:r>
            <w:proofErr w:type="spellStart"/>
            <w:r w:rsidRPr="00FC5B9D">
              <w:rPr>
                <w:rFonts w:ascii="Times New Roman" w:eastAsia="Times New Roman" w:hAnsi="Times New Roman" w:cs="Times New Roman"/>
                <w:color w:val="00000A"/>
                <w:sz w:val="20"/>
                <w:szCs w:val="20"/>
                <w:lang w:eastAsia="pl-PL" w:bidi="hi-IN"/>
              </w:rPr>
              <w:t>Weilanda</w:t>
            </w:r>
            <w:proofErr w:type="spellEnd"/>
          </w:p>
        </w:tc>
        <w:tc>
          <w:tcPr>
            <w:tcW w:w="1279" w:type="dxa"/>
            <w:tcBorders>
              <w:top w:val="nil"/>
              <w:left w:val="nil"/>
              <w:bottom w:val="single" w:sz="4" w:space="0" w:color="auto"/>
              <w:right w:val="single" w:sz="4" w:space="0" w:color="auto"/>
            </w:tcBorders>
            <w:noWrap/>
            <w:vAlign w:val="center"/>
            <w:hideMark/>
          </w:tcPr>
          <w:p w14:paraId="1930FBE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42,00</w:t>
            </w:r>
          </w:p>
        </w:tc>
        <w:tc>
          <w:tcPr>
            <w:tcW w:w="1409" w:type="dxa"/>
            <w:tcBorders>
              <w:top w:val="nil"/>
              <w:left w:val="nil"/>
              <w:bottom w:val="single" w:sz="4" w:space="0" w:color="auto"/>
              <w:right w:val="single" w:sz="4" w:space="0" w:color="auto"/>
            </w:tcBorders>
            <w:noWrap/>
            <w:vAlign w:val="center"/>
            <w:hideMark/>
          </w:tcPr>
          <w:p w14:paraId="073C6AA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39 603,00</w:t>
            </w:r>
          </w:p>
        </w:tc>
        <w:tc>
          <w:tcPr>
            <w:tcW w:w="1409" w:type="dxa"/>
            <w:tcBorders>
              <w:top w:val="nil"/>
              <w:left w:val="nil"/>
              <w:bottom w:val="single" w:sz="4" w:space="0" w:color="auto"/>
              <w:right w:val="single" w:sz="4" w:space="0" w:color="auto"/>
            </w:tcBorders>
            <w:noWrap/>
            <w:vAlign w:val="center"/>
            <w:hideMark/>
          </w:tcPr>
          <w:p w14:paraId="33D4D9D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07B6F8E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39 645,00</w:t>
            </w:r>
          </w:p>
        </w:tc>
      </w:tr>
      <w:tr w:rsidR="00FC5B9D" w:rsidRPr="00FC5B9D" w14:paraId="4923DF5A"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154DCB26"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single" w:sz="4" w:space="0" w:color="auto"/>
              <w:left w:val="single" w:sz="4" w:space="0" w:color="auto"/>
              <w:bottom w:val="single" w:sz="4" w:space="0" w:color="auto"/>
              <w:right w:val="single" w:sz="4" w:space="0" w:color="auto"/>
            </w:tcBorders>
            <w:vAlign w:val="center"/>
            <w:hideMark/>
          </w:tcPr>
          <w:p w14:paraId="647733A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Przepompownia ścieków ul. Norwida</w:t>
            </w:r>
          </w:p>
        </w:tc>
        <w:tc>
          <w:tcPr>
            <w:tcW w:w="1279" w:type="dxa"/>
            <w:tcBorders>
              <w:top w:val="single" w:sz="4" w:space="0" w:color="auto"/>
              <w:left w:val="nil"/>
              <w:bottom w:val="single" w:sz="4" w:space="0" w:color="auto"/>
              <w:right w:val="single" w:sz="4" w:space="0" w:color="auto"/>
            </w:tcBorders>
            <w:vAlign w:val="center"/>
            <w:hideMark/>
          </w:tcPr>
          <w:p w14:paraId="4C04F55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11 499,00</w:t>
            </w:r>
          </w:p>
        </w:tc>
        <w:tc>
          <w:tcPr>
            <w:tcW w:w="1409" w:type="dxa"/>
            <w:tcBorders>
              <w:top w:val="single" w:sz="4" w:space="0" w:color="auto"/>
              <w:left w:val="nil"/>
              <w:bottom w:val="single" w:sz="4" w:space="0" w:color="auto"/>
              <w:right w:val="single" w:sz="4" w:space="0" w:color="auto"/>
            </w:tcBorders>
            <w:noWrap/>
            <w:vAlign w:val="center"/>
            <w:hideMark/>
          </w:tcPr>
          <w:p w14:paraId="7543FCF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231 669,96</w:t>
            </w:r>
          </w:p>
        </w:tc>
        <w:tc>
          <w:tcPr>
            <w:tcW w:w="1409" w:type="dxa"/>
            <w:tcBorders>
              <w:top w:val="single" w:sz="4" w:space="0" w:color="auto"/>
              <w:left w:val="nil"/>
              <w:bottom w:val="single" w:sz="4" w:space="0" w:color="auto"/>
              <w:right w:val="single" w:sz="4" w:space="0" w:color="auto"/>
            </w:tcBorders>
            <w:noWrap/>
            <w:vAlign w:val="center"/>
            <w:hideMark/>
          </w:tcPr>
          <w:p w14:paraId="4C4D6A9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243 168,96</w:t>
            </w:r>
          </w:p>
        </w:tc>
        <w:tc>
          <w:tcPr>
            <w:tcW w:w="1396" w:type="dxa"/>
            <w:tcBorders>
              <w:top w:val="single" w:sz="4" w:space="0" w:color="auto"/>
              <w:left w:val="nil"/>
              <w:bottom w:val="single" w:sz="4" w:space="0" w:color="auto"/>
              <w:right w:val="single" w:sz="4" w:space="0" w:color="auto"/>
            </w:tcBorders>
            <w:noWrap/>
            <w:vAlign w:val="center"/>
            <w:hideMark/>
          </w:tcPr>
          <w:p w14:paraId="50FE5C3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0D291091"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003C5CD6"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single" w:sz="4" w:space="0" w:color="auto"/>
              <w:bottom w:val="single" w:sz="4" w:space="0" w:color="auto"/>
              <w:right w:val="single" w:sz="4" w:space="0" w:color="auto"/>
            </w:tcBorders>
            <w:vAlign w:val="center"/>
            <w:hideMark/>
          </w:tcPr>
          <w:p w14:paraId="26C228C1"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Drenaż FI 80/ odwodnienie terenu - Igielska</w:t>
            </w:r>
          </w:p>
        </w:tc>
        <w:tc>
          <w:tcPr>
            <w:tcW w:w="1279" w:type="dxa"/>
            <w:tcBorders>
              <w:top w:val="nil"/>
              <w:left w:val="nil"/>
              <w:bottom w:val="single" w:sz="4" w:space="0" w:color="auto"/>
              <w:right w:val="single" w:sz="4" w:space="0" w:color="auto"/>
            </w:tcBorders>
            <w:noWrap/>
            <w:vAlign w:val="center"/>
            <w:hideMark/>
          </w:tcPr>
          <w:p w14:paraId="01A231A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4 579,75</w:t>
            </w:r>
          </w:p>
        </w:tc>
        <w:tc>
          <w:tcPr>
            <w:tcW w:w="1409" w:type="dxa"/>
            <w:tcBorders>
              <w:top w:val="nil"/>
              <w:left w:val="nil"/>
              <w:bottom w:val="single" w:sz="4" w:space="0" w:color="auto"/>
              <w:right w:val="single" w:sz="4" w:space="0" w:color="auto"/>
            </w:tcBorders>
            <w:noWrap/>
            <w:vAlign w:val="center"/>
            <w:hideMark/>
          </w:tcPr>
          <w:p w14:paraId="4656DA9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4 219,94</w:t>
            </w:r>
          </w:p>
        </w:tc>
        <w:tc>
          <w:tcPr>
            <w:tcW w:w="1409" w:type="dxa"/>
            <w:tcBorders>
              <w:top w:val="nil"/>
              <w:left w:val="nil"/>
              <w:bottom w:val="single" w:sz="4" w:space="0" w:color="auto"/>
              <w:right w:val="single" w:sz="4" w:space="0" w:color="auto"/>
            </w:tcBorders>
            <w:noWrap/>
            <w:vAlign w:val="center"/>
            <w:hideMark/>
          </w:tcPr>
          <w:p w14:paraId="0D0C71F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317C6B3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8 799,69</w:t>
            </w:r>
          </w:p>
        </w:tc>
      </w:tr>
      <w:tr w:rsidR="00FC5B9D" w:rsidRPr="00FC5B9D" w14:paraId="656179EF"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7B6D5560"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single" w:sz="4" w:space="0" w:color="auto"/>
              <w:bottom w:val="single" w:sz="4" w:space="0" w:color="auto"/>
              <w:right w:val="single" w:sz="4" w:space="0" w:color="auto"/>
            </w:tcBorders>
            <w:vAlign w:val="center"/>
            <w:hideMark/>
          </w:tcPr>
          <w:p w14:paraId="2C7147C0"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Nawierzchnia-magazyn słomy</w:t>
            </w:r>
          </w:p>
        </w:tc>
        <w:tc>
          <w:tcPr>
            <w:tcW w:w="1279" w:type="dxa"/>
            <w:tcBorders>
              <w:top w:val="nil"/>
              <w:left w:val="nil"/>
              <w:bottom w:val="single" w:sz="4" w:space="0" w:color="auto"/>
              <w:right w:val="single" w:sz="4" w:space="0" w:color="auto"/>
            </w:tcBorders>
            <w:noWrap/>
            <w:vAlign w:val="center"/>
            <w:hideMark/>
          </w:tcPr>
          <w:p w14:paraId="10DA5E9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230 489,74</w:t>
            </w:r>
          </w:p>
        </w:tc>
        <w:tc>
          <w:tcPr>
            <w:tcW w:w="1409" w:type="dxa"/>
            <w:tcBorders>
              <w:top w:val="nil"/>
              <w:left w:val="nil"/>
              <w:bottom w:val="single" w:sz="4" w:space="0" w:color="auto"/>
              <w:right w:val="single" w:sz="4" w:space="0" w:color="auto"/>
            </w:tcBorders>
            <w:noWrap/>
            <w:vAlign w:val="center"/>
            <w:hideMark/>
          </w:tcPr>
          <w:p w14:paraId="246C093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400,00</w:t>
            </w:r>
          </w:p>
        </w:tc>
        <w:tc>
          <w:tcPr>
            <w:tcW w:w="1409" w:type="dxa"/>
            <w:tcBorders>
              <w:top w:val="nil"/>
              <w:left w:val="nil"/>
              <w:bottom w:val="single" w:sz="4" w:space="0" w:color="auto"/>
              <w:right w:val="single" w:sz="4" w:space="0" w:color="auto"/>
            </w:tcBorders>
            <w:noWrap/>
            <w:vAlign w:val="center"/>
            <w:hideMark/>
          </w:tcPr>
          <w:p w14:paraId="5FAA89E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230 889,74</w:t>
            </w:r>
          </w:p>
        </w:tc>
        <w:tc>
          <w:tcPr>
            <w:tcW w:w="1396" w:type="dxa"/>
            <w:tcBorders>
              <w:top w:val="nil"/>
              <w:left w:val="nil"/>
              <w:bottom w:val="single" w:sz="4" w:space="0" w:color="auto"/>
              <w:right w:val="single" w:sz="4" w:space="0" w:color="auto"/>
            </w:tcBorders>
            <w:noWrap/>
            <w:vAlign w:val="center"/>
            <w:hideMark/>
          </w:tcPr>
          <w:p w14:paraId="2C7A281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3AD4ED27"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678FB5C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single" w:sz="4" w:space="0" w:color="auto"/>
              <w:bottom w:val="single" w:sz="4" w:space="0" w:color="auto"/>
              <w:right w:val="single" w:sz="4" w:space="0" w:color="auto"/>
            </w:tcBorders>
            <w:vAlign w:val="center"/>
            <w:hideMark/>
          </w:tcPr>
          <w:p w14:paraId="0F3D0848"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Plac manewrowy za stawem nr 5</w:t>
            </w:r>
          </w:p>
        </w:tc>
        <w:tc>
          <w:tcPr>
            <w:tcW w:w="1279" w:type="dxa"/>
            <w:tcBorders>
              <w:top w:val="nil"/>
              <w:left w:val="nil"/>
              <w:bottom w:val="single" w:sz="4" w:space="0" w:color="auto"/>
              <w:right w:val="single" w:sz="4" w:space="0" w:color="auto"/>
            </w:tcBorders>
            <w:noWrap/>
            <w:vAlign w:val="center"/>
            <w:hideMark/>
          </w:tcPr>
          <w:p w14:paraId="3373711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75 354,77</w:t>
            </w:r>
          </w:p>
        </w:tc>
        <w:tc>
          <w:tcPr>
            <w:tcW w:w="1409" w:type="dxa"/>
            <w:tcBorders>
              <w:top w:val="nil"/>
              <w:left w:val="nil"/>
              <w:bottom w:val="single" w:sz="4" w:space="0" w:color="auto"/>
              <w:right w:val="single" w:sz="4" w:space="0" w:color="auto"/>
            </w:tcBorders>
            <w:noWrap/>
            <w:vAlign w:val="center"/>
            <w:hideMark/>
          </w:tcPr>
          <w:p w14:paraId="6EC695B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400,00</w:t>
            </w:r>
          </w:p>
        </w:tc>
        <w:tc>
          <w:tcPr>
            <w:tcW w:w="1409" w:type="dxa"/>
            <w:tcBorders>
              <w:top w:val="nil"/>
              <w:left w:val="nil"/>
              <w:bottom w:val="single" w:sz="4" w:space="0" w:color="auto"/>
              <w:right w:val="single" w:sz="4" w:space="0" w:color="auto"/>
            </w:tcBorders>
            <w:noWrap/>
            <w:vAlign w:val="center"/>
            <w:hideMark/>
          </w:tcPr>
          <w:p w14:paraId="536B3C5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75 754,77</w:t>
            </w:r>
          </w:p>
        </w:tc>
        <w:tc>
          <w:tcPr>
            <w:tcW w:w="1396" w:type="dxa"/>
            <w:tcBorders>
              <w:top w:val="nil"/>
              <w:left w:val="nil"/>
              <w:bottom w:val="single" w:sz="4" w:space="0" w:color="auto"/>
              <w:right w:val="single" w:sz="4" w:space="0" w:color="auto"/>
            </w:tcBorders>
            <w:noWrap/>
            <w:vAlign w:val="center"/>
            <w:hideMark/>
          </w:tcPr>
          <w:p w14:paraId="53F6B6F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346F5F1B"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159AD473"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single" w:sz="4" w:space="0" w:color="auto"/>
              <w:bottom w:val="single" w:sz="4" w:space="0" w:color="auto"/>
              <w:right w:val="single" w:sz="4" w:space="0" w:color="auto"/>
            </w:tcBorders>
            <w:vAlign w:val="center"/>
            <w:hideMark/>
          </w:tcPr>
          <w:p w14:paraId="6FD50D1A"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Odwodnienie zbiornika retencyjnego (drenaż francuski) ul. Zielona</w:t>
            </w:r>
          </w:p>
        </w:tc>
        <w:tc>
          <w:tcPr>
            <w:tcW w:w="1279" w:type="dxa"/>
            <w:tcBorders>
              <w:top w:val="nil"/>
              <w:left w:val="nil"/>
              <w:bottom w:val="single" w:sz="4" w:space="0" w:color="auto"/>
              <w:right w:val="single" w:sz="4" w:space="0" w:color="auto"/>
            </w:tcBorders>
            <w:noWrap/>
            <w:vAlign w:val="center"/>
            <w:hideMark/>
          </w:tcPr>
          <w:p w14:paraId="5B6489A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10 100,00</w:t>
            </w:r>
          </w:p>
        </w:tc>
        <w:tc>
          <w:tcPr>
            <w:tcW w:w="1409" w:type="dxa"/>
            <w:tcBorders>
              <w:top w:val="nil"/>
              <w:left w:val="nil"/>
              <w:bottom w:val="single" w:sz="4" w:space="0" w:color="auto"/>
              <w:right w:val="single" w:sz="4" w:space="0" w:color="auto"/>
            </w:tcBorders>
            <w:noWrap/>
            <w:vAlign w:val="center"/>
            <w:hideMark/>
          </w:tcPr>
          <w:p w14:paraId="3B023C4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14 209,00</w:t>
            </w:r>
          </w:p>
        </w:tc>
        <w:tc>
          <w:tcPr>
            <w:tcW w:w="1409" w:type="dxa"/>
            <w:tcBorders>
              <w:top w:val="nil"/>
              <w:left w:val="nil"/>
              <w:bottom w:val="single" w:sz="4" w:space="0" w:color="auto"/>
              <w:right w:val="single" w:sz="4" w:space="0" w:color="auto"/>
            </w:tcBorders>
            <w:noWrap/>
            <w:vAlign w:val="center"/>
            <w:hideMark/>
          </w:tcPr>
          <w:p w14:paraId="5FCEB9B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18B6B5F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24 309,00</w:t>
            </w:r>
          </w:p>
        </w:tc>
      </w:tr>
      <w:tr w:rsidR="00FC5B9D" w:rsidRPr="00FC5B9D" w14:paraId="6B2A1B83"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2FA06640"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single" w:sz="4" w:space="0" w:color="auto"/>
              <w:bottom w:val="single" w:sz="4" w:space="0" w:color="auto"/>
              <w:right w:val="single" w:sz="4" w:space="0" w:color="auto"/>
            </w:tcBorders>
            <w:vAlign w:val="center"/>
            <w:hideMark/>
          </w:tcPr>
          <w:p w14:paraId="377F7E1E"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Stacja podnoszenia ciśnienia-                    ul. Zakładowa</w:t>
            </w:r>
          </w:p>
        </w:tc>
        <w:tc>
          <w:tcPr>
            <w:tcW w:w="1279" w:type="dxa"/>
            <w:tcBorders>
              <w:top w:val="nil"/>
              <w:left w:val="nil"/>
              <w:bottom w:val="single" w:sz="4" w:space="0" w:color="auto"/>
              <w:right w:val="single" w:sz="4" w:space="0" w:color="auto"/>
            </w:tcBorders>
            <w:noWrap/>
            <w:vAlign w:val="center"/>
            <w:hideMark/>
          </w:tcPr>
          <w:p w14:paraId="311608B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149,00</w:t>
            </w:r>
          </w:p>
        </w:tc>
        <w:tc>
          <w:tcPr>
            <w:tcW w:w="1409" w:type="dxa"/>
            <w:tcBorders>
              <w:top w:val="nil"/>
              <w:left w:val="nil"/>
              <w:bottom w:val="single" w:sz="4" w:space="0" w:color="auto"/>
              <w:right w:val="single" w:sz="4" w:space="0" w:color="auto"/>
            </w:tcBorders>
            <w:noWrap/>
            <w:vAlign w:val="center"/>
            <w:hideMark/>
          </w:tcPr>
          <w:p w14:paraId="3558F05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3 447,00</w:t>
            </w:r>
          </w:p>
        </w:tc>
        <w:tc>
          <w:tcPr>
            <w:tcW w:w="1409" w:type="dxa"/>
            <w:tcBorders>
              <w:top w:val="nil"/>
              <w:left w:val="nil"/>
              <w:bottom w:val="single" w:sz="4" w:space="0" w:color="auto"/>
              <w:right w:val="single" w:sz="4" w:space="0" w:color="auto"/>
            </w:tcBorders>
            <w:noWrap/>
            <w:vAlign w:val="center"/>
            <w:hideMark/>
          </w:tcPr>
          <w:p w14:paraId="30099C6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7BC261A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3 596,00</w:t>
            </w:r>
          </w:p>
        </w:tc>
      </w:tr>
      <w:tr w:rsidR="00FC5B9D" w:rsidRPr="00FC5B9D" w14:paraId="2479A6F4"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496E5F8F"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single" w:sz="4" w:space="0" w:color="auto"/>
              <w:bottom w:val="single" w:sz="4" w:space="0" w:color="auto"/>
              <w:right w:val="single" w:sz="4" w:space="0" w:color="auto"/>
            </w:tcBorders>
            <w:vAlign w:val="center"/>
            <w:hideMark/>
          </w:tcPr>
          <w:p w14:paraId="2A54CB3D"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Zadaszenie boksu - kompostownia</w:t>
            </w:r>
          </w:p>
        </w:tc>
        <w:tc>
          <w:tcPr>
            <w:tcW w:w="1279" w:type="dxa"/>
            <w:tcBorders>
              <w:top w:val="nil"/>
              <w:left w:val="nil"/>
              <w:bottom w:val="single" w:sz="4" w:space="0" w:color="auto"/>
              <w:right w:val="single" w:sz="4" w:space="0" w:color="auto"/>
            </w:tcBorders>
            <w:noWrap/>
            <w:vAlign w:val="center"/>
            <w:hideMark/>
          </w:tcPr>
          <w:p w14:paraId="1205B84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007B62D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1 054,70</w:t>
            </w:r>
          </w:p>
        </w:tc>
        <w:tc>
          <w:tcPr>
            <w:tcW w:w="1409" w:type="dxa"/>
            <w:tcBorders>
              <w:top w:val="nil"/>
              <w:left w:val="nil"/>
              <w:bottom w:val="single" w:sz="4" w:space="0" w:color="auto"/>
              <w:right w:val="single" w:sz="4" w:space="0" w:color="auto"/>
            </w:tcBorders>
            <w:noWrap/>
            <w:vAlign w:val="center"/>
            <w:hideMark/>
          </w:tcPr>
          <w:p w14:paraId="188AE2C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232A2FD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1 054,70</w:t>
            </w:r>
          </w:p>
        </w:tc>
      </w:tr>
      <w:tr w:rsidR="00FC5B9D" w:rsidRPr="00FC5B9D" w14:paraId="7995255F"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6A06B30C"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single" w:sz="4" w:space="0" w:color="auto"/>
              <w:bottom w:val="single" w:sz="4" w:space="0" w:color="auto"/>
              <w:right w:val="single" w:sz="4" w:space="0" w:color="auto"/>
            </w:tcBorders>
            <w:vAlign w:val="center"/>
            <w:hideMark/>
          </w:tcPr>
          <w:p w14:paraId="1E0FB1BC"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 xml:space="preserve">Przebudowa dojazdu do wiaty </w:t>
            </w:r>
          </w:p>
        </w:tc>
        <w:tc>
          <w:tcPr>
            <w:tcW w:w="1279" w:type="dxa"/>
            <w:tcBorders>
              <w:top w:val="nil"/>
              <w:left w:val="nil"/>
              <w:bottom w:val="single" w:sz="4" w:space="0" w:color="auto"/>
              <w:right w:val="single" w:sz="4" w:space="0" w:color="auto"/>
            </w:tcBorders>
            <w:noWrap/>
            <w:vAlign w:val="center"/>
            <w:hideMark/>
          </w:tcPr>
          <w:p w14:paraId="5B22375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4AB1C75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12 745,58</w:t>
            </w:r>
          </w:p>
        </w:tc>
        <w:tc>
          <w:tcPr>
            <w:tcW w:w="1409" w:type="dxa"/>
            <w:tcBorders>
              <w:top w:val="nil"/>
              <w:left w:val="nil"/>
              <w:bottom w:val="single" w:sz="4" w:space="0" w:color="auto"/>
              <w:right w:val="single" w:sz="4" w:space="0" w:color="auto"/>
            </w:tcBorders>
            <w:noWrap/>
            <w:vAlign w:val="center"/>
            <w:hideMark/>
          </w:tcPr>
          <w:p w14:paraId="213A34E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12 745,58</w:t>
            </w:r>
          </w:p>
        </w:tc>
        <w:tc>
          <w:tcPr>
            <w:tcW w:w="1396" w:type="dxa"/>
            <w:tcBorders>
              <w:top w:val="nil"/>
              <w:left w:val="nil"/>
              <w:bottom w:val="single" w:sz="4" w:space="0" w:color="auto"/>
              <w:right w:val="single" w:sz="4" w:space="0" w:color="auto"/>
            </w:tcBorders>
            <w:noWrap/>
            <w:vAlign w:val="center"/>
            <w:hideMark/>
          </w:tcPr>
          <w:p w14:paraId="510CF80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060CEA9D"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69C7AA1E"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single" w:sz="4" w:space="0" w:color="auto"/>
              <w:bottom w:val="single" w:sz="4" w:space="0" w:color="auto"/>
              <w:right w:val="single" w:sz="4" w:space="0" w:color="auto"/>
            </w:tcBorders>
            <w:vAlign w:val="center"/>
            <w:hideMark/>
          </w:tcPr>
          <w:p w14:paraId="2BD61D70"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 xml:space="preserve">Budowa instalacji fotowoltaicznej </w:t>
            </w:r>
          </w:p>
        </w:tc>
        <w:tc>
          <w:tcPr>
            <w:tcW w:w="1279" w:type="dxa"/>
            <w:tcBorders>
              <w:top w:val="nil"/>
              <w:left w:val="nil"/>
              <w:bottom w:val="single" w:sz="4" w:space="0" w:color="auto"/>
              <w:right w:val="single" w:sz="4" w:space="0" w:color="auto"/>
            </w:tcBorders>
            <w:noWrap/>
            <w:vAlign w:val="center"/>
            <w:hideMark/>
          </w:tcPr>
          <w:p w14:paraId="503411A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91 034,93</w:t>
            </w:r>
          </w:p>
        </w:tc>
        <w:tc>
          <w:tcPr>
            <w:tcW w:w="1409" w:type="dxa"/>
            <w:tcBorders>
              <w:top w:val="nil"/>
              <w:left w:val="nil"/>
              <w:bottom w:val="single" w:sz="4" w:space="0" w:color="auto"/>
              <w:right w:val="single" w:sz="4" w:space="0" w:color="auto"/>
            </w:tcBorders>
            <w:noWrap/>
            <w:vAlign w:val="center"/>
            <w:hideMark/>
          </w:tcPr>
          <w:p w14:paraId="7896F85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52C1B09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6BA0774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91 034,93</w:t>
            </w:r>
          </w:p>
        </w:tc>
      </w:tr>
      <w:tr w:rsidR="00FC5B9D" w:rsidRPr="00FC5B9D" w14:paraId="10F65CB8"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38913A6A"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single" w:sz="4" w:space="0" w:color="auto"/>
              <w:bottom w:val="single" w:sz="4" w:space="0" w:color="auto"/>
              <w:right w:val="single" w:sz="4" w:space="0" w:color="auto"/>
            </w:tcBorders>
            <w:vAlign w:val="center"/>
            <w:hideMark/>
          </w:tcPr>
          <w:p w14:paraId="367AC2E2"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Koszty zw. z inwestycją finansowane          z kredytu PKO</w:t>
            </w:r>
          </w:p>
        </w:tc>
        <w:tc>
          <w:tcPr>
            <w:tcW w:w="1279" w:type="dxa"/>
            <w:tcBorders>
              <w:top w:val="nil"/>
              <w:left w:val="nil"/>
              <w:bottom w:val="single" w:sz="4" w:space="0" w:color="auto"/>
              <w:right w:val="single" w:sz="4" w:space="0" w:color="auto"/>
            </w:tcBorders>
            <w:noWrap/>
            <w:vAlign w:val="center"/>
            <w:hideMark/>
          </w:tcPr>
          <w:p w14:paraId="1E9331C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0FE9FC7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15 711,79</w:t>
            </w:r>
          </w:p>
        </w:tc>
        <w:tc>
          <w:tcPr>
            <w:tcW w:w="1409" w:type="dxa"/>
            <w:tcBorders>
              <w:top w:val="nil"/>
              <w:left w:val="nil"/>
              <w:bottom w:val="single" w:sz="4" w:space="0" w:color="auto"/>
              <w:right w:val="single" w:sz="4" w:space="0" w:color="auto"/>
            </w:tcBorders>
            <w:noWrap/>
            <w:vAlign w:val="center"/>
            <w:hideMark/>
          </w:tcPr>
          <w:p w14:paraId="1E87DC5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5D1BDCE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15 711,79</w:t>
            </w:r>
          </w:p>
        </w:tc>
      </w:tr>
      <w:tr w:rsidR="00FC5B9D" w:rsidRPr="00FC5B9D" w14:paraId="2A2DBBA0" w14:textId="77777777" w:rsidTr="002C5DAD">
        <w:trPr>
          <w:trHeight w:val="20"/>
        </w:trPr>
        <w:tc>
          <w:tcPr>
            <w:tcW w:w="82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64FA74E"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nil"/>
              <w:bottom w:val="single" w:sz="4" w:space="0" w:color="auto"/>
              <w:right w:val="single" w:sz="4" w:space="0" w:color="auto"/>
            </w:tcBorders>
            <w:shd w:val="clear" w:color="auto" w:fill="F2F2F2"/>
            <w:noWrap/>
            <w:vAlign w:val="center"/>
            <w:hideMark/>
          </w:tcPr>
          <w:p w14:paraId="48D23879" w14:textId="77777777" w:rsidR="00FC5B9D" w:rsidRPr="00FC5B9D" w:rsidRDefault="00FC5B9D" w:rsidP="002C5DAD">
            <w:pPr>
              <w:widowControl w:val="0"/>
              <w:overflowPunct w:val="0"/>
              <w:spacing w:after="0" w:line="240" w:lineRule="auto"/>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Razem gr. "2"</w:t>
            </w:r>
          </w:p>
        </w:tc>
        <w:tc>
          <w:tcPr>
            <w:tcW w:w="1279" w:type="dxa"/>
            <w:tcBorders>
              <w:top w:val="nil"/>
              <w:left w:val="nil"/>
              <w:bottom w:val="single" w:sz="4" w:space="0" w:color="auto"/>
              <w:right w:val="single" w:sz="4" w:space="0" w:color="auto"/>
            </w:tcBorders>
            <w:shd w:val="clear" w:color="auto" w:fill="F2F2F2"/>
            <w:noWrap/>
            <w:vAlign w:val="center"/>
            <w:hideMark/>
          </w:tcPr>
          <w:p w14:paraId="43CD4B5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1 668 866,70</w:t>
            </w:r>
          </w:p>
        </w:tc>
        <w:tc>
          <w:tcPr>
            <w:tcW w:w="1409" w:type="dxa"/>
            <w:tcBorders>
              <w:top w:val="nil"/>
              <w:left w:val="nil"/>
              <w:bottom w:val="single" w:sz="4" w:space="0" w:color="auto"/>
              <w:right w:val="single" w:sz="4" w:space="0" w:color="auto"/>
            </w:tcBorders>
            <w:shd w:val="clear" w:color="auto" w:fill="F2F2F2"/>
            <w:noWrap/>
            <w:vAlign w:val="center"/>
            <w:hideMark/>
          </w:tcPr>
          <w:p w14:paraId="35CFB96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1 926 743,49</w:t>
            </w:r>
          </w:p>
        </w:tc>
        <w:tc>
          <w:tcPr>
            <w:tcW w:w="1409" w:type="dxa"/>
            <w:tcBorders>
              <w:top w:val="nil"/>
              <w:left w:val="nil"/>
              <w:bottom w:val="single" w:sz="4" w:space="0" w:color="auto"/>
              <w:right w:val="single" w:sz="4" w:space="0" w:color="auto"/>
            </w:tcBorders>
            <w:shd w:val="clear" w:color="auto" w:fill="F2F2F2"/>
            <w:noWrap/>
            <w:vAlign w:val="center"/>
            <w:hideMark/>
          </w:tcPr>
          <w:p w14:paraId="7D08366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2 214 998,20</w:t>
            </w:r>
          </w:p>
        </w:tc>
        <w:tc>
          <w:tcPr>
            <w:tcW w:w="1396" w:type="dxa"/>
            <w:tcBorders>
              <w:top w:val="nil"/>
              <w:left w:val="nil"/>
              <w:bottom w:val="single" w:sz="4" w:space="0" w:color="auto"/>
              <w:right w:val="single" w:sz="4" w:space="0" w:color="auto"/>
            </w:tcBorders>
            <w:shd w:val="clear" w:color="auto" w:fill="F2F2F2"/>
            <w:noWrap/>
            <w:vAlign w:val="center"/>
            <w:hideMark/>
          </w:tcPr>
          <w:p w14:paraId="3F1BD7A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1 380 611,99</w:t>
            </w:r>
          </w:p>
        </w:tc>
      </w:tr>
      <w:tr w:rsidR="00FC5B9D" w:rsidRPr="00FC5B9D" w14:paraId="0D439BA7" w14:textId="77777777" w:rsidTr="002C5DAD">
        <w:trPr>
          <w:trHeight w:val="20"/>
        </w:trPr>
        <w:tc>
          <w:tcPr>
            <w:tcW w:w="821" w:type="dxa"/>
            <w:tcBorders>
              <w:top w:val="nil"/>
              <w:left w:val="single" w:sz="4" w:space="0" w:color="auto"/>
              <w:bottom w:val="single" w:sz="4" w:space="0" w:color="auto"/>
              <w:right w:val="single" w:sz="4" w:space="0" w:color="auto"/>
            </w:tcBorders>
            <w:noWrap/>
            <w:vAlign w:val="center"/>
            <w:hideMark/>
          </w:tcPr>
          <w:p w14:paraId="3783B04F"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color w:val="0000FF"/>
                <w:sz w:val="20"/>
                <w:szCs w:val="20"/>
                <w:lang w:eastAsia="pl-PL" w:bidi="hi-IN"/>
              </w:rPr>
            </w:pPr>
            <w:r w:rsidRPr="00FC5B9D">
              <w:rPr>
                <w:rFonts w:ascii="Times New Roman" w:eastAsia="Times New Roman" w:hAnsi="Times New Roman" w:cs="Times New Roman"/>
                <w:color w:val="0000FF"/>
                <w:sz w:val="20"/>
                <w:szCs w:val="20"/>
                <w:lang w:eastAsia="pl-PL" w:bidi="hi-IN"/>
              </w:rPr>
              <w:t>gr. ”3”</w:t>
            </w:r>
          </w:p>
        </w:tc>
        <w:tc>
          <w:tcPr>
            <w:tcW w:w="3582" w:type="dxa"/>
            <w:tcBorders>
              <w:top w:val="nil"/>
              <w:left w:val="nil"/>
              <w:bottom w:val="single" w:sz="4" w:space="0" w:color="auto"/>
              <w:right w:val="single" w:sz="4" w:space="0" w:color="auto"/>
            </w:tcBorders>
            <w:vAlign w:val="center"/>
            <w:hideMark/>
          </w:tcPr>
          <w:p w14:paraId="520F8F9B" w14:textId="77777777" w:rsidR="00FC5B9D" w:rsidRPr="00FC5B9D" w:rsidRDefault="00FC5B9D" w:rsidP="002C5DAD">
            <w:pPr>
              <w:widowControl w:val="0"/>
              <w:overflowPunct w:val="0"/>
              <w:spacing w:after="0" w:line="240" w:lineRule="auto"/>
              <w:rPr>
                <w:rFonts w:ascii="Times New Roman" w:eastAsia="Times New Roman" w:hAnsi="Times New Roman" w:cs="Times New Roman"/>
                <w:sz w:val="20"/>
                <w:szCs w:val="20"/>
                <w:lang w:eastAsia="pl-PL" w:bidi="hi-IN"/>
              </w:rPr>
            </w:pPr>
            <w:r w:rsidRPr="00FC5B9D">
              <w:rPr>
                <w:rFonts w:ascii="Times New Roman" w:eastAsia="Times New Roman" w:hAnsi="Times New Roman" w:cs="Times New Roman"/>
                <w:color w:val="00000A"/>
                <w:sz w:val="20"/>
                <w:szCs w:val="20"/>
                <w:lang w:eastAsia="pl-PL" w:bidi="hi-IN"/>
              </w:rPr>
              <w:t>Kotły i maszyny energetyczne</w:t>
            </w:r>
          </w:p>
        </w:tc>
        <w:tc>
          <w:tcPr>
            <w:tcW w:w="1279" w:type="dxa"/>
            <w:tcBorders>
              <w:top w:val="nil"/>
              <w:left w:val="nil"/>
              <w:bottom w:val="single" w:sz="4" w:space="0" w:color="auto"/>
              <w:right w:val="single" w:sz="4" w:space="0" w:color="auto"/>
            </w:tcBorders>
            <w:noWrap/>
            <w:vAlign w:val="center"/>
            <w:hideMark/>
          </w:tcPr>
          <w:p w14:paraId="3A04FD0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6C6BFFE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0646607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54EFC41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459B577A" w14:textId="77777777" w:rsidTr="002C5DAD">
        <w:trPr>
          <w:trHeight w:val="20"/>
        </w:trPr>
        <w:tc>
          <w:tcPr>
            <w:tcW w:w="821" w:type="dxa"/>
            <w:tcBorders>
              <w:top w:val="nil"/>
              <w:left w:val="single" w:sz="4" w:space="0" w:color="auto"/>
              <w:bottom w:val="single" w:sz="4" w:space="0" w:color="auto"/>
              <w:right w:val="single" w:sz="4" w:space="0" w:color="auto"/>
            </w:tcBorders>
            <w:shd w:val="clear" w:color="auto" w:fill="F2F2F2"/>
            <w:noWrap/>
            <w:vAlign w:val="center"/>
            <w:hideMark/>
          </w:tcPr>
          <w:p w14:paraId="75B70698"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nil"/>
              <w:bottom w:val="single" w:sz="4" w:space="0" w:color="auto"/>
              <w:right w:val="single" w:sz="4" w:space="0" w:color="auto"/>
            </w:tcBorders>
            <w:shd w:val="clear" w:color="auto" w:fill="F2F2F2"/>
            <w:noWrap/>
            <w:vAlign w:val="center"/>
            <w:hideMark/>
          </w:tcPr>
          <w:p w14:paraId="0984E684" w14:textId="77777777" w:rsidR="00FC5B9D" w:rsidRPr="00FC5B9D" w:rsidRDefault="00FC5B9D" w:rsidP="002C5DAD">
            <w:pPr>
              <w:widowControl w:val="0"/>
              <w:overflowPunct w:val="0"/>
              <w:spacing w:after="0" w:line="240" w:lineRule="auto"/>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Razem gr. "3"</w:t>
            </w:r>
          </w:p>
        </w:tc>
        <w:tc>
          <w:tcPr>
            <w:tcW w:w="1279" w:type="dxa"/>
            <w:tcBorders>
              <w:top w:val="nil"/>
              <w:left w:val="nil"/>
              <w:bottom w:val="single" w:sz="4" w:space="0" w:color="auto"/>
              <w:right w:val="single" w:sz="4" w:space="0" w:color="auto"/>
            </w:tcBorders>
            <w:shd w:val="clear" w:color="auto" w:fill="F2F2F2"/>
            <w:noWrap/>
            <w:vAlign w:val="center"/>
            <w:hideMark/>
          </w:tcPr>
          <w:p w14:paraId="4A8BFBA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0,00</w:t>
            </w:r>
          </w:p>
        </w:tc>
        <w:tc>
          <w:tcPr>
            <w:tcW w:w="1409" w:type="dxa"/>
            <w:tcBorders>
              <w:top w:val="nil"/>
              <w:left w:val="nil"/>
              <w:bottom w:val="single" w:sz="4" w:space="0" w:color="auto"/>
              <w:right w:val="single" w:sz="4" w:space="0" w:color="auto"/>
            </w:tcBorders>
            <w:shd w:val="clear" w:color="auto" w:fill="F2F2F2"/>
            <w:noWrap/>
            <w:vAlign w:val="center"/>
            <w:hideMark/>
          </w:tcPr>
          <w:p w14:paraId="7741AA6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0,00</w:t>
            </w:r>
          </w:p>
        </w:tc>
        <w:tc>
          <w:tcPr>
            <w:tcW w:w="1409" w:type="dxa"/>
            <w:tcBorders>
              <w:top w:val="nil"/>
              <w:left w:val="nil"/>
              <w:bottom w:val="single" w:sz="4" w:space="0" w:color="auto"/>
              <w:right w:val="single" w:sz="4" w:space="0" w:color="auto"/>
            </w:tcBorders>
            <w:shd w:val="clear" w:color="auto" w:fill="F2F2F2"/>
            <w:noWrap/>
            <w:vAlign w:val="center"/>
            <w:hideMark/>
          </w:tcPr>
          <w:p w14:paraId="2D340E5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0,00</w:t>
            </w:r>
          </w:p>
        </w:tc>
        <w:tc>
          <w:tcPr>
            <w:tcW w:w="1396" w:type="dxa"/>
            <w:tcBorders>
              <w:top w:val="nil"/>
              <w:left w:val="nil"/>
              <w:bottom w:val="single" w:sz="4" w:space="0" w:color="auto"/>
              <w:right w:val="single" w:sz="4" w:space="0" w:color="auto"/>
            </w:tcBorders>
            <w:shd w:val="clear" w:color="auto" w:fill="F2F2F2"/>
            <w:noWrap/>
            <w:vAlign w:val="center"/>
            <w:hideMark/>
          </w:tcPr>
          <w:p w14:paraId="4117B58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0,00</w:t>
            </w:r>
          </w:p>
        </w:tc>
      </w:tr>
      <w:tr w:rsidR="00FC5B9D" w:rsidRPr="00FC5B9D" w14:paraId="32AE9C69" w14:textId="77777777" w:rsidTr="002C5DAD">
        <w:trPr>
          <w:trHeight w:val="20"/>
        </w:trPr>
        <w:tc>
          <w:tcPr>
            <w:tcW w:w="821" w:type="dxa"/>
            <w:vMerge w:val="restart"/>
            <w:tcBorders>
              <w:top w:val="nil"/>
              <w:left w:val="single" w:sz="4" w:space="0" w:color="auto"/>
              <w:bottom w:val="single" w:sz="4" w:space="0" w:color="auto"/>
              <w:right w:val="single" w:sz="4" w:space="0" w:color="auto"/>
            </w:tcBorders>
            <w:noWrap/>
            <w:hideMark/>
          </w:tcPr>
          <w:p w14:paraId="7377CAF1"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r w:rsidRPr="00FC5B9D">
              <w:rPr>
                <w:rFonts w:ascii="Times New Roman" w:eastAsia="Times New Roman" w:hAnsi="Times New Roman" w:cs="Times New Roman"/>
                <w:color w:val="0000FF"/>
                <w:sz w:val="20"/>
                <w:szCs w:val="20"/>
                <w:lang w:eastAsia="pl-PL" w:bidi="hi-IN"/>
              </w:rPr>
              <w:t>gr. ”4”</w:t>
            </w:r>
          </w:p>
        </w:tc>
        <w:tc>
          <w:tcPr>
            <w:tcW w:w="3582" w:type="dxa"/>
            <w:tcBorders>
              <w:top w:val="nil"/>
              <w:left w:val="nil"/>
              <w:bottom w:val="single" w:sz="4" w:space="0" w:color="auto"/>
              <w:right w:val="single" w:sz="4" w:space="0" w:color="auto"/>
            </w:tcBorders>
            <w:vAlign w:val="center"/>
            <w:hideMark/>
          </w:tcPr>
          <w:p w14:paraId="55B187C5" w14:textId="77777777" w:rsidR="00FC5B9D" w:rsidRPr="00FC5B9D" w:rsidRDefault="00FC5B9D" w:rsidP="002C5DAD">
            <w:pPr>
              <w:widowControl w:val="0"/>
              <w:overflowPunct w:val="0"/>
              <w:spacing w:after="0" w:line="240" w:lineRule="auto"/>
              <w:rPr>
                <w:rFonts w:ascii="Times New Roman" w:eastAsia="Times New Roman" w:hAnsi="Times New Roman" w:cs="Times New Roman"/>
                <w:sz w:val="20"/>
                <w:szCs w:val="20"/>
                <w:lang w:eastAsia="pl-PL" w:bidi="hi-IN"/>
              </w:rPr>
            </w:pPr>
            <w:r w:rsidRPr="00FC5B9D">
              <w:rPr>
                <w:rFonts w:ascii="Times New Roman" w:eastAsia="Times New Roman" w:hAnsi="Times New Roman" w:cs="Times New Roman"/>
                <w:color w:val="00000A"/>
                <w:sz w:val="20"/>
                <w:szCs w:val="20"/>
                <w:lang w:eastAsia="pl-PL" w:bidi="hi-IN"/>
              </w:rPr>
              <w:t>Pompy ciepła -SUW Funka</w:t>
            </w:r>
          </w:p>
        </w:tc>
        <w:tc>
          <w:tcPr>
            <w:tcW w:w="1279" w:type="dxa"/>
            <w:tcBorders>
              <w:top w:val="nil"/>
              <w:left w:val="nil"/>
              <w:bottom w:val="single" w:sz="4" w:space="0" w:color="auto"/>
              <w:right w:val="single" w:sz="4" w:space="0" w:color="auto"/>
            </w:tcBorders>
            <w:noWrap/>
            <w:vAlign w:val="center"/>
            <w:hideMark/>
          </w:tcPr>
          <w:p w14:paraId="16B2731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2 690,00</w:t>
            </w:r>
          </w:p>
        </w:tc>
        <w:tc>
          <w:tcPr>
            <w:tcW w:w="1409" w:type="dxa"/>
            <w:tcBorders>
              <w:top w:val="nil"/>
              <w:left w:val="nil"/>
              <w:bottom w:val="single" w:sz="4" w:space="0" w:color="auto"/>
              <w:right w:val="single" w:sz="4" w:space="0" w:color="auto"/>
            </w:tcBorders>
            <w:noWrap/>
            <w:vAlign w:val="center"/>
            <w:hideMark/>
          </w:tcPr>
          <w:p w14:paraId="56F65A7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48 888,00</w:t>
            </w:r>
          </w:p>
        </w:tc>
        <w:tc>
          <w:tcPr>
            <w:tcW w:w="1409" w:type="dxa"/>
            <w:tcBorders>
              <w:top w:val="nil"/>
              <w:left w:val="nil"/>
              <w:bottom w:val="single" w:sz="4" w:space="0" w:color="auto"/>
              <w:right w:val="single" w:sz="4" w:space="0" w:color="auto"/>
            </w:tcBorders>
            <w:noWrap/>
            <w:vAlign w:val="center"/>
            <w:hideMark/>
          </w:tcPr>
          <w:p w14:paraId="43F8DBD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51 578,00</w:t>
            </w:r>
          </w:p>
        </w:tc>
        <w:tc>
          <w:tcPr>
            <w:tcW w:w="1396" w:type="dxa"/>
            <w:tcBorders>
              <w:top w:val="nil"/>
              <w:left w:val="nil"/>
              <w:bottom w:val="single" w:sz="4" w:space="0" w:color="auto"/>
              <w:right w:val="single" w:sz="4" w:space="0" w:color="auto"/>
            </w:tcBorders>
            <w:noWrap/>
            <w:vAlign w:val="center"/>
            <w:hideMark/>
          </w:tcPr>
          <w:p w14:paraId="3D16E72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65DA1C8D"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6FB3286E"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4722FE52"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Pompy FX3153,350 HT/454</w:t>
            </w:r>
          </w:p>
        </w:tc>
        <w:tc>
          <w:tcPr>
            <w:tcW w:w="1279" w:type="dxa"/>
            <w:tcBorders>
              <w:top w:val="nil"/>
              <w:left w:val="nil"/>
              <w:bottom w:val="single" w:sz="4" w:space="0" w:color="auto"/>
              <w:right w:val="single" w:sz="4" w:space="0" w:color="auto"/>
            </w:tcBorders>
            <w:noWrap/>
            <w:vAlign w:val="center"/>
            <w:hideMark/>
          </w:tcPr>
          <w:p w14:paraId="24835B1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5E4A703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24 760,00</w:t>
            </w:r>
          </w:p>
        </w:tc>
        <w:tc>
          <w:tcPr>
            <w:tcW w:w="1409" w:type="dxa"/>
            <w:tcBorders>
              <w:top w:val="nil"/>
              <w:left w:val="nil"/>
              <w:bottom w:val="single" w:sz="4" w:space="0" w:color="auto"/>
              <w:right w:val="single" w:sz="4" w:space="0" w:color="auto"/>
            </w:tcBorders>
            <w:noWrap/>
            <w:vAlign w:val="center"/>
            <w:hideMark/>
          </w:tcPr>
          <w:p w14:paraId="68C11A7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24 760,00</w:t>
            </w:r>
          </w:p>
        </w:tc>
        <w:tc>
          <w:tcPr>
            <w:tcW w:w="1396" w:type="dxa"/>
            <w:tcBorders>
              <w:top w:val="nil"/>
              <w:left w:val="nil"/>
              <w:bottom w:val="single" w:sz="4" w:space="0" w:color="auto"/>
              <w:right w:val="single" w:sz="4" w:space="0" w:color="auto"/>
            </w:tcBorders>
            <w:noWrap/>
            <w:vAlign w:val="center"/>
            <w:hideMark/>
          </w:tcPr>
          <w:p w14:paraId="53224C6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0F60B271"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7B86473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69668B00"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Pompy FX3153,350 HT/454 z przekaźnikiem alarmu</w:t>
            </w:r>
          </w:p>
        </w:tc>
        <w:tc>
          <w:tcPr>
            <w:tcW w:w="1279" w:type="dxa"/>
            <w:tcBorders>
              <w:top w:val="nil"/>
              <w:left w:val="nil"/>
              <w:bottom w:val="single" w:sz="4" w:space="0" w:color="auto"/>
              <w:right w:val="single" w:sz="4" w:space="0" w:color="auto"/>
            </w:tcBorders>
            <w:noWrap/>
            <w:vAlign w:val="center"/>
            <w:hideMark/>
          </w:tcPr>
          <w:p w14:paraId="1DEF7B9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0765C5C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24 760,00</w:t>
            </w:r>
          </w:p>
        </w:tc>
        <w:tc>
          <w:tcPr>
            <w:tcW w:w="1409" w:type="dxa"/>
            <w:tcBorders>
              <w:top w:val="nil"/>
              <w:left w:val="nil"/>
              <w:bottom w:val="single" w:sz="4" w:space="0" w:color="auto"/>
              <w:right w:val="single" w:sz="4" w:space="0" w:color="auto"/>
            </w:tcBorders>
            <w:noWrap/>
            <w:vAlign w:val="center"/>
            <w:hideMark/>
          </w:tcPr>
          <w:p w14:paraId="6660F5F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24 760,00</w:t>
            </w:r>
          </w:p>
        </w:tc>
        <w:tc>
          <w:tcPr>
            <w:tcW w:w="1396" w:type="dxa"/>
            <w:tcBorders>
              <w:top w:val="nil"/>
              <w:left w:val="nil"/>
              <w:bottom w:val="single" w:sz="4" w:space="0" w:color="auto"/>
              <w:right w:val="single" w:sz="4" w:space="0" w:color="auto"/>
            </w:tcBorders>
            <w:noWrap/>
            <w:vAlign w:val="center"/>
            <w:hideMark/>
          </w:tcPr>
          <w:p w14:paraId="30C84DE2"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623292A3"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0BAA5CA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21B0ACE9"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System GIS</w:t>
            </w:r>
          </w:p>
        </w:tc>
        <w:tc>
          <w:tcPr>
            <w:tcW w:w="1279" w:type="dxa"/>
            <w:tcBorders>
              <w:top w:val="nil"/>
              <w:left w:val="nil"/>
              <w:bottom w:val="single" w:sz="4" w:space="0" w:color="auto"/>
              <w:right w:val="single" w:sz="4" w:space="0" w:color="auto"/>
            </w:tcBorders>
            <w:noWrap/>
            <w:vAlign w:val="center"/>
            <w:hideMark/>
          </w:tcPr>
          <w:p w14:paraId="11E63C5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48A68DD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228 106,20</w:t>
            </w:r>
          </w:p>
        </w:tc>
        <w:tc>
          <w:tcPr>
            <w:tcW w:w="1409" w:type="dxa"/>
            <w:tcBorders>
              <w:top w:val="nil"/>
              <w:left w:val="nil"/>
              <w:bottom w:val="single" w:sz="4" w:space="0" w:color="auto"/>
              <w:right w:val="single" w:sz="4" w:space="0" w:color="auto"/>
            </w:tcBorders>
            <w:noWrap/>
            <w:vAlign w:val="center"/>
            <w:hideMark/>
          </w:tcPr>
          <w:p w14:paraId="389BFA3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228 106,20</w:t>
            </w:r>
          </w:p>
        </w:tc>
        <w:tc>
          <w:tcPr>
            <w:tcW w:w="1396" w:type="dxa"/>
            <w:tcBorders>
              <w:top w:val="nil"/>
              <w:left w:val="nil"/>
              <w:bottom w:val="single" w:sz="4" w:space="0" w:color="auto"/>
              <w:right w:val="single" w:sz="4" w:space="0" w:color="auto"/>
            </w:tcBorders>
            <w:noWrap/>
            <w:vAlign w:val="center"/>
            <w:hideMark/>
          </w:tcPr>
          <w:p w14:paraId="52DC22D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132160D3"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493057F2"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5EAACBDC"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SimSun" w:hAnsi="Times New Roman" w:cs="Times New Roman"/>
                <w:color w:val="00000A"/>
                <w:sz w:val="20"/>
                <w:szCs w:val="20"/>
                <w:lang w:eastAsia="zh-CN" w:bidi="hi-IN"/>
              </w:rPr>
              <w:t xml:space="preserve">Automatyczna </w:t>
            </w:r>
            <w:proofErr w:type="spellStart"/>
            <w:r w:rsidRPr="00FC5B9D">
              <w:rPr>
                <w:rFonts w:ascii="Times New Roman" w:eastAsia="SimSun" w:hAnsi="Times New Roman" w:cs="Times New Roman"/>
                <w:color w:val="00000A"/>
                <w:sz w:val="20"/>
                <w:szCs w:val="20"/>
                <w:lang w:eastAsia="zh-CN" w:bidi="hi-IN"/>
              </w:rPr>
              <w:t>paczkowarka</w:t>
            </w:r>
            <w:proofErr w:type="spellEnd"/>
            <w:r w:rsidRPr="00FC5B9D">
              <w:rPr>
                <w:rFonts w:ascii="Times New Roman" w:eastAsia="SimSun" w:hAnsi="Times New Roman" w:cs="Times New Roman"/>
                <w:color w:val="00000A"/>
                <w:sz w:val="20"/>
                <w:szCs w:val="20"/>
                <w:lang w:eastAsia="zh-CN" w:bidi="hi-IN"/>
              </w:rPr>
              <w:t xml:space="preserve"> wody pitnej </w:t>
            </w:r>
            <w:proofErr w:type="spellStart"/>
            <w:r w:rsidRPr="00FC5B9D">
              <w:rPr>
                <w:rFonts w:ascii="Times New Roman" w:eastAsia="SimSun" w:hAnsi="Times New Roman" w:cs="Times New Roman"/>
                <w:color w:val="00000A"/>
                <w:sz w:val="20"/>
                <w:szCs w:val="20"/>
                <w:lang w:eastAsia="zh-CN" w:bidi="hi-IN"/>
              </w:rPr>
              <w:t>Aquapack</w:t>
            </w:r>
            <w:proofErr w:type="spellEnd"/>
            <w:r w:rsidRPr="00FC5B9D">
              <w:rPr>
                <w:rFonts w:ascii="Times New Roman" w:eastAsia="SimSun" w:hAnsi="Times New Roman" w:cs="Times New Roman"/>
                <w:color w:val="00000A"/>
                <w:sz w:val="20"/>
                <w:szCs w:val="20"/>
                <w:lang w:eastAsia="zh-CN" w:bidi="hi-IN"/>
              </w:rPr>
              <w:t xml:space="preserve"> 2,2</w:t>
            </w:r>
          </w:p>
        </w:tc>
        <w:tc>
          <w:tcPr>
            <w:tcW w:w="1279" w:type="dxa"/>
            <w:tcBorders>
              <w:top w:val="nil"/>
              <w:left w:val="nil"/>
              <w:bottom w:val="single" w:sz="4" w:space="0" w:color="auto"/>
              <w:right w:val="single" w:sz="4" w:space="0" w:color="auto"/>
            </w:tcBorders>
            <w:noWrap/>
            <w:vAlign w:val="center"/>
            <w:hideMark/>
          </w:tcPr>
          <w:p w14:paraId="595B94C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2968938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129 877,68</w:t>
            </w:r>
          </w:p>
        </w:tc>
        <w:tc>
          <w:tcPr>
            <w:tcW w:w="1409" w:type="dxa"/>
            <w:tcBorders>
              <w:top w:val="nil"/>
              <w:left w:val="nil"/>
              <w:bottom w:val="single" w:sz="4" w:space="0" w:color="auto"/>
              <w:right w:val="single" w:sz="4" w:space="0" w:color="auto"/>
            </w:tcBorders>
            <w:noWrap/>
            <w:vAlign w:val="center"/>
            <w:hideMark/>
          </w:tcPr>
          <w:p w14:paraId="2BF0831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129 877,68</w:t>
            </w:r>
          </w:p>
        </w:tc>
        <w:tc>
          <w:tcPr>
            <w:tcW w:w="1396" w:type="dxa"/>
            <w:tcBorders>
              <w:top w:val="nil"/>
              <w:left w:val="nil"/>
              <w:bottom w:val="single" w:sz="4" w:space="0" w:color="auto"/>
              <w:right w:val="single" w:sz="4" w:space="0" w:color="auto"/>
            </w:tcBorders>
            <w:noWrap/>
            <w:vAlign w:val="center"/>
            <w:hideMark/>
          </w:tcPr>
          <w:p w14:paraId="44E1525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6142BDDC" w14:textId="77777777" w:rsidTr="002C5DAD">
        <w:trPr>
          <w:trHeight w:val="20"/>
        </w:trPr>
        <w:tc>
          <w:tcPr>
            <w:tcW w:w="0" w:type="auto"/>
            <w:vMerge/>
            <w:tcBorders>
              <w:top w:val="nil"/>
              <w:left w:val="single" w:sz="4" w:space="0" w:color="auto"/>
              <w:bottom w:val="single" w:sz="4" w:space="0" w:color="auto"/>
              <w:right w:val="single" w:sz="4" w:space="0" w:color="auto"/>
            </w:tcBorders>
            <w:vAlign w:val="center"/>
            <w:hideMark/>
          </w:tcPr>
          <w:p w14:paraId="028C4A7C"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5B1223A1"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Integracja systemów SCADA</w:t>
            </w:r>
          </w:p>
        </w:tc>
        <w:tc>
          <w:tcPr>
            <w:tcW w:w="1279" w:type="dxa"/>
            <w:tcBorders>
              <w:top w:val="nil"/>
              <w:left w:val="nil"/>
              <w:bottom w:val="single" w:sz="4" w:space="0" w:color="auto"/>
              <w:right w:val="single" w:sz="4" w:space="0" w:color="auto"/>
            </w:tcBorders>
            <w:noWrap/>
            <w:vAlign w:val="center"/>
            <w:hideMark/>
          </w:tcPr>
          <w:p w14:paraId="61EDB44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197 932,31</w:t>
            </w:r>
          </w:p>
        </w:tc>
        <w:tc>
          <w:tcPr>
            <w:tcW w:w="1409" w:type="dxa"/>
            <w:tcBorders>
              <w:top w:val="nil"/>
              <w:left w:val="nil"/>
              <w:bottom w:val="single" w:sz="4" w:space="0" w:color="auto"/>
              <w:right w:val="single" w:sz="4" w:space="0" w:color="auto"/>
            </w:tcBorders>
            <w:noWrap/>
            <w:vAlign w:val="center"/>
            <w:hideMark/>
          </w:tcPr>
          <w:p w14:paraId="7728E72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13 370,00</w:t>
            </w:r>
          </w:p>
        </w:tc>
        <w:tc>
          <w:tcPr>
            <w:tcW w:w="1409" w:type="dxa"/>
            <w:tcBorders>
              <w:top w:val="nil"/>
              <w:left w:val="nil"/>
              <w:bottom w:val="single" w:sz="4" w:space="0" w:color="auto"/>
              <w:right w:val="single" w:sz="4" w:space="0" w:color="auto"/>
            </w:tcBorders>
            <w:noWrap/>
            <w:vAlign w:val="center"/>
            <w:hideMark/>
          </w:tcPr>
          <w:p w14:paraId="773865D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211 302,31</w:t>
            </w:r>
          </w:p>
        </w:tc>
        <w:tc>
          <w:tcPr>
            <w:tcW w:w="1396" w:type="dxa"/>
            <w:tcBorders>
              <w:top w:val="nil"/>
              <w:left w:val="nil"/>
              <w:bottom w:val="single" w:sz="4" w:space="0" w:color="auto"/>
              <w:right w:val="single" w:sz="4" w:space="0" w:color="auto"/>
            </w:tcBorders>
            <w:noWrap/>
            <w:vAlign w:val="center"/>
            <w:hideMark/>
          </w:tcPr>
          <w:p w14:paraId="49A886A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2E5C2D3C" w14:textId="77777777" w:rsidTr="002C5DAD">
        <w:trPr>
          <w:trHeight w:val="20"/>
        </w:trPr>
        <w:tc>
          <w:tcPr>
            <w:tcW w:w="82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87A912A"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nil"/>
              <w:bottom w:val="single" w:sz="4" w:space="0" w:color="auto"/>
              <w:right w:val="single" w:sz="4" w:space="0" w:color="auto"/>
            </w:tcBorders>
            <w:shd w:val="clear" w:color="auto" w:fill="F2F2F2"/>
            <w:noWrap/>
            <w:vAlign w:val="center"/>
            <w:hideMark/>
          </w:tcPr>
          <w:p w14:paraId="711FD5D7" w14:textId="77777777" w:rsidR="00FC5B9D" w:rsidRPr="00FC5B9D" w:rsidRDefault="00FC5B9D" w:rsidP="002C5DAD">
            <w:pPr>
              <w:widowControl w:val="0"/>
              <w:overflowPunct w:val="0"/>
              <w:spacing w:after="0" w:line="240" w:lineRule="auto"/>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Razem gr. "4"</w:t>
            </w:r>
          </w:p>
        </w:tc>
        <w:tc>
          <w:tcPr>
            <w:tcW w:w="1279" w:type="dxa"/>
            <w:tcBorders>
              <w:top w:val="nil"/>
              <w:left w:val="nil"/>
              <w:bottom w:val="single" w:sz="4" w:space="0" w:color="auto"/>
              <w:right w:val="single" w:sz="4" w:space="0" w:color="auto"/>
            </w:tcBorders>
            <w:shd w:val="clear" w:color="auto" w:fill="F2F2F2"/>
            <w:noWrap/>
            <w:vAlign w:val="center"/>
            <w:hideMark/>
          </w:tcPr>
          <w:p w14:paraId="6D5B944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200 622,31</w:t>
            </w:r>
          </w:p>
        </w:tc>
        <w:tc>
          <w:tcPr>
            <w:tcW w:w="1409" w:type="dxa"/>
            <w:tcBorders>
              <w:top w:val="nil"/>
              <w:left w:val="nil"/>
              <w:bottom w:val="single" w:sz="4" w:space="0" w:color="auto"/>
              <w:right w:val="single" w:sz="4" w:space="0" w:color="auto"/>
            </w:tcBorders>
            <w:shd w:val="clear" w:color="auto" w:fill="F2F2F2"/>
            <w:noWrap/>
            <w:vAlign w:val="center"/>
            <w:hideMark/>
          </w:tcPr>
          <w:p w14:paraId="6D54A60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469 761,88</w:t>
            </w:r>
          </w:p>
        </w:tc>
        <w:tc>
          <w:tcPr>
            <w:tcW w:w="1409" w:type="dxa"/>
            <w:tcBorders>
              <w:top w:val="nil"/>
              <w:left w:val="nil"/>
              <w:bottom w:val="single" w:sz="4" w:space="0" w:color="auto"/>
              <w:right w:val="single" w:sz="4" w:space="0" w:color="auto"/>
            </w:tcBorders>
            <w:shd w:val="clear" w:color="auto" w:fill="F2F2F2"/>
            <w:noWrap/>
            <w:vAlign w:val="center"/>
            <w:hideMark/>
          </w:tcPr>
          <w:p w14:paraId="6372884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670 384,19</w:t>
            </w:r>
          </w:p>
        </w:tc>
        <w:tc>
          <w:tcPr>
            <w:tcW w:w="1396" w:type="dxa"/>
            <w:tcBorders>
              <w:top w:val="nil"/>
              <w:left w:val="nil"/>
              <w:bottom w:val="single" w:sz="4" w:space="0" w:color="auto"/>
              <w:right w:val="single" w:sz="4" w:space="0" w:color="auto"/>
            </w:tcBorders>
            <w:shd w:val="clear" w:color="auto" w:fill="F2F2F2"/>
            <w:noWrap/>
            <w:vAlign w:val="center"/>
            <w:hideMark/>
          </w:tcPr>
          <w:p w14:paraId="3BE3D48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0,00</w:t>
            </w:r>
          </w:p>
        </w:tc>
      </w:tr>
      <w:tr w:rsidR="00FC5B9D" w:rsidRPr="00FC5B9D" w14:paraId="61AD92C9" w14:textId="77777777" w:rsidTr="002C5DAD">
        <w:trPr>
          <w:trHeight w:val="20"/>
        </w:trPr>
        <w:tc>
          <w:tcPr>
            <w:tcW w:w="821" w:type="dxa"/>
            <w:tcBorders>
              <w:top w:val="nil"/>
              <w:left w:val="single" w:sz="4" w:space="0" w:color="auto"/>
              <w:bottom w:val="nil"/>
              <w:right w:val="single" w:sz="4" w:space="0" w:color="auto"/>
            </w:tcBorders>
            <w:noWrap/>
            <w:hideMark/>
          </w:tcPr>
          <w:p w14:paraId="21401E81"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color w:val="0000FF"/>
                <w:sz w:val="20"/>
                <w:szCs w:val="20"/>
                <w:lang w:eastAsia="pl-PL" w:bidi="hi-IN"/>
              </w:rPr>
            </w:pPr>
            <w:r w:rsidRPr="00FC5B9D">
              <w:rPr>
                <w:rFonts w:ascii="Times New Roman" w:eastAsia="Times New Roman" w:hAnsi="Times New Roman" w:cs="Times New Roman"/>
                <w:color w:val="0000FF"/>
                <w:sz w:val="20"/>
                <w:szCs w:val="20"/>
                <w:lang w:eastAsia="pl-PL" w:bidi="hi-IN"/>
              </w:rPr>
              <w:t>gr.”5”</w:t>
            </w:r>
          </w:p>
        </w:tc>
        <w:tc>
          <w:tcPr>
            <w:tcW w:w="3582" w:type="dxa"/>
            <w:tcBorders>
              <w:top w:val="nil"/>
              <w:left w:val="nil"/>
              <w:bottom w:val="single" w:sz="4" w:space="0" w:color="auto"/>
              <w:right w:val="single" w:sz="4" w:space="0" w:color="auto"/>
            </w:tcBorders>
            <w:vAlign w:val="center"/>
            <w:hideMark/>
          </w:tcPr>
          <w:p w14:paraId="33DF0E2F" w14:textId="77777777" w:rsidR="00FC5B9D" w:rsidRPr="00FC5B9D" w:rsidRDefault="00FC5B9D" w:rsidP="002C5DAD">
            <w:pPr>
              <w:widowControl w:val="0"/>
              <w:overflowPunct w:val="0"/>
              <w:spacing w:after="0" w:line="240" w:lineRule="auto"/>
              <w:rPr>
                <w:rFonts w:ascii="Times New Roman" w:eastAsia="Times New Roman" w:hAnsi="Times New Roman" w:cs="Times New Roman"/>
                <w:sz w:val="20"/>
                <w:szCs w:val="20"/>
                <w:lang w:eastAsia="pl-PL" w:bidi="hi-IN"/>
              </w:rPr>
            </w:pPr>
            <w:r w:rsidRPr="00FC5B9D">
              <w:rPr>
                <w:rFonts w:ascii="Times New Roman" w:eastAsia="Times New Roman" w:hAnsi="Times New Roman" w:cs="Times New Roman"/>
                <w:color w:val="00000A"/>
                <w:sz w:val="20"/>
                <w:szCs w:val="20"/>
                <w:lang w:eastAsia="pl-PL" w:bidi="hi-IN"/>
              </w:rPr>
              <w:t>Odbiornik GPS</w:t>
            </w:r>
          </w:p>
        </w:tc>
        <w:tc>
          <w:tcPr>
            <w:tcW w:w="1279" w:type="dxa"/>
            <w:tcBorders>
              <w:top w:val="nil"/>
              <w:left w:val="nil"/>
              <w:bottom w:val="single" w:sz="4" w:space="0" w:color="auto"/>
              <w:right w:val="single" w:sz="4" w:space="0" w:color="auto"/>
            </w:tcBorders>
            <w:noWrap/>
            <w:vAlign w:val="center"/>
            <w:hideMark/>
          </w:tcPr>
          <w:p w14:paraId="0F2FFA5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3EA2B5B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33 500,00</w:t>
            </w:r>
          </w:p>
        </w:tc>
        <w:tc>
          <w:tcPr>
            <w:tcW w:w="1409" w:type="dxa"/>
            <w:tcBorders>
              <w:top w:val="nil"/>
              <w:left w:val="nil"/>
              <w:bottom w:val="single" w:sz="4" w:space="0" w:color="auto"/>
              <w:right w:val="single" w:sz="4" w:space="0" w:color="auto"/>
            </w:tcBorders>
            <w:noWrap/>
            <w:vAlign w:val="center"/>
            <w:hideMark/>
          </w:tcPr>
          <w:p w14:paraId="0322017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33 500,00</w:t>
            </w:r>
          </w:p>
        </w:tc>
        <w:tc>
          <w:tcPr>
            <w:tcW w:w="1396" w:type="dxa"/>
            <w:tcBorders>
              <w:top w:val="nil"/>
              <w:left w:val="nil"/>
              <w:bottom w:val="single" w:sz="4" w:space="0" w:color="auto"/>
              <w:right w:val="single" w:sz="4" w:space="0" w:color="auto"/>
            </w:tcBorders>
            <w:noWrap/>
            <w:vAlign w:val="center"/>
            <w:hideMark/>
          </w:tcPr>
          <w:p w14:paraId="4A9F708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2704BA0E" w14:textId="77777777" w:rsidTr="002C5DAD">
        <w:trPr>
          <w:trHeight w:val="20"/>
        </w:trPr>
        <w:tc>
          <w:tcPr>
            <w:tcW w:w="821" w:type="dxa"/>
            <w:tcBorders>
              <w:top w:val="nil"/>
              <w:left w:val="single" w:sz="4" w:space="0" w:color="auto"/>
              <w:bottom w:val="nil"/>
              <w:right w:val="single" w:sz="4" w:space="0" w:color="auto"/>
            </w:tcBorders>
            <w:noWrap/>
            <w:hideMark/>
          </w:tcPr>
          <w:p w14:paraId="5AE51763"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21BF2029"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roofErr w:type="spellStart"/>
            <w:r w:rsidRPr="00FC5B9D">
              <w:rPr>
                <w:rFonts w:ascii="Times New Roman" w:eastAsia="SimSun" w:hAnsi="Times New Roman" w:cs="Times New Roman"/>
                <w:color w:val="00000A"/>
                <w:sz w:val="20"/>
                <w:szCs w:val="20"/>
                <w:lang w:eastAsia="zh-CN" w:bidi="hi-IN"/>
              </w:rPr>
              <w:t>Recykler</w:t>
            </w:r>
            <w:proofErr w:type="spellEnd"/>
            <w:r w:rsidRPr="00FC5B9D">
              <w:rPr>
                <w:rFonts w:ascii="Times New Roman" w:eastAsia="SimSun" w:hAnsi="Times New Roman" w:cs="Times New Roman"/>
                <w:color w:val="00000A"/>
                <w:sz w:val="20"/>
                <w:szCs w:val="20"/>
                <w:lang w:eastAsia="zh-CN" w:bidi="hi-IN"/>
              </w:rPr>
              <w:t xml:space="preserve"> </w:t>
            </w:r>
            <w:proofErr w:type="spellStart"/>
            <w:r w:rsidRPr="00FC5B9D">
              <w:rPr>
                <w:rFonts w:ascii="Times New Roman" w:eastAsia="SimSun" w:hAnsi="Times New Roman" w:cs="Times New Roman"/>
                <w:color w:val="00000A"/>
                <w:sz w:val="20"/>
                <w:szCs w:val="20"/>
                <w:lang w:eastAsia="zh-CN" w:bidi="hi-IN"/>
              </w:rPr>
              <w:t>Rollex</w:t>
            </w:r>
            <w:proofErr w:type="spellEnd"/>
            <w:r w:rsidRPr="00FC5B9D">
              <w:rPr>
                <w:rFonts w:ascii="Times New Roman" w:eastAsia="SimSun" w:hAnsi="Times New Roman" w:cs="Times New Roman"/>
                <w:color w:val="00000A"/>
                <w:sz w:val="20"/>
                <w:szCs w:val="20"/>
                <w:lang w:eastAsia="zh-CN" w:bidi="hi-IN"/>
              </w:rPr>
              <w:t xml:space="preserve"> RCA 1200 z silnikiem </w:t>
            </w:r>
            <w:proofErr w:type="spellStart"/>
            <w:r w:rsidRPr="00FC5B9D">
              <w:rPr>
                <w:rFonts w:ascii="Times New Roman" w:eastAsia="SimSun" w:hAnsi="Times New Roman" w:cs="Times New Roman"/>
                <w:color w:val="00000A"/>
                <w:sz w:val="20"/>
                <w:szCs w:val="20"/>
                <w:lang w:eastAsia="zh-CN" w:bidi="hi-IN"/>
              </w:rPr>
              <w:t>Lombardini</w:t>
            </w:r>
            <w:proofErr w:type="spellEnd"/>
            <w:r w:rsidRPr="00FC5B9D">
              <w:rPr>
                <w:rFonts w:ascii="Times New Roman" w:eastAsia="SimSun" w:hAnsi="Times New Roman" w:cs="Times New Roman"/>
                <w:color w:val="00000A"/>
                <w:sz w:val="20"/>
                <w:szCs w:val="20"/>
                <w:lang w:eastAsia="zh-CN" w:bidi="hi-IN"/>
              </w:rPr>
              <w:t xml:space="preserve"> 15 LD 500</w:t>
            </w:r>
          </w:p>
        </w:tc>
        <w:tc>
          <w:tcPr>
            <w:tcW w:w="1279" w:type="dxa"/>
            <w:tcBorders>
              <w:top w:val="nil"/>
              <w:left w:val="nil"/>
              <w:bottom w:val="single" w:sz="4" w:space="0" w:color="auto"/>
              <w:right w:val="single" w:sz="4" w:space="0" w:color="auto"/>
            </w:tcBorders>
            <w:noWrap/>
            <w:vAlign w:val="center"/>
            <w:hideMark/>
          </w:tcPr>
          <w:p w14:paraId="3C418DA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39E4017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80 021,50</w:t>
            </w:r>
          </w:p>
        </w:tc>
        <w:tc>
          <w:tcPr>
            <w:tcW w:w="1409" w:type="dxa"/>
            <w:tcBorders>
              <w:top w:val="nil"/>
              <w:left w:val="nil"/>
              <w:bottom w:val="single" w:sz="4" w:space="0" w:color="auto"/>
              <w:right w:val="single" w:sz="4" w:space="0" w:color="auto"/>
            </w:tcBorders>
            <w:noWrap/>
            <w:vAlign w:val="center"/>
            <w:hideMark/>
          </w:tcPr>
          <w:p w14:paraId="7B18AB6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80 021,50</w:t>
            </w:r>
          </w:p>
        </w:tc>
        <w:tc>
          <w:tcPr>
            <w:tcW w:w="1396" w:type="dxa"/>
            <w:tcBorders>
              <w:top w:val="nil"/>
              <w:left w:val="nil"/>
              <w:bottom w:val="single" w:sz="4" w:space="0" w:color="auto"/>
              <w:right w:val="single" w:sz="4" w:space="0" w:color="auto"/>
            </w:tcBorders>
            <w:noWrap/>
            <w:vAlign w:val="center"/>
            <w:hideMark/>
          </w:tcPr>
          <w:p w14:paraId="7C74C70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138EDAF4" w14:textId="77777777" w:rsidTr="002C5DAD">
        <w:trPr>
          <w:trHeight w:val="20"/>
        </w:trPr>
        <w:tc>
          <w:tcPr>
            <w:tcW w:w="821" w:type="dxa"/>
            <w:tcBorders>
              <w:top w:val="nil"/>
              <w:left w:val="single" w:sz="4" w:space="0" w:color="auto"/>
              <w:bottom w:val="single" w:sz="4" w:space="0" w:color="auto"/>
              <w:right w:val="single" w:sz="4" w:space="0" w:color="auto"/>
            </w:tcBorders>
            <w:noWrap/>
            <w:vAlign w:val="center"/>
            <w:hideMark/>
          </w:tcPr>
          <w:p w14:paraId="7B62627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08680543"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System smarowania sita mobilnego</w:t>
            </w:r>
          </w:p>
        </w:tc>
        <w:tc>
          <w:tcPr>
            <w:tcW w:w="1279" w:type="dxa"/>
            <w:tcBorders>
              <w:top w:val="nil"/>
              <w:left w:val="nil"/>
              <w:bottom w:val="single" w:sz="4" w:space="0" w:color="auto"/>
              <w:right w:val="single" w:sz="4" w:space="0" w:color="auto"/>
            </w:tcBorders>
            <w:noWrap/>
            <w:vAlign w:val="center"/>
            <w:hideMark/>
          </w:tcPr>
          <w:p w14:paraId="199E9E6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752F9EB2"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10 945,00</w:t>
            </w:r>
          </w:p>
        </w:tc>
        <w:tc>
          <w:tcPr>
            <w:tcW w:w="1409" w:type="dxa"/>
            <w:tcBorders>
              <w:top w:val="nil"/>
              <w:left w:val="nil"/>
              <w:bottom w:val="single" w:sz="4" w:space="0" w:color="auto"/>
              <w:right w:val="single" w:sz="4" w:space="0" w:color="auto"/>
            </w:tcBorders>
            <w:noWrap/>
            <w:vAlign w:val="center"/>
            <w:hideMark/>
          </w:tcPr>
          <w:p w14:paraId="3EE8053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10 945,00</w:t>
            </w:r>
          </w:p>
        </w:tc>
        <w:tc>
          <w:tcPr>
            <w:tcW w:w="1396" w:type="dxa"/>
            <w:tcBorders>
              <w:top w:val="nil"/>
              <w:left w:val="nil"/>
              <w:bottom w:val="single" w:sz="4" w:space="0" w:color="auto"/>
              <w:right w:val="single" w:sz="4" w:space="0" w:color="auto"/>
            </w:tcBorders>
            <w:noWrap/>
            <w:vAlign w:val="center"/>
            <w:hideMark/>
          </w:tcPr>
          <w:p w14:paraId="661D77E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2EC6E259" w14:textId="77777777" w:rsidTr="002C5DAD">
        <w:trPr>
          <w:trHeight w:val="20"/>
        </w:trPr>
        <w:tc>
          <w:tcPr>
            <w:tcW w:w="82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A726EEC"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nil"/>
              <w:bottom w:val="single" w:sz="4" w:space="0" w:color="auto"/>
              <w:right w:val="single" w:sz="4" w:space="0" w:color="auto"/>
            </w:tcBorders>
            <w:shd w:val="clear" w:color="auto" w:fill="F2F2F2"/>
            <w:vAlign w:val="center"/>
            <w:hideMark/>
          </w:tcPr>
          <w:p w14:paraId="43163AFC"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Razem gr. "5"</w:t>
            </w:r>
          </w:p>
        </w:tc>
        <w:tc>
          <w:tcPr>
            <w:tcW w:w="1279" w:type="dxa"/>
            <w:tcBorders>
              <w:top w:val="nil"/>
              <w:left w:val="nil"/>
              <w:bottom w:val="single" w:sz="4" w:space="0" w:color="auto"/>
              <w:right w:val="single" w:sz="4" w:space="0" w:color="auto"/>
            </w:tcBorders>
            <w:shd w:val="clear" w:color="auto" w:fill="F2F2F2"/>
            <w:noWrap/>
            <w:vAlign w:val="center"/>
            <w:hideMark/>
          </w:tcPr>
          <w:p w14:paraId="46E1BAED"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0,00</w:t>
            </w:r>
          </w:p>
        </w:tc>
        <w:tc>
          <w:tcPr>
            <w:tcW w:w="1409" w:type="dxa"/>
            <w:tcBorders>
              <w:top w:val="nil"/>
              <w:left w:val="nil"/>
              <w:bottom w:val="single" w:sz="4" w:space="0" w:color="auto"/>
              <w:right w:val="single" w:sz="4" w:space="0" w:color="auto"/>
            </w:tcBorders>
            <w:shd w:val="clear" w:color="auto" w:fill="F2F2F2"/>
            <w:noWrap/>
            <w:vAlign w:val="center"/>
            <w:hideMark/>
          </w:tcPr>
          <w:p w14:paraId="5CCCE6B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124 466,50</w:t>
            </w:r>
          </w:p>
        </w:tc>
        <w:tc>
          <w:tcPr>
            <w:tcW w:w="1409" w:type="dxa"/>
            <w:tcBorders>
              <w:top w:val="nil"/>
              <w:left w:val="nil"/>
              <w:bottom w:val="single" w:sz="4" w:space="0" w:color="auto"/>
              <w:right w:val="single" w:sz="4" w:space="0" w:color="auto"/>
            </w:tcBorders>
            <w:shd w:val="clear" w:color="auto" w:fill="F2F2F2"/>
            <w:noWrap/>
            <w:vAlign w:val="center"/>
            <w:hideMark/>
          </w:tcPr>
          <w:p w14:paraId="3BBC0BC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124 466,50</w:t>
            </w:r>
          </w:p>
        </w:tc>
        <w:tc>
          <w:tcPr>
            <w:tcW w:w="1396" w:type="dxa"/>
            <w:tcBorders>
              <w:top w:val="nil"/>
              <w:left w:val="nil"/>
              <w:bottom w:val="single" w:sz="4" w:space="0" w:color="auto"/>
              <w:right w:val="single" w:sz="4" w:space="0" w:color="auto"/>
            </w:tcBorders>
            <w:shd w:val="clear" w:color="auto" w:fill="F2F2F2"/>
            <w:noWrap/>
            <w:vAlign w:val="center"/>
            <w:hideMark/>
          </w:tcPr>
          <w:p w14:paraId="381C3FC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0,00</w:t>
            </w:r>
          </w:p>
        </w:tc>
      </w:tr>
      <w:tr w:rsidR="00FC5B9D" w:rsidRPr="00FC5B9D" w14:paraId="55EEEFCD" w14:textId="77777777" w:rsidTr="002C5DAD">
        <w:trPr>
          <w:trHeight w:val="20"/>
        </w:trPr>
        <w:tc>
          <w:tcPr>
            <w:tcW w:w="821" w:type="dxa"/>
            <w:tcBorders>
              <w:top w:val="nil"/>
              <w:left w:val="single" w:sz="4" w:space="0" w:color="auto"/>
              <w:bottom w:val="nil"/>
              <w:right w:val="single" w:sz="4" w:space="0" w:color="auto"/>
            </w:tcBorders>
            <w:noWrap/>
            <w:hideMark/>
          </w:tcPr>
          <w:p w14:paraId="1EE64740"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color w:val="0000FF"/>
                <w:sz w:val="20"/>
                <w:szCs w:val="20"/>
                <w:lang w:eastAsia="pl-PL" w:bidi="hi-IN"/>
              </w:rPr>
              <w:t>gr.”6”</w:t>
            </w:r>
          </w:p>
        </w:tc>
        <w:tc>
          <w:tcPr>
            <w:tcW w:w="3582" w:type="dxa"/>
            <w:tcBorders>
              <w:top w:val="nil"/>
              <w:left w:val="nil"/>
              <w:bottom w:val="single" w:sz="4" w:space="0" w:color="auto"/>
              <w:right w:val="single" w:sz="4" w:space="0" w:color="auto"/>
            </w:tcBorders>
            <w:noWrap/>
            <w:vAlign w:val="center"/>
            <w:hideMark/>
          </w:tcPr>
          <w:p w14:paraId="034830B4" w14:textId="77777777" w:rsidR="00FC5B9D" w:rsidRPr="00FC5B9D" w:rsidRDefault="00FC5B9D" w:rsidP="002C5DAD">
            <w:pPr>
              <w:widowControl w:val="0"/>
              <w:overflowPunct w:val="0"/>
              <w:spacing w:after="0" w:line="240" w:lineRule="auto"/>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 xml:space="preserve">Hermetyzacja </w:t>
            </w:r>
            <w:proofErr w:type="spellStart"/>
            <w:r w:rsidRPr="00FC5B9D">
              <w:rPr>
                <w:rFonts w:ascii="Times New Roman" w:eastAsia="Times New Roman" w:hAnsi="Times New Roman" w:cs="Times New Roman"/>
                <w:color w:val="00000A"/>
                <w:sz w:val="20"/>
                <w:szCs w:val="20"/>
                <w:lang w:eastAsia="pl-PL" w:bidi="hi-IN"/>
              </w:rPr>
              <w:t>skratek</w:t>
            </w:r>
            <w:proofErr w:type="spellEnd"/>
          </w:p>
        </w:tc>
        <w:tc>
          <w:tcPr>
            <w:tcW w:w="1279" w:type="dxa"/>
            <w:tcBorders>
              <w:top w:val="nil"/>
              <w:left w:val="nil"/>
              <w:bottom w:val="single" w:sz="4" w:space="0" w:color="auto"/>
              <w:right w:val="single" w:sz="4" w:space="0" w:color="auto"/>
            </w:tcBorders>
            <w:noWrap/>
            <w:vAlign w:val="center"/>
            <w:hideMark/>
          </w:tcPr>
          <w:p w14:paraId="038123B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0C42D68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15 580,00</w:t>
            </w:r>
          </w:p>
        </w:tc>
        <w:tc>
          <w:tcPr>
            <w:tcW w:w="1409" w:type="dxa"/>
            <w:tcBorders>
              <w:top w:val="nil"/>
              <w:left w:val="nil"/>
              <w:bottom w:val="single" w:sz="4" w:space="0" w:color="auto"/>
              <w:right w:val="single" w:sz="4" w:space="0" w:color="auto"/>
            </w:tcBorders>
            <w:noWrap/>
            <w:vAlign w:val="center"/>
            <w:hideMark/>
          </w:tcPr>
          <w:p w14:paraId="7B2DD83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15 580,00</w:t>
            </w:r>
          </w:p>
        </w:tc>
        <w:tc>
          <w:tcPr>
            <w:tcW w:w="1396" w:type="dxa"/>
            <w:tcBorders>
              <w:top w:val="nil"/>
              <w:left w:val="nil"/>
              <w:bottom w:val="single" w:sz="4" w:space="0" w:color="auto"/>
              <w:right w:val="single" w:sz="4" w:space="0" w:color="auto"/>
            </w:tcBorders>
            <w:noWrap/>
            <w:vAlign w:val="center"/>
            <w:hideMark/>
          </w:tcPr>
          <w:p w14:paraId="28CCDAB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5E25A03D" w14:textId="77777777" w:rsidTr="002C5DAD">
        <w:trPr>
          <w:trHeight w:val="20"/>
        </w:trPr>
        <w:tc>
          <w:tcPr>
            <w:tcW w:w="821" w:type="dxa"/>
            <w:tcBorders>
              <w:top w:val="nil"/>
              <w:left w:val="single" w:sz="4" w:space="0" w:color="auto"/>
              <w:bottom w:val="nil"/>
              <w:right w:val="single" w:sz="4" w:space="0" w:color="auto"/>
            </w:tcBorders>
            <w:noWrap/>
          </w:tcPr>
          <w:p w14:paraId="4A725F18"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20B6EA78" w14:textId="77777777" w:rsidR="00FC5B9D" w:rsidRPr="00FC5B9D" w:rsidRDefault="00FC5B9D" w:rsidP="002C5DAD">
            <w:pPr>
              <w:widowControl w:val="0"/>
              <w:overflowPunct w:val="0"/>
              <w:spacing w:after="0" w:line="240" w:lineRule="auto"/>
              <w:rPr>
                <w:rFonts w:ascii="Times New Roman" w:eastAsia="Times New Roman" w:hAnsi="Times New Roman" w:cs="Times New Roman"/>
                <w:sz w:val="20"/>
                <w:szCs w:val="20"/>
                <w:lang w:eastAsia="pl-PL" w:bidi="hi-IN"/>
              </w:rPr>
            </w:pPr>
            <w:r w:rsidRPr="00FC5B9D">
              <w:rPr>
                <w:rFonts w:ascii="Times New Roman" w:eastAsia="Times New Roman" w:hAnsi="Times New Roman" w:cs="Times New Roman"/>
                <w:color w:val="00000A"/>
                <w:sz w:val="20"/>
                <w:szCs w:val="20"/>
                <w:lang w:eastAsia="pl-PL" w:bidi="hi-IN"/>
              </w:rPr>
              <w:t>Waga samochodowa</w:t>
            </w:r>
          </w:p>
        </w:tc>
        <w:tc>
          <w:tcPr>
            <w:tcW w:w="1279" w:type="dxa"/>
            <w:tcBorders>
              <w:top w:val="nil"/>
              <w:left w:val="nil"/>
              <w:bottom w:val="single" w:sz="4" w:space="0" w:color="auto"/>
              <w:right w:val="single" w:sz="4" w:space="0" w:color="auto"/>
            </w:tcBorders>
            <w:noWrap/>
            <w:vAlign w:val="center"/>
            <w:hideMark/>
          </w:tcPr>
          <w:p w14:paraId="244DD3C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631,50</w:t>
            </w:r>
          </w:p>
        </w:tc>
        <w:tc>
          <w:tcPr>
            <w:tcW w:w="1409" w:type="dxa"/>
            <w:tcBorders>
              <w:top w:val="nil"/>
              <w:left w:val="nil"/>
              <w:bottom w:val="single" w:sz="4" w:space="0" w:color="auto"/>
              <w:right w:val="single" w:sz="4" w:space="0" w:color="auto"/>
            </w:tcBorders>
            <w:noWrap/>
            <w:vAlign w:val="center"/>
            <w:hideMark/>
          </w:tcPr>
          <w:p w14:paraId="58C1B555"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70 050,84</w:t>
            </w:r>
          </w:p>
        </w:tc>
        <w:tc>
          <w:tcPr>
            <w:tcW w:w="1409" w:type="dxa"/>
            <w:tcBorders>
              <w:top w:val="nil"/>
              <w:left w:val="nil"/>
              <w:bottom w:val="single" w:sz="4" w:space="0" w:color="auto"/>
              <w:right w:val="single" w:sz="4" w:space="0" w:color="auto"/>
            </w:tcBorders>
            <w:noWrap/>
            <w:vAlign w:val="center"/>
            <w:hideMark/>
          </w:tcPr>
          <w:p w14:paraId="1A56616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70 682,34</w:t>
            </w:r>
          </w:p>
        </w:tc>
        <w:tc>
          <w:tcPr>
            <w:tcW w:w="1396" w:type="dxa"/>
            <w:tcBorders>
              <w:top w:val="nil"/>
              <w:left w:val="nil"/>
              <w:bottom w:val="single" w:sz="4" w:space="0" w:color="auto"/>
              <w:right w:val="single" w:sz="4" w:space="0" w:color="auto"/>
            </w:tcBorders>
            <w:noWrap/>
            <w:vAlign w:val="center"/>
            <w:hideMark/>
          </w:tcPr>
          <w:p w14:paraId="7EE2CED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5D2FF328" w14:textId="77777777" w:rsidTr="002C5DAD">
        <w:trPr>
          <w:trHeight w:val="20"/>
        </w:trPr>
        <w:tc>
          <w:tcPr>
            <w:tcW w:w="821" w:type="dxa"/>
            <w:tcBorders>
              <w:top w:val="nil"/>
              <w:left w:val="single" w:sz="4" w:space="0" w:color="auto"/>
              <w:bottom w:val="single" w:sz="4" w:space="0" w:color="auto"/>
              <w:right w:val="single" w:sz="4" w:space="0" w:color="auto"/>
            </w:tcBorders>
            <w:noWrap/>
            <w:vAlign w:val="center"/>
            <w:hideMark/>
          </w:tcPr>
          <w:p w14:paraId="64811C80"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nil"/>
              <w:bottom w:val="single" w:sz="4" w:space="0" w:color="auto"/>
              <w:right w:val="single" w:sz="4" w:space="0" w:color="auto"/>
            </w:tcBorders>
            <w:vAlign w:val="center"/>
            <w:hideMark/>
          </w:tcPr>
          <w:p w14:paraId="482F3A42"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Stacja paliw - taras dolny</w:t>
            </w:r>
          </w:p>
        </w:tc>
        <w:tc>
          <w:tcPr>
            <w:tcW w:w="1279" w:type="dxa"/>
            <w:tcBorders>
              <w:top w:val="nil"/>
              <w:left w:val="nil"/>
              <w:bottom w:val="single" w:sz="4" w:space="0" w:color="auto"/>
              <w:right w:val="single" w:sz="4" w:space="0" w:color="auto"/>
            </w:tcBorders>
            <w:noWrap/>
            <w:vAlign w:val="center"/>
            <w:hideMark/>
          </w:tcPr>
          <w:p w14:paraId="56DAD50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224,80</w:t>
            </w:r>
          </w:p>
        </w:tc>
        <w:tc>
          <w:tcPr>
            <w:tcW w:w="1409" w:type="dxa"/>
            <w:tcBorders>
              <w:top w:val="nil"/>
              <w:left w:val="nil"/>
              <w:bottom w:val="single" w:sz="4" w:space="0" w:color="auto"/>
              <w:right w:val="single" w:sz="4" w:space="0" w:color="auto"/>
            </w:tcBorders>
            <w:noWrap/>
            <w:vAlign w:val="center"/>
            <w:hideMark/>
          </w:tcPr>
          <w:p w14:paraId="242C8D8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492,52</w:t>
            </w:r>
          </w:p>
        </w:tc>
        <w:tc>
          <w:tcPr>
            <w:tcW w:w="1409" w:type="dxa"/>
            <w:tcBorders>
              <w:top w:val="nil"/>
              <w:left w:val="nil"/>
              <w:bottom w:val="single" w:sz="4" w:space="0" w:color="auto"/>
              <w:right w:val="single" w:sz="4" w:space="0" w:color="auto"/>
            </w:tcBorders>
            <w:noWrap/>
            <w:vAlign w:val="center"/>
            <w:hideMark/>
          </w:tcPr>
          <w:p w14:paraId="5C3EF951"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76EF80D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717,32</w:t>
            </w:r>
          </w:p>
        </w:tc>
      </w:tr>
      <w:tr w:rsidR="00FC5B9D" w:rsidRPr="00FC5B9D" w14:paraId="4286CBEC" w14:textId="77777777" w:rsidTr="002C5DAD">
        <w:trPr>
          <w:trHeight w:val="20"/>
        </w:trPr>
        <w:tc>
          <w:tcPr>
            <w:tcW w:w="82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3902106"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p>
        </w:tc>
        <w:tc>
          <w:tcPr>
            <w:tcW w:w="3582" w:type="dxa"/>
            <w:tcBorders>
              <w:top w:val="nil"/>
              <w:left w:val="nil"/>
              <w:bottom w:val="single" w:sz="4" w:space="0" w:color="auto"/>
              <w:right w:val="single" w:sz="4" w:space="0" w:color="auto"/>
            </w:tcBorders>
            <w:shd w:val="clear" w:color="auto" w:fill="F2F2F2"/>
            <w:vAlign w:val="center"/>
            <w:hideMark/>
          </w:tcPr>
          <w:p w14:paraId="1B4F8E57"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Razem gr. "6"</w:t>
            </w:r>
          </w:p>
        </w:tc>
        <w:tc>
          <w:tcPr>
            <w:tcW w:w="1279" w:type="dxa"/>
            <w:tcBorders>
              <w:top w:val="nil"/>
              <w:left w:val="nil"/>
              <w:bottom w:val="single" w:sz="4" w:space="0" w:color="auto"/>
              <w:right w:val="single" w:sz="4" w:space="0" w:color="auto"/>
            </w:tcBorders>
            <w:shd w:val="clear" w:color="auto" w:fill="F2F2F2"/>
            <w:noWrap/>
            <w:vAlign w:val="center"/>
            <w:hideMark/>
          </w:tcPr>
          <w:p w14:paraId="56146B0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856,30</w:t>
            </w:r>
          </w:p>
        </w:tc>
        <w:tc>
          <w:tcPr>
            <w:tcW w:w="1409" w:type="dxa"/>
            <w:tcBorders>
              <w:top w:val="nil"/>
              <w:left w:val="nil"/>
              <w:bottom w:val="single" w:sz="4" w:space="0" w:color="auto"/>
              <w:right w:val="single" w:sz="4" w:space="0" w:color="auto"/>
            </w:tcBorders>
            <w:shd w:val="clear" w:color="auto" w:fill="F2F2F2"/>
            <w:noWrap/>
            <w:vAlign w:val="center"/>
            <w:hideMark/>
          </w:tcPr>
          <w:p w14:paraId="685BF4E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86 123,36</w:t>
            </w:r>
          </w:p>
        </w:tc>
        <w:tc>
          <w:tcPr>
            <w:tcW w:w="1409" w:type="dxa"/>
            <w:tcBorders>
              <w:top w:val="nil"/>
              <w:left w:val="nil"/>
              <w:bottom w:val="single" w:sz="4" w:space="0" w:color="auto"/>
              <w:right w:val="single" w:sz="4" w:space="0" w:color="auto"/>
            </w:tcBorders>
            <w:shd w:val="clear" w:color="auto" w:fill="F2F2F2"/>
            <w:noWrap/>
            <w:vAlign w:val="center"/>
            <w:hideMark/>
          </w:tcPr>
          <w:p w14:paraId="2ACFA66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86 262,34</w:t>
            </w:r>
          </w:p>
        </w:tc>
        <w:tc>
          <w:tcPr>
            <w:tcW w:w="1396" w:type="dxa"/>
            <w:tcBorders>
              <w:top w:val="nil"/>
              <w:left w:val="nil"/>
              <w:bottom w:val="single" w:sz="4" w:space="0" w:color="auto"/>
              <w:right w:val="single" w:sz="4" w:space="0" w:color="auto"/>
            </w:tcBorders>
            <w:shd w:val="clear" w:color="auto" w:fill="F2F2F2"/>
            <w:noWrap/>
            <w:vAlign w:val="center"/>
            <w:hideMark/>
          </w:tcPr>
          <w:p w14:paraId="7B2E83E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717,32</w:t>
            </w:r>
          </w:p>
        </w:tc>
      </w:tr>
      <w:tr w:rsidR="00FC5B9D" w:rsidRPr="00FC5B9D" w14:paraId="60087A11" w14:textId="77777777" w:rsidTr="002C5DAD">
        <w:trPr>
          <w:trHeight w:val="20"/>
        </w:trPr>
        <w:tc>
          <w:tcPr>
            <w:tcW w:w="821" w:type="dxa"/>
            <w:tcBorders>
              <w:top w:val="single" w:sz="4" w:space="0" w:color="auto"/>
              <w:left w:val="single" w:sz="4" w:space="0" w:color="auto"/>
              <w:bottom w:val="single" w:sz="4" w:space="0" w:color="auto"/>
              <w:right w:val="single" w:sz="4" w:space="0" w:color="auto"/>
            </w:tcBorders>
            <w:noWrap/>
            <w:vAlign w:val="center"/>
            <w:hideMark/>
          </w:tcPr>
          <w:p w14:paraId="4849ED95"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color w:val="0000FF"/>
                <w:sz w:val="20"/>
                <w:szCs w:val="20"/>
                <w:lang w:eastAsia="pl-PL" w:bidi="hi-IN"/>
              </w:rPr>
              <w:t>gr.”7”</w:t>
            </w:r>
          </w:p>
        </w:tc>
        <w:tc>
          <w:tcPr>
            <w:tcW w:w="3582" w:type="dxa"/>
            <w:tcBorders>
              <w:top w:val="nil"/>
              <w:left w:val="nil"/>
              <w:bottom w:val="single" w:sz="4" w:space="0" w:color="auto"/>
              <w:right w:val="single" w:sz="4" w:space="0" w:color="auto"/>
            </w:tcBorders>
            <w:noWrap/>
            <w:vAlign w:val="center"/>
            <w:hideMark/>
          </w:tcPr>
          <w:p w14:paraId="572C4698" w14:textId="77777777" w:rsidR="00FC5B9D" w:rsidRPr="00FC5B9D" w:rsidRDefault="00FC5B9D" w:rsidP="002C5DAD">
            <w:pPr>
              <w:widowControl w:val="0"/>
              <w:overflowPunct w:val="0"/>
              <w:spacing w:after="0" w:line="240" w:lineRule="auto"/>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Środki transportu</w:t>
            </w:r>
          </w:p>
        </w:tc>
        <w:tc>
          <w:tcPr>
            <w:tcW w:w="1279" w:type="dxa"/>
            <w:tcBorders>
              <w:top w:val="nil"/>
              <w:left w:val="nil"/>
              <w:bottom w:val="single" w:sz="4" w:space="0" w:color="auto"/>
              <w:right w:val="single" w:sz="4" w:space="0" w:color="auto"/>
            </w:tcBorders>
            <w:noWrap/>
            <w:vAlign w:val="center"/>
            <w:hideMark/>
          </w:tcPr>
          <w:p w14:paraId="589D0A6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1BA54C2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2F66CD6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396" w:type="dxa"/>
            <w:tcBorders>
              <w:top w:val="nil"/>
              <w:left w:val="nil"/>
              <w:bottom w:val="single" w:sz="4" w:space="0" w:color="auto"/>
              <w:right w:val="single" w:sz="4" w:space="0" w:color="auto"/>
            </w:tcBorders>
            <w:noWrap/>
            <w:vAlign w:val="center"/>
            <w:hideMark/>
          </w:tcPr>
          <w:p w14:paraId="15E3D253"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1A1FFBDA" w14:textId="77777777" w:rsidTr="002C5DAD">
        <w:trPr>
          <w:trHeight w:val="20"/>
        </w:trPr>
        <w:tc>
          <w:tcPr>
            <w:tcW w:w="821"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403FB5B1"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color w:val="0000FF"/>
                <w:sz w:val="20"/>
                <w:szCs w:val="20"/>
                <w:lang w:eastAsia="pl-PL" w:bidi="hi-IN"/>
              </w:rPr>
            </w:pPr>
          </w:p>
        </w:tc>
        <w:tc>
          <w:tcPr>
            <w:tcW w:w="3582" w:type="dxa"/>
            <w:tcBorders>
              <w:top w:val="nil"/>
              <w:left w:val="nil"/>
              <w:bottom w:val="single" w:sz="4" w:space="0" w:color="auto"/>
              <w:right w:val="single" w:sz="4" w:space="0" w:color="auto"/>
            </w:tcBorders>
            <w:shd w:val="clear" w:color="auto" w:fill="F2F2F2"/>
            <w:vAlign w:val="center"/>
            <w:hideMark/>
          </w:tcPr>
          <w:p w14:paraId="672A2722" w14:textId="77777777" w:rsidR="00FC5B9D" w:rsidRPr="00FC5B9D" w:rsidRDefault="00FC5B9D" w:rsidP="002C5DAD">
            <w:pPr>
              <w:widowControl w:val="0"/>
              <w:overflowPunct w:val="0"/>
              <w:spacing w:after="0" w:line="240" w:lineRule="auto"/>
              <w:rPr>
                <w:rFonts w:ascii="Times New Roman" w:eastAsia="Times New Roman" w:hAnsi="Times New Roman" w:cs="Times New Roman"/>
                <w:sz w:val="20"/>
                <w:szCs w:val="20"/>
                <w:lang w:eastAsia="pl-PL" w:bidi="hi-IN"/>
              </w:rPr>
            </w:pPr>
            <w:r w:rsidRPr="00FC5B9D">
              <w:rPr>
                <w:rFonts w:ascii="Times New Roman" w:eastAsia="Times New Roman" w:hAnsi="Times New Roman" w:cs="Times New Roman"/>
                <w:b/>
                <w:color w:val="00000A"/>
                <w:sz w:val="20"/>
                <w:szCs w:val="20"/>
                <w:lang w:eastAsia="pl-PL" w:bidi="hi-IN"/>
              </w:rPr>
              <w:t>Razem gr. "7"</w:t>
            </w:r>
          </w:p>
        </w:tc>
        <w:tc>
          <w:tcPr>
            <w:tcW w:w="1279" w:type="dxa"/>
            <w:tcBorders>
              <w:top w:val="nil"/>
              <w:left w:val="nil"/>
              <w:bottom w:val="single" w:sz="4" w:space="0" w:color="auto"/>
              <w:right w:val="single" w:sz="4" w:space="0" w:color="auto"/>
            </w:tcBorders>
            <w:shd w:val="clear" w:color="auto" w:fill="F2F2F2"/>
            <w:noWrap/>
            <w:vAlign w:val="center"/>
            <w:hideMark/>
          </w:tcPr>
          <w:p w14:paraId="572C2967"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0,00</w:t>
            </w:r>
          </w:p>
        </w:tc>
        <w:tc>
          <w:tcPr>
            <w:tcW w:w="1409" w:type="dxa"/>
            <w:tcBorders>
              <w:top w:val="nil"/>
              <w:left w:val="nil"/>
              <w:bottom w:val="single" w:sz="4" w:space="0" w:color="auto"/>
              <w:right w:val="single" w:sz="4" w:space="0" w:color="auto"/>
            </w:tcBorders>
            <w:shd w:val="clear" w:color="auto" w:fill="F2F2F2"/>
            <w:noWrap/>
            <w:vAlign w:val="center"/>
            <w:hideMark/>
          </w:tcPr>
          <w:p w14:paraId="543D3D6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0,00</w:t>
            </w:r>
          </w:p>
        </w:tc>
        <w:tc>
          <w:tcPr>
            <w:tcW w:w="1409" w:type="dxa"/>
            <w:tcBorders>
              <w:top w:val="nil"/>
              <w:left w:val="nil"/>
              <w:bottom w:val="single" w:sz="4" w:space="0" w:color="auto"/>
              <w:right w:val="single" w:sz="4" w:space="0" w:color="auto"/>
            </w:tcBorders>
            <w:shd w:val="clear" w:color="auto" w:fill="F2F2F2"/>
            <w:noWrap/>
            <w:vAlign w:val="center"/>
            <w:hideMark/>
          </w:tcPr>
          <w:p w14:paraId="4C691186"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0,00</w:t>
            </w:r>
          </w:p>
        </w:tc>
        <w:tc>
          <w:tcPr>
            <w:tcW w:w="1396" w:type="dxa"/>
            <w:tcBorders>
              <w:top w:val="nil"/>
              <w:left w:val="nil"/>
              <w:bottom w:val="single" w:sz="4" w:space="0" w:color="auto"/>
              <w:right w:val="single" w:sz="4" w:space="0" w:color="auto"/>
            </w:tcBorders>
            <w:shd w:val="clear" w:color="auto" w:fill="F2F2F2"/>
            <w:noWrap/>
            <w:vAlign w:val="center"/>
            <w:hideMark/>
          </w:tcPr>
          <w:p w14:paraId="75D2269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0,00</w:t>
            </w:r>
          </w:p>
        </w:tc>
      </w:tr>
      <w:tr w:rsidR="00FC5B9D" w:rsidRPr="00FC5B9D" w14:paraId="0681A576" w14:textId="77777777" w:rsidTr="002C5DAD">
        <w:trPr>
          <w:trHeight w:val="20"/>
        </w:trPr>
        <w:tc>
          <w:tcPr>
            <w:tcW w:w="821" w:type="dxa"/>
            <w:tcBorders>
              <w:top w:val="single" w:sz="4" w:space="0" w:color="auto"/>
              <w:left w:val="single" w:sz="4" w:space="0" w:color="auto"/>
              <w:bottom w:val="nil"/>
              <w:right w:val="single" w:sz="4" w:space="0" w:color="auto"/>
            </w:tcBorders>
            <w:noWrap/>
            <w:hideMark/>
          </w:tcPr>
          <w:p w14:paraId="580D9144" w14:textId="77777777" w:rsidR="00FC5B9D" w:rsidRPr="00FC5B9D" w:rsidRDefault="00FC5B9D" w:rsidP="002C5DAD">
            <w:pPr>
              <w:widowControl w:val="0"/>
              <w:overflowPunct w:val="0"/>
              <w:spacing w:after="0" w:line="240" w:lineRule="auto"/>
              <w:rPr>
                <w:rFonts w:ascii="Times New Roman" w:eastAsia="Times New Roman" w:hAnsi="Times New Roman" w:cs="Times New Roman"/>
                <w:b/>
                <w:color w:val="0000FF"/>
                <w:sz w:val="20"/>
                <w:szCs w:val="20"/>
                <w:lang w:eastAsia="pl-PL" w:bidi="hi-IN"/>
              </w:rPr>
            </w:pPr>
            <w:r w:rsidRPr="00FC5B9D">
              <w:rPr>
                <w:rFonts w:ascii="Times New Roman" w:eastAsia="Times New Roman" w:hAnsi="Times New Roman" w:cs="Times New Roman"/>
                <w:color w:val="0000FF"/>
                <w:sz w:val="20"/>
                <w:szCs w:val="20"/>
                <w:lang w:eastAsia="pl-PL" w:bidi="hi-IN"/>
              </w:rPr>
              <w:t>gr.”8”</w:t>
            </w:r>
          </w:p>
        </w:tc>
        <w:tc>
          <w:tcPr>
            <w:tcW w:w="3582" w:type="dxa"/>
            <w:tcBorders>
              <w:top w:val="nil"/>
              <w:left w:val="nil"/>
              <w:bottom w:val="single" w:sz="4" w:space="0" w:color="auto"/>
              <w:right w:val="single" w:sz="4" w:space="0" w:color="auto"/>
            </w:tcBorders>
            <w:vAlign w:val="center"/>
            <w:hideMark/>
          </w:tcPr>
          <w:p w14:paraId="1B8ACAF3" w14:textId="77777777" w:rsidR="00FC5B9D" w:rsidRPr="00FC5B9D" w:rsidRDefault="00FC5B9D" w:rsidP="002C5DAD">
            <w:pPr>
              <w:widowControl w:val="0"/>
              <w:overflowPunct w:val="0"/>
              <w:spacing w:after="0" w:line="240" w:lineRule="auto"/>
              <w:rPr>
                <w:rFonts w:ascii="Times New Roman" w:eastAsia="Times New Roman" w:hAnsi="Times New Roman" w:cs="Times New Roman"/>
                <w:b/>
                <w:sz w:val="20"/>
                <w:szCs w:val="20"/>
                <w:lang w:eastAsia="pl-PL" w:bidi="hi-IN"/>
              </w:rPr>
            </w:pPr>
            <w:r w:rsidRPr="00FC5B9D">
              <w:rPr>
                <w:rFonts w:ascii="Times New Roman" w:eastAsia="Times New Roman" w:hAnsi="Times New Roman" w:cs="Times New Roman"/>
                <w:color w:val="00000A"/>
                <w:sz w:val="20"/>
                <w:szCs w:val="20"/>
                <w:lang w:eastAsia="pl-PL" w:bidi="hi-IN"/>
              </w:rPr>
              <w:t>Spektrofotometr DR 3900</w:t>
            </w:r>
          </w:p>
        </w:tc>
        <w:tc>
          <w:tcPr>
            <w:tcW w:w="1279" w:type="dxa"/>
            <w:tcBorders>
              <w:top w:val="nil"/>
              <w:left w:val="nil"/>
              <w:bottom w:val="single" w:sz="4" w:space="0" w:color="auto"/>
              <w:right w:val="single" w:sz="4" w:space="0" w:color="auto"/>
            </w:tcBorders>
            <w:noWrap/>
            <w:vAlign w:val="center"/>
            <w:hideMark/>
          </w:tcPr>
          <w:p w14:paraId="36989FA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c>
          <w:tcPr>
            <w:tcW w:w="1409" w:type="dxa"/>
            <w:tcBorders>
              <w:top w:val="nil"/>
              <w:left w:val="nil"/>
              <w:bottom w:val="single" w:sz="4" w:space="0" w:color="auto"/>
              <w:right w:val="single" w:sz="4" w:space="0" w:color="auto"/>
            </w:tcBorders>
            <w:noWrap/>
            <w:vAlign w:val="center"/>
            <w:hideMark/>
          </w:tcPr>
          <w:p w14:paraId="183269B2"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13 007,00</w:t>
            </w:r>
          </w:p>
        </w:tc>
        <w:tc>
          <w:tcPr>
            <w:tcW w:w="1409" w:type="dxa"/>
            <w:tcBorders>
              <w:top w:val="nil"/>
              <w:left w:val="nil"/>
              <w:bottom w:val="single" w:sz="4" w:space="0" w:color="auto"/>
              <w:right w:val="single" w:sz="4" w:space="0" w:color="auto"/>
            </w:tcBorders>
            <w:noWrap/>
            <w:vAlign w:val="center"/>
            <w:hideMark/>
          </w:tcPr>
          <w:p w14:paraId="610D8DD4"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13 007,00</w:t>
            </w:r>
          </w:p>
        </w:tc>
        <w:tc>
          <w:tcPr>
            <w:tcW w:w="1396" w:type="dxa"/>
            <w:tcBorders>
              <w:top w:val="nil"/>
              <w:left w:val="nil"/>
              <w:bottom w:val="single" w:sz="4" w:space="0" w:color="auto"/>
              <w:right w:val="single" w:sz="4" w:space="0" w:color="auto"/>
            </w:tcBorders>
            <w:noWrap/>
            <w:vAlign w:val="center"/>
            <w:hideMark/>
          </w:tcPr>
          <w:p w14:paraId="6006F8B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color w:val="00000A"/>
                <w:sz w:val="20"/>
                <w:szCs w:val="20"/>
                <w:lang w:eastAsia="pl-PL" w:bidi="hi-IN"/>
              </w:rPr>
            </w:pPr>
            <w:r w:rsidRPr="00FC5B9D">
              <w:rPr>
                <w:rFonts w:ascii="Times New Roman" w:eastAsia="Times New Roman" w:hAnsi="Times New Roman" w:cs="Times New Roman"/>
                <w:color w:val="00000A"/>
                <w:sz w:val="20"/>
                <w:szCs w:val="20"/>
                <w:lang w:eastAsia="pl-PL" w:bidi="hi-IN"/>
              </w:rPr>
              <w:t>0,00</w:t>
            </w:r>
          </w:p>
        </w:tc>
      </w:tr>
      <w:tr w:rsidR="00FC5B9D" w:rsidRPr="00FC5B9D" w14:paraId="6FEA5E66" w14:textId="77777777" w:rsidTr="002C5DAD">
        <w:trPr>
          <w:trHeight w:val="20"/>
        </w:trPr>
        <w:tc>
          <w:tcPr>
            <w:tcW w:w="821" w:type="dxa"/>
            <w:tcBorders>
              <w:top w:val="nil"/>
              <w:left w:val="single" w:sz="4" w:space="0" w:color="auto"/>
              <w:bottom w:val="single" w:sz="4" w:space="0" w:color="auto"/>
              <w:right w:val="single" w:sz="4" w:space="0" w:color="auto"/>
            </w:tcBorders>
            <w:noWrap/>
            <w:vAlign w:val="center"/>
            <w:hideMark/>
          </w:tcPr>
          <w:p w14:paraId="36B54CD3" w14:textId="77777777" w:rsidR="00FC5B9D" w:rsidRPr="00FC5B9D" w:rsidRDefault="00FC5B9D" w:rsidP="002C5DAD">
            <w:pPr>
              <w:widowControl w:val="0"/>
              <w:overflowPunct w:val="0"/>
              <w:spacing w:after="0" w:line="240" w:lineRule="auto"/>
              <w:rPr>
                <w:rFonts w:ascii="Times New Roman" w:eastAsia="Times New Roman" w:hAnsi="Times New Roman" w:cs="Times New Roman"/>
                <w:b/>
                <w:color w:val="00000A"/>
                <w:sz w:val="20"/>
                <w:szCs w:val="20"/>
                <w:lang w:eastAsia="pl-PL" w:bidi="hi-IN"/>
              </w:rPr>
            </w:pPr>
          </w:p>
        </w:tc>
        <w:tc>
          <w:tcPr>
            <w:tcW w:w="3582" w:type="dxa"/>
            <w:tcBorders>
              <w:top w:val="single" w:sz="4" w:space="0" w:color="auto"/>
              <w:left w:val="nil"/>
              <w:bottom w:val="single" w:sz="4" w:space="0" w:color="auto"/>
              <w:right w:val="single" w:sz="4" w:space="0" w:color="auto"/>
            </w:tcBorders>
            <w:vAlign w:val="center"/>
            <w:hideMark/>
          </w:tcPr>
          <w:p w14:paraId="645113E4" w14:textId="77777777" w:rsidR="00FC5B9D" w:rsidRPr="00FC5B9D" w:rsidRDefault="00FC5B9D" w:rsidP="002C5DAD">
            <w:pPr>
              <w:widowControl w:val="0"/>
              <w:overflowPunct w:val="0"/>
              <w:spacing w:after="0" w:line="240" w:lineRule="auto"/>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bCs/>
                <w:color w:val="00000A"/>
                <w:sz w:val="20"/>
                <w:szCs w:val="20"/>
                <w:lang w:eastAsia="pl-PL" w:bidi="hi-IN"/>
              </w:rPr>
              <w:t>Regał wspornikowy na Pl. Piastowskim</w:t>
            </w:r>
          </w:p>
        </w:tc>
        <w:tc>
          <w:tcPr>
            <w:tcW w:w="1279" w:type="dxa"/>
            <w:tcBorders>
              <w:top w:val="single" w:sz="4" w:space="0" w:color="auto"/>
              <w:left w:val="nil"/>
              <w:bottom w:val="single" w:sz="4" w:space="0" w:color="auto"/>
              <w:right w:val="single" w:sz="4" w:space="0" w:color="auto"/>
            </w:tcBorders>
            <w:noWrap/>
            <w:vAlign w:val="center"/>
            <w:hideMark/>
          </w:tcPr>
          <w:p w14:paraId="1574F87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bCs/>
                <w:color w:val="00000A"/>
                <w:sz w:val="20"/>
                <w:szCs w:val="20"/>
                <w:lang w:eastAsia="pl-PL" w:bidi="hi-IN"/>
              </w:rPr>
              <w:t>0,00</w:t>
            </w:r>
          </w:p>
        </w:tc>
        <w:tc>
          <w:tcPr>
            <w:tcW w:w="1409" w:type="dxa"/>
            <w:tcBorders>
              <w:top w:val="single" w:sz="4" w:space="0" w:color="auto"/>
              <w:left w:val="nil"/>
              <w:bottom w:val="single" w:sz="4" w:space="0" w:color="auto"/>
              <w:right w:val="single" w:sz="4" w:space="0" w:color="auto"/>
            </w:tcBorders>
            <w:noWrap/>
            <w:vAlign w:val="center"/>
            <w:hideMark/>
          </w:tcPr>
          <w:p w14:paraId="436D5AA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bCs/>
                <w:color w:val="00000A"/>
                <w:sz w:val="20"/>
                <w:szCs w:val="20"/>
                <w:lang w:eastAsia="pl-PL" w:bidi="hi-IN"/>
              </w:rPr>
              <w:t>184,55</w:t>
            </w:r>
          </w:p>
        </w:tc>
        <w:tc>
          <w:tcPr>
            <w:tcW w:w="1409" w:type="dxa"/>
            <w:tcBorders>
              <w:top w:val="single" w:sz="4" w:space="0" w:color="auto"/>
              <w:left w:val="nil"/>
              <w:bottom w:val="single" w:sz="4" w:space="0" w:color="auto"/>
              <w:right w:val="single" w:sz="4" w:space="0" w:color="auto"/>
            </w:tcBorders>
            <w:noWrap/>
            <w:vAlign w:val="center"/>
            <w:hideMark/>
          </w:tcPr>
          <w:p w14:paraId="553C9070"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bCs/>
                <w:color w:val="00000A"/>
                <w:sz w:val="20"/>
                <w:szCs w:val="20"/>
                <w:lang w:eastAsia="pl-PL" w:bidi="hi-IN"/>
              </w:rPr>
              <w:t>184,55</w:t>
            </w:r>
          </w:p>
        </w:tc>
        <w:tc>
          <w:tcPr>
            <w:tcW w:w="1396" w:type="dxa"/>
            <w:tcBorders>
              <w:top w:val="single" w:sz="4" w:space="0" w:color="auto"/>
              <w:left w:val="nil"/>
              <w:bottom w:val="single" w:sz="4" w:space="0" w:color="auto"/>
              <w:right w:val="single" w:sz="4" w:space="0" w:color="auto"/>
            </w:tcBorders>
            <w:noWrap/>
            <w:vAlign w:val="center"/>
            <w:hideMark/>
          </w:tcPr>
          <w:p w14:paraId="0F7E009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color w:val="00000A"/>
                <w:sz w:val="20"/>
                <w:szCs w:val="20"/>
                <w:lang w:eastAsia="pl-PL" w:bidi="hi-IN"/>
              </w:rPr>
            </w:pPr>
            <w:r w:rsidRPr="00FC5B9D">
              <w:rPr>
                <w:rFonts w:ascii="Times New Roman" w:eastAsia="Times New Roman" w:hAnsi="Times New Roman" w:cs="Times New Roman"/>
                <w:bCs/>
                <w:color w:val="00000A"/>
                <w:sz w:val="20"/>
                <w:szCs w:val="20"/>
                <w:lang w:eastAsia="pl-PL" w:bidi="hi-IN"/>
              </w:rPr>
              <w:t>0,00</w:t>
            </w:r>
          </w:p>
        </w:tc>
      </w:tr>
      <w:tr w:rsidR="00FC5B9D" w:rsidRPr="00FC5B9D" w14:paraId="4775F80A" w14:textId="77777777" w:rsidTr="002C5DAD">
        <w:trPr>
          <w:trHeight w:val="20"/>
        </w:trPr>
        <w:tc>
          <w:tcPr>
            <w:tcW w:w="821"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0D346751" w14:textId="77777777" w:rsidR="00FC5B9D" w:rsidRPr="00FC5B9D" w:rsidRDefault="00FC5B9D" w:rsidP="002C5DAD">
            <w:pPr>
              <w:widowControl w:val="0"/>
              <w:overflowPunct w:val="0"/>
              <w:spacing w:after="0" w:line="240" w:lineRule="auto"/>
              <w:jc w:val="center"/>
              <w:rPr>
                <w:rFonts w:ascii="Times New Roman" w:eastAsia="Times New Roman" w:hAnsi="Times New Roman" w:cs="Times New Roman"/>
                <w:b/>
                <w:bCs/>
                <w:color w:val="00000A"/>
                <w:sz w:val="20"/>
                <w:szCs w:val="20"/>
                <w:lang w:eastAsia="pl-PL" w:bidi="hi-IN"/>
              </w:rPr>
            </w:pPr>
          </w:p>
        </w:tc>
        <w:tc>
          <w:tcPr>
            <w:tcW w:w="3582" w:type="dxa"/>
            <w:tcBorders>
              <w:top w:val="single" w:sz="4" w:space="0" w:color="auto"/>
              <w:left w:val="nil"/>
              <w:bottom w:val="single" w:sz="4" w:space="0" w:color="auto"/>
              <w:right w:val="single" w:sz="4" w:space="0" w:color="auto"/>
            </w:tcBorders>
            <w:shd w:val="clear" w:color="auto" w:fill="F2F2F2"/>
            <w:noWrap/>
            <w:vAlign w:val="center"/>
            <w:hideMark/>
          </w:tcPr>
          <w:p w14:paraId="2E6C566F" w14:textId="77777777" w:rsidR="00FC5B9D" w:rsidRPr="00FC5B9D" w:rsidRDefault="00FC5B9D" w:rsidP="002C5DAD">
            <w:pPr>
              <w:widowControl w:val="0"/>
              <w:overflowPunct w:val="0"/>
              <w:spacing w:after="0" w:line="240" w:lineRule="auto"/>
              <w:rPr>
                <w:rFonts w:ascii="Times New Roman" w:eastAsia="Times New Roman" w:hAnsi="Times New Roman" w:cs="Times New Roman"/>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Razem gr. "8"</w:t>
            </w:r>
          </w:p>
        </w:tc>
        <w:tc>
          <w:tcPr>
            <w:tcW w:w="1279" w:type="dxa"/>
            <w:tcBorders>
              <w:top w:val="single" w:sz="4" w:space="0" w:color="auto"/>
              <w:left w:val="nil"/>
              <w:bottom w:val="single" w:sz="4" w:space="0" w:color="auto"/>
              <w:right w:val="single" w:sz="4" w:space="0" w:color="auto"/>
            </w:tcBorders>
            <w:shd w:val="clear" w:color="auto" w:fill="F2F2F2"/>
            <w:vAlign w:val="center"/>
            <w:hideMark/>
          </w:tcPr>
          <w:p w14:paraId="0D3CA928"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0,00</w:t>
            </w:r>
          </w:p>
        </w:tc>
        <w:tc>
          <w:tcPr>
            <w:tcW w:w="1409" w:type="dxa"/>
            <w:tcBorders>
              <w:top w:val="single" w:sz="4" w:space="0" w:color="auto"/>
              <w:left w:val="nil"/>
              <w:bottom w:val="single" w:sz="4" w:space="0" w:color="auto"/>
              <w:right w:val="single" w:sz="4" w:space="0" w:color="auto"/>
            </w:tcBorders>
            <w:shd w:val="clear" w:color="auto" w:fill="F2F2F2"/>
            <w:noWrap/>
            <w:vAlign w:val="center"/>
            <w:hideMark/>
          </w:tcPr>
          <w:p w14:paraId="6B322C49"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13 191,55</w:t>
            </w:r>
          </w:p>
        </w:tc>
        <w:tc>
          <w:tcPr>
            <w:tcW w:w="1409" w:type="dxa"/>
            <w:tcBorders>
              <w:top w:val="single" w:sz="4" w:space="0" w:color="auto"/>
              <w:left w:val="nil"/>
              <w:bottom w:val="single" w:sz="4" w:space="0" w:color="auto"/>
              <w:right w:val="single" w:sz="4" w:space="0" w:color="auto"/>
            </w:tcBorders>
            <w:shd w:val="clear" w:color="auto" w:fill="F2F2F2"/>
            <w:noWrap/>
            <w:vAlign w:val="center"/>
            <w:hideMark/>
          </w:tcPr>
          <w:p w14:paraId="7ED9D4AB"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13 191,55</w:t>
            </w:r>
          </w:p>
        </w:tc>
        <w:tc>
          <w:tcPr>
            <w:tcW w:w="1396" w:type="dxa"/>
            <w:tcBorders>
              <w:top w:val="single" w:sz="4" w:space="0" w:color="auto"/>
              <w:left w:val="nil"/>
              <w:bottom w:val="single" w:sz="4" w:space="0" w:color="auto"/>
              <w:right w:val="single" w:sz="4" w:space="0" w:color="auto"/>
            </w:tcBorders>
            <w:shd w:val="clear" w:color="auto" w:fill="F2F2F2"/>
            <w:noWrap/>
            <w:vAlign w:val="center"/>
            <w:hideMark/>
          </w:tcPr>
          <w:p w14:paraId="05C0908C"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Cs/>
                <w:color w:val="00000A"/>
                <w:sz w:val="20"/>
                <w:szCs w:val="20"/>
                <w:lang w:eastAsia="pl-PL" w:bidi="hi-IN"/>
              </w:rPr>
            </w:pPr>
            <w:r w:rsidRPr="00FC5B9D">
              <w:rPr>
                <w:rFonts w:ascii="Times New Roman" w:eastAsia="Times New Roman" w:hAnsi="Times New Roman" w:cs="Times New Roman"/>
                <w:b/>
                <w:bCs/>
                <w:color w:val="00000A"/>
                <w:sz w:val="20"/>
                <w:szCs w:val="20"/>
                <w:lang w:eastAsia="pl-PL" w:bidi="hi-IN"/>
              </w:rPr>
              <w:t>0,00</w:t>
            </w:r>
          </w:p>
        </w:tc>
      </w:tr>
      <w:tr w:rsidR="00FC5B9D" w:rsidRPr="00FC5B9D" w14:paraId="5E3C40CF" w14:textId="77777777" w:rsidTr="002C5DAD">
        <w:trPr>
          <w:trHeight w:val="20"/>
        </w:trPr>
        <w:tc>
          <w:tcPr>
            <w:tcW w:w="821" w:type="dxa"/>
            <w:tcBorders>
              <w:top w:val="single" w:sz="4" w:space="0" w:color="auto"/>
              <w:left w:val="single" w:sz="4" w:space="0" w:color="auto"/>
              <w:bottom w:val="single" w:sz="4" w:space="0" w:color="auto"/>
              <w:right w:val="nil"/>
            </w:tcBorders>
            <w:shd w:val="clear" w:color="auto" w:fill="D9D9D9"/>
            <w:noWrap/>
            <w:vAlign w:val="center"/>
            <w:hideMark/>
          </w:tcPr>
          <w:p w14:paraId="13B985C8" w14:textId="77777777" w:rsidR="00FC5B9D" w:rsidRPr="00FC5B9D" w:rsidRDefault="00FC5B9D" w:rsidP="002C5DAD">
            <w:pPr>
              <w:widowControl w:val="0"/>
              <w:overflowPunct w:val="0"/>
              <w:spacing w:after="0" w:line="240" w:lineRule="auto"/>
              <w:rPr>
                <w:rFonts w:ascii="Times New Roman" w:eastAsia="Times New Roman" w:hAnsi="Times New Roman" w:cs="Times New Roman"/>
                <w:bCs/>
                <w:color w:val="00000A"/>
                <w:sz w:val="20"/>
                <w:szCs w:val="20"/>
                <w:lang w:eastAsia="pl-PL" w:bidi="hi-IN"/>
              </w:rPr>
            </w:pPr>
          </w:p>
        </w:tc>
        <w:tc>
          <w:tcPr>
            <w:tcW w:w="3582" w:type="dxa"/>
            <w:tcBorders>
              <w:top w:val="single" w:sz="4" w:space="0" w:color="auto"/>
              <w:left w:val="nil"/>
              <w:bottom w:val="single" w:sz="4" w:space="0" w:color="auto"/>
              <w:right w:val="single" w:sz="4" w:space="0" w:color="auto"/>
            </w:tcBorders>
            <w:shd w:val="clear" w:color="auto" w:fill="D9D9D9"/>
            <w:noWrap/>
            <w:vAlign w:val="center"/>
            <w:hideMark/>
          </w:tcPr>
          <w:p w14:paraId="4F4DFD95" w14:textId="77777777" w:rsidR="00FC5B9D" w:rsidRPr="00FC5B9D" w:rsidRDefault="00FC5B9D" w:rsidP="002C5DAD">
            <w:pPr>
              <w:widowControl w:val="0"/>
              <w:overflowPunct w:val="0"/>
              <w:spacing w:after="0" w:line="240" w:lineRule="auto"/>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OGÓŁEM:</w:t>
            </w:r>
          </w:p>
        </w:tc>
        <w:tc>
          <w:tcPr>
            <w:tcW w:w="12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06123E"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1 870 345,31</w:t>
            </w:r>
          </w:p>
        </w:tc>
        <w:tc>
          <w:tcPr>
            <w:tcW w:w="140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9F6E1E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2 622 656,78</w:t>
            </w:r>
          </w:p>
        </w:tc>
        <w:tc>
          <w:tcPr>
            <w:tcW w:w="140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F459E8F"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3 111 672,78</w:t>
            </w:r>
          </w:p>
        </w:tc>
        <w:tc>
          <w:tcPr>
            <w:tcW w:w="139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CE0918A" w14:textId="77777777" w:rsidR="00FC5B9D" w:rsidRPr="00FC5B9D" w:rsidRDefault="00FC5B9D" w:rsidP="002C5DAD">
            <w:pPr>
              <w:widowControl w:val="0"/>
              <w:overflowPunct w:val="0"/>
              <w:spacing w:after="0" w:line="240" w:lineRule="auto"/>
              <w:jc w:val="right"/>
              <w:rPr>
                <w:rFonts w:ascii="Times New Roman" w:eastAsia="Times New Roman" w:hAnsi="Times New Roman" w:cs="Times New Roman"/>
                <w:b/>
                <w:bCs/>
                <w:color w:val="00000A"/>
                <w:sz w:val="20"/>
                <w:szCs w:val="20"/>
                <w:lang w:eastAsia="pl-PL" w:bidi="hi-IN"/>
              </w:rPr>
            </w:pPr>
            <w:r w:rsidRPr="00FC5B9D">
              <w:rPr>
                <w:rFonts w:ascii="Times New Roman" w:eastAsia="Times New Roman" w:hAnsi="Times New Roman" w:cs="Times New Roman"/>
                <w:b/>
                <w:color w:val="00000A"/>
                <w:sz w:val="20"/>
                <w:szCs w:val="20"/>
                <w:lang w:eastAsia="pl-PL" w:bidi="hi-IN"/>
              </w:rPr>
              <w:t>1 381 329,31</w:t>
            </w:r>
          </w:p>
        </w:tc>
      </w:tr>
    </w:tbl>
    <w:p w14:paraId="3629C467" w14:textId="75A2F1F4" w:rsidR="00E32520" w:rsidRDefault="00E32520" w:rsidP="0067212F">
      <w:pPr>
        <w:spacing w:after="0" w:line="240" w:lineRule="auto"/>
        <w:rPr>
          <w:rFonts w:ascii="Times New Roman" w:hAnsi="Times New Roman" w:cs="Times New Roman"/>
          <w:b/>
          <w:sz w:val="24"/>
          <w:szCs w:val="24"/>
        </w:rPr>
      </w:pPr>
    </w:p>
    <w:p w14:paraId="0729268A" w14:textId="3291EC1B" w:rsidR="00FC5B9D" w:rsidRDefault="00FC5B9D" w:rsidP="00FC5B9D">
      <w:pPr>
        <w:spacing w:after="0" w:line="240" w:lineRule="auto"/>
        <w:jc w:val="both"/>
        <w:rPr>
          <w:rFonts w:ascii="Times New Roman" w:hAnsi="Times New Roman" w:cs="Times New Roman"/>
          <w:sz w:val="24"/>
          <w:szCs w:val="24"/>
        </w:rPr>
      </w:pPr>
      <w:r w:rsidRPr="00487771">
        <w:rPr>
          <w:rFonts w:ascii="Times New Roman" w:hAnsi="Times New Roman" w:cs="Times New Roman"/>
          <w:sz w:val="24"/>
          <w:szCs w:val="24"/>
        </w:rPr>
        <w:t xml:space="preserve">Spółka </w:t>
      </w:r>
      <w:r>
        <w:rPr>
          <w:rFonts w:ascii="Times New Roman" w:hAnsi="Times New Roman" w:cs="Times New Roman"/>
          <w:sz w:val="24"/>
          <w:szCs w:val="24"/>
        </w:rPr>
        <w:t xml:space="preserve">Miejskie Wodociągi </w:t>
      </w:r>
      <w:r w:rsidRPr="00487771">
        <w:rPr>
          <w:rFonts w:ascii="Times New Roman" w:hAnsi="Times New Roman" w:cs="Times New Roman"/>
          <w:sz w:val="24"/>
          <w:szCs w:val="24"/>
        </w:rPr>
        <w:t xml:space="preserve">realizuje inwestycje rozwoju sieci wodociągowej i kanalizacyjnej </w:t>
      </w:r>
      <w:r>
        <w:rPr>
          <w:rFonts w:ascii="Times New Roman" w:hAnsi="Times New Roman" w:cs="Times New Roman"/>
          <w:sz w:val="24"/>
          <w:szCs w:val="24"/>
        </w:rPr>
        <w:t xml:space="preserve">          </w:t>
      </w:r>
      <w:r w:rsidR="003713B2">
        <w:rPr>
          <w:rFonts w:ascii="Times New Roman" w:hAnsi="Times New Roman" w:cs="Times New Roman"/>
          <w:sz w:val="24"/>
          <w:szCs w:val="24"/>
        </w:rPr>
        <w:t xml:space="preserve">    </w:t>
      </w:r>
      <w:r w:rsidRPr="00487771">
        <w:rPr>
          <w:rFonts w:ascii="Times New Roman" w:hAnsi="Times New Roman" w:cs="Times New Roman"/>
          <w:sz w:val="24"/>
          <w:szCs w:val="24"/>
        </w:rPr>
        <w:t>z własnych środków, gwarantując równocześnie pewne i ciągłe dostawy wody i odbiór ścieków, spełniając przy tym przepisowe wymagania.</w:t>
      </w:r>
    </w:p>
    <w:p w14:paraId="339FA00A" w14:textId="77777777" w:rsidR="00FC5B9D" w:rsidRPr="0067212F" w:rsidRDefault="00FC5B9D" w:rsidP="00FC5B9D">
      <w:pPr>
        <w:spacing w:after="0" w:line="240" w:lineRule="auto"/>
        <w:jc w:val="both"/>
        <w:rPr>
          <w:rFonts w:ascii="Times New Roman" w:hAnsi="Times New Roman" w:cs="Times New Roman"/>
          <w:b/>
          <w:sz w:val="24"/>
          <w:szCs w:val="24"/>
        </w:rPr>
      </w:pPr>
    </w:p>
    <w:p w14:paraId="2636231B" w14:textId="77777777" w:rsidR="001C0FF2" w:rsidRDefault="001C0FF2" w:rsidP="001C0FF2">
      <w:pPr>
        <w:pStyle w:val="Akapitzlist"/>
        <w:spacing w:after="0" w:line="240" w:lineRule="auto"/>
        <w:ind w:left="1491"/>
        <w:rPr>
          <w:rFonts w:ascii="Times New Roman" w:hAnsi="Times New Roman" w:cs="Times New Roman"/>
          <w:b/>
          <w:sz w:val="24"/>
          <w:szCs w:val="24"/>
        </w:rPr>
      </w:pPr>
    </w:p>
    <w:p w14:paraId="2FDAE6A5" w14:textId="0A505C63" w:rsidR="00AE28DA" w:rsidRPr="00E33B83" w:rsidRDefault="00CD7BA2" w:rsidP="001264EF">
      <w:pPr>
        <w:pStyle w:val="Akapitzlist"/>
        <w:numPr>
          <w:ilvl w:val="1"/>
          <w:numId w:val="76"/>
        </w:numPr>
        <w:spacing w:after="0" w:line="360" w:lineRule="auto"/>
        <w:ind w:left="567" w:hanging="567"/>
        <w:rPr>
          <w:rFonts w:ascii="Times New Roman" w:hAnsi="Times New Roman" w:cs="Times New Roman"/>
          <w:b/>
          <w:sz w:val="26"/>
          <w:szCs w:val="26"/>
        </w:rPr>
      </w:pPr>
      <w:r w:rsidRPr="00E33B83">
        <w:rPr>
          <w:rFonts w:ascii="Times New Roman" w:hAnsi="Times New Roman" w:cs="Times New Roman"/>
          <w:b/>
          <w:sz w:val="26"/>
          <w:szCs w:val="26"/>
        </w:rPr>
        <w:t xml:space="preserve">PLAN GOSPODARKI NISKOEMISYJNEJ </w:t>
      </w:r>
    </w:p>
    <w:p w14:paraId="53348E06" w14:textId="2FC8B4CE" w:rsidR="00BE3CE2" w:rsidRDefault="004A1D40" w:rsidP="00A652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Rada Miejska w Chojnicach Uchwałą Nr XX/210/16 z dnia 25 kwietnia 2016 r. przyjęła Plan </w:t>
      </w:r>
      <w:r w:rsidR="00BE3CE2">
        <w:rPr>
          <w:rFonts w:ascii="Times New Roman" w:hAnsi="Times New Roman" w:cs="Times New Roman"/>
          <w:sz w:val="24"/>
          <w:szCs w:val="24"/>
        </w:rPr>
        <w:t>gospodarki niskoemisyjne</w:t>
      </w:r>
      <w:r w:rsidR="000B7D66">
        <w:rPr>
          <w:rFonts w:ascii="Times New Roman" w:hAnsi="Times New Roman" w:cs="Times New Roman"/>
          <w:sz w:val="24"/>
          <w:szCs w:val="24"/>
        </w:rPr>
        <w:t>j</w:t>
      </w:r>
      <w:r w:rsidR="00173F8D">
        <w:rPr>
          <w:rFonts w:ascii="Times New Roman" w:hAnsi="Times New Roman" w:cs="Times New Roman"/>
          <w:sz w:val="24"/>
          <w:szCs w:val="24"/>
        </w:rPr>
        <w:t xml:space="preserve"> Gminy Miejskiej Chojni</w:t>
      </w:r>
      <w:r w:rsidR="0006745C">
        <w:rPr>
          <w:rFonts w:ascii="Times New Roman" w:hAnsi="Times New Roman" w:cs="Times New Roman"/>
          <w:sz w:val="24"/>
          <w:szCs w:val="24"/>
        </w:rPr>
        <w:t xml:space="preserve">ce. </w:t>
      </w:r>
      <w:r w:rsidR="00173F8D">
        <w:rPr>
          <w:rFonts w:ascii="Times New Roman" w:hAnsi="Times New Roman" w:cs="Times New Roman"/>
          <w:sz w:val="24"/>
          <w:szCs w:val="24"/>
        </w:rPr>
        <w:t>Do realizacji zadań wynikających z Planu oraz jego monitorowania</w:t>
      </w:r>
      <w:r w:rsidR="008B65A0">
        <w:rPr>
          <w:rFonts w:ascii="Times New Roman" w:hAnsi="Times New Roman" w:cs="Times New Roman"/>
          <w:sz w:val="24"/>
          <w:szCs w:val="24"/>
        </w:rPr>
        <w:t>,</w:t>
      </w:r>
      <w:r w:rsidR="00173F8D">
        <w:rPr>
          <w:rFonts w:ascii="Times New Roman" w:hAnsi="Times New Roman" w:cs="Times New Roman"/>
          <w:sz w:val="24"/>
          <w:szCs w:val="24"/>
        </w:rPr>
        <w:t xml:space="preserve"> </w:t>
      </w:r>
      <w:r w:rsidR="00E76A5D">
        <w:rPr>
          <w:rFonts w:ascii="Times New Roman" w:hAnsi="Times New Roman" w:cs="Times New Roman"/>
          <w:sz w:val="24"/>
          <w:szCs w:val="24"/>
        </w:rPr>
        <w:t xml:space="preserve">Burmistrza Miasta Chojnice w 2018 r.  powołał Zespół </w:t>
      </w:r>
      <w:r w:rsidR="008A0581">
        <w:rPr>
          <w:rFonts w:ascii="Times New Roman" w:hAnsi="Times New Roman" w:cs="Times New Roman"/>
          <w:sz w:val="24"/>
          <w:szCs w:val="24"/>
        </w:rPr>
        <w:t xml:space="preserve">składający się </w:t>
      </w:r>
      <w:r w:rsidR="0006745C">
        <w:rPr>
          <w:rFonts w:ascii="Times New Roman" w:hAnsi="Times New Roman" w:cs="Times New Roman"/>
          <w:sz w:val="24"/>
          <w:szCs w:val="24"/>
        </w:rPr>
        <w:t xml:space="preserve">                                </w:t>
      </w:r>
      <w:r w:rsidR="008A0581">
        <w:rPr>
          <w:rFonts w:ascii="Times New Roman" w:hAnsi="Times New Roman" w:cs="Times New Roman"/>
          <w:sz w:val="24"/>
          <w:szCs w:val="24"/>
        </w:rPr>
        <w:t xml:space="preserve">z pracowników Urzędu Miejskiego, których zakres </w:t>
      </w:r>
      <w:r w:rsidR="008B65A0">
        <w:rPr>
          <w:rFonts w:ascii="Times New Roman" w:hAnsi="Times New Roman" w:cs="Times New Roman"/>
          <w:sz w:val="24"/>
          <w:szCs w:val="24"/>
        </w:rPr>
        <w:t>wykonywanych zadań</w:t>
      </w:r>
      <w:r w:rsidR="008A0581">
        <w:rPr>
          <w:rFonts w:ascii="Times New Roman" w:hAnsi="Times New Roman" w:cs="Times New Roman"/>
          <w:sz w:val="24"/>
          <w:szCs w:val="24"/>
        </w:rPr>
        <w:t xml:space="preserve"> związany jest </w:t>
      </w:r>
      <w:r w:rsidR="008B65A0">
        <w:rPr>
          <w:rFonts w:ascii="Times New Roman" w:hAnsi="Times New Roman" w:cs="Times New Roman"/>
          <w:sz w:val="24"/>
          <w:szCs w:val="24"/>
        </w:rPr>
        <w:t xml:space="preserve">             </w:t>
      </w:r>
      <w:r w:rsidR="008A0581">
        <w:rPr>
          <w:rFonts w:ascii="Times New Roman" w:hAnsi="Times New Roman" w:cs="Times New Roman"/>
          <w:sz w:val="24"/>
          <w:szCs w:val="24"/>
        </w:rPr>
        <w:t xml:space="preserve"> </w:t>
      </w:r>
      <w:r w:rsidR="008B65A0">
        <w:rPr>
          <w:rFonts w:ascii="Times New Roman" w:hAnsi="Times New Roman" w:cs="Times New Roman"/>
          <w:sz w:val="24"/>
          <w:szCs w:val="24"/>
        </w:rPr>
        <w:t xml:space="preserve">               z </w:t>
      </w:r>
      <w:r w:rsidR="008A0581">
        <w:rPr>
          <w:rFonts w:ascii="Times New Roman" w:hAnsi="Times New Roman" w:cs="Times New Roman"/>
          <w:sz w:val="24"/>
          <w:szCs w:val="24"/>
        </w:rPr>
        <w:t xml:space="preserve">przedsięwzięciami gospodarki niskoemisyjnej </w:t>
      </w:r>
      <w:r w:rsidR="00E76A5D">
        <w:rPr>
          <w:rFonts w:ascii="Times New Roman" w:hAnsi="Times New Roman" w:cs="Times New Roman"/>
          <w:sz w:val="24"/>
          <w:szCs w:val="24"/>
        </w:rPr>
        <w:t>(</w:t>
      </w:r>
      <w:r w:rsidR="008A0581">
        <w:rPr>
          <w:rFonts w:ascii="Times New Roman" w:hAnsi="Times New Roman" w:cs="Times New Roman"/>
          <w:sz w:val="24"/>
          <w:szCs w:val="24"/>
        </w:rPr>
        <w:t>Z</w:t>
      </w:r>
      <w:r w:rsidR="00E76A5D">
        <w:rPr>
          <w:rFonts w:ascii="Times New Roman" w:hAnsi="Times New Roman" w:cs="Times New Roman"/>
          <w:sz w:val="24"/>
          <w:szCs w:val="24"/>
        </w:rPr>
        <w:t xml:space="preserve">arządzenie </w:t>
      </w:r>
      <w:r w:rsidR="008A0581">
        <w:rPr>
          <w:rFonts w:ascii="Times New Roman" w:hAnsi="Times New Roman" w:cs="Times New Roman"/>
          <w:sz w:val="24"/>
          <w:szCs w:val="24"/>
        </w:rPr>
        <w:t>N</w:t>
      </w:r>
      <w:r w:rsidR="00E76A5D">
        <w:rPr>
          <w:rFonts w:ascii="Times New Roman" w:hAnsi="Times New Roman" w:cs="Times New Roman"/>
          <w:sz w:val="24"/>
          <w:szCs w:val="24"/>
        </w:rPr>
        <w:t>r 172).</w:t>
      </w:r>
    </w:p>
    <w:p w14:paraId="41CD1E19" w14:textId="77777777" w:rsidR="00CF299B" w:rsidRPr="00A6529B" w:rsidRDefault="00CF299B" w:rsidP="00A6529B">
      <w:pPr>
        <w:spacing w:after="0" w:line="240" w:lineRule="auto"/>
        <w:jc w:val="both"/>
        <w:rPr>
          <w:rFonts w:ascii="Times New Roman" w:hAnsi="Times New Roman" w:cs="Times New Roman"/>
          <w:sz w:val="24"/>
          <w:szCs w:val="24"/>
        </w:rPr>
      </w:pPr>
    </w:p>
    <w:p w14:paraId="4745208F" w14:textId="243AE7DF" w:rsidR="00AE28DA" w:rsidRPr="00E33B83" w:rsidRDefault="00CD7BA2" w:rsidP="001264EF">
      <w:pPr>
        <w:pStyle w:val="Akapitzlist"/>
        <w:numPr>
          <w:ilvl w:val="1"/>
          <w:numId w:val="76"/>
        </w:numPr>
        <w:spacing w:after="0" w:line="240" w:lineRule="auto"/>
        <w:ind w:left="567" w:hanging="567"/>
        <w:jc w:val="both"/>
        <w:rPr>
          <w:rFonts w:ascii="Times New Roman" w:hAnsi="Times New Roman" w:cs="Times New Roman"/>
          <w:b/>
          <w:sz w:val="26"/>
          <w:szCs w:val="26"/>
        </w:rPr>
      </w:pPr>
      <w:r w:rsidRPr="00E33B83">
        <w:rPr>
          <w:rFonts w:ascii="Times New Roman" w:hAnsi="Times New Roman" w:cs="Times New Roman"/>
          <w:b/>
          <w:sz w:val="26"/>
          <w:szCs w:val="26"/>
        </w:rPr>
        <w:t>GMINNA STRATEGIA ROZWIĄZYWANIA PROBLEMÓW</w:t>
      </w:r>
      <w:r w:rsidR="008E5BE6" w:rsidRPr="00E33B83">
        <w:rPr>
          <w:rFonts w:ascii="Times New Roman" w:hAnsi="Times New Roman" w:cs="Times New Roman"/>
          <w:b/>
          <w:sz w:val="26"/>
          <w:szCs w:val="26"/>
        </w:rPr>
        <w:t xml:space="preserve"> </w:t>
      </w:r>
      <w:r w:rsidRPr="00E33B83">
        <w:rPr>
          <w:rFonts w:ascii="Times New Roman" w:hAnsi="Times New Roman" w:cs="Times New Roman"/>
          <w:b/>
          <w:sz w:val="26"/>
          <w:szCs w:val="26"/>
        </w:rPr>
        <w:t>SPOŁECZNYCH</w:t>
      </w:r>
      <w:r w:rsidR="00E33B83">
        <w:rPr>
          <w:rFonts w:ascii="Times New Roman" w:hAnsi="Times New Roman" w:cs="Times New Roman"/>
          <w:b/>
          <w:sz w:val="26"/>
          <w:szCs w:val="26"/>
        </w:rPr>
        <w:t xml:space="preserve"> </w:t>
      </w:r>
      <w:r w:rsidR="008A0581" w:rsidRPr="00E33B83">
        <w:rPr>
          <w:rFonts w:ascii="Times New Roman" w:hAnsi="Times New Roman" w:cs="Times New Roman"/>
          <w:b/>
          <w:sz w:val="26"/>
          <w:szCs w:val="26"/>
        </w:rPr>
        <w:t>I INNE PROGRAMY Z ZAKRESU POMOCY SPOŁECZNEJ</w:t>
      </w:r>
    </w:p>
    <w:p w14:paraId="66A1C22C" w14:textId="64CCE040" w:rsidR="00570D81" w:rsidRPr="008A0581" w:rsidRDefault="00570D81" w:rsidP="00570D81">
      <w:pPr>
        <w:spacing w:after="0" w:line="240" w:lineRule="auto"/>
        <w:rPr>
          <w:rFonts w:ascii="Times New Roman" w:hAnsi="Times New Roman" w:cs="Times New Roman"/>
          <w:b/>
          <w:sz w:val="24"/>
          <w:szCs w:val="24"/>
        </w:rPr>
      </w:pPr>
    </w:p>
    <w:p w14:paraId="15D336AE" w14:textId="01624EF3" w:rsidR="008F5CAD" w:rsidRPr="000C60B3" w:rsidRDefault="008F5CAD" w:rsidP="008F5CAD">
      <w:pPr>
        <w:jc w:val="both"/>
        <w:rPr>
          <w:rFonts w:ascii="Times New Roman" w:hAnsi="Times New Roman" w:cs="Times New Roman"/>
          <w:sz w:val="24"/>
          <w:szCs w:val="24"/>
          <w:lang w:eastAsia="pl-PL"/>
        </w:rPr>
      </w:pPr>
      <w:r w:rsidRPr="000C60B3">
        <w:rPr>
          <w:rFonts w:ascii="Times New Roman" w:hAnsi="Times New Roman" w:cs="Times New Roman"/>
          <w:sz w:val="24"/>
          <w:szCs w:val="24"/>
          <w:lang w:eastAsia="pl-PL"/>
        </w:rPr>
        <w:t>Pomoc społeczna jest instytucją polityki społecznej państwa mająca  na celu umożliwienie osobom i rodzinom przezwyciężenie trudnych sytuacji życiowych, których nie są one w stanie pokonać przy wykorzystaniu własnych uprawnień, zasobów i możliwości. Do jej głównych zadań należy: wspieranie osób potrzebujących w wysiłkach zmierzających do zaspokojenia podstawowych potrzeb</w:t>
      </w:r>
      <w:r w:rsidR="00563254">
        <w:rPr>
          <w:rFonts w:ascii="Times New Roman" w:hAnsi="Times New Roman" w:cs="Times New Roman"/>
          <w:sz w:val="24"/>
          <w:szCs w:val="24"/>
          <w:lang w:eastAsia="pl-PL"/>
        </w:rPr>
        <w:t xml:space="preserve"> </w:t>
      </w:r>
      <w:r w:rsidRPr="000C60B3">
        <w:rPr>
          <w:rFonts w:ascii="Times New Roman" w:hAnsi="Times New Roman" w:cs="Times New Roman"/>
          <w:sz w:val="24"/>
          <w:szCs w:val="24"/>
          <w:lang w:eastAsia="pl-PL"/>
        </w:rPr>
        <w:t>i umożliwienia im życia w godnych warunkach, oraz zapobieganie powstawaniu niekorzystnych sytuacji i doprowadzenia do życiowego usamodzielnienia osób</w:t>
      </w:r>
      <w:r w:rsidR="00CF299B">
        <w:rPr>
          <w:rFonts w:ascii="Times New Roman" w:hAnsi="Times New Roman" w:cs="Times New Roman"/>
          <w:sz w:val="24"/>
          <w:szCs w:val="24"/>
          <w:lang w:eastAsia="pl-PL"/>
        </w:rPr>
        <w:t xml:space="preserve"> </w:t>
      </w:r>
      <w:r w:rsidRPr="000C60B3">
        <w:rPr>
          <w:rFonts w:ascii="Times New Roman" w:hAnsi="Times New Roman" w:cs="Times New Roman"/>
          <w:sz w:val="24"/>
          <w:szCs w:val="24"/>
          <w:lang w:eastAsia="pl-PL"/>
        </w:rPr>
        <w:t>i rodzin oraz integracji ze środowiskiem.</w:t>
      </w:r>
    </w:p>
    <w:p w14:paraId="62E57DB6" w14:textId="77777777" w:rsidR="008F5CAD" w:rsidRPr="000C60B3" w:rsidRDefault="008F5CAD" w:rsidP="008F5CAD">
      <w:pPr>
        <w:jc w:val="both"/>
        <w:rPr>
          <w:rFonts w:ascii="Times New Roman" w:hAnsi="Times New Roman" w:cs="Times New Roman"/>
          <w:sz w:val="24"/>
          <w:szCs w:val="24"/>
          <w:lang w:eastAsia="pl-PL"/>
        </w:rPr>
      </w:pPr>
      <w:r w:rsidRPr="000C60B3">
        <w:rPr>
          <w:rFonts w:ascii="Times New Roman" w:hAnsi="Times New Roman" w:cs="Times New Roman"/>
          <w:sz w:val="24"/>
          <w:szCs w:val="24"/>
          <w:lang w:eastAsia="pl-PL"/>
        </w:rPr>
        <w:t>Za realizację zadań  odpowiedzialne  są organy administracji rządowej i samorządowej, współpracujące na zasadach partnerstwa z organizacjami samorządowymi i pozarządowymi, związkami wyznaniowymi oraz osobami fizycznymi i prawnymi. Na rzecz mieszkańców Chojnic zadania z zakresu pomocy społecznej są realizowane przez Miejski Ośrodek Pomocy Społecznej.</w:t>
      </w:r>
    </w:p>
    <w:p w14:paraId="19149A6B" w14:textId="02235A51" w:rsidR="008F5CAD" w:rsidRPr="000C60B3" w:rsidRDefault="008F5CAD" w:rsidP="008F5CAD">
      <w:pPr>
        <w:jc w:val="both"/>
        <w:rPr>
          <w:rFonts w:ascii="Times New Roman" w:hAnsi="Times New Roman" w:cs="Times New Roman"/>
          <w:sz w:val="24"/>
          <w:szCs w:val="24"/>
        </w:rPr>
      </w:pPr>
      <w:r w:rsidRPr="000C60B3">
        <w:rPr>
          <w:rFonts w:ascii="Times New Roman" w:hAnsi="Times New Roman" w:cs="Times New Roman"/>
          <w:sz w:val="24"/>
          <w:szCs w:val="24"/>
        </w:rPr>
        <w:t xml:space="preserve">Realizacja programów na rzecz rodzin w mieście Chojnice zgodna jest z założeniami </w:t>
      </w:r>
      <w:r w:rsidRPr="00461BFE">
        <w:rPr>
          <w:rFonts w:ascii="Times New Roman" w:hAnsi="Times New Roman" w:cs="Times New Roman"/>
          <w:bCs/>
          <w:sz w:val="24"/>
          <w:szCs w:val="24"/>
        </w:rPr>
        <w:t>Gminnej Strategii Rozwiązywania Problemów Społecznych dla miasta Chojnice przyjętej Uchwałą</w:t>
      </w:r>
      <w:r w:rsidR="00461BFE">
        <w:rPr>
          <w:rFonts w:ascii="Times New Roman" w:hAnsi="Times New Roman" w:cs="Times New Roman"/>
          <w:bCs/>
          <w:sz w:val="24"/>
          <w:szCs w:val="24"/>
        </w:rPr>
        <w:t xml:space="preserve">                         </w:t>
      </w:r>
      <w:r w:rsidRPr="00461BFE">
        <w:rPr>
          <w:rFonts w:ascii="Times New Roman" w:hAnsi="Times New Roman" w:cs="Times New Roman"/>
          <w:bCs/>
          <w:sz w:val="24"/>
          <w:szCs w:val="24"/>
        </w:rPr>
        <w:t>Nr XVIII/182/16 Rady Miejskiej w Chojnicach z dnia 22 lutego 2016 r.</w:t>
      </w:r>
    </w:p>
    <w:p w14:paraId="4674B28B" w14:textId="77777777" w:rsidR="008F5CAD" w:rsidRPr="000C60B3" w:rsidRDefault="008F5CAD" w:rsidP="008F5CAD">
      <w:pPr>
        <w:spacing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P</w:t>
      </w:r>
      <w:r w:rsidRPr="000C60B3">
        <w:rPr>
          <w:rFonts w:ascii="Times New Roman" w:hAnsi="Times New Roman" w:cs="Times New Roman"/>
          <w:sz w:val="24"/>
          <w:szCs w:val="24"/>
          <w:lang w:eastAsia="pl-PL"/>
        </w:rPr>
        <w:t>oza realizacją zadań z zakresu pomocy społecznej Miejski Ośrodek Pomocy Społecznej na zlecenie Gminy  realizuje także inne  zadania, w tym przyznanie następujących świadczeń:</w:t>
      </w:r>
    </w:p>
    <w:p w14:paraId="05F256C4" w14:textId="451B5E78" w:rsidR="008F5CAD" w:rsidRPr="000C60B3" w:rsidRDefault="008F5CAD" w:rsidP="008F5CAD">
      <w:pPr>
        <w:spacing w:line="240" w:lineRule="auto"/>
        <w:rPr>
          <w:rFonts w:ascii="Times New Roman" w:hAnsi="Times New Roman" w:cs="Times New Roman"/>
          <w:sz w:val="24"/>
          <w:szCs w:val="24"/>
          <w:lang w:eastAsia="pl-PL"/>
        </w:rPr>
      </w:pPr>
      <w:r w:rsidRPr="000C60B3">
        <w:rPr>
          <w:rFonts w:ascii="Times New Roman" w:hAnsi="Times New Roman" w:cs="Times New Roman"/>
          <w:sz w:val="24"/>
          <w:szCs w:val="24"/>
          <w:lang w:eastAsia="pl-PL"/>
        </w:rPr>
        <w:t xml:space="preserve">•   dodatki mieszkaniowe, </w:t>
      </w:r>
      <w:r w:rsidRPr="000C60B3">
        <w:rPr>
          <w:rFonts w:ascii="Times New Roman" w:hAnsi="Times New Roman" w:cs="Times New Roman"/>
          <w:sz w:val="24"/>
          <w:szCs w:val="24"/>
          <w:lang w:eastAsia="pl-PL"/>
        </w:rPr>
        <w:br/>
        <w:t>•   dodatek energetyczny,</w:t>
      </w:r>
      <w:r w:rsidRPr="000C60B3">
        <w:rPr>
          <w:rFonts w:ascii="Times New Roman" w:hAnsi="Times New Roman" w:cs="Times New Roman"/>
          <w:sz w:val="24"/>
          <w:szCs w:val="24"/>
          <w:lang w:eastAsia="pl-PL"/>
        </w:rPr>
        <w:br/>
        <w:t>•   świadczenia rodzinne i fundusz alimentacyjny,</w:t>
      </w:r>
      <w:r w:rsidRPr="000C60B3">
        <w:rPr>
          <w:rFonts w:ascii="Times New Roman" w:hAnsi="Times New Roman" w:cs="Times New Roman"/>
          <w:sz w:val="24"/>
          <w:szCs w:val="24"/>
          <w:lang w:eastAsia="pl-PL"/>
        </w:rPr>
        <w:br/>
        <w:t>•   świadczenia  wychowawcze,</w:t>
      </w:r>
      <w:r w:rsidRPr="000C60B3">
        <w:rPr>
          <w:rFonts w:ascii="Times New Roman" w:hAnsi="Times New Roman" w:cs="Times New Roman"/>
          <w:sz w:val="24"/>
          <w:szCs w:val="24"/>
          <w:lang w:eastAsia="pl-PL"/>
        </w:rPr>
        <w:br/>
        <w:t>•   świadczenie dobry start,</w:t>
      </w:r>
      <w:r w:rsidRPr="000C60B3">
        <w:rPr>
          <w:rFonts w:ascii="Times New Roman" w:hAnsi="Times New Roman" w:cs="Times New Roman"/>
          <w:sz w:val="24"/>
          <w:szCs w:val="24"/>
          <w:lang w:eastAsia="pl-PL"/>
        </w:rPr>
        <w:br/>
        <w:t xml:space="preserve">•   </w:t>
      </w:r>
      <w:r w:rsidRPr="000C60B3">
        <w:rPr>
          <w:rFonts w:ascii="Times New Roman" w:eastAsia="Arial Unicode MS" w:hAnsi="Times New Roman" w:cs="Times New Roman"/>
          <w:color w:val="000000"/>
          <w:kern w:val="3"/>
          <w:sz w:val="24"/>
          <w:szCs w:val="24"/>
          <w:lang w:bidi="en-US"/>
        </w:rPr>
        <w:t xml:space="preserve">jednorazowe świadczenie w wysokości 4.000 zł ,,Za Życiem”  </w:t>
      </w:r>
      <w:r w:rsidRPr="000C60B3">
        <w:rPr>
          <w:rFonts w:ascii="Times New Roman" w:hAnsi="Times New Roman" w:cs="Times New Roman"/>
          <w:sz w:val="24"/>
          <w:szCs w:val="24"/>
          <w:lang w:eastAsia="pl-PL"/>
        </w:rPr>
        <w:br/>
        <w:t xml:space="preserve">•   prace społecznie użyteczne, </w:t>
      </w:r>
      <w:r w:rsidRPr="000C60B3">
        <w:rPr>
          <w:rFonts w:ascii="Times New Roman" w:hAnsi="Times New Roman" w:cs="Times New Roman"/>
          <w:sz w:val="24"/>
          <w:szCs w:val="24"/>
          <w:lang w:eastAsia="pl-PL"/>
        </w:rPr>
        <w:br/>
        <w:t>•   Karta Samorządowa ,,Duża Rodzina Chojnicka,”</w:t>
      </w:r>
      <w:r w:rsidRPr="000C60B3">
        <w:rPr>
          <w:rFonts w:ascii="Times New Roman" w:hAnsi="Times New Roman" w:cs="Times New Roman"/>
          <w:sz w:val="24"/>
          <w:szCs w:val="24"/>
          <w:lang w:eastAsia="pl-PL"/>
        </w:rPr>
        <w:br/>
        <w:t>•   Ogólnopolska Karta Dużej Rodziny,</w:t>
      </w:r>
      <w:r w:rsidRPr="000C60B3">
        <w:rPr>
          <w:rFonts w:ascii="Times New Roman" w:hAnsi="Times New Roman" w:cs="Times New Roman"/>
          <w:sz w:val="24"/>
          <w:szCs w:val="24"/>
          <w:lang w:eastAsia="pl-PL"/>
        </w:rPr>
        <w:br/>
        <w:t xml:space="preserve">•   </w:t>
      </w:r>
      <w:proofErr w:type="spellStart"/>
      <w:r w:rsidRPr="000C60B3">
        <w:rPr>
          <w:rFonts w:ascii="Times New Roman" w:hAnsi="Times New Roman" w:cs="Times New Roman"/>
          <w:sz w:val="24"/>
          <w:szCs w:val="24"/>
          <w:lang w:eastAsia="pl-PL"/>
        </w:rPr>
        <w:t>Teleopieka</w:t>
      </w:r>
      <w:proofErr w:type="spellEnd"/>
      <w:r w:rsidRPr="000C60B3">
        <w:rPr>
          <w:rFonts w:ascii="Times New Roman" w:hAnsi="Times New Roman" w:cs="Times New Roman"/>
          <w:sz w:val="24"/>
          <w:szCs w:val="24"/>
          <w:lang w:eastAsia="pl-PL"/>
        </w:rPr>
        <w:t>,</w:t>
      </w:r>
      <w:r w:rsidRPr="000C60B3">
        <w:rPr>
          <w:rFonts w:ascii="Times New Roman" w:hAnsi="Times New Roman" w:cs="Times New Roman"/>
          <w:sz w:val="24"/>
          <w:szCs w:val="24"/>
          <w:lang w:eastAsia="pl-PL"/>
        </w:rPr>
        <w:br/>
        <w:t>•   Czujniki czadu</w:t>
      </w:r>
      <w:r w:rsidR="00713603">
        <w:rPr>
          <w:rFonts w:ascii="Times New Roman" w:hAnsi="Times New Roman" w:cs="Times New Roman"/>
          <w:sz w:val="24"/>
          <w:szCs w:val="24"/>
          <w:lang w:eastAsia="pl-PL"/>
        </w:rPr>
        <w:t>.</w:t>
      </w:r>
    </w:p>
    <w:p w14:paraId="76E12028" w14:textId="77777777" w:rsidR="00713603" w:rsidRPr="00713603" w:rsidRDefault="00713603" w:rsidP="00713603">
      <w:pPr>
        <w:jc w:val="both"/>
        <w:rPr>
          <w:rFonts w:ascii="Times New Roman" w:hAnsi="Times New Roman" w:cs="Times New Roman"/>
          <w:sz w:val="24"/>
          <w:szCs w:val="24"/>
          <w:lang w:eastAsia="pl-PL"/>
        </w:rPr>
      </w:pPr>
      <w:r w:rsidRPr="00713603">
        <w:rPr>
          <w:rFonts w:ascii="Times New Roman" w:hAnsi="Times New Roman" w:cs="Times New Roman"/>
          <w:sz w:val="24"/>
          <w:szCs w:val="24"/>
          <w:lang w:eastAsia="pl-PL"/>
        </w:rPr>
        <w:t>W Chojnicach wg stanu na dzień 31 grudnia 2019 roku zamieszkiwało 37.721 mieszkańców.</w:t>
      </w:r>
    </w:p>
    <w:p w14:paraId="359BA7A7" w14:textId="60E571D0" w:rsidR="00713603" w:rsidRPr="00713603" w:rsidRDefault="00713603" w:rsidP="00713603">
      <w:pPr>
        <w:jc w:val="both"/>
        <w:rPr>
          <w:rFonts w:ascii="Times New Roman" w:hAnsi="Times New Roman" w:cs="Times New Roman"/>
          <w:bCs/>
          <w:sz w:val="24"/>
          <w:szCs w:val="24"/>
          <w:lang w:eastAsia="pl-PL"/>
        </w:rPr>
      </w:pPr>
      <w:r w:rsidRPr="00713603">
        <w:rPr>
          <w:rFonts w:ascii="Times New Roman" w:hAnsi="Times New Roman" w:cs="Times New Roman"/>
          <w:sz w:val="24"/>
          <w:szCs w:val="24"/>
          <w:lang w:eastAsia="pl-PL"/>
        </w:rPr>
        <w:t>Ze świadczeń z</w:t>
      </w:r>
      <w:r>
        <w:rPr>
          <w:rFonts w:ascii="Times New Roman" w:hAnsi="Times New Roman" w:cs="Times New Roman"/>
          <w:sz w:val="24"/>
          <w:szCs w:val="24"/>
          <w:lang w:eastAsia="pl-PL"/>
        </w:rPr>
        <w:t xml:space="preserve"> </w:t>
      </w:r>
      <w:r w:rsidRPr="00713603">
        <w:rPr>
          <w:rFonts w:ascii="Times New Roman" w:hAnsi="Times New Roman" w:cs="Times New Roman"/>
          <w:sz w:val="24"/>
          <w:szCs w:val="24"/>
          <w:lang w:eastAsia="pl-PL"/>
        </w:rPr>
        <w:t>systemu pomocy społecznej</w:t>
      </w:r>
      <w:r>
        <w:rPr>
          <w:rFonts w:ascii="Times New Roman" w:hAnsi="Times New Roman" w:cs="Times New Roman"/>
          <w:sz w:val="24"/>
          <w:szCs w:val="24"/>
          <w:lang w:eastAsia="pl-PL"/>
        </w:rPr>
        <w:t xml:space="preserve"> </w:t>
      </w:r>
      <w:r w:rsidRPr="00713603">
        <w:rPr>
          <w:rFonts w:ascii="Times New Roman" w:hAnsi="Times New Roman" w:cs="Times New Roman"/>
          <w:sz w:val="24"/>
          <w:szCs w:val="24"/>
          <w:lang w:eastAsia="pl-PL"/>
        </w:rPr>
        <w:t>realizowanych na podstawie ustawy o pomocy społecznej, objęto wsparciem</w:t>
      </w:r>
      <w:r>
        <w:rPr>
          <w:rFonts w:ascii="Times New Roman" w:hAnsi="Times New Roman" w:cs="Times New Roman"/>
          <w:sz w:val="24"/>
          <w:szCs w:val="24"/>
          <w:lang w:eastAsia="pl-PL"/>
        </w:rPr>
        <w:t xml:space="preserve"> </w:t>
      </w:r>
      <w:r w:rsidRPr="00713603">
        <w:rPr>
          <w:rFonts w:ascii="Times New Roman" w:hAnsi="Times New Roman" w:cs="Times New Roman"/>
          <w:sz w:val="24"/>
          <w:szCs w:val="24"/>
          <w:lang w:eastAsia="pl-PL"/>
        </w:rPr>
        <w:t>1.257 rodzin. Liczba osób w tych rodzinach wynosiła</w:t>
      </w:r>
      <w:r>
        <w:rPr>
          <w:rFonts w:ascii="Times New Roman" w:hAnsi="Times New Roman" w:cs="Times New Roman"/>
          <w:sz w:val="24"/>
          <w:szCs w:val="24"/>
          <w:lang w:eastAsia="pl-PL"/>
        </w:rPr>
        <w:t xml:space="preserve"> </w:t>
      </w:r>
      <w:r w:rsidRPr="00713603">
        <w:rPr>
          <w:rFonts w:ascii="Times New Roman" w:hAnsi="Times New Roman" w:cs="Times New Roman"/>
          <w:sz w:val="24"/>
          <w:szCs w:val="24"/>
          <w:lang w:eastAsia="pl-PL"/>
        </w:rPr>
        <w:t xml:space="preserve">2.821. </w:t>
      </w:r>
      <w:r w:rsidRPr="00713603">
        <w:rPr>
          <w:rFonts w:ascii="Times New Roman" w:hAnsi="Times New Roman" w:cs="Times New Roman"/>
          <w:sz w:val="24"/>
          <w:szCs w:val="24"/>
          <w:lang w:eastAsia="pl-PL"/>
        </w:rPr>
        <w:br/>
        <w:t>Rozpatrzono 2.411 wniosków o pomoc.</w:t>
      </w:r>
      <w:r w:rsidRPr="00713603">
        <w:rPr>
          <w:rFonts w:ascii="Times New Roman" w:hAnsi="Times New Roman" w:cs="Times New Roman"/>
          <w:b/>
          <w:bCs/>
          <w:sz w:val="24"/>
          <w:szCs w:val="24"/>
          <w:lang w:eastAsia="pl-PL"/>
        </w:rPr>
        <w:t xml:space="preserve"> </w:t>
      </w:r>
      <w:r w:rsidRPr="00713603">
        <w:rPr>
          <w:rFonts w:ascii="Times New Roman" w:hAnsi="Times New Roman" w:cs="Times New Roman"/>
          <w:bCs/>
          <w:sz w:val="24"/>
          <w:szCs w:val="24"/>
          <w:lang w:eastAsia="pl-PL"/>
        </w:rPr>
        <w:t>Wydano 3.679 decyzji.</w:t>
      </w:r>
    </w:p>
    <w:p w14:paraId="2F7B74BB" w14:textId="53DACC8A" w:rsidR="00713603" w:rsidRPr="00713603" w:rsidRDefault="00713603" w:rsidP="00713603">
      <w:pPr>
        <w:rPr>
          <w:rFonts w:ascii="Times New Roman" w:hAnsi="Times New Roman" w:cs="Times New Roman"/>
          <w:bCs/>
          <w:sz w:val="24"/>
          <w:szCs w:val="24"/>
          <w:lang w:eastAsia="pl-PL"/>
        </w:rPr>
      </w:pPr>
      <w:r w:rsidRPr="00713603">
        <w:rPr>
          <w:rFonts w:ascii="Times New Roman" w:hAnsi="Times New Roman" w:cs="Times New Roman"/>
          <w:bCs/>
          <w:sz w:val="24"/>
          <w:szCs w:val="24"/>
          <w:lang w:eastAsia="pl-PL"/>
        </w:rPr>
        <w:t>Na realizacj</w:t>
      </w:r>
      <w:r w:rsidR="000F5C5B">
        <w:rPr>
          <w:rFonts w:ascii="Times New Roman" w:hAnsi="Times New Roman" w:cs="Times New Roman"/>
          <w:bCs/>
          <w:sz w:val="24"/>
          <w:szCs w:val="24"/>
          <w:lang w:eastAsia="pl-PL"/>
        </w:rPr>
        <w:t>ę</w:t>
      </w:r>
      <w:r w:rsidRPr="00713603">
        <w:rPr>
          <w:rFonts w:ascii="Times New Roman" w:hAnsi="Times New Roman" w:cs="Times New Roman"/>
          <w:bCs/>
          <w:sz w:val="24"/>
          <w:szCs w:val="24"/>
          <w:lang w:eastAsia="pl-PL"/>
        </w:rPr>
        <w:t xml:space="preserve"> zada</w:t>
      </w:r>
      <w:r w:rsidR="000F5C5B">
        <w:rPr>
          <w:rFonts w:ascii="Times New Roman" w:hAnsi="Times New Roman" w:cs="Times New Roman"/>
          <w:bCs/>
          <w:sz w:val="24"/>
          <w:szCs w:val="24"/>
          <w:lang w:eastAsia="pl-PL"/>
        </w:rPr>
        <w:t>ń</w:t>
      </w:r>
      <w:r w:rsidRPr="00713603">
        <w:rPr>
          <w:rFonts w:ascii="Times New Roman" w:hAnsi="Times New Roman" w:cs="Times New Roman"/>
          <w:bCs/>
          <w:sz w:val="24"/>
          <w:szCs w:val="24"/>
          <w:lang w:eastAsia="pl-PL"/>
        </w:rPr>
        <w:t xml:space="preserve"> w 2019 roku wydatkowano kwotę </w:t>
      </w:r>
      <w:r w:rsidRPr="00713603">
        <w:rPr>
          <w:rFonts w:ascii="Times New Roman" w:hAnsi="Times New Roman" w:cs="Times New Roman"/>
          <w:b/>
          <w:bCs/>
          <w:sz w:val="24"/>
          <w:szCs w:val="24"/>
          <w:lang w:eastAsia="pl-PL"/>
        </w:rPr>
        <w:t>67.944.924,83 zł</w:t>
      </w:r>
      <w:r>
        <w:rPr>
          <w:rFonts w:ascii="Times New Roman" w:hAnsi="Times New Roman" w:cs="Times New Roman"/>
          <w:b/>
          <w:bCs/>
          <w:sz w:val="24"/>
          <w:szCs w:val="24"/>
          <w:lang w:eastAsia="pl-PL"/>
        </w:rPr>
        <w:t>,</w:t>
      </w:r>
      <w:r w:rsidRPr="00713603">
        <w:rPr>
          <w:rFonts w:ascii="Times New Roman" w:hAnsi="Times New Roman" w:cs="Times New Roman"/>
          <w:bCs/>
          <w:sz w:val="24"/>
          <w:szCs w:val="24"/>
          <w:lang w:eastAsia="pl-PL"/>
        </w:rPr>
        <w:t xml:space="preserve"> w tym</w:t>
      </w:r>
      <w:r>
        <w:rPr>
          <w:rFonts w:ascii="Times New Roman" w:hAnsi="Times New Roman" w:cs="Times New Roman"/>
          <w:bCs/>
          <w:sz w:val="24"/>
          <w:szCs w:val="24"/>
          <w:lang w:eastAsia="pl-PL"/>
        </w:rPr>
        <w:t>:</w:t>
      </w:r>
      <w:r w:rsidRPr="00713603">
        <w:rPr>
          <w:rFonts w:ascii="Times New Roman" w:hAnsi="Times New Roman" w:cs="Times New Roman"/>
          <w:bCs/>
          <w:sz w:val="24"/>
          <w:szCs w:val="24"/>
          <w:lang w:eastAsia="pl-PL"/>
        </w:rPr>
        <w:br/>
      </w:r>
      <w:r>
        <w:rPr>
          <w:rFonts w:ascii="Times New Roman" w:hAnsi="Times New Roman" w:cs="Times New Roman"/>
          <w:bCs/>
          <w:sz w:val="24"/>
          <w:szCs w:val="24"/>
          <w:lang w:eastAsia="pl-PL"/>
        </w:rPr>
        <w:t xml:space="preserve">- </w:t>
      </w:r>
      <w:r w:rsidRPr="00713603">
        <w:rPr>
          <w:rFonts w:ascii="Times New Roman" w:hAnsi="Times New Roman" w:cs="Times New Roman"/>
          <w:bCs/>
          <w:sz w:val="24"/>
          <w:szCs w:val="24"/>
          <w:lang w:eastAsia="pl-PL"/>
        </w:rPr>
        <w:t xml:space="preserve">na zadania zlecone </w:t>
      </w:r>
      <w:r>
        <w:rPr>
          <w:rFonts w:ascii="Times New Roman" w:hAnsi="Times New Roman" w:cs="Times New Roman"/>
          <w:bCs/>
          <w:sz w:val="24"/>
          <w:szCs w:val="24"/>
          <w:lang w:eastAsia="pl-PL"/>
        </w:rPr>
        <w:t>–</w:t>
      </w:r>
      <w:r>
        <w:rPr>
          <w:rFonts w:ascii="Times New Roman" w:hAnsi="Times New Roman" w:cs="Times New Roman"/>
          <w:bCs/>
          <w:sz w:val="24"/>
          <w:szCs w:val="24"/>
          <w:lang w:eastAsia="pl-PL"/>
        </w:rPr>
        <w:tab/>
      </w:r>
      <w:r>
        <w:rPr>
          <w:rFonts w:ascii="Times New Roman" w:hAnsi="Times New Roman" w:cs="Times New Roman"/>
          <w:bCs/>
          <w:sz w:val="24"/>
          <w:szCs w:val="24"/>
          <w:lang w:eastAsia="pl-PL"/>
        </w:rPr>
        <w:tab/>
      </w:r>
      <w:r w:rsidRPr="00713603">
        <w:rPr>
          <w:rFonts w:ascii="Times New Roman" w:hAnsi="Times New Roman" w:cs="Times New Roman"/>
          <w:bCs/>
          <w:sz w:val="24"/>
          <w:szCs w:val="24"/>
          <w:lang w:eastAsia="pl-PL"/>
        </w:rPr>
        <w:t xml:space="preserve"> 56.667.060,86 zł</w:t>
      </w:r>
      <w:r w:rsidRPr="00713603">
        <w:rPr>
          <w:rFonts w:ascii="Times New Roman" w:hAnsi="Times New Roman" w:cs="Times New Roman"/>
          <w:bCs/>
          <w:sz w:val="24"/>
          <w:szCs w:val="24"/>
          <w:lang w:eastAsia="pl-PL"/>
        </w:rPr>
        <w:br/>
      </w:r>
      <w:r>
        <w:rPr>
          <w:rFonts w:ascii="Times New Roman" w:hAnsi="Times New Roman" w:cs="Times New Roman"/>
          <w:bCs/>
          <w:sz w:val="24"/>
          <w:szCs w:val="24"/>
          <w:lang w:eastAsia="pl-PL"/>
        </w:rPr>
        <w:t xml:space="preserve">- </w:t>
      </w:r>
      <w:r w:rsidRPr="00713603">
        <w:rPr>
          <w:rFonts w:ascii="Times New Roman" w:hAnsi="Times New Roman" w:cs="Times New Roman"/>
          <w:bCs/>
          <w:sz w:val="24"/>
          <w:szCs w:val="24"/>
          <w:lang w:eastAsia="pl-PL"/>
        </w:rPr>
        <w:t>na zadania powierzone –</w:t>
      </w:r>
      <w:r>
        <w:rPr>
          <w:rFonts w:ascii="Times New Roman" w:hAnsi="Times New Roman" w:cs="Times New Roman"/>
          <w:bCs/>
          <w:sz w:val="24"/>
          <w:szCs w:val="24"/>
          <w:lang w:eastAsia="pl-PL"/>
        </w:rPr>
        <w:tab/>
      </w:r>
      <w:r>
        <w:rPr>
          <w:rFonts w:ascii="Times New Roman" w:hAnsi="Times New Roman" w:cs="Times New Roman"/>
          <w:bCs/>
          <w:sz w:val="24"/>
          <w:szCs w:val="24"/>
          <w:lang w:eastAsia="pl-PL"/>
        </w:rPr>
        <w:tab/>
        <w:t xml:space="preserve">  </w:t>
      </w:r>
      <w:r w:rsidRPr="00713603">
        <w:rPr>
          <w:rFonts w:ascii="Times New Roman" w:hAnsi="Times New Roman" w:cs="Times New Roman"/>
          <w:bCs/>
          <w:sz w:val="24"/>
          <w:szCs w:val="24"/>
          <w:lang w:eastAsia="pl-PL"/>
        </w:rPr>
        <w:t xml:space="preserve"> 3.351.819,17 zł</w:t>
      </w:r>
      <w:r w:rsidRPr="00713603">
        <w:rPr>
          <w:rFonts w:ascii="Times New Roman" w:hAnsi="Times New Roman" w:cs="Times New Roman"/>
          <w:bCs/>
          <w:sz w:val="24"/>
          <w:szCs w:val="24"/>
          <w:lang w:eastAsia="pl-PL"/>
        </w:rPr>
        <w:br/>
      </w:r>
      <w:r>
        <w:rPr>
          <w:rFonts w:ascii="Times New Roman" w:hAnsi="Times New Roman" w:cs="Times New Roman"/>
          <w:bCs/>
          <w:sz w:val="24"/>
          <w:szCs w:val="24"/>
          <w:lang w:eastAsia="pl-PL"/>
        </w:rPr>
        <w:t xml:space="preserve">- </w:t>
      </w:r>
      <w:r w:rsidRPr="00713603">
        <w:rPr>
          <w:rFonts w:ascii="Times New Roman" w:hAnsi="Times New Roman" w:cs="Times New Roman"/>
          <w:bCs/>
          <w:sz w:val="24"/>
          <w:szCs w:val="24"/>
          <w:lang w:eastAsia="pl-PL"/>
        </w:rPr>
        <w:t>na zadania własne –</w:t>
      </w:r>
      <w:r>
        <w:rPr>
          <w:rFonts w:ascii="Times New Roman" w:hAnsi="Times New Roman" w:cs="Times New Roman"/>
          <w:bCs/>
          <w:sz w:val="24"/>
          <w:szCs w:val="24"/>
          <w:lang w:eastAsia="pl-PL"/>
        </w:rPr>
        <w:tab/>
      </w:r>
      <w:r>
        <w:rPr>
          <w:rFonts w:ascii="Times New Roman" w:hAnsi="Times New Roman" w:cs="Times New Roman"/>
          <w:bCs/>
          <w:sz w:val="24"/>
          <w:szCs w:val="24"/>
          <w:lang w:eastAsia="pl-PL"/>
        </w:rPr>
        <w:tab/>
      </w:r>
      <w:r>
        <w:rPr>
          <w:rFonts w:ascii="Times New Roman" w:hAnsi="Times New Roman" w:cs="Times New Roman"/>
          <w:bCs/>
          <w:sz w:val="24"/>
          <w:szCs w:val="24"/>
          <w:lang w:eastAsia="pl-PL"/>
        </w:rPr>
        <w:tab/>
      </w:r>
      <w:r w:rsidRPr="00713603">
        <w:rPr>
          <w:rFonts w:ascii="Times New Roman" w:hAnsi="Times New Roman" w:cs="Times New Roman"/>
          <w:bCs/>
          <w:sz w:val="24"/>
          <w:szCs w:val="24"/>
          <w:lang w:eastAsia="pl-PL"/>
        </w:rPr>
        <w:t xml:space="preserve"> </w:t>
      </w:r>
      <w:r>
        <w:rPr>
          <w:rFonts w:ascii="Times New Roman" w:hAnsi="Times New Roman" w:cs="Times New Roman"/>
          <w:bCs/>
          <w:sz w:val="24"/>
          <w:szCs w:val="24"/>
          <w:lang w:eastAsia="pl-PL"/>
        </w:rPr>
        <w:t xml:space="preserve">  </w:t>
      </w:r>
      <w:r w:rsidRPr="00713603">
        <w:rPr>
          <w:rFonts w:ascii="Times New Roman" w:hAnsi="Times New Roman" w:cs="Times New Roman"/>
          <w:bCs/>
          <w:sz w:val="24"/>
          <w:szCs w:val="24"/>
          <w:lang w:eastAsia="pl-PL"/>
        </w:rPr>
        <w:t>7.833.920,95 zł</w:t>
      </w:r>
      <w:r w:rsidRPr="00713603">
        <w:rPr>
          <w:rFonts w:ascii="Times New Roman" w:hAnsi="Times New Roman" w:cs="Times New Roman"/>
          <w:bCs/>
          <w:sz w:val="24"/>
          <w:szCs w:val="24"/>
          <w:lang w:eastAsia="pl-PL"/>
        </w:rPr>
        <w:br/>
      </w:r>
      <w:r>
        <w:rPr>
          <w:rFonts w:ascii="Times New Roman" w:hAnsi="Times New Roman" w:cs="Times New Roman"/>
          <w:bCs/>
          <w:sz w:val="24"/>
          <w:szCs w:val="24"/>
          <w:lang w:eastAsia="pl-PL"/>
        </w:rPr>
        <w:t xml:space="preserve">- </w:t>
      </w:r>
      <w:r w:rsidRPr="00713603">
        <w:rPr>
          <w:rFonts w:ascii="Times New Roman" w:hAnsi="Times New Roman" w:cs="Times New Roman"/>
          <w:bCs/>
          <w:sz w:val="24"/>
          <w:szCs w:val="24"/>
          <w:lang w:eastAsia="pl-PL"/>
        </w:rPr>
        <w:t>na realizację projektów EFS –</w:t>
      </w:r>
      <w:r>
        <w:rPr>
          <w:rFonts w:ascii="Times New Roman" w:hAnsi="Times New Roman" w:cs="Times New Roman"/>
          <w:bCs/>
          <w:sz w:val="24"/>
          <w:szCs w:val="24"/>
          <w:lang w:eastAsia="pl-PL"/>
        </w:rPr>
        <w:tab/>
      </w:r>
      <w:r w:rsidRPr="00713603">
        <w:rPr>
          <w:rFonts w:ascii="Times New Roman" w:hAnsi="Times New Roman" w:cs="Times New Roman"/>
          <w:bCs/>
          <w:sz w:val="24"/>
          <w:szCs w:val="24"/>
          <w:lang w:eastAsia="pl-PL"/>
        </w:rPr>
        <w:t xml:space="preserve"> </w:t>
      </w:r>
      <w:r>
        <w:rPr>
          <w:rFonts w:ascii="Times New Roman" w:hAnsi="Times New Roman" w:cs="Times New Roman"/>
          <w:bCs/>
          <w:sz w:val="24"/>
          <w:szCs w:val="24"/>
          <w:lang w:eastAsia="pl-PL"/>
        </w:rPr>
        <w:t xml:space="preserve">       </w:t>
      </w:r>
      <w:r w:rsidRPr="00713603">
        <w:rPr>
          <w:rFonts w:ascii="Times New Roman" w:hAnsi="Times New Roman" w:cs="Times New Roman"/>
          <w:bCs/>
          <w:sz w:val="24"/>
          <w:szCs w:val="24"/>
          <w:lang w:eastAsia="pl-PL"/>
        </w:rPr>
        <w:t>92.123,85 zł.</w:t>
      </w:r>
    </w:p>
    <w:p w14:paraId="2E39F337" w14:textId="1BCC933A" w:rsidR="00713603" w:rsidRPr="00713603" w:rsidRDefault="00713603" w:rsidP="00F91FAD">
      <w:pPr>
        <w:jc w:val="both"/>
        <w:rPr>
          <w:rFonts w:ascii="Times New Roman" w:hAnsi="Times New Roman" w:cs="Times New Roman"/>
          <w:bCs/>
          <w:sz w:val="24"/>
          <w:szCs w:val="24"/>
          <w:lang w:eastAsia="pl-PL"/>
        </w:rPr>
      </w:pPr>
      <w:r w:rsidRPr="00713603">
        <w:rPr>
          <w:rFonts w:ascii="Times New Roman" w:hAnsi="Times New Roman" w:cs="Times New Roman"/>
          <w:bCs/>
          <w:sz w:val="24"/>
          <w:szCs w:val="24"/>
          <w:lang w:eastAsia="pl-PL"/>
        </w:rPr>
        <w:t>Dodatkowo</w:t>
      </w:r>
      <w:r w:rsidR="00F91FAD">
        <w:rPr>
          <w:rFonts w:ascii="Times New Roman" w:hAnsi="Times New Roman" w:cs="Times New Roman"/>
          <w:bCs/>
          <w:sz w:val="24"/>
          <w:szCs w:val="24"/>
          <w:lang w:eastAsia="pl-PL"/>
        </w:rPr>
        <w:t xml:space="preserve"> </w:t>
      </w:r>
      <w:r w:rsidRPr="00713603">
        <w:rPr>
          <w:rFonts w:ascii="Times New Roman" w:hAnsi="Times New Roman" w:cs="Times New Roman"/>
          <w:bCs/>
          <w:sz w:val="24"/>
          <w:szCs w:val="24"/>
          <w:lang w:eastAsia="pl-PL"/>
        </w:rPr>
        <w:t>Ośrodek pozyskał środki pozabudżetowe</w:t>
      </w:r>
      <w:r w:rsidR="00F91FAD">
        <w:rPr>
          <w:rFonts w:ascii="Times New Roman" w:hAnsi="Times New Roman" w:cs="Times New Roman"/>
          <w:bCs/>
          <w:sz w:val="24"/>
          <w:szCs w:val="24"/>
          <w:lang w:eastAsia="pl-PL"/>
        </w:rPr>
        <w:t xml:space="preserve">: </w:t>
      </w:r>
      <w:r w:rsidRPr="00713603">
        <w:rPr>
          <w:rFonts w:ascii="Times New Roman" w:hAnsi="Times New Roman" w:cs="Times New Roman"/>
          <w:bCs/>
          <w:sz w:val="24"/>
          <w:szCs w:val="24"/>
          <w:lang w:eastAsia="pl-PL"/>
        </w:rPr>
        <w:t>148.879,21</w:t>
      </w:r>
      <w:r w:rsidR="00F91FAD">
        <w:rPr>
          <w:rFonts w:ascii="Times New Roman" w:hAnsi="Times New Roman" w:cs="Times New Roman"/>
          <w:bCs/>
          <w:sz w:val="24"/>
          <w:szCs w:val="24"/>
          <w:lang w:eastAsia="pl-PL"/>
        </w:rPr>
        <w:t xml:space="preserve"> </w:t>
      </w:r>
      <w:r w:rsidRPr="00713603">
        <w:rPr>
          <w:rFonts w:ascii="Times New Roman" w:hAnsi="Times New Roman" w:cs="Times New Roman"/>
          <w:bCs/>
          <w:sz w:val="24"/>
          <w:szCs w:val="24"/>
          <w:lang w:eastAsia="pl-PL"/>
        </w:rPr>
        <w:t>zł z</w:t>
      </w:r>
      <w:r w:rsidR="00F91FAD">
        <w:rPr>
          <w:rFonts w:ascii="Times New Roman" w:hAnsi="Times New Roman" w:cs="Times New Roman"/>
          <w:bCs/>
          <w:sz w:val="24"/>
          <w:szCs w:val="24"/>
          <w:lang w:eastAsia="pl-PL"/>
        </w:rPr>
        <w:t xml:space="preserve"> S</w:t>
      </w:r>
      <w:r w:rsidRPr="00713603">
        <w:rPr>
          <w:rFonts w:ascii="Times New Roman" w:hAnsi="Times New Roman" w:cs="Times New Roman"/>
          <w:bCs/>
          <w:sz w:val="24"/>
          <w:szCs w:val="24"/>
          <w:lang w:eastAsia="pl-PL"/>
        </w:rPr>
        <w:t>olidarnościowego Funduszu Wsparcia Osób Niepełnoprawnych.</w:t>
      </w:r>
    </w:p>
    <w:p w14:paraId="00345130" w14:textId="77777777" w:rsidR="00713603" w:rsidRPr="00713603" w:rsidRDefault="00713603" w:rsidP="00713603">
      <w:pPr>
        <w:jc w:val="both"/>
        <w:rPr>
          <w:rFonts w:ascii="Times New Roman" w:hAnsi="Times New Roman" w:cs="Times New Roman"/>
          <w:b/>
          <w:bCs/>
          <w:sz w:val="24"/>
          <w:szCs w:val="24"/>
          <w:lang w:eastAsia="pl-PL"/>
        </w:rPr>
      </w:pPr>
      <w:r w:rsidRPr="00713603">
        <w:rPr>
          <w:rFonts w:ascii="Times New Roman" w:hAnsi="Times New Roman" w:cs="Times New Roman"/>
          <w:b/>
          <w:bCs/>
          <w:sz w:val="24"/>
          <w:szCs w:val="24"/>
          <w:lang w:eastAsia="pl-PL"/>
        </w:rPr>
        <w:t>I. Rodzaje przyznanych świadczeń</w:t>
      </w:r>
    </w:p>
    <w:p w14:paraId="721B477F" w14:textId="691720EF" w:rsidR="00713603" w:rsidRPr="00713603" w:rsidRDefault="00713603" w:rsidP="00713603">
      <w:pPr>
        <w:rPr>
          <w:rFonts w:ascii="Times New Roman" w:hAnsi="Times New Roman" w:cs="Times New Roman"/>
          <w:b/>
          <w:sz w:val="24"/>
          <w:szCs w:val="24"/>
          <w:lang w:eastAsia="pl-PL"/>
        </w:rPr>
      </w:pPr>
      <w:r w:rsidRPr="00713603">
        <w:rPr>
          <w:rFonts w:ascii="Times New Roman" w:hAnsi="Times New Roman" w:cs="Times New Roman"/>
          <w:b/>
          <w:sz w:val="24"/>
          <w:szCs w:val="24"/>
          <w:lang w:eastAsia="pl-PL"/>
        </w:rPr>
        <w:t>1.</w:t>
      </w:r>
      <w:r w:rsidR="00965CB2">
        <w:rPr>
          <w:rFonts w:ascii="Times New Roman" w:hAnsi="Times New Roman" w:cs="Times New Roman"/>
          <w:b/>
          <w:sz w:val="24"/>
          <w:szCs w:val="24"/>
          <w:lang w:eastAsia="pl-PL"/>
        </w:rPr>
        <w:t xml:space="preserve"> </w:t>
      </w:r>
      <w:r w:rsidRPr="00713603">
        <w:rPr>
          <w:rFonts w:ascii="Times New Roman" w:hAnsi="Times New Roman" w:cs="Times New Roman"/>
          <w:b/>
          <w:sz w:val="24"/>
          <w:szCs w:val="24"/>
          <w:lang w:eastAsia="pl-PL"/>
        </w:rPr>
        <w:t>Zasiłki i pomoc w naturze</w:t>
      </w: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824"/>
        <w:gridCol w:w="4054"/>
      </w:tblGrid>
      <w:tr w:rsidR="00713603" w:rsidRPr="00F91FAD" w14:paraId="72983957" w14:textId="77777777" w:rsidTr="00025421">
        <w:trPr>
          <w:trHeight w:val="561"/>
        </w:trPr>
        <w:tc>
          <w:tcPr>
            <w:tcW w:w="3823" w:type="dxa"/>
            <w:vAlign w:val="center"/>
          </w:tcPr>
          <w:p w14:paraId="1B92C1A9" w14:textId="77777777" w:rsidR="00713603" w:rsidRPr="00F91FAD" w:rsidRDefault="00713603" w:rsidP="00025421">
            <w:pPr>
              <w:spacing w:after="0" w:line="240" w:lineRule="auto"/>
              <w:jc w:val="center"/>
              <w:rPr>
                <w:rFonts w:ascii="Times New Roman" w:hAnsi="Times New Roman" w:cs="Times New Roman"/>
                <w:b/>
                <w:sz w:val="20"/>
                <w:szCs w:val="20"/>
                <w:lang w:eastAsia="pl-PL"/>
              </w:rPr>
            </w:pPr>
            <w:r w:rsidRPr="00F91FAD">
              <w:rPr>
                <w:rFonts w:ascii="Times New Roman" w:hAnsi="Times New Roman" w:cs="Times New Roman"/>
                <w:b/>
                <w:sz w:val="20"/>
                <w:szCs w:val="20"/>
                <w:lang w:eastAsia="pl-PL"/>
              </w:rPr>
              <w:t>Zadania/formy pomocy</w:t>
            </w:r>
          </w:p>
        </w:tc>
        <w:tc>
          <w:tcPr>
            <w:tcW w:w="1824" w:type="dxa"/>
            <w:vAlign w:val="center"/>
          </w:tcPr>
          <w:p w14:paraId="681C2F42" w14:textId="77777777" w:rsidR="00713603" w:rsidRPr="00F91FAD" w:rsidRDefault="00713603" w:rsidP="00025421">
            <w:pPr>
              <w:spacing w:after="0" w:line="240" w:lineRule="auto"/>
              <w:jc w:val="center"/>
              <w:rPr>
                <w:rFonts w:ascii="Times New Roman" w:hAnsi="Times New Roman" w:cs="Times New Roman"/>
                <w:b/>
                <w:sz w:val="20"/>
                <w:szCs w:val="20"/>
                <w:lang w:eastAsia="pl-PL"/>
              </w:rPr>
            </w:pPr>
            <w:r w:rsidRPr="00F91FAD">
              <w:rPr>
                <w:rFonts w:ascii="Times New Roman" w:hAnsi="Times New Roman" w:cs="Times New Roman"/>
                <w:b/>
                <w:sz w:val="20"/>
                <w:szCs w:val="20"/>
                <w:lang w:eastAsia="pl-PL"/>
              </w:rPr>
              <w:t>Wysokość środków finansowych</w:t>
            </w:r>
          </w:p>
        </w:tc>
        <w:tc>
          <w:tcPr>
            <w:tcW w:w="4054" w:type="dxa"/>
            <w:vAlign w:val="center"/>
          </w:tcPr>
          <w:p w14:paraId="1C4DE007" w14:textId="77777777" w:rsidR="00713603" w:rsidRPr="00F91FAD" w:rsidRDefault="00713603" w:rsidP="00025421">
            <w:pPr>
              <w:spacing w:after="0" w:line="240" w:lineRule="auto"/>
              <w:jc w:val="center"/>
              <w:rPr>
                <w:rFonts w:ascii="Times New Roman" w:hAnsi="Times New Roman" w:cs="Times New Roman"/>
                <w:b/>
                <w:sz w:val="20"/>
                <w:szCs w:val="20"/>
                <w:lang w:eastAsia="pl-PL"/>
              </w:rPr>
            </w:pPr>
            <w:r w:rsidRPr="00F91FAD">
              <w:rPr>
                <w:rFonts w:ascii="Times New Roman" w:hAnsi="Times New Roman" w:cs="Times New Roman"/>
                <w:b/>
                <w:sz w:val="20"/>
                <w:szCs w:val="20"/>
                <w:lang w:eastAsia="pl-PL"/>
              </w:rPr>
              <w:t>Dane liczbowe</w:t>
            </w:r>
          </w:p>
        </w:tc>
      </w:tr>
      <w:tr w:rsidR="00713603" w:rsidRPr="00527E8D" w14:paraId="421F873C" w14:textId="77777777" w:rsidTr="00AD2ED2">
        <w:trPr>
          <w:trHeight w:val="1198"/>
        </w:trPr>
        <w:tc>
          <w:tcPr>
            <w:tcW w:w="3823" w:type="dxa"/>
          </w:tcPr>
          <w:p w14:paraId="54DCC5C6" w14:textId="42B33FDA"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 xml:space="preserve">1) </w:t>
            </w:r>
            <w:r w:rsidR="002276D1">
              <w:rPr>
                <w:rFonts w:ascii="Times New Roman" w:hAnsi="Times New Roman" w:cs="Times New Roman"/>
                <w:bCs/>
                <w:sz w:val="20"/>
                <w:szCs w:val="20"/>
                <w:lang w:eastAsia="pl-PL"/>
              </w:rPr>
              <w:t>z</w:t>
            </w:r>
            <w:r w:rsidRPr="00F91FAD">
              <w:rPr>
                <w:rFonts w:ascii="Times New Roman" w:hAnsi="Times New Roman" w:cs="Times New Roman"/>
                <w:bCs/>
                <w:sz w:val="20"/>
                <w:szCs w:val="20"/>
                <w:lang w:eastAsia="pl-PL"/>
              </w:rPr>
              <w:t>asiłki celowe/na pokrycie kosztów gazu, energii, opłacenie czynszu, remontów, leczenia, zakupu odzieży, opału oraz niezbędnych przedmiotów użytku domowego, pobytu w noclegowni*</w:t>
            </w:r>
          </w:p>
        </w:tc>
        <w:tc>
          <w:tcPr>
            <w:tcW w:w="1824" w:type="dxa"/>
          </w:tcPr>
          <w:p w14:paraId="349C30D8" w14:textId="2A011768" w:rsidR="00713603" w:rsidRPr="00F91FAD" w:rsidRDefault="00713603" w:rsidP="002276D1">
            <w:pPr>
              <w:spacing w:after="0" w:line="240" w:lineRule="auto"/>
              <w:jc w:val="center"/>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222.801,15</w:t>
            </w:r>
          </w:p>
        </w:tc>
        <w:tc>
          <w:tcPr>
            <w:tcW w:w="4054" w:type="dxa"/>
          </w:tcPr>
          <w:p w14:paraId="670AA83B"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rodzin: 199</w:t>
            </w:r>
          </w:p>
          <w:p w14:paraId="1EE4D081" w14:textId="77777777" w:rsidR="00713603" w:rsidRPr="00F91FAD" w:rsidRDefault="00713603" w:rsidP="002276D1">
            <w:pPr>
              <w:spacing w:after="0" w:line="240" w:lineRule="auto"/>
              <w:rPr>
                <w:rFonts w:ascii="Times New Roman" w:hAnsi="Times New Roman" w:cs="Times New Roman"/>
                <w:b/>
                <w:bCs/>
                <w:sz w:val="20"/>
                <w:szCs w:val="20"/>
                <w:lang w:eastAsia="pl-PL"/>
              </w:rPr>
            </w:pPr>
            <w:r w:rsidRPr="00F91FAD">
              <w:rPr>
                <w:rFonts w:ascii="Times New Roman" w:hAnsi="Times New Roman" w:cs="Times New Roman"/>
                <w:bCs/>
                <w:sz w:val="20"/>
                <w:szCs w:val="20"/>
                <w:lang w:eastAsia="pl-PL"/>
              </w:rPr>
              <w:t>Liczba osób w rodzinie: 462</w:t>
            </w:r>
          </w:p>
          <w:p w14:paraId="1C7EA8D4" w14:textId="77777777" w:rsidR="00713603" w:rsidRPr="00F91FAD" w:rsidRDefault="00713603" w:rsidP="002276D1">
            <w:pPr>
              <w:spacing w:after="0" w:line="240" w:lineRule="auto"/>
              <w:rPr>
                <w:rFonts w:ascii="Times New Roman" w:hAnsi="Times New Roman" w:cs="Times New Roman"/>
                <w:bCs/>
                <w:sz w:val="20"/>
                <w:szCs w:val="20"/>
                <w:lang w:eastAsia="pl-PL"/>
              </w:rPr>
            </w:pPr>
          </w:p>
        </w:tc>
      </w:tr>
      <w:tr w:rsidR="00713603" w:rsidRPr="00527E8D" w14:paraId="3C0A9EC6" w14:textId="77777777" w:rsidTr="00AD2ED2">
        <w:tc>
          <w:tcPr>
            <w:tcW w:w="3823" w:type="dxa"/>
          </w:tcPr>
          <w:p w14:paraId="4E93E7CE" w14:textId="42790AB0"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2)</w:t>
            </w:r>
            <w:r w:rsidR="00F91FAD">
              <w:rPr>
                <w:rFonts w:ascii="Times New Roman" w:hAnsi="Times New Roman" w:cs="Times New Roman"/>
                <w:bCs/>
                <w:sz w:val="20"/>
                <w:szCs w:val="20"/>
                <w:lang w:eastAsia="pl-PL"/>
              </w:rPr>
              <w:t xml:space="preserve"> z</w:t>
            </w:r>
            <w:r w:rsidRPr="00F91FAD">
              <w:rPr>
                <w:rFonts w:ascii="Times New Roman" w:hAnsi="Times New Roman" w:cs="Times New Roman"/>
                <w:bCs/>
                <w:sz w:val="20"/>
                <w:szCs w:val="20"/>
                <w:lang w:eastAsia="pl-PL"/>
              </w:rPr>
              <w:t>asiłki celowe specjalne</w:t>
            </w:r>
          </w:p>
        </w:tc>
        <w:tc>
          <w:tcPr>
            <w:tcW w:w="1824" w:type="dxa"/>
          </w:tcPr>
          <w:p w14:paraId="1B30AFF7" w14:textId="06EBBABD" w:rsidR="00713603" w:rsidRPr="00F91FAD" w:rsidRDefault="00713603" w:rsidP="002276D1">
            <w:pPr>
              <w:spacing w:after="0" w:line="240" w:lineRule="auto"/>
              <w:jc w:val="center"/>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88.752,00</w:t>
            </w:r>
          </w:p>
        </w:tc>
        <w:tc>
          <w:tcPr>
            <w:tcW w:w="4054" w:type="dxa"/>
          </w:tcPr>
          <w:p w14:paraId="35DB6050" w14:textId="3CEC8CE9"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osób, którym przyznano decyzj</w:t>
            </w:r>
            <w:r w:rsidR="009B4D03">
              <w:rPr>
                <w:rFonts w:ascii="Times New Roman" w:hAnsi="Times New Roman" w:cs="Times New Roman"/>
                <w:bCs/>
                <w:sz w:val="20"/>
                <w:szCs w:val="20"/>
                <w:lang w:eastAsia="pl-PL"/>
              </w:rPr>
              <w:t>ą</w:t>
            </w:r>
            <w:r w:rsidRPr="00F91FAD">
              <w:rPr>
                <w:rFonts w:ascii="Times New Roman" w:hAnsi="Times New Roman" w:cs="Times New Roman"/>
                <w:bCs/>
                <w:sz w:val="20"/>
                <w:szCs w:val="20"/>
                <w:lang w:eastAsia="pl-PL"/>
              </w:rPr>
              <w:t xml:space="preserve"> świadczenie: 401</w:t>
            </w:r>
            <w:r w:rsidRPr="00F91FAD">
              <w:rPr>
                <w:rFonts w:ascii="Times New Roman" w:hAnsi="Times New Roman" w:cs="Times New Roman"/>
                <w:bCs/>
                <w:sz w:val="20"/>
                <w:szCs w:val="20"/>
                <w:lang w:eastAsia="pl-PL"/>
              </w:rPr>
              <w:br/>
              <w:t>Liczba osób: 250</w:t>
            </w:r>
            <w:r w:rsidRPr="00F91FAD">
              <w:rPr>
                <w:rFonts w:ascii="Times New Roman" w:hAnsi="Times New Roman" w:cs="Times New Roman"/>
                <w:bCs/>
                <w:sz w:val="20"/>
                <w:szCs w:val="20"/>
                <w:lang w:eastAsia="pl-PL"/>
              </w:rPr>
              <w:br/>
              <w:t>Liczba osób w rodzinach: 479</w:t>
            </w:r>
          </w:p>
        </w:tc>
      </w:tr>
      <w:tr w:rsidR="00713603" w:rsidRPr="00527E8D" w14:paraId="16BE8D58" w14:textId="77777777" w:rsidTr="00AD2ED2">
        <w:tc>
          <w:tcPr>
            <w:tcW w:w="3823" w:type="dxa"/>
          </w:tcPr>
          <w:p w14:paraId="7E79F73B" w14:textId="136443AF"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3)</w:t>
            </w:r>
            <w:r w:rsidR="00F91FAD">
              <w:rPr>
                <w:rFonts w:ascii="Times New Roman" w:hAnsi="Times New Roman" w:cs="Times New Roman"/>
                <w:bCs/>
                <w:sz w:val="20"/>
                <w:szCs w:val="20"/>
                <w:lang w:eastAsia="pl-PL"/>
              </w:rPr>
              <w:t xml:space="preserve"> wy</w:t>
            </w:r>
            <w:r w:rsidRPr="00F91FAD">
              <w:rPr>
                <w:rFonts w:ascii="Times New Roman" w:hAnsi="Times New Roman" w:cs="Times New Roman"/>
                <w:bCs/>
                <w:sz w:val="20"/>
                <w:szCs w:val="20"/>
                <w:lang w:eastAsia="pl-PL"/>
              </w:rPr>
              <w:t xml:space="preserve">poczynek dla dzieci </w:t>
            </w:r>
          </w:p>
        </w:tc>
        <w:tc>
          <w:tcPr>
            <w:tcW w:w="1824" w:type="dxa"/>
          </w:tcPr>
          <w:p w14:paraId="280E8274" w14:textId="27A9A8F8" w:rsidR="00713603" w:rsidRPr="00F91FAD" w:rsidRDefault="00713603" w:rsidP="002276D1">
            <w:pPr>
              <w:spacing w:after="0" w:line="240" w:lineRule="auto"/>
              <w:jc w:val="center"/>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10.750,00</w:t>
            </w:r>
          </w:p>
        </w:tc>
        <w:tc>
          <w:tcPr>
            <w:tcW w:w="4054" w:type="dxa"/>
          </w:tcPr>
          <w:p w14:paraId="4FAF64E5"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 xml:space="preserve">Zorganizowane dla 15 dzieci </w:t>
            </w:r>
          </w:p>
        </w:tc>
      </w:tr>
      <w:tr w:rsidR="00713603" w:rsidRPr="00527E8D" w14:paraId="6DF6EBB4" w14:textId="77777777" w:rsidTr="00AD2ED2">
        <w:tc>
          <w:tcPr>
            <w:tcW w:w="3823" w:type="dxa"/>
          </w:tcPr>
          <w:p w14:paraId="27412EE1" w14:textId="3EB88D30"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4)</w:t>
            </w:r>
            <w:r w:rsidR="00F91FAD">
              <w:rPr>
                <w:rFonts w:ascii="Times New Roman" w:hAnsi="Times New Roman" w:cs="Times New Roman"/>
                <w:bCs/>
                <w:sz w:val="20"/>
                <w:szCs w:val="20"/>
                <w:lang w:eastAsia="pl-PL"/>
              </w:rPr>
              <w:t xml:space="preserve"> s</w:t>
            </w:r>
            <w:r w:rsidRPr="00F91FAD">
              <w:rPr>
                <w:rFonts w:ascii="Times New Roman" w:hAnsi="Times New Roman" w:cs="Times New Roman"/>
                <w:bCs/>
                <w:sz w:val="20"/>
                <w:szCs w:val="20"/>
                <w:lang w:eastAsia="pl-PL"/>
              </w:rPr>
              <w:t>prawienie pochówku</w:t>
            </w:r>
          </w:p>
        </w:tc>
        <w:tc>
          <w:tcPr>
            <w:tcW w:w="1824" w:type="dxa"/>
          </w:tcPr>
          <w:p w14:paraId="0AB03346" w14:textId="56027CC5" w:rsidR="00713603" w:rsidRPr="00F91FAD" w:rsidRDefault="00713603" w:rsidP="002276D1">
            <w:pPr>
              <w:spacing w:after="0" w:line="240" w:lineRule="auto"/>
              <w:jc w:val="center"/>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8.533,00</w:t>
            </w:r>
          </w:p>
        </w:tc>
        <w:tc>
          <w:tcPr>
            <w:tcW w:w="4054" w:type="dxa"/>
          </w:tcPr>
          <w:p w14:paraId="24ABCD7D"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osób, którym MOPS sprawił pogrzeb 3</w:t>
            </w:r>
          </w:p>
        </w:tc>
      </w:tr>
      <w:tr w:rsidR="00713603" w:rsidRPr="00527E8D" w14:paraId="6E0A3CA8" w14:textId="77777777" w:rsidTr="00AD2ED2">
        <w:tc>
          <w:tcPr>
            <w:tcW w:w="3823" w:type="dxa"/>
          </w:tcPr>
          <w:p w14:paraId="34BD5A8B" w14:textId="1800A226"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5)</w:t>
            </w:r>
            <w:r w:rsidR="00F91FAD">
              <w:rPr>
                <w:rFonts w:ascii="Times New Roman" w:hAnsi="Times New Roman" w:cs="Times New Roman"/>
                <w:bCs/>
                <w:sz w:val="20"/>
                <w:szCs w:val="20"/>
                <w:lang w:eastAsia="pl-PL"/>
              </w:rPr>
              <w:t xml:space="preserve"> z</w:t>
            </w:r>
            <w:r w:rsidRPr="00F91FAD">
              <w:rPr>
                <w:rFonts w:ascii="Times New Roman" w:hAnsi="Times New Roman" w:cs="Times New Roman"/>
                <w:bCs/>
                <w:sz w:val="20"/>
                <w:szCs w:val="20"/>
                <w:lang w:eastAsia="pl-PL"/>
              </w:rPr>
              <w:t>asiłki okresowe w części gwarantowanej z budżetu państwa/przyznane z powodu bezrobocia, długotrwałej pomocy, niepełnosprawności, możliwości utrzymania lub nabycia uprawnień do świadczeń  z innych systemów zabezpieczenia społecznego</w:t>
            </w:r>
          </w:p>
        </w:tc>
        <w:tc>
          <w:tcPr>
            <w:tcW w:w="1824" w:type="dxa"/>
          </w:tcPr>
          <w:p w14:paraId="5F474D9A" w14:textId="4C102321" w:rsidR="00713603" w:rsidRPr="00F91FAD" w:rsidRDefault="00713603" w:rsidP="002276D1">
            <w:pPr>
              <w:spacing w:after="0" w:line="240" w:lineRule="auto"/>
              <w:jc w:val="center"/>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389.935,67</w:t>
            </w:r>
          </w:p>
        </w:tc>
        <w:tc>
          <w:tcPr>
            <w:tcW w:w="4054" w:type="dxa"/>
          </w:tcPr>
          <w:p w14:paraId="4D78F53F"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osób, którym przyznano decyzją świadczenie: 1.249</w:t>
            </w:r>
          </w:p>
          <w:p w14:paraId="346545BC"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rodzin: 329</w:t>
            </w:r>
          </w:p>
          <w:p w14:paraId="2C30FA97"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osób w rodzinach: 733</w:t>
            </w:r>
          </w:p>
        </w:tc>
      </w:tr>
      <w:tr w:rsidR="00713603" w:rsidRPr="00527E8D" w14:paraId="16468494" w14:textId="77777777" w:rsidTr="00AD2ED2">
        <w:tc>
          <w:tcPr>
            <w:tcW w:w="3823" w:type="dxa"/>
          </w:tcPr>
          <w:p w14:paraId="19C5F604" w14:textId="40A40D48"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6)</w:t>
            </w:r>
            <w:r w:rsidR="00F91FAD">
              <w:rPr>
                <w:rFonts w:ascii="Times New Roman" w:hAnsi="Times New Roman" w:cs="Times New Roman"/>
                <w:bCs/>
                <w:sz w:val="20"/>
                <w:szCs w:val="20"/>
                <w:lang w:eastAsia="pl-PL"/>
              </w:rPr>
              <w:t xml:space="preserve"> z</w:t>
            </w:r>
            <w:r w:rsidRPr="00F91FAD">
              <w:rPr>
                <w:rFonts w:ascii="Times New Roman" w:hAnsi="Times New Roman" w:cs="Times New Roman"/>
                <w:bCs/>
                <w:sz w:val="20"/>
                <w:szCs w:val="20"/>
                <w:lang w:eastAsia="pl-PL"/>
              </w:rPr>
              <w:t>asiłki stałe</w:t>
            </w:r>
          </w:p>
        </w:tc>
        <w:tc>
          <w:tcPr>
            <w:tcW w:w="1824" w:type="dxa"/>
          </w:tcPr>
          <w:p w14:paraId="5A7BAA07" w14:textId="1C67A2DA" w:rsidR="00713603" w:rsidRPr="00F91FAD" w:rsidRDefault="00713603" w:rsidP="002276D1">
            <w:pPr>
              <w:spacing w:after="0" w:line="240" w:lineRule="auto"/>
              <w:jc w:val="center"/>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1.693.914,81</w:t>
            </w:r>
          </w:p>
        </w:tc>
        <w:tc>
          <w:tcPr>
            <w:tcW w:w="4054" w:type="dxa"/>
          </w:tcPr>
          <w:p w14:paraId="5536BFAF"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osób, którym przyznano decyzją</w:t>
            </w:r>
            <w:r w:rsidRPr="00F91FAD">
              <w:rPr>
                <w:rFonts w:ascii="Times New Roman" w:hAnsi="Times New Roman" w:cs="Times New Roman"/>
                <w:bCs/>
                <w:sz w:val="20"/>
                <w:szCs w:val="20"/>
                <w:lang w:eastAsia="pl-PL"/>
              </w:rPr>
              <w:br/>
              <w:t>świadczenie: 334</w:t>
            </w:r>
          </w:p>
          <w:p w14:paraId="3064810E"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rodzin: 328</w:t>
            </w:r>
          </w:p>
          <w:p w14:paraId="1AB7BFD1"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wypłaconych świadczeń- 3.277</w:t>
            </w:r>
          </w:p>
        </w:tc>
      </w:tr>
      <w:tr w:rsidR="00713603" w:rsidRPr="00527E8D" w14:paraId="25843205" w14:textId="77777777" w:rsidTr="00AD2ED2">
        <w:tc>
          <w:tcPr>
            <w:tcW w:w="3823" w:type="dxa"/>
          </w:tcPr>
          <w:p w14:paraId="2A58D877" w14:textId="2D7C9E76"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7)</w:t>
            </w:r>
            <w:r w:rsidR="00F91FAD">
              <w:rPr>
                <w:rFonts w:ascii="Times New Roman" w:hAnsi="Times New Roman" w:cs="Times New Roman"/>
                <w:bCs/>
                <w:sz w:val="20"/>
                <w:szCs w:val="20"/>
                <w:lang w:eastAsia="pl-PL"/>
              </w:rPr>
              <w:t xml:space="preserve"> </w:t>
            </w:r>
            <w:r w:rsidRPr="00F91FAD">
              <w:rPr>
                <w:rFonts w:ascii="Times New Roman" w:hAnsi="Times New Roman" w:cs="Times New Roman"/>
                <w:bCs/>
                <w:sz w:val="20"/>
                <w:szCs w:val="20"/>
                <w:lang w:eastAsia="pl-PL"/>
              </w:rPr>
              <w:t>składki na ubezpieczenie zdrowotne od zasiłków stałych  i kontraktów socjalnych</w:t>
            </w:r>
          </w:p>
        </w:tc>
        <w:tc>
          <w:tcPr>
            <w:tcW w:w="1824" w:type="dxa"/>
          </w:tcPr>
          <w:p w14:paraId="2D7517A3" w14:textId="4EDF55E4" w:rsidR="00713603" w:rsidRPr="00F91FAD" w:rsidRDefault="00713603" w:rsidP="002276D1">
            <w:pPr>
              <w:spacing w:after="0" w:line="240" w:lineRule="auto"/>
              <w:jc w:val="center"/>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141.729,00</w:t>
            </w:r>
          </w:p>
        </w:tc>
        <w:tc>
          <w:tcPr>
            <w:tcW w:w="4054" w:type="dxa"/>
          </w:tcPr>
          <w:p w14:paraId="001889DB"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osób, którym przyznano decyzją</w:t>
            </w:r>
            <w:r w:rsidRPr="00F91FAD">
              <w:rPr>
                <w:rFonts w:ascii="Times New Roman" w:hAnsi="Times New Roman" w:cs="Times New Roman"/>
                <w:bCs/>
                <w:sz w:val="20"/>
                <w:szCs w:val="20"/>
                <w:lang w:eastAsia="pl-PL"/>
              </w:rPr>
              <w:br/>
              <w:t>świadczenie: 319</w:t>
            </w:r>
          </w:p>
          <w:p w14:paraId="486D4E88"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rodzin: 319</w:t>
            </w:r>
          </w:p>
          <w:p w14:paraId="246A852F" w14:textId="10D5E60B"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wypłaconych świadczeń</w:t>
            </w:r>
            <w:r w:rsidR="00F91FAD">
              <w:rPr>
                <w:rFonts w:ascii="Times New Roman" w:hAnsi="Times New Roman" w:cs="Times New Roman"/>
                <w:bCs/>
                <w:sz w:val="20"/>
                <w:szCs w:val="20"/>
                <w:lang w:eastAsia="pl-PL"/>
              </w:rPr>
              <w:t xml:space="preserve"> </w:t>
            </w:r>
            <w:r w:rsidRPr="00F91FAD">
              <w:rPr>
                <w:rFonts w:ascii="Times New Roman" w:hAnsi="Times New Roman" w:cs="Times New Roman"/>
                <w:bCs/>
                <w:sz w:val="20"/>
                <w:szCs w:val="20"/>
                <w:lang w:eastAsia="pl-PL"/>
              </w:rPr>
              <w:t>- 2.920</w:t>
            </w:r>
          </w:p>
        </w:tc>
      </w:tr>
      <w:tr w:rsidR="00713603" w:rsidRPr="00527E8D" w14:paraId="3BE56411" w14:textId="77777777" w:rsidTr="00AD2ED2">
        <w:tc>
          <w:tcPr>
            <w:tcW w:w="3823" w:type="dxa"/>
          </w:tcPr>
          <w:p w14:paraId="5B7FAA67" w14:textId="20D7EF62"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8)</w:t>
            </w:r>
            <w:r w:rsidR="00F91FAD">
              <w:rPr>
                <w:rFonts w:ascii="Times New Roman" w:hAnsi="Times New Roman" w:cs="Times New Roman"/>
                <w:bCs/>
                <w:sz w:val="20"/>
                <w:szCs w:val="20"/>
                <w:lang w:eastAsia="pl-PL"/>
              </w:rPr>
              <w:t xml:space="preserve"> </w:t>
            </w:r>
            <w:r w:rsidRPr="00F91FAD">
              <w:rPr>
                <w:rFonts w:ascii="Times New Roman" w:hAnsi="Times New Roman" w:cs="Times New Roman"/>
                <w:bCs/>
                <w:sz w:val="20"/>
                <w:szCs w:val="20"/>
                <w:lang w:eastAsia="pl-PL"/>
              </w:rPr>
              <w:t xml:space="preserve">usługi opiekuńcze </w:t>
            </w:r>
          </w:p>
        </w:tc>
        <w:tc>
          <w:tcPr>
            <w:tcW w:w="1824" w:type="dxa"/>
          </w:tcPr>
          <w:p w14:paraId="4BB92149" w14:textId="77777777" w:rsidR="00713603" w:rsidRPr="00F91FAD" w:rsidRDefault="00713603" w:rsidP="002276D1">
            <w:pPr>
              <w:spacing w:after="0" w:line="240" w:lineRule="auto"/>
              <w:jc w:val="center"/>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1.047.147,11</w:t>
            </w:r>
          </w:p>
        </w:tc>
        <w:tc>
          <w:tcPr>
            <w:tcW w:w="4054" w:type="dxa"/>
          </w:tcPr>
          <w:p w14:paraId="183ECEA1" w14:textId="2163ABAF"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osób, którym przyznano decyzją</w:t>
            </w:r>
            <w:r w:rsidRPr="00F91FAD">
              <w:rPr>
                <w:rFonts w:ascii="Times New Roman" w:hAnsi="Times New Roman" w:cs="Times New Roman"/>
                <w:bCs/>
                <w:sz w:val="20"/>
                <w:szCs w:val="20"/>
                <w:lang w:eastAsia="pl-PL"/>
              </w:rPr>
              <w:br/>
            </w:r>
            <w:r w:rsidR="00AD2ED2">
              <w:rPr>
                <w:rFonts w:ascii="Times New Roman" w:hAnsi="Times New Roman" w:cs="Times New Roman"/>
                <w:bCs/>
                <w:sz w:val="20"/>
                <w:szCs w:val="20"/>
                <w:lang w:eastAsia="pl-PL"/>
              </w:rPr>
              <w:t>ś</w:t>
            </w:r>
            <w:r w:rsidRPr="00F91FAD">
              <w:rPr>
                <w:rFonts w:ascii="Times New Roman" w:hAnsi="Times New Roman" w:cs="Times New Roman"/>
                <w:bCs/>
                <w:sz w:val="20"/>
                <w:szCs w:val="20"/>
                <w:lang w:eastAsia="pl-PL"/>
              </w:rPr>
              <w:t>wiadczenie: 108</w:t>
            </w:r>
          </w:p>
          <w:p w14:paraId="0AA01F82"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zrealizowanych godzin: 54.884</w:t>
            </w:r>
          </w:p>
        </w:tc>
      </w:tr>
      <w:tr w:rsidR="00713603" w:rsidRPr="00527E8D" w14:paraId="7360C6B6" w14:textId="77777777" w:rsidTr="00AD2ED2">
        <w:tc>
          <w:tcPr>
            <w:tcW w:w="3823" w:type="dxa"/>
          </w:tcPr>
          <w:p w14:paraId="6A3CAF99"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9) specjalistyczne usługi opiekuńcze dla osób z zaburzeniami psychicznymi</w:t>
            </w:r>
          </w:p>
        </w:tc>
        <w:tc>
          <w:tcPr>
            <w:tcW w:w="1824" w:type="dxa"/>
          </w:tcPr>
          <w:p w14:paraId="35296F1A" w14:textId="77777777" w:rsidR="00713603" w:rsidRPr="00F91FAD" w:rsidRDefault="00713603" w:rsidP="002276D1">
            <w:pPr>
              <w:spacing w:after="0" w:line="240" w:lineRule="auto"/>
              <w:jc w:val="center"/>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365.728,59</w:t>
            </w:r>
          </w:p>
        </w:tc>
        <w:tc>
          <w:tcPr>
            <w:tcW w:w="4054" w:type="dxa"/>
          </w:tcPr>
          <w:p w14:paraId="11980F37" w14:textId="21AA5758"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osób, którym przyznano decyzją</w:t>
            </w:r>
            <w:r w:rsidRPr="00F91FAD">
              <w:rPr>
                <w:rFonts w:ascii="Times New Roman" w:hAnsi="Times New Roman" w:cs="Times New Roman"/>
                <w:bCs/>
                <w:sz w:val="20"/>
                <w:szCs w:val="20"/>
                <w:lang w:eastAsia="pl-PL"/>
              </w:rPr>
              <w:br/>
            </w:r>
            <w:r w:rsidR="00AD2ED2">
              <w:rPr>
                <w:rFonts w:ascii="Times New Roman" w:hAnsi="Times New Roman" w:cs="Times New Roman"/>
                <w:bCs/>
                <w:sz w:val="20"/>
                <w:szCs w:val="20"/>
                <w:lang w:eastAsia="pl-PL"/>
              </w:rPr>
              <w:t>ś</w:t>
            </w:r>
            <w:r w:rsidRPr="00F91FAD">
              <w:rPr>
                <w:rFonts w:ascii="Times New Roman" w:hAnsi="Times New Roman" w:cs="Times New Roman"/>
                <w:bCs/>
                <w:sz w:val="20"/>
                <w:szCs w:val="20"/>
                <w:lang w:eastAsia="pl-PL"/>
              </w:rPr>
              <w:t>wiadczenie: 61</w:t>
            </w:r>
          </w:p>
          <w:p w14:paraId="118C717F"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rodzin:  61</w:t>
            </w:r>
          </w:p>
          <w:p w14:paraId="53EAD7AC"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Liczba zrealizowanych godzin: 5.094</w:t>
            </w:r>
          </w:p>
        </w:tc>
      </w:tr>
      <w:tr w:rsidR="00713603" w:rsidRPr="00527E8D" w14:paraId="65985654" w14:textId="77777777" w:rsidTr="00AD2ED2">
        <w:tc>
          <w:tcPr>
            <w:tcW w:w="3823" w:type="dxa"/>
          </w:tcPr>
          <w:p w14:paraId="62B41D2A"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10) wynagrodzenie dla opiekuna z tyt. sprawowania opieki przyznane przez Sąd</w:t>
            </w:r>
          </w:p>
        </w:tc>
        <w:tc>
          <w:tcPr>
            <w:tcW w:w="1824" w:type="dxa"/>
          </w:tcPr>
          <w:p w14:paraId="32CFC793" w14:textId="68EEFDB8" w:rsidR="00713603" w:rsidRPr="00F91FAD" w:rsidRDefault="00713603" w:rsidP="002276D1">
            <w:pPr>
              <w:spacing w:after="0" w:line="240" w:lineRule="auto"/>
              <w:jc w:val="center"/>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36.417,80</w:t>
            </w:r>
          </w:p>
        </w:tc>
        <w:tc>
          <w:tcPr>
            <w:tcW w:w="4054" w:type="dxa"/>
          </w:tcPr>
          <w:p w14:paraId="68281AC8"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świadczeniem objęto 7 opiekunów prawnych</w:t>
            </w:r>
          </w:p>
        </w:tc>
      </w:tr>
      <w:tr w:rsidR="00713603" w:rsidRPr="00527E8D" w14:paraId="361B8D34" w14:textId="77777777" w:rsidTr="00AD2ED2">
        <w:tc>
          <w:tcPr>
            <w:tcW w:w="3823" w:type="dxa"/>
          </w:tcPr>
          <w:p w14:paraId="2034AF08"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11) odpłatność za pobyt w Domach Pomocy Społecznej</w:t>
            </w:r>
          </w:p>
        </w:tc>
        <w:tc>
          <w:tcPr>
            <w:tcW w:w="1824" w:type="dxa"/>
          </w:tcPr>
          <w:p w14:paraId="202B8992" w14:textId="33885948" w:rsidR="00713603" w:rsidRPr="00F91FAD" w:rsidRDefault="00713603" w:rsidP="002276D1">
            <w:pPr>
              <w:spacing w:after="0" w:line="240" w:lineRule="auto"/>
              <w:jc w:val="center"/>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956.912,45</w:t>
            </w:r>
          </w:p>
        </w:tc>
        <w:tc>
          <w:tcPr>
            <w:tcW w:w="4054" w:type="dxa"/>
          </w:tcPr>
          <w:p w14:paraId="41495A57" w14:textId="77777777" w:rsidR="00713603" w:rsidRPr="00F91FAD" w:rsidRDefault="00713603" w:rsidP="002276D1">
            <w:pPr>
              <w:spacing w:after="0" w:line="240" w:lineRule="auto"/>
              <w:rPr>
                <w:rFonts w:ascii="Times New Roman" w:hAnsi="Times New Roman" w:cs="Times New Roman"/>
                <w:bCs/>
                <w:sz w:val="20"/>
                <w:szCs w:val="20"/>
                <w:lang w:eastAsia="pl-PL"/>
              </w:rPr>
            </w:pPr>
            <w:r w:rsidRPr="00F91FAD">
              <w:rPr>
                <w:rFonts w:ascii="Times New Roman" w:hAnsi="Times New Roman" w:cs="Times New Roman"/>
                <w:bCs/>
                <w:sz w:val="20"/>
                <w:szCs w:val="20"/>
                <w:lang w:eastAsia="pl-PL"/>
              </w:rPr>
              <w:t>odpłatność za 30 pensjonariuszy DPS</w:t>
            </w:r>
          </w:p>
        </w:tc>
      </w:tr>
    </w:tbl>
    <w:p w14:paraId="38174308" w14:textId="3485C73F" w:rsidR="00A6529B" w:rsidRPr="00A6529B" w:rsidRDefault="00713603" w:rsidP="00713603">
      <w:pPr>
        <w:jc w:val="both"/>
        <w:rPr>
          <w:rFonts w:ascii="Times New Roman" w:hAnsi="Times New Roman" w:cs="Times New Roman"/>
          <w:sz w:val="20"/>
          <w:szCs w:val="20"/>
          <w:lang w:eastAsia="pl-PL"/>
        </w:rPr>
      </w:pPr>
      <w:r w:rsidRPr="00715950">
        <w:rPr>
          <w:rFonts w:ascii="Times New Roman" w:hAnsi="Times New Roman" w:cs="Times New Roman"/>
          <w:sz w:val="20"/>
          <w:szCs w:val="20"/>
          <w:lang w:eastAsia="pl-PL"/>
        </w:rPr>
        <w:t xml:space="preserve">* opłacenie kosztów pobytu w placówkach dla osób bezdomnych -  dla 24 osób / Wiele, Feliksów, Koszalin, Ryta-Wiślinka, </w:t>
      </w:r>
      <w:proofErr w:type="spellStart"/>
      <w:r w:rsidRPr="00715950">
        <w:rPr>
          <w:rFonts w:ascii="Times New Roman" w:hAnsi="Times New Roman" w:cs="Times New Roman"/>
          <w:sz w:val="20"/>
          <w:szCs w:val="20"/>
          <w:lang w:eastAsia="pl-PL"/>
        </w:rPr>
        <w:t>Markot</w:t>
      </w:r>
      <w:proofErr w:type="spellEnd"/>
      <w:r w:rsidRPr="00715950">
        <w:rPr>
          <w:rFonts w:ascii="Times New Roman" w:hAnsi="Times New Roman" w:cs="Times New Roman"/>
          <w:sz w:val="20"/>
          <w:szCs w:val="20"/>
          <w:lang w:eastAsia="pl-PL"/>
        </w:rPr>
        <w:t>-Gościejewo, Borowy Młyn, schronisko w warszawie/. Łączna kwota refundacji za pobyt wyniosła  153.794,80</w:t>
      </w:r>
      <w:r w:rsidR="00715950" w:rsidRPr="00715950">
        <w:rPr>
          <w:rFonts w:ascii="Times New Roman" w:hAnsi="Times New Roman" w:cs="Times New Roman"/>
          <w:sz w:val="20"/>
          <w:szCs w:val="20"/>
          <w:lang w:eastAsia="pl-PL"/>
        </w:rPr>
        <w:t xml:space="preserve"> </w:t>
      </w:r>
      <w:r w:rsidRPr="00715950">
        <w:rPr>
          <w:rFonts w:ascii="Times New Roman" w:hAnsi="Times New Roman" w:cs="Times New Roman"/>
          <w:sz w:val="20"/>
          <w:szCs w:val="20"/>
          <w:lang w:eastAsia="pl-PL"/>
        </w:rPr>
        <w:t>zł.</w:t>
      </w:r>
    </w:p>
    <w:p w14:paraId="0BA3C087" w14:textId="6EEDE92D"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b/>
          <w:bCs/>
          <w:sz w:val="24"/>
          <w:szCs w:val="24"/>
          <w:lang w:eastAsia="pl-PL"/>
        </w:rPr>
        <w:t>2. Asystent Rodziny</w:t>
      </w:r>
    </w:p>
    <w:p w14:paraId="241DA42E" w14:textId="3296B180"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W 2019 roku opieką asystenta objęto 35 rodzin z 93 dziećmi. Były to w szczególności rodziny, które miały problemy w wypełnianiu funkcji opiekuńczo-wychowawczej. </w:t>
      </w:r>
    </w:p>
    <w:p w14:paraId="38872AE8" w14:textId="0B3981E0" w:rsidR="00A6529B" w:rsidRPr="00A6529B"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Na wykonanie pracy dla 2 asystentów rodziny udało się Ośrodkowi uzyskać dofinansowanie </w:t>
      </w:r>
      <w:r w:rsidRPr="00965CB2">
        <w:rPr>
          <w:rFonts w:ascii="Times New Roman" w:hAnsi="Times New Roman" w:cs="Times New Roman"/>
          <w:sz w:val="24"/>
          <w:szCs w:val="24"/>
          <w:lang w:eastAsia="pl-PL"/>
        </w:rPr>
        <w:br/>
        <w:t xml:space="preserve">w formie dotacji konkursowej z Ministerstwa Pracy i Polityki Społecznej w wysokości </w:t>
      </w:r>
      <w:r w:rsidRPr="00965CB2">
        <w:rPr>
          <w:rFonts w:ascii="Times New Roman" w:hAnsi="Times New Roman" w:cs="Times New Roman"/>
          <w:b/>
          <w:sz w:val="24"/>
          <w:szCs w:val="24"/>
          <w:lang w:eastAsia="pl-PL"/>
        </w:rPr>
        <w:t>36.036,00</w:t>
      </w:r>
      <w:r w:rsidR="00965CB2" w:rsidRPr="00965CB2">
        <w:rPr>
          <w:rFonts w:ascii="Times New Roman" w:hAnsi="Times New Roman" w:cs="Times New Roman"/>
          <w:b/>
          <w:sz w:val="24"/>
          <w:szCs w:val="24"/>
          <w:lang w:eastAsia="pl-PL"/>
        </w:rPr>
        <w:t xml:space="preserve"> </w:t>
      </w:r>
      <w:r w:rsidRPr="00965CB2">
        <w:rPr>
          <w:rFonts w:ascii="Times New Roman" w:hAnsi="Times New Roman" w:cs="Times New Roman"/>
          <w:b/>
          <w:sz w:val="24"/>
          <w:szCs w:val="24"/>
          <w:lang w:eastAsia="pl-PL"/>
        </w:rPr>
        <w:t>zł</w:t>
      </w:r>
      <w:r w:rsidRPr="00965CB2">
        <w:rPr>
          <w:rFonts w:ascii="Times New Roman" w:hAnsi="Times New Roman" w:cs="Times New Roman"/>
          <w:sz w:val="24"/>
          <w:szCs w:val="24"/>
          <w:lang w:eastAsia="pl-PL"/>
        </w:rPr>
        <w:t xml:space="preserve"> oraz pozostała kwota w wysokości </w:t>
      </w:r>
      <w:r w:rsidRPr="00965CB2">
        <w:rPr>
          <w:rFonts w:ascii="Times New Roman" w:hAnsi="Times New Roman" w:cs="Times New Roman"/>
          <w:b/>
          <w:sz w:val="24"/>
          <w:szCs w:val="24"/>
          <w:lang w:eastAsia="pl-PL"/>
        </w:rPr>
        <w:t>70.777,11 zł</w:t>
      </w:r>
      <w:r w:rsidRPr="00965CB2">
        <w:rPr>
          <w:rFonts w:ascii="Times New Roman" w:hAnsi="Times New Roman" w:cs="Times New Roman"/>
          <w:sz w:val="24"/>
          <w:szCs w:val="24"/>
          <w:lang w:eastAsia="pl-PL"/>
        </w:rPr>
        <w:t xml:space="preserve"> finansowana z budżetu gminy.</w:t>
      </w:r>
    </w:p>
    <w:p w14:paraId="7740AF63" w14:textId="6F736218"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b/>
          <w:sz w:val="24"/>
          <w:szCs w:val="24"/>
          <w:lang w:eastAsia="pl-PL"/>
        </w:rPr>
        <w:t>3. Instytucjonalna piecza zastępcza</w:t>
      </w:r>
    </w:p>
    <w:p w14:paraId="07955038" w14:textId="47CFD479"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W 2019 roku umieszczono 23 dzieci w pieczy zastępczej. Ośrodek Pomocy Społecznej ponosił częściową odpłatność za 88 dzieci umieszczonych w pieczy zastępczej, w tym:</w:t>
      </w:r>
    </w:p>
    <w:p w14:paraId="06333383" w14:textId="48FA0BB4" w:rsidR="00713603" w:rsidRPr="00965CB2" w:rsidRDefault="00713603" w:rsidP="001264EF">
      <w:pPr>
        <w:numPr>
          <w:ilvl w:val="0"/>
          <w:numId w:val="78"/>
        </w:numPr>
        <w:spacing w:after="0" w:line="240" w:lineRule="auto"/>
        <w:rPr>
          <w:rFonts w:ascii="Times New Roman" w:hAnsi="Times New Roman" w:cs="Times New Roman"/>
          <w:sz w:val="24"/>
          <w:szCs w:val="24"/>
          <w:lang w:eastAsia="pl-PL"/>
        </w:rPr>
      </w:pPr>
      <w:r w:rsidRPr="00965CB2">
        <w:rPr>
          <w:rFonts w:ascii="Times New Roman" w:hAnsi="Times New Roman" w:cs="Times New Roman"/>
          <w:sz w:val="24"/>
          <w:szCs w:val="24"/>
          <w:lang w:eastAsia="pl-PL"/>
        </w:rPr>
        <w:t>w rodzinnym domu dziecka</w:t>
      </w:r>
      <w:r w:rsidR="00965CB2">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- 23 dzieci</w:t>
      </w:r>
    </w:p>
    <w:p w14:paraId="754BE0C8" w14:textId="3B9FDED1" w:rsidR="00713603" w:rsidRPr="00965CB2" w:rsidRDefault="00713603" w:rsidP="001264EF">
      <w:pPr>
        <w:numPr>
          <w:ilvl w:val="0"/>
          <w:numId w:val="78"/>
        </w:numPr>
        <w:spacing w:after="0" w:line="240" w:lineRule="auto"/>
        <w:rPr>
          <w:rFonts w:ascii="Times New Roman" w:hAnsi="Times New Roman" w:cs="Times New Roman"/>
          <w:sz w:val="24"/>
          <w:szCs w:val="24"/>
          <w:lang w:eastAsia="pl-PL"/>
        </w:rPr>
      </w:pPr>
      <w:r w:rsidRPr="00965CB2">
        <w:rPr>
          <w:rFonts w:ascii="Times New Roman" w:hAnsi="Times New Roman" w:cs="Times New Roman"/>
          <w:sz w:val="24"/>
          <w:szCs w:val="24"/>
          <w:lang w:eastAsia="pl-PL"/>
        </w:rPr>
        <w:t>w placówce opiekuńczo wychowawczej</w:t>
      </w:r>
      <w:r w:rsidR="00965CB2">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- 11 dzieci</w:t>
      </w:r>
    </w:p>
    <w:p w14:paraId="7AFB61B2" w14:textId="7F33DD60" w:rsidR="00713603" w:rsidRPr="00965CB2" w:rsidRDefault="00713603" w:rsidP="001264EF">
      <w:pPr>
        <w:numPr>
          <w:ilvl w:val="0"/>
          <w:numId w:val="78"/>
        </w:numPr>
        <w:spacing w:after="0" w:line="240" w:lineRule="auto"/>
        <w:rPr>
          <w:rFonts w:ascii="Times New Roman" w:hAnsi="Times New Roman" w:cs="Times New Roman"/>
          <w:sz w:val="24"/>
          <w:szCs w:val="24"/>
          <w:lang w:eastAsia="pl-PL"/>
        </w:rPr>
      </w:pPr>
      <w:r w:rsidRPr="00965CB2">
        <w:rPr>
          <w:rFonts w:ascii="Times New Roman" w:hAnsi="Times New Roman" w:cs="Times New Roman"/>
          <w:sz w:val="24"/>
          <w:szCs w:val="24"/>
          <w:lang w:eastAsia="pl-PL"/>
        </w:rPr>
        <w:t>w rodzinie zastępczej spokrewnionej</w:t>
      </w:r>
      <w:r w:rsidR="00965CB2">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- 19 dzieci</w:t>
      </w:r>
    </w:p>
    <w:p w14:paraId="18DFF269" w14:textId="03C0A9D5" w:rsidR="00713603" w:rsidRPr="00965CB2" w:rsidRDefault="00713603" w:rsidP="001264EF">
      <w:pPr>
        <w:numPr>
          <w:ilvl w:val="0"/>
          <w:numId w:val="78"/>
        </w:numPr>
        <w:spacing w:after="0" w:line="240" w:lineRule="auto"/>
        <w:rPr>
          <w:rFonts w:ascii="Times New Roman" w:hAnsi="Times New Roman" w:cs="Times New Roman"/>
          <w:sz w:val="24"/>
          <w:szCs w:val="24"/>
          <w:lang w:eastAsia="pl-PL"/>
        </w:rPr>
      </w:pPr>
      <w:r w:rsidRPr="00965CB2">
        <w:rPr>
          <w:rFonts w:ascii="Times New Roman" w:hAnsi="Times New Roman" w:cs="Times New Roman"/>
          <w:sz w:val="24"/>
          <w:szCs w:val="24"/>
          <w:lang w:eastAsia="pl-PL"/>
        </w:rPr>
        <w:t>w rodzinie zastępczej niezawodowej</w:t>
      </w:r>
      <w:r w:rsidR="00965CB2" w:rsidRPr="00965CB2">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- 18 dzieci</w:t>
      </w:r>
    </w:p>
    <w:p w14:paraId="6BD90A16" w14:textId="6A2E2F32" w:rsidR="00A078F7" w:rsidRPr="00A078F7" w:rsidRDefault="00713603" w:rsidP="001264EF">
      <w:pPr>
        <w:numPr>
          <w:ilvl w:val="0"/>
          <w:numId w:val="78"/>
        </w:numPr>
        <w:spacing w:after="120" w:line="240" w:lineRule="auto"/>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w rodzinie zawodowej </w:t>
      </w:r>
      <w:r w:rsidR="00965CB2" w:rsidRPr="00965CB2">
        <w:rPr>
          <w:rFonts w:ascii="Times New Roman" w:hAnsi="Times New Roman" w:cs="Times New Roman"/>
          <w:sz w:val="24"/>
          <w:szCs w:val="24"/>
          <w:lang w:eastAsia="pl-PL"/>
        </w:rPr>
        <w:t>-</w:t>
      </w:r>
      <w:r w:rsidR="00025421">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17 dzieci</w:t>
      </w:r>
      <w:r w:rsidR="00025421">
        <w:rPr>
          <w:rFonts w:ascii="Times New Roman" w:hAnsi="Times New Roman" w:cs="Times New Roman"/>
          <w:sz w:val="24"/>
          <w:szCs w:val="24"/>
          <w:lang w:eastAsia="pl-PL"/>
        </w:rPr>
        <w:t>.</w:t>
      </w:r>
    </w:p>
    <w:p w14:paraId="1B4C1996" w14:textId="6081BA68" w:rsidR="00713603" w:rsidRPr="00965CB2" w:rsidRDefault="00713603" w:rsidP="00A078F7">
      <w:pPr>
        <w:spacing w:after="120" w:line="240" w:lineRule="auto"/>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W 3 rodzinach objętych pomocą asystenta rodziny, osiągnięto efekty pracy na rzecz powrotu dzieci z pieczy zastępczej do środowiska rodzinnego, łącznie 5 dzieci powróciło pod opiekę rodziców biologicznych.</w:t>
      </w:r>
    </w:p>
    <w:p w14:paraId="517E5DF1" w14:textId="3AC9D010" w:rsidR="00713603" w:rsidRPr="00965CB2" w:rsidRDefault="00713603" w:rsidP="00713603">
      <w:pPr>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W roku 2019 na utrzymanie dzieci przebywających w placówkach opiekuńczo- wychowawczych wydatkowano kwotę w wysokości  </w:t>
      </w:r>
      <w:r w:rsidRPr="00965CB2">
        <w:rPr>
          <w:rFonts w:ascii="Times New Roman" w:hAnsi="Times New Roman" w:cs="Times New Roman"/>
          <w:b/>
          <w:sz w:val="24"/>
          <w:szCs w:val="24"/>
          <w:lang w:eastAsia="pl-PL"/>
        </w:rPr>
        <w:t>534.827,69 zł</w:t>
      </w:r>
      <w:r w:rsidR="00025421">
        <w:rPr>
          <w:rFonts w:ascii="Times New Roman" w:hAnsi="Times New Roman" w:cs="Times New Roman"/>
          <w:b/>
          <w:sz w:val="24"/>
          <w:szCs w:val="24"/>
          <w:lang w:eastAsia="pl-PL"/>
        </w:rPr>
        <w:t>.</w:t>
      </w:r>
    </w:p>
    <w:p w14:paraId="77E6C735" w14:textId="77777777" w:rsidR="00713603" w:rsidRPr="00965CB2" w:rsidRDefault="00713603" w:rsidP="00713603">
      <w:pPr>
        <w:rPr>
          <w:rFonts w:ascii="Times New Roman" w:hAnsi="Times New Roman" w:cs="Times New Roman"/>
          <w:b/>
          <w:sz w:val="24"/>
          <w:szCs w:val="24"/>
          <w:lang w:eastAsia="pl-PL"/>
        </w:rPr>
      </w:pPr>
      <w:r w:rsidRPr="00965CB2">
        <w:rPr>
          <w:rFonts w:ascii="Times New Roman" w:hAnsi="Times New Roman" w:cs="Times New Roman"/>
          <w:b/>
          <w:sz w:val="24"/>
          <w:szCs w:val="24"/>
          <w:lang w:eastAsia="pl-PL"/>
        </w:rPr>
        <w:t>4.  Przeciwdziałanie przemocy w rodzinie</w:t>
      </w:r>
    </w:p>
    <w:p w14:paraId="3DD42F06" w14:textId="7C81069E" w:rsidR="00DE7597" w:rsidRDefault="00713603" w:rsidP="00DE7597">
      <w:pPr>
        <w:jc w:val="both"/>
        <w:rPr>
          <w:rFonts w:ascii="Times New Roman" w:hAnsi="Times New Roman" w:cs="Times New Roman"/>
          <w:bCs/>
          <w:sz w:val="24"/>
          <w:szCs w:val="24"/>
          <w:lang w:eastAsia="pl-PL"/>
        </w:rPr>
      </w:pPr>
      <w:r w:rsidRPr="00965CB2">
        <w:rPr>
          <w:rFonts w:ascii="Times New Roman" w:hAnsi="Times New Roman" w:cs="Times New Roman"/>
          <w:bCs/>
          <w:sz w:val="24"/>
          <w:szCs w:val="24"/>
          <w:lang w:eastAsia="pl-PL"/>
        </w:rPr>
        <w:t>W</w:t>
      </w:r>
      <w:r w:rsidR="00DE7597">
        <w:rPr>
          <w:rFonts w:ascii="Times New Roman" w:hAnsi="Times New Roman" w:cs="Times New Roman"/>
          <w:bCs/>
          <w:sz w:val="24"/>
          <w:szCs w:val="24"/>
          <w:lang w:eastAsia="pl-PL"/>
        </w:rPr>
        <w:t xml:space="preserve"> </w:t>
      </w:r>
      <w:r w:rsidRPr="00965CB2">
        <w:rPr>
          <w:rFonts w:ascii="Times New Roman" w:hAnsi="Times New Roman" w:cs="Times New Roman"/>
          <w:bCs/>
          <w:sz w:val="24"/>
          <w:szCs w:val="24"/>
          <w:lang w:eastAsia="pl-PL"/>
        </w:rPr>
        <w:t>okresie sprawozdawczym</w:t>
      </w:r>
      <w:r w:rsidR="00DE7597">
        <w:rPr>
          <w:rFonts w:ascii="Times New Roman" w:hAnsi="Times New Roman" w:cs="Times New Roman"/>
          <w:bCs/>
          <w:sz w:val="24"/>
          <w:szCs w:val="24"/>
          <w:lang w:eastAsia="pl-PL"/>
        </w:rPr>
        <w:t xml:space="preserve"> </w:t>
      </w:r>
      <w:r w:rsidRPr="00965CB2">
        <w:rPr>
          <w:rFonts w:ascii="Times New Roman" w:hAnsi="Times New Roman" w:cs="Times New Roman"/>
          <w:bCs/>
          <w:sz w:val="24"/>
          <w:szCs w:val="24"/>
          <w:lang w:eastAsia="pl-PL"/>
        </w:rPr>
        <w:t>odbyło się 4 spotkań Zespołu Interdyscyplinarnego ds.</w:t>
      </w:r>
      <w:r w:rsidR="00DE7597">
        <w:rPr>
          <w:rFonts w:ascii="Times New Roman" w:hAnsi="Times New Roman" w:cs="Times New Roman"/>
          <w:bCs/>
          <w:sz w:val="24"/>
          <w:szCs w:val="24"/>
          <w:lang w:eastAsia="pl-PL"/>
        </w:rPr>
        <w:t xml:space="preserve"> P</w:t>
      </w:r>
      <w:r w:rsidRPr="00965CB2">
        <w:rPr>
          <w:rFonts w:ascii="Times New Roman" w:hAnsi="Times New Roman" w:cs="Times New Roman"/>
          <w:bCs/>
          <w:sz w:val="24"/>
          <w:szCs w:val="24"/>
          <w:lang w:eastAsia="pl-PL"/>
        </w:rPr>
        <w:t>rzeciwdziałania Przemocy w Rodzinie</w:t>
      </w:r>
      <w:r w:rsidR="000F1126">
        <w:rPr>
          <w:rFonts w:ascii="Times New Roman" w:hAnsi="Times New Roman" w:cs="Times New Roman"/>
          <w:bCs/>
          <w:sz w:val="24"/>
          <w:szCs w:val="24"/>
          <w:lang w:eastAsia="pl-PL"/>
        </w:rPr>
        <w:t>,</w:t>
      </w:r>
      <w:r w:rsidRPr="00965CB2">
        <w:rPr>
          <w:rFonts w:ascii="Times New Roman" w:hAnsi="Times New Roman" w:cs="Times New Roman"/>
          <w:bCs/>
          <w:sz w:val="24"/>
          <w:szCs w:val="24"/>
          <w:lang w:eastAsia="pl-PL"/>
        </w:rPr>
        <w:t xml:space="preserve"> podczas którego omawiano sprawy związane </w:t>
      </w:r>
      <w:r w:rsidR="00A6529B">
        <w:rPr>
          <w:rFonts w:ascii="Times New Roman" w:hAnsi="Times New Roman" w:cs="Times New Roman"/>
          <w:bCs/>
          <w:sz w:val="24"/>
          <w:szCs w:val="24"/>
          <w:lang w:eastAsia="pl-PL"/>
        </w:rPr>
        <w:t xml:space="preserve">                                    </w:t>
      </w:r>
      <w:r w:rsidRPr="00965CB2">
        <w:rPr>
          <w:rFonts w:ascii="Times New Roman" w:hAnsi="Times New Roman" w:cs="Times New Roman"/>
          <w:bCs/>
          <w:sz w:val="24"/>
          <w:szCs w:val="24"/>
          <w:lang w:eastAsia="pl-PL"/>
        </w:rPr>
        <w:t>z przemocą</w:t>
      </w:r>
      <w:r w:rsidR="00A6529B">
        <w:rPr>
          <w:rFonts w:ascii="Times New Roman" w:hAnsi="Times New Roman" w:cs="Times New Roman"/>
          <w:bCs/>
          <w:sz w:val="24"/>
          <w:szCs w:val="24"/>
          <w:lang w:eastAsia="pl-PL"/>
        </w:rPr>
        <w:t xml:space="preserve"> </w:t>
      </w:r>
      <w:r w:rsidRPr="00965CB2">
        <w:rPr>
          <w:rFonts w:ascii="Times New Roman" w:hAnsi="Times New Roman" w:cs="Times New Roman"/>
          <w:bCs/>
          <w:sz w:val="24"/>
          <w:szCs w:val="24"/>
          <w:lang w:eastAsia="pl-PL"/>
        </w:rPr>
        <w:t>w rodzinie.</w:t>
      </w:r>
    </w:p>
    <w:p w14:paraId="6B75223B" w14:textId="04AC4351" w:rsidR="00713603" w:rsidRPr="00965CB2" w:rsidRDefault="00713603" w:rsidP="00DE7597">
      <w:pPr>
        <w:jc w:val="both"/>
        <w:rPr>
          <w:rFonts w:ascii="Times New Roman" w:hAnsi="Times New Roman" w:cs="Times New Roman"/>
          <w:bCs/>
          <w:sz w:val="24"/>
          <w:szCs w:val="24"/>
          <w:lang w:eastAsia="pl-PL"/>
        </w:rPr>
      </w:pPr>
      <w:r w:rsidRPr="00965CB2">
        <w:rPr>
          <w:rFonts w:ascii="Times New Roman" w:hAnsi="Times New Roman" w:cs="Times New Roman"/>
          <w:bCs/>
          <w:sz w:val="24"/>
          <w:szCs w:val="24"/>
          <w:lang w:eastAsia="pl-PL"/>
        </w:rPr>
        <w:t xml:space="preserve">Do Zespołu Interdyscyplinarnego ds. </w:t>
      </w:r>
      <w:r w:rsidR="000F1126">
        <w:rPr>
          <w:rFonts w:ascii="Times New Roman" w:hAnsi="Times New Roman" w:cs="Times New Roman"/>
          <w:bCs/>
          <w:sz w:val="24"/>
          <w:szCs w:val="24"/>
          <w:lang w:eastAsia="pl-PL"/>
        </w:rPr>
        <w:t>P</w:t>
      </w:r>
      <w:r w:rsidRPr="00965CB2">
        <w:rPr>
          <w:rFonts w:ascii="Times New Roman" w:hAnsi="Times New Roman" w:cs="Times New Roman"/>
          <w:bCs/>
          <w:sz w:val="24"/>
          <w:szCs w:val="24"/>
          <w:lang w:eastAsia="pl-PL"/>
        </w:rPr>
        <w:t xml:space="preserve">rzeciwdziałania  </w:t>
      </w:r>
      <w:r w:rsidR="000F1126">
        <w:rPr>
          <w:rFonts w:ascii="Times New Roman" w:hAnsi="Times New Roman" w:cs="Times New Roman"/>
          <w:bCs/>
          <w:sz w:val="24"/>
          <w:szCs w:val="24"/>
          <w:lang w:eastAsia="pl-PL"/>
        </w:rPr>
        <w:t>P</w:t>
      </w:r>
      <w:r w:rsidRPr="00965CB2">
        <w:rPr>
          <w:rFonts w:ascii="Times New Roman" w:hAnsi="Times New Roman" w:cs="Times New Roman"/>
          <w:bCs/>
          <w:sz w:val="24"/>
          <w:szCs w:val="24"/>
          <w:lang w:eastAsia="pl-PL"/>
        </w:rPr>
        <w:t xml:space="preserve">rzemocy w </w:t>
      </w:r>
      <w:r w:rsidR="000F1126">
        <w:rPr>
          <w:rFonts w:ascii="Times New Roman" w:hAnsi="Times New Roman" w:cs="Times New Roman"/>
          <w:bCs/>
          <w:sz w:val="24"/>
          <w:szCs w:val="24"/>
          <w:lang w:eastAsia="pl-PL"/>
        </w:rPr>
        <w:t>R</w:t>
      </w:r>
      <w:r w:rsidRPr="00965CB2">
        <w:rPr>
          <w:rFonts w:ascii="Times New Roman" w:hAnsi="Times New Roman" w:cs="Times New Roman"/>
          <w:bCs/>
          <w:sz w:val="24"/>
          <w:szCs w:val="24"/>
          <w:lang w:eastAsia="pl-PL"/>
        </w:rPr>
        <w:t>odzinie w 2019 r. wpłynęł</w:t>
      </w:r>
      <w:r w:rsidR="000F1126">
        <w:rPr>
          <w:rFonts w:ascii="Times New Roman" w:hAnsi="Times New Roman" w:cs="Times New Roman"/>
          <w:bCs/>
          <w:sz w:val="24"/>
          <w:szCs w:val="24"/>
          <w:lang w:eastAsia="pl-PL"/>
        </w:rPr>
        <w:t>y</w:t>
      </w:r>
      <w:r w:rsidRPr="00965CB2">
        <w:rPr>
          <w:rFonts w:ascii="Times New Roman" w:hAnsi="Times New Roman" w:cs="Times New Roman"/>
          <w:bCs/>
          <w:sz w:val="24"/>
          <w:szCs w:val="24"/>
          <w:lang w:eastAsia="pl-PL"/>
        </w:rPr>
        <w:t xml:space="preserve"> 83 spraw</w:t>
      </w:r>
      <w:r w:rsidR="000F1126">
        <w:rPr>
          <w:rFonts w:ascii="Times New Roman" w:hAnsi="Times New Roman" w:cs="Times New Roman"/>
          <w:bCs/>
          <w:sz w:val="24"/>
          <w:szCs w:val="24"/>
          <w:lang w:eastAsia="pl-PL"/>
        </w:rPr>
        <w:t>y</w:t>
      </w:r>
      <w:r w:rsidRPr="00965CB2">
        <w:rPr>
          <w:rFonts w:ascii="Times New Roman" w:hAnsi="Times New Roman" w:cs="Times New Roman"/>
          <w:bCs/>
          <w:sz w:val="24"/>
          <w:szCs w:val="24"/>
          <w:lang w:eastAsia="pl-PL"/>
        </w:rPr>
        <w:t xml:space="preserve"> w ramach procedury ,,Niebieskiej Karty</w:t>
      </w:r>
      <w:r w:rsidR="00DE7597">
        <w:rPr>
          <w:rFonts w:ascii="Times New Roman" w:hAnsi="Times New Roman" w:cs="Times New Roman"/>
          <w:bCs/>
          <w:sz w:val="24"/>
          <w:szCs w:val="24"/>
          <w:lang w:eastAsia="pl-PL"/>
        </w:rPr>
        <w:t>”</w:t>
      </w:r>
      <w:r w:rsidRPr="00965CB2">
        <w:rPr>
          <w:rFonts w:ascii="Times New Roman" w:hAnsi="Times New Roman" w:cs="Times New Roman"/>
          <w:bCs/>
          <w:sz w:val="24"/>
          <w:szCs w:val="24"/>
          <w:lang w:eastAsia="pl-PL"/>
        </w:rPr>
        <w:t>. Procedurę prowadzono w 120 środowiskach.</w:t>
      </w:r>
    </w:p>
    <w:p w14:paraId="07AF1385" w14:textId="22735E87" w:rsidR="00713603" w:rsidRPr="00965CB2" w:rsidRDefault="00713603" w:rsidP="00713603">
      <w:pPr>
        <w:jc w:val="both"/>
        <w:rPr>
          <w:rFonts w:ascii="Times New Roman" w:hAnsi="Times New Roman" w:cs="Times New Roman"/>
          <w:bCs/>
          <w:sz w:val="24"/>
          <w:szCs w:val="24"/>
          <w:lang w:eastAsia="pl-PL"/>
        </w:rPr>
      </w:pPr>
      <w:r w:rsidRPr="00965CB2">
        <w:rPr>
          <w:rFonts w:ascii="Times New Roman" w:hAnsi="Times New Roman" w:cs="Times New Roman"/>
          <w:bCs/>
          <w:sz w:val="24"/>
          <w:szCs w:val="24"/>
          <w:lang w:eastAsia="pl-PL"/>
        </w:rPr>
        <w:t>Odbyło się 207 posiedzeń grup roboczych w związku ze zgłoszona przemocą i prowadzoną procedurą Niebieskiej Karty, wystosowano 12 wniosków</w:t>
      </w:r>
      <w:r w:rsidR="00DE7597">
        <w:rPr>
          <w:rFonts w:ascii="Times New Roman" w:hAnsi="Times New Roman" w:cs="Times New Roman"/>
          <w:bCs/>
          <w:sz w:val="24"/>
          <w:szCs w:val="24"/>
          <w:lang w:eastAsia="pl-PL"/>
        </w:rPr>
        <w:t xml:space="preserve"> </w:t>
      </w:r>
      <w:r w:rsidRPr="00965CB2">
        <w:rPr>
          <w:rFonts w:ascii="Times New Roman" w:hAnsi="Times New Roman" w:cs="Times New Roman"/>
          <w:bCs/>
          <w:sz w:val="24"/>
          <w:szCs w:val="24"/>
          <w:lang w:eastAsia="pl-PL"/>
        </w:rPr>
        <w:t>do Sądu Rejonowego III Wydział Rodzinny i Nieletnich o wgląd w sytuację rodzinną i zbadanie wydolności wychowawczej rodziny</w:t>
      </w:r>
      <w:r w:rsidR="00DE7597">
        <w:rPr>
          <w:rFonts w:ascii="Times New Roman" w:hAnsi="Times New Roman" w:cs="Times New Roman"/>
          <w:bCs/>
          <w:sz w:val="24"/>
          <w:szCs w:val="24"/>
          <w:lang w:eastAsia="pl-PL"/>
        </w:rPr>
        <w:t>.</w:t>
      </w:r>
      <w:r w:rsidRPr="00965CB2">
        <w:rPr>
          <w:rFonts w:ascii="Times New Roman" w:hAnsi="Times New Roman" w:cs="Times New Roman"/>
          <w:bCs/>
          <w:sz w:val="24"/>
          <w:szCs w:val="24"/>
          <w:lang w:eastAsia="pl-PL"/>
        </w:rPr>
        <w:t xml:space="preserve"> </w:t>
      </w:r>
      <w:r w:rsidR="00DE7597">
        <w:rPr>
          <w:rFonts w:ascii="Times New Roman" w:hAnsi="Times New Roman" w:cs="Times New Roman"/>
          <w:bCs/>
          <w:sz w:val="24"/>
          <w:szCs w:val="24"/>
          <w:lang w:eastAsia="pl-PL"/>
        </w:rPr>
        <w:t>S</w:t>
      </w:r>
      <w:r w:rsidRPr="00965CB2">
        <w:rPr>
          <w:rFonts w:ascii="Times New Roman" w:hAnsi="Times New Roman" w:cs="Times New Roman"/>
          <w:bCs/>
          <w:sz w:val="24"/>
          <w:szCs w:val="24"/>
          <w:lang w:eastAsia="pl-PL"/>
        </w:rPr>
        <w:t>kierowano do Prokuratury 18 wniosków o wszczęcie  postępowania w związku</w:t>
      </w:r>
      <w:r w:rsidR="00A6529B">
        <w:rPr>
          <w:rFonts w:ascii="Times New Roman" w:hAnsi="Times New Roman" w:cs="Times New Roman"/>
          <w:bCs/>
          <w:sz w:val="24"/>
          <w:szCs w:val="24"/>
          <w:lang w:eastAsia="pl-PL"/>
        </w:rPr>
        <w:t xml:space="preserve"> </w:t>
      </w:r>
      <w:r w:rsidRPr="00965CB2">
        <w:rPr>
          <w:rFonts w:ascii="Times New Roman" w:hAnsi="Times New Roman" w:cs="Times New Roman"/>
          <w:bCs/>
          <w:sz w:val="24"/>
          <w:szCs w:val="24"/>
          <w:lang w:eastAsia="pl-PL"/>
        </w:rPr>
        <w:t>z  podejrzeniem stosowania przemocy w rodzinie oraz 22</w:t>
      </w:r>
      <w:r w:rsidR="00DE7597">
        <w:rPr>
          <w:rFonts w:ascii="Times New Roman" w:hAnsi="Times New Roman" w:cs="Times New Roman"/>
          <w:bCs/>
          <w:sz w:val="24"/>
          <w:szCs w:val="24"/>
          <w:lang w:eastAsia="pl-PL"/>
        </w:rPr>
        <w:t xml:space="preserve"> </w:t>
      </w:r>
      <w:r w:rsidRPr="00965CB2">
        <w:rPr>
          <w:rFonts w:ascii="Times New Roman" w:hAnsi="Times New Roman" w:cs="Times New Roman"/>
          <w:bCs/>
          <w:sz w:val="24"/>
          <w:szCs w:val="24"/>
          <w:lang w:eastAsia="pl-PL"/>
        </w:rPr>
        <w:t>wniosk</w:t>
      </w:r>
      <w:r w:rsidR="00DE7597">
        <w:rPr>
          <w:rFonts w:ascii="Times New Roman" w:hAnsi="Times New Roman" w:cs="Times New Roman"/>
          <w:bCs/>
          <w:sz w:val="24"/>
          <w:szCs w:val="24"/>
          <w:lang w:eastAsia="pl-PL"/>
        </w:rPr>
        <w:t>i</w:t>
      </w:r>
      <w:r w:rsidRPr="00965CB2">
        <w:rPr>
          <w:rFonts w:ascii="Times New Roman" w:hAnsi="Times New Roman" w:cs="Times New Roman"/>
          <w:bCs/>
          <w:sz w:val="24"/>
          <w:szCs w:val="24"/>
          <w:lang w:eastAsia="pl-PL"/>
        </w:rPr>
        <w:t xml:space="preserve"> o wszczęcie postępowania</w:t>
      </w:r>
      <w:r w:rsidR="00A6529B">
        <w:rPr>
          <w:rFonts w:ascii="Times New Roman" w:hAnsi="Times New Roman" w:cs="Times New Roman"/>
          <w:bCs/>
          <w:sz w:val="24"/>
          <w:szCs w:val="24"/>
          <w:lang w:eastAsia="pl-PL"/>
        </w:rPr>
        <w:t xml:space="preserve"> </w:t>
      </w:r>
      <w:r w:rsidRPr="00965CB2">
        <w:rPr>
          <w:rFonts w:ascii="Times New Roman" w:hAnsi="Times New Roman" w:cs="Times New Roman"/>
          <w:bCs/>
          <w:sz w:val="24"/>
          <w:szCs w:val="24"/>
          <w:lang w:eastAsia="pl-PL"/>
        </w:rPr>
        <w:t>w sprawie obowiązku podjęcia leczenia odwykowego.</w:t>
      </w:r>
    </w:p>
    <w:p w14:paraId="431574AE" w14:textId="3C5D3D2C" w:rsidR="00713603" w:rsidRPr="00965CB2" w:rsidRDefault="00713603" w:rsidP="00713603">
      <w:pPr>
        <w:jc w:val="both"/>
        <w:rPr>
          <w:rFonts w:ascii="Times New Roman" w:hAnsi="Times New Roman" w:cs="Times New Roman"/>
          <w:bCs/>
          <w:sz w:val="24"/>
          <w:szCs w:val="24"/>
          <w:lang w:eastAsia="pl-PL"/>
        </w:rPr>
      </w:pPr>
      <w:r w:rsidRPr="00965CB2">
        <w:rPr>
          <w:rFonts w:ascii="Times New Roman" w:hAnsi="Times New Roman" w:cs="Times New Roman"/>
          <w:bCs/>
          <w:sz w:val="24"/>
          <w:szCs w:val="24"/>
          <w:lang w:eastAsia="pl-PL"/>
        </w:rPr>
        <w:t>W okresie sprawozdawczym 2019 roku na szkolenie oraz zakup art. biurowych wydatkowano kwotę 700</w:t>
      </w:r>
      <w:r w:rsidR="00DE7597">
        <w:rPr>
          <w:rFonts w:ascii="Times New Roman" w:hAnsi="Times New Roman" w:cs="Times New Roman"/>
          <w:bCs/>
          <w:sz w:val="24"/>
          <w:szCs w:val="24"/>
          <w:lang w:eastAsia="pl-PL"/>
        </w:rPr>
        <w:t xml:space="preserve"> </w:t>
      </w:r>
      <w:r w:rsidRPr="00965CB2">
        <w:rPr>
          <w:rFonts w:ascii="Times New Roman" w:hAnsi="Times New Roman" w:cs="Times New Roman"/>
          <w:bCs/>
          <w:sz w:val="24"/>
          <w:szCs w:val="24"/>
          <w:lang w:eastAsia="pl-PL"/>
        </w:rPr>
        <w:t>zł.</w:t>
      </w:r>
    </w:p>
    <w:p w14:paraId="292A042A" w14:textId="0507D9DC" w:rsidR="00713603" w:rsidRPr="00965CB2" w:rsidRDefault="00713603" w:rsidP="00713603">
      <w:pPr>
        <w:jc w:val="both"/>
        <w:rPr>
          <w:rFonts w:ascii="Times New Roman" w:hAnsi="Times New Roman" w:cs="Times New Roman"/>
          <w:b/>
          <w:sz w:val="24"/>
          <w:szCs w:val="24"/>
          <w:lang w:eastAsia="pl-PL"/>
        </w:rPr>
      </w:pPr>
      <w:r w:rsidRPr="00965CB2">
        <w:rPr>
          <w:rFonts w:ascii="Times New Roman" w:hAnsi="Times New Roman" w:cs="Times New Roman"/>
          <w:b/>
          <w:sz w:val="24"/>
          <w:szCs w:val="24"/>
          <w:lang w:eastAsia="pl-PL"/>
        </w:rPr>
        <w:t>II</w:t>
      </w:r>
      <w:r w:rsidR="00DE7597">
        <w:rPr>
          <w:rFonts w:ascii="Times New Roman" w:hAnsi="Times New Roman" w:cs="Times New Roman"/>
          <w:b/>
          <w:sz w:val="24"/>
          <w:szCs w:val="24"/>
          <w:lang w:eastAsia="pl-PL"/>
        </w:rPr>
        <w:t>.</w:t>
      </w:r>
      <w:r w:rsidRPr="00965CB2">
        <w:rPr>
          <w:rFonts w:ascii="Times New Roman" w:hAnsi="Times New Roman" w:cs="Times New Roman"/>
          <w:b/>
          <w:sz w:val="24"/>
          <w:szCs w:val="24"/>
          <w:lang w:eastAsia="pl-PL"/>
        </w:rPr>
        <w:t xml:space="preserve"> Realizacja programów:</w:t>
      </w:r>
    </w:p>
    <w:p w14:paraId="4BEE87A3" w14:textId="77777777" w:rsidR="00713603" w:rsidRPr="00965CB2" w:rsidRDefault="00713603" w:rsidP="00713603">
      <w:pPr>
        <w:jc w:val="both"/>
        <w:rPr>
          <w:rFonts w:ascii="Times New Roman" w:hAnsi="Times New Roman" w:cs="Times New Roman"/>
          <w:b/>
          <w:sz w:val="24"/>
          <w:szCs w:val="24"/>
          <w:lang w:eastAsia="pl-PL"/>
        </w:rPr>
      </w:pPr>
      <w:r w:rsidRPr="00965CB2">
        <w:rPr>
          <w:rFonts w:ascii="Times New Roman" w:hAnsi="Times New Roman" w:cs="Times New Roman"/>
          <w:b/>
          <w:sz w:val="24"/>
          <w:szCs w:val="24"/>
          <w:lang w:eastAsia="pl-PL"/>
        </w:rPr>
        <w:t>1. „Posiłek w szkole i w domu”</w:t>
      </w:r>
    </w:p>
    <w:p w14:paraId="18D663E4" w14:textId="77777777"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W ramach wieloletniego programu wspierania finansowego gmin w zakresie dożywiania „Posiłek </w:t>
      </w:r>
      <w:r w:rsidRPr="00965CB2">
        <w:rPr>
          <w:rFonts w:ascii="Times New Roman" w:hAnsi="Times New Roman" w:cs="Times New Roman"/>
          <w:sz w:val="24"/>
          <w:szCs w:val="24"/>
          <w:lang w:eastAsia="pl-PL"/>
        </w:rPr>
        <w:br/>
        <w:t>w szkole i w domu” na lata 2018-2022 pomocą objęto 1.481 osób.</w:t>
      </w:r>
    </w:p>
    <w:p w14:paraId="1CF45636" w14:textId="69F17B37"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Na realizację tego programu wydatkowano </w:t>
      </w:r>
      <w:r w:rsidRPr="00965CB2">
        <w:rPr>
          <w:rFonts w:ascii="Times New Roman" w:hAnsi="Times New Roman" w:cs="Times New Roman"/>
          <w:bCs/>
          <w:sz w:val="24"/>
          <w:szCs w:val="24"/>
          <w:lang w:eastAsia="pl-PL"/>
        </w:rPr>
        <w:t>926.695,20 zł</w:t>
      </w:r>
      <w:r w:rsidRPr="00965CB2">
        <w:rPr>
          <w:rFonts w:ascii="Times New Roman" w:hAnsi="Times New Roman" w:cs="Times New Roman"/>
          <w:sz w:val="24"/>
          <w:szCs w:val="24"/>
          <w:lang w:eastAsia="pl-PL"/>
        </w:rPr>
        <w:t xml:space="preserve"> w tym:</w:t>
      </w:r>
      <w:r w:rsidR="00BC49E8">
        <w:rPr>
          <w:rFonts w:ascii="Times New Roman" w:hAnsi="Times New Roman" w:cs="Times New Roman"/>
          <w:sz w:val="24"/>
          <w:szCs w:val="24"/>
          <w:lang w:eastAsia="pl-PL"/>
        </w:rPr>
        <w:t xml:space="preserve"> </w:t>
      </w:r>
      <w:r w:rsidRPr="00965CB2">
        <w:rPr>
          <w:rFonts w:ascii="Times New Roman" w:hAnsi="Times New Roman" w:cs="Times New Roman"/>
          <w:bCs/>
          <w:sz w:val="24"/>
          <w:szCs w:val="24"/>
          <w:lang w:eastAsia="pl-PL"/>
        </w:rPr>
        <w:t>508.500,00 zł</w:t>
      </w:r>
      <w:r w:rsidRPr="00965CB2">
        <w:rPr>
          <w:rFonts w:ascii="Times New Roman" w:hAnsi="Times New Roman" w:cs="Times New Roman"/>
          <w:sz w:val="24"/>
          <w:szCs w:val="24"/>
          <w:lang w:eastAsia="pl-PL"/>
        </w:rPr>
        <w:t xml:space="preserve"> </w:t>
      </w:r>
      <w:r w:rsidR="00BC49E8">
        <w:rPr>
          <w:rFonts w:ascii="Times New Roman" w:hAnsi="Times New Roman" w:cs="Times New Roman"/>
          <w:sz w:val="24"/>
          <w:szCs w:val="24"/>
          <w:lang w:eastAsia="pl-PL"/>
        </w:rPr>
        <w:t xml:space="preserve">to </w:t>
      </w:r>
      <w:r w:rsidRPr="00965CB2">
        <w:rPr>
          <w:rFonts w:ascii="Times New Roman" w:hAnsi="Times New Roman" w:cs="Times New Roman"/>
          <w:sz w:val="24"/>
          <w:szCs w:val="24"/>
          <w:lang w:eastAsia="pl-PL"/>
        </w:rPr>
        <w:t>środki otrzymane z budżetu państwa</w:t>
      </w:r>
      <w:r w:rsidR="00BC49E8">
        <w:rPr>
          <w:rFonts w:ascii="Times New Roman" w:hAnsi="Times New Roman" w:cs="Times New Roman"/>
          <w:sz w:val="24"/>
          <w:szCs w:val="24"/>
          <w:lang w:eastAsia="pl-PL"/>
        </w:rPr>
        <w:t xml:space="preserve"> oraz 4</w:t>
      </w:r>
      <w:r w:rsidRPr="00965CB2">
        <w:rPr>
          <w:rFonts w:ascii="Times New Roman" w:hAnsi="Times New Roman" w:cs="Times New Roman"/>
          <w:bCs/>
          <w:sz w:val="24"/>
          <w:szCs w:val="24"/>
          <w:lang w:eastAsia="pl-PL"/>
        </w:rPr>
        <w:t>18.195,20 zł</w:t>
      </w:r>
      <w:r w:rsidRPr="00965CB2">
        <w:rPr>
          <w:rFonts w:ascii="Times New Roman" w:hAnsi="Times New Roman" w:cs="Times New Roman"/>
          <w:sz w:val="24"/>
          <w:szCs w:val="24"/>
          <w:lang w:eastAsia="pl-PL"/>
        </w:rPr>
        <w:t xml:space="preserve"> </w:t>
      </w:r>
      <w:r w:rsidR="00BC49E8">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środki otrzymane z budżetu gminy</w:t>
      </w:r>
      <w:r w:rsidR="00BC49E8">
        <w:rPr>
          <w:rFonts w:ascii="Times New Roman" w:hAnsi="Times New Roman" w:cs="Times New Roman"/>
          <w:sz w:val="24"/>
          <w:szCs w:val="24"/>
          <w:lang w:eastAsia="pl-PL"/>
        </w:rPr>
        <w:t>.</w:t>
      </w:r>
    </w:p>
    <w:p w14:paraId="649C07D1" w14:textId="010CCB07"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Najbardziej powszechną formą udzielonej pomocy były świadczenia rzeczowe tj. posiłki realizowane w stołówkach szkolnych i   przedszkolach oraz posiłki  wydawane przez Jadłodajnię „Caritas”</w:t>
      </w:r>
      <w:r w:rsidR="00BC49E8">
        <w:rPr>
          <w:rFonts w:ascii="Times New Roman" w:hAnsi="Times New Roman" w:cs="Times New Roman"/>
          <w:sz w:val="24"/>
          <w:szCs w:val="24"/>
          <w:lang w:eastAsia="pl-PL"/>
        </w:rPr>
        <w:t>.</w:t>
      </w:r>
    </w:p>
    <w:p w14:paraId="50E4D197" w14:textId="32F7B645"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Z posiłków skorzystało  691 osób, w tym:</w:t>
      </w:r>
    </w:p>
    <w:p w14:paraId="75496093" w14:textId="708ACAD6" w:rsidR="00713603" w:rsidRPr="00965CB2" w:rsidRDefault="00713603" w:rsidP="0020727C">
      <w:pPr>
        <w:numPr>
          <w:ilvl w:val="0"/>
          <w:numId w:val="9"/>
        </w:numPr>
        <w:spacing w:after="0" w:line="240" w:lineRule="auto"/>
        <w:ind w:left="360"/>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dożywianiem w szkołach podstawowych, gimnazjach i  bursie szkolnej objęto pomocą </w:t>
      </w:r>
      <w:r w:rsidRPr="00965CB2">
        <w:rPr>
          <w:rFonts w:ascii="Times New Roman" w:hAnsi="Times New Roman" w:cs="Times New Roman"/>
          <w:sz w:val="24"/>
          <w:szCs w:val="24"/>
          <w:lang w:eastAsia="pl-PL"/>
        </w:rPr>
        <w:br/>
        <w:t>402</w:t>
      </w:r>
      <w:r w:rsidRPr="00965CB2">
        <w:rPr>
          <w:rFonts w:ascii="Times New Roman" w:hAnsi="Times New Roman" w:cs="Times New Roman"/>
          <w:b/>
          <w:bCs/>
          <w:sz w:val="24"/>
          <w:szCs w:val="24"/>
          <w:lang w:eastAsia="pl-PL"/>
        </w:rPr>
        <w:t xml:space="preserve"> </w:t>
      </w:r>
      <w:r w:rsidRPr="00965CB2">
        <w:rPr>
          <w:rFonts w:ascii="Times New Roman" w:hAnsi="Times New Roman" w:cs="Times New Roman"/>
          <w:sz w:val="24"/>
          <w:szCs w:val="24"/>
          <w:lang w:eastAsia="pl-PL"/>
        </w:rPr>
        <w:t>uczniów na kwotę 203.249,95</w:t>
      </w:r>
      <w:r w:rsidR="00FC0C45">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zł</w:t>
      </w:r>
    </w:p>
    <w:p w14:paraId="1B0AD5A0" w14:textId="1794651D" w:rsidR="00713603" w:rsidRPr="00965CB2" w:rsidRDefault="00713603" w:rsidP="0020727C">
      <w:pPr>
        <w:numPr>
          <w:ilvl w:val="0"/>
          <w:numId w:val="9"/>
        </w:numPr>
        <w:spacing w:after="0" w:line="240" w:lineRule="auto"/>
        <w:ind w:left="360"/>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dożywianiem  dzieci w przedszkolach objęto  122 dzieci na kwotę 36.957,00</w:t>
      </w:r>
      <w:r w:rsidR="00FC0C45">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zł</w:t>
      </w:r>
    </w:p>
    <w:p w14:paraId="09B21619" w14:textId="77777777" w:rsidR="00713603" w:rsidRPr="00965CB2" w:rsidRDefault="00713603" w:rsidP="0020727C">
      <w:pPr>
        <w:numPr>
          <w:ilvl w:val="0"/>
          <w:numId w:val="9"/>
        </w:numPr>
        <w:spacing w:after="0" w:line="240" w:lineRule="auto"/>
        <w:ind w:left="360"/>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pomocą w formie posiłków  dla dorosłych w Jadłodajni Caritas przy kościele MPKP</w:t>
      </w:r>
    </w:p>
    <w:p w14:paraId="10066EB0" w14:textId="21FFE1EB" w:rsidR="00713603" w:rsidRPr="00965CB2" w:rsidRDefault="00713603" w:rsidP="00713603">
      <w:pPr>
        <w:jc w:val="both"/>
        <w:rPr>
          <w:rFonts w:ascii="Times New Roman" w:hAnsi="Times New Roman" w:cs="Times New Roman"/>
          <w:sz w:val="24"/>
          <w:szCs w:val="24"/>
          <w:u w:val="single"/>
          <w:lang w:eastAsia="pl-PL"/>
        </w:rPr>
      </w:pPr>
      <w:r w:rsidRPr="00965CB2">
        <w:rPr>
          <w:rFonts w:ascii="Times New Roman" w:hAnsi="Times New Roman" w:cs="Times New Roman"/>
          <w:sz w:val="24"/>
          <w:szCs w:val="24"/>
          <w:lang w:eastAsia="pl-PL"/>
        </w:rPr>
        <w:t xml:space="preserve">      objęto 167 osób na kwotę 283.292,25</w:t>
      </w:r>
      <w:r w:rsidR="00FC0C45">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zł.</w:t>
      </w:r>
    </w:p>
    <w:p w14:paraId="61D112DA" w14:textId="59C76EE6"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W ramach omawianego programu przyznawano również zasiłki celowe na zakup żywności,</w:t>
      </w:r>
      <w:r w:rsidRPr="00965CB2">
        <w:rPr>
          <w:rFonts w:ascii="Times New Roman" w:hAnsi="Times New Roman" w:cs="Times New Roman"/>
          <w:sz w:val="24"/>
          <w:szCs w:val="24"/>
          <w:lang w:eastAsia="pl-PL"/>
        </w:rPr>
        <w:br/>
        <w:t>z których skorzystało 440 rodziny/ osób w rodzinach 848 / przyznano 2.138 świadczeń  na łączną kwotę 403.196,00</w:t>
      </w:r>
      <w:r w:rsidR="00FC0C45">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 xml:space="preserve">zł. </w:t>
      </w:r>
    </w:p>
    <w:p w14:paraId="2CCD28E3" w14:textId="54A03AE2"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Ośrodek obejmuje dożywianiem dzieci w wieku szkolnym oraz osoby znajdujące się w trudnej sytuacji życiowej nawet wówczas, gdy dochód w rodzinie przekracza 150% kryterium dochodowego</w:t>
      </w:r>
      <w:r w:rsidR="00FC0C45">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określonego</w:t>
      </w:r>
      <w:r w:rsidR="00FC0C45">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w ustawie o pomocy społecznej. Taką formą wsparcia objęt</w:t>
      </w:r>
      <w:r w:rsidR="00FC0C45">
        <w:rPr>
          <w:rFonts w:ascii="Times New Roman" w:hAnsi="Times New Roman" w:cs="Times New Roman"/>
          <w:sz w:val="24"/>
          <w:szCs w:val="24"/>
          <w:lang w:eastAsia="pl-PL"/>
        </w:rPr>
        <w:t>o</w:t>
      </w:r>
      <w:r w:rsidRPr="00965CB2">
        <w:rPr>
          <w:rFonts w:ascii="Times New Roman" w:hAnsi="Times New Roman" w:cs="Times New Roman"/>
          <w:sz w:val="24"/>
          <w:szCs w:val="24"/>
          <w:lang w:eastAsia="pl-PL"/>
        </w:rPr>
        <w:t xml:space="preserve"> 104 dzieci oraz 11 osób dorosłych korzystających z posiłków w Jadłodajni Caritas. </w:t>
      </w:r>
    </w:p>
    <w:p w14:paraId="55A65153" w14:textId="77777777" w:rsidR="00713603" w:rsidRPr="00965CB2" w:rsidRDefault="00713603" w:rsidP="00713603">
      <w:pPr>
        <w:jc w:val="both"/>
        <w:rPr>
          <w:rFonts w:ascii="Times New Roman" w:hAnsi="Times New Roman" w:cs="Times New Roman"/>
          <w:b/>
          <w:sz w:val="24"/>
          <w:szCs w:val="24"/>
          <w:lang w:eastAsia="pl-PL"/>
        </w:rPr>
      </w:pPr>
      <w:r w:rsidRPr="00965CB2">
        <w:rPr>
          <w:rFonts w:ascii="Times New Roman" w:hAnsi="Times New Roman" w:cs="Times New Roman"/>
          <w:b/>
          <w:sz w:val="24"/>
          <w:szCs w:val="24"/>
          <w:lang w:eastAsia="pl-PL"/>
        </w:rPr>
        <w:t>2. „Usługi opiekuńcze dla osób niepełnosprawnych”</w:t>
      </w:r>
    </w:p>
    <w:p w14:paraId="688AB438" w14:textId="2D0F3C4E"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 Program skierowany był do osób niepełnosprawnych ze znacznym stopniem niepełnosprawności </w:t>
      </w:r>
      <w:r w:rsidRPr="00965CB2">
        <w:rPr>
          <w:rFonts w:ascii="Times New Roman" w:hAnsi="Times New Roman" w:cs="Times New Roman"/>
          <w:sz w:val="24"/>
          <w:szCs w:val="24"/>
          <w:lang w:eastAsia="pl-PL"/>
        </w:rPr>
        <w:br/>
        <w:t xml:space="preserve">w wieku do 75 lat, a także dla dzieci do 16 roku życia z orzeczeniem o niepełnosprawności </w:t>
      </w:r>
      <w:r w:rsidRPr="00965CB2">
        <w:rPr>
          <w:rFonts w:ascii="Times New Roman" w:hAnsi="Times New Roman" w:cs="Times New Roman"/>
          <w:sz w:val="24"/>
          <w:szCs w:val="24"/>
          <w:lang w:eastAsia="pl-PL"/>
        </w:rPr>
        <w:br/>
        <w:t>ze wskazaniami. Program ogłoszony był przez Ministerstwo Rodziny, Pracy i Polityki Społecznej realizowany ze środków Solidarnościowego Funduszu Wsparcia Osób Niepełnosprawnych.</w:t>
      </w:r>
      <w:r w:rsidR="00F75FA7">
        <w:rPr>
          <w:rFonts w:ascii="Times New Roman" w:hAnsi="Times New Roman" w:cs="Times New Roman"/>
          <w:sz w:val="24"/>
          <w:szCs w:val="24"/>
          <w:lang w:eastAsia="pl-PL"/>
        </w:rPr>
        <w:t xml:space="preserve"> </w:t>
      </w:r>
      <w:r w:rsidR="00082387">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W formie usług opiekuńczych zostało objętych 28 osób, w wieku do 75 roku życia, ze znacznym stopniem niepełnosprawności.</w:t>
      </w:r>
      <w:r w:rsidR="00F75FA7">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Ośrodek pozyskał na realizację Programu kwotę wysokości  89.035,03</w:t>
      </w:r>
      <w:r w:rsidR="00F75FA7">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 xml:space="preserve">zł </w:t>
      </w:r>
    </w:p>
    <w:p w14:paraId="2C30A4BB" w14:textId="77777777" w:rsidR="00713603" w:rsidRPr="00965CB2" w:rsidRDefault="00713603" w:rsidP="00713603">
      <w:pPr>
        <w:jc w:val="both"/>
        <w:rPr>
          <w:rFonts w:ascii="Times New Roman" w:hAnsi="Times New Roman" w:cs="Times New Roman"/>
          <w:b/>
          <w:sz w:val="24"/>
          <w:szCs w:val="24"/>
          <w:lang w:eastAsia="pl-PL"/>
        </w:rPr>
      </w:pPr>
      <w:r w:rsidRPr="00965CB2">
        <w:rPr>
          <w:rFonts w:ascii="Times New Roman" w:hAnsi="Times New Roman" w:cs="Times New Roman"/>
          <w:b/>
          <w:sz w:val="24"/>
          <w:szCs w:val="24"/>
          <w:lang w:eastAsia="pl-PL"/>
        </w:rPr>
        <w:t xml:space="preserve">3. „Opieka </w:t>
      </w:r>
      <w:proofErr w:type="spellStart"/>
      <w:r w:rsidRPr="00965CB2">
        <w:rPr>
          <w:rFonts w:ascii="Times New Roman" w:hAnsi="Times New Roman" w:cs="Times New Roman"/>
          <w:b/>
          <w:sz w:val="24"/>
          <w:szCs w:val="24"/>
          <w:lang w:eastAsia="pl-PL"/>
        </w:rPr>
        <w:t>wytchnieniowa</w:t>
      </w:r>
      <w:proofErr w:type="spellEnd"/>
      <w:r w:rsidRPr="00965CB2">
        <w:rPr>
          <w:rFonts w:ascii="Times New Roman" w:hAnsi="Times New Roman" w:cs="Times New Roman"/>
          <w:b/>
          <w:sz w:val="24"/>
          <w:szCs w:val="24"/>
          <w:lang w:eastAsia="pl-PL"/>
        </w:rPr>
        <w:t>”</w:t>
      </w:r>
    </w:p>
    <w:p w14:paraId="612C7259" w14:textId="34090D11" w:rsidR="00713603" w:rsidRPr="00965CB2" w:rsidRDefault="00713603" w:rsidP="00713603">
      <w:pPr>
        <w:jc w:val="both"/>
        <w:rPr>
          <w:rFonts w:ascii="Times New Roman" w:hAnsi="Times New Roman" w:cs="Times New Roman"/>
          <w:b/>
          <w:sz w:val="24"/>
          <w:szCs w:val="24"/>
          <w:lang w:eastAsia="pl-PL"/>
        </w:rPr>
      </w:pPr>
      <w:r w:rsidRPr="00965CB2">
        <w:rPr>
          <w:rFonts w:ascii="Times New Roman" w:hAnsi="Times New Roman" w:cs="Times New Roman"/>
          <w:sz w:val="24"/>
          <w:szCs w:val="24"/>
          <w:lang w:eastAsia="pl-PL"/>
        </w:rPr>
        <w:t xml:space="preserve">Program ogłoszony był przez Ministerstwo Rodziny, Pracy i Polityki Społecznej realizowany </w:t>
      </w:r>
      <w:r w:rsidRPr="00965CB2">
        <w:rPr>
          <w:rFonts w:ascii="Times New Roman" w:hAnsi="Times New Roman" w:cs="Times New Roman"/>
          <w:sz w:val="24"/>
          <w:szCs w:val="24"/>
          <w:lang w:eastAsia="pl-PL"/>
        </w:rPr>
        <w:br/>
        <w:t>ze środków Solidarnościowego Funduszu Wsparcia Osób</w:t>
      </w:r>
      <w:r w:rsidR="004F0EA5">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Niepełnosprawnych. Program skierowany był do członków rodzin lub opiekunów sprawujących bezpośrednią opiekę nad osobami niepełnosprawnymi ze znacznym stopniem niepełnosprawności. Z tej formy wsparcia skorzystało 27 rodzin. Koszt programu wyniósł 74.522,40</w:t>
      </w:r>
      <w:r w:rsidR="004F0EA5">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zł</w:t>
      </w:r>
      <w:r w:rsidR="004F0EA5">
        <w:rPr>
          <w:rFonts w:ascii="Times New Roman" w:hAnsi="Times New Roman" w:cs="Times New Roman"/>
          <w:sz w:val="24"/>
          <w:szCs w:val="24"/>
          <w:lang w:eastAsia="pl-PL"/>
        </w:rPr>
        <w:t>,</w:t>
      </w:r>
      <w:r w:rsidRPr="00965CB2">
        <w:rPr>
          <w:rFonts w:ascii="Times New Roman" w:hAnsi="Times New Roman" w:cs="Times New Roman"/>
          <w:sz w:val="24"/>
          <w:szCs w:val="24"/>
          <w:lang w:eastAsia="pl-PL"/>
        </w:rPr>
        <w:t xml:space="preserve"> w tym 14.908,22</w:t>
      </w:r>
      <w:r w:rsidR="004F0EA5">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 xml:space="preserve">zł środki własne gminy </w:t>
      </w:r>
      <w:r w:rsidR="004F0EA5">
        <w:rPr>
          <w:rFonts w:ascii="Times New Roman" w:hAnsi="Times New Roman" w:cs="Times New Roman"/>
          <w:sz w:val="24"/>
          <w:szCs w:val="24"/>
          <w:lang w:eastAsia="pl-PL"/>
        </w:rPr>
        <w:t>oraz</w:t>
      </w:r>
      <w:r w:rsidRPr="00965CB2">
        <w:rPr>
          <w:rFonts w:ascii="Times New Roman" w:hAnsi="Times New Roman" w:cs="Times New Roman"/>
          <w:sz w:val="24"/>
          <w:szCs w:val="24"/>
          <w:lang w:eastAsia="pl-PL"/>
        </w:rPr>
        <w:t xml:space="preserve"> 59.844,18 zł środki z SFWSON.</w:t>
      </w:r>
    </w:p>
    <w:p w14:paraId="012BA710" w14:textId="784235E0" w:rsidR="00713603" w:rsidRPr="00965CB2" w:rsidRDefault="00713603" w:rsidP="00713603">
      <w:pPr>
        <w:jc w:val="both"/>
        <w:rPr>
          <w:rFonts w:ascii="Times New Roman" w:hAnsi="Times New Roman" w:cs="Times New Roman"/>
          <w:b/>
          <w:sz w:val="24"/>
          <w:szCs w:val="24"/>
          <w:lang w:eastAsia="pl-PL"/>
        </w:rPr>
      </w:pPr>
      <w:r w:rsidRPr="00965CB2">
        <w:rPr>
          <w:rFonts w:ascii="Times New Roman" w:hAnsi="Times New Roman" w:cs="Times New Roman"/>
          <w:b/>
          <w:sz w:val="24"/>
          <w:szCs w:val="24"/>
          <w:lang w:eastAsia="pl-PL"/>
        </w:rPr>
        <w:t>4.</w:t>
      </w:r>
      <w:r w:rsidR="00965CB2">
        <w:rPr>
          <w:rFonts w:ascii="Times New Roman" w:hAnsi="Times New Roman" w:cs="Times New Roman"/>
          <w:b/>
          <w:sz w:val="24"/>
          <w:szCs w:val="24"/>
          <w:lang w:eastAsia="pl-PL"/>
        </w:rPr>
        <w:t xml:space="preserve"> </w:t>
      </w:r>
      <w:r w:rsidRPr="00965CB2">
        <w:rPr>
          <w:rFonts w:ascii="Times New Roman" w:hAnsi="Times New Roman" w:cs="Times New Roman"/>
          <w:b/>
          <w:sz w:val="24"/>
          <w:szCs w:val="24"/>
          <w:lang w:eastAsia="pl-PL"/>
        </w:rPr>
        <w:t xml:space="preserve">Karta Dużej Rodziny </w:t>
      </w:r>
    </w:p>
    <w:p w14:paraId="02B4C56B" w14:textId="77777777" w:rsidR="00713603" w:rsidRPr="00965CB2" w:rsidRDefault="00713603" w:rsidP="00713603">
      <w:pPr>
        <w:jc w:val="both"/>
        <w:rPr>
          <w:rFonts w:ascii="Times New Roman" w:hAnsi="Times New Roman" w:cs="Times New Roman"/>
          <w:b/>
          <w:sz w:val="24"/>
          <w:szCs w:val="24"/>
          <w:lang w:eastAsia="pl-PL"/>
        </w:rPr>
      </w:pPr>
      <w:r w:rsidRPr="00965CB2">
        <w:rPr>
          <w:rFonts w:ascii="Times New Roman" w:hAnsi="Times New Roman" w:cs="Times New Roman"/>
          <w:b/>
          <w:sz w:val="24"/>
          <w:szCs w:val="24"/>
          <w:lang w:eastAsia="pl-PL"/>
        </w:rPr>
        <w:t>1) Ogólnopolska Karta Dużej Rodziny.</w:t>
      </w:r>
    </w:p>
    <w:p w14:paraId="6C063A9D" w14:textId="1A38D0E2"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Program Ogólnopolskiej Karty Dużej Rodziny realizowany jest od czerwca 2014</w:t>
      </w:r>
      <w:r w:rsidR="00AE158A">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r. przysługuje rodzicom przynajmniej 3 dzieci, niezależnie od dochodu. Od 2019 r</w:t>
      </w:r>
      <w:r w:rsidR="00AE158A">
        <w:rPr>
          <w:rFonts w:ascii="Times New Roman" w:hAnsi="Times New Roman" w:cs="Times New Roman"/>
          <w:sz w:val="24"/>
          <w:szCs w:val="24"/>
          <w:lang w:eastAsia="pl-PL"/>
        </w:rPr>
        <w:t>.</w:t>
      </w:r>
      <w:r w:rsidRPr="00965CB2">
        <w:rPr>
          <w:rFonts w:ascii="Times New Roman" w:hAnsi="Times New Roman" w:cs="Times New Roman"/>
          <w:sz w:val="24"/>
          <w:szCs w:val="24"/>
          <w:lang w:eastAsia="pl-PL"/>
        </w:rPr>
        <w:t xml:space="preserve"> program został rozszerzony </w:t>
      </w:r>
      <w:r w:rsidR="00082387">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 xml:space="preserve">o rodziców, którzy kiedykolwiek wychowali 3 i więcej dzieci bez względu na ich wiek. </w:t>
      </w:r>
      <w:r w:rsidRPr="00965CB2">
        <w:rPr>
          <w:rFonts w:ascii="Times New Roman" w:hAnsi="Times New Roman" w:cs="Times New Roman"/>
          <w:sz w:val="24"/>
          <w:szCs w:val="24"/>
          <w:lang w:eastAsia="pl-PL"/>
        </w:rPr>
        <w:br/>
        <w:t xml:space="preserve"> Karta wydawana jest bezpłatnie każdej rodzinie. Wydano 1835 kart: z tego 1399 dla rodziców oraz 436 kart dla dzieci. Ośrodek otrzymuje dotację w  zależności od ilości wydanych kart. </w:t>
      </w:r>
      <w:r w:rsidR="00AE158A">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W 2019 roku otrzymano dotację w wysokości 5.782,53</w:t>
      </w:r>
      <w:r w:rsidR="00AE158A">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 xml:space="preserve">zł. </w:t>
      </w:r>
    </w:p>
    <w:p w14:paraId="46038CD6" w14:textId="77777777"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b/>
          <w:sz w:val="24"/>
          <w:szCs w:val="24"/>
          <w:lang w:eastAsia="pl-PL"/>
        </w:rPr>
        <w:t>2) Chojnicka Karta Dużej Rodziny</w:t>
      </w:r>
    </w:p>
    <w:p w14:paraId="113EB959" w14:textId="1A999047"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Została przyjęta Uchwałą Rady Mi</w:t>
      </w:r>
      <w:r w:rsidR="00B6722D">
        <w:rPr>
          <w:rFonts w:ascii="Times New Roman" w:hAnsi="Times New Roman" w:cs="Times New Roman"/>
          <w:sz w:val="24"/>
          <w:szCs w:val="24"/>
          <w:lang w:eastAsia="pl-PL"/>
        </w:rPr>
        <w:t>ejskiej</w:t>
      </w:r>
      <w:r w:rsidRPr="00965CB2">
        <w:rPr>
          <w:rFonts w:ascii="Times New Roman" w:hAnsi="Times New Roman" w:cs="Times New Roman"/>
          <w:sz w:val="24"/>
          <w:szCs w:val="24"/>
          <w:lang w:eastAsia="pl-PL"/>
        </w:rPr>
        <w:t xml:space="preserve"> w Chojnicach Nr XLI/443/14 z dnia 10.03.2013 roku. Karta daje uprawnienia każdej osobie do korzystania bezpłatnie z:</w:t>
      </w:r>
    </w:p>
    <w:p w14:paraId="2E594960" w14:textId="77777777" w:rsidR="00713603" w:rsidRPr="00965CB2" w:rsidRDefault="00713603" w:rsidP="0020727C">
      <w:pPr>
        <w:numPr>
          <w:ilvl w:val="0"/>
          <w:numId w:val="10"/>
        </w:numPr>
        <w:spacing w:after="0" w:line="240" w:lineRule="auto"/>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basenu Parku Wodnego w wymiarze 1,5 h raz w miesiącu</w:t>
      </w:r>
    </w:p>
    <w:p w14:paraId="3260AAA3" w14:textId="77777777" w:rsidR="00713603" w:rsidRPr="00965CB2" w:rsidRDefault="00713603" w:rsidP="0020727C">
      <w:pPr>
        <w:numPr>
          <w:ilvl w:val="0"/>
          <w:numId w:val="10"/>
        </w:numPr>
        <w:spacing w:after="0" w:line="240" w:lineRule="auto"/>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ofert kina na 1 seans filmowy w miesiącu</w:t>
      </w:r>
    </w:p>
    <w:p w14:paraId="417F02FC" w14:textId="54114DC0" w:rsidR="00713603" w:rsidRDefault="00713603" w:rsidP="0020727C">
      <w:pPr>
        <w:numPr>
          <w:ilvl w:val="0"/>
          <w:numId w:val="10"/>
        </w:numPr>
        <w:spacing w:after="0" w:line="240" w:lineRule="auto"/>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karnetów MZK uprawniających do przejazdu na terenie miasta Chojnice komunikacją miejską </w:t>
      </w:r>
      <w:r w:rsidRPr="00965CB2">
        <w:rPr>
          <w:rFonts w:ascii="Times New Roman" w:hAnsi="Times New Roman" w:cs="Times New Roman"/>
          <w:sz w:val="24"/>
          <w:szCs w:val="24"/>
          <w:lang w:eastAsia="pl-PL"/>
        </w:rPr>
        <w:br/>
        <w:t>w ilości 3 karnetów po 6 biletów w miesiącu.</w:t>
      </w:r>
    </w:p>
    <w:p w14:paraId="36E08E2D" w14:textId="77777777" w:rsidR="007D3531" w:rsidRPr="00965CB2" w:rsidRDefault="007D3531" w:rsidP="007D3531">
      <w:pPr>
        <w:spacing w:after="0" w:line="240" w:lineRule="auto"/>
        <w:ind w:left="360"/>
        <w:jc w:val="both"/>
        <w:rPr>
          <w:rFonts w:ascii="Times New Roman" w:hAnsi="Times New Roman" w:cs="Times New Roman"/>
          <w:sz w:val="24"/>
          <w:szCs w:val="24"/>
          <w:lang w:eastAsia="pl-PL"/>
        </w:rPr>
      </w:pPr>
    </w:p>
    <w:p w14:paraId="40A25A3C" w14:textId="2A93A3C2" w:rsidR="00713603" w:rsidRPr="00965CB2" w:rsidRDefault="00713603" w:rsidP="00AE158A">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W okresie od stycznia </w:t>
      </w:r>
      <w:r w:rsidR="005B00C0">
        <w:rPr>
          <w:rFonts w:ascii="Times New Roman" w:hAnsi="Times New Roman" w:cs="Times New Roman"/>
          <w:sz w:val="24"/>
          <w:szCs w:val="24"/>
          <w:lang w:eastAsia="pl-PL"/>
        </w:rPr>
        <w:t xml:space="preserve">do </w:t>
      </w:r>
      <w:r w:rsidRPr="00965CB2">
        <w:rPr>
          <w:rFonts w:ascii="Times New Roman" w:hAnsi="Times New Roman" w:cs="Times New Roman"/>
          <w:sz w:val="24"/>
          <w:szCs w:val="24"/>
          <w:lang w:eastAsia="pl-PL"/>
        </w:rPr>
        <w:t>grudnia 2019 r</w:t>
      </w:r>
      <w:r w:rsidR="005B00C0">
        <w:rPr>
          <w:rFonts w:ascii="Times New Roman" w:hAnsi="Times New Roman" w:cs="Times New Roman"/>
          <w:sz w:val="24"/>
          <w:szCs w:val="24"/>
          <w:lang w:eastAsia="pl-PL"/>
        </w:rPr>
        <w:t>.</w:t>
      </w:r>
      <w:r w:rsidRPr="00965CB2">
        <w:rPr>
          <w:rFonts w:ascii="Times New Roman" w:hAnsi="Times New Roman" w:cs="Times New Roman"/>
          <w:sz w:val="24"/>
          <w:szCs w:val="24"/>
          <w:lang w:eastAsia="pl-PL"/>
        </w:rPr>
        <w:t xml:space="preserve"> złożonych zostało 99 nowych wniosków o wydanie karty, wydano 545</w:t>
      </w:r>
      <w:r w:rsidR="00AE158A">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kart, w tym dla dzieci 369 kart, dla rodziców</w:t>
      </w:r>
      <w:r w:rsidR="00AE158A">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176 karty.</w:t>
      </w:r>
      <w:r w:rsidRPr="00965CB2">
        <w:rPr>
          <w:rFonts w:ascii="Times New Roman" w:hAnsi="Times New Roman" w:cs="Times New Roman"/>
          <w:sz w:val="24"/>
          <w:szCs w:val="24"/>
          <w:lang w:eastAsia="pl-PL"/>
        </w:rPr>
        <w:br/>
        <w:t xml:space="preserve">W 2019 roku z Chojnickiej </w:t>
      </w:r>
      <w:r w:rsidR="00B6722D">
        <w:rPr>
          <w:rFonts w:ascii="Times New Roman" w:hAnsi="Times New Roman" w:cs="Times New Roman"/>
          <w:sz w:val="24"/>
          <w:szCs w:val="24"/>
          <w:lang w:eastAsia="pl-PL"/>
        </w:rPr>
        <w:t>K</w:t>
      </w:r>
      <w:r w:rsidRPr="00965CB2">
        <w:rPr>
          <w:rFonts w:ascii="Times New Roman" w:hAnsi="Times New Roman" w:cs="Times New Roman"/>
          <w:sz w:val="24"/>
          <w:szCs w:val="24"/>
          <w:lang w:eastAsia="pl-PL"/>
        </w:rPr>
        <w:t xml:space="preserve">arty </w:t>
      </w:r>
      <w:r w:rsidR="00B6722D">
        <w:rPr>
          <w:rFonts w:ascii="Times New Roman" w:hAnsi="Times New Roman" w:cs="Times New Roman"/>
          <w:sz w:val="24"/>
          <w:szCs w:val="24"/>
          <w:lang w:eastAsia="pl-PL"/>
        </w:rPr>
        <w:t>D</w:t>
      </w:r>
      <w:r w:rsidRPr="00965CB2">
        <w:rPr>
          <w:rFonts w:ascii="Times New Roman" w:hAnsi="Times New Roman" w:cs="Times New Roman"/>
          <w:sz w:val="24"/>
          <w:szCs w:val="24"/>
          <w:lang w:eastAsia="pl-PL"/>
        </w:rPr>
        <w:t xml:space="preserve">użej </w:t>
      </w:r>
      <w:r w:rsidR="00B6722D">
        <w:rPr>
          <w:rFonts w:ascii="Times New Roman" w:hAnsi="Times New Roman" w:cs="Times New Roman"/>
          <w:sz w:val="24"/>
          <w:szCs w:val="24"/>
          <w:lang w:eastAsia="pl-PL"/>
        </w:rPr>
        <w:t>R</w:t>
      </w:r>
      <w:r w:rsidRPr="00965CB2">
        <w:rPr>
          <w:rFonts w:ascii="Times New Roman" w:hAnsi="Times New Roman" w:cs="Times New Roman"/>
          <w:sz w:val="24"/>
          <w:szCs w:val="24"/>
          <w:lang w:eastAsia="pl-PL"/>
        </w:rPr>
        <w:t xml:space="preserve">odziny korzystało 736 rodzin. </w:t>
      </w:r>
    </w:p>
    <w:p w14:paraId="2F6C7DB9" w14:textId="7F856D62"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Wydatkowano kwotę 345.962,62 zł</w:t>
      </w:r>
      <w:r w:rsidR="005B00C0">
        <w:rPr>
          <w:rFonts w:ascii="Times New Roman" w:hAnsi="Times New Roman" w:cs="Times New Roman"/>
          <w:sz w:val="24"/>
          <w:szCs w:val="24"/>
          <w:lang w:eastAsia="pl-PL"/>
        </w:rPr>
        <w:t>,</w:t>
      </w:r>
      <w:r w:rsidRPr="00965CB2">
        <w:rPr>
          <w:rFonts w:ascii="Times New Roman" w:hAnsi="Times New Roman" w:cs="Times New Roman"/>
          <w:sz w:val="24"/>
          <w:szCs w:val="24"/>
          <w:lang w:eastAsia="pl-PL"/>
        </w:rPr>
        <w:t xml:space="preserve"> w tym:</w:t>
      </w:r>
    </w:p>
    <w:p w14:paraId="701FF872" w14:textId="0B156704" w:rsidR="00713603" w:rsidRPr="00965CB2" w:rsidRDefault="00713603" w:rsidP="0020727C">
      <w:pPr>
        <w:numPr>
          <w:ilvl w:val="0"/>
          <w:numId w:val="11"/>
        </w:numPr>
        <w:spacing w:after="0" w:line="240" w:lineRule="auto"/>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na basen Park Wodny Chojnice    </w:t>
      </w:r>
      <w:r w:rsidR="005B00C0">
        <w:rPr>
          <w:rFonts w:ascii="Times New Roman" w:hAnsi="Times New Roman" w:cs="Times New Roman"/>
          <w:sz w:val="24"/>
          <w:szCs w:val="24"/>
          <w:lang w:eastAsia="pl-PL"/>
        </w:rPr>
        <w:tab/>
        <w:t>-</w:t>
      </w:r>
      <w:r w:rsidRPr="00965CB2">
        <w:rPr>
          <w:rFonts w:ascii="Times New Roman" w:hAnsi="Times New Roman" w:cs="Times New Roman"/>
          <w:sz w:val="24"/>
          <w:szCs w:val="24"/>
          <w:lang w:eastAsia="pl-PL"/>
        </w:rPr>
        <w:t xml:space="preserve"> kwota 68.238,02</w:t>
      </w:r>
      <w:r w:rsidR="005B00C0">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zł</w:t>
      </w:r>
    </w:p>
    <w:p w14:paraId="158B303E" w14:textId="4F1DBBAD" w:rsidR="00713603" w:rsidRPr="00965CB2" w:rsidRDefault="00713603" w:rsidP="0020727C">
      <w:pPr>
        <w:numPr>
          <w:ilvl w:val="0"/>
          <w:numId w:val="11"/>
        </w:numPr>
        <w:spacing w:after="0" w:line="240" w:lineRule="auto"/>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na przejazdy miejską </w:t>
      </w:r>
      <w:r w:rsidR="005B00C0">
        <w:rPr>
          <w:rFonts w:ascii="Times New Roman" w:hAnsi="Times New Roman" w:cs="Times New Roman"/>
          <w:sz w:val="24"/>
          <w:szCs w:val="24"/>
          <w:lang w:eastAsia="pl-PL"/>
        </w:rPr>
        <w:t xml:space="preserve">komunikacją </w:t>
      </w:r>
      <w:r w:rsidR="005B00C0">
        <w:rPr>
          <w:rFonts w:ascii="Times New Roman" w:hAnsi="Times New Roman" w:cs="Times New Roman"/>
          <w:sz w:val="24"/>
          <w:szCs w:val="24"/>
          <w:lang w:eastAsia="pl-PL"/>
        </w:rPr>
        <w:tab/>
      </w:r>
      <w:r w:rsidRPr="00965CB2">
        <w:rPr>
          <w:rFonts w:ascii="Times New Roman" w:hAnsi="Times New Roman" w:cs="Times New Roman"/>
          <w:sz w:val="24"/>
          <w:szCs w:val="24"/>
          <w:lang w:eastAsia="pl-PL"/>
        </w:rPr>
        <w:t>- kwota 110.646,60</w:t>
      </w:r>
      <w:r w:rsidR="005B00C0">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 xml:space="preserve">zł </w:t>
      </w:r>
    </w:p>
    <w:p w14:paraId="17C673B2" w14:textId="42B5B0AB" w:rsidR="00713603" w:rsidRPr="00965CB2" w:rsidRDefault="00713603" w:rsidP="0020727C">
      <w:pPr>
        <w:numPr>
          <w:ilvl w:val="0"/>
          <w:numId w:val="11"/>
        </w:numPr>
        <w:spacing w:after="0" w:line="240" w:lineRule="auto"/>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na bilety d</w:t>
      </w:r>
      <w:r w:rsidR="005B00C0">
        <w:rPr>
          <w:rFonts w:ascii="Times New Roman" w:hAnsi="Times New Roman" w:cs="Times New Roman"/>
          <w:sz w:val="24"/>
          <w:szCs w:val="24"/>
          <w:lang w:eastAsia="pl-PL"/>
        </w:rPr>
        <w:t>o</w:t>
      </w:r>
      <w:r w:rsidRPr="00965CB2">
        <w:rPr>
          <w:rFonts w:ascii="Times New Roman" w:hAnsi="Times New Roman" w:cs="Times New Roman"/>
          <w:sz w:val="24"/>
          <w:szCs w:val="24"/>
          <w:lang w:eastAsia="pl-PL"/>
        </w:rPr>
        <w:t xml:space="preserve"> kina</w:t>
      </w:r>
      <w:r w:rsidRPr="00965CB2">
        <w:rPr>
          <w:rFonts w:ascii="Times New Roman" w:hAnsi="Times New Roman" w:cs="Times New Roman"/>
          <w:sz w:val="24"/>
          <w:szCs w:val="24"/>
          <w:lang w:eastAsia="pl-PL"/>
        </w:rPr>
        <w:tab/>
      </w:r>
      <w:r w:rsidRPr="00965CB2">
        <w:rPr>
          <w:rFonts w:ascii="Times New Roman" w:hAnsi="Times New Roman" w:cs="Times New Roman"/>
          <w:sz w:val="24"/>
          <w:szCs w:val="24"/>
          <w:lang w:eastAsia="pl-PL"/>
        </w:rPr>
        <w:tab/>
        <w:t xml:space="preserve">             </w:t>
      </w:r>
      <w:r w:rsidR="005B00C0">
        <w:rPr>
          <w:rFonts w:ascii="Times New Roman" w:hAnsi="Times New Roman" w:cs="Times New Roman"/>
          <w:sz w:val="24"/>
          <w:szCs w:val="24"/>
          <w:lang w:eastAsia="pl-PL"/>
        </w:rPr>
        <w:tab/>
        <w:t>-</w:t>
      </w:r>
      <w:r w:rsidRPr="00965CB2">
        <w:rPr>
          <w:rFonts w:ascii="Times New Roman" w:hAnsi="Times New Roman" w:cs="Times New Roman"/>
          <w:sz w:val="24"/>
          <w:szCs w:val="24"/>
          <w:lang w:eastAsia="pl-PL"/>
        </w:rPr>
        <w:t xml:space="preserve"> kwota 167.078,00</w:t>
      </w:r>
      <w:r w:rsidR="005B00C0">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zł.</w:t>
      </w:r>
    </w:p>
    <w:p w14:paraId="33513DD8" w14:textId="77777777" w:rsidR="00713603" w:rsidRPr="00965CB2" w:rsidRDefault="00713603" w:rsidP="00713603">
      <w:pPr>
        <w:ind w:left="720"/>
        <w:jc w:val="both"/>
        <w:rPr>
          <w:rFonts w:ascii="Times New Roman" w:hAnsi="Times New Roman" w:cs="Times New Roman"/>
          <w:sz w:val="24"/>
          <w:szCs w:val="24"/>
          <w:lang w:eastAsia="pl-PL"/>
        </w:rPr>
      </w:pPr>
    </w:p>
    <w:p w14:paraId="77A53102" w14:textId="49EB4986"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Do realizacji </w:t>
      </w:r>
      <w:r w:rsidR="007D3531">
        <w:rPr>
          <w:rFonts w:ascii="Times New Roman" w:hAnsi="Times New Roman" w:cs="Times New Roman"/>
          <w:sz w:val="24"/>
          <w:szCs w:val="24"/>
          <w:lang w:eastAsia="pl-PL"/>
        </w:rPr>
        <w:t>K</w:t>
      </w:r>
      <w:r w:rsidRPr="00965CB2">
        <w:rPr>
          <w:rFonts w:ascii="Times New Roman" w:hAnsi="Times New Roman" w:cs="Times New Roman"/>
          <w:sz w:val="24"/>
          <w:szCs w:val="24"/>
          <w:lang w:eastAsia="pl-PL"/>
        </w:rPr>
        <w:t xml:space="preserve">arty </w:t>
      </w:r>
      <w:r w:rsidR="007D3531">
        <w:rPr>
          <w:rFonts w:ascii="Times New Roman" w:hAnsi="Times New Roman" w:cs="Times New Roman"/>
          <w:sz w:val="24"/>
          <w:szCs w:val="24"/>
          <w:lang w:eastAsia="pl-PL"/>
        </w:rPr>
        <w:t>D</w:t>
      </w:r>
      <w:r w:rsidRPr="00965CB2">
        <w:rPr>
          <w:rFonts w:ascii="Times New Roman" w:hAnsi="Times New Roman" w:cs="Times New Roman"/>
          <w:sz w:val="24"/>
          <w:szCs w:val="24"/>
          <w:lang w:eastAsia="pl-PL"/>
        </w:rPr>
        <w:t xml:space="preserve">użej </w:t>
      </w:r>
      <w:r w:rsidR="007D3531">
        <w:rPr>
          <w:rFonts w:ascii="Times New Roman" w:hAnsi="Times New Roman" w:cs="Times New Roman"/>
          <w:sz w:val="24"/>
          <w:szCs w:val="24"/>
          <w:lang w:eastAsia="pl-PL"/>
        </w:rPr>
        <w:t>R</w:t>
      </w:r>
      <w:r w:rsidRPr="00965CB2">
        <w:rPr>
          <w:rFonts w:ascii="Times New Roman" w:hAnsi="Times New Roman" w:cs="Times New Roman"/>
          <w:sz w:val="24"/>
          <w:szCs w:val="24"/>
          <w:lang w:eastAsia="pl-PL"/>
        </w:rPr>
        <w:t>odziny przystąpiło 13 chojnickich przedsiębiorców, którzy oferują rabaty przy zakupie towaru bądź usług.</w:t>
      </w:r>
    </w:p>
    <w:p w14:paraId="17560CBF" w14:textId="1A4815EA" w:rsidR="00713603" w:rsidRPr="00965CB2" w:rsidRDefault="00713603" w:rsidP="00713603">
      <w:pPr>
        <w:rPr>
          <w:rFonts w:ascii="Times New Roman" w:hAnsi="Times New Roman" w:cs="Times New Roman"/>
          <w:b/>
          <w:sz w:val="24"/>
          <w:szCs w:val="24"/>
          <w:lang w:eastAsia="pl-PL"/>
        </w:rPr>
      </w:pPr>
      <w:r w:rsidRPr="00965CB2">
        <w:rPr>
          <w:rFonts w:ascii="Times New Roman" w:hAnsi="Times New Roman" w:cs="Times New Roman"/>
          <w:b/>
          <w:sz w:val="24"/>
          <w:szCs w:val="24"/>
          <w:lang w:eastAsia="pl-PL"/>
        </w:rPr>
        <w:t>5.</w:t>
      </w:r>
      <w:r w:rsidR="00965CB2">
        <w:rPr>
          <w:rFonts w:ascii="Times New Roman" w:hAnsi="Times New Roman" w:cs="Times New Roman"/>
          <w:b/>
          <w:sz w:val="24"/>
          <w:szCs w:val="24"/>
          <w:lang w:eastAsia="pl-PL"/>
        </w:rPr>
        <w:t xml:space="preserve"> </w:t>
      </w:r>
      <w:proofErr w:type="spellStart"/>
      <w:r w:rsidRPr="00965CB2">
        <w:rPr>
          <w:rFonts w:ascii="Times New Roman" w:hAnsi="Times New Roman" w:cs="Times New Roman"/>
          <w:b/>
          <w:sz w:val="24"/>
          <w:szCs w:val="24"/>
          <w:lang w:eastAsia="pl-PL"/>
        </w:rPr>
        <w:t>Teleopieka</w:t>
      </w:r>
      <w:proofErr w:type="spellEnd"/>
    </w:p>
    <w:p w14:paraId="5B33A7F8" w14:textId="6D5025B1" w:rsidR="00713603" w:rsidRPr="00965CB2" w:rsidRDefault="00713603" w:rsidP="005B00C0">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W celu zwiększenia poczucia bezpieczeństwa i w trosce o osoby starsze, samotne, schorowane </w:t>
      </w:r>
      <w:r w:rsidRPr="00965CB2">
        <w:rPr>
          <w:rFonts w:ascii="Times New Roman" w:hAnsi="Times New Roman" w:cs="Times New Roman"/>
          <w:sz w:val="24"/>
          <w:szCs w:val="24"/>
          <w:lang w:eastAsia="pl-PL"/>
        </w:rPr>
        <w:br/>
        <w:t xml:space="preserve">o </w:t>
      </w:r>
      <w:r w:rsidR="007D3531">
        <w:rPr>
          <w:rFonts w:ascii="Times New Roman" w:hAnsi="Times New Roman" w:cs="Times New Roman"/>
          <w:sz w:val="24"/>
          <w:szCs w:val="24"/>
          <w:lang w:eastAsia="pl-PL"/>
        </w:rPr>
        <w:t>ograniczonej</w:t>
      </w:r>
      <w:r w:rsidRPr="00965CB2">
        <w:rPr>
          <w:rFonts w:ascii="Times New Roman" w:hAnsi="Times New Roman" w:cs="Times New Roman"/>
          <w:sz w:val="24"/>
          <w:szCs w:val="24"/>
          <w:lang w:eastAsia="pl-PL"/>
        </w:rPr>
        <w:t xml:space="preserve"> samodzielności</w:t>
      </w:r>
      <w:r w:rsidR="007D3531">
        <w:rPr>
          <w:rFonts w:ascii="Times New Roman" w:hAnsi="Times New Roman" w:cs="Times New Roman"/>
          <w:sz w:val="24"/>
          <w:szCs w:val="24"/>
          <w:lang w:eastAsia="pl-PL"/>
        </w:rPr>
        <w:t>,</w:t>
      </w:r>
      <w:r w:rsidRPr="00965CB2">
        <w:rPr>
          <w:rFonts w:ascii="Times New Roman" w:hAnsi="Times New Roman" w:cs="Times New Roman"/>
          <w:sz w:val="24"/>
          <w:szCs w:val="24"/>
          <w:lang w:eastAsia="pl-PL"/>
        </w:rPr>
        <w:t xml:space="preserve"> Gmina Miejska Chojnice realizuje Powszechny System </w:t>
      </w:r>
      <w:proofErr w:type="spellStart"/>
      <w:r w:rsidRPr="00965CB2">
        <w:rPr>
          <w:rFonts w:ascii="Times New Roman" w:hAnsi="Times New Roman" w:cs="Times New Roman"/>
          <w:sz w:val="24"/>
          <w:szCs w:val="24"/>
          <w:lang w:eastAsia="pl-PL"/>
        </w:rPr>
        <w:t>Teleopieki</w:t>
      </w:r>
      <w:proofErr w:type="spellEnd"/>
      <w:r w:rsidRPr="00965CB2">
        <w:rPr>
          <w:rFonts w:ascii="Times New Roman" w:hAnsi="Times New Roman" w:cs="Times New Roman"/>
          <w:sz w:val="24"/>
          <w:szCs w:val="24"/>
          <w:lang w:eastAsia="pl-PL"/>
        </w:rPr>
        <w:t xml:space="preserve"> Domowej. </w:t>
      </w:r>
    </w:p>
    <w:p w14:paraId="61F6E489" w14:textId="77777777" w:rsidR="006B0D6B" w:rsidRDefault="00713603" w:rsidP="005B00C0">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Do programu przystąpiło 8 osób, które zostały wyposażone w specjalny aparat telefoniczny oraz niewielki nadajnik w formie bransoletki lub wisiorka. </w:t>
      </w:r>
    </w:p>
    <w:p w14:paraId="4016F374" w14:textId="2539F079" w:rsidR="00713603" w:rsidRPr="00965CB2" w:rsidRDefault="00713603" w:rsidP="005B00C0">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Opłatę dostępową do systemu za wszystkich użytkowników ponosi miasto Chojnice. </w:t>
      </w:r>
    </w:p>
    <w:p w14:paraId="4B867B43" w14:textId="66843695" w:rsidR="00713603" w:rsidRPr="00965CB2" w:rsidRDefault="00713603" w:rsidP="005B00C0">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Miasto Chojnice ponosi koszty dzierżawy urządzenia dla 5 mieszkańców, natomiast 3 osoby płacą indywidualnie. Koszt programu –</w:t>
      </w:r>
      <w:r w:rsidR="005B00C0">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6.559,80zł.</w:t>
      </w:r>
    </w:p>
    <w:p w14:paraId="0133962E" w14:textId="6A7F1567" w:rsidR="00713603" w:rsidRPr="00965CB2" w:rsidRDefault="00713603" w:rsidP="00713603">
      <w:pPr>
        <w:rPr>
          <w:rFonts w:ascii="Times New Roman" w:hAnsi="Times New Roman" w:cs="Times New Roman"/>
          <w:b/>
          <w:sz w:val="24"/>
          <w:szCs w:val="24"/>
          <w:lang w:eastAsia="pl-PL"/>
        </w:rPr>
      </w:pPr>
      <w:r w:rsidRPr="00965CB2">
        <w:rPr>
          <w:rFonts w:ascii="Times New Roman" w:hAnsi="Times New Roman" w:cs="Times New Roman"/>
          <w:b/>
          <w:sz w:val="24"/>
          <w:szCs w:val="24"/>
          <w:lang w:eastAsia="pl-PL"/>
        </w:rPr>
        <w:t>6.</w:t>
      </w:r>
      <w:r w:rsidR="00965CB2">
        <w:rPr>
          <w:rFonts w:ascii="Times New Roman" w:hAnsi="Times New Roman" w:cs="Times New Roman"/>
          <w:b/>
          <w:sz w:val="24"/>
          <w:szCs w:val="24"/>
          <w:lang w:eastAsia="pl-PL"/>
        </w:rPr>
        <w:t xml:space="preserve"> </w:t>
      </w:r>
      <w:r w:rsidRPr="00965CB2">
        <w:rPr>
          <w:rFonts w:ascii="Times New Roman" w:hAnsi="Times New Roman" w:cs="Times New Roman"/>
          <w:b/>
          <w:sz w:val="24"/>
          <w:szCs w:val="24"/>
          <w:lang w:eastAsia="pl-PL"/>
        </w:rPr>
        <w:t>Czujniki czadu</w:t>
      </w:r>
    </w:p>
    <w:p w14:paraId="33151836" w14:textId="77777777"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W styczniu 2018 roku została podjęta Uchwała Nr XLI/477/18 Rady Miejskiej w sprawie przyjęcia programu ochrony mieszkańców Chojnic przed zatruciem tlenkiem węgla ,,Nie dla czadu” Celem programu jest zwiększenie bezpieczeństwa określonej grupy mieszkańców miasta poprzez zakup czujek tlenku węgla i bezpłatne zainstalowanie ich. </w:t>
      </w:r>
    </w:p>
    <w:p w14:paraId="22019F1D" w14:textId="1F19C0D2"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W 2019 roku zakupiono i zainstalowano 48  czujek tlenku węgla. Koszt programu- 2.429,99zł. </w:t>
      </w:r>
    </w:p>
    <w:p w14:paraId="3341DC20" w14:textId="4DD4319F" w:rsidR="00713603" w:rsidRPr="00965CB2" w:rsidRDefault="00713603" w:rsidP="00713603">
      <w:pPr>
        <w:jc w:val="both"/>
        <w:rPr>
          <w:rFonts w:ascii="Times New Roman" w:hAnsi="Times New Roman" w:cs="Times New Roman"/>
          <w:b/>
          <w:sz w:val="24"/>
          <w:szCs w:val="24"/>
          <w:lang w:eastAsia="pl-PL"/>
        </w:rPr>
      </w:pPr>
      <w:r w:rsidRPr="00965CB2">
        <w:rPr>
          <w:rFonts w:ascii="Times New Roman" w:hAnsi="Times New Roman" w:cs="Times New Roman"/>
          <w:b/>
          <w:sz w:val="24"/>
          <w:szCs w:val="24"/>
          <w:lang w:eastAsia="pl-PL"/>
        </w:rPr>
        <w:t>7.</w:t>
      </w:r>
      <w:r w:rsidR="00965CB2">
        <w:rPr>
          <w:rFonts w:ascii="Times New Roman" w:hAnsi="Times New Roman" w:cs="Times New Roman"/>
          <w:b/>
          <w:sz w:val="24"/>
          <w:szCs w:val="24"/>
          <w:lang w:eastAsia="pl-PL"/>
        </w:rPr>
        <w:t xml:space="preserve"> </w:t>
      </w:r>
      <w:r w:rsidRPr="00965CB2">
        <w:rPr>
          <w:rFonts w:ascii="Times New Roman" w:hAnsi="Times New Roman" w:cs="Times New Roman"/>
          <w:b/>
          <w:sz w:val="24"/>
          <w:szCs w:val="24"/>
          <w:lang w:eastAsia="pl-PL"/>
        </w:rPr>
        <w:t>Program pomocy żywnościowej</w:t>
      </w:r>
    </w:p>
    <w:p w14:paraId="00A68122" w14:textId="762EDA1D"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Miejski Ośrodek Pomocy Społecznej w ramach  współpracy z Chojnickim Bankiem Żywności realizuje Program Operacyjny Pomoc Żywnościowa 2014-2020 współfinansowanym </w:t>
      </w:r>
      <w:r w:rsidR="005B00C0">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z Europejskiego Funduszu Pomocy Najbardziej Potrzebującym.  Podprogramem objęto w  2019- 1.713 osób. Otrzymały one średnio po 50,</w:t>
      </w:r>
      <w:r w:rsidR="00705576">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40  kg żywności na osobę przez cały okres trwania Podprogramu.</w:t>
      </w:r>
    </w:p>
    <w:p w14:paraId="0EB4B019" w14:textId="7D0AA5EF" w:rsidR="00713603" w:rsidRPr="00965CB2" w:rsidRDefault="00713603" w:rsidP="00713603">
      <w:pPr>
        <w:jc w:val="both"/>
        <w:rPr>
          <w:rFonts w:ascii="Times New Roman" w:hAnsi="Times New Roman" w:cs="Times New Roman"/>
          <w:b/>
          <w:sz w:val="24"/>
          <w:szCs w:val="24"/>
          <w:lang w:eastAsia="pl-PL"/>
        </w:rPr>
      </w:pPr>
      <w:r w:rsidRPr="00965CB2">
        <w:rPr>
          <w:rFonts w:ascii="Times New Roman" w:hAnsi="Times New Roman" w:cs="Times New Roman"/>
          <w:b/>
          <w:sz w:val="24"/>
          <w:szCs w:val="24"/>
          <w:lang w:eastAsia="pl-PL"/>
        </w:rPr>
        <w:t>8.</w:t>
      </w:r>
      <w:r w:rsidR="00965CB2">
        <w:rPr>
          <w:rFonts w:ascii="Times New Roman" w:hAnsi="Times New Roman" w:cs="Times New Roman"/>
          <w:b/>
          <w:sz w:val="24"/>
          <w:szCs w:val="24"/>
          <w:lang w:eastAsia="pl-PL"/>
        </w:rPr>
        <w:t xml:space="preserve"> </w:t>
      </w:r>
      <w:r w:rsidRPr="00965CB2">
        <w:rPr>
          <w:rFonts w:ascii="Times New Roman" w:hAnsi="Times New Roman" w:cs="Times New Roman"/>
          <w:b/>
          <w:sz w:val="24"/>
          <w:szCs w:val="24"/>
          <w:lang w:eastAsia="pl-PL"/>
        </w:rPr>
        <w:t>Projekt  kawa lub herbata dla Seniora.</w:t>
      </w:r>
    </w:p>
    <w:p w14:paraId="44D47225" w14:textId="18AE1252"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Projekt  rozpoczął się w 2013 roku. Każda osoba zameldowana w Chojnicach w wieku poprodukcyjnym mogła odebrać z MOPS dwa karnety, by odwiedzić kawiarnie z inną osobą. Karnet upoważniał do zakupu filiżanki  kawy czy herbaty za symboliczną złotówkę ufundowaną przez Chojnickich restauratorów. W 2019r wzięło udział średnio miesięcznie 203 osoby. Wydano 2430 Karnetów na kawę i herbatę. </w:t>
      </w:r>
    </w:p>
    <w:p w14:paraId="252BCA3A" w14:textId="57A7665D" w:rsidR="00713603" w:rsidRPr="00965CB2" w:rsidRDefault="00713603" w:rsidP="00713603">
      <w:pPr>
        <w:jc w:val="both"/>
        <w:rPr>
          <w:rFonts w:ascii="Times New Roman" w:hAnsi="Times New Roman" w:cs="Times New Roman"/>
          <w:b/>
          <w:sz w:val="24"/>
          <w:szCs w:val="24"/>
          <w:lang w:eastAsia="pl-PL"/>
        </w:rPr>
      </w:pPr>
      <w:r w:rsidRPr="00965CB2">
        <w:rPr>
          <w:rFonts w:ascii="Times New Roman" w:hAnsi="Times New Roman" w:cs="Times New Roman"/>
          <w:b/>
          <w:sz w:val="24"/>
          <w:szCs w:val="24"/>
          <w:lang w:eastAsia="pl-PL"/>
        </w:rPr>
        <w:t>9.</w:t>
      </w:r>
      <w:r w:rsidR="00965CB2">
        <w:rPr>
          <w:rFonts w:ascii="Times New Roman" w:hAnsi="Times New Roman" w:cs="Times New Roman"/>
          <w:b/>
          <w:sz w:val="24"/>
          <w:szCs w:val="24"/>
          <w:lang w:eastAsia="pl-PL"/>
        </w:rPr>
        <w:t xml:space="preserve"> </w:t>
      </w:r>
      <w:r w:rsidRPr="00965CB2">
        <w:rPr>
          <w:rFonts w:ascii="Times New Roman" w:hAnsi="Times New Roman" w:cs="Times New Roman"/>
          <w:b/>
          <w:sz w:val="24"/>
          <w:szCs w:val="24"/>
          <w:lang w:eastAsia="pl-PL"/>
        </w:rPr>
        <w:t xml:space="preserve">Prace społecznie użyteczne    </w:t>
      </w:r>
      <w:r w:rsidR="006B0D6B">
        <w:rPr>
          <w:rFonts w:ascii="Times New Roman" w:hAnsi="Times New Roman" w:cs="Times New Roman"/>
          <w:b/>
          <w:sz w:val="24"/>
          <w:szCs w:val="24"/>
          <w:lang w:eastAsia="pl-PL"/>
        </w:rPr>
        <w:t xml:space="preserve"> </w:t>
      </w:r>
    </w:p>
    <w:p w14:paraId="1BF9C786" w14:textId="423D9ADF"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Program Prac Społecznie Użytecznych realizowany był od marca do grudnia 2019 roku. </w:t>
      </w:r>
      <w:r w:rsidR="006B0D6B">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 xml:space="preserve">W programie uczestniczyło 15 osób bezrobotnych bez prawa do zasiłku korzystających ze świadczeń pomocy społecznej. Prace społecznie- użyteczne wykonywane były w: Miejskim Ośrodku Pomocy Społecznej, Szkołach Podstawowych oraz Parku 1000-lecia i Chojnickim Centrum Kultury. </w:t>
      </w:r>
    </w:p>
    <w:p w14:paraId="586818D9" w14:textId="77777777" w:rsidR="00713603" w:rsidRPr="00965CB2" w:rsidRDefault="00713603" w:rsidP="00713603">
      <w:pPr>
        <w:jc w:val="both"/>
        <w:rPr>
          <w:rFonts w:ascii="Times New Roman" w:hAnsi="Times New Roman" w:cs="Times New Roman"/>
          <w:b/>
          <w:sz w:val="24"/>
          <w:szCs w:val="24"/>
          <w:lang w:eastAsia="pl-PL"/>
        </w:rPr>
      </w:pPr>
      <w:r w:rsidRPr="00965CB2">
        <w:rPr>
          <w:rFonts w:ascii="Times New Roman" w:hAnsi="Times New Roman" w:cs="Times New Roman"/>
          <w:b/>
          <w:sz w:val="24"/>
          <w:szCs w:val="24"/>
          <w:lang w:eastAsia="pl-PL"/>
        </w:rPr>
        <w:t>10. Wolontariat.</w:t>
      </w:r>
    </w:p>
    <w:p w14:paraId="2C8E2D60" w14:textId="2FF88961"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W roku 2019 kontynuowano działalność Klubu Wolontariusza przy MOPS Chojnice. W 2019 roku pomoc świadczyło </w:t>
      </w:r>
      <w:r w:rsidRPr="00965CB2">
        <w:rPr>
          <w:rFonts w:ascii="Times New Roman" w:hAnsi="Times New Roman" w:cs="Times New Roman"/>
          <w:bCs/>
          <w:sz w:val="24"/>
          <w:szCs w:val="24"/>
          <w:lang w:eastAsia="pl-PL"/>
        </w:rPr>
        <w:t>8 wolontariuszy</w:t>
      </w:r>
      <w:r w:rsidRPr="00965CB2">
        <w:rPr>
          <w:rFonts w:ascii="Times New Roman" w:hAnsi="Times New Roman" w:cs="Times New Roman"/>
          <w:sz w:val="24"/>
          <w:szCs w:val="24"/>
          <w:lang w:eastAsia="pl-PL"/>
        </w:rPr>
        <w:t xml:space="preserve"> z czego 6 wolontariuszy obejmowało wsparciem</w:t>
      </w:r>
      <w:r w:rsidR="00705576">
        <w:rPr>
          <w:rFonts w:ascii="Times New Roman" w:hAnsi="Times New Roman" w:cs="Times New Roman"/>
          <w:sz w:val="24"/>
          <w:szCs w:val="24"/>
          <w:lang w:eastAsia="pl-PL"/>
        </w:rPr>
        <w:t xml:space="preserve"> </w:t>
      </w:r>
      <w:r w:rsidRPr="00965CB2">
        <w:rPr>
          <w:rFonts w:ascii="Times New Roman" w:hAnsi="Times New Roman" w:cs="Times New Roman"/>
          <w:bCs/>
          <w:sz w:val="24"/>
          <w:szCs w:val="24"/>
          <w:lang w:eastAsia="pl-PL"/>
        </w:rPr>
        <w:t>5 dzieci</w:t>
      </w:r>
      <w:r w:rsidR="005E308E">
        <w:rPr>
          <w:rFonts w:ascii="Times New Roman" w:hAnsi="Times New Roman" w:cs="Times New Roman"/>
          <w:sz w:val="24"/>
          <w:szCs w:val="24"/>
          <w:lang w:eastAsia="pl-PL"/>
        </w:rPr>
        <w:t xml:space="preserve"> </w:t>
      </w:r>
      <w:r w:rsidR="00461BFE">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z rodzin dysfunkcyjnych korzystających z pomocy społecznej (świadczyły pomoc</w:t>
      </w:r>
      <w:r w:rsidR="00461BFE">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w nauce</w:t>
      </w:r>
      <w:r w:rsidR="00705576">
        <w:rPr>
          <w:rFonts w:ascii="Times New Roman" w:hAnsi="Times New Roman" w:cs="Times New Roman"/>
          <w:sz w:val="24"/>
          <w:szCs w:val="24"/>
          <w:lang w:eastAsia="pl-PL"/>
        </w:rPr>
        <w:t xml:space="preserve"> </w:t>
      </w:r>
      <w:r w:rsidR="00461BFE">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i odrabianiu zadań domowych), oraz 2 wolontariuszy świadczących pomoc na rzecz seniorów.</w:t>
      </w:r>
      <w:r w:rsidR="00705576">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Spotkania z dziećmi odbywały się w</w:t>
      </w:r>
      <w:r w:rsidR="005E308E">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 xml:space="preserve">siedzibie Miejskiego Ośrodka Pomocy Społecznej </w:t>
      </w:r>
      <w:r w:rsidR="00461BFE">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 xml:space="preserve">w Chojnicach, Pl. Niepodległości 7 oraz w szkole, średnio 1 raz w tygodniu (1- 3 h). </w:t>
      </w:r>
      <w:r w:rsidRPr="00965CB2">
        <w:rPr>
          <w:rFonts w:ascii="Times New Roman" w:hAnsi="Times New Roman" w:cs="Times New Roman"/>
          <w:sz w:val="24"/>
          <w:szCs w:val="24"/>
          <w:lang w:eastAsia="pl-PL"/>
        </w:rPr>
        <w:br/>
      </w:r>
    </w:p>
    <w:p w14:paraId="656F8EF8" w14:textId="77777777"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b/>
          <w:sz w:val="24"/>
          <w:szCs w:val="24"/>
          <w:lang w:eastAsia="pl-PL"/>
        </w:rPr>
        <w:t>III. Realizacja programów z EFS</w:t>
      </w:r>
    </w:p>
    <w:p w14:paraId="03CCAACC" w14:textId="122991CA" w:rsidR="00713603"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Miejski Ośrodek Pomocy Społecznej w Chojnicach realizuje programy ze środków Unii Europejskiej w ramach Regionalnego Programu Operacyjnego Województwa Pomorskiego na lata 2014-2020:</w:t>
      </w:r>
    </w:p>
    <w:p w14:paraId="5FCAA82E" w14:textId="77777777" w:rsidR="006025E9" w:rsidRPr="00965CB2" w:rsidRDefault="006025E9" w:rsidP="00713603">
      <w:pPr>
        <w:jc w:val="both"/>
        <w:rPr>
          <w:rFonts w:ascii="Times New Roman" w:hAnsi="Times New Roman" w:cs="Times New Roman"/>
          <w:sz w:val="24"/>
          <w:szCs w:val="24"/>
          <w:lang w:eastAsia="pl-PL"/>
        </w:rPr>
      </w:pPr>
    </w:p>
    <w:p w14:paraId="5DC0FA65" w14:textId="77777777"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b/>
          <w:sz w:val="24"/>
          <w:szCs w:val="24"/>
          <w:lang w:eastAsia="pl-PL"/>
        </w:rPr>
        <w:t>1) „Stop wykluczeniu – start na pracę”</w:t>
      </w:r>
      <w:r w:rsidRPr="00965CB2">
        <w:rPr>
          <w:rFonts w:ascii="Times New Roman" w:hAnsi="Times New Roman" w:cs="Times New Roman"/>
          <w:sz w:val="24"/>
          <w:szCs w:val="24"/>
          <w:lang w:eastAsia="pl-PL"/>
        </w:rPr>
        <w:t xml:space="preserve"> </w:t>
      </w:r>
    </w:p>
    <w:p w14:paraId="4F52EDED" w14:textId="77777777"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Program jest realizowany w okresie od 1.01.2017 do 31.10.2022r i składa się z 4 edycji. </w:t>
      </w:r>
      <w:r w:rsidRPr="00965CB2">
        <w:rPr>
          <w:rFonts w:ascii="Times New Roman" w:hAnsi="Times New Roman" w:cs="Times New Roman"/>
          <w:sz w:val="24"/>
          <w:szCs w:val="24"/>
          <w:lang w:eastAsia="pl-PL"/>
        </w:rPr>
        <w:br/>
        <w:t xml:space="preserve">Każda edycja skierowana jest do 30 podopiecznych Ośrodka. Celem projektu jest zwiększenie zatrudnienia osób dotkniętych i zagrożonych ubóstwem oraz wykluczeniem społecznym. </w:t>
      </w:r>
      <w:r w:rsidRPr="00965CB2">
        <w:rPr>
          <w:rFonts w:ascii="Times New Roman" w:hAnsi="Times New Roman" w:cs="Times New Roman"/>
          <w:sz w:val="24"/>
          <w:szCs w:val="24"/>
          <w:lang w:eastAsia="pl-PL"/>
        </w:rPr>
        <w:br/>
        <w:t xml:space="preserve">W roku 2019 w ramach II edycji w  projekcie uczestniczyło  30 osób. Każdy uczestnik otrzymał wsparcie pracownika socjalnego. Refundowana była opieka na dziećmi uczestników projektu </w:t>
      </w:r>
      <w:r w:rsidRPr="00965CB2">
        <w:rPr>
          <w:rFonts w:ascii="Times New Roman" w:hAnsi="Times New Roman" w:cs="Times New Roman"/>
          <w:sz w:val="24"/>
          <w:szCs w:val="24"/>
          <w:lang w:eastAsia="pl-PL"/>
        </w:rPr>
        <w:br/>
        <w:t>w przedszkolu. Dzieci uczestników projektu otrzymały karnety do kina, na basen, siłownię, oraz dofinansowanie wycieczki  szkolnej.</w:t>
      </w:r>
    </w:p>
    <w:p w14:paraId="3B7E72E4" w14:textId="2505201A"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Na realizację projektu w 2019 roku wydatkowano kwotę</w:t>
      </w:r>
      <w:r w:rsidR="00965CB2">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132.123,85</w:t>
      </w:r>
      <w:r w:rsidR="00965CB2">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zł</w:t>
      </w:r>
      <w:r w:rsidR="00965CB2">
        <w:rPr>
          <w:rFonts w:ascii="Times New Roman" w:hAnsi="Times New Roman" w:cs="Times New Roman"/>
          <w:sz w:val="24"/>
          <w:szCs w:val="24"/>
          <w:lang w:eastAsia="pl-PL"/>
        </w:rPr>
        <w:t>,</w:t>
      </w:r>
      <w:r w:rsidRPr="00965CB2">
        <w:rPr>
          <w:rFonts w:ascii="Times New Roman" w:hAnsi="Times New Roman" w:cs="Times New Roman"/>
          <w:sz w:val="24"/>
          <w:szCs w:val="24"/>
          <w:lang w:eastAsia="pl-PL"/>
        </w:rPr>
        <w:t xml:space="preserve"> w tym:</w:t>
      </w:r>
    </w:p>
    <w:p w14:paraId="7D0A6DD7" w14:textId="175B4E8B" w:rsidR="00713603" w:rsidRPr="00965CB2" w:rsidRDefault="00965CB2" w:rsidP="00713603">
      <w:pPr>
        <w:spacing w:after="0"/>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 </w:t>
      </w:r>
      <w:r w:rsidR="00713603" w:rsidRPr="00965CB2">
        <w:rPr>
          <w:rFonts w:ascii="Times New Roman" w:hAnsi="Times New Roman" w:cs="Times New Roman"/>
          <w:sz w:val="24"/>
          <w:szCs w:val="24"/>
          <w:lang w:eastAsia="pl-PL"/>
        </w:rPr>
        <w:t>83.699,85</w:t>
      </w:r>
      <w:r>
        <w:rPr>
          <w:rFonts w:ascii="Times New Roman" w:hAnsi="Times New Roman" w:cs="Times New Roman"/>
          <w:sz w:val="24"/>
          <w:szCs w:val="24"/>
          <w:lang w:eastAsia="pl-PL"/>
        </w:rPr>
        <w:t xml:space="preserve"> </w:t>
      </w:r>
      <w:r w:rsidR="00713603" w:rsidRPr="00965CB2">
        <w:rPr>
          <w:rFonts w:ascii="Times New Roman" w:hAnsi="Times New Roman" w:cs="Times New Roman"/>
          <w:sz w:val="24"/>
          <w:szCs w:val="24"/>
          <w:lang w:eastAsia="pl-PL"/>
        </w:rPr>
        <w:t>zł na zadania konkursowe EFS</w:t>
      </w:r>
    </w:p>
    <w:p w14:paraId="1424C938" w14:textId="654807AC" w:rsidR="00713603" w:rsidRPr="00965CB2" w:rsidRDefault="00713603" w:rsidP="00713603">
      <w:pPr>
        <w:spacing w:after="0"/>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 </w:t>
      </w:r>
      <w:r w:rsidR="00965CB2">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 xml:space="preserve"> 8.424,00</w:t>
      </w:r>
      <w:r w:rsidR="00965CB2">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zł na dotacje,  przetargi EFS</w:t>
      </w:r>
    </w:p>
    <w:p w14:paraId="62482369" w14:textId="79A0EFBA" w:rsidR="00713603" w:rsidRDefault="00965CB2" w:rsidP="00713603">
      <w:pPr>
        <w:spacing w:after="0"/>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 </w:t>
      </w:r>
      <w:r w:rsidR="00713603" w:rsidRPr="00965CB2">
        <w:rPr>
          <w:rFonts w:ascii="Times New Roman" w:hAnsi="Times New Roman" w:cs="Times New Roman"/>
          <w:sz w:val="24"/>
          <w:szCs w:val="24"/>
          <w:lang w:eastAsia="pl-PL"/>
        </w:rPr>
        <w:t>40.000,00</w:t>
      </w:r>
      <w:r>
        <w:rPr>
          <w:rFonts w:ascii="Times New Roman" w:hAnsi="Times New Roman" w:cs="Times New Roman"/>
          <w:sz w:val="24"/>
          <w:szCs w:val="24"/>
          <w:lang w:eastAsia="pl-PL"/>
        </w:rPr>
        <w:t xml:space="preserve"> </w:t>
      </w:r>
      <w:r w:rsidR="00713603" w:rsidRPr="00965CB2">
        <w:rPr>
          <w:rFonts w:ascii="Times New Roman" w:hAnsi="Times New Roman" w:cs="Times New Roman"/>
          <w:sz w:val="24"/>
          <w:szCs w:val="24"/>
          <w:lang w:eastAsia="pl-PL"/>
        </w:rPr>
        <w:t>zł środki własne gminy</w:t>
      </w:r>
      <w:r>
        <w:rPr>
          <w:rFonts w:ascii="Times New Roman" w:hAnsi="Times New Roman" w:cs="Times New Roman"/>
          <w:sz w:val="24"/>
          <w:szCs w:val="24"/>
          <w:lang w:eastAsia="pl-PL"/>
        </w:rPr>
        <w:t>.</w:t>
      </w:r>
    </w:p>
    <w:p w14:paraId="71D7A9FB" w14:textId="77777777" w:rsidR="00965CB2" w:rsidRPr="00965CB2" w:rsidRDefault="00965CB2" w:rsidP="00713603">
      <w:pPr>
        <w:spacing w:after="0"/>
        <w:jc w:val="both"/>
        <w:rPr>
          <w:rFonts w:ascii="Times New Roman" w:hAnsi="Times New Roman" w:cs="Times New Roman"/>
          <w:sz w:val="24"/>
          <w:szCs w:val="24"/>
          <w:lang w:eastAsia="pl-PL"/>
        </w:rPr>
      </w:pPr>
    </w:p>
    <w:p w14:paraId="04836A96" w14:textId="77777777" w:rsidR="00713603" w:rsidRPr="00965CB2" w:rsidRDefault="00713603" w:rsidP="00713603">
      <w:pPr>
        <w:jc w:val="both"/>
        <w:rPr>
          <w:rFonts w:ascii="Times New Roman" w:hAnsi="Times New Roman" w:cs="Times New Roman"/>
          <w:b/>
          <w:sz w:val="24"/>
          <w:szCs w:val="24"/>
          <w:lang w:eastAsia="pl-PL"/>
        </w:rPr>
      </w:pPr>
      <w:r w:rsidRPr="00965CB2">
        <w:rPr>
          <w:rFonts w:ascii="Times New Roman" w:hAnsi="Times New Roman" w:cs="Times New Roman"/>
          <w:b/>
          <w:sz w:val="24"/>
          <w:szCs w:val="24"/>
          <w:lang w:eastAsia="pl-PL"/>
        </w:rPr>
        <w:t>2) „Rozwój usług społecznych w ramach Gminnego Programu Rewitalizacji”</w:t>
      </w:r>
    </w:p>
    <w:p w14:paraId="409C9E23" w14:textId="77777777" w:rsidR="00713603" w:rsidRPr="00965CB2"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Projekt skierowany jest do osób starszych, niepełnosprawnych, samotnych oraz rodzin </w:t>
      </w:r>
      <w:r w:rsidRPr="00965CB2">
        <w:rPr>
          <w:rFonts w:ascii="Times New Roman" w:hAnsi="Times New Roman" w:cs="Times New Roman"/>
          <w:sz w:val="24"/>
          <w:szCs w:val="24"/>
          <w:lang w:eastAsia="pl-PL"/>
        </w:rPr>
        <w:br/>
        <w:t>z problemem wychowawczym i z dysfunkcjami z rejonu ulic objętych rewitalizacją.</w:t>
      </w:r>
    </w:p>
    <w:p w14:paraId="3DEA466F" w14:textId="0877DBE2" w:rsidR="006B0D6B" w:rsidRDefault="00713603" w:rsidP="00713603">
      <w:pPr>
        <w:jc w:val="both"/>
        <w:rPr>
          <w:rFonts w:ascii="Times New Roman" w:hAnsi="Times New Roman" w:cs="Times New Roman"/>
          <w:sz w:val="24"/>
          <w:szCs w:val="24"/>
          <w:lang w:eastAsia="pl-PL"/>
        </w:rPr>
      </w:pPr>
      <w:r w:rsidRPr="00965CB2">
        <w:rPr>
          <w:rFonts w:ascii="Times New Roman" w:hAnsi="Times New Roman" w:cs="Times New Roman"/>
          <w:sz w:val="24"/>
          <w:szCs w:val="24"/>
          <w:lang w:eastAsia="pl-PL"/>
        </w:rPr>
        <w:t xml:space="preserve">Realizacja projektu rozpocznie się po wybudowaniu obiektu na usługi społeczne przy </w:t>
      </w:r>
      <w:r w:rsidR="0005569E">
        <w:rPr>
          <w:rFonts w:ascii="Times New Roman" w:hAnsi="Times New Roman" w:cs="Times New Roman"/>
          <w:sz w:val="24"/>
          <w:szCs w:val="24"/>
          <w:lang w:eastAsia="pl-PL"/>
        </w:rPr>
        <w:t xml:space="preserve">                                  </w:t>
      </w:r>
      <w:r w:rsidRPr="00965CB2">
        <w:rPr>
          <w:rFonts w:ascii="Times New Roman" w:hAnsi="Times New Roman" w:cs="Times New Roman"/>
          <w:sz w:val="24"/>
          <w:szCs w:val="24"/>
          <w:lang w:eastAsia="pl-PL"/>
        </w:rPr>
        <w:t>ul. Dworcowej. Oddanie budynku na działania zaplanowane w projekcie przewidziane jest w drugiej połowie 2020 roku.</w:t>
      </w:r>
    </w:p>
    <w:p w14:paraId="471EAF03" w14:textId="77777777" w:rsidR="00705576" w:rsidRPr="00965CB2" w:rsidRDefault="00705576" w:rsidP="00713603">
      <w:pPr>
        <w:jc w:val="both"/>
        <w:rPr>
          <w:rFonts w:ascii="Times New Roman" w:hAnsi="Times New Roman" w:cs="Times New Roman"/>
          <w:sz w:val="24"/>
          <w:szCs w:val="24"/>
          <w:lang w:eastAsia="pl-PL"/>
        </w:rPr>
      </w:pPr>
    </w:p>
    <w:p w14:paraId="7FE6490B" w14:textId="0E0256BF" w:rsidR="003A2022" w:rsidRPr="00705576" w:rsidRDefault="00713603" w:rsidP="00705576">
      <w:pPr>
        <w:spacing w:line="240" w:lineRule="auto"/>
        <w:jc w:val="both"/>
        <w:rPr>
          <w:rFonts w:ascii="Times New Roman" w:hAnsi="Times New Roman" w:cs="Times New Roman"/>
          <w:b/>
          <w:sz w:val="24"/>
          <w:szCs w:val="24"/>
          <w:lang w:eastAsia="pl-PL"/>
        </w:rPr>
      </w:pPr>
      <w:r w:rsidRPr="00965CB2">
        <w:rPr>
          <w:rFonts w:ascii="Times New Roman" w:hAnsi="Times New Roman" w:cs="Times New Roman"/>
          <w:b/>
          <w:sz w:val="24"/>
          <w:szCs w:val="24"/>
          <w:lang w:eastAsia="pl-PL"/>
        </w:rPr>
        <w:t>I</w:t>
      </w:r>
      <w:r w:rsidR="00D81A72">
        <w:rPr>
          <w:rFonts w:ascii="Times New Roman" w:hAnsi="Times New Roman" w:cs="Times New Roman"/>
          <w:b/>
          <w:sz w:val="24"/>
          <w:szCs w:val="24"/>
          <w:lang w:eastAsia="pl-PL"/>
        </w:rPr>
        <w:t>V</w:t>
      </w:r>
      <w:r w:rsidRPr="00965CB2">
        <w:rPr>
          <w:rFonts w:ascii="Times New Roman" w:hAnsi="Times New Roman" w:cs="Times New Roman"/>
          <w:b/>
          <w:sz w:val="24"/>
          <w:szCs w:val="24"/>
          <w:lang w:eastAsia="pl-PL"/>
        </w:rPr>
        <w:t>. Wsparcie na rzecz rodzin z dziećmi</w:t>
      </w:r>
    </w:p>
    <w:p w14:paraId="61A35E5F" w14:textId="77777777" w:rsidR="00D81A72" w:rsidRDefault="00D81A72" w:rsidP="00D81A72">
      <w:pPr>
        <w:spacing w:after="120" w:line="240" w:lineRule="auto"/>
        <w:jc w:val="both"/>
        <w:rPr>
          <w:rFonts w:ascii="Times New Roman" w:eastAsia="Arial Unicode MS" w:hAnsi="Times New Roman" w:cs="Times New Roman"/>
          <w:color w:val="000000"/>
          <w:kern w:val="3"/>
          <w:sz w:val="24"/>
          <w:szCs w:val="24"/>
          <w:lang w:bidi="en-US"/>
        </w:rPr>
      </w:pPr>
    </w:p>
    <w:p w14:paraId="3092CEEF" w14:textId="021458E8" w:rsidR="0005569E" w:rsidRDefault="00713603" w:rsidP="00D81A72">
      <w:pPr>
        <w:spacing w:after="120" w:line="240" w:lineRule="auto"/>
        <w:jc w:val="both"/>
        <w:rPr>
          <w:rFonts w:ascii="Times New Roman" w:eastAsia="Arial Unicode MS" w:hAnsi="Times New Roman" w:cs="Times New Roman"/>
          <w:color w:val="000000"/>
          <w:kern w:val="3"/>
          <w:sz w:val="24"/>
          <w:szCs w:val="24"/>
          <w:lang w:bidi="en-US"/>
        </w:rPr>
      </w:pPr>
      <w:r w:rsidRPr="00965CB2">
        <w:rPr>
          <w:rFonts w:ascii="Times New Roman" w:eastAsia="Arial Unicode MS" w:hAnsi="Times New Roman" w:cs="Times New Roman"/>
          <w:color w:val="000000"/>
          <w:kern w:val="3"/>
          <w:sz w:val="24"/>
          <w:szCs w:val="24"/>
          <w:lang w:bidi="en-US"/>
        </w:rPr>
        <w:t xml:space="preserve">Miejski Ośrodek  Pomocy  Społecznej Dział Świadczeń  Rodzinnych i Alimentacyjnych  w  2019 roku zrealizował zadania wydając </w:t>
      </w:r>
      <w:r w:rsidRPr="00965CB2">
        <w:rPr>
          <w:rFonts w:ascii="Times New Roman" w:eastAsia="Arial Unicode MS" w:hAnsi="Times New Roman" w:cs="Times New Roman"/>
          <w:b/>
          <w:color w:val="000000"/>
          <w:kern w:val="3"/>
          <w:sz w:val="24"/>
          <w:szCs w:val="24"/>
          <w:lang w:bidi="en-US"/>
        </w:rPr>
        <w:t>20.265.121,94 zł</w:t>
      </w:r>
      <w:r w:rsidR="006B0D6B">
        <w:rPr>
          <w:rFonts w:ascii="Times New Roman" w:eastAsia="Arial Unicode MS" w:hAnsi="Times New Roman" w:cs="Times New Roman"/>
          <w:b/>
          <w:color w:val="000000"/>
          <w:kern w:val="3"/>
          <w:sz w:val="24"/>
          <w:szCs w:val="24"/>
          <w:lang w:bidi="en-US"/>
        </w:rPr>
        <w:t>,</w:t>
      </w:r>
      <w:r w:rsidRPr="00965CB2">
        <w:rPr>
          <w:rFonts w:ascii="Times New Roman" w:eastAsia="Arial Unicode MS" w:hAnsi="Times New Roman" w:cs="Times New Roman"/>
          <w:b/>
          <w:color w:val="000000"/>
          <w:kern w:val="3"/>
          <w:sz w:val="24"/>
          <w:szCs w:val="24"/>
          <w:lang w:bidi="en-US"/>
        </w:rPr>
        <w:t xml:space="preserve"> </w:t>
      </w:r>
      <w:r w:rsidRPr="00965CB2">
        <w:rPr>
          <w:rFonts w:ascii="Times New Roman" w:eastAsia="Arial Unicode MS" w:hAnsi="Times New Roman" w:cs="Times New Roman"/>
          <w:color w:val="000000"/>
          <w:kern w:val="3"/>
          <w:sz w:val="24"/>
          <w:szCs w:val="24"/>
          <w:lang w:bidi="en-US"/>
        </w:rPr>
        <w:t xml:space="preserve">z tego na wypłatę świadczeń przeznaczono kwotę </w:t>
      </w:r>
      <w:r w:rsidRPr="00965CB2">
        <w:rPr>
          <w:rFonts w:ascii="Times New Roman" w:eastAsia="Arial Unicode MS" w:hAnsi="Times New Roman" w:cs="Times New Roman"/>
          <w:b/>
          <w:color w:val="000000"/>
          <w:kern w:val="3"/>
          <w:sz w:val="24"/>
          <w:szCs w:val="24"/>
          <w:lang w:bidi="en-US"/>
        </w:rPr>
        <w:t>19.691.773,47 zł.</w:t>
      </w:r>
      <w:r w:rsidRPr="00965CB2">
        <w:rPr>
          <w:rFonts w:ascii="Times New Roman" w:eastAsia="Arial Unicode MS" w:hAnsi="Times New Roman" w:cs="Times New Roman"/>
          <w:color w:val="000000"/>
          <w:kern w:val="3"/>
          <w:sz w:val="24"/>
          <w:szCs w:val="24"/>
          <w:lang w:bidi="en-US"/>
        </w:rPr>
        <w:t xml:space="preserve"> </w:t>
      </w:r>
    </w:p>
    <w:p w14:paraId="7C848658" w14:textId="1A18481A" w:rsidR="00713603" w:rsidRPr="00965CB2" w:rsidRDefault="00713603" w:rsidP="006B0D6B">
      <w:pPr>
        <w:jc w:val="both"/>
        <w:rPr>
          <w:rFonts w:ascii="Times New Roman" w:eastAsia="Arial Unicode MS" w:hAnsi="Times New Roman" w:cs="Times New Roman"/>
          <w:color w:val="000000"/>
          <w:kern w:val="3"/>
          <w:sz w:val="24"/>
          <w:szCs w:val="24"/>
          <w:lang w:bidi="en-US"/>
        </w:rPr>
      </w:pPr>
      <w:r w:rsidRPr="00965CB2">
        <w:rPr>
          <w:rFonts w:ascii="Times New Roman" w:eastAsia="Arial Unicode MS" w:hAnsi="Times New Roman" w:cs="Times New Roman"/>
          <w:color w:val="000000"/>
          <w:kern w:val="3"/>
          <w:sz w:val="24"/>
          <w:szCs w:val="24"/>
          <w:lang w:bidi="en-US"/>
        </w:rPr>
        <w:t>Wydatki na realizacje zadań wynikających z poszczególnych ustaw kształtowały się następująco:</w:t>
      </w:r>
    </w:p>
    <w:p w14:paraId="0322C9DF" w14:textId="78E00794" w:rsidR="00713603" w:rsidRPr="00965CB2" w:rsidRDefault="00713603" w:rsidP="0020727C">
      <w:pPr>
        <w:numPr>
          <w:ilvl w:val="0"/>
          <w:numId w:val="12"/>
        </w:numPr>
        <w:spacing w:after="200" w:line="276" w:lineRule="auto"/>
        <w:contextualSpacing/>
        <w:jc w:val="both"/>
        <w:rPr>
          <w:rFonts w:ascii="Times New Roman" w:eastAsia="Arial Unicode MS" w:hAnsi="Times New Roman" w:cs="Times New Roman"/>
          <w:color w:val="000000"/>
          <w:kern w:val="3"/>
          <w:sz w:val="24"/>
          <w:szCs w:val="24"/>
          <w:lang w:bidi="en-US"/>
        </w:rPr>
      </w:pPr>
      <w:r w:rsidRPr="00965CB2">
        <w:rPr>
          <w:rFonts w:ascii="Times New Roman" w:eastAsia="Arial Unicode MS" w:hAnsi="Times New Roman" w:cs="Times New Roman"/>
          <w:color w:val="000000"/>
          <w:kern w:val="3"/>
          <w:sz w:val="24"/>
          <w:szCs w:val="24"/>
          <w:lang w:bidi="en-US"/>
        </w:rPr>
        <w:t>wydatki na wypłatę świadczeń rodzinnych i opiekuńczych stanowiły kwotę 16.690.093,64 zł</w:t>
      </w:r>
      <w:r w:rsidR="006B0D6B">
        <w:rPr>
          <w:rFonts w:ascii="Times New Roman" w:eastAsia="Arial Unicode MS" w:hAnsi="Times New Roman" w:cs="Times New Roman"/>
          <w:color w:val="000000"/>
          <w:kern w:val="3"/>
          <w:sz w:val="24"/>
          <w:szCs w:val="24"/>
          <w:lang w:bidi="en-US"/>
        </w:rPr>
        <w:t>,</w:t>
      </w:r>
    </w:p>
    <w:p w14:paraId="68A712B4" w14:textId="30F1FEFD" w:rsidR="00713603" w:rsidRPr="00965CB2" w:rsidRDefault="00713603" w:rsidP="0020727C">
      <w:pPr>
        <w:numPr>
          <w:ilvl w:val="0"/>
          <w:numId w:val="12"/>
        </w:numPr>
        <w:spacing w:after="200" w:line="276" w:lineRule="auto"/>
        <w:contextualSpacing/>
        <w:jc w:val="both"/>
        <w:rPr>
          <w:rFonts w:ascii="Times New Roman" w:eastAsia="Arial Unicode MS" w:hAnsi="Times New Roman" w:cs="Times New Roman"/>
          <w:color w:val="000000"/>
          <w:kern w:val="3"/>
          <w:sz w:val="24"/>
          <w:szCs w:val="24"/>
          <w:lang w:bidi="en-US"/>
        </w:rPr>
      </w:pPr>
      <w:r w:rsidRPr="00965CB2">
        <w:rPr>
          <w:rFonts w:ascii="Times New Roman" w:eastAsia="Arial Unicode MS" w:hAnsi="Times New Roman" w:cs="Times New Roman"/>
          <w:color w:val="000000"/>
          <w:kern w:val="3"/>
          <w:sz w:val="24"/>
          <w:szCs w:val="24"/>
          <w:lang w:bidi="en-US"/>
        </w:rPr>
        <w:t>wydatki poniesione na wypłatę świadczeń z funduszu alimentacyjnego stanowiły kwotę 1.938.607,58 zł</w:t>
      </w:r>
      <w:r w:rsidR="006B0D6B">
        <w:rPr>
          <w:rFonts w:ascii="Times New Roman" w:eastAsia="Arial Unicode MS" w:hAnsi="Times New Roman" w:cs="Times New Roman"/>
          <w:color w:val="000000"/>
          <w:kern w:val="3"/>
          <w:sz w:val="24"/>
          <w:szCs w:val="24"/>
          <w:lang w:bidi="en-US"/>
        </w:rPr>
        <w:t>,</w:t>
      </w:r>
    </w:p>
    <w:p w14:paraId="6C85610D" w14:textId="3DBBE4A7" w:rsidR="00713603" w:rsidRPr="00965CB2" w:rsidRDefault="00713603" w:rsidP="0020727C">
      <w:pPr>
        <w:numPr>
          <w:ilvl w:val="0"/>
          <w:numId w:val="12"/>
        </w:numPr>
        <w:spacing w:after="200" w:line="276" w:lineRule="auto"/>
        <w:ind w:left="284" w:hanging="284"/>
        <w:contextualSpacing/>
        <w:jc w:val="both"/>
        <w:rPr>
          <w:rFonts w:ascii="Times New Roman" w:eastAsia="Arial Unicode MS" w:hAnsi="Times New Roman" w:cs="Times New Roman"/>
          <w:color w:val="000000"/>
          <w:kern w:val="3"/>
          <w:sz w:val="24"/>
          <w:szCs w:val="24"/>
          <w:lang w:bidi="en-US"/>
        </w:rPr>
      </w:pPr>
      <w:r w:rsidRPr="00965CB2">
        <w:rPr>
          <w:rFonts w:ascii="Times New Roman" w:eastAsia="Calibri" w:hAnsi="Times New Roman" w:cs="Times New Roman"/>
          <w:b/>
          <w:bCs/>
          <w:sz w:val="24"/>
          <w:szCs w:val="24"/>
        </w:rPr>
        <w:t xml:space="preserve"> </w:t>
      </w:r>
      <w:r w:rsidRPr="00965CB2">
        <w:rPr>
          <w:rFonts w:ascii="Times New Roman" w:eastAsia="Arial Unicode MS" w:hAnsi="Times New Roman" w:cs="Times New Roman"/>
          <w:color w:val="000000"/>
          <w:kern w:val="3"/>
          <w:sz w:val="24"/>
          <w:szCs w:val="24"/>
          <w:lang w:bidi="en-US"/>
        </w:rPr>
        <w:t>wydatki na wypłatę jednorazowego świadczenia w wysokości 4.000 zł. na podstawie ustawy</w:t>
      </w:r>
      <w:r w:rsidRPr="00965CB2">
        <w:rPr>
          <w:rFonts w:ascii="Times New Roman" w:eastAsia="Arial Unicode MS" w:hAnsi="Times New Roman" w:cs="Times New Roman"/>
          <w:color w:val="000000"/>
          <w:kern w:val="3"/>
          <w:sz w:val="24"/>
          <w:szCs w:val="24"/>
          <w:lang w:bidi="en-US"/>
        </w:rPr>
        <w:br/>
        <w:t xml:space="preserve"> o wsparciu kobiet w ciąży i rodzin ,,Za Życiem” stanowiły kwotę 16.000,00 zł. </w:t>
      </w:r>
    </w:p>
    <w:p w14:paraId="53E92283" w14:textId="77777777" w:rsidR="00713603" w:rsidRPr="00965CB2" w:rsidRDefault="00713603" w:rsidP="00713603">
      <w:pPr>
        <w:ind w:left="360"/>
        <w:contextualSpacing/>
        <w:jc w:val="both"/>
        <w:rPr>
          <w:rFonts w:ascii="Times New Roman" w:eastAsia="Arial Unicode MS" w:hAnsi="Times New Roman" w:cs="Times New Roman"/>
          <w:color w:val="000000"/>
          <w:kern w:val="3"/>
          <w:sz w:val="24"/>
          <w:szCs w:val="24"/>
          <w:lang w:bidi="en-US"/>
        </w:rPr>
      </w:pPr>
    </w:p>
    <w:p w14:paraId="27E41C87" w14:textId="53685527" w:rsidR="00713603" w:rsidRDefault="00713603" w:rsidP="00713603">
      <w:pPr>
        <w:jc w:val="both"/>
        <w:rPr>
          <w:rFonts w:ascii="Times New Roman" w:hAnsi="Times New Roman" w:cs="Times New Roman"/>
          <w:bCs/>
          <w:sz w:val="24"/>
          <w:szCs w:val="24"/>
        </w:rPr>
      </w:pPr>
      <w:r w:rsidRPr="00965CB2">
        <w:rPr>
          <w:rFonts w:ascii="Times New Roman" w:eastAsia="Arial Unicode MS" w:hAnsi="Times New Roman" w:cs="Times New Roman"/>
          <w:color w:val="000000"/>
          <w:kern w:val="3"/>
          <w:sz w:val="24"/>
          <w:szCs w:val="24"/>
          <w:lang w:bidi="en-US"/>
        </w:rPr>
        <w:t>Dodatkowo zostały opłacon</w:t>
      </w:r>
      <w:r w:rsidR="006B0D6B">
        <w:rPr>
          <w:rFonts w:ascii="Times New Roman" w:eastAsia="Arial Unicode MS" w:hAnsi="Times New Roman" w:cs="Times New Roman"/>
          <w:color w:val="000000"/>
          <w:kern w:val="3"/>
          <w:sz w:val="24"/>
          <w:szCs w:val="24"/>
          <w:lang w:bidi="en-US"/>
        </w:rPr>
        <w:t>e</w:t>
      </w:r>
      <w:r w:rsidRPr="00965CB2">
        <w:rPr>
          <w:rFonts w:ascii="Times New Roman" w:eastAsia="Arial Unicode MS" w:hAnsi="Times New Roman" w:cs="Times New Roman"/>
          <w:color w:val="000000"/>
          <w:kern w:val="3"/>
          <w:sz w:val="24"/>
          <w:szCs w:val="24"/>
          <w:lang w:bidi="en-US"/>
        </w:rPr>
        <w:t xml:space="preserve"> składki na ubezpieczenie emerytalne i rentowe w kwocie 1.047.072,25 zł.</w:t>
      </w:r>
      <w:r w:rsidRPr="00965CB2">
        <w:rPr>
          <w:rFonts w:ascii="Times New Roman" w:eastAsia="Calibri" w:hAnsi="Times New Roman" w:cs="Times New Roman"/>
          <w:b/>
          <w:bCs/>
          <w:sz w:val="24"/>
          <w:szCs w:val="24"/>
        </w:rPr>
        <w:t xml:space="preserve"> </w:t>
      </w:r>
      <w:r w:rsidRPr="00965CB2">
        <w:rPr>
          <w:rFonts w:ascii="Times New Roman" w:hAnsi="Times New Roman" w:cs="Times New Roman"/>
          <w:bCs/>
          <w:sz w:val="24"/>
          <w:szCs w:val="24"/>
        </w:rPr>
        <w:t>Koszty obsługi</w:t>
      </w:r>
      <w:r w:rsidR="006B0D6B">
        <w:rPr>
          <w:rFonts w:ascii="Times New Roman" w:hAnsi="Times New Roman" w:cs="Times New Roman"/>
          <w:bCs/>
          <w:sz w:val="24"/>
          <w:szCs w:val="24"/>
        </w:rPr>
        <w:t xml:space="preserve"> </w:t>
      </w:r>
      <w:r w:rsidRPr="00965CB2">
        <w:rPr>
          <w:rFonts w:ascii="Times New Roman" w:hAnsi="Times New Roman" w:cs="Times New Roman"/>
          <w:bCs/>
          <w:sz w:val="24"/>
          <w:szCs w:val="24"/>
        </w:rPr>
        <w:t>- 573.348,47 zł.</w:t>
      </w:r>
    </w:p>
    <w:p w14:paraId="6497A690" w14:textId="28DDC3A5" w:rsidR="00D81A72" w:rsidRDefault="00D81A72" w:rsidP="00713603">
      <w:pPr>
        <w:jc w:val="both"/>
        <w:rPr>
          <w:rFonts w:ascii="Times New Roman" w:hAnsi="Times New Roman" w:cs="Times New Roman"/>
          <w:bCs/>
          <w:sz w:val="24"/>
          <w:szCs w:val="24"/>
        </w:rPr>
      </w:pPr>
    </w:p>
    <w:p w14:paraId="5EA768E8" w14:textId="57706F8F" w:rsidR="00D81A72" w:rsidRDefault="00D81A72" w:rsidP="00713603">
      <w:pPr>
        <w:jc w:val="both"/>
        <w:rPr>
          <w:rFonts w:ascii="Times New Roman" w:hAnsi="Times New Roman" w:cs="Times New Roman"/>
          <w:bCs/>
          <w:sz w:val="24"/>
          <w:szCs w:val="24"/>
        </w:rPr>
      </w:pPr>
    </w:p>
    <w:p w14:paraId="75273EEE" w14:textId="77777777" w:rsidR="00713603" w:rsidRPr="00705576" w:rsidRDefault="00713603" w:rsidP="006025E9">
      <w:pPr>
        <w:pStyle w:val="Akapitzlist"/>
        <w:numPr>
          <w:ilvl w:val="0"/>
          <w:numId w:val="80"/>
        </w:numPr>
        <w:spacing w:after="200" w:line="276" w:lineRule="auto"/>
        <w:ind w:left="284" w:hanging="295"/>
        <w:jc w:val="both"/>
        <w:rPr>
          <w:rFonts w:ascii="Times New Roman" w:eastAsia="Arial Unicode MS" w:hAnsi="Times New Roman" w:cs="Times New Roman"/>
          <w:b/>
          <w:color w:val="000000"/>
          <w:kern w:val="3"/>
          <w:sz w:val="24"/>
          <w:szCs w:val="24"/>
          <w:lang w:bidi="en-US"/>
        </w:rPr>
      </w:pPr>
      <w:r w:rsidRPr="00705576">
        <w:rPr>
          <w:rFonts w:ascii="Times New Roman" w:eastAsia="Arial Unicode MS" w:hAnsi="Times New Roman" w:cs="Times New Roman"/>
          <w:b/>
          <w:color w:val="000000"/>
          <w:kern w:val="3"/>
          <w:sz w:val="24"/>
          <w:szCs w:val="24"/>
          <w:lang w:bidi="en-US"/>
        </w:rPr>
        <w:t xml:space="preserve">Świadczenia rodzinne i opiekuńcze </w:t>
      </w:r>
    </w:p>
    <w:tbl>
      <w:tblPr>
        <w:tblStyle w:val="Tabela-Siatka11"/>
        <w:tblW w:w="0" w:type="auto"/>
        <w:tblLook w:val="04A0" w:firstRow="1" w:lastRow="0" w:firstColumn="1" w:lastColumn="0" w:noHBand="0" w:noVBand="1"/>
      </w:tblPr>
      <w:tblGrid>
        <w:gridCol w:w="2409"/>
        <w:gridCol w:w="6658"/>
      </w:tblGrid>
      <w:tr w:rsidR="005B00C0" w:rsidRPr="005B00C0" w14:paraId="7CA30616" w14:textId="77777777" w:rsidTr="0005569E">
        <w:trPr>
          <w:trHeight w:val="456"/>
        </w:trPr>
        <w:tc>
          <w:tcPr>
            <w:tcW w:w="2409" w:type="dxa"/>
            <w:vAlign w:val="center"/>
          </w:tcPr>
          <w:p w14:paraId="35DB7C6D" w14:textId="304678F8" w:rsidR="005B00C0" w:rsidRPr="005B00C0" w:rsidRDefault="005B00C0" w:rsidP="005B00C0">
            <w:pPr>
              <w:widowControl w:val="0"/>
              <w:autoSpaceDN w:val="0"/>
              <w:jc w:val="center"/>
              <w:rPr>
                <w:rFonts w:ascii="Times New Roman" w:hAnsi="Times New Roman" w:cs="Times New Roman"/>
                <w:b/>
                <w:sz w:val="20"/>
                <w:szCs w:val="20"/>
              </w:rPr>
            </w:pPr>
            <w:r w:rsidRPr="005B00C0">
              <w:rPr>
                <w:rFonts w:ascii="Times New Roman" w:hAnsi="Times New Roman" w:cs="Times New Roman"/>
                <w:b/>
                <w:sz w:val="20"/>
                <w:szCs w:val="20"/>
              </w:rPr>
              <w:t>wysokość poniesionych środków finansowych</w:t>
            </w:r>
          </w:p>
        </w:tc>
        <w:tc>
          <w:tcPr>
            <w:tcW w:w="6658" w:type="dxa"/>
            <w:vAlign w:val="center"/>
          </w:tcPr>
          <w:p w14:paraId="2083D585" w14:textId="77777777" w:rsidR="005B00C0" w:rsidRPr="005B00C0" w:rsidRDefault="005B00C0" w:rsidP="002C5DAD">
            <w:pPr>
              <w:widowControl w:val="0"/>
              <w:autoSpaceDN w:val="0"/>
              <w:jc w:val="center"/>
              <w:rPr>
                <w:rFonts w:ascii="Times New Roman" w:hAnsi="Times New Roman" w:cs="Times New Roman"/>
                <w:b/>
                <w:color w:val="000000"/>
                <w:kern w:val="3"/>
                <w:sz w:val="20"/>
                <w:szCs w:val="20"/>
                <w:lang w:bidi="en-US"/>
              </w:rPr>
            </w:pPr>
            <w:r w:rsidRPr="005B00C0">
              <w:rPr>
                <w:rFonts w:ascii="Times New Roman" w:hAnsi="Times New Roman" w:cs="Times New Roman"/>
                <w:b/>
                <w:color w:val="000000"/>
                <w:kern w:val="3"/>
                <w:sz w:val="20"/>
                <w:szCs w:val="20"/>
                <w:lang w:bidi="en-US"/>
              </w:rPr>
              <w:t>dane liczbowe</w:t>
            </w:r>
          </w:p>
        </w:tc>
      </w:tr>
      <w:tr w:rsidR="005B00C0" w:rsidRPr="00360553" w14:paraId="4FA76B07" w14:textId="77777777" w:rsidTr="003A2022">
        <w:trPr>
          <w:trHeight w:val="1810"/>
        </w:trPr>
        <w:tc>
          <w:tcPr>
            <w:tcW w:w="2409" w:type="dxa"/>
          </w:tcPr>
          <w:p w14:paraId="01FF6A3B" w14:textId="77777777" w:rsidR="005B00C0" w:rsidRPr="00360553" w:rsidRDefault="005B00C0" w:rsidP="002C5DAD">
            <w:pPr>
              <w:widowControl w:val="0"/>
              <w:autoSpaceDN w:val="0"/>
              <w:spacing w:line="360" w:lineRule="auto"/>
              <w:jc w:val="both"/>
              <w:rPr>
                <w:rFonts w:ascii="Times New Roman" w:hAnsi="Times New Roman" w:cs="Times New Roman"/>
                <w:bCs/>
                <w:color w:val="000000"/>
                <w:kern w:val="3"/>
                <w:lang w:bidi="en-US"/>
              </w:rPr>
            </w:pPr>
          </w:p>
          <w:p w14:paraId="3E9B1B72" w14:textId="77777777" w:rsidR="005B00C0" w:rsidRPr="00360553" w:rsidRDefault="005B00C0" w:rsidP="002C5DAD">
            <w:pPr>
              <w:widowControl w:val="0"/>
              <w:autoSpaceDN w:val="0"/>
              <w:spacing w:line="360" w:lineRule="auto"/>
              <w:jc w:val="center"/>
              <w:rPr>
                <w:rFonts w:ascii="Times New Roman" w:hAnsi="Times New Roman" w:cs="Times New Roman"/>
              </w:rPr>
            </w:pPr>
          </w:p>
          <w:p w14:paraId="5F78BF3A" w14:textId="77777777" w:rsidR="005B00C0" w:rsidRPr="00360553" w:rsidRDefault="005B00C0" w:rsidP="002C5DAD">
            <w:pPr>
              <w:widowControl w:val="0"/>
              <w:autoSpaceDN w:val="0"/>
              <w:spacing w:line="360" w:lineRule="auto"/>
              <w:jc w:val="center"/>
              <w:rPr>
                <w:rFonts w:ascii="Times New Roman" w:hAnsi="Times New Roman" w:cs="Times New Roman"/>
                <w:b/>
                <w:bCs/>
                <w:color w:val="000000"/>
                <w:kern w:val="3"/>
                <w:lang w:bidi="en-US"/>
              </w:rPr>
            </w:pPr>
            <w:r w:rsidRPr="00360553">
              <w:rPr>
                <w:rFonts w:ascii="Times New Roman" w:hAnsi="Times New Roman" w:cs="Times New Roman"/>
                <w:b/>
              </w:rPr>
              <w:t>16.706.093,64 zł</w:t>
            </w:r>
          </w:p>
        </w:tc>
        <w:tc>
          <w:tcPr>
            <w:tcW w:w="6658" w:type="dxa"/>
          </w:tcPr>
          <w:p w14:paraId="364D0A9C" w14:textId="77777777" w:rsidR="005B00C0" w:rsidRPr="00360553" w:rsidRDefault="005B00C0" w:rsidP="002C5DAD">
            <w:pPr>
              <w:spacing w:line="276" w:lineRule="auto"/>
              <w:rPr>
                <w:rFonts w:ascii="Times New Roman" w:hAnsi="Times New Roman" w:cs="Times New Roman"/>
              </w:rPr>
            </w:pPr>
            <w:r w:rsidRPr="00360553">
              <w:rPr>
                <w:rFonts w:ascii="Times New Roman" w:hAnsi="Times New Roman" w:cs="Times New Roman"/>
              </w:rPr>
              <w:t xml:space="preserve">Liczba złożonych wniosków:         </w:t>
            </w:r>
            <w:r w:rsidRPr="00360553">
              <w:rPr>
                <w:rFonts w:ascii="Times New Roman" w:hAnsi="Times New Roman" w:cs="Times New Roman"/>
                <w:b/>
              </w:rPr>
              <w:t>2.885</w:t>
            </w:r>
            <w:r w:rsidRPr="00360553">
              <w:rPr>
                <w:rFonts w:ascii="Times New Roman" w:hAnsi="Times New Roman" w:cs="Times New Roman"/>
              </w:rPr>
              <w:t xml:space="preserve">                                  </w:t>
            </w:r>
          </w:p>
          <w:p w14:paraId="4D0FC9F0" w14:textId="491840C3" w:rsidR="005B00C0" w:rsidRPr="00360553" w:rsidRDefault="005B00C0" w:rsidP="002C5DAD">
            <w:pPr>
              <w:spacing w:line="276" w:lineRule="auto"/>
              <w:rPr>
                <w:rFonts w:ascii="Times New Roman" w:hAnsi="Times New Roman" w:cs="Times New Roman"/>
              </w:rPr>
            </w:pPr>
            <w:r w:rsidRPr="00360553">
              <w:rPr>
                <w:rFonts w:ascii="Times New Roman" w:hAnsi="Times New Roman" w:cs="Times New Roman"/>
              </w:rPr>
              <w:t xml:space="preserve">Liczba wydanych decyzji:              </w:t>
            </w:r>
            <w:r w:rsidRPr="00360553">
              <w:rPr>
                <w:rFonts w:ascii="Times New Roman" w:hAnsi="Times New Roman" w:cs="Times New Roman"/>
                <w:b/>
              </w:rPr>
              <w:t>3.501</w:t>
            </w:r>
            <w:r>
              <w:rPr>
                <w:rFonts w:ascii="Times New Roman" w:hAnsi="Times New Roman" w:cs="Times New Roman"/>
                <w:b/>
              </w:rPr>
              <w:t xml:space="preserve">, </w:t>
            </w:r>
            <w:r w:rsidRPr="005B00C0">
              <w:rPr>
                <w:rFonts w:ascii="Times New Roman" w:hAnsi="Times New Roman" w:cs="Times New Roman"/>
                <w:bCs/>
              </w:rPr>
              <w:t>w</w:t>
            </w:r>
            <w:r>
              <w:rPr>
                <w:rFonts w:ascii="Times New Roman" w:hAnsi="Times New Roman" w:cs="Times New Roman"/>
                <w:b/>
              </w:rPr>
              <w:t xml:space="preserve"> </w:t>
            </w:r>
            <w:r w:rsidRPr="00360553">
              <w:rPr>
                <w:rFonts w:ascii="Times New Roman" w:hAnsi="Times New Roman" w:cs="Times New Roman"/>
              </w:rPr>
              <w:t xml:space="preserve">tym </w:t>
            </w:r>
            <w:r w:rsidRPr="00360553">
              <w:rPr>
                <w:rFonts w:ascii="Times New Roman" w:hAnsi="Times New Roman" w:cs="Times New Roman"/>
                <w:b/>
              </w:rPr>
              <w:t>136</w:t>
            </w:r>
            <w:r w:rsidRPr="00360553">
              <w:rPr>
                <w:rFonts w:ascii="Times New Roman" w:hAnsi="Times New Roman" w:cs="Times New Roman"/>
              </w:rPr>
              <w:t xml:space="preserve"> decyzji</w:t>
            </w:r>
            <w:r w:rsidRPr="00360553">
              <w:rPr>
                <w:rFonts w:ascii="Times New Roman" w:hAnsi="Times New Roman" w:cs="Times New Roman"/>
                <w:bCs/>
              </w:rPr>
              <w:t xml:space="preserve"> o odmowie przyznania świadczeń</w:t>
            </w:r>
          </w:p>
          <w:p w14:paraId="71C2E6CF" w14:textId="77777777" w:rsidR="005B00C0" w:rsidRPr="00360553" w:rsidRDefault="005B00C0" w:rsidP="002C5DAD">
            <w:pPr>
              <w:spacing w:line="276" w:lineRule="auto"/>
              <w:rPr>
                <w:rFonts w:ascii="Times New Roman" w:hAnsi="Times New Roman" w:cs="Times New Roman"/>
              </w:rPr>
            </w:pPr>
            <w:r w:rsidRPr="00360553">
              <w:rPr>
                <w:rFonts w:ascii="Times New Roman" w:hAnsi="Times New Roman" w:cs="Times New Roman"/>
              </w:rPr>
              <w:t xml:space="preserve">Liczba rodzin pobierających św. rodzinne i świadczenia opiekuńcze:               </w:t>
            </w:r>
            <w:r w:rsidRPr="00360553">
              <w:rPr>
                <w:rFonts w:ascii="Times New Roman" w:hAnsi="Times New Roman" w:cs="Times New Roman"/>
                <w:b/>
              </w:rPr>
              <w:t>3.703</w:t>
            </w:r>
          </w:p>
          <w:p w14:paraId="5D1D7F3F" w14:textId="0E7351F4" w:rsidR="005B00C0" w:rsidRPr="00360553" w:rsidRDefault="005B00C0" w:rsidP="002C5DAD">
            <w:pPr>
              <w:rPr>
                <w:rFonts w:ascii="Times New Roman" w:hAnsi="Times New Roman" w:cs="Times New Roman"/>
              </w:rPr>
            </w:pPr>
            <w:r w:rsidRPr="00360553">
              <w:rPr>
                <w:rFonts w:ascii="Times New Roman" w:hAnsi="Times New Roman" w:cs="Times New Roman"/>
              </w:rPr>
              <w:t xml:space="preserve">Liczba rodzin, pobierająca zasiłki rodzinne wraz z dodatkami: </w:t>
            </w:r>
            <w:r w:rsidRPr="00360553">
              <w:rPr>
                <w:rFonts w:ascii="Times New Roman" w:hAnsi="Times New Roman" w:cs="Times New Roman"/>
                <w:b/>
              </w:rPr>
              <w:t>1.586</w:t>
            </w:r>
          </w:p>
        </w:tc>
      </w:tr>
    </w:tbl>
    <w:p w14:paraId="6AFF9BB9" w14:textId="77777777" w:rsidR="0005569E" w:rsidRDefault="0005569E" w:rsidP="00713603">
      <w:pPr>
        <w:widowControl w:val="0"/>
        <w:autoSpaceDN w:val="0"/>
        <w:jc w:val="both"/>
        <w:rPr>
          <w:rFonts w:ascii="Times New Roman" w:eastAsia="Arial Unicode MS" w:hAnsi="Times New Roman" w:cs="Times New Roman"/>
          <w:bCs/>
          <w:color w:val="000000"/>
          <w:kern w:val="3"/>
          <w:sz w:val="24"/>
          <w:szCs w:val="24"/>
          <w:lang w:bidi="en-US"/>
        </w:rPr>
      </w:pPr>
    </w:p>
    <w:p w14:paraId="670AD9D9" w14:textId="0B19773A" w:rsidR="00713603" w:rsidRPr="00272A8B" w:rsidRDefault="00713603" w:rsidP="00713603">
      <w:pPr>
        <w:widowControl w:val="0"/>
        <w:autoSpaceDN w:val="0"/>
        <w:jc w:val="both"/>
        <w:rPr>
          <w:rFonts w:ascii="Times New Roman" w:eastAsia="Arial Unicode MS" w:hAnsi="Times New Roman" w:cs="Times New Roman"/>
          <w:bCs/>
          <w:color w:val="000000"/>
          <w:kern w:val="3"/>
          <w:sz w:val="24"/>
          <w:szCs w:val="24"/>
          <w:lang w:bidi="en-US"/>
        </w:rPr>
      </w:pPr>
      <w:r w:rsidRPr="00272A8B">
        <w:rPr>
          <w:rFonts w:ascii="Times New Roman" w:eastAsia="Arial Unicode MS" w:hAnsi="Times New Roman" w:cs="Times New Roman"/>
          <w:bCs/>
          <w:color w:val="000000"/>
          <w:kern w:val="3"/>
          <w:sz w:val="24"/>
          <w:szCs w:val="24"/>
          <w:lang w:bidi="en-US"/>
        </w:rPr>
        <w:t>Rodzaje wypłaconych świadczeń rodzinnych i opiekuńczych oraz wydatkowane środki finansowe obrazuje poniższa tabela</w:t>
      </w:r>
      <w:r w:rsidR="00272A8B">
        <w:rPr>
          <w:rFonts w:ascii="Times New Roman" w:eastAsia="Arial Unicode MS" w:hAnsi="Times New Roman" w:cs="Times New Roman"/>
          <w:bCs/>
          <w:color w:val="000000"/>
          <w:kern w:val="3"/>
          <w:sz w:val="24"/>
          <w:szCs w:val="24"/>
          <w:lang w:bidi="en-US"/>
        </w:rPr>
        <w:t>:</w:t>
      </w:r>
    </w:p>
    <w:tbl>
      <w:tblPr>
        <w:tblW w:w="9630" w:type="dxa"/>
        <w:tblInd w:w="45" w:type="dxa"/>
        <w:tblLayout w:type="fixed"/>
        <w:tblCellMar>
          <w:left w:w="10" w:type="dxa"/>
          <w:right w:w="10" w:type="dxa"/>
        </w:tblCellMar>
        <w:tblLook w:val="04A0" w:firstRow="1" w:lastRow="0" w:firstColumn="1" w:lastColumn="0" w:noHBand="0" w:noVBand="1"/>
      </w:tblPr>
      <w:tblGrid>
        <w:gridCol w:w="5539"/>
        <w:gridCol w:w="2126"/>
        <w:gridCol w:w="1965"/>
      </w:tblGrid>
      <w:tr w:rsidR="00713603" w:rsidRPr="00272A8B" w14:paraId="735BB278" w14:textId="77777777" w:rsidTr="006025E9">
        <w:trPr>
          <w:trHeight w:val="441"/>
        </w:trPr>
        <w:tc>
          <w:tcPr>
            <w:tcW w:w="5539"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14:paraId="098565AF" w14:textId="77777777" w:rsidR="00713603" w:rsidRPr="00272A8B" w:rsidRDefault="00713603" w:rsidP="002C5DAD">
            <w:pPr>
              <w:widowControl w:val="0"/>
              <w:suppressLineNumbers/>
              <w:autoSpaceDN w:val="0"/>
              <w:jc w:val="center"/>
              <w:rPr>
                <w:rFonts w:ascii="Times New Roman" w:eastAsia="Arial Unicode MS" w:hAnsi="Times New Roman" w:cs="Times New Roman"/>
                <w:b/>
                <w:bCs/>
                <w:color w:val="000000"/>
                <w:kern w:val="3"/>
                <w:sz w:val="20"/>
                <w:szCs w:val="20"/>
                <w:lang w:bidi="en-US"/>
              </w:rPr>
            </w:pPr>
            <w:r w:rsidRPr="00272A8B">
              <w:rPr>
                <w:rFonts w:ascii="Times New Roman" w:eastAsia="Arial Unicode MS" w:hAnsi="Times New Roman" w:cs="Times New Roman"/>
                <w:b/>
                <w:bCs/>
                <w:color w:val="000000"/>
                <w:kern w:val="3"/>
                <w:sz w:val="20"/>
                <w:szCs w:val="20"/>
                <w:lang w:val="en-US" w:bidi="en-US"/>
              </w:rPr>
              <w:t xml:space="preserve">Forma </w:t>
            </w:r>
            <w:proofErr w:type="spellStart"/>
            <w:r w:rsidRPr="00272A8B">
              <w:rPr>
                <w:rFonts w:ascii="Times New Roman" w:eastAsia="Arial Unicode MS" w:hAnsi="Times New Roman" w:cs="Times New Roman"/>
                <w:b/>
                <w:bCs/>
                <w:color w:val="000000"/>
                <w:kern w:val="3"/>
                <w:sz w:val="20"/>
                <w:szCs w:val="20"/>
                <w:lang w:val="en-US" w:bidi="en-US"/>
              </w:rPr>
              <w:t>pomocy</w:t>
            </w:r>
            <w:proofErr w:type="spellEnd"/>
          </w:p>
        </w:tc>
        <w:tc>
          <w:tcPr>
            <w:tcW w:w="2126"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14:paraId="0EAE55E8" w14:textId="77777777" w:rsidR="00713603" w:rsidRPr="00272A8B" w:rsidRDefault="00713603" w:rsidP="002C5DAD">
            <w:pPr>
              <w:widowControl w:val="0"/>
              <w:suppressLineNumbers/>
              <w:autoSpaceDN w:val="0"/>
              <w:jc w:val="center"/>
              <w:rPr>
                <w:rFonts w:ascii="Times New Roman" w:eastAsia="Arial Unicode MS" w:hAnsi="Times New Roman" w:cs="Times New Roman"/>
                <w:b/>
                <w:bCs/>
                <w:color w:val="000000"/>
                <w:kern w:val="3"/>
                <w:sz w:val="20"/>
                <w:szCs w:val="20"/>
                <w:lang w:bidi="en-US"/>
              </w:rPr>
            </w:pPr>
            <w:r w:rsidRPr="00272A8B">
              <w:rPr>
                <w:rFonts w:ascii="Times New Roman" w:eastAsia="Arial Unicode MS" w:hAnsi="Times New Roman" w:cs="Times New Roman"/>
                <w:b/>
                <w:bCs/>
                <w:color w:val="000000"/>
                <w:kern w:val="3"/>
                <w:sz w:val="20"/>
                <w:szCs w:val="20"/>
                <w:lang w:bidi="en-US"/>
              </w:rPr>
              <w:t>Ilość wypłaconych świadczeń</w:t>
            </w:r>
          </w:p>
        </w:tc>
        <w:tc>
          <w:tcPr>
            <w:tcW w:w="1965"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14:paraId="30DB97CF" w14:textId="2529C037" w:rsidR="00713603" w:rsidRPr="00272A8B" w:rsidRDefault="00272A8B" w:rsidP="002C5DAD">
            <w:pPr>
              <w:widowControl w:val="0"/>
              <w:suppressLineNumbers/>
              <w:autoSpaceDN w:val="0"/>
              <w:jc w:val="center"/>
              <w:rPr>
                <w:rFonts w:ascii="Times New Roman" w:eastAsia="Arial Unicode MS" w:hAnsi="Times New Roman" w:cs="Times New Roman"/>
                <w:b/>
                <w:bCs/>
                <w:color w:val="000000"/>
                <w:kern w:val="3"/>
                <w:sz w:val="20"/>
                <w:szCs w:val="20"/>
                <w:lang w:bidi="en-US"/>
              </w:rPr>
            </w:pPr>
            <w:r>
              <w:rPr>
                <w:rFonts w:ascii="Times New Roman" w:eastAsia="Arial Unicode MS" w:hAnsi="Times New Roman" w:cs="Times New Roman"/>
                <w:b/>
                <w:bCs/>
                <w:color w:val="000000"/>
                <w:kern w:val="3"/>
                <w:sz w:val="20"/>
                <w:szCs w:val="20"/>
                <w:lang w:bidi="en-US"/>
              </w:rPr>
              <w:t>w</w:t>
            </w:r>
            <w:r w:rsidR="00713603" w:rsidRPr="00272A8B">
              <w:rPr>
                <w:rFonts w:ascii="Times New Roman" w:eastAsia="Arial Unicode MS" w:hAnsi="Times New Roman" w:cs="Times New Roman"/>
                <w:b/>
                <w:bCs/>
                <w:color w:val="000000"/>
                <w:kern w:val="3"/>
                <w:sz w:val="20"/>
                <w:szCs w:val="20"/>
                <w:lang w:bidi="en-US"/>
              </w:rPr>
              <w:t>ysokość środków finansowych</w:t>
            </w:r>
          </w:p>
        </w:tc>
      </w:tr>
      <w:tr w:rsidR="00713603" w:rsidRPr="00360553" w14:paraId="3D22A87C" w14:textId="77777777" w:rsidTr="00272A8B">
        <w:tc>
          <w:tcPr>
            <w:tcW w:w="5539"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1FDA905E" w14:textId="77BDDD08" w:rsidR="00713603" w:rsidRPr="00272A8B" w:rsidRDefault="00713603" w:rsidP="0070327D">
            <w:pPr>
              <w:widowControl w:val="0"/>
              <w:suppressLineNumbers/>
              <w:autoSpaceDN w:val="0"/>
              <w:spacing w:after="0" w:line="240" w:lineRule="auto"/>
              <w:jc w:val="both"/>
              <w:rPr>
                <w:rFonts w:ascii="Times New Roman" w:eastAsia="Arial Unicode MS" w:hAnsi="Times New Roman" w:cs="Times New Roman"/>
                <w:b/>
                <w:color w:val="000000"/>
                <w:kern w:val="3"/>
                <w:sz w:val="20"/>
                <w:szCs w:val="20"/>
                <w:lang w:val="en-US" w:bidi="en-US"/>
              </w:rPr>
            </w:pPr>
            <w:r w:rsidRPr="00272A8B">
              <w:rPr>
                <w:rFonts w:ascii="Times New Roman" w:eastAsia="Arial Unicode MS" w:hAnsi="Times New Roman" w:cs="Times New Roman"/>
                <w:b/>
                <w:iCs/>
                <w:color w:val="000000"/>
                <w:kern w:val="3"/>
                <w:sz w:val="20"/>
                <w:szCs w:val="20"/>
                <w:lang w:val="en-US" w:bidi="en-US"/>
              </w:rPr>
              <w:t>I</w:t>
            </w:r>
            <w:r w:rsidR="00272A8B" w:rsidRPr="00272A8B">
              <w:rPr>
                <w:rFonts w:ascii="Times New Roman" w:eastAsia="Arial Unicode MS" w:hAnsi="Times New Roman" w:cs="Times New Roman"/>
                <w:b/>
                <w:iCs/>
                <w:color w:val="000000"/>
                <w:kern w:val="3"/>
                <w:sz w:val="20"/>
                <w:szCs w:val="20"/>
                <w:lang w:val="en-US" w:bidi="en-US"/>
              </w:rPr>
              <w:t>.</w:t>
            </w:r>
            <w:r w:rsidRPr="00272A8B">
              <w:rPr>
                <w:rFonts w:ascii="Times New Roman" w:eastAsia="Arial Unicode MS" w:hAnsi="Times New Roman" w:cs="Times New Roman"/>
                <w:b/>
                <w:color w:val="000000"/>
                <w:kern w:val="3"/>
                <w:sz w:val="20"/>
                <w:szCs w:val="20"/>
                <w:lang w:val="en-US" w:bidi="en-US"/>
              </w:rPr>
              <w:t xml:space="preserve"> 1. </w:t>
            </w:r>
            <w:proofErr w:type="spellStart"/>
            <w:r w:rsidRPr="00272A8B">
              <w:rPr>
                <w:rFonts w:ascii="Times New Roman" w:eastAsia="Arial Unicode MS" w:hAnsi="Times New Roman" w:cs="Times New Roman"/>
                <w:b/>
                <w:color w:val="000000"/>
                <w:kern w:val="3"/>
                <w:sz w:val="20"/>
                <w:szCs w:val="20"/>
                <w:lang w:val="en-US" w:bidi="en-US"/>
              </w:rPr>
              <w:t>Zasiłki</w:t>
            </w:r>
            <w:proofErr w:type="spellEnd"/>
            <w:r w:rsidRPr="00272A8B">
              <w:rPr>
                <w:rFonts w:ascii="Times New Roman" w:eastAsia="Arial Unicode MS" w:hAnsi="Times New Roman" w:cs="Times New Roman"/>
                <w:b/>
                <w:color w:val="000000"/>
                <w:kern w:val="3"/>
                <w:sz w:val="20"/>
                <w:szCs w:val="20"/>
                <w:lang w:val="en-US" w:bidi="en-US"/>
              </w:rPr>
              <w:t xml:space="preserve"> </w:t>
            </w:r>
            <w:proofErr w:type="spellStart"/>
            <w:r w:rsidRPr="00272A8B">
              <w:rPr>
                <w:rFonts w:ascii="Times New Roman" w:eastAsia="Arial Unicode MS" w:hAnsi="Times New Roman" w:cs="Times New Roman"/>
                <w:b/>
                <w:color w:val="000000"/>
                <w:kern w:val="3"/>
                <w:sz w:val="20"/>
                <w:szCs w:val="20"/>
                <w:lang w:val="en-US" w:bidi="en-US"/>
              </w:rPr>
              <w:t>rodzinne</w:t>
            </w:r>
            <w:proofErr w:type="spellEnd"/>
          </w:p>
        </w:tc>
        <w:tc>
          <w:tcPr>
            <w:tcW w:w="2126"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1EE139D8"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val="en-US" w:bidi="en-US"/>
              </w:rPr>
            </w:pPr>
            <w:r w:rsidRPr="00272A8B">
              <w:rPr>
                <w:rFonts w:ascii="Times New Roman" w:eastAsia="Arial Unicode MS" w:hAnsi="Times New Roman" w:cs="Times New Roman"/>
                <w:b/>
                <w:color w:val="000000"/>
                <w:kern w:val="3"/>
                <w:sz w:val="20"/>
                <w:szCs w:val="20"/>
                <w:lang w:val="en-US" w:bidi="en-US"/>
              </w:rPr>
              <w:t>27.971</w:t>
            </w:r>
          </w:p>
        </w:tc>
        <w:tc>
          <w:tcPr>
            <w:tcW w:w="1965"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4174E930"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val="en-US" w:bidi="en-US"/>
              </w:rPr>
            </w:pPr>
            <w:r w:rsidRPr="00272A8B">
              <w:rPr>
                <w:rFonts w:ascii="Times New Roman" w:eastAsia="Arial Unicode MS" w:hAnsi="Times New Roman" w:cs="Times New Roman"/>
                <w:b/>
                <w:color w:val="000000"/>
                <w:kern w:val="3"/>
                <w:sz w:val="20"/>
                <w:szCs w:val="20"/>
                <w:lang w:val="en-US" w:bidi="en-US"/>
              </w:rPr>
              <w:t>3.150.338,77</w:t>
            </w:r>
          </w:p>
        </w:tc>
      </w:tr>
      <w:tr w:rsidR="00713603" w:rsidRPr="00360553" w14:paraId="219E2B29" w14:textId="77777777" w:rsidTr="00272A8B">
        <w:tc>
          <w:tcPr>
            <w:tcW w:w="5539"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75A672E9" w14:textId="77777777" w:rsidR="00713603" w:rsidRPr="00272A8B" w:rsidRDefault="00713603" w:rsidP="0070327D">
            <w:pPr>
              <w:widowControl w:val="0"/>
              <w:suppressLineNumbers/>
              <w:autoSpaceDN w:val="0"/>
              <w:spacing w:after="0" w:line="240" w:lineRule="auto"/>
              <w:jc w:val="both"/>
              <w:rPr>
                <w:rFonts w:ascii="Times New Roman" w:eastAsia="Arial Unicode MS" w:hAnsi="Times New Roman" w:cs="Times New Roman"/>
                <w:b/>
                <w:color w:val="000000"/>
                <w:kern w:val="3"/>
                <w:sz w:val="20"/>
                <w:szCs w:val="20"/>
                <w:lang w:bidi="en-US"/>
              </w:rPr>
            </w:pPr>
            <w:r w:rsidRPr="00272A8B">
              <w:rPr>
                <w:rFonts w:ascii="Times New Roman" w:eastAsia="Arial Unicode MS" w:hAnsi="Times New Roman" w:cs="Times New Roman"/>
                <w:b/>
                <w:color w:val="000000"/>
                <w:kern w:val="3"/>
                <w:sz w:val="20"/>
                <w:szCs w:val="20"/>
                <w:lang w:bidi="en-US"/>
              </w:rPr>
              <w:t>2. Dodatki do zasiłku rodzinnego</w:t>
            </w:r>
            <w:r w:rsidRPr="00272A8B">
              <w:rPr>
                <w:rFonts w:ascii="Times New Roman" w:eastAsia="Arial Unicode MS" w:hAnsi="Times New Roman" w:cs="Times New Roman"/>
                <w:color w:val="000000"/>
                <w:kern w:val="3"/>
                <w:sz w:val="20"/>
                <w:szCs w:val="20"/>
                <w:lang w:bidi="en-US"/>
              </w:rPr>
              <w:t xml:space="preserve"> </w:t>
            </w:r>
            <w:r w:rsidRPr="00272A8B">
              <w:rPr>
                <w:rFonts w:ascii="Times New Roman" w:eastAsia="Arial Unicode MS" w:hAnsi="Times New Roman" w:cs="Times New Roman"/>
                <w:b/>
                <w:color w:val="000000"/>
                <w:kern w:val="3"/>
                <w:sz w:val="20"/>
                <w:szCs w:val="20"/>
                <w:lang w:bidi="en-US"/>
              </w:rPr>
              <w:t>w tym</w:t>
            </w:r>
            <w:r w:rsidRPr="00272A8B">
              <w:rPr>
                <w:rFonts w:ascii="Times New Roman" w:eastAsia="Arial Unicode MS" w:hAnsi="Times New Roman" w:cs="Times New Roman"/>
                <w:color w:val="000000"/>
                <w:kern w:val="3"/>
                <w:sz w:val="20"/>
                <w:szCs w:val="20"/>
                <w:lang w:bidi="en-US"/>
              </w:rPr>
              <w:t xml:space="preserve"> </w:t>
            </w:r>
            <w:r w:rsidRPr="00272A8B">
              <w:rPr>
                <w:rFonts w:ascii="Times New Roman" w:eastAsia="Arial Unicode MS" w:hAnsi="Times New Roman" w:cs="Times New Roman"/>
                <w:b/>
                <w:color w:val="000000"/>
                <w:kern w:val="3"/>
                <w:sz w:val="20"/>
                <w:szCs w:val="20"/>
                <w:lang w:bidi="en-US"/>
              </w:rPr>
              <w:t>z tytułu:</w:t>
            </w:r>
          </w:p>
        </w:tc>
        <w:tc>
          <w:tcPr>
            <w:tcW w:w="2126"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0D935AFF"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bidi="en-US"/>
              </w:rPr>
            </w:pPr>
            <w:r w:rsidRPr="00272A8B">
              <w:rPr>
                <w:rFonts w:ascii="Times New Roman" w:eastAsia="Arial Unicode MS" w:hAnsi="Times New Roman" w:cs="Times New Roman"/>
                <w:b/>
                <w:color w:val="000000"/>
                <w:kern w:val="3"/>
                <w:sz w:val="20"/>
                <w:szCs w:val="20"/>
                <w:lang w:bidi="en-US"/>
              </w:rPr>
              <w:t>13.183</w:t>
            </w:r>
          </w:p>
        </w:tc>
        <w:tc>
          <w:tcPr>
            <w:tcW w:w="1965"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69168FF9"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bidi="en-US"/>
              </w:rPr>
            </w:pPr>
            <w:r w:rsidRPr="00272A8B">
              <w:rPr>
                <w:rFonts w:ascii="Times New Roman" w:eastAsia="Arial Unicode MS" w:hAnsi="Times New Roman" w:cs="Times New Roman"/>
                <w:b/>
                <w:color w:val="000000"/>
                <w:kern w:val="3"/>
                <w:sz w:val="20"/>
                <w:szCs w:val="20"/>
                <w:lang w:bidi="en-US"/>
              </w:rPr>
              <w:t>1.661.962,78</w:t>
            </w:r>
          </w:p>
        </w:tc>
      </w:tr>
      <w:tr w:rsidR="00713603" w:rsidRPr="00360553" w14:paraId="69EF7115" w14:textId="77777777" w:rsidTr="00272A8B">
        <w:trPr>
          <w:trHeight w:val="16"/>
        </w:trPr>
        <w:tc>
          <w:tcPr>
            <w:tcW w:w="5539"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4BEA865B" w14:textId="77777777" w:rsidR="00713603" w:rsidRPr="00272A8B" w:rsidRDefault="00713603" w:rsidP="0070327D">
            <w:pPr>
              <w:widowControl w:val="0"/>
              <w:suppressLineNumbers/>
              <w:autoSpaceDN w:val="0"/>
              <w:spacing w:after="0" w:line="240" w:lineRule="auto"/>
              <w:rPr>
                <w:rFonts w:ascii="Times New Roman" w:eastAsia="Arial Unicode MS" w:hAnsi="Times New Roman" w:cs="Times New Roman"/>
                <w:color w:val="000000"/>
                <w:kern w:val="3"/>
                <w:sz w:val="20"/>
                <w:szCs w:val="20"/>
                <w:lang w:bidi="en-US"/>
              </w:rPr>
            </w:pPr>
            <w:r w:rsidRPr="00272A8B">
              <w:rPr>
                <w:rFonts w:ascii="Times New Roman" w:eastAsia="Arial Unicode MS" w:hAnsi="Times New Roman" w:cs="Times New Roman"/>
                <w:color w:val="000000"/>
                <w:kern w:val="3"/>
                <w:sz w:val="20"/>
                <w:szCs w:val="20"/>
                <w:lang w:bidi="en-US"/>
              </w:rPr>
              <w:t>urodzenia dziecka</w:t>
            </w:r>
          </w:p>
        </w:tc>
        <w:tc>
          <w:tcPr>
            <w:tcW w:w="2126"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7F312F51"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color w:val="000000"/>
                <w:kern w:val="3"/>
                <w:sz w:val="20"/>
                <w:szCs w:val="20"/>
                <w:lang w:bidi="en-US"/>
              </w:rPr>
            </w:pPr>
            <w:r w:rsidRPr="00272A8B">
              <w:rPr>
                <w:rFonts w:ascii="Times New Roman" w:eastAsia="Arial Unicode MS" w:hAnsi="Times New Roman" w:cs="Times New Roman"/>
                <w:color w:val="000000"/>
                <w:kern w:val="3"/>
                <w:sz w:val="20"/>
                <w:szCs w:val="20"/>
                <w:lang w:bidi="en-US"/>
              </w:rPr>
              <w:t>186</w:t>
            </w:r>
          </w:p>
        </w:tc>
        <w:tc>
          <w:tcPr>
            <w:tcW w:w="1965"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1CF12399"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color w:val="000000"/>
                <w:kern w:val="3"/>
                <w:sz w:val="20"/>
                <w:szCs w:val="20"/>
                <w:lang w:bidi="en-US"/>
              </w:rPr>
            </w:pPr>
            <w:r w:rsidRPr="00272A8B">
              <w:rPr>
                <w:rFonts w:ascii="Times New Roman" w:eastAsia="Arial Unicode MS" w:hAnsi="Times New Roman" w:cs="Times New Roman"/>
                <w:color w:val="000000"/>
                <w:kern w:val="3"/>
                <w:sz w:val="20"/>
                <w:szCs w:val="20"/>
                <w:lang w:bidi="en-US"/>
              </w:rPr>
              <w:t>136.521,51</w:t>
            </w:r>
          </w:p>
        </w:tc>
      </w:tr>
      <w:tr w:rsidR="00713603" w:rsidRPr="00360553" w14:paraId="00623931" w14:textId="77777777" w:rsidTr="00272A8B">
        <w:tc>
          <w:tcPr>
            <w:tcW w:w="5539"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21D21DEE" w14:textId="6D33FA26" w:rsidR="00713603" w:rsidRPr="00272A8B" w:rsidRDefault="00713603" w:rsidP="0070327D">
            <w:pPr>
              <w:widowControl w:val="0"/>
              <w:suppressLineNumbers/>
              <w:autoSpaceDN w:val="0"/>
              <w:spacing w:after="0" w:line="240" w:lineRule="auto"/>
              <w:jc w:val="both"/>
              <w:rPr>
                <w:rFonts w:ascii="Times New Roman" w:eastAsia="Arial Unicode MS" w:hAnsi="Times New Roman" w:cs="Times New Roman"/>
                <w:color w:val="000000"/>
                <w:kern w:val="3"/>
                <w:sz w:val="20"/>
                <w:szCs w:val="20"/>
                <w:lang w:bidi="en-US"/>
              </w:rPr>
            </w:pPr>
            <w:r w:rsidRPr="00272A8B">
              <w:rPr>
                <w:rFonts w:ascii="Times New Roman" w:eastAsia="Arial Unicode MS" w:hAnsi="Times New Roman" w:cs="Times New Roman"/>
                <w:color w:val="000000"/>
                <w:kern w:val="3"/>
                <w:sz w:val="20"/>
                <w:szCs w:val="20"/>
                <w:lang w:bidi="en-US"/>
              </w:rPr>
              <w:t>opieki nad dzieckiem w okresie</w:t>
            </w:r>
            <w:r w:rsidR="00272A8B">
              <w:rPr>
                <w:rFonts w:ascii="Times New Roman" w:eastAsia="Arial Unicode MS" w:hAnsi="Times New Roman" w:cs="Times New Roman"/>
                <w:color w:val="000000"/>
                <w:kern w:val="3"/>
                <w:sz w:val="20"/>
                <w:szCs w:val="20"/>
                <w:lang w:bidi="en-US"/>
              </w:rPr>
              <w:t xml:space="preserve"> </w:t>
            </w:r>
            <w:r w:rsidRPr="00272A8B">
              <w:rPr>
                <w:rFonts w:ascii="Times New Roman" w:eastAsia="Arial Unicode MS" w:hAnsi="Times New Roman" w:cs="Times New Roman"/>
                <w:color w:val="000000"/>
                <w:kern w:val="3"/>
                <w:sz w:val="20"/>
                <w:szCs w:val="20"/>
                <w:lang w:bidi="en-US"/>
              </w:rPr>
              <w:t>korzystania z urlopu wychowawczego</w:t>
            </w:r>
          </w:p>
        </w:tc>
        <w:tc>
          <w:tcPr>
            <w:tcW w:w="2126"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14D2EB23"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color w:val="000000"/>
                <w:kern w:val="3"/>
                <w:sz w:val="20"/>
                <w:szCs w:val="20"/>
                <w:lang w:bidi="en-US"/>
              </w:rPr>
            </w:pPr>
            <w:r w:rsidRPr="00272A8B">
              <w:rPr>
                <w:rFonts w:ascii="Times New Roman" w:eastAsia="Arial Unicode MS" w:hAnsi="Times New Roman" w:cs="Times New Roman"/>
                <w:color w:val="000000"/>
                <w:kern w:val="3"/>
                <w:sz w:val="20"/>
                <w:szCs w:val="20"/>
                <w:lang w:bidi="en-US"/>
              </w:rPr>
              <w:t>792</w:t>
            </w:r>
          </w:p>
        </w:tc>
        <w:tc>
          <w:tcPr>
            <w:tcW w:w="1965"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7A934F9D"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color w:val="000000"/>
                <w:kern w:val="3"/>
                <w:sz w:val="20"/>
                <w:szCs w:val="20"/>
                <w:lang w:val="en-US" w:bidi="en-US"/>
              </w:rPr>
            </w:pPr>
            <w:r w:rsidRPr="00272A8B">
              <w:rPr>
                <w:rFonts w:ascii="Times New Roman" w:eastAsia="Arial Unicode MS" w:hAnsi="Times New Roman" w:cs="Times New Roman"/>
                <w:color w:val="000000"/>
                <w:kern w:val="3"/>
                <w:sz w:val="20"/>
                <w:szCs w:val="20"/>
                <w:lang w:val="en-US" w:bidi="en-US"/>
              </w:rPr>
              <w:t>304.811,15</w:t>
            </w:r>
          </w:p>
        </w:tc>
      </w:tr>
      <w:tr w:rsidR="00713603" w:rsidRPr="00360553" w14:paraId="3CBCD5B5" w14:textId="77777777" w:rsidTr="00272A8B">
        <w:tc>
          <w:tcPr>
            <w:tcW w:w="5539"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5338C9B7" w14:textId="77777777" w:rsidR="00713603" w:rsidRPr="00272A8B" w:rsidRDefault="00713603" w:rsidP="0070327D">
            <w:pPr>
              <w:widowControl w:val="0"/>
              <w:suppressLineNumbers/>
              <w:autoSpaceDN w:val="0"/>
              <w:spacing w:after="0" w:line="240" w:lineRule="auto"/>
              <w:jc w:val="both"/>
              <w:rPr>
                <w:rFonts w:ascii="Times New Roman" w:eastAsia="Arial Unicode MS" w:hAnsi="Times New Roman" w:cs="Times New Roman"/>
                <w:color w:val="000000"/>
                <w:kern w:val="3"/>
                <w:sz w:val="20"/>
                <w:szCs w:val="20"/>
                <w:lang w:val="en-US" w:bidi="en-US"/>
              </w:rPr>
            </w:pPr>
            <w:proofErr w:type="spellStart"/>
            <w:r w:rsidRPr="00272A8B">
              <w:rPr>
                <w:rFonts w:ascii="Times New Roman" w:eastAsia="Arial Unicode MS" w:hAnsi="Times New Roman" w:cs="Times New Roman"/>
                <w:color w:val="000000"/>
                <w:kern w:val="3"/>
                <w:sz w:val="20"/>
                <w:szCs w:val="20"/>
                <w:lang w:val="en-US" w:bidi="en-US"/>
              </w:rPr>
              <w:t>samotnego</w:t>
            </w:r>
            <w:proofErr w:type="spellEnd"/>
            <w:r w:rsidRPr="00272A8B">
              <w:rPr>
                <w:rFonts w:ascii="Times New Roman" w:eastAsia="Arial Unicode MS" w:hAnsi="Times New Roman" w:cs="Times New Roman"/>
                <w:color w:val="000000"/>
                <w:kern w:val="3"/>
                <w:sz w:val="20"/>
                <w:szCs w:val="20"/>
                <w:lang w:val="en-US" w:bidi="en-US"/>
              </w:rPr>
              <w:t xml:space="preserve"> </w:t>
            </w:r>
            <w:proofErr w:type="spellStart"/>
            <w:r w:rsidRPr="00272A8B">
              <w:rPr>
                <w:rFonts w:ascii="Times New Roman" w:eastAsia="Arial Unicode MS" w:hAnsi="Times New Roman" w:cs="Times New Roman"/>
                <w:color w:val="000000"/>
                <w:kern w:val="3"/>
                <w:sz w:val="20"/>
                <w:szCs w:val="20"/>
                <w:lang w:val="en-US" w:bidi="en-US"/>
              </w:rPr>
              <w:t>wychowania</w:t>
            </w:r>
            <w:proofErr w:type="spellEnd"/>
            <w:r w:rsidRPr="00272A8B">
              <w:rPr>
                <w:rFonts w:ascii="Times New Roman" w:eastAsia="Arial Unicode MS" w:hAnsi="Times New Roman" w:cs="Times New Roman"/>
                <w:color w:val="000000"/>
                <w:kern w:val="3"/>
                <w:sz w:val="20"/>
                <w:szCs w:val="20"/>
                <w:lang w:val="en-US" w:bidi="en-US"/>
              </w:rPr>
              <w:t xml:space="preserve"> </w:t>
            </w:r>
            <w:proofErr w:type="spellStart"/>
            <w:r w:rsidRPr="00272A8B">
              <w:rPr>
                <w:rFonts w:ascii="Times New Roman" w:eastAsia="Arial Unicode MS" w:hAnsi="Times New Roman" w:cs="Times New Roman"/>
                <w:color w:val="000000"/>
                <w:kern w:val="3"/>
                <w:sz w:val="20"/>
                <w:szCs w:val="20"/>
                <w:lang w:val="en-US" w:bidi="en-US"/>
              </w:rPr>
              <w:t>dziecka</w:t>
            </w:r>
            <w:proofErr w:type="spellEnd"/>
          </w:p>
        </w:tc>
        <w:tc>
          <w:tcPr>
            <w:tcW w:w="2126"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449F652C"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color w:val="000000"/>
                <w:kern w:val="3"/>
                <w:sz w:val="20"/>
                <w:szCs w:val="20"/>
                <w:lang w:val="en-US" w:bidi="en-US"/>
              </w:rPr>
            </w:pPr>
            <w:r w:rsidRPr="00272A8B">
              <w:rPr>
                <w:rFonts w:ascii="Times New Roman" w:eastAsia="Arial Unicode MS" w:hAnsi="Times New Roman" w:cs="Times New Roman"/>
                <w:color w:val="000000"/>
                <w:kern w:val="3"/>
                <w:sz w:val="20"/>
                <w:szCs w:val="20"/>
                <w:lang w:val="en-US" w:bidi="en-US"/>
              </w:rPr>
              <w:t>1.434</w:t>
            </w:r>
          </w:p>
        </w:tc>
        <w:tc>
          <w:tcPr>
            <w:tcW w:w="1965"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31F91C3B"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color w:val="000000"/>
                <w:kern w:val="3"/>
                <w:sz w:val="20"/>
                <w:szCs w:val="20"/>
                <w:lang w:val="en-US" w:bidi="en-US"/>
              </w:rPr>
            </w:pPr>
            <w:r w:rsidRPr="00272A8B">
              <w:rPr>
                <w:rFonts w:ascii="Times New Roman" w:eastAsia="Arial Unicode MS" w:hAnsi="Times New Roman" w:cs="Times New Roman"/>
                <w:color w:val="000000"/>
                <w:kern w:val="3"/>
                <w:sz w:val="20"/>
                <w:szCs w:val="20"/>
                <w:lang w:val="en-US" w:bidi="en-US"/>
              </w:rPr>
              <w:t>282.686,67</w:t>
            </w:r>
          </w:p>
        </w:tc>
      </w:tr>
      <w:tr w:rsidR="00713603" w:rsidRPr="00360553" w14:paraId="71D72693" w14:textId="77777777" w:rsidTr="00272A8B">
        <w:tc>
          <w:tcPr>
            <w:tcW w:w="5539"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335F452A" w14:textId="77777777" w:rsidR="00713603" w:rsidRPr="00272A8B" w:rsidRDefault="00713603" w:rsidP="0070327D">
            <w:pPr>
              <w:widowControl w:val="0"/>
              <w:suppressLineNumbers/>
              <w:autoSpaceDN w:val="0"/>
              <w:spacing w:after="0" w:line="240" w:lineRule="auto"/>
              <w:rPr>
                <w:rFonts w:ascii="Times New Roman" w:eastAsia="Arial Unicode MS" w:hAnsi="Times New Roman" w:cs="Times New Roman"/>
                <w:color w:val="000000"/>
                <w:kern w:val="3"/>
                <w:sz w:val="20"/>
                <w:szCs w:val="20"/>
                <w:lang w:bidi="en-US"/>
              </w:rPr>
            </w:pPr>
            <w:r w:rsidRPr="00272A8B">
              <w:rPr>
                <w:rFonts w:ascii="Times New Roman" w:eastAsia="Arial Unicode MS" w:hAnsi="Times New Roman" w:cs="Times New Roman"/>
                <w:color w:val="000000"/>
                <w:kern w:val="3"/>
                <w:sz w:val="20"/>
                <w:szCs w:val="20"/>
                <w:lang w:bidi="en-US"/>
              </w:rPr>
              <w:t>kształcenia i rehabilitacji dziecka niepełnosprawnego</w:t>
            </w:r>
          </w:p>
        </w:tc>
        <w:tc>
          <w:tcPr>
            <w:tcW w:w="2126"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68ED2FE0"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color w:val="000000"/>
                <w:kern w:val="3"/>
                <w:sz w:val="20"/>
                <w:szCs w:val="20"/>
                <w:lang w:val="en-US" w:bidi="en-US"/>
              </w:rPr>
            </w:pPr>
            <w:r w:rsidRPr="00272A8B">
              <w:rPr>
                <w:rFonts w:ascii="Times New Roman" w:eastAsia="Arial Unicode MS" w:hAnsi="Times New Roman" w:cs="Times New Roman"/>
                <w:color w:val="000000"/>
                <w:kern w:val="3"/>
                <w:sz w:val="20"/>
                <w:szCs w:val="20"/>
                <w:lang w:val="en-US" w:bidi="en-US"/>
              </w:rPr>
              <w:t>2.987</w:t>
            </w:r>
          </w:p>
        </w:tc>
        <w:tc>
          <w:tcPr>
            <w:tcW w:w="1965"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6E52997C"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color w:val="000000"/>
                <w:kern w:val="3"/>
                <w:sz w:val="20"/>
                <w:szCs w:val="20"/>
                <w:lang w:val="en-US" w:bidi="en-US"/>
              </w:rPr>
            </w:pPr>
            <w:r w:rsidRPr="00272A8B">
              <w:rPr>
                <w:rFonts w:ascii="Times New Roman" w:eastAsia="Arial Unicode MS" w:hAnsi="Times New Roman" w:cs="Times New Roman"/>
                <w:color w:val="000000"/>
                <w:kern w:val="3"/>
                <w:sz w:val="20"/>
                <w:szCs w:val="20"/>
                <w:lang w:val="en-US" w:bidi="en-US"/>
              </w:rPr>
              <w:t>314.303,31</w:t>
            </w:r>
          </w:p>
        </w:tc>
      </w:tr>
      <w:tr w:rsidR="00713603" w:rsidRPr="00360553" w14:paraId="3B135E2A" w14:textId="77777777" w:rsidTr="00272A8B">
        <w:tc>
          <w:tcPr>
            <w:tcW w:w="5539"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65EFD168" w14:textId="77777777" w:rsidR="00713603" w:rsidRPr="00272A8B" w:rsidRDefault="00713603" w:rsidP="0070327D">
            <w:pPr>
              <w:widowControl w:val="0"/>
              <w:suppressLineNumbers/>
              <w:autoSpaceDN w:val="0"/>
              <w:spacing w:after="0" w:line="240" w:lineRule="auto"/>
              <w:jc w:val="both"/>
              <w:rPr>
                <w:rFonts w:ascii="Times New Roman" w:eastAsia="Arial Unicode MS" w:hAnsi="Times New Roman" w:cs="Times New Roman"/>
                <w:color w:val="000000"/>
                <w:kern w:val="3"/>
                <w:sz w:val="20"/>
                <w:szCs w:val="20"/>
                <w:lang w:val="en-US" w:bidi="en-US"/>
              </w:rPr>
            </w:pPr>
            <w:proofErr w:type="spellStart"/>
            <w:r w:rsidRPr="00272A8B">
              <w:rPr>
                <w:rFonts w:ascii="Times New Roman" w:eastAsia="Arial Unicode MS" w:hAnsi="Times New Roman" w:cs="Times New Roman"/>
                <w:color w:val="000000"/>
                <w:kern w:val="3"/>
                <w:sz w:val="20"/>
                <w:szCs w:val="20"/>
                <w:lang w:val="en-US" w:bidi="en-US"/>
              </w:rPr>
              <w:t>rozpoczęcia</w:t>
            </w:r>
            <w:proofErr w:type="spellEnd"/>
            <w:r w:rsidRPr="00272A8B">
              <w:rPr>
                <w:rFonts w:ascii="Times New Roman" w:eastAsia="Arial Unicode MS" w:hAnsi="Times New Roman" w:cs="Times New Roman"/>
                <w:color w:val="000000"/>
                <w:kern w:val="3"/>
                <w:sz w:val="20"/>
                <w:szCs w:val="20"/>
                <w:lang w:val="en-US" w:bidi="en-US"/>
              </w:rPr>
              <w:t xml:space="preserve"> </w:t>
            </w:r>
            <w:proofErr w:type="spellStart"/>
            <w:r w:rsidRPr="00272A8B">
              <w:rPr>
                <w:rFonts w:ascii="Times New Roman" w:eastAsia="Arial Unicode MS" w:hAnsi="Times New Roman" w:cs="Times New Roman"/>
                <w:color w:val="000000"/>
                <w:kern w:val="3"/>
                <w:sz w:val="20"/>
                <w:szCs w:val="20"/>
                <w:lang w:val="en-US" w:bidi="en-US"/>
              </w:rPr>
              <w:t>roku</w:t>
            </w:r>
            <w:proofErr w:type="spellEnd"/>
            <w:r w:rsidRPr="00272A8B">
              <w:rPr>
                <w:rFonts w:ascii="Times New Roman" w:eastAsia="Arial Unicode MS" w:hAnsi="Times New Roman" w:cs="Times New Roman"/>
                <w:color w:val="000000"/>
                <w:kern w:val="3"/>
                <w:sz w:val="20"/>
                <w:szCs w:val="20"/>
                <w:lang w:val="en-US" w:bidi="en-US"/>
              </w:rPr>
              <w:t xml:space="preserve"> </w:t>
            </w:r>
            <w:proofErr w:type="spellStart"/>
            <w:r w:rsidRPr="00272A8B">
              <w:rPr>
                <w:rFonts w:ascii="Times New Roman" w:eastAsia="Arial Unicode MS" w:hAnsi="Times New Roman" w:cs="Times New Roman"/>
                <w:color w:val="000000"/>
                <w:kern w:val="3"/>
                <w:sz w:val="20"/>
                <w:szCs w:val="20"/>
                <w:lang w:val="en-US" w:bidi="en-US"/>
              </w:rPr>
              <w:t>szkolnego</w:t>
            </w:r>
            <w:proofErr w:type="spellEnd"/>
          </w:p>
        </w:tc>
        <w:tc>
          <w:tcPr>
            <w:tcW w:w="2126"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3C41744C"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color w:val="000000"/>
                <w:kern w:val="3"/>
                <w:sz w:val="20"/>
                <w:szCs w:val="20"/>
                <w:lang w:val="en-US" w:bidi="en-US"/>
              </w:rPr>
            </w:pPr>
            <w:r w:rsidRPr="00272A8B">
              <w:rPr>
                <w:rFonts w:ascii="Times New Roman" w:eastAsia="Arial Unicode MS" w:hAnsi="Times New Roman" w:cs="Times New Roman"/>
                <w:color w:val="000000"/>
                <w:kern w:val="3"/>
                <w:sz w:val="20"/>
                <w:szCs w:val="20"/>
                <w:lang w:val="en-US" w:bidi="en-US"/>
              </w:rPr>
              <w:t>2.655</w:t>
            </w:r>
          </w:p>
        </w:tc>
        <w:tc>
          <w:tcPr>
            <w:tcW w:w="1965"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36176891"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color w:val="000000"/>
                <w:kern w:val="3"/>
                <w:sz w:val="20"/>
                <w:szCs w:val="20"/>
                <w:lang w:bidi="en-US"/>
              </w:rPr>
            </w:pPr>
            <w:r w:rsidRPr="00272A8B">
              <w:rPr>
                <w:rFonts w:ascii="Times New Roman" w:eastAsia="Arial Unicode MS" w:hAnsi="Times New Roman" w:cs="Times New Roman"/>
                <w:color w:val="000000"/>
                <w:kern w:val="3"/>
                <w:sz w:val="20"/>
                <w:szCs w:val="20"/>
                <w:lang w:bidi="en-US"/>
              </w:rPr>
              <w:t>149.932,17</w:t>
            </w:r>
          </w:p>
        </w:tc>
      </w:tr>
      <w:tr w:rsidR="00713603" w:rsidRPr="00360553" w14:paraId="69B15473" w14:textId="77777777" w:rsidTr="00272A8B">
        <w:tc>
          <w:tcPr>
            <w:tcW w:w="5539"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711042C7" w14:textId="77777777" w:rsidR="00713603" w:rsidRPr="00272A8B" w:rsidRDefault="00713603" w:rsidP="0070327D">
            <w:pPr>
              <w:widowControl w:val="0"/>
              <w:suppressLineNumbers/>
              <w:autoSpaceDN w:val="0"/>
              <w:spacing w:after="0" w:line="240" w:lineRule="auto"/>
              <w:rPr>
                <w:rFonts w:ascii="Times New Roman" w:eastAsia="Arial Unicode MS" w:hAnsi="Times New Roman" w:cs="Times New Roman"/>
                <w:color w:val="000000"/>
                <w:kern w:val="3"/>
                <w:sz w:val="20"/>
                <w:szCs w:val="20"/>
                <w:lang w:bidi="en-US"/>
              </w:rPr>
            </w:pPr>
            <w:r w:rsidRPr="00272A8B">
              <w:rPr>
                <w:rFonts w:ascii="Times New Roman" w:eastAsia="Arial Unicode MS" w:hAnsi="Times New Roman" w:cs="Times New Roman"/>
                <w:color w:val="000000"/>
                <w:kern w:val="3"/>
                <w:sz w:val="20"/>
                <w:szCs w:val="20"/>
                <w:lang w:bidi="en-US"/>
              </w:rPr>
              <w:t>podjęcia przez dziecko nauki poza miejscem zamieszkania</w:t>
            </w:r>
          </w:p>
        </w:tc>
        <w:tc>
          <w:tcPr>
            <w:tcW w:w="2126"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17DEBE1D"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color w:val="000000"/>
                <w:kern w:val="3"/>
                <w:sz w:val="20"/>
                <w:szCs w:val="20"/>
                <w:lang w:bidi="en-US"/>
              </w:rPr>
            </w:pPr>
            <w:r w:rsidRPr="00272A8B">
              <w:rPr>
                <w:rFonts w:ascii="Times New Roman" w:eastAsia="Arial Unicode MS" w:hAnsi="Times New Roman" w:cs="Times New Roman"/>
                <w:color w:val="000000"/>
                <w:kern w:val="3"/>
                <w:sz w:val="20"/>
                <w:szCs w:val="20"/>
                <w:lang w:bidi="en-US"/>
              </w:rPr>
              <w:t>160</w:t>
            </w:r>
          </w:p>
        </w:tc>
        <w:tc>
          <w:tcPr>
            <w:tcW w:w="1965"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57300EB7"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color w:val="000000"/>
                <w:kern w:val="3"/>
                <w:sz w:val="20"/>
                <w:szCs w:val="20"/>
                <w:lang w:bidi="en-US"/>
              </w:rPr>
            </w:pPr>
            <w:r w:rsidRPr="00272A8B">
              <w:rPr>
                <w:rFonts w:ascii="Times New Roman" w:eastAsia="Arial Unicode MS" w:hAnsi="Times New Roman" w:cs="Times New Roman"/>
                <w:color w:val="000000"/>
                <w:kern w:val="3"/>
                <w:sz w:val="20"/>
                <w:szCs w:val="20"/>
                <w:lang w:bidi="en-US"/>
              </w:rPr>
              <w:t>14.363,36</w:t>
            </w:r>
          </w:p>
        </w:tc>
      </w:tr>
      <w:tr w:rsidR="00713603" w:rsidRPr="00360553" w14:paraId="718D55E5" w14:textId="77777777" w:rsidTr="00272A8B">
        <w:tc>
          <w:tcPr>
            <w:tcW w:w="5539"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5301B50A" w14:textId="77777777" w:rsidR="00713603" w:rsidRPr="00272A8B" w:rsidRDefault="00713603" w:rsidP="0070327D">
            <w:pPr>
              <w:widowControl w:val="0"/>
              <w:suppressLineNumbers/>
              <w:autoSpaceDN w:val="0"/>
              <w:spacing w:after="0" w:line="240" w:lineRule="auto"/>
              <w:jc w:val="both"/>
              <w:rPr>
                <w:rFonts w:ascii="Times New Roman" w:eastAsia="Arial Unicode MS" w:hAnsi="Times New Roman" w:cs="Times New Roman"/>
                <w:color w:val="000000"/>
                <w:kern w:val="3"/>
                <w:sz w:val="20"/>
                <w:szCs w:val="20"/>
                <w:lang w:bidi="en-US"/>
              </w:rPr>
            </w:pPr>
            <w:r w:rsidRPr="00272A8B">
              <w:rPr>
                <w:rFonts w:ascii="Times New Roman" w:eastAsia="Arial Unicode MS" w:hAnsi="Times New Roman" w:cs="Times New Roman"/>
                <w:color w:val="000000"/>
                <w:kern w:val="3"/>
                <w:sz w:val="20"/>
                <w:szCs w:val="20"/>
                <w:lang w:bidi="en-US"/>
              </w:rPr>
              <w:t>wychowania dziecka w rodzinie wielodzietnej</w:t>
            </w:r>
          </w:p>
        </w:tc>
        <w:tc>
          <w:tcPr>
            <w:tcW w:w="2126"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038B24BE"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color w:val="000000"/>
                <w:kern w:val="3"/>
                <w:sz w:val="20"/>
                <w:szCs w:val="20"/>
                <w:lang w:val="en-US" w:bidi="en-US"/>
              </w:rPr>
            </w:pPr>
            <w:r w:rsidRPr="00272A8B">
              <w:rPr>
                <w:rFonts w:ascii="Times New Roman" w:eastAsia="Arial Unicode MS" w:hAnsi="Times New Roman" w:cs="Times New Roman"/>
                <w:color w:val="000000"/>
                <w:kern w:val="3"/>
                <w:sz w:val="20"/>
                <w:szCs w:val="20"/>
                <w:lang w:bidi="en-US"/>
              </w:rPr>
              <w:t>4.969</w:t>
            </w:r>
          </w:p>
        </w:tc>
        <w:tc>
          <w:tcPr>
            <w:tcW w:w="1965"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0C0D33EA"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color w:val="000000"/>
                <w:kern w:val="3"/>
                <w:sz w:val="20"/>
                <w:szCs w:val="20"/>
                <w:lang w:val="en-US" w:bidi="en-US"/>
              </w:rPr>
            </w:pPr>
            <w:r w:rsidRPr="00272A8B">
              <w:rPr>
                <w:rFonts w:ascii="Times New Roman" w:eastAsia="Arial Unicode MS" w:hAnsi="Times New Roman" w:cs="Times New Roman"/>
                <w:color w:val="000000"/>
                <w:kern w:val="3"/>
                <w:sz w:val="20"/>
                <w:szCs w:val="20"/>
                <w:lang w:val="en-US" w:bidi="en-US"/>
              </w:rPr>
              <w:t>459.344,61</w:t>
            </w:r>
          </w:p>
        </w:tc>
      </w:tr>
      <w:tr w:rsidR="00713603" w:rsidRPr="00360553" w14:paraId="03292D1E" w14:textId="77777777" w:rsidTr="00272A8B">
        <w:tc>
          <w:tcPr>
            <w:tcW w:w="5539"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562533BE" w14:textId="77777777" w:rsidR="00713603" w:rsidRPr="00272A8B" w:rsidRDefault="00713603" w:rsidP="0070327D">
            <w:pPr>
              <w:widowControl w:val="0"/>
              <w:suppressLineNumbers/>
              <w:autoSpaceDN w:val="0"/>
              <w:spacing w:after="0" w:line="240" w:lineRule="auto"/>
              <w:jc w:val="both"/>
              <w:rPr>
                <w:rFonts w:ascii="Times New Roman" w:eastAsia="Arial Unicode MS" w:hAnsi="Times New Roman" w:cs="Times New Roman"/>
                <w:b/>
                <w:color w:val="000000"/>
                <w:kern w:val="3"/>
                <w:sz w:val="20"/>
                <w:szCs w:val="20"/>
                <w:lang w:val="en-US" w:bidi="en-US"/>
              </w:rPr>
            </w:pPr>
            <w:r w:rsidRPr="00272A8B">
              <w:rPr>
                <w:rFonts w:ascii="Times New Roman" w:eastAsia="Arial Unicode MS" w:hAnsi="Times New Roman" w:cs="Times New Roman"/>
                <w:b/>
                <w:color w:val="000000"/>
                <w:kern w:val="3"/>
                <w:sz w:val="20"/>
                <w:szCs w:val="20"/>
                <w:lang w:val="en-US" w:bidi="en-US"/>
              </w:rPr>
              <w:t xml:space="preserve">3. </w:t>
            </w:r>
            <w:proofErr w:type="spellStart"/>
            <w:r w:rsidRPr="00272A8B">
              <w:rPr>
                <w:rFonts w:ascii="Times New Roman" w:eastAsia="Arial Unicode MS" w:hAnsi="Times New Roman" w:cs="Times New Roman"/>
                <w:b/>
                <w:color w:val="000000"/>
                <w:kern w:val="3"/>
                <w:sz w:val="20"/>
                <w:szCs w:val="20"/>
                <w:lang w:val="en-US" w:bidi="en-US"/>
              </w:rPr>
              <w:t>Zasiłek</w:t>
            </w:r>
            <w:proofErr w:type="spellEnd"/>
            <w:r w:rsidRPr="00272A8B">
              <w:rPr>
                <w:rFonts w:ascii="Times New Roman" w:eastAsia="Arial Unicode MS" w:hAnsi="Times New Roman" w:cs="Times New Roman"/>
                <w:b/>
                <w:color w:val="000000"/>
                <w:kern w:val="3"/>
                <w:sz w:val="20"/>
                <w:szCs w:val="20"/>
                <w:lang w:val="en-US" w:bidi="en-US"/>
              </w:rPr>
              <w:t xml:space="preserve"> </w:t>
            </w:r>
            <w:proofErr w:type="spellStart"/>
            <w:r w:rsidRPr="00272A8B">
              <w:rPr>
                <w:rFonts w:ascii="Times New Roman" w:eastAsia="Arial Unicode MS" w:hAnsi="Times New Roman" w:cs="Times New Roman"/>
                <w:b/>
                <w:color w:val="000000"/>
                <w:kern w:val="3"/>
                <w:sz w:val="20"/>
                <w:szCs w:val="20"/>
                <w:lang w:val="en-US" w:bidi="en-US"/>
              </w:rPr>
              <w:t>pielęgnacyjny</w:t>
            </w:r>
            <w:proofErr w:type="spellEnd"/>
          </w:p>
        </w:tc>
        <w:tc>
          <w:tcPr>
            <w:tcW w:w="2126"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6C3EDC1C"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val="en-US" w:bidi="en-US"/>
              </w:rPr>
            </w:pPr>
            <w:r w:rsidRPr="00272A8B">
              <w:rPr>
                <w:rFonts w:ascii="Times New Roman" w:eastAsia="Arial Unicode MS" w:hAnsi="Times New Roman" w:cs="Times New Roman"/>
                <w:b/>
                <w:color w:val="000000"/>
                <w:kern w:val="3"/>
                <w:sz w:val="20"/>
                <w:szCs w:val="20"/>
                <w:lang w:val="en-US" w:bidi="en-US"/>
              </w:rPr>
              <w:t>24.018</w:t>
            </w:r>
          </w:p>
        </w:tc>
        <w:tc>
          <w:tcPr>
            <w:tcW w:w="1965"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428F0114"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val="en-US" w:bidi="en-US"/>
              </w:rPr>
            </w:pPr>
            <w:r w:rsidRPr="00272A8B">
              <w:rPr>
                <w:rFonts w:ascii="Times New Roman" w:eastAsia="Arial Unicode MS" w:hAnsi="Times New Roman" w:cs="Times New Roman"/>
                <w:b/>
                <w:color w:val="000000"/>
                <w:kern w:val="3"/>
                <w:sz w:val="20"/>
                <w:szCs w:val="20"/>
                <w:lang w:val="en-US" w:bidi="en-US"/>
              </w:rPr>
              <w:t>4.548.765,00</w:t>
            </w:r>
          </w:p>
        </w:tc>
      </w:tr>
      <w:tr w:rsidR="00713603" w:rsidRPr="00360553" w14:paraId="0AABDBD6" w14:textId="77777777" w:rsidTr="00272A8B">
        <w:tc>
          <w:tcPr>
            <w:tcW w:w="5539"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5DB48B00" w14:textId="77777777" w:rsidR="00713603" w:rsidRPr="00272A8B" w:rsidRDefault="00713603" w:rsidP="0070327D">
            <w:pPr>
              <w:widowControl w:val="0"/>
              <w:suppressLineNumbers/>
              <w:autoSpaceDN w:val="0"/>
              <w:spacing w:after="0" w:line="240" w:lineRule="auto"/>
              <w:jc w:val="both"/>
              <w:rPr>
                <w:rFonts w:ascii="Times New Roman" w:eastAsia="Arial Unicode MS" w:hAnsi="Times New Roman" w:cs="Times New Roman"/>
                <w:b/>
                <w:color w:val="000000"/>
                <w:kern w:val="3"/>
                <w:sz w:val="20"/>
                <w:szCs w:val="20"/>
                <w:lang w:val="en-US" w:bidi="en-US"/>
              </w:rPr>
            </w:pPr>
            <w:r w:rsidRPr="00272A8B">
              <w:rPr>
                <w:rFonts w:ascii="Times New Roman" w:eastAsia="Arial Unicode MS" w:hAnsi="Times New Roman" w:cs="Times New Roman"/>
                <w:b/>
                <w:color w:val="000000"/>
                <w:kern w:val="3"/>
                <w:sz w:val="20"/>
                <w:szCs w:val="20"/>
                <w:lang w:val="en-US" w:bidi="en-US"/>
              </w:rPr>
              <w:t xml:space="preserve">4. </w:t>
            </w:r>
            <w:proofErr w:type="spellStart"/>
            <w:r w:rsidRPr="00272A8B">
              <w:rPr>
                <w:rFonts w:ascii="Times New Roman" w:eastAsia="Arial Unicode MS" w:hAnsi="Times New Roman" w:cs="Times New Roman"/>
                <w:b/>
                <w:color w:val="000000"/>
                <w:kern w:val="3"/>
                <w:sz w:val="20"/>
                <w:szCs w:val="20"/>
                <w:lang w:val="en-US" w:bidi="en-US"/>
              </w:rPr>
              <w:t>Świadczenie</w:t>
            </w:r>
            <w:proofErr w:type="spellEnd"/>
            <w:r w:rsidRPr="00272A8B">
              <w:rPr>
                <w:rFonts w:ascii="Times New Roman" w:eastAsia="Arial Unicode MS" w:hAnsi="Times New Roman" w:cs="Times New Roman"/>
                <w:b/>
                <w:color w:val="000000"/>
                <w:kern w:val="3"/>
                <w:sz w:val="20"/>
                <w:szCs w:val="20"/>
                <w:lang w:val="en-US" w:bidi="en-US"/>
              </w:rPr>
              <w:t xml:space="preserve"> </w:t>
            </w:r>
            <w:proofErr w:type="spellStart"/>
            <w:r w:rsidRPr="00272A8B">
              <w:rPr>
                <w:rFonts w:ascii="Times New Roman" w:eastAsia="Arial Unicode MS" w:hAnsi="Times New Roman" w:cs="Times New Roman"/>
                <w:b/>
                <w:color w:val="000000"/>
                <w:kern w:val="3"/>
                <w:sz w:val="20"/>
                <w:szCs w:val="20"/>
                <w:lang w:val="en-US" w:bidi="en-US"/>
              </w:rPr>
              <w:t>pielęgnacyjne</w:t>
            </w:r>
            <w:proofErr w:type="spellEnd"/>
          </w:p>
        </w:tc>
        <w:tc>
          <w:tcPr>
            <w:tcW w:w="2126"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72455431"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val="en-US" w:bidi="en-US"/>
              </w:rPr>
            </w:pPr>
            <w:r w:rsidRPr="00272A8B">
              <w:rPr>
                <w:rFonts w:ascii="Times New Roman" w:eastAsia="Arial Unicode MS" w:hAnsi="Times New Roman" w:cs="Times New Roman"/>
                <w:b/>
                <w:color w:val="000000"/>
                <w:kern w:val="3"/>
                <w:sz w:val="20"/>
                <w:szCs w:val="20"/>
                <w:lang w:val="en-US" w:bidi="en-US"/>
              </w:rPr>
              <w:t>3.206</w:t>
            </w:r>
          </w:p>
        </w:tc>
        <w:tc>
          <w:tcPr>
            <w:tcW w:w="1965"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68BBE0CC"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val="en-US" w:bidi="en-US"/>
              </w:rPr>
            </w:pPr>
            <w:r w:rsidRPr="00272A8B">
              <w:rPr>
                <w:rFonts w:ascii="Times New Roman" w:eastAsia="Arial Unicode MS" w:hAnsi="Times New Roman" w:cs="Times New Roman"/>
                <w:b/>
                <w:color w:val="000000"/>
                <w:kern w:val="3"/>
                <w:sz w:val="20"/>
                <w:szCs w:val="20"/>
                <w:lang w:val="en-US" w:bidi="en-US"/>
              </w:rPr>
              <w:t>5.056.238,60</w:t>
            </w:r>
          </w:p>
        </w:tc>
      </w:tr>
      <w:tr w:rsidR="00713603" w:rsidRPr="00360553" w14:paraId="32B9CF2F" w14:textId="77777777" w:rsidTr="00272A8B">
        <w:tc>
          <w:tcPr>
            <w:tcW w:w="5539"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7E1D5F87" w14:textId="77777777" w:rsidR="00713603" w:rsidRPr="00272A8B" w:rsidRDefault="00713603" w:rsidP="0070327D">
            <w:pPr>
              <w:widowControl w:val="0"/>
              <w:suppressLineNumbers/>
              <w:autoSpaceDN w:val="0"/>
              <w:spacing w:after="0" w:line="240" w:lineRule="auto"/>
              <w:jc w:val="both"/>
              <w:rPr>
                <w:rFonts w:ascii="Times New Roman" w:eastAsia="Arial Unicode MS" w:hAnsi="Times New Roman" w:cs="Times New Roman"/>
                <w:b/>
                <w:color w:val="000000"/>
                <w:kern w:val="3"/>
                <w:sz w:val="20"/>
                <w:szCs w:val="20"/>
                <w:lang w:bidi="en-US"/>
              </w:rPr>
            </w:pPr>
            <w:r w:rsidRPr="00272A8B">
              <w:rPr>
                <w:rFonts w:ascii="Times New Roman" w:eastAsia="Arial Unicode MS" w:hAnsi="Times New Roman" w:cs="Times New Roman"/>
                <w:b/>
                <w:color w:val="000000"/>
                <w:kern w:val="3"/>
                <w:sz w:val="20"/>
                <w:szCs w:val="20"/>
                <w:lang w:bidi="en-US"/>
              </w:rPr>
              <w:t>6. Specjalny zasiłek opiekuńczy</w:t>
            </w:r>
          </w:p>
        </w:tc>
        <w:tc>
          <w:tcPr>
            <w:tcW w:w="2126"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47E6C67D"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bidi="en-US"/>
              </w:rPr>
            </w:pPr>
            <w:r w:rsidRPr="00272A8B">
              <w:rPr>
                <w:rFonts w:ascii="Times New Roman" w:eastAsia="Arial Unicode MS" w:hAnsi="Times New Roman" w:cs="Times New Roman"/>
                <w:b/>
                <w:color w:val="000000"/>
                <w:kern w:val="3"/>
                <w:sz w:val="20"/>
                <w:szCs w:val="20"/>
                <w:lang w:bidi="en-US"/>
              </w:rPr>
              <w:t>647</w:t>
            </w:r>
          </w:p>
        </w:tc>
        <w:tc>
          <w:tcPr>
            <w:tcW w:w="1965"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7B597A68"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bidi="en-US"/>
              </w:rPr>
            </w:pPr>
            <w:r w:rsidRPr="00272A8B">
              <w:rPr>
                <w:rFonts w:ascii="Times New Roman" w:eastAsia="Arial Unicode MS" w:hAnsi="Times New Roman" w:cs="Times New Roman"/>
                <w:b/>
                <w:color w:val="000000"/>
                <w:kern w:val="3"/>
                <w:sz w:val="20"/>
                <w:szCs w:val="20"/>
                <w:lang w:bidi="en-US"/>
              </w:rPr>
              <w:t>397.330,00</w:t>
            </w:r>
          </w:p>
        </w:tc>
      </w:tr>
      <w:tr w:rsidR="00713603" w:rsidRPr="00360553" w14:paraId="61FAA04B" w14:textId="77777777" w:rsidTr="00272A8B">
        <w:tc>
          <w:tcPr>
            <w:tcW w:w="5539"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1D4E0B07" w14:textId="7C5730AE" w:rsidR="00713603" w:rsidRPr="00272A8B" w:rsidRDefault="00713603" w:rsidP="0070327D">
            <w:pPr>
              <w:widowControl w:val="0"/>
              <w:suppressLineNumbers/>
              <w:autoSpaceDN w:val="0"/>
              <w:spacing w:after="0" w:line="240" w:lineRule="auto"/>
              <w:jc w:val="both"/>
              <w:rPr>
                <w:rFonts w:ascii="Times New Roman" w:eastAsia="Arial Unicode MS" w:hAnsi="Times New Roman" w:cs="Times New Roman"/>
                <w:b/>
                <w:color w:val="000000"/>
                <w:kern w:val="3"/>
                <w:sz w:val="20"/>
                <w:szCs w:val="20"/>
                <w:lang w:bidi="en-US"/>
              </w:rPr>
            </w:pPr>
            <w:r w:rsidRPr="00272A8B">
              <w:rPr>
                <w:rFonts w:ascii="Times New Roman" w:eastAsia="Arial Unicode MS" w:hAnsi="Times New Roman" w:cs="Times New Roman"/>
                <w:b/>
                <w:color w:val="000000"/>
                <w:kern w:val="3"/>
                <w:sz w:val="20"/>
                <w:szCs w:val="20"/>
                <w:lang w:bidi="en-US"/>
              </w:rPr>
              <w:t>5.</w:t>
            </w:r>
            <w:r w:rsidR="00272A8B" w:rsidRPr="00272A8B">
              <w:rPr>
                <w:rFonts w:ascii="Times New Roman" w:eastAsia="Arial Unicode MS" w:hAnsi="Times New Roman" w:cs="Times New Roman"/>
                <w:b/>
                <w:color w:val="000000"/>
                <w:kern w:val="3"/>
                <w:sz w:val="20"/>
                <w:szCs w:val="20"/>
                <w:lang w:bidi="en-US"/>
              </w:rPr>
              <w:t xml:space="preserve"> </w:t>
            </w:r>
            <w:r w:rsidRPr="00272A8B">
              <w:rPr>
                <w:rFonts w:ascii="Times New Roman" w:eastAsia="Arial Unicode MS" w:hAnsi="Times New Roman" w:cs="Times New Roman"/>
                <w:b/>
                <w:color w:val="000000"/>
                <w:kern w:val="3"/>
                <w:sz w:val="20"/>
                <w:szCs w:val="20"/>
                <w:lang w:bidi="en-US"/>
              </w:rPr>
              <w:t>Jednorazowa zapomoga z tytułu urodzenia dziecka</w:t>
            </w:r>
          </w:p>
        </w:tc>
        <w:tc>
          <w:tcPr>
            <w:tcW w:w="2126"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5609D3EC"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bidi="en-US"/>
              </w:rPr>
            </w:pPr>
            <w:r w:rsidRPr="00272A8B">
              <w:rPr>
                <w:rFonts w:ascii="Times New Roman" w:eastAsia="Arial Unicode MS" w:hAnsi="Times New Roman" w:cs="Times New Roman"/>
                <w:b/>
                <w:color w:val="000000"/>
                <w:kern w:val="3"/>
                <w:sz w:val="20"/>
                <w:szCs w:val="20"/>
                <w:lang w:bidi="en-US"/>
              </w:rPr>
              <w:t>319</w:t>
            </w:r>
          </w:p>
        </w:tc>
        <w:tc>
          <w:tcPr>
            <w:tcW w:w="1965"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5213F068"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bidi="en-US"/>
              </w:rPr>
            </w:pPr>
            <w:r w:rsidRPr="00272A8B">
              <w:rPr>
                <w:rFonts w:ascii="Times New Roman" w:eastAsia="Arial Unicode MS" w:hAnsi="Times New Roman" w:cs="Times New Roman"/>
                <w:b/>
                <w:color w:val="000000"/>
                <w:kern w:val="3"/>
                <w:sz w:val="20"/>
                <w:szCs w:val="20"/>
                <w:lang w:bidi="en-US"/>
              </w:rPr>
              <w:t>319.000,00</w:t>
            </w:r>
          </w:p>
        </w:tc>
      </w:tr>
      <w:tr w:rsidR="00713603" w:rsidRPr="00360553" w14:paraId="5B312AD3" w14:textId="77777777" w:rsidTr="00272A8B">
        <w:tc>
          <w:tcPr>
            <w:tcW w:w="5539"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66E44744" w14:textId="77777777" w:rsidR="00713603" w:rsidRPr="00272A8B" w:rsidRDefault="00713603" w:rsidP="0070327D">
            <w:pPr>
              <w:widowControl w:val="0"/>
              <w:suppressLineNumbers/>
              <w:autoSpaceDN w:val="0"/>
              <w:spacing w:after="0" w:line="240" w:lineRule="auto"/>
              <w:jc w:val="both"/>
              <w:rPr>
                <w:rFonts w:ascii="Times New Roman" w:eastAsia="Arial Unicode MS" w:hAnsi="Times New Roman" w:cs="Times New Roman"/>
                <w:b/>
                <w:color w:val="000000"/>
                <w:kern w:val="3"/>
                <w:sz w:val="20"/>
                <w:szCs w:val="20"/>
                <w:lang w:bidi="en-US"/>
              </w:rPr>
            </w:pPr>
            <w:r w:rsidRPr="00272A8B">
              <w:rPr>
                <w:rFonts w:ascii="Times New Roman" w:eastAsia="Arial Unicode MS" w:hAnsi="Times New Roman" w:cs="Times New Roman"/>
                <w:b/>
                <w:color w:val="000000"/>
                <w:kern w:val="3"/>
                <w:sz w:val="20"/>
                <w:szCs w:val="20"/>
                <w:lang w:bidi="en-US"/>
              </w:rPr>
              <w:t>6. Świadczenie rodzicielskie</w:t>
            </w:r>
          </w:p>
        </w:tc>
        <w:tc>
          <w:tcPr>
            <w:tcW w:w="2126" w:type="dxa"/>
            <w:tcBorders>
              <w:top w:val="nil"/>
              <w:left w:val="single" w:sz="2" w:space="0" w:color="000000"/>
              <w:bottom w:val="single" w:sz="2" w:space="0" w:color="000000"/>
              <w:right w:val="nil"/>
            </w:tcBorders>
            <w:tcMar>
              <w:top w:w="55" w:type="dxa"/>
              <w:left w:w="55" w:type="dxa"/>
              <w:bottom w:w="55" w:type="dxa"/>
              <w:right w:w="55" w:type="dxa"/>
            </w:tcMar>
            <w:vAlign w:val="center"/>
          </w:tcPr>
          <w:p w14:paraId="5E8EFCBA"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bidi="en-US"/>
              </w:rPr>
            </w:pPr>
            <w:r w:rsidRPr="00272A8B">
              <w:rPr>
                <w:rFonts w:ascii="Times New Roman" w:eastAsia="Arial Unicode MS" w:hAnsi="Times New Roman" w:cs="Times New Roman"/>
                <w:b/>
                <w:color w:val="000000"/>
                <w:kern w:val="3"/>
                <w:sz w:val="20"/>
                <w:szCs w:val="20"/>
                <w:lang w:bidi="en-US"/>
              </w:rPr>
              <w:t>1.406</w:t>
            </w:r>
          </w:p>
        </w:tc>
        <w:tc>
          <w:tcPr>
            <w:tcW w:w="1965"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14:paraId="2E826388"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bidi="en-US"/>
              </w:rPr>
            </w:pPr>
            <w:r w:rsidRPr="00272A8B">
              <w:rPr>
                <w:rFonts w:ascii="Times New Roman" w:eastAsia="Arial Unicode MS" w:hAnsi="Times New Roman" w:cs="Times New Roman"/>
                <w:b/>
                <w:color w:val="000000"/>
                <w:kern w:val="3"/>
                <w:sz w:val="20"/>
                <w:szCs w:val="20"/>
                <w:lang w:bidi="en-US"/>
              </w:rPr>
              <w:t>1.284.938,60</w:t>
            </w:r>
          </w:p>
        </w:tc>
      </w:tr>
      <w:tr w:rsidR="00713603" w:rsidRPr="00360553" w14:paraId="1DE2639A" w14:textId="77777777" w:rsidTr="00272A8B">
        <w:tc>
          <w:tcPr>
            <w:tcW w:w="5539"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0844D95E" w14:textId="1DA2745F" w:rsidR="00713603" w:rsidRPr="00272A8B" w:rsidRDefault="00713603" w:rsidP="0070327D">
            <w:pPr>
              <w:widowControl w:val="0"/>
              <w:suppressLineNumbers/>
              <w:autoSpaceDN w:val="0"/>
              <w:spacing w:after="0" w:line="240" w:lineRule="auto"/>
              <w:jc w:val="both"/>
              <w:rPr>
                <w:rFonts w:ascii="Times New Roman" w:eastAsia="Arial Unicode MS" w:hAnsi="Times New Roman" w:cs="Times New Roman"/>
                <w:b/>
                <w:color w:val="000000"/>
                <w:kern w:val="3"/>
                <w:sz w:val="20"/>
                <w:szCs w:val="20"/>
                <w:lang w:bidi="en-US"/>
              </w:rPr>
            </w:pPr>
            <w:r w:rsidRPr="00272A8B">
              <w:rPr>
                <w:rFonts w:ascii="Times New Roman" w:eastAsia="Arial Unicode MS" w:hAnsi="Times New Roman" w:cs="Times New Roman"/>
                <w:b/>
                <w:iCs/>
                <w:color w:val="000000"/>
                <w:kern w:val="3"/>
                <w:sz w:val="20"/>
                <w:szCs w:val="20"/>
                <w:lang w:bidi="en-US"/>
              </w:rPr>
              <w:t>II</w:t>
            </w:r>
            <w:r w:rsidR="00272A8B" w:rsidRPr="00272A8B">
              <w:rPr>
                <w:rFonts w:ascii="Times New Roman" w:eastAsia="Arial Unicode MS" w:hAnsi="Times New Roman" w:cs="Times New Roman"/>
                <w:b/>
                <w:iCs/>
                <w:color w:val="000000"/>
                <w:kern w:val="3"/>
                <w:sz w:val="20"/>
                <w:szCs w:val="20"/>
                <w:lang w:bidi="en-US"/>
              </w:rPr>
              <w:t>.</w:t>
            </w:r>
            <w:r w:rsidRPr="00272A8B">
              <w:rPr>
                <w:rFonts w:ascii="Times New Roman" w:eastAsia="Arial Unicode MS" w:hAnsi="Times New Roman" w:cs="Times New Roman"/>
                <w:b/>
                <w:iCs/>
                <w:color w:val="000000"/>
                <w:kern w:val="3"/>
                <w:sz w:val="20"/>
                <w:szCs w:val="20"/>
                <w:lang w:bidi="en-US"/>
              </w:rPr>
              <w:t xml:space="preserve"> </w:t>
            </w:r>
            <w:r w:rsidRPr="00272A8B">
              <w:rPr>
                <w:rFonts w:ascii="Times New Roman" w:eastAsia="Arial Unicode MS" w:hAnsi="Times New Roman" w:cs="Times New Roman"/>
                <w:b/>
                <w:color w:val="000000"/>
                <w:kern w:val="3"/>
                <w:sz w:val="20"/>
                <w:szCs w:val="20"/>
                <w:lang w:bidi="en-US"/>
              </w:rPr>
              <w:t>Zasiłek dla opiekuna</w:t>
            </w:r>
          </w:p>
        </w:tc>
        <w:tc>
          <w:tcPr>
            <w:tcW w:w="2126"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54539029"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bidi="en-US"/>
              </w:rPr>
            </w:pPr>
            <w:r w:rsidRPr="00272A8B">
              <w:rPr>
                <w:rFonts w:ascii="Times New Roman" w:eastAsia="Arial Unicode MS" w:hAnsi="Times New Roman" w:cs="Times New Roman"/>
                <w:b/>
                <w:color w:val="000000"/>
                <w:kern w:val="3"/>
                <w:sz w:val="20"/>
                <w:szCs w:val="20"/>
                <w:lang w:bidi="en-US"/>
              </w:rPr>
              <w:t>476</w:t>
            </w:r>
          </w:p>
        </w:tc>
        <w:tc>
          <w:tcPr>
            <w:tcW w:w="1965"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24CE6AC2" w14:textId="77777777" w:rsidR="00713603" w:rsidRPr="00272A8B" w:rsidRDefault="00713603" w:rsidP="0070327D">
            <w:pPr>
              <w:widowControl w:val="0"/>
              <w:suppressLineNumbers/>
              <w:autoSpaceDN w:val="0"/>
              <w:spacing w:after="0" w:line="240" w:lineRule="auto"/>
              <w:jc w:val="center"/>
              <w:rPr>
                <w:rFonts w:ascii="Times New Roman" w:eastAsia="Arial Unicode MS" w:hAnsi="Times New Roman" w:cs="Times New Roman"/>
                <w:b/>
                <w:color w:val="000000"/>
                <w:kern w:val="3"/>
                <w:sz w:val="20"/>
                <w:szCs w:val="20"/>
                <w:lang w:bidi="en-US"/>
              </w:rPr>
            </w:pPr>
            <w:r w:rsidRPr="00272A8B">
              <w:rPr>
                <w:rFonts w:ascii="Times New Roman" w:hAnsi="Times New Roman" w:cs="Times New Roman"/>
                <w:b/>
                <w:sz w:val="20"/>
                <w:szCs w:val="20"/>
              </w:rPr>
              <w:t>293.752,70</w:t>
            </w:r>
          </w:p>
        </w:tc>
      </w:tr>
    </w:tbl>
    <w:p w14:paraId="6D01F73A" w14:textId="77777777" w:rsidR="00107C89" w:rsidRDefault="00107C89" w:rsidP="002C5DAD">
      <w:pPr>
        <w:widowControl w:val="0"/>
        <w:autoSpaceDN w:val="0"/>
        <w:spacing w:after="0" w:line="240" w:lineRule="auto"/>
        <w:jc w:val="both"/>
        <w:rPr>
          <w:rFonts w:ascii="Times New Roman" w:eastAsia="Arial Unicode MS" w:hAnsi="Times New Roman" w:cs="Times New Roman"/>
          <w:color w:val="000000"/>
          <w:kern w:val="3"/>
          <w:sz w:val="24"/>
          <w:szCs w:val="24"/>
          <w:lang w:bidi="en-US"/>
        </w:rPr>
      </w:pPr>
    </w:p>
    <w:p w14:paraId="1113DD98" w14:textId="602E5865" w:rsidR="00713603" w:rsidRPr="002C5DAD" w:rsidRDefault="00713603" w:rsidP="00705576">
      <w:pPr>
        <w:widowControl w:val="0"/>
        <w:autoSpaceDN w:val="0"/>
        <w:jc w:val="both"/>
        <w:rPr>
          <w:rFonts w:ascii="Times New Roman" w:eastAsia="Arial Unicode MS" w:hAnsi="Times New Roman" w:cs="Times New Roman"/>
          <w:color w:val="000000"/>
          <w:kern w:val="3"/>
          <w:sz w:val="24"/>
          <w:szCs w:val="24"/>
          <w:lang w:bidi="en-US"/>
        </w:rPr>
      </w:pPr>
      <w:r w:rsidRPr="002C5DAD">
        <w:rPr>
          <w:rFonts w:ascii="Times New Roman" w:eastAsia="Arial Unicode MS" w:hAnsi="Times New Roman" w:cs="Times New Roman"/>
          <w:color w:val="000000"/>
          <w:kern w:val="3"/>
          <w:sz w:val="24"/>
          <w:szCs w:val="24"/>
          <w:lang w:bidi="en-US"/>
        </w:rPr>
        <w:t>Od I-XII/ 2019 r</w:t>
      </w:r>
      <w:r w:rsidR="002C5DAD">
        <w:rPr>
          <w:rFonts w:ascii="Times New Roman" w:eastAsia="Arial Unicode MS" w:hAnsi="Times New Roman" w:cs="Times New Roman"/>
          <w:color w:val="000000"/>
          <w:kern w:val="3"/>
          <w:sz w:val="24"/>
          <w:szCs w:val="24"/>
          <w:lang w:bidi="en-US"/>
        </w:rPr>
        <w:t>.</w:t>
      </w:r>
      <w:r w:rsidRPr="002C5DAD">
        <w:rPr>
          <w:rFonts w:ascii="Times New Roman" w:eastAsia="Arial Unicode MS" w:hAnsi="Times New Roman" w:cs="Times New Roman"/>
          <w:color w:val="000000"/>
          <w:kern w:val="3"/>
          <w:sz w:val="24"/>
          <w:szCs w:val="24"/>
          <w:lang w:bidi="en-US"/>
        </w:rPr>
        <w:t xml:space="preserve"> odzyskane zostały nienależnie pobrane świadczenia, które pomniejszyły wydatki danego roku na kwotę </w:t>
      </w:r>
      <w:r w:rsidRPr="002C5DAD">
        <w:rPr>
          <w:rFonts w:ascii="Times New Roman" w:eastAsia="Arial Unicode MS" w:hAnsi="Times New Roman" w:cs="Times New Roman"/>
          <w:b/>
          <w:color w:val="000000"/>
          <w:kern w:val="3"/>
          <w:sz w:val="24"/>
          <w:szCs w:val="24"/>
          <w:lang w:bidi="en-US"/>
        </w:rPr>
        <w:t xml:space="preserve">22.232,81 </w:t>
      </w:r>
      <w:r w:rsidRPr="00107C89">
        <w:rPr>
          <w:rFonts w:ascii="Times New Roman" w:eastAsia="Arial Unicode MS" w:hAnsi="Times New Roman" w:cs="Times New Roman"/>
          <w:b/>
          <w:bCs/>
          <w:color w:val="000000"/>
          <w:kern w:val="3"/>
          <w:sz w:val="24"/>
          <w:szCs w:val="24"/>
          <w:lang w:bidi="en-US"/>
        </w:rPr>
        <w:t>zł</w:t>
      </w:r>
      <w:r w:rsidRPr="002C5DAD">
        <w:rPr>
          <w:rFonts w:ascii="Times New Roman" w:eastAsia="Arial Unicode MS" w:hAnsi="Times New Roman" w:cs="Times New Roman"/>
          <w:color w:val="000000"/>
          <w:kern w:val="3"/>
          <w:sz w:val="24"/>
          <w:szCs w:val="24"/>
          <w:lang w:bidi="en-US"/>
        </w:rPr>
        <w:t xml:space="preserve">.  </w:t>
      </w:r>
    </w:p>
    <w:p w14:paraId="4228D11B" w14:textId="7F76526B" w:rsidR="00713603" w:rsidRDefault="00713603" w:rsidP="00705576">
      <w:pPr>
        <w:widowControl w:val="0"/>
        <w:autoSpaceDN w:val="0"/>
        <w:jc w:val="both"/>
        <w:rPr>
          <w:rFonts w:ascii="Times New Roman" w:hAnsi="Times New Roman" w:cs="Times New Roman"/>
          <w:color w:val="000000"/>
          <w:kern w:val="3"/>
          <w:sz w:val="24"/>
          <w:szCs w:val="24"/>
          <w:lang w:eastAsia="pl-PL" w:bidi="en-US"/>
        </w:rPr>
      </w:pPr>
      <w:r w:rsidRPr="002C5DAD">
        <w:rPr>
          <w:rFonts w:ascii="Times New Roman" w:hAnsi="Times New Roman" w:cs="Times New Roman"/>
          <w:color w:val="000000"/>
          <w:kern w:val="3"/>
          <w:sz w:val="24"/>
          <w:szCs w:val="24"/>
          <w:lang w:eastAsia="pl-PL" w:bidi="en-US"/>
        </w:rPr>
        <w:t xml:space="preserve">Za osoby, które posiadają prawo do ubezpieczenia społecznego i są uprawnione do świadczenia pielęgnacyjnego, specjalnego zasiłku opiekuńczego oraz zasiłku dla opiekuna Ośrodek opłacał składki na ubezpieczenie emerytalne i rentowe oraz zdrowotne. </w:t>
      </w:r>
    </w:p>
    <w:p w14:paraId="7944D7DE" w14:textId="77777777" w:rsidR="00107C89" w:rsidRPr="002C5DAD" w:rsidRDefault="00107C89" w:rsidP="002C5DAD">
      <w:pPr>
        <w:widowControl w:val="0"/>
        <w:autoSpaceDN w:val="0"/>
        <w:spacing w:after="0" w:line="240" w:lineRule="auto"/>
        <w:jc w:val="both"/>
        <w:rPr>
          <w:rFonts w:ascii="Times New Roman" w:hAnsi="Times New Roman" w:cs="Times New Roman"/>
          <w:color w:val="000000"/>
          <w:kern w:val="3"/>
          <w:sz w:val="24"/>
          <w:szCs w:val="24"/>
          <w:lang w:eastAsia="pl-PL" w:bidi="en-US"/>
        </w:rPr>
      </w:pPr>
    </w:p>
    <w:tbl>
      <w:tblPr>
        <w:tblStyle w:val="Tabela-Siatka11"/>
        <w:tblW w:w="0" w:type="auto"/>
        <w:tblLook w:val="04A0" w:firstRow="1" w:lastRow="0" w:firstColumn="1" w:lastColumn="0" w:noHBand="0" w:noVBand="1"/>
      </w:tblPr>
      <w:tblGrid>
        <w:gridCol w:w="4248"/>
        <w:gridCol w:w="2552"/>
        <w:gridCol w:w="2155"/>
      </w:tblGrid>
      <w:tr w:rsidR="00713603" w:rsidRPr="002C5DAD" w14:paraId="188FDCC1" w14:textId="77777777" w:rsidTr="00107C89">
        <w:tc>
          <w:tcPr>
            <w:tcW w:w="4248" w:type="dxa"/>
            <w:vAlign w:val="center"/>
          </w:tcPr>
          <w:p w14:paraId="32EADE30" w14:textId="77777777" w:rsidR="00713603" w:rsidRPr="002C5DAD" w:rsidRDefault="00713603" w:rsidP="002C5DAD">
            <w:pPr>
              <w:widowControl w:val="0"/>
              <w:autoSpaceDN w:val="0"/>
              <w:rPr>
                <w:rFonts w:ascii="Times New Roman" w:hAnsi="Times New Roman" w:cs="Times New Roman"/>
                <w:b/>
                <w:color w:val="000000"/>
                <w:kern w:val="3"/>
                <w:sz w:val="20"/>
                <w:szCs w:val="20"/>
                <w:lang w:bidi="en-US"/>
              </w:rPr>
            </w:pPr>
          </w:p>
          <w:p w14:paraId="775AA80F" w14:textId="77777777" w:rsidR="00713603" w:rsidRPr="002C5DAD" w:rsidRDefault="00713603" w:rsidP="002C5DAD">
            <w:pPr>
              <w:ind w:firstLine="708"/>
              <w:rPr>
                <w:rFonts w:ascii="Times New Roman" w:hAnsi="Times New Roman" w:cs="Times New Roman"/>
                <w:b/>
                <w:sz w:val="20"/>
                <w:szCs w:val="20"/>
                <w:lang w:bidi="en-US"/>
              </w:rPr>
            </w:pPr>
          </w:p>
        </w:tc>
        <w:tc>
          <w:tcPr>
            <w:tcW w:w="2552" w:type="dxa"/>
            <w:vAlign w:val="center"/>
          </w:tcPr>
          <w:p w14:paraId="2C0F4825" w14:textId="77777777" w:rsidR="00713603" w:rsidRPr="002C5DAD" w:rsidRDefault="00713603" w:rsidP="002C5DAD">
            <w:pPr>
              <w:widowControl w:val="0"/>
              <w:autoSpaceDN w:val="0"/>
              <w:spacing w:line="276" w:lineRule="auto"/>
              <w:jc w:val="center"/>
              <w:rPr>
                <w:rFonts w:ascii="Times New Roman" w:hAnsi="Times New Roman" w:cs="Times New Roman"/>
                <w:b/>
                <w:color w:val="000000"/>
                <w:kern w:val="3"/>
                <w:sz w:val="20"/>
                <w:szCs w:val="20"/>
                <w:lang w:bidi="en-US"/>
              </w:rPr>
            </w:pPr>
            <w:r w:rsidRPr="002C5DAD">
              <w:rPr>
                <w:rFonts w:ascii="Times New Roman" w:hAnsi="Times New Roman" w:cs="Times New Roman"/>
                <w:b/>
                <w:color w:val="000000"/>
                <w:kern w:val="3"/>
                <w:sz w:val="20"/>
                <w:szCs w:val="20"/>
                <w:lang w:bidi="en-US"/>
              </w:rPr>
              <w:t>wysokość środków</w:t>
            </w:r>
          </w:p>
          <w:p w14:paraId="614F80FE" w14:textId="77777777" w:rsidR="00713603" w:rsidRPr="002C5DAD" w:rsidRDefault="00713603" w:rsidP="002C5DAD">
            <w:pPr>
              <w:widowControl w:val="0"/>
              <w:autoSpaceDN w:val="0"/>
              <w:spacing w:line="276" w:lineRule="auto"/>
              <w:jc w:val="center"/>
              <w:rPr>
                <w:rFonts w:ascii="Times New Roman" w:hAnsi="Times New Roman" w:cs="Times New Roman"/>
                <w:b/>
                <w:color w:val="000000"/>
                <w:kern w:val="3"/>
                <w:sz w:val="20"/>
                <w:szCs w:val="20"/>
                <w:lang w:bidi="en-US"/>
              </w:rPr>
            </w:pPr>
            <w:r w:rsidRPr="002C5DAD">
              <w:rPr>
                <w:rFonts w:ascii="Times New Roman" w:hAnsi="Times New Roman" w:cs="Times New Roman"/>
                <w:b/>
                <w:color w:val="000000"/>
                <w:kern w:val="3"/>
                <w:sz w:val="20"/>
                <w:szCs w:val="20"/>
                <w:lang w:bidi="en-US"/>
              </w:rPr>
              <w:t>finansowych</w:t>
            </w:r>
          </w:p>
        </w:tc>
        <w:tc>
          <w:tcPr>
            <w:tcW w:w="2155" w:type="dxa"/>
            <w:vAlign w:val="center"/>
          </w:tcPr>
          <w:p w14:paraId="2434CC57" w14:textId="7360D9F3" w:rsidR="00713603" w:rsidRPr="002C5DAD" w:rsidRDefault="002C5DAD" w:rsidP="002C5DAD">
            <w:pPr>
              <w:widowControl w:val="0"/>
              <w:autoSpaceDN w:val="0"/>
              <w:spacing w:line="360" w:lineRule="auto"/>
              <w:jc w:val="center"/>
              <w:rPr>
                <w:rFonts w:ascii="Times New Roman" w:hAnsi="Times New Roman" w:cs="Times New Roman"/>
                <w:b/>
                <w:color w:val="000000"/>
                <w:kern w:val="3"/>
                <w:sz w:val="20"/>
                <w:szCs w:val="20"/>
                <w:lang w:bidi="en-US"/>
              </w:rPr>
            </w:pPr>
            <w:r w:rsidRPr="002C5DAD">
              <w:rPr>
                <w:rFonts w:ascii="Times New Roman" w:hAnsi="Times New Roman" w:cs="Times New Roman"/>
                <w:b/>
                <w:color w:val="000000"/>
                <w:kern w:val="3"/>
                <w:sz w:val="20"/>
                <w:szCs w:val="20"/>
                <w:lang w:bidi="en-US"/>
              </w:rPr>
              <w:t>d</w:t>
            </w:r>
            <w:r w:rsidR="00713603" w:rsidRPr="002C5DAD">
              <w:rPr>
                <w:rFonts w:ascii="Times New Roman" w:hAnsi="Times New Roman" w:cs="Times New Roman"/>
                <w:b/>
                <w:color w:val="000000"/>
                <w:kern w:val="3"/>
                <w:sz w:val="20"/>
                <w:szCs w:val="20"/>
                <w:lang w:bidi="en-US"/>
              </w:rPr>
              <w:t>ane liczbowe</w:t>
            </w:r>
          </w:p>
        </w:tc>
      </w:tr>
      <w:tr w:rsidR="00713603" w:rsidRPr="00360553" w14:paraId="052212F2" w14:textId="77777777" w:rsidTr="00107C89">
        <w:tc>
          <w:tcPr>
            <w:tcW w:w="4248" w:type="dxa"/>
          </w:tcPr>
          <w:p w14:paraId="6214A5F6" w14:textId="77777777" w:rsidR="00713603" w:rsidRPr="002C5DAD" w:rsidRDefault="00713603" w:rsidP="002C5DAD">
            <w:pPr>
              <w:widowControl w:val="0"/>
              <w:autoSpaceDN w:val="0"/>
              <w:rPr>
                <w:rFonts w:ascii="Times New Roman" w:hAnsi="Times New Roman" w:cs="Times New Roman"/>
                <w:bCs/>
                <w:color w:val="000000"/>
                <w:kern w:val="3"/>
                <w:sz w:val="20"/>
                <w:szCs w:val="20"/>
                <w:u w:val="single"/>
                <w:lang w:bidi="en-US"/>
              </w:rPr>
            </w:pPr>
            <w:r w:rsidRPr="002C5DAD">
              <w:rPr>
                <w:rFonts w:ascii="Times New Roman" w:hAnsi="Times New Roman" w:cs="Times New Roman"/>
                <w:bCs/>
                <w:color w:val="000000"/>
                <w:kern w:val="3"/>
                <w:sz w:val="20"/>
                <w:szCs w:val="20"/>
                <w:lang w:bidi="en-US"/>
              </w:rPr>
              <w:t>składki na ubezpieczenie emerytalne i rentowe opłacane za osoby pobierające świadczenie pielęgnacyjne, specjalny zasiłek opiekuńczy oraz zasiłek dla opiekuna</w:t>
            </w:r>
          </w:p>
        </w:tc>
        <w:tc>
          <w:tcPr>
            <w:tcW w:w="2552" w:type="dxa"/>
          </w:tcPr>
          <w:p w14:paraId="4D2FC401" w14:textId="77777777" w:rsidR="00713603" w:rsidRPr="002C5DAD" w:rsidRDefault="00713603" w:rsidP="002C5DAD">
            <w:pPr>
              <w:widowControl w:val="0"/>
              <w:autoSpaceDN w:val="0"/>
              <w:spacing w:line="360" w:lineRule="auto"/>
              <w:rPr>
                <w:rFonts w:ascii="Times New Roman" w:hAnsi="Times New Roman" w:cs="Times New Roman"/>
                <w:bCs/>
                <w:color w:val="000000"/>
                <w:kern w:val="3"/>
                <w:sz w:val="20"/>
                <w:szCs w:val="20"/>
                <w:u w:val="single"/>
                <w:lang w:bidi="en-US"/>
              </w:rPr>
            </w:pPr>
          </w:p>
          <w:p w14:paraId="3C7F3AF2" w14:textId="77777777" w:rsidR="00713603" w:rsidRPr="002C5DAD" w:rsidRDefault="00713603" w:rsidP="002C5DAD">
            <w:pPr>
              <w:widowControl w:val="0"/>
              <w:autoSpaceDN w:val="0"/>
              <w:spacing w:line="360" w:lineRule="auto"/>
              <w:jc w:val="center"/>
              <w:rPr>
                <w:rFonts w:ascii="Times New Roman" w:hAnsi="Times New Roman" w:cs="Times New Roman"/>
                <w:b/>
                <w:bCs/>
                <w:color w:val="000000"/>
                <w:kern w:val="3"/>
                <w:sz w:val="20"/>
                <w:szCs w:val="20"/>
                <w:lang w:bidi="en-US"/>
              </w:rPr>
            </w:pPr>
            <w:r w:rsidRPr="002C5DAD">
              <w:rPr>
                <w:rFonts w:ascii="Times New Roman" w:hAnsi="Times New Roman" w:cs="Times New Roman"/>
                <w:b/>
                <w:bCs/>
                <w:color w:val="000000"/>
                <w:kern w:val="3"/>
                <w:sz w:val="20"/>
                <w:szCs w:val="20"/>
                <w:lang w:bidi="en-US"/>
              </w:rPr>
              <w:t>1.047.072,25 zł.</w:t>
            </w:r>
          </w:p>
        </w:tc>
        <w:tc>
          <w:tcPr>
            <w:tcW w:w="2155" w:type="dxa"/>
          </w:tcPr>
          <w:p w14:paraId="780534EC" w14:textId="77777777" w:rsidR="00713603" w:rsidRPr="002C5DAD" w:rsidRDefault="00713603" w:rsidP="00177800">
            <w:pPr>
              <w:widowControl w:val="0"/>
              <w:autoSpaceDN w:val="0"/>
              <w:rPr>
                <w:rFonts w:ascii="Times New Roman" w:hAnsi="Times New Roman" w:cs="Times New Roman"/>
                <w:bCs/>
                <w:color w:val="000000"/>
                <w:kern w:val="3"/>
                <w:sz w:val="20"/>
                <w:szCs w:val="20"/>
                <w:u w:val="single"/>
                <w:lang w:bidi="en-US"/>
              </w:rPr>
            </w:pPr>
          </w:p>
          <w:p w14:paraId="7ACC27DC" w14:textId="6B8739E6" w:rsidR="00713603" w:rsidRPr="002C5DAD" w:rsidRDefault="00713603" w:rsidP="00177800">
            <w:pPr>
              <w:widowControl w:val="0"/>
              <w:autoSpaceDN w:val="0"/>
              <w:rPr>
                <w:rFonts w:ascii="Times New Roman" w:hAnsi="Times New Roman" w:cs="Times New Roman"/>
                <w:bCs/>
                <w:color w:val="000000"/>
                <w:kern w:val="3"/>
                <w:sz w:val="20"/>
                <w:szCs w:val="20"/>
                <w:lang w:bidi="en-US"/>
              </w:rPr>
            </w:pPr>
            <w:r w:rsidRPr="002C5DAD">
              <w:rPr>
                <w:rFonts w:ascii="Times New Roman" w:hAnsi="Times New Roman" w:cs="Times New Roman"/>
                <w:bCs/>
                <w:color w:val="000000"/>
                <w:kern w:val="3"/>
                <w:sz w:val="20"/>
                <w:szCs w:val="20"/>
                <w:lang w:bidi="en-US"/>
              </w:rPr>
              <w:t xml:space="preserve">Liczba osób którym opłacono składki:  </w:t>
            </w:r>
            <w:r w:rsidRPr="002C5DAD">
              <w:rPr>
                <w:rFonts w:ascii="Times New Roman" w:hAnsi="Times New Roman" w:cs="Times New Roman"/>
                <w:b/>
                <w:bCs/>
                <w:color w:val="000000"/>
                <w:kern w:val="3"/>
                <w:sz w:val="20"/>
                <w:szCs w:val="20"/>
                <w:lang w:bidi="en-US"/>
              </w:rPr>
              <w:t xml:space="preserve"> 274</w:t>
            </w:r>
          </w:p>
        </w:tc>
      </w:tr>
      <w:tr w:rsidR="00713603" w:rsidRPr="00360553" w14:paraId="173697FE" w14:textId="77777777" w:rsidTr="00107C89">
        <w:tc>
          <w:tcPr>
            <w:tcW w:w="4248" w:type="dxa"/>
          </w:tcPr>
          <w:p w14:paraId="073D704F" w14:textId="77777777" w:rsidR="00713603" w:rsidRPr="002C5DAD" w:rsidRDefault="00713603" w:rsidP="002C5DAD">
            <w:pPr>
              <w:widowControl w:val="0"/>
              <w:autoSpaceDN w:val="0"/>
              <w:rPr>
                <w:rFonts w:ascii="Times New Roman" w:hAnsi="Times New Roman" w:cs="Times New Roman"/>
                <w:bCs/>
                <w:color w:val="000000"/>
                <w:kern w:val="3"/>
                <w:sz w:val="20"/>
                <w:szCs w:val="20"/>
                <w:u w:val="single"/>
                <w:lang w:bidi="en-US"/>
              </w:rPr>
            </w:pPr>
            <w:r w:rsidRPr="002C5DAD">
              <w:rPr>
                <w:rFonts w:ascii="Times New Roman" w:hAnsi="Times New Roman" w:cs="Times New Roman"/>
                <w:bCs/>
                <w:color w:val="000000"/>
                <w:kern w:val="3"/>
                <w:sz w:val="20"/>
                <w:szCs w:val="20"/>
                <w:lang w:bidi="en-US"/>
              </w:rPr>
              <w:t>składki na ubezpieczenie zdrowotne opłacane za osoby pobierające świadczenie pielęgnacyjne, specjalny zasiłek opiekuńczy oraz zasiłek dla opiekuna</w:t>
            </w:r>
          </w:p>
        </w:tc>
        <w:tc>
          <w:tcPr>
            <w:tcW w:w="2552" w:type="dxa"/>
          </w:tcPr>
          <w:p w14:paraId="5B0A487C" w14:textId="77777777" w:rsidR="00713603" w:rsidRPr="002C5DAD" w:rsidRDefault="00713603" w:rsidP="002C5DAD">
            <w:pPr>
              <w:widowControl w:val="0"/>
              <w:autoSpaceDN w:val="0"/>
              <w:spacing w:line="360" w:lineRule="auto"/>
              <w:rPr>
                <w:rFonts w:ascii="Times New Roman" w:hAnsi="Times New Roman" w:cs="Times New Roman"/>
                <w:bCs/>
                <w:color w:val="000000"/>
                <w:kern w:val="3"/>
                <w:sz w:val="20"/>
                <w:szCs w:val="20"/>
                <w:u w:val="single"/>
                <w:lang w:bidi="en-US"/>
              </w:rPr>
            </w:pPr>
          </w:p>
          <w:p w14:paraId="348BA952" w14:textId="77777777" w:rsidR="00713603" w:rsidRPr="002C5DAD" w:rsidRDefault="00713603" w:rsidP="002C5DAD">
            <w:pPr>
              <w:widowControl w:val="0"/>
              <w:autoSpaceDN w:val="0"/>
              <w:spacing w:line="360" w:lineRule="auto"/>
              <w:jc w:val="center"/>
              <w:rPr>
                <w:rFonts w:ascii="Times New Roman" w:hAnsi="Times New Roman" w:cs="Times New Roman"/>
                <w:b/>
                <w:bCs/>
                <w:color w:val="000000"/>
                <w:kern w:val="3"/>
                <w:sz w:val="20"/>
                <w:szCs w:val="20"/>
                <w:lang w:bidi="en-US"/>
              </w:rPr>
            </w:pPr>
            <w:r w:rsidRPr="002C5DAD">
              <w:rPr>
                <w:rFonts w:ascii="Times New Roman" w:hAnsi="Times New Roman" w:cs="Times New Roman"/>
                <w:b/>
                <w:bCs/>
                <w:color w:val="000000"/>
                <w:kern w:val="3"/>
                <w:sz w:val="20"/>
                <w:szCs w:val="20"/>
                <w:lang w:bidi="en-US"/>
              </w:rPr>
              <w:t>209.000,00 zł.</w:t>
            </w:r>
          </w:p>
        </w:tc>
        <w:tc>
          <w:tcPr>
            <w:tcW w:w="2155" w:type="dxa"/>
          </w:tcPr>
          <w:p w14:paraId="6CEB7452" w14:textId="77777777" w:rsidR="00713603" w:rsidRPr="002C5DAD" w:rsidRDefault="00713603" w:rsidP="00177800">
            <w:pPr>
              <w:widowControl w:val="0"/>
              <w:autoSpaceDN w:val="0"/>
              <w:rPr>
                <w:rFonts w:ascii="Times New Roman" w:hAnsi="Times New Roman" w:cs="Times New Roman"/>
                <w:bCs/>
                <w:color w:val="000000"/>
                <w:kern w:val="3"/>
                <w:sz w:val="20"/>
                <w:szCs w:val="20"/>
                <w:lang w:bidi="en-US"/>
              </w:rPr>
            </w:pPr>
          </w:p>
          <w:p w14:paraId="1FDA5D36" w14:textId="59F3E587" w:rsidR="00713603" w:rsidRPr="002C5DAD" w:rsidRDefault="00713603" w:rsidP="00177800">
            <w:pPr>
              <w:widowControl w:val="0"/>
              <w:autoSpaceDN w:val="0"/>
              <w:rPr>
                <w:rFonts w:ascii="Times New Roman" w:hAnsi="Times New Roman" w:cs="Times New Roman"/>
                <w:bCs/>
                <w:color w:val="000000"/>
                <w:kern w:val="3"/>
                <w:sz w:val="20"/>
                <w:szCs w:val="20"/>
                <w:u w:val="single"/>
                <w:lang w:bidi="en-US"/>
              </w:rPr>
            </w:pPr>
            <w:r w:rsidRPr="002C5DAD">
              <w:rPr>
                <w:rFonts w:ascii="Times New Roman" w:hAnsi="Times New Roman" w:cs="Times New Roman"/>
                <w:bCs/>
                <w:color w:val="000000"/>
                <w:kern w:val="3"/>
                <w:sz w:val="20"/>
                <w:szCs w:val="20"/>
                <w:lang w:bidi="en-US"/>
              </w:rPr>
              <w:t xml:space="preserve">Liczba osób którym opłacono składki:    </w:t>
            </w:r>
            <w:r w:rsidRPr="002C5DAD">
              <w:rPr>
                <w:rFonts w:ascii="Times New Roman" w:hAnsi="Times New Roman" w:cs="Times New Roman"/>
                <w:b/>
                <w:bCs/>
                <w:color w:val="000000"/>
                <w:kern w:val="3"/>
                <w:sz w:val="20"/>
                <w:szCs w:val="20"/>
                <w:lang w:bidi="en-US"/>
              </w:rPr>
              <w:t>166</w:t>
            </w:r>
          </w:p>
        </w:tc>
      </w:tr>
    </w:tbl>
    <w:p w14:paraId="6433B74E" w14:textId="77777777" w:rsidR="00705576" w:rsidRPr="00705576" w:rsidRDefault="00705576" w:rsidP="00705576">
      <w:pPr>
        <w:pStyle w:val="Akapitzlist"/>
        <w:spacing w:after="200" w:line="276" w:lineRule="auto"/>
        <w:jc w:val="both"/>
        <w:rPr>
          <w:rFonts w:ascii="Times New Roman" w:hAnsi="Times New Roman" w:cs="Times New Roman"/>
          <w:bCs/>
        </w:rPr>
      </w:pPr>
    </w:p>
    <w:p w14:paraId="49392A9D" w14:textId="0062AA81" w:rsidR="00713603" w:rsidRPr="00705576" w:rsidRDefault="00713603" w:rsidP="006025E9">
      <w:pPr>
        <w:pStyle w:val="Akapitzlist"/>
        <w:numPr>
          <w:ilvl w:val="0"/>
          <w:numId w:val="80"/>
        </w:numPr>
        <w:spacing w:after="200" w:line="276" w:lineRule="auto"/>
        <w:ind w:left="284" w:hanging="284"/>
        <w:jc w:val="both"/>
        <w:rPr>
          <w:rFonts w:ascii="Times New Roman" w:hAnsi="Times New Roman" w:cs="Times New Roman"/>
          <w:bCs/>
          <w:sz w:val="24"/>
          <w:szCs w:val="24"/>
        </w:rPr>
      </w:pPr>
      <w:r w:rsidRPr="00705576">
        <w:rPr>
          <w:rFonts w:ascii="Times New Roman" w:hAnsi="Times New Roman" w:cs="Times New Roman"/>
          <w:b/>
          <w:bCs/>
          <w:sz w:val="24"/>
          <w:szCs w:val="24"/>
        </w:rPr>
        <w:t xml:space="preserve">Informacje dotyczące realizacji zadań z zakresu funduszu alimentacyjnego </w:t>
      </w:r>
    </w:p>
    <w:p w14:paraId="64BA465B" w14:textId="73478399" w:rsidR="00713603" w:rsidRDefault="00713603" w:rsidP="009C6371">
      <w:pPr>
        <w:jc w:val="both"/>
        <w:rPr>
          <w:rFonts w:ascii="Times New Roman" w:hAnsi="Times New Roman" w:cs="Times New Roman"/>
          <w:bCs/>
          <w:sz w:val="24"/>
          <w:szCs w:val="24"/>
        </w:rPr>
      </w:pPr>
      <w:r w:rsidRPr="009C6371">
        <w:rPr>
          <w:rFonts w:ascii="Times New Roman" w:hAnsi="Times New Roman" w:cs="Times New Roman"/>
          <w:bCs/>
          <w:sz w:val="24"/>
          <w:szCs w:val="24"/>
        </w:rPr>
        <w:t xml:space="preserve">Świadczenia z funduszu alimentacyjnego przysługują osobie uprawnionej, w przypadku bezskutecznej egzekucji, do ukończenia przez nią 18 roku życia albo w przypadku gdy uczy </w:t>
      </w:r>
      <w:r w:rsidRPr="009C6371">
        <w:rPr>
          <w:rFonts w:ascii="Times New Roman" w:hAnsi="Times New Roman" w:cs="Times New Roman"/>
          <w:bCs/>
          <w:sz w:val="24"/>
          <w:szCs w:val="24"/>
        </w:rPr>
        <w:br/>
        <w:t xml:space="preserve">się  w szkole lub w szkole wyższej do ukończenia przez nią 25 roku życia, jeżeli dochód rodziny </w:t>
      </w:r>
      <w:r w:rsidR="00082387">
        <w:rPr>
          <w:rFonts w:ascii="Times New Roman" w:hAnsi="Times New Roman" w:cs="Times New Roman"/>
          <w:bCs/>
          <w:sz w:val="24"/>
          <w:szCs w:val="24"/>
        </w:rPr>
        <w:t xml:space="preserve">           </w:t>
      </w:r>
      <w:r w:rsidRPr="009C6371">
        <w:rPr>
          <w:rFonts w:ascii="Times New Roman" w:hAnsi="Times New Roman" w:cs="Times New Roman"/>
          <w:bCs/>
          <w:sz w:val="24"/>
          <w:szCs w:val="24"/>
        </w:rPr>
        <w:t>w przeliczeniu na osobę w rodzinie nie przekracza kwoty 800 zł.</w:t>
      </w:r>
    </w:p>
    <w:p w14:paraId="357C1AA6" w14:textId="77777777" w:rsidR="00177800" w:rsidRPr="009C6371" w:rsidRDefault="00177800" w:rsidP="009C6371">
      <w:pPr>
        <w:jc w:val="both"/>
        <w:rPr>
          <w:rFonts w:ascii="Times New Roman" w:hAnsi="Times New Roman" w:cs="Times New Roman"/>
          <w:bCs/>
          <w:sz w:val="24"/>
          <w:szCs w:val="24"/>
        </w:rPr>
      </w:pPr>
    </w:p>
    <w:tbl>
      <w:tblPr>
        <w:tblStyle w:val="Tabela-Siatka11"/>
        <w:tblW w:w="0" w:type="auto"/>
        <w:tblLook w:val="04A0" w:firstRow="1" w:lastRow="0" w:firstColumn="1" w:lastColumn="0" w:noHBand="0" w:noVBand="1"/>
      </w:tblPr>
      <w:tblGrid>
        <w:gridCol w:w="3070"/>
        <w:gridCol w:w="3071"/>
        <w:gridCol w:w="3071"/>
      </w:tblGrid>
      <w:tr w:rsidR="00713603" w:rsidRPr="0053565A" w14:paraId="01D14583" w14:textId="77777777" w:rsidTr="0053565A">
        <w:trPr>
          <w:trHeight w:val="361"/>
        </w:trPr>
        <w:tc>
          <w:tcPr>
            <w:tcW w:w="3070" w:type="dxa"/>
            <w:vAlign w:val="center"/>
          </w:tcPr>
          <w:p w14:paraId="3C4CDB60" w14:textId="5F90789E" w:rsidR="00713603" w:rsidRPr="0053565A" w:rsidRDefault="0053565A" w:rsidP="002C5DAD">
            <w:pPr>
              <w:jc w:val="center"/>
              <w:rPr>
                <w:rFonts w:ascii="Times New Roman" w:hAnsi="Times New Roman" w:cs="Times New Roman"/>
                <w:b/>
                <w:sz w:val="20"/>
                <w:szCs w:val="20"/>
              </w:rPr>
            </w:pPr>
            <w:r w:rsidRPr="0053565A">
              <w:rPr>
                <w:rFonts w:ascii="Times New Roman" w:hAnsi="Times New Roman" w:cs="Times New Roman"/>
                <w:b/>
                <w:sz w:val="20"/>
                <w:szCs w:val="20"/>
              </w:rPr>
              <w:t>f</w:t>
            </w:r>
            <w:r w:rsidR="00713603" w:rsidRPr="0053565A">
              <w:rPr>
                <w:rFonts w:ascii="Times New Roman" w:hAnsi="Times New Roman" w:cs="Times New Roman"/>
                <w:b/>
                <w:sz w:val="20"/>
                <w:szCs w:val="20"/>
              </w:rPr>
              <w:t xml:space="preserve">orma pomocy </w:t>
            </w:r>
          </w:p>
        </w:tc>
        <w:tc>
          <w:tcPr>
            <w:tcW w:w="3071" w:type="dxa"/>
            <w:vAlign w:val="center"/>
          </w:tcPr>
          <w:p w14:paraId="7B606D1D" w14:textId="519BA300" w:rsidR="00713603" w:rsidRPr="0053565A" w:rsidRDefault="0053565A" w:rsidP="002C5DAD">
            <w:pPr>
              <w:jc w:val="center"/>
              <w:rPr>
                <w:rFonts w:ascii="Times New Roman" w:hAnsi="Times New Roman" w:cs="Times New Roman"/>
                <w:b/>
                <w:sz w:val="20"/>
                <w:szCs w:val="20"/>
              </w:rPr>
            </w:pPr>
            <w:r>
              <w:rPr>
                <w:rFonts w:ascii="Times New Roman" w:hAnsi="Times New Roman" w:cs="Times New Roman"/>
                <w:b/>
                <w:sz w:val="20"/>
                <w:szCs w:val="20"/>
              </w:rPr>
              <w:t>w</w:t>
            </w:r>
            <w:r w:rsidR="00713603" w:rsidRPr="0053565A">
              <w:rPr>
                <w:rFonts w:ascii="Times New Roman" w:hAnsi="Times New Roman" w:cs="Times New Roman"/>
                <w:b/>
                <w:sz w:val="20"/>
                <w:szCs w:val="20"/>
              </w:rPr>
              <w:t xml:space="preserve">ysokość poniesionych środków finansowych </w:t>
            </w:r>
          </w:p>
        </w:tc>
        <w:tc>
          <w:tcPr>
            <w:tcW w:w="3071" w:type="dxa"/>
            <w:vAlign w:val="center"/>
          </w:tcPr>
          <w:p w14:paraId="63D1C722" w14:textId="77777777" w:rsidR="00713603" w:rsidRPr="0053565A" w:rsidRDefault="00713603" w:rsidP="002C5DAD">
            <w:pPr>
              <w:jc w:val="center"/>
              <w:rPr>
                <w:rFonts w:ascii="Times New Roman" w:hAnsi="Times New Roman" w:cs="Times New Roman"/>
                <w:b/>
                <w:sz w:val="20"/>
                <w:szCs w:val="20"/>
              </w:rPr>
            </w:pPr>
            <w:r w:rsidRPr="0053565A">
              <w:rPr>
                <w:rFonts w:ascii="Times New Roman" w:hAnsi="Times New Roman" w:cs="Times New Roman"/>
                <w:b/>
                <w:sz w:val="20"/>
                <w:szCs w:val="20"/>
              </w:rPr>
              <w:t>dane liczbowe</w:t>
            </w:r>
          </w:p>
        </w:tc>
      </w:tr>
      <w:tr w:rsidR="00713603" w:rsidRPr="0053565A" w14:paraId="23F4E9EC" w14:textId="77777777" w:rsidTr="003A2022">
        <w:trPr>
          <w:trHeight w:val="1501"/>
        </w:trPr>
        <w:tc>
          <w:tcPr>
            <w:tcW w:w="3070" w:type="dxa"/>
          </w:tcPr>
          <w:p w14:paraId="2A61AF37" w14:textId="77777777" w:rsidR="00713603" w:rsidRPr="0053565A" w:rsidRDefault="00713603" w:rsidP="002C5DAD">
            <w:pPr>
              <w:rPr>
                <w:rFonts w:ascii="Times New Roman" w:hAnsi="Times New Roman" w:cs="Times New Roman"/>
                <w:bCs/>
                <w:sz w:val="20"/>
                <w:szCs w:val="20"/>
              </w:rPr>
            </w:pPr>
          </w:p>
          <w:p w14:paraId="008B9312" w14:textId="77777777" w:rsidR="00713603" w:rsidRPr="0053565A" w:rsidRDefault="00713603" w:rsidP="002C5DAD">
            <w:pPr>
              <w:rPr>
                <w:rFonts w:ascii="Times New Roman" w:hAnsi="Times New Roman" w:cs="Times New Roman"/>
                <w:bCs/>
                <w:sz w:val="20"/>
                <w:szCs w:val="20"/>
              </w:rPr>
            </w:pPr>
            <w:r w:rsidRPr="0053565A">
              <w:rPr>
                <w:rFonts w:ascii="Times New Roman" w:hAnsi="Times New Roman" w:cs="Times New Roman"/>
                <w:bCs/>
                <w:sz w:val="20"/>
                <w:szCs w:val="20"/>
              </w:rPr>
              <w:t>Świadczenia z Funduszu alimentacyjnego</w:t>
            </w:r>
          </w:p>
        </w:tc>
        <w:tc>
          <w:tcPr>
            <w:tcW w:w="3071" w:type="dxa"/>
          </w:tcPr>
          <w:p w14:paraId="6017966A" w14:textId="77777777" w:rsidR="00713603" w:rsidRPr="0053565A" w:rsidRDefault="00713603" w:rsidP="002C5DAD">
            <w:pPr>
              <w:jc w:val="center"/>
              <w:rPr>
                <w:rFonts w:ascii="Times New Roman" w:hAnsi="Times New Roman" w:cs="Times New Roman"/>
                <w:bCs/>
                <w:sz w:val="20"/>
                <w:szCs w:val="20"/>
              </w:rPr>
            </w:pPr>
          </w:p>
          <w:p w14:paraId="03F25CED" w14:textId="77777777" w:rsidR="00713603" w:rsidRPr="0053565A" w:rsidRDefault="00713603" w:rsidP="002C5DAD">
            <w:pPr>
              <w:jc w:val="center"/>
              <w:rPr>
                <w:rFonts w:ascii="Times New Roman" w:hAnsi="Times New Roman" w:cs="Times New Roman"/>
                <w:bCs/>
                <w:sz w:val="20"/>
                <w:szCs w:val="20"/>
              </w:rPr>
            </w:pPr>
          </w:p>
          <w:p w14:paraId="03E3A05B" w14:textId="77777777" w:rsidR="00713603" w:rsidRPr="0053565A" w:rsidRDefault="00713603" w:rsidP="002C5DAD">
            <w:pPr>
              <w:jc w:val="center"/>
              <w:rPr>
                <w:rFonts w:ascii="Times New Roman" w:hAnsi="Times New Roman" w:cs="Times New Roman"/>
                <w:b/>
                <w:bCs/>
                <w:sz w:val="20"/>
                <w:szCs w:val="20"/>
              </w:rPr>
            </w:pPr>
            <w:r w:rsidRPr="0053565A">
              <w:rPr>
                <w:rFonts w:ascii="Times New Roman" w:hAnsi="Times New Roman" w:cs="Times New Roman"/>
                <w:b/>
                <w:bCs/>
                <w:sz w:val="20"/>
                <w:szCs w:val="20"/>
              </w:rPr>
              <w:t>1.938.607,58 zł</w:t>
            </w:r>
          </w:p>
        </w:tc>
        <w:tc>
          <w:tcPr>
            <w:tcW w:w="3071" w:type="dxa"/>
          </w:tcPr>
          <w:p w14:paraId="572CB8FE" w14:textId="40D0EA93" w:rsidR="00713603" w:rsidRPr="0053565A" w:rsidRDefault="00713603" w:rsidP="003A2022">
            <w:pPr>
              <w:jc w:val="both"/>
              <w:rPr>
                <w:rFonts w:ascii="Times New Roman" w:hAnsi="Times New Roman" w:cs="Times New Roman"/>
                <w:bCs/>
                <w:sz w:val="20"/>
                <w:szCs w:val="20"/>
              </w:rPr>
            </w:pPr>
            <w:r w:rsidRPr="0053565A">
              <w:rPr>
                <w:rFonts w:ascii="Times New Roman" w:hAnsi="Times New Roman" w:cs="Times New Roman"/>
                <w:bCs/>
                <w:sz w:val="20"/>
                <w:szCs w:val="20"/>
              </w:rPr>
              <w:t>liczba rodzin:</w:t>
            </w:r>
            <w:r w:rsidRPr="0053565A">
              <w:rPr>
                <w:rFonts w:ascii="Times New Roman" w:hAnsi="Times New Roman" w:cs="Times New Roman"/>
                <w:b/>
                <w:bCs/>
                <w:sz w:val="20"/>
                <w:szCs w:val="20"/>
              </w:rPr>
              <w:t xml:space="preserve">                     </w:t>
            </w:r>
            <w:r w:rsidR="0053565A">
              <w:rPr>
                <w:rFonts w:ascii="Times New Roman" w:hAnsi="Times New Roman" w:cs="Times New Roman"/>
                <w:b/>
                <w:bCs/>
                <w:sz w:val="20"/>
                <w:szCs w:val="20"/>
              </w:rPr>
              <w:t xml:space="preserve">  </w:t>
            </w:r>
            <w:r w:rsidRPr="0053565A">
              <w:rPr>
                <w:rFonts w:ascii="Times New Roman" w:hAnsi="Times New Roman" w:cs="Times New Roman"/>
                <w:b/>
                <w:bCs/>
                <w:sz w:val="20"/>
                <w:szCs w:val="20"/>
              </w:rPr>
              <w:t>307</w:t>
            </w:r>
          </w:p>
          <w:p w14:paraId="69C1CCC0" w14:textId="77777777" w:rsidR="00713603" w:rsidRPr="0053565A" w:rsidRDefault="00713603" w:rsidP="003A2022">
            <w:pPr>
              <w:jc w:val="both"/>
              <w:rPr>
                <w:rFonts w:ascii="Times New Roman" w:hAnsi="Times New Roman" w:cs="Times New Roman"/>
                <w:bCs/>
                <w:sz w:val="20"/>
                <w:szCs w:val="20"/>
              </w:rPr>
            </w:pPr>
            <w:r w:rsidRPr="0053565A">
              <w:rPr>
                <w:rFonts w:ascii="Times New Roman" w:hAnsi="Times New Roman" w:cs="Times New Roman"/>
                <w:bCs/>
                <w:sz w:val="20"/>
                <w:szCs w:val="20"/>
              </w:rPr>
              <w:t xml:space="preserve">liczba osób uprawnionych:  </w:t>
            </w:r>
            <w:r w:rsidRPr="0053565A">
              <w:rPr>
                <w:rFonts w:ascii="Times New Roman" w:hAnsi="Times New Roman" w:cs="Times New Roman"/>
                <w:b/>
                <w:bCs/>
                <w:sz w:val="20"/>
                <w:szCs w:val="20"/>
              </w:rPr>
              <w:t>442</w:t>
            </w:r>
          </w:p>
          <w:p w14:paraId="4AD8D1D8" w14:textId="29C3D827" w:rsidR="00713603" w:rsidRPr="0053565A" w:rsidRDefault="00713603" w:rsidP="003A2022">
            <w:pPr>
              <w:jc w:val="both"/>
              <w:rPr>
                <w:rFonts w:ascii="Times New Roman" w:hAnsi="Times New Roman" w:cs="Times New Roman"/>
                <w:bCs/>
                <w:sz w:val="20"/>
                <w:szCs w:val="20"/>
              </w:rPr>
            </w:pPr>
            <w:r w:rsidRPr="0053565A">
              <w:rPr>
                <w:rFonts w:ascii="Times New Roman" w:hAnsi="Times New Roman" w:cs="Times New Roman"/>
                <w:bCs/>
                <w:sz w:val="20"/>
                <w:szCs w:val="20"/>
              </w:rPr>
              <w:t xml:space="preserve">liczba wniosków:                </w:t>
            </w:r>
            <w:r w:rsidR="0053565A">
              <w:rPr>
                <w:rFonts w:ascii="Times New Roman" w:hAnsi="Times New Roman" w:cs="Times New Roman"/>
                <w:bCs/>
                <w:sz w:val="20"/>
                <w:szCs w:val="20"/>
              </w:rPr>
              <w:t xml:space="preserve"> </w:t>
            </w:r>
            <w:r w:rsidRPr="0053565A">
              <w:rPr>
                <w:rFonts w:ascii="Times New Roman" w:hAnsi="Times New Roman" w:cs="Times New Roman"/>
                <w:b/>
                <w:bCs/>
                <w:sz w:val="20"/>
                <w:szCs w:val="20"/>
              </w:rPr>
              <w:t>308</w:t>
            </w:r>
          </w:p>
          <w:p w14:paraId="74D82AF5" w14:textId="5BF5A4CE" w:rsidR="00713603" w:rsidRPr="0053565A" w:rsidRDefault="00713603" w:rsidP="002C5DAD">
            <w:pPr>
              <w:jc w:val="both"/>
              <w:rPr>
                <w:rFonts w:ascii="Times New Roman" w:hAnsi="Times New Roman" w:cs="Times New Roman"/>
                <w:bCs/>
                <w:sz w:val="20"/>
                <w:szCs w:val="20"/>
              </w:rPr>
            </w:pPr>
            <w:r w:rsidRPr="0053565A">
              <w:rPr>
                <w:rFonts w:ascii="Times New Roman" w:hAnsi="Times New Roman" w:cs="Times New Roman"/>
                <w:bCs/>
                <w:sz w:val="20"/>
                <w:szCs w:val="20"/>
              </w:rPr>
              <w:t>liczba wydanych decyzji:</w:t>
            </w:r>
            <w:r w:rsidR="00107C89">
              <w:rPr>
                <w:rFonts w:ascii="Times New Roman" w:hAnsi="Times New Roman" w:cs="Times New Roman"/>
                <w:bCs/>
                <w:sz w:val="20"/>
                <w:szCs w:val="20"/>
              </w:rPr>
              <w:t xml:space="preserve"> </w:t>
            </w:r>
            <w:r w:rsidRPr="0053565A">
              <w:rPr>
                <w:rFonts w:ascii="Times New Roman" w:hAnsi="Times New Roman" w:cs="Times New Roman"/>
                <w:b/>
                <w:bCs/>
                <w:sz w:val="20"/>
                <w:szCs w:val="20"/>
              </w:rPr>
              <w:t>416</w:t>
            </w:r>
            <w:r w:rsidRPr="0053565A">
              <w:rPr>
                <w:rFonts w:ascii="Times New Roman" w:hAnsi="Times New Roman" w:cs="Times New Roman"/>
                <w:bCs/>
                <w:sz w:val="20"/>
                <w:szCs w:val="20"/>
              </w:rPr>
              <w:t xml:space="preserve">, </w:t>
            </w:r>
            <w:r w:rsidRPr="0053565A">
              <w:rPr>
                <w:rFonts w:ascii="Times New Roman" w:hAnsi="Times New Roman" w:cs="Times New Roman"/>
                <w:bCs/>
                <w:sz w:val="20"/>
                <w:szCs w:val="20"/>
              </w:rPr>
              <w:br/>
              <w:t xml:space="preserve">w tym o odmowie przyznania świadczeń </w:t>
            </w:r>
            <w:r w:rsidRPr="0053565A">
              <w:rPr>
                <w:rFonts w:ascii="Times New Roman" w:hAnsi="Times New Roman" w:cs="Times New Roman"/>
                <w:b/>
                <w:bCs/>
                <w:sz w:val="20"/>
                <w:szCs w:val="20"/>
              </w:rPr>
              <w:t>10</w:t>
            </w:r>
            <w:r w:rsidRPr="0053565A">
              <w:rPr>
                <w:rFonts w:ascii="Times New Roman" w:hAnsi="Times New Roman" w:cs="Times New Roman"/>
                <w:bCs/>
                <w:sz w:val="20"/>
                <w:szCs w:val="20"/>
              </w:rPr>
              <w:t xml:space="preserve"> decyzji</w:t>
            </w:r>
          </w:p>
        </w:tc>
      </w:tr>
    </w:tbl>
    <w:p w14:paraId="0499D6AB" w14:textId="77777777" w:rsidR="00713603" w:rsidRPr="00360553" w:rsidRDefault="00713603" w:rsidP="00713603">
      <w:pPr>
        <w:jc w:val="both"/>
        <w:rPr>
          <w:rFonts w:ascii="Times New Roman" w:hAnsi="Times New Roman" w:cs="Times New Roman"/>
          <w:bCs/>
          <w:u w:val="single"/>
        </w:rPr>
      </w:pPr>
    </w:p>
    <w:p w14:paraId="1CCD022A" w14:textId="77777777" w:rsidR="00713603" w:rsidRPr="00D60809" w:rsidRDefault="00713603" w:rsidP="006025E9">
      <w:pPr>
        <w:pStyle w:val="Akapitzlist"/>
        <w:numPr>
          <w:ilvl w:val="0"/>
          <w:numId w:val="80"/>
        </w:numPr>
        <w:spacing w:after="200" w:line="276" w:lineRule="auto"/>
        <w:ind w:left="284" w:hanging="284"/>
        <w:jc w:val="both"/>
        <w:rPr>
          <w:rFonts w:ascii="Times New Roman" w:hAnsi="Times New Roman" w:cs="Times New Roman"/>
          <w:b/>
          <w:bCs/>
          <w:sz w:val="24"/>
          <w:szCs w:val="24"/>
        </w:rPr>
      </w:pPr>
      <w:r w:rsidRPr="00D60809">
        <w:rPr>
          <w:rFonts w:ascii="Times New Roman" w:hAnsi="Times New Roman" w:cs="Times New Roman"/>
          <w:b/>
          <w:bCs/>
          <w:sz w:val="24"/>
          <w:szCs w:val="24"/>
        </w:rPr>
        <w:t>Informacje z zakresu działań podejmowanych wobec dłużników alimentacyjnych</w:t>
      </w:r>
    </w:p>
    <w:p w14:paraId="7FD8C6E4" w14:textId="77777777" w:rsidR="00713603" w:rsidRPr="00D60809" w:rsidRDefault="00713603" w:rsidP="00713603">
      <w:pPr>
        <w:jc w:val="both"/>
        <w:rPr>
          <w:rFonts w:ascii="Times New Roman" w:hAnsi="Times New Roman" w:cs="Times New Roman"/>
          <w:bCs/>
          <w:sz w:val="24"/>
          <w:szCs w:val="24"/>
        </w:rPr>
      </w:pPr>
      <w:r w:rsidRPr="00D60809">
        <w:rPr>
          <w:rFonts w:ascii="Times New Roman" w:hAnsi="Times New Roman" w:cs="Times New Roman"/>
          <w:bCs/>
          <w:sz w:val="24"/>
          <w:szCs w:val="24"/>
        </w:rPr>
        <w:t xml:space="preserve">Miejski Ośrodek Pomocy Społecznej w Chojnicach jest organem właściwym do podejmowania działań wobec 182 dłużników alimentacyjnych. </w:t>
      </w:r>
    </w:p>
    <w:p w14:paraId="3A531D87" w14:textId="5D053CC3" w:rsidR="00713603" w:rsidRPr="00D60809" w:rsidRDefault="00713603" w:rsidP="00713603">
      <w:pPr>
        <w:jc w:val="both"/>
        <w:rPr>
          <w:rFonts w:ascii="Times New Roman" w:hAnsi="Times New Roman" w:cs="Times New Roman"/>
          <w:bCs/>
          <w:sz w:val="24"/>
          <w:szCs w:val="24"/>
        </w:rPr>
      </w:pPr>
      <w:r w:rsidRPr="00D60809">
        <w:rPr>
          <w:rFonts w:ascii="Times New Roman" w:hAnsi="Times New Roman" w:cs="Times New Roman"/>
          <w:bCs/>
          <w:sz w:val="24"/>
          <w:szCs w:val="24"/>
        </w:rPr>
        <w:t>W</w:t>
      </w:r>
      <w:r w:rsidR="003A2022">
        <w:rPr>
          <w:rFonts w:ascii="Times New Roman" w:hAnsi="Times New Roman" w:cs="Times New Roman"/>
          <w:bCs/>
          <w:sz w:val="24"/>
          <w:szCs w:val="24"/>
        </w:rPr>
        <w:t xml:space="preserve"> wyniku </w:t>
      </w:r>
      <w:r w:rsidRPr="00D60809">
        <w:rPr>
          <w:rFonts w:ascii="Times New Roman" w:hAnsi="Times New Roman" w:cs="Times New Roman"/>
          <w:bCs/>
          <w:sz w:val="24"/>
          <w:szCs w:val="24"/>
        </w:rPr>
        <w:t xml:space="preserve">prowadzonych działań od dłużników alimentacyjnych odzyskano kwotę </w:t>
      </w:r>
      <w:r w:rsidRPr="00D60809">
        <w:rPr>
          <w:rFonts w:ascii="Times New Roman" w:hAnsi="Times New Roman" w:cs="Times New Roman"/>
          <w:b/>
          <w:bCs/>
          <w:sz w:val="24"/>
          <w:szCs w:val="24"/>
        </w:rPr>
        <w:t>717.226,42</w:t>
      </w:r>
      <w:r w:rsidRPr="00D60809">
        <w:rPr>
          <w:rFonts w:ascii="Times New Roman" w:hAnsi="Times New Roman" w:cs="Times New Roman"/>
          <w:bCs/>
          <w:sz w:val="24"/>
          <w:szCs w:val="24"/>
        </w:rPr>
        <w:t xml:space="preserve"> </w:t>
      </w:r>
      <w:r w:rsidRPr="00D60809">
        <w:rPr>
          <w:rFonts w:ascii="Times New Roman" w:hAnsi="Times New Roman" w:cs="Times New Roman"/>
          <w:b/>
          <w:bCs/>
          <w:sz w:val="24"/>
          <w:szCs w:val="24"/>
        </w:rPr>
        <w:t xml:space="preserve">zł </w:t>
      </w:r>
      <w:r w:rsidR="00082387">
        <w:rPr>
          <w:rFonts w:ascii="Times New Roman" w:hAnsi="Times New Roman" w:cs="Times New Roman"/>
          <w:b/>
          <w:bCs/>
          <w:sz w:val="24"/>
          <w:szCs w:val="24"/>
        </w:rPr>
        <w:t xml:space="preserve">      </w:t>
      </w:r>
      <w:r w:rsidRPr="00D60809">
        <w:rPr>
          <w:rFonts w:ascii="Times New Roman" w:hAnsi="Times New Roman" w:cs="Times New Roman"/>
          <w:bCs/>
          <w:sz w:val="24"/>
          <w:szCs w:val="24"/>
        </w:rPr>
        <w:t>z tytułu wypłaconych świadczeń z funduszu alimentacyjnego</w:t>
      </w:r>
      <w:r w:rsidR="00DC3671">
        <w:rPr>
          <w:rFonts w:ascii="Times New Roman" w:hAnsi="Times New Roman" w:cs="Times New Roman"/>
          <w:bCs/>
          <w:sz w:val="24"/>
          <w:szCs w:val="24"/>
        </w:rPr>
        <w:t>,</w:t>
      </w:r>
      <w:r w:rsidRPr="00D60809">
        <w:rPr>
          <w:rFonts w:ascii="Times New Roman" w:hAnsi="Times New Roman" w:cs="Times New Roman"/>
          <w:bCs/>
          <w:sz w:val="24"/>
          <w:szCs w:val="24"/>
        </w:rPr>
        <w:t xml:space="preserve"> oraz </w:t>
      </w:r>
      <w:r w:rsidRPr="00D60809">
        <w:rPr>
          <w:rFonts w:ascii="Times New Roman" w:hAnsi="Times New Roman" w:cs="Times New Roman"/>
          <w:b/>
          <w:bCs/>
          <w:sz w:val="24"/>
          <w:szCs w:val="24"/>
        </w:rPr>
        <w:t>31.330,25</w:t>
      </w:r>
      <w:r w:rsidRPr="00D60809">
        <w:rPr>
          <w:rFonts w:ascii="Times New Roman" w:hAnsi="Times New Roman" w:cs="Times New Roman"/>
          <w:bCs/>
          <w:sz w:val="24"/>
          <w:szCs w:val="24"/>
        </w:rPr>
        <w:t xml:space="preserve"> </w:t>
      </w:r>
      <w:r w:rsidRPr="00D60809">
        <w:rPr>
          <w:rFonts w:ascii="Times New Roman" w:hAnsi="Times New Roman" w:cs="Times New Roman"/>
          <w:b/>
          <w:bCs/>
          <w:sz w:val="24"/>
          <w:szCs w:val="24"/>
        </w:rPr>
        <w:t>zł</w:t>
      </w:r>
      <w:r w:rsidRPr="00D60809">
        <w:rPr>
          <w:rFonts w:ascii="Times New Roman" w:hAnsi="Times New Roman" w:cs="Times New Roman"/>
          <w:bCs/>
          <w:sz w:val="24"/>
          <w:szCs w:val="24"/>
        </w:rPr>
        <w:t xml:space="preserve"> z tytułu zaliczki alimentacyjnej.</w:t>
      </w:r>
    </w:p>
    <w:p w14:paraId="69DC8810" w14:textId="60473D6F" w:rsidR="00CE348D" w:rsidRDefault="00713603" w:rsidP="003A2022">
      <w:pPr>
        <w:spacing w:after="0" w:line="240" w:lineRule="auto"/>
        <w:jc w:val="both"/>
        <w:rPr>
          <w:rFonts w:ascii="Times New Roman" w:hAnsi="Times New Roman" w:cs="Times New Roman"/>
          <w:bCs/>
          <w:sz w:val="24"/>
          <w:szCs w:val="24"/>
        </w:rPr>
      </w:pPr>
      <w:r w:rsidRPr="00D60809">
        <w:rPr>
          <w:rFonts w:ascii="Times New Roman" w:hAnsi="Times New Roman" w:cs="Times New Roman"/>
          <w:bCs/>
          <w:sz w:val="24"/>
          <w:szCs w:val="24"/>
        </w:rPr>
        <w:t>Wygaszono należności z tytułu świadczeń wypłaconych w zastępstwie alimentów</w:t>
      </w:r>
      <w:r w:rsidR="00DC3671">
        <w:rPr>
          <w:rFonts w:ascii="Times New Roman" w:hAnsi="Times New Roman" w:cs="Times New Roman"/>
          <w:bCs/>
          <w:sz w:val="24"/>
          <w:szCs w:val="24"/>
        </w:rPr>
        <w:t xml:space="preserve"> </w:t>
      </w:r>
      <w:r w:rsidRPr="00D60809">
        <w:rPr>
          <w:rFonts w:ascii="Times New Roman" w:hAnsi="Times New Roman" w:cs="Times New Roman"/>
          <w:bCs/>
          <w:sz w:val="24"/>
          <w:szCs w:val="24"/>
        </w:rPr>
        <w:t xml:space="preserve">- z powodu śmierci 11 dłużników alimentacyjnych, na  łączna kwotę </w:t>
      </w:r>
      <w:r w:rsidRPr="00DC3671">
        <w:rPr>
          <w:rFonts w:ascii="Times New Roman" w:hAnsi="Times New Roman" w:cs="Times New Roman"/>
          <w:b/>
          <w:sz w:val="24"/>
          <w:szCs w:val="24"/>
        </w:rPr>
        <w:t>436.425,00 zł</w:t>
      </w:r>
      <w:r w:rsidRPr="00D60809">
        <w:rPr>
          <w:rFonts w:ascii="Times New Roman" w:hAnsi="Times New Roman" w:cs="Times New Roman"/>
          <w:bCs/>
          <w:sz w:val="24"/>
          <w:szCs w:val="24"/>
        </w:rPr>
        <w:t>.</w:t>
      </w:r>
    </w:p>
    <w:p w14:paraId="280CAD42" w14:textId="75173355" w:rsidR="003A2022" w:rsidRDefault="003A2022" w:rsidP="003A2022">
      <w:pPr>
        <w:spacing w:after="0" w:line="240" w:lineRule="auto"/>
        <w:jc w:val="both"/>
        <w:rPr>
          <w:rFonts w:ascii="Times New Roman" w:hAnsi="Times New Roman" w:cs="Times New Roman"/>
          <w:bCs/>
          <w:sz w:val="24"/>
          <w:szCs w:val="24"/>
        </w:rPr>
      </w:pPr>
    </w:p>
    <w:p w14:paraId="16194CB3" w14:textId="77777777" w:rsidR="00177800" w:rsidRPr="00CE348D" w:rsidRDefault="00177800" w:rsidP="003A2022">
      <w:pPr>
        <w:spacing w:after="0" w:line="240" w:lineRule="auto"/>
        <w:jc w:val="both"/>
        <w:rPr>
          <w:rFonts w:ascii="Times New Roman" w:hAnsi="Times New Roman" w:cs="Times New Roman"/>
          <w:bCs/>
          <w:sz w:val="24"/>
          <w:szCs w:val="24"/>
        </w:rPr>
      </w:pPr>
    </w:p>
    <w:p w14:paraId="1B1C2ED1" w14:textId="50C59C0F" w:rsidR="00713603" w:rsidRDefault="00713603" w:rsidP="006025E9">
      <w:pPr>
        <w:pStyle w:val="Akapitzlist"/>
        <w:numPr>
          <w:ilvl w:val="0"/>
          <w:numId w:val="80"/>
        </w:numPr>
        <w:spacing w:after="0" w:line="240" w:lineRule="auto"/>
        <w:ind w:left="284" w:hanging="284"/>
        <w:rPr>
          <w:rFonts w:ascii="Times New Roman" w:hAnsi="Times New Roman" w:cs="Times New Roman"/>
          <w:b/>
          <w:bCs/>
          <w:sz w:val="24"/>
          <w:szCs w:val="24"/>
        </w:rPr>
      </w:pPr>
      <w:r w:rsidRPr="00D60809">
        <w:rPr>
          <w:rFonts w:ascii="Times New Roman" w:hAnsi="Times New Roman" w:cs="Times New Roman"/>
          <w:b/>
          <w:bCs/>
          <w:sz w:val="24"/>
          <w:szCs w:val="24"/>
        </w:rPr>
        <w:t xml:space="preserve">Świadczenia wychowawcze </w:t>
      </w:r>
      <w:r w:rsidR="00D60809" w:rsidRPr="00D60809">
        <w:rPr>
          <w:rFonts w:ascii="Times New Roman" w:hAnsi="Times New Roman" w:cs="Times New Roman"/>
          <w:b/>
          <w:bCs/>
          <w:sz w:val="24"/>
          <w:szCs w:val="24"/>
        </w:rPr>
        <w:t>,,500+”</w:t>
      </w:r>
    </w:p>
    <w:p w14:paraId="4800C30A" w14:textId="77777777" w:rsidR="003A2022" w:rsidRPr="00D60809" w:rsidRDefault="003A2022" w:rsidP="003A2022">
      <w:pPr>
        <w:pStyle w:val="Akapitzlist"/>
        <w:spacing w:after="0" w:line="240" w:lineRule="auto"/>
        <w:ind w:left="714"/>
        <w:rPr>
          <w:rFonts w:ascii="Times New Roman" w:hAnsi="Times New Roman" w:cs="Times New Roman"/>
          <w:b/>
          <w:bCs/>
          <w:sz w:val="24"/>
          <w:szCs w:val="24"/>
        </w:rPr>
      </w:pPr>
    </w:p>
    <w:tbl>
      <w:tblPr>
        <w:tblStyle w:val="Tabela-Siatka11"/>
        <w:tblW w:w="8926" w:type="dxa"/>
        <w:tblLook w:val="04A0" w:firstRow="1" w:lastRow="0" w:firstColumn="1" w:lastColumn="0" w:noHBand="0" w:noVBand="1"/>
      </w:tblPr>
      <w:tblGrid>
        <w:gridCol w:w="2977"/>
        <w:gridCol w:w="5949"/>
      </w:tblGrid>
      <w:tr w:rsidR="00D60809" w:rsidRPr="00360553" w14:paraId="18B8705F" w14:textId="77777777" w:rsidTr="00177800">
        <w:trPr>
          <w:trHeight w:val="528"/>
        </w:trPr>
        <w:tc>
          <w:tcPr>
            <w:tcW w:w="2977" w:type="dxa"/>
            <w:vAlign w:val="center"/>
          </w:tcPr>
          <w:p w14:paraId="263BFAC1" w14:textId="1F2178F6" w:rsidR="00D60809" w:rsidRPr="00D60809" w:rsidRDefault="00D60809" w:rsidP="00D60809">
            <w:pPr>
              <w:jc w:val="center"/>
              <w:rPr>
                <w:rFonts w:ascii="Times New Roman" w:hAnsi="Times New Roman" w:cs="Times New Roman"/>
                <w:b/>
                <w:bCs/>
                <w:sz w:val="20"/>
                <w:szCs w:val="20"/>
              </w:rPr>
            </w:pPr>
            <w:r w:rsidRPr="00D60809">
              <w:rPr>
                <w:rFonts w:ascii="Times New Roman" w:hAnsi="Times New Roman" w:cs="Times New Roman"/>
                <w:b/>
                <w:bCs/>
                <w:sz w:val="20"/>
                <w:szCs w:val="20"/>
              </w:rPr>
              <w:t xml:space="preserve">wysokość poniesionych środków finansowych </w:t>
            </w:r>
          </w:p>
        </w:tc>
        <w:tc>
          <w:tcPr>
            <w:tcW w:w="5949" w:type="dxa"/>
            <w:vAlign w:val="center"/>
          </w:tcPr>
          <w:p w14:paraId="7D53F3AF" w14:textId="77777777" w:rsidR="00D60809" w:rsidRPr="00D60809" w:rsidRDefault="00D60809" w:rsidP="002C5DAD">
            <w:pPr>
              <w:jc w:val="center"/>
              <w:rPr>
                <w:rFonts w:ascii="Times New Roman" w:hAnsi="Times New Roman" w:cs="Times New Roman"/>
                <w:b/>
                <w:bCs/>
                <w:sz w:val="20"/>
                <w:szCs w:val="20"/>
              </w:rPr>
            </w:pPr>
            <w:r w:rsidRPr="00D60809">
              <w:rPr>
                <w:rFonts w:ascii="Times New Roman" w:hAnsi="Times New Roman" w:cs="Times New Roman"/>
                <w:b/>
                <w:bCs/>
                <w:sz w:val="20"/>
                <w:szCs w:val="20"/>
              </w:rPr>
              <w:t xml:space="preserve">dane liczbowe </w:t>
            </w:r>
          </w:p>
        </w:tc>
      </w:tr>
      <w:tr w:rsidR="00D60809" w:rsidRPr="00360553" w14:paraId="4E771AC2" w14:textId="77777777" w:rsidTr="00177800">
        <w:trPr>
          <w:trHeight w:val="1369"/>
        </w:trPr>
        <w:tc>
          <w:tcPr>
            <w:tcW w:w="2977" w:type="dxa"/>
          </w:tcPr>
          <w:p w14:paraId="35B48A42" w14:textId="77777777" w:rsidR="00D60809" w:rsidRPr="00D60809" w:rsidRDefault="00D60809" w:rsidP="002C5DAD">
            <w:pPr>
              <w:jc w:val="center"/>
              <w:rPr>
                <w:rFonts w:ascii="Times New Roman" w:hAnsi="Times New Roman" w:cs="Times New Roman"/>
                <w:sz w:val="20"/>
                <w:szCs w:val="20"/>
              </w:rPr>
            </w:pPr>
          </w:p>
          <w:p w14:paraId="6A28E74E" w14:textId="77777777" w:rsidR="00D60809" w:rsidRPr="00D60809" w:rsidRDefault="00D60809" w:rsidP="002C5DAD">
            <w:pPr>
              <w:rPr>
                <w:rFonts w:ascii="Times New Roman" w:hAnsi="Times New Roman" w:cs="Times New Roman"/>
                <w:sz w:val="20"/>
                <w:szCs w:val="20"/>
              </w:rPr>
            </w:pPr>
            <w:r w:rsidRPr="00D60809">
              <w:rPr>
                <w:rFonts w:ascii="Times New Roman" w:hAnsi="Times New Roman" w:cs="Times New Roman"/>
                <w:sz w:val="20"/>
                <w:szCs w:val="20"/>
              </w:rPr>
              <w:t xml:space="preserve">na wypłatę świadczeń ,,500+” </w:t>
            </w:r>
          </w:p>
          <w:p w14:paraId="3E3E99AA" w14:textId="571548F2" w:rsidR="00D60809" w:rsidRPr="00D60809" w:rsidRDefault="00D60809" w:rsidP="002C5DAD">
            <w:pPr>
              <w:rPr>
                <w:rFonts w:ascii="Times New Roman" w:hAnsi="Times New Roman" w:cs="Times New Roman"/>
                <w:b/>
                <w:sz w:val="20"/>
                <w:szCs w:val="20"/>
              </w:rPr>
            </w:pPr>
            <w:r w:rsidRPr="00D60809">
              <w:rPr>
                <w:rFonts w:ascii="Times New Roman" w:hAnsi="Times New Roman" w:cs="Times New Roman"/>
                <w:b/>
                <w:sz w:val="20"/>
                <w:szCs w:val="20"/>
              </w:rPr>
              <w:t>32.874.832,98 zł</w:t>
            </w:r>
          </w:p>
          <w:p w14:paraId="0299F20B" w14:textId="77777777" w:rsidR="00D60809" w:rsidRPr="00D60809" w:rsidRDefault="00D60809" w:rsidP="002C5DAD">
            <w:pPr>
              <w:rPr>
                <w:rFonts w:ascii="Times New Roman" w:hAnsi="Times New Roman" w:cs="Times New Roman"/>
                <w:sz w:val="20"/>
                <w:szCs w:val="20"/>
              </w:rPr>
            </w:pPr>
          </w:p>
          <w:p w14:paraId="66E736F5" w14:textId="77777777" w:rsidR="00D60809" w:rsidRPr="00D60809" w:rsidRDefault="00D60809" w:rsidP="002C5DAD">
            <w:pPr>
              <w:rPr>
                <w:rFonts w:ascii="Times New Roman" w:hAnsi="Times New Roman" w:cs="Times New Roman"/>
                <w:sz w:val="20"/>
                <w:szCs w:val="20"/>
              </w:rPr>
            </w:pPr>
            <w:r w:rsidRPr="00D60809">
              <w:rPr>
                <w:rFonts w:ascii="Times New Roman" w:hAnsi="Times New Roman" w:cs="Times New Roman"/>
                <w:sz w:val="20"/>
                <w:szCs w:val="20"/>
              </w:rPr>
              <w:t>na obsługę zadania:</w:t>
            </w:r>
          </w:p>
          <w:p w14:paraId="2290DF24" w14:textId="008DB2E9" w:rsidR="00D60809" w:rsidRPr="00177800" w:rsidRDefault="00D60809" w:rsidP="002C5DAD">
            <w:pPr>
              <w:rPr>
                <w:rFonts w:ascii="Times New Roman" w:hAnsi="Times New Roman" w:cs="Times New Roman"/>
                <w:b/>
                <w:sz w:val="20"/>
                <w:szCs w:val="20"/>
              </w:rPr>
            </w:pPr>
            <w:r w:rsidRPr="00D60809">
              <w:rPr>
                <w:rFonts w:ascii="Times New Roman" w:hAnsi="Times New Roman" w:cs="Times New Roman"/>
                <w:b/>
                <w:sz w:val="20"/>
                <w:szCs w:val="20"/>
              </w:rPr>
              <w:t>437.130,57 z</w:t>
            </w:r>
            <w:r w:rsidR="00177800">
              <w:rPr>
                <w:rFonts w:ascii="Times New Roman" w:hAnsi="Times New Roman" w:cs="Times New Roman"/>
                <w:b/>
                <w:sz w:val="20"/>
                <w:szCs w:val="20"/>
              </w:rPr>
              <w:t>ł</w:t>
            </w:r>
          </w:p>
        </w:tc>
        <w:tc>
          <w:tcPr>
            <w:tcW w:w="5949" w:type="dxa"/>
          </w:tcPr>
          <w:p w14:paraId="51A395DF" w14:textId="77777777" w:rsidR="00177800" w:rsidRDefault="00177800" w:rsidP="002C5DAD">
            <w:pPr>
              <w:rPr>
                <w:rFonts w:ascii="Times New Roman" w:hAnsi="Times New Roman" w:cs="Times New Roman"/>
                <w:sz w:val="20"/>
                <w:szCs w:val="20"/>
              </w:rPr>
            </w:pPr>
          </w:p>
          <w:p w14:paraId="460ED0E6" w14:textId="0F37256E" w:rsidR="00D60809" w:rsidRPr="00D60809" w:rsidRDefault="00D60809" w:rsidP="002C5DAD">
            <w:pPr>
              <w:rPr>
                <w:rFonts w:ascii="Times New Roman" w:hAnsi="Times New Roman" w:cs="Times New Roman"/>
                <w:b/>
                <w:sz w:val="20"/>
                <w:szCs w:val="20"/>
              </w:rPr>
            </w:pPr>
            <w:r w:rsidRPr="00D60809">
              <w:rPr>
                <w:rFonts w:ascii="Times New Roman" w:hAnsi="Times New Roman" w:cs="Times New Roman"/>
                <w:sz w:val="20"/>
                <w:szCs w:val="20"/>
              </w:rPr>
              <w:t>Liczba złożonych wniosków:</w:t>
            </w:r>
            <w:r w:rsidR="003A2022">
              <w:rPr>
                <w:rFonts w:ascii="Times New Roman" w:hAnsi="Times New Roman" w:cs="Times New Roman"/>
                <w:sz w:val="20"/>
                <w:szCs w:val="20"/>
              </w:rPr>
              <w:t xml:space="preserve"> </w:t>
            </w:r>
            <w:r w:rsidRPr="00D60809">
              <w:rPr>
                <w:rFonts w:ascii="Times New Roman" w:hAnsi="Times New Roman" w:cs="Times New Roman"/>
                <w:b/>
                <w:sz w:val="20"/>
                <w:szCs w:val="20"/>
              </w:rPr>
              <w:t>5.258</w:t>
            </w:r>
            <w:r w:rsidRPr="00D60809">
              <w:rPr>
                <w:rFonts w:ascii="Times New Roman" w:hAnsi="Times New Roman" w:cs="Times New Roman"/>
                <w:sz w:val="20"/>
                <w:szCs w:val="20"/>
              </w:rPr>
              <w:br/>
              <w:t>Liczba wydanych decyzji/informacji:</w:t>
            </w:r>
            <w:r w:rsidR="003A2022">
              <w:rPr>
                <w:rFonts w:ascii="Times New Roman" w:hAnsi="Times New Roman" w:cs="Times New Roman"/>
                <w:sz w:val="20"/>
                <w:szCs w:val="20"/>
              </w:rPr>
              <w:t xml:space="preserve"> </w:t>
            </w:r>
            <w:r w:rsidRPr="00D60809">
              <w:rPr>
                <w:rFonts w:ascii="Times New Roman" w:hAnsi="Times New Roman" w:cs="Times New Roman"/>
                <w:b/>
                <w:sz w:val="20"/>
                <w:szCs w:val="20"/>
              </w:rPr>
              <w:t>5.251</w:t>
            </w:r>
            <w:r>
              <w:rPr>
                <w:rFonts w:ascii="Times New Roman" w:hAnsi="Times New Roman" w:cs="Times New Roman"/>
                <w:b/>
                <w:sz w:val="20"/>
                <w:szCs w:val="20"/>
              </w:rPr>
              <w:t xml:space="preserve">, </w:t>
            </w:r>
            <w:r w:rsidRPr="00D60809">
              <w:rPr>
                <w:rFonts w:ascii="Times New Roman" w:hAnsi="Times New Roman" w:cs="Times New Roman"/>
                <w:bCs/>
                <w:sz w:val="20"/>
                <w:szCs w:val="20"/>
              </w:rPr>
              <w:t>w tym o odmowie przyznania świadczeń</w:t>
            </w:r>
            <w:r>
              <w:rPr>
                <w:rFonts w:ascii="Times New Roman" w:hAnsi="Times New Roman" w:cs="Times New Roman"/>
                <w:bCs/>
                <w:sz w:val="20"/>
                <w:szCs w:val="20"/>
              </w:rPr>
              <w:t xml:space="preserve"> - </w:t>
            </w:r>
            <w:r w:rsidRPr="00D60809">
              <w:rPr>
                <w:rFonts w:ascii="Times New Roman" w:hAnsi="Times New Roman" w:cs="Times New Roman"/>
                <w:b/>
                <w:bCs/>
                <w:sz w:val="20"/>
                <w:szCs w:val="20"/>
              </w:rPr>
              <w:t>11</w:t>
            </w:r>
            <w:r w:rsidRPr="00D60809">
              <w:rPr>
                <w:rFonts w:ascii="Times New Roman" w:hAnsi="Times New Roman" w:cs="Times New Roman"/>
                <w:bCs/>
                <w:sz w:val="20"/>
                <w:szCs w:val="20"/>
              </w:rPr>
              <w:t xml:space="preserve"> decyzji</w:t>
            </w:r>
          </w:p>
          <w:p w14:paraId="4170DB8D" w14:textId="7A341DFE" w:rsidR="00D60809" w:rsidRPr="00D60809" w:rsidRDefault="00D60809" w:rsidP="002C5DAD">
            <w:pPr>
              <w:jc w:val="both"/>
              <w:rPr>
                <w:rFonts w:ascii="Times New Roman" w:hAnsi="Times New Roman" w:cs="Times New Roman"/>
                <w:sz w:val="20"/>
                <w:szCs w:val="20"/>
              </w:rPr>
            </w:pPr>
            <w:r w:rsidRPr="00D60809">
              <w:rPr>
                <w:rFonts w:ascii="Times New Roman" w:hAnsi="Times New Roman" w:cs="Times New Roman"/>
                <w:sz w:val="20"/>
                <w:szCs w:val="20"/>
              </w:rPr>
              <w:t>Liczba rodzin pobierających św.</w:t>
            </w:r>
            <w:r w:rsidR="003A2022">
              <w:rPr>
                <w:rFonts w:ascii="Times New Roman" w:hAnsi="Times New Roman" w:cs="Times New Roman"/>
                <w:sz w:val="20"/>
                <w:szCs w:val="20"/>
              </w:rPr>
              <w:t xml:space="preserve">: </w:t>
            </w:r>
            <w:r w:rsidRPr="00D60809">
              <w:rPr>
                <w:rFonts w:ascii="Times New Roman" w:hAnsi="Times New Roman" w:cs="Times New Roman"/>
                <w:b/>
                <w:sz w:val="20"/>
                <w:szCs w:val="20"/>
              </w:rPr>
              <w:t>4.660</w:t>
            </w:r>
          </w:p>
          <w:p w14:paraId="21A37B74" w14:textId="127B8CD6" w:rsidR="00D60809" w:rsidRPr="00D60809" w:rsidRDefault="00D60809" w:rsidP="002C5DAD">
            <w:pPr>
              <w:rPr>
                <w:rFonts w:ascii="Times New Roman" w:hAnsi="Times New Roman" w:cs="Times New Roman"/>
                <w:sz w:val="20"/>
                <w:szCs w:val="20"/>
              </w:rPr>
            </w:pPr>
            <w:r w:rsidRPr="00D60809">
              <w:rPr>
                <w:rFonts w:ascii="Times New Roman" w:hAnsi="Times New Roman" w:cs="Times New Roman"/>
                <w:sz w:val="20"/>
                <w:szCs w:val="20"/>
              </w:rPr>
              <w:t xml:space="preserve">Liczba dzieci, na które wypłacono świadczenie wychowawcze: </w:t>
            </w:r>
            <w:r w:rsidRPr="00D60809">
              <w:rPr>
                <w:rFonts w:ascii="Times New Roman" w:hAnsi="Times New Roman" w:cs="Times New Roman"/>
                <w:b/>
                <w:sz w:val="20"/>
                <w:szCs w:val="20"/>
              </w:rPr>
              <w:t>7.270</w:t>
            </w:r>
          </w:p>
          <w:p w14:paraId="1540D388" w14:textId="77777777" w:rsidR="00D60809" w:rsidRDefault="00D60809" w:rsidP="002C5DAD">
            <w:pPr>
              <w:rPr>
                <w:rFonts w:ascii="Times New Roman" w:hAnsi="Times New Roman" w:cs="Times New Roman"/>
                <w:sz w:val="20"/>
                <w:szCs w:val="20"/>
              </w:rPr>
            </w:pPr>
            <w:r w:rsidRPr="00D60809">
              <w:rPr>
                <w:rFonts w:ascii="Times New Roman" w:hAnsi="Times New Roman" w:cs="Times New Roman"/>
                <w:sz w:val="20"/>
                <w:szCs w:val="20"/>
              </w:rPr>
              <w:t>Liczba wypłaconych świadczeń wychowawczych</w:t>
            </w:r>
            <w:r w:rsidR="003A2022">
              <w:rPr>
                <w:rFonts w:ascii="Times New Roman" w:hAnsi="Times New Roman" w:cs="Times New Roman"/>
                <w:sz w:val="20"/>
                <w:szCs w:val="20"/>
              </w:rPr>
              <w:t xml:space="preserve">: </w:t>
            </w:r>
            <w:r w:rsidR="003A2022" w:rsidRPr="00D60809">
              <w:rPr>
                <w:rFonts w:ascii="Times New Roman" w:hAnsi="Times New Roman" w:cs="Times New Roman"/>
                <w:b/>
                <w:sz w:val="20"/>
                <w:szCs w:val="20"/>
              </w:rPr>
              <w:t>65.787</w:t>
            </w:r>
            <w:r w:rsidR="003A2022">
              <w:rPr>
                <w:rFonts w:ascii="Times New Roman" w:hAnsi="Times New Roman" w:cs="Times New Roman"/>
                <w:b/>
                <w:sz w:val="20"/>
                <w:szCs w:val="20"/>
              </w:rPr>
              <w:t>.</w:t>
            </w:r>
            <w:r w:rsidRPr="00D60809">
              <w:rPr>
                <w:rFonts w:ascii="Times New Roman" w:hAnsi="Times New Roman" w:cs="Times New Roman"/>
                <w:sz w:val="20"/>
                <w:szCs w:val="20"/>
              </w:rPr>
              <w:t xml:space="preserve">        </w:t>
            </w:r>
          </w:p>
          <w:p w14:paraId="17C3D2B5" w14:textId="63A03C94" w:rsidR="00177800" w:rsidRPr="00D60809" w:rsidRDefault="00177800" w:rsidP="002C5DAD">
            <w:pPr>
              <w:rPr>
                <w:rFonts w:ascii="Times New Roman" w:hAnsi="Times New Roman" w:cs="Times New Roman"/>
                <w:sz w:val="20"/>
                <w:szCs w:val="20"/>
              </w:rPr>
            </w:pPr>
          </w:p>
        </w:tc>
      </w:tr>
    </w:tbl>
    <w:p w14:paraId="5B52B6AE" w14:textId="77777777" w:rsidR="00177800" w:rsidRPr="00360553" w:rsidRDefault="00177800" w:rsidP="00713603">
      <w:pPr>
        <w:rPr>
          <w:rFonts w:ascii="Times New Roman" w:hAnsi="Times New Roman" w:cs="Times New Roman"/>
          <w:b/>
          <w:bCs/>
        </w:rPr>
      </w:pPr>
    </w:p>
    <w:p w14:paraId="20E068CF" w14:textId="77777777" w:rsidR="00713603" w:rsidRPr="006025E9" w:rsidRDefault="00713603" w:rsidP="006025E9">
      <w:pPr>
        <w:pStyle w:val="Akapitzlist"/>
        <w:numPr>
          <w:ilvl w:val="0"/>
          <w:numId w:val="80"/>
        </w:numPr>
        <w:spacing w:after="0" w:line="240" w:lineRule="auto"/>
        <w:ind w:left="284" w:hanging="284"/>
        <w:rPr>
          <w:rFonts w:ascii="Times New Roman" w:hAnsi="Times New Roman" w:cs="Times New Roman"/>
          <w:bCs/>
          <w:sz w:val="24"/>
          <w:szCs w:val="24"/>
        </w:rPr>
      </w:pPr>
      <w:r w:rsidRPr="006025E9">
        <w:rPr>
          <w:rFonts w:ascii="Times New Roman" w:hAnsi="Times New Roman" w:cs="Times New Roman"/>
          <w:b/>
          <w:bCs/>
          <w:sz w:val="24"/>
          <w:szCs w:val="24"/>
        </w:rPr>
        <w:t xml:space="preserve">Świadczenia dobry start </w:t>
      </w:r>
    </w:p>
    <w:p w14:paraId="5C218F0F" w14:textId="77777777" w:rsidR="00713603" w:rsidRPr="00070E7A" w:rsidRDefault="00713603" w:rsidP="00713603">
      <w:pPr>
        <w:pStyle w:val="Akapitzlist"/>
        <w:spacing w:after="0" w:line="240" w:lineRule="auto"/>
        <w:rPr>
          <w:rFonts w:ascii="Times New Roman" w:hAnsi="Times New Roman" w:cs="Times New Roman"/>
          <w:bCs/>
        </w:rPr>
      </w:pPr>
    </w:p>
    <w:tbl>
      <w:tblPr>
        <w:tblStyle w:val="Tabela-Siatka2"/>
        <w:tblW w:w="0" w:type="auto"/>
        <w:tblLook w:val="04A0" w:firstRow="1" w:lastRow="0" w:firstColumn="1" w:lastColumn="0" w:noHBand="0" w:noVBand="1"/>
      </w:tblPr>
      <w:tblGrid>
        <w:gridCol w:w="2990"/>
        <w:gridCol w:w="3872"/>
      </w:tblGrid>
      <w:tr w:rsidR="00D60809" w:rsidRPr="00360553" w14:paraId="04F019AC" w14:textId="77777777" w:rsidTr="00D60809">
        <w:trPr>
          <w:trHeight w:val="589"/>
        </w:trPr>
        <w:tc>
          <w:tcPr>
            <w:tcW w:w="2990" w:type="dxa"/>
            <w:vAlign w:val="center"/>
          </w:tcPr>
          <w:p w14:paraId="6F357DC8" w14:textId="390F6BC0" w:rsidR="00D60809" w:rsidRPr="00D60809" w:rsidRDefault="00D60809" w:rsidP="00D60809">
            <w:pPr>
              <w:jc w:val="center"/>
              <w:rPr>
                <w:b/>
                <w:bCs/>
              </w:rPr>
            </w:pPr>
            <w:r w:rsidRPr="00D60809">
              <w:rPr>
                <w:b/>
                <w:bCs/>
              </w:rPr>
              <w:t>wysokość poniesionych środków finansowych</w:t>
            </w:r>
          </w:p>
        </w:tc>
        <w:tc>
          <w:tcPr>
            <w:tcW w:w="3872" w:type="dxa"/>
            <w:vAlign w:val="center"/>
          </w:tcPr>
          <w:p w14:paraId="691926BD" w14:textId="77777777" w:rsidR="00D60809" w:rsidRPr="00D60809" w:rsidRDefault="00D60809" w:rsidP="002C5DAD">
            <w:pPr>
              <w:jc w:val="center"/>
              <w:rPr>
                <w:b/>
                <w:bCs/>
              </w:rPr>
            </w:pPr>
            <w:r w:rsidRPr="00D60809">
              <w:rPr>
                <w:b/>
                <w:bCs/>
              </w:rPr>
              <w:t>dane liczbowe</w:t>
            </w:r>
          </w:p>
        </w:tc>
      </w:tr>
      <w:tr w:rsidR="00D60809" w:rsidRPr="00360553" w14:paraId="6890CE05" w14:textId="77777777" w:rsidTr="002C5DAD">
        <w:tc>
          <w:tcPr>
            <w:tcW w:w="2990" w:type="dxa"/>
          </w:tcPr>
          <w:p w14:paraId="0B674AB4" w14:textId="77777777" w:rsidR="00D60809" w:rsidRPr="00D60809" w:rsidRDefault="00D60809" w:rsidP="002C5DAD">
            <w:pPr>
              <w:jc w:val="center"/>
            </w:pPr>
          </w:p>
          <w:p w14:paraId="14A99696" w14:textId="77777777" w:rsidR="00D60809" w:rsidRPr="00D60809" w:rsidRDefault="00D60809" w:rsidP="002C5DAD">
            <w:r w:rsidRPr="00D60809">
              <w:t xml:space="preserve">na wypłatę świadczeń  </w:t>
            </w:r>
          </w:p>
          <w:p w14:paraId="4902BF00" w14:textId="77777777" w:rsidR="00D60809" w:rsidRPr="00D60809" w:rsidRDefault="00D60809" w:rsidP="002C5DAD">
            <w:pPr>
              <w:rPr>
                <w:b/>
              </w:rPr>
            </w:pPr>
            <w:r w:rsidRPr="00D60809">
              <w:rPr>
                <w:b/>
              </w:rPr>
              <w:t>1.441.050,00 zł.</w:t>
            </w:r>
          </w:p>
          <w:p w14:paraId="096639EC" w14:textId="77777777" w:rsidR="00D60809" w:rsidRPr="00D60809" w:rsidRDefault="00D60809" w:rsidP="002C5DAD">
            <w:r w:rsidRPr="00D60809">
              <w:t>na obsługę zadania:</w:t>
            </w:r>
          </w:p>
          <w:p w14:paraId="31C8BAD2" w14:textId="77777777" w:rsidR="00D60809" w:rsidRPr="00D60809" w:rsidRDefault="00D60809" w:rsidP="002C5DAD">
            <w:pPr>
              <w:rPr>
                <w:b/>
              </w:rPr>
            </w:pPr>
            <w:r w:rsidRPr="00D60809">
              <w:rPr>
                <w:b/>
              </w:rPr>
              <w:t>48.051,60 zł</w:t>
            </w:r>
          </w:p>
          <w:p w14:paraId="7CB3EAF1" w14:textId="77777777" w:rsidR="00D60809" w:rsidRPr="00D60809" w:rsidRDefault="00D60809" w:rsidP="002C5DAD"/>
        </w:tc>
        <w:tc>
          <w:tcPr>
            <w:tcW w:w="3872" w:type="dxa"/>
          </w:tcPr>
          <w:p w14:paraId="1D492BE5" w14:textId="77777777" w:rsidR="00D60809" w:rsidRPr="00D60809" w:rsidRDefault="00D60809" w:rsidP="002C5DAD">
            <w:pPr>
              <w:jc w:val="both"/>
            </w:pPr>
          </w:p>
          <w:p w14:paraId="1B25ABE9" w14:textId="77777777" w:rsidR="00D60809" w:rsidRPr="00D60809" w:rsidRDefault="00D60809" w:rsidP="002C5DAD">
            <w:pPr>
              <w:jc w:val="both"/>
            </w:pPr>
            <w:r w:rsidRPr="00D60809">
              <w:t xml:space="preserve">Liczba złożonych wniosków:         </w:t>
            </w:r>
            <w:r w:rsidRPr="00D60809">
              <w:rPr>
                <w:b/>
              </w:rPr>
              <w:t>3.483</w:t>
            </w:r>
          </w:p>
          <w:p w14:paraId="0F40DA92" w14:textId="77777777" w:rsidR="00D60809" w:rsidRPr="00D60809" w:rsidRDefault="00D60809" w:rsidP="002C5DAD">
            <w:pPr>
              <w:jc w:val="both"/>
            </w:pPr>
            <w:r w:rsidRPr="00D60809">
              <w:t xml:space="preserve">Liczba wydanych informacji          </w:t>
            </w:r>
            <w:r w:rsidRPr="00D60809">
              <w:rPr>
                <w:b/>
              </w:rPr>
              <w:t>3.470</w:t>
            </w:r>
            <w:r w:rsidRPr="00D60809">
              <w:rPr>
                <w:bCs/>
              </w:rPr>
              <w:t xml:space="preserve">          </w:t>
            </w:r>
          </w:p>
          <w:p w14:paraId="460DCD1C" w14:textId="77777777" w:rsidR="00D60809" w:rsidRPr="00D60809" w:rsidRDefault="00D60809" w:rsidP="002C5DAD">
            <w:pPr>
              <w:jc w:val="both"/>
            </w:pPr>
            <w:r w:rsidRPr="00D60809">
              <w:t xml:space="preserve">Liczba rodzin pobierających św.    </w:t>
            </w:r>
            <w:r w:rsidRPr="00D60809">
              <w:rPr>
                <w:b/>
              </w:rPr>
              <w:t>3.378</w:t>
            </w:r>
          </w:p>
          <w:p w14:paraId="6387E23A" w14:textId="77777777" w:rsidR="00D60809" w:rsidRDefault="00D60809" w:rsidP="00177800">
            <w:pPr>
              <w:rPr>
                <w:b/>
              </w:rPr>
            </w:pPr>
            <w:r w:rsidRPr="00D60809">
              <w:t xml:space="preserve">Liczba dzieci, na które wypłacono świadczenie dobry start:                  </w:t>
            </w:r>
            <w:r w:rsidRPr="00D60809">
              <w:rPr>
                <w:b/>
              </w:rPr>
              <w:t>4.802</w:t>
            </w:r>
          </w:p>
          <w:p w14:paraId="1AE544E5" w14:textId="0BB96C99" w:rsidR="00177800" w:rsidRPr="00D60809" w:rsidRDefault="00177800" w:rsidP="00177800"/>
        </w:tc>
      </w:tr>
    </w:tbl>
    <w:p w14:paraId="163C84F0" w14:textId="77777777" w:rsidR="00713603" w:rsidRPr="00360553" w:rsidRDefault="00713603" w:rsidP="00713603">
      <w:pPr>
        <w:rPr>
          <w:rFonts w:ascii="Times New Roman" w:hAnsi="Times New Roman" w:cs="Times New Roman"/>
          <w:i/>
          <w:iCs/>
          <w:lang w:eastAsia="pl-PL"/>
        </w:rPr>
      </w:pPr>
    </w:p>
    <w:p w14:paraId="2AC4ACFA" w14:textId="37827194" w:rsidR="00713603" w:rsidRPr="00D10891" w:rsidRDefault="00713603" w:rsidP="00713603">
      <w:pPr>
        <w:jc w:val="both"/>
        <w:rPr>
          <w:rFonts w:ascii="Times New Roman" w:hAnsi="Times New Roman" w:cs="Times New Roman"/>
          <w:b/>
          <w:bCs/>
          <w:sz w:val="24"/>
          <w:szCs w:val="24"/>
          <w:lang w:eastAsia="pl-PL"/>
        </w:rPr>
      </w:pPr>
      <w:r w:rsidRPr="00D10891">
        <w:rPr>
          <w:rFonts w:ascii="Times New Roman" w:hAnsi="Times New Roman" w:cs="Times New Roman"/>
          <w:b/>
          <w:bCs/>
          <w:sz w:val="24"/>
          <w:szCs w:val="24"/>
          <w:lang w:eastAsia="pl-PL"/>
        </w:rPr>
        <w:t>V. Pomoc realizowana  na podstawie ustawy o dodatkach mieszkaniowych i ustawy prawo energetyczne.</w:t>
      </w:r>
    </w:p>
    <w:p w14:paraId="562CB8BA" w14:textId="77777777" w:rsidR="00713603" w:rsidRPr="00D10891" w:rsidRDefault="00713603" w:rsidP="00713603">
      <w:pPr>
        <w:jc w:val="both"/>
        <w:rPr>
          <w:rFonts w:ascii="Times New Roman" w:hAnsi="Times New Roman" w:cs="Times New Roman"/>
          <w:sz w:val="24"/>
          <w:szCs w:val="24"/>
          <w:lang w:eastAsia="pl-PL"/>
        </w:rPr>
      </w:pPr>
      <w:r w:rsidRPr="00D10891">
        <w:rPr>
          <w:rFonts w:ascii="Times New Roman" w:hAnsi="Times New Roman" w:cs="Times New Roman"/>
          <w:b/>
          <w:sz w:val="24"/>
          <w:szCs w:val="24"/>
          <w:lang w:eastAsia="pl-PL"/>
        </w:rPr>
        <w:t xml:space="preserve">1. Dodatek mieszkaniowy </w:t>
      </w:r>
    </w:p>
    <w:p w14:paraId="0CB7A378" w14:textId="6D393BF9" w:rsidR="00713603" w:rsidRPr="00D10891" w:rsidRDefault="00713603" w:rsidP="00D10891">
      <w:pPr>
        <w:jc w:val="both"/>
        <w:rPr>
          <w:rFonts w:ascii="Times New Roman" w:hAnsi="Times New Roman" w:cs="Times New Roman"/>
          <w:bCs/>
          <w:sz w:val="24"/>
          <w:szCs w:val="24"/>
          <w:lang w:eastAsia="pl-PL"/>
        </w:rPr>
      </w:pPr>
      <w:r w:rsidRPr="00D10891">
        <w:rPr>
          <w:rFonts w:ascii="Times New Roman" w:hAnsi="Times New Roman" w:cs="Times New Roman"/>
          <w:bCs/>
          <w:sz w:val="24"/>
          <w:szCs w:val="24"/>
          <w:lang w:eastAsia="pl-PL"/>
        </w:rPr>
        <w:t>W okresie sprawozdawczym rozpatrzono  963 wnioski w tym  pozostawiono 5 wniosków bez rozpatrzenia na podstawie art. 64 § 2 kpa.</w:t>
      </w:r>
      <w:r w:rsidR="00D10891">
        <w:rPr>
          <w:rFonts w:ascii="Times New Roman" w:hAnsi="Times New Roman" w:cs="Times New Roman"/>
          <w:bCs/>
          <w:sz w:val="24"/>
          <w:szCs w:val="24"/>
          <w:lang w:eastAsia="pl-PL"/>
        </w:rPr>
        <w:t xml:space="preserve"> </w:t>
      </w:r>
      <w:r w:rsidRPr="00D10891">
        <w:rPr>
          <w:rFonts w:ascii="Times New Roman" w:hAnsi="Times New Roman" w:cs="Times New Roman"/>
          <w:bCs/>
          <w:sz w:val="24"/>
          <w:szCs w:val="24"/>
          <w:lang w:eastAsia="pl-PL"/>
        </w:rPr>
        <w:t xml:space="preserve">Wypłacono 6.972 świadczeń na łączną kwotę </w:t>
      </w:r>
      <w:r w:rsidRPr="00D10891">
        <w:rPr>
          <w:rFonts w:ascii="Times New Roman" w:hAnsi="Times New Roman" w:cs="Times New Roman"/>
          <w:b/>
          <w:bCs/>
          <w:sz w:val="24"/>
          <w:szCs w:val="24"/>
          <w:lang w:eastAsia="pl-PL"/>
        </w:rPr>
        <w:t>1.101.171,69</w:t>
      </w:r>
      <w:r w:rsidR="00D10891">
        <w:rPr>
          <w:rFonts w:ascii="Times New Roman" w:hAnsi="Times New Roman" w:cs="Times New Roman"/>
          <w:b/>
          <w:bCs/>
          <w:sz w:val="24"/>
          <w:szCs w:val="24"/>
          <w:lang w:eastAsia="pl-PL"/>
        </w:rPr>
        <w:t xml:space="preserve"> </w:t>
      </w:r>
      <w:r w:rsidRPr="00D10891">
        <w:rPr>
          <w:rFonts w:ascii="Times New Roman" w:hAnsi="Times New Roman" w:cs="Times New Roman"/>
          <w:b/>
          <w:bCs/>
          <w:sz w:val="24"/>
          <w:szCs w:val="24"/>
          <w:lang w:eastAsia="pl-PL"/>
        </w:rPr>
        <w:t>zł</w:t>
      </w:r>
      <w:r w:rsidR="00D10891">
        <w:rPr>
          <w:rFonts w:ascii="Times New Roman" w:hAnsi="Times New Roman" w:cs="Times New Roman"/>
          <w:b/>
          <w:bCs/>
          <w:sz w:val="24"/>
          <w:szCs w:val="24"/>
          <w:lang w:eastAsia="pl-PL"/>
        </w:rPr>
        <w:t>,</w:t>
      </w:r>
      <w:r w:rsidRPr="00D10891">
        <w:rPr>
          <w:rFonts w:ascii="Times New Roman" w:hAnsi="Times New Roman" w:cs="Times New Roman"/>
          <w:bCs/>
          <w:sz w:val="24"/>
          <w:szCs w:val="24"/>
          <w:lang w:eastAsia="pl-PL"/>
        </w:rPr>
        <w:t xml:space="preserve"> z czego użytkownikom lokali:</w:t>
      </w:r>
    </w:p>
    <w:p w14:paraId="7C06FBA5" w14:textId="3C267C00" w:rsidR="00713603" w:rsidRPr="00D10891" w:rsidRDefault="00713603" w:rsidP="001264EF">
      <w:pPr>
        <w:numPr>
          <w:ilvl w:val="0"/>
          <w:numId w:val="79"/>
        </w:numPr>
        <w:spacing w:after="0" w:line="240" w:lineRule="auto"/>
        <w:ind w:left="360"/>
        <w:rPr>
          <w:rFonts w:ascii="Times New Roman" w:hAnsi="Times New Roman" w:cs="Times New Roman"/>
          <w:bCs/>
          <w:sz w:val="24"/>
          <w:szCs w:val="24"/>
          <w:lang w:eastAsia="pl-PL"/>
        </w:rPr>
      </w:pPr>
      <w:r w:rsidRPr="00D10891">
        <w:rPr>
          <w:rFonts w:ascii="Times New Roman" w:hAnsi="Times New Roman" w:cs="Times New Roman"/>
          <w:bCs/>
          <w:sz w:val="24"/>
          <w:szCs w:val="24"/>
          <w:lang w:eastAsia="pl-PL"/>
        </w:rPr>
        <w:t>w zasobach gminy - 2.737 dodatków mieszkaniowych na kwotę  596.661,62</w:t>
      </w:r>
      <w:r w:rsidR="00D10891">
        <w:rPr>
          <w:rFonts w:ascii="Times New Roman" w:hAnsi="Times New Roman" w:cs="Times New Roman"/>
          <w:bCs/>
          <w:sz w:val="24"/>
          <w:szCs w:val="24"/>
          <w:lang w:eastAsia="pl-PL"/>
        </w:rPr>
        <w:t xml:space="preserve"> </w:t>
      </w:r>
      <w:r w:rsidRPr="00D10891">
        <w:rPr>
          <w:rFonts w:ascii="Times New Roman" w:hAnsi="Times New Roman" w:cs="Times New Roman"/>
          <w:bCs/>
          <w:sz w:val="24"/>
          <w:szCs w:val="24"/>
          <w:lang w:eastAsia="pl-PL"/>
        </w:rPr>
        <w:t>zł</w:t>
      </w:r>
    </w:p>
    <w:p w14:paraId="32F0ECF7" w14:textId="2B6FD847" w:rsidR="00713603" w:rsidRPr="00D10891" w:rsidRDefault="00713603" w:rsidP="001264EF">
      <w:pPr>
        <w:numPr>
          <w:ilvl w:val="0"/>
          <w:numId w:val="79"/>
        </w:numPr>
        <w:spacing w:after="0" w:line="240" w:lineRule="auto"/>
        <w:ind w:left="360"/>
        <w:rPr>
          <w:rFonts w:ascii="Times New Roman" w:hAnsi="Times New Roman" w:cs="Times New Roman"/>
          <w:bCs/>
          <w:sz w:val="24"/>
          <w:szCs w:val="24"/>
          <w:lang w:eastAsia="pl-PL"/>
        </w:rPr>
      </w:pPr>
      <w:r w:rsidRPr="00D10891">
        <w:rPr>
          <w:rFonts w:ascii="Times New Roman" w:hAnsi="Times New Roman" w:cs="Times New Roman"/>
          <w:bCs/>
          <w:sz w:val="24"/>
          <w:szCs w:val="24"/>
          <w:lang w:eastAsia="pl-PL"/>
        </w:rPr>
        <w:t>w zasobach spółdzielni mieszkaniowej - 966 dodatków na kwotę 124.608,83</w:t>
      </w:r>
      <w:r w:rsidR="00D10891">
        <w:rPr>
          <w:rFonts w:ascii="Times New Roman" w:hAnsi="Times New Roman" w:cs="Times New Roman"/>
          <w:bCs/>
          <w:sz w:val="24"/>
          <w:szCs w:val="24"/>
          <w:lang w:eastAsia="pl-PL"/>
        </w:rPr>
        <w:t xml:space="preserve"> </w:t>
      </w:r>
      <w:r w:rsidRPr="00D10891">
        <w:rPr>
          <w:rFonts w:ascii="Times New Roman" w:hAnsi="Times New Roman" w:cs="Times New Roman"/>
          <w:bCs/>
          <w:sz w:val="24"/>
          <w:szCs w:val="24"/>
          <w:lang w:eastAsia="pl-PL"/>
        </w:rPr>
        <w:t>zł</w:t>
      </w:r>
    </w:p>
    <w:p w14:paraId="5FBF9BAA" w14:textId="7CC8F22F" w:rsidR="00713603" w:rsidRPr="00D10891" w:rsidRDefault="00713603" w:rsidP="001264EF">
      <w:pPr>
        <w:numPr>
          <w:ilvl w:val="0"/>
          <w:numId w:val="79"/>
        </w:numPr>
        <w:spacing w:after="0" w:line="240" w:lineRule="auto"/>
        <w:ind w:left="360"/>
        <w:rPr>
          <w:rFonts w:ascii="Times New Roman" w:hAnsi="Times New Roman" w:cs="Times New Roman"/>
          <w:bCs/>
          <w:sz w:val="24"/>
          <w:szCs w:val="24"/>
          <w:lang w:eastAsia="pl-PL"/>
        </w:rPr>
      </w:pPr>
      <w:r w:rsidRPr="00D10891">
        <w:rPr>
          <w:rFonts w:ascii="Times New Roman" w:hAnsi="Times New Roman" w:cs="Times New Roman"/>
          <w:bCs/>
          <w:sz w:val="24"/>
          <w:szCs w:val="24"/>
          <w:lang w:eastAsia="pl-PL"/>
        </w:rPr>
        <w:t>w zasobach wspólnot mieszkaniowych - 285 dodatków na kwotę 43.140,74</w:t>
      </w:r>
      <w:r w:rsidR="00D10891">
        <w:rPr>
          <w:rFonts w:ascii="Times New Roman" w:hAnsi="Times New Roman" w:cs="Times New Roman"/>
          <w:bCs/>
          <w:sz w:val="24"/>
          <w:szCs w:val="24"/>
          <w:lang w:eastAsia="pl-PL"/>
        </w:rPr>
        <w:t xml:space="preserve"> </w:t>
      </w:r>
      <w:r w:rsidRPr="00D10891">
        <w:rPr>
          <w:rFonts w:ascii="Times New Roman" w:hAnsi="Times New Roman" w:cs="Times New Roman"/>
          <w:bCs/>
          <w:sz w:val="24"/>
          <w:szCs w:val="24"/>
          <w:lang w:eastAsia="pl-PL"/>
        </w:rPr>
        <w:t>zł</w:t>
      </w:r>
    </w:p>
    <w:p w14:paraId="54C3C417" w14:textId="5670D4F3" w:rsidR="00713603" w:rsidRPr="00D10891" w:rsidRDefault="00713603" w:rsidP="001264EF">
      <w:pPr>
        <w:numPr>
          <w:ilvl w:val="0"/>
          <w:numId w:val="79"/>
        </w:numPr>
        <w:spacing w:after="0" w:line="240" w:lineRule="auto"/>
        <w:ind w:left="360"/>
        <w:rPr>
          <w:rFonts w:ascii="Times New Roman" w:hAnsi="Times New Roman" w:cs="Times New Roman"/>
          <w:bCs/>
          <w:sz w:val="24"/>
          <w:szCs w:val="24"/>
          <w:lang w:eastAsia="pl-PL"/>
        </w:rPr>
      </w:pPr>
      <w:r w:rsidRPr="00D10891">
        <w:rPr>
          <w:rFonts w:ascii="Times New Roman" w:hAnsi="Times New Roman" w:cs="Times New Roman"/>
          <w:bCs/>
          <w:sz w:val="24"/>
          <w:szCs w:val="24"/>
          <w:lang w:eastAsia="pl-PL"/>
        </w:rPr>
        <w:t xml:space="preserve">w zasobach </w:t>
      </w:r>
      <w:r w:rsidR="00B877E8">
        <w:rPr>
          <w:rFonts w:ascii="Times New Roman" w:hAnsi="Times New Roman" w:cs="Times New Roman"/>
          <w:bCs/>
          <w:sz w:val="24"/>
          <w:szCs w:val="24"/>
          <w:lang w:eastAsia="pl-PL"/>
        </w:rPr>
        <w:t>CH</w:t>
      </w:r>
      <w:r w:rsidRPr="00D10891">
        <w:rPr>
          <w:rFonts w:ascii="Times New Roman" w:hAnsi="Times New Roman" w:cs="Times New Roman"/>
          <w:bCs/>
          <w:sz w:val="24"/>
          <w:szCs w:val="24"/>
          <w:lang w:eastAsia="pl-PL"/>
        </w:rPr>
        <w:t>TBS - 140 dodatków na kwotę 33.942,68</w:t>
      </w:r>
      <w:r w:rsidR="00D10891">
        <w:rPr>
          <w:rFonts w:ascii="Times New Roman" w:hAnsi="Times New Roman" w:cs="Times New Roman"/>
          <w:bCs/>
          <w:sz w:val="24"/>
          <w:szCs w:val="24"/>
          <w:lang w:eastAsia="pl-PL"/>
        </w:rPr>
        <w:t xml:space="preserve"> </w:t>
      </w:r>
      <w:r w:rsidRPr="00D10891">
        <w:rPr>
          <w:rFonts w:ascii="Times New Roman" w:hAnsi="Times New Roman" w:cs="Times New Roman"/>
          <w:bCs/>
          <w:sz w:val="24"/>
          <w:szCs w:val="24"/>
          <w:lang w:eastAsia="pl-PL"/>
        </w:rPr>
        <w:t>zł</w:t>
      </w:r>
    </w:p>
    <w:p w14:paraId="75467F71" w14:textId="0E7BB758" w:rsidR="00713603" w:rsidRPr="00D10891" w:rsidRDefault="00713603" w:rsidP="001264EF">
      <w:pPr>
        <w:numPr>
          <w:ilvl w:val="0"/>
          <w:numId w:val="79"/>
        </w:numPr>
        <w:spacing w:after="0" w:line="240" w:lineRule="auto"/>
        <w:ind w:left="360"/>
        <w:rPr>
          <w:rFonts w:ascii="Times New Roman" w:hAnsi="Times New Roman" w:cs="Times New Roman"/>
          <w:bCs/>
          <w:sz w:val="24"/>
          <w:szCs w:val="24"/>
          <w:lang w:eastAsia="pl-PL"/>
        </w:rPr>
      </w:pPr>
      <w:r w:rsidRPr="00D10891">
        <w:rPr>
          <w:rFonts w:ascii="Times New Roman" w:hAnsi="Times New Roman" w:cs="Times New Roman"/>
          <w:bCs/>
          <w:sz w:val="24"/>
          <w:szCs w:val="24"/>
          <w:lang w:eastAsia="pl-PL"/>
        </w:rPr>
        <w:t>w zasobach prywatny</w:t>
      </w:r>
      <w:r w:rsidR="00B877E8">
        <w:rPr>
          <w:rFonts w:ascii="Times New Roman" w:hAnsi="Times New Roman" w:cs="Times New Roman"/>
          <w:bCs/>
          <w:sz w:val="24"/>
          <w:szCs w:val="24"/>
          <w:lang w:eastAsia="pl-PL"/>
        </w:rPr>
        <w:t>ch</w:t>
      </w:r>
      <w:r w:rsidRPr="00D10891">
        <w:rPr>
          <w:rFonts w:ascii="Times New Roman" w:hAnsi="Times New Roman" w:cs="Times New Roman"/>
          <w:bCs/>
          <w:sz w:val="24"/>
          <w:szCs w:val="24"/>
          <w:lang w:eastAsia="pl-PL"/>
        </w:rPr>
        <w:t xml:space="preserve"> - 2.835 dodatków na kwotę 301.688,92</w:t>
      </w:r>
      <w:r w:rsidR="00D10891">
        <w:rPr>
          <w:rFonts w:ascii="Times New Roman" w:hAnsi="Times New Roman" w:cs="Times New Roman"/>
          <w:bCs/>
          <w:sz w:val="24"/>
          <w:szCs w:val="24"/>
          <w:lang w:eastAsia="pl-PL"/>
        </w:rPr>
        <w:t xml:space="preserve"> </w:t>
      </w:r>
      <w:r w:rsidRPr="00D10891">
        <w:rPr>
          <w:rFonts w:ascii="Times New Roman" w:hAnsi="Times New Roman" w:cs="Times New Roman"/>
          <w:bCs/>
          <w:sz w:val="24"/>
          <w:szCs w:val="24"/>
          <w:lang w:eastAsia="pl-PL"/>
        </w:rPr>
        <w:t>zł</w:t>
      </w:r>
    </w:p>
    <w:p w14:paraId="2C941121" w14:textId="640AD434" w:rsidR="00713603" w:rsidRPr="00D10891" w:rsidRDefault="00713603" w:rsidP="001264EF">
      <w:pPr>
        <w:numPr>
          <w:ilvl w:val="0"/>
          <w:numId w:val="79"/>
        </w:numPr>
        <w:spacing w:after="0" w:line="240" w:lineRule="auto"/>
        <w:ind w:left="360"/>
        <w:rPr>
          <w:rFonts w:ascii="Times New Roman" w:hAnsi="Times New Roman" w:cs="Times New Roman"/>
          <w:bCs/>
          <w:sz w:val="24"/>
          <w:szCs w:val="24"/>
          <w:lang w:eastAsia="pl-PL"/>
        </w:rPr>
      </w:pPr>
      <w:r w:rsidRPr="00D10891">
        <w:rPr>
          <w:rFonts w:ascii="Times New Roman" w:hAnsi="Times New Roman" w:cs="Times New Roman"/>
          <w:bCs/>
          <w:sz w:val="24"/>
          <w:szCs w:val="24"/>
          <w:lang w:eastAsia="pl-PL"/>
        </w:rPr>
        <w:t>w innych zasobach - 9 dodatków na kwotę  1.128,90</w:t>
      </w:r>
      <w:r w:rsidR="00D10891">
        <w:rPr>
          <w:rFonts w:ascii="Times New Roman" w:hAnsi="Times New Roman" w:cs="Times New Roman"/>
          <w:bCs/>
          <w:sz w:val="24"/>
          <w:szCs w:val="24"/>
          <w:lang w:eastAsia="pl-PL"/>
        </w:rPr>
        <w:t xml:space="preserve"> </w:t>
      </w:r>
      <w:r w:rsidRPr="00D10891">
        <w:rPr>
          <w:rFonts w:ascii="Times New Roman" w:hAnsi="Times New Roman" w:cs="Times New Roman"/>
          <w:bCs/>
          <w:sz w:val="24"/>
          <w:szCs w:val="24"/>
          <w:lang w:eastAsia="pl-PL"/>
        </w:rPr>
        <w:t>zł</w:t>
      </w:r>
      <w:r w:rsidR="00D10891">
        <w:rPr>
          <w:rFonts w:ascii="Times New Roman" w:hAnsi="Times New Roman" w:cs="Times New Roman"/>
          <w:bCs/>
          <w:sz w:val="24"/>
          <w:szCs w:val="24"/>
          <w:lang w:eastAsia="pl-PL"/>
        </w:rPr>
        <w:t>.</w:t>
      </w:r>
    </w:p>
    <w:p w14:paraId="3BD2FAAF" w14:textId="77777777" w:rsidR="00A808D8" w:rsidRDefault="00A808D8" w:rsidP="00A808D8">
      <w:pPr>
        <w:spacing w:after="0" w:line="240" w:lineRule="auto"/>
        <w:rPr>
          <w:rFonts w:ascii="Times New Roman" w:hAnsi="Times New Roman" w:cs="Times New Roman"/>
          <w:b/>
          <w:bCs/>
          <w:sz w:val="24"/>
          <w:szCs w:val="24"/>
          <w:lang w:eastAsia="pl-PL"/>
        </w:rPr>
      </w:pPr>
    </w:p>
    <w:p w14:paraId="361F45E8" w14:textId="6B767E2A" w:rsidR="005937ED" w:rsidRDefault="00713603" w:rsidP="00713603">
      <w:pPr>
        <w:rPr>
          <w:rFonts w:ascii="Times New Roman" w:hAnsi="Times New Roman" w:cs="Times New Roman"/>
          <w:sz w:val="24"/>
          <w:szCs w:val="24"/>
          <w:lang w:eastAsia="pl-PL"/>
        </w:rPr>
      </w:pPr>
      <w:r w:rsidRPr="00D10891">
        <w:rPr>
          <w:rFonts w:ascii="Times New Roman" w:hAnsi="Times New Roman" w:cs="Times New Roman"/>
          <w:b/>
          <w:bCs/>
          <w:sz w:val="24"/>
          <w:szCs w:val="24"/>
          <w:lang w:eastAsia="pl-PL"/>
        </w:rPr>
        <w:t>2. Dodatek energetyczny</w:t>
      </w:r>
      <w:r w:rsidRPr="00D10891">
        <w:rPr>
          <w:rFonts w:ascii="Times New Roman" w:hAnsi="Times New Roman" w:cs="Times New Roman"/>
          <w:sz w:val="24"/>
          <w:szCs w:val="24"/>
          <w:lang w:eastAsia="pl-PL"/>
        </w:rPr>
        <w:t xml:space="preserve"> </w:t>
      </w:r>
    </w:p>
    <w:p w14:paraId="618EA890" w14:textId="6EFEB132" w:rsidR="005937ED" w:rsidRDefault="00713603" w:rsidP="00A808D8">
      <w:pPr>
        <w:jc w:val="both"/>
        <w:rPr>
          <w:rFonts w:ascii="Times New Roman" w:hAnsi="Times New Roman" w:cs="Times New Roman"/>
          <w:sz w:val="24"/>
          <w:szCs w:val="24"/>
          <w:lang w:eastAsia="pl-PL"/>
        </w:rPr>
      </w:pPr>
      <w:r w:rsidRPr="00D10891">
        <w:rPr>
          <w:rFonts w:ascii="Times New Roman" w:hAnsi="Times New Roman" w:cs="Times New Roman"/>
          <w:sz w:val="24"/>
          <w:szCs w:val="24"/>
          <w:lang w:eastAsia="pl-PL"/>
        </w:rPr>
        <w:t>W 2019 r</w:t>
      </w:r>
      <w:r w:rsidR="005937ED">
        <w:rPr>
          <w:rFonts w:ascii="Times New Roman" w:hAnsi="Times New Roman" w:cs="Times New Roman"/>
          <w:sz w:val="24"/>
          <w:szCs w:val="24"/>
          <w:lang w:eastAsia="pl-PL"/>
        </w:rPr>
        <w:t>.</w:t>
      </w:r>
      <w:r w:rsidRPr="00D10891">
        <w:rPr>
          <w:rFonts w:ascii="Times New Roman" w:hAnsi="Times New Roman" w:cs="Times New Roman"/>
          <w:sz w:val="24"/>
          <w:szCs w:val="24"/>
          <w:lang w:eastAsia="pl-PL"/>
        </w:rPr>
        <w:t xml:space="preserve"> wpłynęło 61</w:t>
      </w:r>
      <w:r w:rsidR="005937ED">
        <w:rPr>
          <w:rFonts w:ascii="Times New Roman" w:hAnsi="Times New Roman" w:cs="Times New Roman"/>
          <w:sz w:val="24"/>
          <w:szCs w:val="24"/>
          <w:lang w:eastAsia="pl-PL"/>
        </w:rPr>
        <w:t xml:space="preserve"> </w:t>
      </w:r>
      <w:r w:rsidRPr="00D10891">
        <w:rPr>
          <w:rFonts w:ascii="Times New Roman" w:hAnsi="Times New Roman" w:cs="Times New Roman"/>
          <w:sz w:val="24"/>
          <w:szCs w:val="24"/>
          <w:lang w:eastAsia="pl-PL"/>
        </w:rPr>
        <w:t xml:space="preserve">wniosków. Na realizację tego zadania wydano </w:t>
      </w:r>
      <w:r w:rsidRPr="00D10891">
        <w:rPr>
          <w:rFonts w:ascii="Times New Roman" w:hAnsi="Times New Roman" w:cs="Times New Roman"/>
          <w:b/>
          <w:sz w:val="24"/>
          <w:szCs w:val="24"/>
          <w:lang w:eastAsia="pl-PL"/>
        </w:rPr>
        <w:t>3.556,56</w:t>
      </w:r>
      <w:r w:rsidR="005937ED">
        <w:rPr>
          <w:rFonts w:ascii="Times New Roman" w:hAnsi="Times New Roman" w:cs="Times New Roman"/>
          <w:b/>
          <w:sz w:val="24"/>
          <w:szCs w:val="24"/>
          <w:lang w:eastAsia="pl-PL"/>
        </w:rPr>
        <w:t xml:space="preserve"> </w:t>
      </w:r>
      <w:r w:rsidRPr="00D10891">
        <w:rPr>
          <w:rFonts w:ascii="Times New Roman" w:hAnsi="Times New Roman" w:cs="Times New Roman"/>
          <w:b/>
          <w:sz w:val="24"/>
          <w:szCs w:val="24"/>
          <w:lang w:eastAsia="pl-PL"/>
        </w:rPr>
        <w:t>zł</w:t>
      </w:r>
      <w:r w:rsidR="005937ED">
        <w:rPr>
          <w:rFonts w:ascii="Times New Roman" w:hAnsi="Times New Roman" w:cs="Times New Roman"/>
          <w:sz w:val="24"/>
          <w:szCs w:val="24"/>
          <w:lang w:eastAsia="pl-PL"/>
        </w:rPr>
        <w:t>,</w:t>
      </w:r>
      <w:r w:rsidRPr="00D10891">
        <w:rPr>
          <w:rFonts w:ascii="Times New Roman" w:hAnsi="Times New Roman" w:cs="Times New Roman"/>
          <w:sz w:val="24"/>
          <w:szCs w:val="24"/>
          <w:lang w:eastAsia="pl-PL"/>
        </w:rPr>
        <w:br/>
        <w:t>z tego</w:t>
      </w:r>
      <w:r w:rsidR="005937ED">
        <w:rPr>
          <w:rFonts w:ascii="Times New Roman" w:hAnsi="Times New Roman" w:cs="Times New Roman"/>
          <w:sz w:val="24"/>
          <w:szCs w:val="24"/>
          <w:lang w:eastAsia="pl-PL"/>
        </w:rPr>
        <w:t xml:space="preserve"> </w:t>
      </w:r>
      <w:r w:rsidRPr="00D10891">
        <w:rPr>
          <w:rFonts w:ascii="Times New Roman" w:hAnsi="Times New Roman" w:cs="Times New Roman"/>
          <w:sz w:val="24"/>
          <w:szCs w:val="24"/>
          <w:lang w:eastAsia="pl-PL"/>
        </w:rPr>
        <w:t>3.486,82 zł na wypłatę 119 dodatków energetycznych. Koszty wypłacania odbiorcom wrażliwej energii elektrycznego dodatku energetycznego wyniosły 69,74</w:t>
      </w:r>
      <w:r w:rsidR="005937ED">
        <w:rPr>
          <w:rFonts w:ascii="Times New Roman" w:hAnsi="Times New Roman" w:cs="Times New Roman"/>
          <w:sz w:val="24"/>
          <w:szCs w:val="24"/>
          <w:lang w:eastAsia="pl-PL"/>
        </w:rPr>
        <w:t xml:space="preserve"> </w:t>
      </w:r>
      <w:r w:rsidRPr="00D10891">
        <w:rPr>
          <w:rFonts w:ascii="Times New Roman" w:hAnsi="Times New Roman" w:cs="Times New Roman"/>
          <w:sz w:val="24"/>
          <w:szCs w:val="24"/>
          <w:lang w:eastAsia="pl-PL"/>
        </w:rPr>
        <w:t>zł,</w:t>
      </w:r>
      <w:r w:rsidR="005937ED">
        <w:rPr>
          <w:rFonts w:ascii="Times New Roman" w:hAnsi="Times New Roman" w:cs="Times New Roman"/>
          <w:sz w:val="24"/>
          <w:szCs w:val="24"/>
          <w:lang w:eastAsia="pl-PL"/>
        </w:rPr>
        <w:t xml:space="preserve"> </w:t>
      </w:r>
      <w:r w:rsidRPr="00D10891">
        <w:rPr>
          <w:rFonts w:ascii="Times New Roman" w:hAnsi="Times New Roman" w:cs="Times New Roman"/>
          <w:sz w:val="24"/>
          <w:szCs w:val="24"/>
          <w:lang w:eastAsia="pl-PL"/>
        </w:rPr>
        <w:t>co stanowi 2% łącznej kwoty dotacji.</w:t>
      </w:r>
    </w:p>
    <w:p w14:paraId="3BE0BB1C" w14:textId="77777777" w:rsidR="00177800" w:rsidRPr="00D10891" w:rsidRDefault="00177800" w:rsidP="00A808D8">
      <w:pPr>
        <w:jc w:val="both"/>
        <w:rPr>
          <w:rFonts w:ascii="Times New Roman" w:hAnsi="Times New Roman" w:cs="Times New Roman"/>
          <w:sz w:val="24"/>
          <w:szCs w:val="24"/>
          <w:lang w:eastAsia="pl-PL"/>
        </w:rPr>
      </w:pPr>
    </w:p>
    <w:p w14:paraId="496EABD4" w14:textId="224C0579" w:rsidR="00713603" w:rsidRPr="00D10891" w:rsidRDefault="00713603" w:rsidP="00713603">
      <w:pPr>
        <w:rPr>
          <w:rFonts w:ascii="Times New Roman" w:hAnsi="Times New Roman" w:cs="Times New Roman"/>
          <w:sz w:val="24"/>
          <w:szCs w:val="24"/>
          <w:lang w:eastAsia="pl-PL"/>
        </w:rPr>
      </w:pPr>
      <w:r w:rsidRPr="00D10891">
        <w:rPr>
          <w:rFonts w:ascii="Times New Roman" w:hAnsi="Times New Roman" w:cs="Times New Roman"/>
          <w:b/>
          <w:sz w:val="24"/>
          <w:szCs w:val="24"/>
          <w:lang w:eastAsia="pl-PL"/>
        </w:rPr>
        <w:t>V</w:t>
      </w:r>
      <w:r w:rsidR="006025E9">
        <w:rPr>
          <w:rFonts w:ascii="Times New Roman" w:hAnsi="Times New Roman" w:cs="Times New Roman"/>
          <w:b/>
          <w:sz w:val="24"/>
          <w:szCs w:val="24"/>
          <w:lang w:eastAsia="pl-PL"/>
        </w:rPr>
        <w:t>I</w:t>
      </w:r>
      <w:r w:rsidRPr="00D10891">
        <w:rPr>
          <w:rFonts w:ascii="Times New Roman" w:hAnsi="Times New Roman" w:cs="Times New Roman"/>
          <w:b/>
          <w:sz w:val="24"/>
          <w:szCs w:val="24"/>
          <w:lang w:eastAsia="pl-PL"/>
        </w:rPr>
        <w:t xml:space="preserve">. OŚRODKI   WSPARCIA </w:t>
      </w:r>
    </w:p>
    <w:p w14:paraId="35C2BE3B" w14:textId="4ACA11B2" w:rsidR="00713603" w:rsidRPr="00D10891" w:rsidRDefault="00713603" w:rsidP="00713603">
      <w:pPr>
        <w:jc w:val="both"/>
        <w:rPr>
          <w:rFonts w:ascii="Times New Roman" w:hAnsi="Times New Roman" w:cs="Times New Roman"/>
          <w:b/>
          <w:sz w:val="24"/>
          <w:szCs w:val="24"/>
          <w:lang w:eastAsia="pl-PL"/>
        </w:rPr>
      </w:pPr>
      <w:r w:rsidRPr="00D10891">
        <w:rPr>
          <w:rFonts w:ascii="Times New Roman" w:hAnsi="Times New Roman" w:cs="Times New Roman"/>
          <w:b/>
          <w:sz w:val="24"/>
          <w:szCs w:val="24"/>
          <w:lang w:eastAsia="pl-PL"/>
        </w:rPr>
        <w:t>1.</w:t>
      </w:r>
      <w:r w:rsidR="00163EFA">
        <w:rPr>
          <w:rFonts w:ascii="Times New Roman" w:hAnsi="Times New Roman" w:cs="Times New Roman"/>
          <w:b/>
          <w:sz w:val="24"/>
          <w:szCs w:val="24"/>
          <w:lang w:eastAsia="pl-PL"/>
        </w:rPr>
        <w:t xml:space="preserve"> </w:t>
      </w:r>
      <w:r w:rsidRPr="00D10891">
        <w:rPr>
          <w:rFonts w:ascii="Times New Roman" w:hAnsi="Times New Roman" w:cs="Times New Roman"/>
          <w:b/>
          <w:sz w:val="24"/>
          <w:szCs w:val="24"/>
          <w:lang w:eastAsia="pl-PL"/>
        </w:rPr>
        <w:t>Środowiskowy Dom Samopomocy</w:t>
      </w:r>
    </w:p>
    <w:p w14:paraId="66AB5E46" w14:textId="6F34CF45" w:rsidR="00713603" w:rsidRPr="00163EFA" w:rsidRDefault="00713603" w:rsidP="00713603">
      <w:pPr>
        <w:jc w:val="both"/>
        <w:rPr>
          <w:rFonts w:ascii="Times New Roman" w:hAnsi="Times New Roman" w:cs="Times New Roman"/>
          <w:sz w:val="24"/>
          <w:szCs w:val="24"/>
          <w:lang w:eastAsia="pl-PL"/>
        </w:rPr>
      </w:pPr>
      <w:r w:rsidRPr="00D10891">
        <w:rPr>
          <w:rFonts w:ascii="Times New Roman" w:hAnsi="Times New Roman" w:cs="Times New Roman"/>
          <w:sz w:val="24"/>
          <w:szCs w:val="24"/>
          <w:lang w:eastAsia="pl-PL"/>
        </w:rPr>
        <w:t>W 2019 roku z pomocy Środowiskowego Domu Samopomocy skorzystało 42 uczestników, wydatkowano kwotę w wysokości 975.244,29</w:t>
      </w:r>
      <w:r w:rsidR="00163EFA">
        <w:rPr>
          <w:rFonts w:ascii="Times New Roman" w:hAnsi="Times New Roman" w:cs="Times New Roman"/>
          <w:sz w:val="24"/>
          <w:szCs w:val="24"/>
          <w:lang w:eastAsia="pl-PL"/>
        </w:rPr>
        <w:t xml:space="preserve"> </w:t>
      </w:r>
      <w:r w:rsidRPr="00D10891">
        <w:rPr>
          <w:rFonts w:ascii="Times New Roman" w:hAnsi="Times New Roman" w:cs="Times New Roman"/>
          <w:sz w:val="24"/>
          <w:szCs w:val="24"/>
          <w:lang w:eastAsia="pl-PL"/>
        </w:rPr>
        <w:t>zł.</w:t>
      </w:r>
    </w:p>
    <w:p w14:paraId="30B8A056" w14:textId="3526B908" w:rsidR="00713603" w:rsidRPr="00CC5867" w:rsidRDefault="00713603" w:rsidP="00713603">
      <w:pPr>
        <w:jc w:val="both"/>
        <w:rPr>
          <w:rFonts w:ascii="Times New Roman" w:hAnsi="Times New Roman" w:cs="Times New Roman"/>
          <w:sz w:val="24"/>
          <w:szCs w:val="24"/>
          <w:lang w:eastAsia="pl-PL"/>
        </w:rPr>
      </w:pPr>
      <w:r w:rsidRPr="00CC5867">
        <w:rPr>
          <w:rFonts w:ascii="Times New Roman" w:hAnsi="Times New Roman" w:cs="Times New Roman"/>
          <w:sz w:val="24"/>
          <w:szCs w:val="24"/>
          <w:lang w:eastAsia="pl-PL"/>
        </w:rPr>
        <w:t>Przy Środowiskowym Domu Samopomocy od  01.11.2013 r</w:t>
      </w:r>
      <w:r w:rsidR="00163EFA">
        <w:rPr>
          <w:rFonts w:ascii="Times New Roman" w:hAnsi="Times New Roman" w:cs="Times New Roman"/>
          <w:sz w:val="24"/>
          <w:szCs w:val="24"/>
          <w:lang w:eastAsia="pl-PL"/>
        </w:rPr>
        <w:t>.</w:t>
      </w:r>
      <w:r w:rsidRPr="00CC5867">
        <w:rPr>
          <w:rFonts w:ascii="Times New Roman" w:hAnsi="Times New Roman" w:cs="Times New Roman"/>
          <w:sz w:val="24"/>
          <w:szCs w:val="24"/>
          <w:lang w:eastAsia="pl-PL"/>
        </w:rPr>
        <w:t xml:space="preserve"> funkcjonuje </w:t>
      </w:r>
      <w:r w:rsidRPr="00CC5867">
        <w:rPr>
          <w:rFonts w:ascii="Times New Roman" w:hAnsi="Times New Roman" w:cs="Times New Roman"/>
          <w:b/>
          <w:sz w:val="24"/>
          <w:szCs w:val="24"/>
          <w:lang w:eastAsia="pl-PL"/>
        </w:rPr>
        <w:t xml:space="preserve">Klub Samopomocy </w:t>
      </w:r>
      <w:r w:rsidRPr="00CC5867">
        <w:rPr>
          <w:rFonts w:ascii="Times New Roman" w:hAnsi="Times New Roman" w:cs="Times New Roman"/>
          <w:sz w:val="24"/>
          <w:szCs w:val="24"/>
          <w:lang w:eastAsia="pl-PL"/>
        </w:rPr>
        <w:t>,,Szukam</w:t>
      </w:r>
      <w:r w:rsidR="00163EFA">
        <w:rPr>
          <w:rFonts w:ascii="Times New Roman" w:hAnsi="Times New Roman" w:cs="Times New Roman"/>
          <w:sz w:val="24"/>
          <w:szCs w:val="24"/>
          <w:lang w:eastAsia="pl-PL"/>
        </w:rPr>
        <w:t xml:space="preserve"> </w:t>
      </w:r>
      <w:r w:rsidRPr="00CC5867">
        <w:rPr>
          <w:rFonts w:ascii="Times New Roman" w:hAnsi="Times New Roman" w:cs="Times New Roman"/>
          <w:sz w:val="24"/>
          <w:szCs w:val="24"/>
          <w:lang w:eastAsia="pl-PL"/>
        </w:rPr>
        <w:t>Drogi”</w:t>
      </w:r>
      <w:r w:rsidR="00CC5867">
        <w:rPr>
          <w:rFonts w:ascii="Times New Roman" w:hAnsi="Times New Roman" w:cs="Times New Roman"/>
          <w:sz w:val="24"/>
          <w:szCs w:val="24"/>
          <w:lang w:eastAsia="pl-PL"/>
        </w:rPr>
        <w:t>,</w:t>
      </w:r>
      <w:r w:rsidR="00163EFA">
        <w:rPr>
          <w:rFonts w:ascii="Times New Roman" w:hAnsi="Times New Roman" w:cs="Times New Roman"/>
          <w:sz w:val="24"/>
          <w:szCs w:val="24"/>
          <w:lang w:eastAsia="pl-PL"/>
        </w:rPr>
        <w:t xml:space="preserve"> </w:t>
      </w:r>
      <w:r w:rsidRPr="00CC5867">
        <w:rPr>
          <w:rFonts w:ascii="Times New Roman" w:hAnsi="Times New Roman" w:cs="Times New Roman"/>
          <w:sz w:val="24"/>
          <w:szCs w:val="24"/>
          <w:lang w:eastAsia="pl-PL"/>
        </w:rPr>
        <w:t>obejmujący</w:t>
      </w:r>
      <w:r w:rsidR="00CC5867">
        <w:rPr>
          <w:rFonts w:ascii="Times New Roman" w:hAnsi="Times New Roman" w:cs="Times New Roman"/>
          <w:sz w:val="24"/>
          <w:szCs w:val="24"/>
          <w:lang w:eastAsia="pl-PL"/>
        </w:rPr>
        <w:t xml:space="preserve"> </w:t>
      </w:r>
      <w:r w:rsidRPr="00CC5867">
        <w:rPr>
          <w:rFonts w:ascii="Times New Roman" w:hAnsi="Times New Roman" w:cs="Times New Roman"/>
          <w:sz w:val="24"/>
          <w:szCs w:val="24"/>
          <w:lang w:eastAsia="pl-PL"/>
        </w:rPr>
        <w:t>opieką osoby z chorobą Alzheimera i innymi chorobami neurodegeneracyjnymi</w:t>
      </w:r>
      <w:r w:rsidR="00CC5867">
        <w:rPr>
          <w:rFonts w:ascii="Times New Roman" w:hAnsi="Times New Roman" w:cs="Times New Roman"/>
          <w:sz w:val="24"/>
          <w:szCs w:val="24"/>
          <w:lang w:eastAsia="pl-PL"/>
        </w:rPr>
        <w:t xml:space="preserve">. </w:t>
      </w:r>
      <w:r w:rsidR="00163EFA">
        <w:rPr>
          <w:rFonts w:ascii="Times New Roman" w:hAnsi="Times New Roman" w:cs="Times New Roman"/>
          <w:sz w:val="24"/>
          <w:szCs w:val="24"/>
          <w:lang w:eastAsia="pl-PL"/>
        </w:rPr>
        <w:t>W</w:t>
      </w:r>
      <w:r w:rsidR="00163EFA" w:rsidRPr="00CC5867">
        <w:rPr>
          <w:rFonts w:ascii="Times New Roman" w:hAnsi="Times New Roman" w:cs="Times New Roman"/>
          <w:sz w:val="24"/>
          <w:szCs w:val="24"/>
          <w:lang w:eastAsia="pl-PL"/>
        </w:rPr>
        <w:t xml:space="preserve"> 2019 r</w:t>
      </w:r>
      <w:r w:rsidR="00163EFA">
        <w:rPr>
          <w:rFonts w:ascii="Times New Roman" w:hAnsi="Times New Roman" w:cs="Times New Roman"/>
          <w:sz w:val="24"/>
          <w:szCs w:val="24"/>
          <w:lang w:eastAsia="pl-PL"/>
        </w:rPr>
        <w:t>. z</w:t>
      </w:r>
      <w:r w:rsidRPr="00CC5867">
        <w:rPr>
          <w:rFonts w:ascii="Times New Roman" w:hAnsi="Times New Roman" w:cs="Times New Roman"/>
          <w:sz w:val="24"/>
          <w:szCs w:val="24"/>
          <w:lang w:eastAsia="pl-PL"/>
        </w:rPr>
        <w:t xml:space="preserve"> usług Klubu korzystało 8 osób.</w:t>
      </w:r>
    </w:p>
    <w:p w14:paraId="35EBDB49" w14:textId="299544E5" w:rsidR="00713603" w:rsidRPr="00CC5867" w:rsidRDefault="00713603" w:rsidP="00713603">
      <w:pPr>
        <w:rPr>
          <w:rFonts w:ascii="Times New Roman" w:hAnsi="Times New Roman" w:cs="Times New Roman"/>
          <w:b/>
          <w:sz w:val="24"/>
          <w:szCs w:val="24"/>
          <w:lang w:eastAsia="pl-PL"/>
        </w:rPr>
      </w:pPr>
      <w:r w:rsidRPr="00CC5867">
        <w:rPr>
          <w:rFonts w:ascii="Times New Roman" w:hAnsi="Times New Roman" w:cs="Times New Roman"/>
          <w:b/>
          <w:sz w:val="24"/>
          <w:szCs w:val="24"/>
          <w:lang w:eastAsia="pl-PL"/>
        </w:rPr>
        <w:t>2.</w:t>
      </w:r>
      <w:r w:rsidR="00163EFA">
        <w:rPr>
          <w:rFonts w:ascii="Times New Roman" w:hAnsi="Times New Roman" w:cs="Times New Roman"/>
          <w:b/>
          <w:sz w:val="24"/>
          <w:szCs w:val="24"/>
          <w:lang w:eastAsia="pl-PL"/>
        </w:rPr>
        <w:t xml:space="preserve"> </w:t>
      </w:r>
      <w:r w:rsidRPr="00CC5867">
        <w:rPr>
          <w:rFonts w:ascii="Times New Roman" w:hAnsi="Times New Roman" w:cs="Times New Roman"/>
          <w:b/>
          <w:sz w:val="24"/>
          <w:szCs w:val="24"/>
          <w:lang w:eastAsia="pl-PL"/>
        </w:rPr>
        <w:t>Dom Dziennego Pobytu</w:t>
      </w:r>
      <w:r w:rsidRPr="00CC5867">
        <w:rPr>
          <w:rFonts w:ascii="Times New Roman" w:hAnsi="Times New Roman" w:cs="Times New Roman"/>
          <w:sz w:val="24"/>
          <w:szCs w:val="24"/>
          <w:lang w:eastAsia="pl-PL"/>
        </w:rPr>
        <w:t xml:space="preserve">. </w:t>
      </w:r>
    </w:p>
    <w:p w14:paraId="34484368" w14:textId="28483B12" w:rsidR="00713603" w:rsidRPr="00CC5867" w:rsidRDefault="00713603" w:rsidP="00713603">
      <w:pPr>
        <w:jc w:val="both"/>
        <w:rPr>
          <w:rFonts w:ascii="Times New Roman" w:hAnsi="Times New Roman" w:cs="Times New Roman"/>
          <w:sz w:val="24"/>
          <w:szCs w:val="24"/>
          <w:lang w:eastAsia="pl-PL"/>
        </w:rPr>
      </w:pPr>
      <w:r w:rsidRPr="00CC5867">
        <w:rPr>
          <w:rFonts w:ascii="Times New Roman" w:hAnsi="Times New Roman" w:cs="Times New Roman"/>
          <w:sz w:val="24"/>
          <w:szCs w:val="24"/>
          <w:lang w:eastAsia="pl-PL"/>
        </w:rPr>
        <w:t>W 2019 roku z usług domu skorzystało 35 osób, wydatkowano kwotę</w:t>
      </w:r>
      <w:r w:rsidR="00177800">
        <w:rPr>
          <w:rFonts w:ascii="Times New Roman" w:hAnsi="Times New Roman" w:cs="Times New Roman"/>
          <w:sz w:val="24"/>
          <w:szCs w:val="24"/>
          <w:lang w:eastAsia="pl-PL"/>
        </w:rPr>
        <w:t xml:space="preserve"> </w:t>
      </w:r>
      <w:r w:rsidRPr="00CC5867">
        <w:rPr>
          <w:rFonts w:ascii="Times New Roman" w:hAnsi="Times New Roman" w:cs="Times New Roman"/>
          <w:sz w:val="24"/>
          <w:szCs w:val="24"/>
          <w:lang w:eastAsia="pl-PL"/>
        </w:rPr>
        <w:t>545.631,38</w:t>
      </w:r>
      <w:r w:rsidR="00CC5867">
        <w:rPr>
          <w:rFonts w:ascii="Times New Roman" w:hAnsi="Times New Roman" w:cs="Times New Roman"/>
          <w:sz w:val="24"/>
          <w:szCs w:val="24"/>
          <w:lang w:eastAsia="pl-PL"/>
        </w:rPr>
        <w:t xml:space="preserve"> </w:t>
      </w:r>
      <w:r w:rsidRPr="00CC5867">
        <w:rPr>
          <w:rFonts w:ascii="Times New Roman" w:hAnsi="Times New Roman" w:cs="Times New Roman"/>
          <w:sz w:val="24"/>
          <w:szCs w:val="24"/>
          <w:lang w:eastAsia="pl-PL"/>
        </w:rPr>
        <w:t xml:space="preserve">zł. </w:t>
      </w:r>
    </w:p>
    <w:p w14:paraId="534EB5FC" w14:textId="77777777" w:rsidR="00713603" w:rsidRPr="00CC5867" w:rsidRDefault="00713603" w:rsidP="00713603">
      <w:pPr>
        <w:rPr>
          <w:rFonts w:ascii="Times New Roman" w:hAnsi="Times New Roman" w:cs="Times New Roman"/>
          <w:b/>
          <w:sz w:val="24"/>
          <w:szCs w:val="24"/>
          <w:lang w:eastAsia="pl-PL"/>
        </w:rPr>
      </w:pPr>
      <w:r w:rsidRPr="00CC5867">
        <w:rPr>
          <w:rFonts w:ascii="Times New Roman" w:hAnsi="Times New Roman" w:cs="Times New Roman"/>
          <w:b/>
          <w:sz w:val="24"/>
          <w:szCs w:val="24"/>
          <w:lang w:eastAsia="pl-PL"/>
        </w:rPr>
        <w:t>3. Noclegownia dla Bezdomnych Mężczyzn</w:t>
      </w:r>
    </w:p>
    <w:p w14:paraId="1D289D15" w14:textId="2025DCBD" w:rsidR="005A6F75" w:rsidRDefault="00713603" w:rsidP="00A808D8">
      <w:pPr>
        <w:jc w:val="both"/>
        <w:rPr>
          <w:rFonts w:ascii="Times New Roman" w:hAnsi="Times New Roman" w:cs="Times New Roman"/>
          <w:bCs/>
          <w:sz w:val="24"/>
          <w:szCs w:val="24"/>
          <w:lang w:eastAsia="pl-PL"/>
        </w:rPr>
      </w:pPr>
      <w:r w:rsidRPr="00CC5867">
        <w:rPr>
          <w:rFonts w:ascii="Times New Roman" w:hAnsi="Times New Roman" w:cs="Times New Roman"/>
          <w:sz w:val="24"/>
          <w:szCs w:val="24"/>
          <w:lang w:eastAsia="pl-PL"/>
        </w:rPr>
        <w:t>Noclegownia zapewnia tymczasowe miejsce noclegowe dla 12 osób. W 2019 r</w:t>
      </w:r>
      <w:r w:rsidR="00CC5867">
        <w:rPr>
          <w:rFonts w:ascii="Times New Roman" w:hAnsi="Times New Roman" w:cs="Times New Roman"/>
          <w:sz w:val="24"/>
          <w:szCs w:val="24"/>
          <w:lang w:eastAsia="pl-PL"/>
        </w:rPr>
        <w:t>.</w:t>
      </w:r>
      <w:r w:rsidRPr="00CC5867">
        <w:rPr>
          <w:rFonts w:ascii="Times New Roman" w:hAnsi="Times New Roman" w:cs="Times New Roman"/>
          <w:sz w:val="24"/>
          <w:szCs w:val="24"/>
          <w:lang w:eastAsia="pl-PL"/>
        </w:rPr>
        <w:t xml:space="preserve"> z tej formy pomocy skorzystało 18 mężczyzn</w:t>
      </w:r>
      <w:r w:rsidRPr="00CC5867">
        <w:rPr>
          <w:rFonts w:ascii="Times New Roman" w:hAnsi="Times New Roman" w:cs="Times New Roman"/>
          <w:b/>
          <w:bCs/>
          <w:sz w:val="24"/>
          <w:szCs w:val="24"/>
          <w:lang w:eastAsia="pl-PL"/>
        </w:rPr>
        <w:t xml:space="preserve">. </w:t>
      </w:r>
      <w:r w:rsidRPr="00CC5867">
        <w:rPr>
          <w:rFonts w:ascii="Times New Roman" w:hAnsi="Times New Roman" w:cs="Times New Roman"/>
          <w:bCs/>
          <w:sz w:val="24"/>
          <w:szCs w:val="24"/>
          <w:lang w:eastAsia="pl-PL"/>
        </w:rPr>
        <w:t>Na utrzymanie Noclegowni wydatkowano 175.438,85</w:t>
      </w:r>
      <w:r w:rsidR="00CC5867">
        <w:rPr>
          <w:rFonts w:ascii="Times New Roman" w:hAnsi="Times New Roman" w:cs="Times New Roman"/>
          <w:bCs/>
          <w:sz w:val="24"/>
          <w:szCs w:val="24"/>
          <w:lang w:eastAsia="pl-PL"/>
        </w:rPr>
        <w:t xml:space="preserve"> </w:t>
      </w:r>
      <w:r w:rsidRPr="00CC5867">
        <w:rPr>
          <w:rFonts w:ascii="Times New Roman" w:hAnsi="Times New Roman" w:cs="Times New Roman"/>
          <w:bCs/>
          <w:sz w:val="24"/>
          <w:szCs w:val="24"/>
          <w:lang w:eastAsia="pl-PL"/>
        </w:rPr>
        <w:t>zł.</w:t>
      </w:r>
    </w:p>
    <w:p w14:paraId="55F8FDDE" w14:textId="77777777" w:rsidR="00461BFE" w:rsidRPr="005A6F75" w:rsidRDefault="00461BFE" w:rsidP="00A808D8">
      <w:pPr>
        <w:jc w:val="both"/>
        <w:rPr>
          <w:rFonts w:ascii="Times New Roman" w:hAnsi="Times New Roman" w:cs="Times New Roman"/>
          <w:b/>
          <w:sz w:val="24"/>
          <w:szCs w:val="24"/>
          <w:lang w:eastAsia="pl-PL"/>
        </w:rPr>
      </w:pPr>
    </w:p>
    <w:p w14:paraId="30B22DC9" w14:textId="04A33492" w:rsidR="00AE28DA" w:rsidRPr="00461BFE" w:rsidRDefault="00CD7BA2" w:rsidP="001264EF">
      <w:pPr>
        <w:pStyle w:val="Akapitzlist"/>
        <w:numPr>
          <w:ilvl w:val="1"/>
          <w:numId w:val="76"/>
        </w:numPr>
        <w:spacing w:after="0" w:line="240" w:lineRule="auto"/>
        <w:ind w:left="567" w:hanging="567"/>
        <w:jc w:val="both"/>
        <w:rPr>
          <w:rFonts w:ascii="Times New Roman" w:hAnsi="Times New Roman" w:cs="Times New Roman"/>
          <w:b/>
          <w:sz w:val="26"/>
          <w:szCs w:val="26"/>
        </w:rPr>
      </w:pPr>
      <w:r w:rsidRPr="00461BFE">
        <w:rPr>
          <w:rFonts w:ascii="Times New Roman" w:hAnsi="Times New Roman" w:cs="Times New Roman"/>
          <w:b/>
          <w:sz w:val="26"/>
          <w:szCs w:val="26"/>
        </w:rPr>
        <w:t xml:space="preserve">MIEJSKI PROGRAM PROFILAKTYKI I ROZWIĄZYWANIA PROBLEMÓW ALKOHOLOWYCH I PRZECIWDZIAŁANIA NARKOMANII </w:t>
      </w:r>
    </w:p>
    <w:p w14:paraId="117474BA" w14:textId="77777777" w:rsidR="00CF4479" w:rsidRDefault="00CF4479" w:rsidP="00CF4479">
      <w:pPr>
        <w:spacing w:after="0" w:line="240" w:lineRule="auto"/>
        <w:rPr>
          <w:rFonts w:ascii="Times New Roman" w:hAnsi="Times New Roman" w:cs="Times New Roman"/>
          <w:b/>
          <w:bCs/>
          <w:sz w:val="24"/>
          <w:szCs w:val="24"/>
        </w:rPr>
      </w:pPr>
    </w:p>
    <w:p w14:paraId="35490DBF" w14:textId="66DC2EE4" w:rsidR="00B10346" w:rsidRPr="006E0F59" w:rsidRDefault="0037729A" w:rsidP="00BD1065">
      <w:pPr>
        <w:spacing w:after="0" w:line="240" w:lineRule="auto"/>
        <w:jc w:val="both"/>
        <w:rPr>
          <w:rFonts w:ascii="Times New Roman" w:hAnsi="Times New Roman" w:cs="Times New Roman"/>
          <w:sz w:val="24"/>
          <w:szCs w:val="24"/>
        </w:rPr>
      </w:pPr>
      <w:r w:rsidRPr="006E0F59">
        <w:rPr>
          <w:rFonts w:ascii="Times New Roman" w:hAnsi="Times New Roman" w:cs="Times New Roman"/>
          <w:sz w:val="24"/>
          <w:szCs w:val="24"/>
        </w:rPr>
        <w:t>Uchwałą Rady Miejskiej Nr</w:t>
      </w:r>
      <w:r w:rsidR="00D67DA5">
        <w:rPr>
          <w:rFonts w:ascii="Times New Roman" w:hAnsi="Times New Roman" w:cs="Times New Roman"/>
          <w:sz w:val="24"/>
          <w:szCs w:val="24"/>
        </w:rPr>
        <w:t xml:space="preserve"> </w:t>
      </w:r>
      <w:r w:rsidR="00B10346" w:rsidRPr="006E0F59">
        <w:rPr>
          <w:rFonts w:ascii="Times New Roman" w:hAnsi="Times New Roman" w:cs="Times New Roman"/>
          <w:bCs/>
          <w:sz w:val="24"/>
          <w:szCs w:val="24"/>
        </w:rPr>
        <w:t>I</w:t>
      </w:r>
      <w:r w:rsidR="00D67DA5">
        <w:rPr>
          <w:rFonts w:ascii="Times New Roman" w:hAnsi="Times New Roman" w:cs="Times New Roman"/>
          <w:bCs/>
          <w:sz w:val="24"/>
          <w:szCs w:val="24"/>
        </w:rPr>
        <w:t>I</w:t>
      </w:r>
      <w:r w:rsidR="00B10346" w:rsidRPr="006E0F59">
        <w:rPr>
          <w:rFonts w:ascii="Times New Roman" w:hAnsi="Times New Roman" w:cs="Times New Roman"/>
          <w:bCs/>
          <w:sz w:val="24"/>
          <w:szCs w:val="24"/>
        </w:rPr>
        <w:t>/</w:t>
      </w:r>
      <w:r w:rsidR="00D67DA5">
        <w:rPr>
          <w:rFonts w:ascii="Times New Roman" w:hAnsi="Times New Roman" w:cs="Times New Roman"/>
          <w:bCs/>
          <w:sz w:val="24"/>
          <w:szCs w:val="24"/>
        </w:rPr>
        <w:t>16</w:t>
      </w:r>
      <w:r w:rsidR="00B10346" w:rsidRPr="006E0F59">
        <w:rPr>
          <w:rFonts w:ascii="Times New Roman" w:hAnsi="Times New Roman" w:cs="Times New Roman"/>
          <w:bCs/>
          <w:sz w:val="24"/>
          <w:szCs w:val="24"/>
        </w:rPr>
        <w:t>/1</w:t>
      </w:r>
      <w:r w:rsidR="00D67DA5">
        <w:rPr>
          <w:rFonts w:ascii="Times New Roman" w:hAnsi="Times New Roman" w:cs="Times New Roman"/>
          <w:bCs/>
          <w:sz w:val="24"/>
          <w:szCs w:val="24"/>
        </w:rPr>
        <w:t>8</w:t>
      </w:r>
      <w:r w:rsidR="00B10346" w:rsidRPr="006E0F59">
        <w:rPr>
          <w:rFonts w:ascii="Times New Roman" w:hAnsi="Times New Roman" w:cs="Times New Roman"/>
          <w:bCs/>
          <w:sz w:val="24"/>
          <w:szCs w:val="24"/>
        </w:rPr>
        <w:t xml:space="preserve"> </w:t>
      </w:r>
      <w:r w:rsidRPr="006E0F59">
        <w:rPr>
          <w:rFonts w:ascii="Times New Roman" w:hAnsi="Times New Roman" w:cs="Times New Roman"/>
          <w:sz w:val="24"/>
          <w:szCs w:val="24"/>
        </w:rPr>
        <w:t xml:space="preserve">z dnia </w:t>
      </w:r>
      <w:r w:rsidR="00D67DA5">
        <w:rPr>
          <w:rFonts w:ascii="Times New Roman" w:hAnsi="Times New Roman" w:cs="Times New Roman"/>
          <w:sz w:val="24"/>
          <w:szCs w:val="24"/>
        </w:rPr>
        <w:t>1</w:t>
      </w:r>
      <w:r w:rsidR="00B10346" w:rsidRPr="006E0F59">
        <w:rPr>
          <w:rFonts w:ascii="Times New Roman" w:hAnsi="Times New Roman" w:cs="Times New Roman"/>
          <w:sz w:val="24"/>
          <w:szCs w:val="24"/>
        </w:rPr>
        <w:t xml:space="preserve">7 </w:t>
      </w:r>
      <w:r w:rsidR="00D67DA5">
        <w:rPr>
          <w:rFonts w:ascii="Times New Roman" w:hAnsi="Times New Roman" w:cs="Times New Roman"/>
          <w:sz w:val="24"/>
          <w:szCs w:val="24"/>
        </w:rPr>
        <w:t>grudnia</w:t>
      </w:r>
      <w:r w:rsidR="00B10346" w:rsidRPr="006E0F59">
        <w:rPr>
          <w:rFonts w:ascii="Times New Roman" w:hAnsi="Times New Roman" w:cs="Times New Roman"/>
          <w:sz w:val="24"/>
          <w:szCs w:val="24"/>
        </w:rPr>
        <w:t xml:space="preserve"> 201</w:t>
      </w:r>
      <w:r w:rsidR="00D67DA5">
        <w:rPr>
          <w:rFonts w:ascii="Times New Roman" w:hAnsi="Times New Roman" w:cs="Times New Roman"/>
          <w:sz w:val="24"/>
          <w:szCs w:val="24"/>
        </w:rPr>
        <w:t>8</w:t>
      </w:r>
      <w:r w:rsidR="00B10346" w:rsidRPr="006E0F59">
        <w:rPr>
          <w:rFonts w:ascii="Times New Roman" w:hAnsi="Times New Roman" w:cs="Times New Roman"/>
          <w:sz w:val="24"/>
          <w:szCs w:val="24"/>
        </w:rPr>
        <w:t xml:space="preserve"> r. przyjęto do realizacji Miejski Program Profilaktyki i Rozwiązywania Problemów Alkoholowych</w:t>
      </w:r>
      <w:r w:rsidR="00BD1065">
        <w:rPr>
          <w:rFonts w:ascii="Times New Roman" w:hAnsi="Times New Roman" w:cs="Times New Roman"/>
          <w:sz w:val="24"/>
          <w:szCs w:val="24"/>
        </w:rPr>
        <w:t xml:space="preserve"> </w:t>
      </w:r>
      <w:r w:rsidR="00B10346" w:rsidRPr="006E0F59">
        <w:rPr>
          <w:rFonts w:ascii="Times New Roman" w:hAnsi="Times New Roman" w:cs="Times New Roman"/>
          <w:sz w:val="24"/>
          <w:szCs w:val="24"/>
        </w:rPr>
        <w:t>i Przeciwdziałania Narkomanii na 201</w:t>
      </w:r>
      <w:r w:rsidR="00D67DA5">
        <w:rPr>
          <w:rFonts w:ascii="Times New Roman" w:hAnsi="Times New Roman" w:cs="Times New Roman"/>
          <w:sz w:val="24"/>
          <w:szCs w:val="24"/>
        </w:rPr>
        <w:t>9</w:t>
      </w:r>
      <w:r w:rsidR="00B10346" w:rsidRPr="006E0F59">
        <w:rPr>
          <w:rFonts w:ascii="Times New Roman" w:hAnsi="Times New Roman" w:cs="Times New Roman"/>
          <w:sz w:val="24"/>
          <w:szCs w:val="24"/>
        </w:rPr>
        <w:t xml:space="preserve"> r.</w:t>
      </w:r>
      <w:r w:rsidR="00E671BC" w:rsidRPr="006E0F59">
        <w:rPr>
          <w:rFonts w:ascii="Times New Roman" w:hAnsi="Times New Roman" w:cs="Times New Roman"/>
          <w:sz w:val="24"/>
          <w:szCs w:val="24"/>
        </w:rPr>
        <w:t xml:space="preserve"> </w:t>
      </w:r>
      <w:r w:rsidR="00B10346" w:rsidRPr="006E0F59">
        <w:rPr>
          <w:rFonts w:ascii="Times New Roman" w:hAnsi="Times New Roman" w:cs="Times New Roman"/>
          <w:sz w:val="24"/>
          <w:szCs w:val="24"/>
        </w:rPr>
        <w:t>Ze sprawozdania przedstawionego przez głównego wykonawcę Programu</w:t>
      </w:r>
      <w:r w:rsidR="00461BFE">
        <w:rPr>
          <w:rFonts w:ascii="Times New Roman" w:hAnsi="Times New Roman" w:cs="Times New Roman"/>
          <w:sz w:val="24"/>
          <w:szCs w:val="24"/>
        </w:rPr>
        <w:t>,</w:t>
      </w:r>
      <w:r w:rsidR="00B10346" w:rsidRPr="006E0F59">
        <w:rPr>
          <w:rFonts w:ascii="Times New Roman" w:hAnsi="Times New Roman" w:cs="Times New Roman"/>
          <w:sz w:val="24"/>
          <w:szCs w:val="24"/>
        </w:rPr>
        <w:t xml:space="preserve"> tj. Ośro</w:t>
      </w:r>
      <w:r w:rsidR="006025E9">
        <w:rPr>
          <w:rFonts w:ascii="Times New Roman" w:hAnsi="Times New Roman" w:cs="Times New Roman"/>
          <w:sz w:val="24"/>
          <w:szCs w:val="24"/>
        </w:rPr>
        <w:t>dek</w:t>
      </w:r>
      <w:r w:rsidR="00B10346" w:rsidRPr="006E0F59">
        <w:rPr>
          <w:rFonts w:ascii="Times New Roman" w:hAnsi="Times New Roman" w:cs="Times New Roman"/>
          <w:sz w:val="24"/>
          <w:szCs w:val="24"/>
        </w:rPr>
        <w:t xml:space="preserve"> Profilaktyki Rodzinnej w Chojnicach</w:t>
      </w:r>
      <w:r w:rsidR="00461BFE">
        <w:rPr>
          <w:rFonts w:ascii="Times New Roman" w:hAnsi="Times New Roman" w:cs="Times New Roman"/>
          <w:sz w:val="24"/>
          <w:szCs w:val="24"/>
        </w:rPr>
        <w:t>,</w:t>
      </w:r>
      <w:r w:rsidR="00B10346" w:rsidRPr="006E0F59">
        <w:rPr>
          <w:rFonts w:ascii="Times New Roman" w:hAnsi="Times New Roman" w:cs="Times New Roman"/>
          <w:sz w:val="24"/>
          <w:szCs w:val="24"/>
        </w:rPr>
        <w:t xml:space="preserve"> wynikają następujące informacje</w:t>
      </w:r>
      <w:r w:rsidR="00541215">
        <w:rPr>
          <w:rFonts w:ascii="Times New Roman" w:hAnsi="Times New Roman" w:cs="Times New Roman"/>
          <w:sz w:val="24"/>
          <w:szCs w:val="24"/>
        </w:rPr>
        <w:t>:</w:t>
      </w:r>
    </w:p>
    <w:p w14:paraId="71301169" w14:textId="38FBDBF1" w:rsidR="00CC5867" w:rsidRDefault="00CC5867" w:rsidP="00B461CF">
      <w:pPr>
        <w:spacing w:after="0" w:line="240" w:lineRule="auto"/>
        <w:rPr>
          <w:rFonts w:ascii="Times New Roman" w:hAnsi="Times New Roman" w:cs="Times New Roman"/>
          <w:b/>
          <w:sz w:val="24"/>
          <w:szCs w:val="24"/>
        </w:rPr>
      </w:pPr>
    </w:p>
    <w:p w14:paraId="65410A01" w14:textId="3DEAC0C0" w:rsidR="00BE3487" w:rsidRPr="00BE3487" w:rsidRDefault="00BE3487" w:rsidP="001264EF">
      <w:pPr>
        <w:pStyle w:val="NormalnyWeb1"/>
        <w:numPr>
          <w:ilvl w:val="0"/>
          <w:numId w:val="126"/>
        </w:numPr>
        <w:tabs>
          <w:tab w:val="clear" w:pos="720"/>
          <w:tab w:val="num" w:pos="426"/>
        </w:tabs>
        <w:spacing w:before="0" w:after="0"/>
        <w:ind w:left="426" w:hanging="426"/>
        <w:jc w:val="both"/>
        <w:rPr>
          <w:rFonts w:ascii="Times New Roman" w:hAnsi="Times New Roman" w:cs="Times New Roman"/>
          <w:b/>
          <w:bCs/>
        </w:rPr>
      </w:pPr>
      <w:r w:rsidRPr="00BE3487">
        <w:rPr>
          <w:rFonts w:ascii="Times New Roman" w:hAnsi="Times New Roman" w:cs="Times New Roman"/>
          <w:b/>
          <w:bCs/>
        </w:rPr>
        <w:t>Zwiększanie dostępności pomocy terapeutycznej i rehabilitacyjnej dla osób uzależnionych od alkoholu i innych środków uzależniających.</w:t>
      </w:r>
    </w:p>
    <w:p w14:paraId="0B29C319" w14:textId="77777777" w:rsidR="00BE3487" w:rsidRPr="00BE3487" w:rsidRDefault="00BE3487" w:rsidP="00BE3487">
      <w:pPr>
        <w:pStyle w:val="Indeks"/>
        <w:suppressLineNumbers w:val="0"/>
        <w:suppressAutoHyphens w:val="0"/>
        <w:jc w:val="both"/>
        <w:rPr>
          <w:rFonts w:cs="Times New Roman"/>
        </w:rPr>
      </w:pPr>
    </w:p>
    <w:p w14:paraId="5C2E5DC9" w14:textId="4F848442" w:rsidR="00BE3487" w:rsidRPr="00BE3487" w:rsidRDefault="00BE3487" w:rsidP="00BE3487">
      <w:pPr>
        <w:pStyle w:val="Indeks"/>
        <w:suppressLineNumbers w:val="0"/>
        <w:suppressAutoHyphens w:val="0"/>
        <w:jc w:val="both"/>
        <w:rPr>
          <w:rFonts w:cs="Times New Roman"/>
        </w:rPr>
      </w:pPr>
      <w:r w:rsidRPr="00BE3487">
        <w:rPr>
          <w:rFonts w:cs="Times New Roman"/>
        </w:rPr>
        <w:t xml:space="preserve">1. </w:t>
      </w:r>
      <w:r w:rsidR="00FF4710">
        <w:rPr>
          <w:rFonts w:cs="Times New Roman"/>
        </w:rPr>
        <w:t>P</w:t>
      </w:r>
      <w:r w:rsidRPr="00BE3487">
        <w:rPr>
          <w:rFonts w:cs="Times New Roman"/>
        </w:rPr>
        <w:t>rowadzeni</w:t>
      </w:r>
      <w:r w:rsidR="00FF4710">
        <w:rPr>
          <w:rFonts w:cs="Times New Roman"/>
        </w:rPr>
        <w:t>e</w:t>
      </w:r>
      <w:r w:rsidRPr="00BE3487">
        <w:rPr>
          <w:rFonts w:cs="Times New Roman"/>
        </w:rPr>
        <w:t xml:space="preserve"> porad, konsultacji i rozmów motywujących do podjęcia terapii w Punkcie Konsultacyjnym ds. uzależnień.</w:t>
      </w:r>
    </w:p>
    <w:p w14:paraId="79D0E1B3" w14:textId="77777777" w:rsidR="00BE3487" w:rsidRPr="00BE3487" w:rsidRDefault="00BE3487" w:rsidP="00BE3487">
      <w:pPr>
        <w:pStyle w:val="Indeks"/>
        <w:suppressLineNumbers w:val="0"/>
        <w:suppressAutoHyphens w:val="0"/>
        <w:ind w:left="360" w:hanging="360"/>
        <w:jc w:val="both"/>
        <w:rPr>
          <w:rFonts w:cs="Times New Roman"/>
        </w:rPr>
      </w:pPr>
      <w:r w:rsidRPr="00BE3487">
        <w:rPr>
          <w:rFonts w:cs="Times New Roman"/>
        </w:rPr>
        <w:t xml:space="preserve">     WYKONAWCY:</w:t>
      </w:r>
    </w:p>
    <w:p w14:paraId="5D6F8FA1" w14:textId="77777777" w:rsidR="00BE3487" w:rsidRPr="00BE3487" w:rsidRDefault="00BE3487" w:rsidP="001264EF">
      <w:pPr>
        <w:pStyle w:val="Indeks"/>
        <w:numPr>
          <w:ilvl w:val="0"/>
          <w:numId w:val="125"/>
        </w:numPr>
        <w:suppressLineNumbers w:val="0"/>
        <w:jc w:val="both"/>
        <w:rPr>
          <w:rFonts w:cs="Times New Roman"/>
        </w:rPr>
      </w:pPr>
      <w:r w:rsidRPr="00BE3487">
        <w:rPr>
          <w:rFonts w:cs="Times New Roman"/>
        </w:rPr>
        <w:t>Ośrodek Profilaktyki Rodzinnej</w:t>
      </w:r>
    </w:p>
    <w:p w14:paraId="1BE5FA38" w14:textId="77777777" w:rsidR="00BE3487" w:rsidRPr="00BE3487" w:rsidRDefault="00BE3487" w:rsidP="001264EF">
      <w:pPr>
        <w:pStyle w:val="Indeks"/>
        <w:numPr>
          <w:ilvl w:val="0"/>
          <w:numId w:val="125"/>
        </w:numPr>
        <w:suppressLineNumbers w:val="0"/>
        <w:jc w:val="both"/>
        <w:rPr>
          <w:rFonts w:cs="Times New Roman"/>
        </w:rPr>
      </w:pPr>
      <w:r w:rsidRPr="00BE3487">
        <w:rPr>
          <w:rFonts w:cs="Times New Roman"/>
        </w:rPr>
        <w:t>Specjalista terapii uzależnień /</w:t>
      </w:r>
      <w:proofErr w:type="spellStart"/>
      <w:r w:rsidRPr="00BE3487">
        <w:rPr>
          <w:rFonts w:cs="Times New Roman"/>
        </w:rPr>
        <w:t>umowa-zlecenie</w:t>
      </w:r>
      <w:proofErr w:type="spellEnd"/>
      <w:r w:rsidRPr="00BE3487">
        <w:rPr>
          <w:rFonts w:cs="Times New Roman"/>
        </w:rPr>
        <w:t>/</w:t>
      </w:r>
    </w:p>
    <w:p w14:paraId="60BCEAF1" w14:textId="628C5D78" w:rsidR="00BE3487" w:rsidRPr="00BE3487" w:rsidRDefault="00BE3487" w:rsidP="00BE3487">
      <w:pPr>
        <w:pStyle w:val="Indeks"/>
        <w:suppressLineNumbers w:val="0"/>
        <w:suppressAutoHyphens w:val="0"/>
        <w:ind w:left="360"/>
        <w:jc w:val="both"/>
        <w:rPr>
          <w:rFonts w:cs="Times New Roman"/>
        </w:rPr>
      </w:pPr>
      <w:r w:rsidRPr="00BE3487">
        <w:rPr>
          <w:rFonts w:cs="Times New Roman"/>
          <w:u w:val="single"/>
        </w:rPr>
        <w:t>SPOSÓB  REALIZACJI:</w:t>
      </w:r>
      <w:r w:rsidRPr="00BE3487">
        <w:rPr>
          <w:rFonts w:cs="Times New Roman"/>
        </w:rPr>
        <w:t xml:space="preserve"> W Ośrodku Profilaktyki Rodzinnej prowadzone są konsultacje osób uzależnionych od alkoholu oraz od środków uzależniających. W 2019</w:t>
      </w:r>
      <w:r w:rsidR="00FF4710">
        <w:rPr>
          <w:rFonts w:cs="Times New Roman"/>
        </w:rPr>
        <w:t xml:space="preserve"> </w:t>
      </w:r>
      <w:r w:rsidRPr="00BE3487">
        <w:rPr>
          <w:rFonts w:cs="Times New Roman"/>
        </w:rPr>
        <w:t>r. udzielono 438 konsultacji. Zadanie zrealizowano poprzez zatrudnienie w ramach umowy z firmą „</w:t>
      </w:r>
      <w:r w:rsidRPr="00BE3487">
        <w:rPr>
          <w:rFonts w:cs="Times New Roman"/>
          <w:color w:val="000000"/>
        </w:rPr>
        <w:t xml:space="preserve">TERAPEUTICA” z Bydgoszczy, </w:t>
      </w:r>
      <w:r w:rsidRPr="00BE3487">
        <w:rPr>
          <w:rFonts w:cs="Times New Roman"/>
        </w:rPr>
        <w:t>Specjalisty Terapii Uzależnień i w ramach umowy zlecenia ze Specjalistką Terapii Uzależnień.</w:t>
      </w:r>
    </w:p>
    <w:p w14:paraId="4A8E0D05" w14:textId="77777777" w:rsidR="00BE3487" w:rsidRPr="00BE3487" w:rsidRDefault="00BE3487" w:rsidP="00BE3487">
      <w:pPr>
        <w:pStyle w:val="Indeks"/>
        <w:ind w:left="360"/>
        <w:jc w:val="both"/>
        <w:rPr>
          <w:rFonts w:cs="Times New Roman"/>
        </w:rPr>
      </w:pPr>
      <w:r w:rsidRPr="00BE3487">
        <w:rPr>
          <w:rFonts w:cs="Times New Roman"/>
        </w:rPr>
        <w:t>Wydatki: 30.705 zł.</w:t>
      </w:r>
    </w:p>
    <w:p w14:paraId="4696611E" w14:textId="77777777" w:rsidR="00BE3487" w:rsidRPr="00BE3487" w:rsidRDefault="00BE3487" w:rsidP="00BE3487">
      <w:pPr>
        <w:pStyle w:val="Indeks"/>
        <w:ind w:left="360"/>
        <w:jc w:val="both"/>
        <w:rPr>
          <w:rFonts w:cs="Times New Roman"/>
        </w:rPr>
      </w:pPr>
    </w:p>
    <w:p w14:paraId="12188FBF" w14:textId="39E2DEA7" w:rsidR="00BE3487" w:rsidRPr="00BE3487" w:rsidRDefault="00BE3487" w:rsidP="00BE3487">
      <w:pPr>
        <w:pStyle w:val="Indeks"/>
        <w:suppressLineNumbers w:val="0"/>
        <w:suppressAutoHyphens w:val="0"/>
        <w:jc w:val="both"/>
        <w:rPr>
          <w:rFonts w:cs="Times New Roman"/>
          <w:bCs/>
        </w:rPr>
      </w:pPr>
      <w:r w:rsidRPr="00BE3487">
        <w:rPr>
          <w:rFonts w:cs="Times New Roman"/>
          <w:bCs/>
        </w:rPr>
        <w:t xml:space="preserve">2. Dalsze wspieranie działalności środowisk samopomocowych dla osób uzależnionych </w:t>
      </w:r>
      <w:r w:rsidRPr="00BE3487">
        <w:rPr>
          <w:rFonts w:cs="Times New Roman"/>
          <w:bCs/>
        </w:rPr>
        <w:br/>
        <w:t>i  środowisk wzajemnej pomocy</w:t>
      </w:r>
      <w:r w:rsidR="00FF4710">
        <w:rPr>
          <w:rFonts w:cs="Times New Roman"/>
          <w:bCs/>
        </w:rPr>
        <w:t>.</w:t>
      </w:r>
    </w:p>
    <w:p w14:paraId="534F4FAD"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 xml:space="preserve">bezpłatne udostępnianie pomieszczeń Ośrodka </w:t>
      </w:r>
    </w:p>
    <w:p w14:paraId="24B09004"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 xml:space="preserve">wsparcie merytoryczne </w:t>
      </w:r>
      <w:r w:rsidRPr="00BE3487">
        <w:rPr>
          <w:rFonts w:ascii="Times New Roman" w:hAnsi="Times New Roman" w:cs="Times New Roman"/>
          <w:sz w:val="24"/>
          <w:szCs w:val="24"/>
        </w:rPr>
        <w:tab/>
      </w:r>
    </w:p>
    <w:p w14:paraId="06824B7C" w14:textId="240274C7" w:rsidR="00BE3487" w:rsidRPr="00BE3487" w:rsidRDefault="00BE3487" w:rsidP="00FF4710">
      <w:pPr>
        <w:spacing w:after="0"/>
        <w:ind w:left="357"/>
        <w:jc w:val="both"/>
        <w:rPr>
          <w:rFonts w:ascii="Times New Roman" w:hAnsi="Times New Roman" w:cs="Times New Roman"/>
          <w:sz w:val="24"/>
          <w:szCs w:val="24"/>
        </w:rPr>
      </w:pPr>
      <w:r w:rsidRPr="00BE3487">
        <w:rPr>
          <w:rFonts w:ascii="Times New Roman" w:hAnsi="Times New Roman" w:cs="Times New Roman"/>
          <w:sz w:val="24"/>
          <w:szCs w:val="24"/>
        </w:rPr>
        <w:t>WYKONAWC</w:t>
      </w:r>
      <w:r w:rsidR="00FF4710">
        <w:rPr>
          <w:rFonts w:ascii="Times New Roman" w:hAnsi="Times New Roman" w:cs="Times New Roman"/>
          <w:sz w:val="24"/>
          <w:szCs w:val="24"/>
        </w:rPr>
        <w:t>A</w:t>
      </w:r>
      <w:r w:rsidRPr="00BE3487">
        <w:rPr>
          <w:rFonts w:ascii="Times New Roman" w:hAnsi="Times New Roman" w:cs="Times New Roman"/>
          <w:sz w:val="24"/>
          <w:szCs w:val="24"/>
        </w:rPr>
        <w:t>:</w:t>
      </w:r>
      <w:r w:rsidR="00FF4710">
        <w:rPr>
          <w:rFonts w:ascii="Times New Roman" w:hAnsi="Times New Roman" w:cs="Times New Roman"/>
          <w:sz w:val="24"/>
          <w:szCs w:val="24"/>
        </w:rPr>
        <w:t xml:space="preserve"> </w:t>
      </w:r>
      <w:r w:rsidRPr="00BE3487">
        <w:rPr>
          <w:rFonts w:ascii="Times New Roman" w:hAnsi="Times New Roman" w:cs="Times New Roman"/>
          <w:sz w:val="24"/>
          <w:szCs w:val="24"/>
        </w:rPr>
        <w:t xml:space="preserve">Ośrodek Profilaktyki Rodzinnej </w:t>
      </w:r>
    </w:p>
    <w:p w14:paraId="4F967876" w14:textId="77777777" w:rsidR="00BE3487" w:rsidRPr="00BE3487" w:rsidRDefault="00BE3487" w:rsidP="00BE3487">
      <w:pPr>
        <w:pStyle w:val="Indeks"/>
        <w:suppressLineNumbers w:val="0"/>
        <w:suppressAutoHyphens w:val="0"/>
        <w:ind w:left="360"/>
        <w:rPr>
          <w:rFonts w:cs="Times New Roman"/>
          <w:bCs/>
        </w:rPr>
      </w:pPr>
      <w:r w:rsidRPr="00BE3487">
        <w:rPr>
          <w:rFonts w:cs="Times New Roman"/>
          <w:u w:val="single"/>
        </w:rPr>
        <w:t xml:space="preserve">SPOSÓB REALIZACJI: </w:t>
      </w:r>
      <w:r w:rsidRPr="00BE3487">
        <w:rPr>
          <w:rFonts w:cs="Times New Roman"/>
        </w:rPr>
        <w:br/>
      </w:r>
      <w:r w:rsidRPr="00BE3487">
        <w:rPr>
          <w:rFonts w:cs="Times New Roman"/>
          <w:bCs/>
        </w:rPr>
        <w:t>Spotkania grupy AA odbywają się w poniedziałek i piątek w godz. 18.00 – 20.00.</w:t>
      </w:r>
    </w:p>
    <w:p w14:paraId="5A982B58" w14:textId="77777777" w:rsidR="00BE3487" w:rsidRPr="00BE3487" w:rsidRDefault="00BE3487" w:rsidP="00FF4710">
      <w:pPr>
        <w:pStyle w:val="Indeks"/>
        <w:suppressLineNumbers w:val="0"/>
        <w:suppressAutoHyphens w:val="0"/>
        <w:ind w:left="360"/>
        <w:jc w:val="both"/>
        <w:rPr>
          <w:rFonts w:cs="Times New Roman"/>
          <w:bCs/>
        </w:rPr>
      </w:pPr>
      <w:r w:rsidRPr="00BE3487">
        <w:rPr>
          <w:rFonts w:cs="Times New Roman"/>
          <w:bCs/>
        </w:rPr>
        <w:t xml:space="preserve">Udostępnianie pomieszczeń Stowarzyszeniu Pomorskie Centrum </w:t>
      </w:r>
      <w:proofErr w:type="spellStart"/>
      <w:r w:rsidRPr="00BE3487">
        <w:rPr>
          <w:rFonts w:cs="Times New Roman"/>
          <w:bCs/>
        </w:rPr>
        <w:t>Terapeutyczno</w:t>
      </w:r>
      <w:proofErr w:type="spellEnd"/>
      <w:r w:rsidRPr="00BE3487">
        <w:rPr>
          <w:rFonts w:cs="Times New Roman"/>
          <w:bCs/>
        </w:rPr>
        <w:t xml:space="preserve"> Prawne INTERIOS z siedzibą w Gdyni.</w:t>
      </w:r>
    </w:p>
    <w:p w14:paraId="1AC3BF10" w14:textId="0D85FDD5" w:rsidR="00BE3487" w:rsidRPr="00BE3487" w:rsidRDefault="00BE3487" w:rsidP="00FF4710">
      <w:pPr>
        <w:pStyle w:val="Indeks"/>
        <w:suppressLineNumbers w:val="0"/>
        <w:suppressAutoHyphens w:val="0"/>
        <w:ind w:left="360"/>
        <w:jc w:val="both"/>
        <w:rPr>
          <w:rFonts w:cs="Times New Roman"/>
          <w:bCs/>
        </w:rPr>
      </w:pPr>
      <w:r w:rsidRPr="00BE3487">
        <w:rPr>
          <w:rFonts w:cs="Times New Roman"/>
          <w:bCs/>
        </w:rPr>
        <w:t>W dniu 21.12.2019</w:t>
      </w:r>
      <w:r w:rsidR="00FF4710">
        <w:rPr>
          <w:rFonts w:cs="Times New Roman"/>
          <w:bCs/>
        </w:rPr>
        <w:t xml:space="preserve"> </w:t>
      </w:r>
      <w:r w:rsidRPr="00BE3487">
        <w:rPr>
          <w:rFonts w:cs="Times New Roman"/>
          <w:bCs/>
        </w:rPr>
        <w:t xml:space="preserve">r. miała miejsce kolacja wigilijna dla osób potrzebujących </w:t>
      </w:r>
      <w:r w:rsidR="00FF4710">
        <w:rPr>
          <w:rFonts w:cs="Times New Roman"/>
          <w:bCs/>
        </w:rPr>
        <w:t>z</w:t>
      </w:r>
      <w:r w:rsidRPr="00BE3487">
        <w:rPr>
          <w:rFonts w:cs="Times New Roman"/>
          <w:bCs/>
        </w:rPr>
        <w:t>organizowana przez Promocję Regionu Chojnic oraz Caritas.</w:t>
      </w:r>
    </w:p>
    <w:p w14:paraId="3A36C3EE" w14:textId="77777777" w:rsidR="00BE3487" w:rsidRPr="00BE3487" w:rsidRDefault="00BE3487" w:rsidP="00FF4710">
      <w:pPr>
        <w:pStyle w:val="Indeks"/>
        <w:suppressLineNumbers w:val="0"/>
        <w:suppressAutoHyphens w:val="0"/>
        <w:jc w:val="both"/>
        <w:rPr>
          <w:rFonts w:cs="Times New Roman"/>
          <w:bCs/>
        </w:rPr>
      </w:pPr>
    </w:p>
    <w:p w14:paraId="62074BDD" w14:textId="14F195A2" w:rsidR="00BE3487" w:rsidRPr="00BE3487" w:rsidRDefault="00BE3487" w:rsidP="00BE3487">
      <w:pPr>
        <w:pStyle w:val="Indeks"/>
        <w:suppressLineNumbers w:val="0"/>
        <w:suppressAutoHyphens w:val="0"/>
        <w:jc w:val="both"/>
        <w:rPr>
          <w:rFonts w:cs="Times New Roman"/>
        </w:rPr>
      </w:pPr>
      <w:r w:rsidRPr="00BE3487">
        <w:rPr>
          <w:rFonts w:cs="Times New Roman"/>
        </w:rPr>
        <w:t xml:space="preserve">3. Miejska Komisja Rozwiązywania Problemów Alkoholowych – motywowanie do podjęcia leczenia, inicjowanie zadań z zakresu profilaktyki i terapii uzależnień </w:t>
      </w:r>
      <w:r w:rsidR="00FF4710">
        <w:rPr>
          <w:rFonts w:cs="Times New Roman"/>
        </w:rPr>
        <w:t>oraz</w:t>
      </w:r>
      <w:r w:rsidRPr="00BE3487">
        <w:rPr>
          <w:rFonts w:cs="Times New Roman"/>
        </w:rPr>
        <w:t xml:space="preserve"> </w:t>
      </w:r>
      <w:proofErr w:type="spellStart"/>
      <w:r w:rsidRPr="00BE3487">
        <w:rPr>
          <w:rFonts w:cs="Times New Roman"/>
        </w:rPr>
        <w:t>współuzależnień</w:t>
      </w:r>
      <w:proofErr w:type="spellEnd"/>
      <w:r w:rsidRPr="00BE3487">
        <w:rPr>
          <w:rFonts w:cs="Times New Roman"/>
        </w:rPr>
        <w:t>, prowadzenie postępowania przygotowawczego w sprawach o nałożenie obowiązku  leczenia odwykowego osób uzależnionych od alkoholu.</w:t>
      </w:r>
    </w:p>
    <w:p w14:paraId="4CF64549" w14:textId="77777777" w:rsidR="00BE3487" w:rsidRPr="00BE3487" w:rsidRDefault="00BE3487" w:rsidP="00BE3487">
      <w:pPr>
        <w:pStyle w:val="Indeks"/>
        <w:suppressLineNumbers w:val="0"/>
        <w:suppressAutoHyphens w:val="0"/>
        <w:jc w:val="both"/>
        <w:rPr>
          <w:rFonts w:cs="Times New Roman"/>
        </w:rPr>
      </w:pPr>
      <w:r w:rsidRPr="00BE3487">
        <w:rPr>
          <w:rFonts w:cs="Times New Roman"/>
        </w:rPr>
        <w:t>Udział członków MKRPA w pracach Miejskiego Zespołu Interdyscyplinarnego do Spraw Przeciwdziałania Przemocy w Rodzinie  działającego przy Miejskim Ośrodku Pomocy Społecznej.</w:t>
      </w:r>
    </w:p>
    <w:p w14:paraId="34B4A256" w14:textId="26D4FC5E" w:rsidR="00BE3487" w:rsidRPr="00BE3487" w:rsidRDefault="00BE3487" w:rsidP="00FF4710">
      <w:pPr>
        <w:pStyle w:val="Indeks"/>
        <w:suppressLineNumbers w:val="0"/>
        <w:suppressAutoHyphens w:val="0"/>
        <w:ind w:left="360"/>
        <w:jc w:val="both"/>
        <w:rPr>
          <w:rFonts w:cs="Times New Roman"/>
        </w:rPr>
      </w:pPr>
      <w:r w:rsidRPr="00BE3487">
        <w:rPr>
          <w:rFonts w:cs="Times New Roman"/>
        </w:rPr>
        <w:t>WYKONAWC</w:t>
      </w:r>
      <w:r w:rsidR="00FF4710">
        <w:rPr>
          <w:rFonts w:cs="Times New Roman"/>
        </w:rPr>
        <w:t xml:space="preserve">A: </w:t>
      </w:r>
      <w:r w:rsidRPr="00BE3487">
        <w:rPr>
          <w:rFonts w:cs="Times New Roman"/>
        </w:rPr>
        <w:t>Miejska Komisja Rozwiązywania Problemów Alkoholowych</w:t>
      </w:r>
    </w:p>
    <w:p w14:paraId="7EA99432" w14:textId="77777777" w:rsidR="00885ECF" w:rsidRDefault="00BE3487" w:rsidP="00885ECF">
      <w:pPr>
        <w:pStyle w:val="Indeks"/>
        <w:suppressLineNumbers w:val="0"/>
        <w:suppressAutoHyphens w:val="0"/>
        <w:ind w:left="360"/>
        <w:jc w:val="both"/>
        <w:rPr>
          <w:rFonts w:cs="Times New Roman"/>
          <w:bCs/>
        </w:rPr>
      </w:pPr>
      <w:r w:rsidRPr="00BE3487">
        <w:rPr>
          <w:rFonts w:cs="Times New Roman"/>
          <w:u w:val="single"/>
        </w:rPr>
        <w:t>SPOSÓB REALIZACJI:</w:t>
      </w:r>
      <w:r w:rsidRPr="00885ECF">
        <w:rPr>
          <w:rFonts w:cs="Times New Roman"/>
        </w:rPr>
        <w:t xml:space="preserve"> </w:t>
      </w:r>
      <w:r w:rsidRPr="00BE3487">
        <w:rPr>
          <w:rFonts w:cs="Times New Roman"/>
          <w:bCs/>
        </w:rPr>
        <w:t xml:space="preserve">Udział członków MKRPA w pracach Miejskiego Zespołu Interdyscyplinarnego do Spraw Przeciwdziałania Przemocy w Rodzinie działającego przy Miejskim Ośrodku Pomocy Społecznej.  </w:t>
      </w:r>
    </w:p>
    <w:p w14:paraId="0E6D5FE7" w14:textId="77777777" w:rsidR="00885ECF" w:rsidRDefault="00BE3487" w:rsidP="00885ECF">
      <w:pPr>
        <w:pStyle w:val="Indeks"/>
        <w:suppressLineNumbers w:val="0"/>
        <w:suppressAutoHyphens w:val="0"/>
        <w:ind w:left="360"/>
        <w:jc w:val="both"/>
        <w:rPr>
          <w:rFonts w:cs="Times New Roman"/>
        </w:rPr>
      </w:pPr>
      <w:r w:rsidRPr="00BE3487">
        <w:rPr>
          <w:rFonts w:cs="Times New Roman"/>
        </w:rPr>
        <w:t xml:space="preserve">Z danych dotyczących prac Miejskiej Komisji Rozwiązywania Problemów Alkoholowych </w:t>
      </w:r>
      <w:r w:rsidRPr="00BE3487">
        <w:rPr>
          <w:rFonts w:cs="Times New Roman"/>
        </w:rPr>
        <w:br/>
        <w:t>w 2019 r. wynika, że komisja spotykała się 6 razy.</w:t>
      </w:r>
    </w:p>
    <w:p w14:paraId="2425AB98" w14:textId="77777777" w:rsidR="00885ECF" w:rsidRDefault="00BE3487" w:rsidP="00885ECF">
      <w:pPr>
        <w:pStyle w:val="Indeks"/>
        <w:suppressLineNumbers w:val="0"/>
        <w:suppressAutoHyphens w:val="0"/>
        <w:ind w:left="360"/>
        <w:jc w:val="both"/>
        <w:rPr>
          <w:rFonts w:cs="Times New Roman"/>
        </w:rPr>
      </w:pPr>
      <w:r w:rsidRPr="00BE3487">
        <w:rPr>
          <w:rFonts w:cs="Times New Roman"/>
        </w:rPr>
        <w:t xml:space="preserve">Podkomisja ds. rozmów z osobami uzależnionymi i współuzależnionymi zbierała się 96 razy. Efektem prac MKRPA było skierowanie 89 osób na badanie do lekarzy biegłych, z czego wydano 63 opinii biegłych. Zobowiązanie do podjęcia terapii odwykowej podpisało 54 osób. </w:t>
      </w:r>
    </w:p>
    <w:p w14:paraId="3E9A4790" w14:textId="77F59A19" w:rsidR="00BE3487" w:rsidRPr="00885ECF" w:rsidRDefault="00BE3487" w:rsidP="00885ECF">
      <w:pPr>
        <w:pStyle w:val="Indeks"/>
        <w:suppressLineNumbers w:val="0"/>
        <w:suppressAutoHyphens w:val="0"/>
        <w:ind w:left="360"/>
        <w:jc w:val="both"/>
        <w:rPr>
          <w:rFonts w:cs="Times New Roman"/>
          <w:bCs/>
        </w:rPr>
      </w:pPr>
      <w:r w:rsidRPr="00BE3487">
        <w:rPr>
          <w:rFonts w:cs="Times New Roman"/>
        </w:rPr>
        <w:t>Do sądu skierowano 79 spraw, a 79 spraw zostało odłożonych a/a.</w:t>
      </w:r>
    </w:p>
    <w:p w14:paraId="3FB83DA6" w14:textId="00E21460" w:rsidR="00BE3487" w:rsidRDefault="00BE3487" w:rsidP="00BE3487">
      <w:pPr>
        <w:pStyle w:val="Indeks"/>
        <w:ind w:left="360"/>
        <w:jc w:val="both"/>
        <w:rPr>
          <w:rFonts w:cs="Times New Roman"/>
          <w:bCs/>
        </w:rPr>
      </w:pPr>
      <w:r w:rsidRPr="00BE3487">
        <w:rPr>
          <w:rFonts w:cs="Times New Roman"/>
          <w:bCs/>
        </w:rPr>
        <w:t>Wydatki: 37.200 zł</w:t>
      </w:r>
      <w:r w:rsidR="00885ECF">
        <w:rPr>
          <w:rFonts w:cs="Times New Roman"/>
          <w:bCs/>
        </w:rPr>
        <w:t>.</w:t>
      </w:r>
    </w:p>
    <w:p w14:paraId="7C345481" w14:textId="77777777" w:rsidR="00885ECF" w:rsidRPr="00BE3487" w:rsidRDefault="00885ECF" w:rsidP="00BE3487">
      <w:pPr>
        <w:pStyle w:val="Indeks"/>
        <w:ind w:left="360"/>
        <w:jc w:val="both"/>
        <w:rPr>
          <w:rFonts w:cs="Times New Roman"/>
          <w:bCs/>
        </w:rPr>
      </w:pPr>
    </w:p>
    <w:p w14:paraId="1A21D715" w14:textId="5109CCE4" w:rsidR="00BE3487" w:rsidRPr="00BE3487" w:rsidRDefault="00BE3487" w:rsidP="00497F7D">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4.</w:t>
      </w:r>
      <w:r w:rsidR="00497F7D">
        <w:rPr>
          <w:rFonts w:ascii="Times New Roman" w:hAnsi="Times New Roman" w:cs="Times New Roman"/>
          <w:sz w:val="24"/>
          <w:szCs w:val="24"/>
        </w:rPr>
        <w:t xml:space="preserve"> </w:t>
      </w:r>
      <w:r w:rsidRPr="00BE3487">
        <w:rPr>
          <w:rFonts w:ascii="Times New Roman" w:hAnsi="Times New Roman" w:cs="Times New Roman"/>
          <w:sz w:val="24"/>
          <w:szCs w:val="24"/>
        </w:rPr>
        <w:t xml:space="preserve">Pokrywanie kosztów pracy biegłych sądowych wydających opinię </w:t>
      </w:r>
      <w:r w:rsidRPr="00BE3487">
        <w:rPr>
          <w:rFonts w:ascii="Times New Roman" w:hAnsi="Times New Roman" w:cs="Times New Roman"/>
          <w:color w:val="000000"/>
          <w:sz w:val="24"/>
          <w:szCs w:val="24"/>
        </w:rPr>
        <w:t xml:space="preserve">w przedmiocie uzależnienia od alkoholu i wskazania rodzaju zakładu leczniczego </w:t>
      </w:r>
      <w:r w:rsidRPr="00BE3487">
        <w:rPr>
          <w:rFonts w:ascii="Times New Roman" w:hAnsi="Times New Roman" w:cs="Times New Roman"/>
          <w:sz w:val="24"/>
          <w:szCs w:val="24"/>
        </w:rPr>
        <w:t xml:space="preserve">osób skierowanych przez MKRPA. </w:t>
      </w:r>
    </w:p>
    <w:p w14:paraId="1F4508F0" w14:textId="77777777" w:rsidR="00BE3487" w:rsidRPr="00BE3487" w:rsidRDefault="00BE3487" w:rsidP="00497F7D">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WYKONAWCY:</w:t>
      </w:r>
    </w:p>
    <w:p w14:paraId="36749D87"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Miejska Komisja Rozwiązywania Problemów Alkoholowych</w:t>
      </w:r>
    </w:p>
    <w:p w14:paraId="691BC482" w14:textId="77777777" w:rsidR="00497F7D"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 xml:space="preserve">biegli sądowi </w:t>
      </w:r>
    </w:p>
    <w:p w14:paraId="05A35109" w14:textId="77777777" w:rsidR="00497F7D" w:rsidRDefault="00BE3487" w:rsidP="00497F7D">
      <w:pPr>
        <w:suppressAutoHyphens/>
        <w:spacing w:after="0" w:line="240" w:lineRule="auto"/>
        <w:ind w:left="284"/>
        <w:jc w:val="both"/>
        <w:rPr>
          <w:rFonts w:ascii="Times New Roman" w:hAnsi="Times New Roman" w:cs="Times New Roman"/>
          <w:sz w:val="24"/>
          <w:szCs w:val="24"/>
        </w:rPr>
      </w:pPr>
      <w:r w:rsidRPr="00497F7D">
        <w:rPr>
          <w:rFonts w:ascii="Times New Roman" w:hAnsi="Times New Roman" w:cs="Times New Roman"/>
          <w:sz w:val="24"/>
          <w:szCs w:val="24"/>
          <w:u w:val="single"/>
        </w:rPr>
        <w:t>SPOSÓB REALIZACJI:</w:t>
      </w:r>
    </w:p>
    <w:p w14:paraId="75B1536F" w14:textId="77777777" w:rsidR="00497F7D" w:rsidRDefault="00BE3487" w:rsidP="00497F7D">
      <w:pPr>
        <w:suppressAutoHyphens/>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xml:space="preserve">Zadanie zrealizowano poprzez zatrudnienie w ramach umowy biegłych w przedmiocie uzależnienia od alkoholu (psychiatra i psycholog). </w:t>
      </w:r>
    </w:p>
    <w:p w14:paraId="5F1AFB3F" w14:textId="1F06375F" w:rsidR="00497F7D" w:rsidRDefault="00BE3487" w:rsidP="00497F7D">
      <w:pPr>
        <w:suppressAutoHyphens/>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W 2019r. pokryto koszty 63 wydanych opinii w kwocie  22.680,- zł oraz wpłacono 34 zaliczek do sądu w kwocie 13.044,44  zł na poczet opinii.</w:t>
      </w:r>
    </w:p>
    <w:p w14:paraId="57DC6DFD" w14:textId="2D7791A4" w:rsidR="00BE3487" w:rsidRPr="00BE3487" w:rsidRDefault="00BE3487" w:rsidP="00497F7D">
      <w:pPr>
        <w:suppressAutoHyphens/>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Wydatki: 35.724,44 zł.</w:t>
      </w:r>
    </w:p>
    <w:p w14:paraId="49BB84CF" w14:textId="77777777" w:rsidR="00497F7D" w:rsidRDefault="00497F7D" w:rsidP="00497F7D">
      <w:pPr>
        <w:spacing w:after="0" w:line="240" w:lineRule="auto"/>
        <w:jc w:val="both"/>
        <w:rPr>
          <w:rFonts w:ascii="Times New Roman" w:hAnsi="Times New Roman" w:cs="Times New Roman"/>
          <w:sz w:val="24"/>
          <w:szCs w:val="24"/>
        </w:rPr>
      </w:pPr>
    </w:p>
    <w:p w14:paraId="1572513F" w14:textId="1279019B" w:rsidR="00BE3487" w:rsidRPr="00BE3487" w:rsidRDefault="00BE3487" w:rsidP="00497F7D">
      <w:pPr>
        <w:spacing w:after="0" w:line="240" w:lineRule="auto"/>
        <w:jc w:val="both"/>
        <w:rPr>
          <w:rFonts w:ascii="Times New Roman" w:hAnsi="Times New Roman" w:cs="Times New Roman"/>
          <w:color w:val="000000"/>
          <w:sz w:val="24"/>
          <w:szCs w:val="24"/>
        </w:rPr>
      </w:pPr>
      <w:r w:rsidRPr="00BE3487">
        <w:rPr>
          <w:rFonts w:ascii="Times New Roman" w:hAnsi="Times New Roman" w:cs="Times New Roman"/>
          <w:sz w:val="24"/>
          <w:szCs w:val="24"/>
        </w:rPr>
        <w:t xml:space="preserve">5. Pokrycie opłaty sądowej za skierowanie wniosku  o zobowiązanie </w:t>
      </w:r>
      <w:r w:rsidRPr="00BE3487">
        <w:rPr>
          <w:rFonts w:ascii="Times New Roman" w:hAnsi="Times New Roman" w:cs="Times New Roman"/>
          <w:color w:val="000000"/>
          <w:sz w:val="24"/>
          <w:szCs w:val="24"/>
        </w:rPr>
        <w:t xml:space="preserve">do poddania się leczeniu </w:t>
      </w:r>
      <w:r w:rsidR="00497F7D">
        <w:rPr>
          <w:rFonts w:ascii="Times New Roman" w:hAnsi="Times New Roman" w:cs="Times New Roman"/>
          <w:color w:val="000000"/>
          <w:sz w:val="24"/>
          <w:szCs w:val="24"/>
        </w:rPr>
        <w:t xml:space="preserve">                    </w:t>
      </w:r>
      <w:r w:rsidRPr="00BE3487">
        <w:rPr>
          <w:rFonts w:ascii="Times New Roman" w:hAnsi="Times New Roman" w:cs="Times New Roman"/>
          <w:color w:val="000000"/>
          <w:sz w:val="24"/>
          <w:szCs w:val="24"/>
        </w:rPr>
        <w:t>w stacjonarnym lub niestacjonarnym zakładzie lecznictwa odwykowego.</w:t>
      </w:r>
    </w:p>
    <w:p w14:paraId="5DA39D33" w14:textId="77777777" w:rsidR="00BE3487" w:rsidRPr="00BE3487" w:rsidRDefault="00BE3487" w:rsidP="00497F7D">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WYKONAWCY:</w:t>
      </w:r>
    </w:p>
    <w:p w14:paraId="68D29A05"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 xml:space="preserve">Ośrodek Profilaktyki Rodzinnej </w:t>
      </w:r>
    </w:p>
    <w:p w14:paraId="1134006D" w14:textId="77777777" w:rsidR="00497F7D"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Miejska Komisja Rozwiązywania Problemów Alkoholowych</w:t>
      </w:r>
    </w:p>
    <w:p w14:paraId="48CCC090" w14:textId="77777777" w:rsidR="00497F7D" w:rsidRDefault="00BE3487" w:rsidP="00497F7D">
      <w:pPr>
        <w:suppressAutoHyphens/>
        <w:spacing w:after="0" w:line="240" w:lineRule="auto"/>
        <w:ind w:left="360"/>
        <w:jc w:val="both"/>
        <w:rPr>
          <w:rFonts w:ascii="Times New Roman" w:hAnsi="Times New Roman" w:cs="Times New Roman"/>
          <w:sz w:val="24"/>
          <w:szCs w:val="24"/>
        </w:rPr>
      </w:pPr>
      <w:r w:rsidRPr="00497F7D">
        <w:rPr>
          <w:rFonts w:ascii="Times New Roman" w:hAnsi="Times New Roman" w:cs="Times New Roman"/>
          <w:sz w:val="24"/>
          <w:szCs w:val="24"/>
          <w:u w:val="single"/>
        </w:rPr>
        <w:t>SPOSÓB REALIZACJI:</w:t>
      </w:r>
    </w:p>
    <w:p w14:paraId="6E3AEF45" w14:textId="77777777" w:rsidR="00497F7D" w:rsidRDefault="00BE3487" w:rsidP="00497F7D">
      <w:pPr>
        <w:suppressAutoHyphens/>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 xml:space="preserve">W  2019r. skierowano 79 spraw do sądu i pokryto opłatę sądową. </w:t>
      </w:r>
    </w:p>
    <w:p w14:paraId="6FFC274A" w14:textId="5C68A968" w:rsidR="00BE3487" w:rsidRDefault="00BE3487" w:rsidP="00497F7D">
      <w:pPr>
        <w:suppressAutoHyphens/>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Wydatki: 4.300 zł</w:t>
      </w:r>
      <w:r w:rsidR="00497F7D">
        <w:rPr>
          <w:rFonts w:ascii="Times New Roman" w:hAnsi="Times New Roman" w:cs="Times New Roman"/>
          <w:sz w:val="24"/>
          <w:szCs w:val="24"/>
        </w:rPr>
        <w:t>.</w:t>
      </w:r>
    </w:p>
    <w:p w14:paraId="3637E40E" w14:textId="77777777" w:rsidR="0081051A" w:rsidRPr="00BE3487" w:rsidRDefault="0081051A" w:rsidP="00497F7D">
      <w:pPr>
        <w:suppressAutoHyphens/>
        <w:spacing w:after="0" w:line="240" w:lineRule="auto"/>
        <w:ind w:left="360"/>
        <w:jc w:val="both"/>
        <w:rPr>
          <w:rFonts w:ascii="Times New Roman" w:hAnsi="Times New Roman" w:cs="Times New Roman"/>
          <w:sz w:val="24"/>
          <w:szCs w:val="24"/>
        </w:rPr>
      </w:pPr>
    </w:p>
    <w:p w14:paraId="377C2AB5" w14:textId="74C70967" w:rsidR="00BE3487" w:rsidRPr="00BE3487" w:rsidRDefault="00BE3487" w:rsidP="001264EF">
      <w:pPr>
        <w:pStyle w:val="NormalnyWeb1"/>
        <w:numPr>
          <w:ilvl w:val="0"/>
          <w:numId w:val="126"/>
        </w:numPr>
        <w:tabs>
          <w:tab w:val="clear" w:pos="720"/>
        </w:tabs>
        <w:spacing w:before="240" w:after="0"/>
        <w:ind w:left="426" w:hanging="426"/>
        <w:jc w:val="both"/>
        <w:rPr>
          <w:rFonts w:ascii="Times New Roman" w:hAnsi="Times New Roman" w:cs="Times New Roman"/>
          <w:b/>
          <w:bCs/>
        </w:rPr>
      </w:pPr>
      <w:r w:rsidRPr="00BE3487">
        <w:rPr>
          <w:rFonts w:ascii="Times New Roman" w:hAnsi="Times New Roman" w:cs="Times New Roman"/>
          <w:b/>
          <w:bCs/>
        </w:rPr>
        <w:t xml:space="preserve">Udzielanie rodzinom, w których występują problemy uzależnień, pomocy psychospołecznej i prawnej, a w szczególności ochrony przed przemocą </w:t>
      </w:r>
      <w:r w:rsidRPr="00BE3487">
        <w:rPr>
          <w:rFonts w:ascii="Times New Roman" w:hAnsi="Times New Roman" w:cs="Times New Roman"/>
          <w:b/>
          <w:bCs/>
        </w:rPr>
        <w:br/>
        <w:t>w rodzinie.</w:t>
      </w:r>
    </w:p>
    <w:p w14:paraId="317F4017" w14:textId="77777777" w:rsidR="00BE3487" w:rsidRPr="00BE3487" w:rsidRDefault="00BE3487" w:rsidP="001264EF">
      <w:pPr>
        <w:pStyle w:val="Indeks"/>
        <w:numPr>
          <w:ilvl w:val="0"/>
          <w:numId w:val="127"/>
        </w:numPr>
        <w:suppressLineNumbers w:val="0"/>
        <w:tabs>
          <w:tab w:val="clear" w:pos="644"/>
          <w:tab w:val="left" w:pos="0"/>
          <w:tab w:val="num" w:pos="284"/>
        </w:tabs>
        <w:spacing w:before="240"/>
        <w:ind w:left="0" w:firstLine="0"/>
        <w:jc w:val="both"/>
        <w:rPr>
          <w:rFonts w:cs="Times New Roman"/>
          <w:bCs/>
        </w:rPr>
      </w:pPr>
      <w:r w:rsidRPr="00BE3487">
        <w:rPr>
          <w:rFonts w:cs="Times New Roman"/>
          <w:bCs/>
        </w:rPr>
        <w:t xml:space="preserve">Utrzymanie i pokrycie kosztów działalności Ośrodka Profilaktyki Rodzinnej </w:t>
      </w:r>
    </w:p>
    <w:p w14:paraId="79CA8021" w14:textId="3E480F61"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bieżące utrzymanie (m.in. protokoły kontroli budynku) i wyposażenie Ośrodka, drobne remonty</w:t>
      </w:r>
      <w:r w:rsidR="0081051A">
        <w:rPr>
          <w:rFonts w:ascii="Times New Roman" w:hAnsi="Times New Roman" w:cs="Times New Roman"/>
          <w:sz w:val="24"/>
          <w:szCs w:val="24"/>
        </w:rPr>
        <w:t>,</w:t>
      </w:r>
    </w:p>
    <w:p w14:paraId="68A260A8" w14:textId="6D82E37D"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opłacenie lokalnych podatków</w:t>
      </w:r>
      <w:r w:rsidR="0081051A">
        <w:rPr>
          <w:rFonts w:ascii="Times New Roman" w:hAnsi="Times New Roman" w:cs="Times New Roman"/>
          <w:sz w:val="24"/>
          <w:szCs w:val="24"/>
        </w:rPr>
        <w:t>,</w:t>
      </w:r>
    </w:p>
    <w:p w14:paraId="3862F1D0" w14:textId="515E17CA"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wynagrodzenia osobowe dyrektora Ośrodka, księgowego, pracowników</w:t>
      </w:r>
      <w:r w:rsidR="0081051A">
        <w:rPr>
          <w:rFonts w:ascii="Times New Roman" w:hAnsi="Times New Roman" w:cs="Times New Roman"/>
          <w:sz w:val="24"/>
          <w:szCs w:val="24"/>
        </w:rPr>
        <w:t>,</w:t>
      </w:r>
      <w:r w:rsidRPr="00BE3487">
        <w:rPr>
          <w:rFonts w:ascii="Times New Roman" w:hAnsi="Times New Roman" w:cs="Times New Roman"/>
          <w:sz w:val="24"/>
          <w:szCs w:val="24"/>
        </w:rPr>
        <w:t xml:space="preserve"> </w:t>
      </w:r>
    </w:p>
    <w:p w14:paraId="46E377CD" w14:textId="21C37115"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odpis na Zakładowy Fundusz Świadczeń Socjalnych</w:t>
      </w:r>
      <w:r w:rsidR="0081051A">
        <w:rPr>
          <w:rFonts w:ascii="Times New Roman" w:hAnsi="Times New Roman" w:cs="Times New Roman"/>
          <w:sz w:val="24"/>
          <w:szCs w:val="24"/>
        </w:rPr>
        <w:t>,</w:t>
      </w:r>
    </w:p>
    <w:p w14:paraId="1F77D901" w14:textId="61D5FE28"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prace porządkowe – umowa zlecenie</w:t>
      </w:r>
      <w:r w:rsidR="0081051A">
        <w:rPr>
          <w:rFonts w:ascii="Times New Roman" w:hAnsi="Times New Roman" w:cs="Times New Roman"/>
          <w:sz w:val="24"/>
          <w:szCs w:val="24"/>
        </w:rPr>
        <w:t>.</w:t>
      </w:r>
    </w:p>
    <w:p w14:paraId="6FC097FC" w14:textId="162F7D30" w:rsidR="0081051A" w:rsidRDefault="00BE3487" w:rsidP="0081051A">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Udział dyrektora Ośrodka Profilaktyki Rodzinnej, w ramach obowiązków służbowych,</w:t>
      </w:r>
      <w:r w:rsidRPr="00BE3487">
        <w:rPr>
          <w:rFonts w:ascii="Times New Roman" w:hAnsi="Times New Roman" w:cs="Times New Roman"/>
          <w:sz w:val="24"/>
          <w:szCs w:val="24"/>
        </w:rPr>
        <w:br/>
        <w:t xml:space="preserve"> w pracach Miejskiego Zespołu Interdyscyplinarnego do Spraw Przeciwdziałania Przemocy </w:t>
      </w:r>
      <w:r w:rsidR="00461BFE">
        <w:rPr>
          <w:rFonts w:ascii="Times New Roman" w:hAnsi="Times New Roman" w:cs="Times New Roman"/>
          <w:sz w:val="24"/>
          <w:szCs w:val="24"/>
        </w:rPr>
        <w:t xml:space="preserve">                 </w:t>
      </w:r>
      <w:r w:rsidRPr="00BE3487">
        <w:rPr>
          <w:rFonts w:ascii="Times New Roman" w:hAnsi="Times New Roman" w:cs="Times New Roman"/>
          <w:sz w:val="24"/>
          <w:szCs w:val="24"/>
        </w:rPr>
        <w:t>w Rodzinie działającego przy Miejskim Ośrodku Pomocy Społecznej oraz w pracach MKRPA.</w:t>
      </w:r>
    </w:p>
    <w:p w14:paraId="075B9DCC" w14:textId="5DA7DE3E" w:rsidR="00BE3487" w:rsidRPr="00BE3487" w:rsidRDefault="00BE3487" w:rsidP="0081051A">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WYKONAWC</w:t>
      </w:r>
      <w:r w:rsidR="0081051A">
        <w:rPr>
          <w:rFonts w:ascii="Times New Roman" w:hAnsi="Times New Roman" w:cs="Times New Roman"/>
          <w:sz w:val="24"/>
          <w:szCs w:val="24"/>
        </w:rPr>
        <w:t>A</w:t>
      </w:r>
      <w:r w:rsidRPr="00BE3487">
        <w:rPr>
          <w:rFonts w:ascii="Times New Roman" w:hAnsi="Times New Roman" w:cs="Times New Roman"/>
          <w:sz w:val="24"/>
          <w:szCs w:val="24"/>
        </w:rPr>
        <w:t xml:space="preserve">: Ośrodek Profilaktyki Rodzinnej </w:t>
      </w:r>
    </w:p>
    <w:p w14:paraId="699970B3" w14:textId="77777777" w:rsidR="0081051A" w:rsidRDefault="00BE3487" w:rsidP="0081051A">
      <w:pPr>
        <w:spacing w:after="0" w:line="240" w:lineRule="auto"/>
        <w:ind w:firstLine="360"/>
        <w:jc w:val="both"/>
        <w:rPr>
          <w:rFonts w:ascii="Times New Roman" w:hAnsi="Times New Roman" w:cs="Times New Roman"/>
          <w:color w:val="000000"/>
          <w:sz w:val="24"/>
          <w:szCs w:val="24"/>
          <w:u w:val="single"/>
        </w:rPr>
      </w:pPr>
      <w:r w:rsidRPr="00BE3487">
        <w:rPr>
          <w:rFonts w:ascii="Times New Roman" w:hAnsi="Times New Roman" w:cs="Times New Roman"/>
          <w:color w:val="000000"/>
          <w:sz w:val="24"/>
          <w:szCs w:val="24"/>
          <w:u w:val="single"/>
        </w:rPr>
        <w:t>SPOSÓB REALIZACJI:</w:t>
      </w:r>
    </w:p>
    <w:p w14:paraId="162D3060" w14:textId="1943CE87" w:rsidR="0081051A" w:rsidRDefault="00BE3487" w:rsidP="00461BFE">
      <w:pPr>
        <w:spacing w:after="0" w:line="240" w:lineRule="auto"/>
        <w:ind w:left="360"/>
        <w:jc w:val="both"/>
        <w:rPr>
          <w:rFonts w:ascii="Times New Roman" w:hAnsi="Times New Roman" w:cs="Times New Roman"/>
          <w:color w:val="000000"/>
          <w:sz w:val="24"/>
          <w:szCs w:val="24"/>
          <w:u w:val="single"/>
        </w:rPr>
      </w:pPr>
      <w:r w:rsidRPr="00BE3487">
        <w:rPr>
          <w:rFonts w:ascii="Times New Roman" w:hAnsi="Times New Roman" w:cs="Times New Roman"/>
          <w:sz w:val="24"/>
          <w:szCs w:val="24"/>
        </w:rPr>
        <w:t>Pokrycie kosztów: prąd, gaz, woda, kanalizacja, poczta, obsługa w zakresie bhp, opłata</w:t>
      </w:r>
      <w:r w:rsidR="0081051A">
        <w:rPr>
          <w:rFonts w:ascii="Times New Roman" w:hAnsi="Times New Roman" w:cs="Times New Roman"/>
          <w:sz w:val="24"/>
          <w:szCs w:val="24"/>
        </w:rPr>
        <w:t xml:space="preserve"> </w:t>
      </w:r>
      <w:r w:rsidRPr="00BE3487">
        <w:rPr>
          <w:rFonts w:ascii="Times New Roman" w:hAnsi="Times New Roman" w:cs="Times New Roman"/>
          <w:sz w:val="24"/>
          <w:szCs w:val="24"/>
        </w:rPr>
        <w:t>agencji ochrony, prace porządkowe , wynagrodzenie osobowe pracowników, odpis na ZFSS,</w:t>
      </w:r>
      <w:r w:rsidR="00461BFE">
        <w:rPr>
          <w:rFonts w:ascii="Times New Roman" w:hAnsi="Times New Roman" w:cs="Times New Roman"/>
          <w:sz w:val="24"/>
          <w:szCs w:val="24"/>
        </w:rPr>
        <w:t xml:space="preserve"> </w:t>
      </w:r>
      <w:r w:rsidRPr="00BE3487">
        <w:rPr>
          <w:rFonts w:ascii="Times New Roman" w:hAnsi="Times New Roman" w:cs="Times New Roman"/>
          <w:sz w:val="24"/>
          <w:szCs w:val="24"/>
        </w:rPr>
        <w:t>opłacenie lokalnych podatków. Dostosowanie sieci komputerowej do wymogów prawnych,</w:t>
      </w:r>
      <w:r w:rsidR="00461BFE">
        <w:rPr>
          <w:rFonts w:ascii="Times New Roman" w:hAnsi="Times New Roman" w:cs="Times New Roman"/>
          <w:sz w:val="24"/>
          <w:szCs w:val="24"/>
        </w:rPr>
        <w:t xml:space="preserve"> </w:t>
      </w:r>
      <w:r w:rsidRPr="00BE3487">
        <w:rPr>
          <w:rFonts w:ascii="Times New Roman" w:hAnsi="Times New Roman" w:cs="Times New Roman"/>
          <w:sz w:val="24"/>
          <w:szCs w:val="24"/>
        </w:rPr>
        <w:t>malowanie.</w:t>
      </w:r>
    </w:p>
    <w:p w14:paraId="45A01E79" w14:textId="77777777" w:rsidR="0081051A" w:rsidRDefault="00BE3487" w:rsidP="0081051A">
      <w:pPr>
        <w:spacing w:after="0" w:line="240" w:lineRule="auto"/>
        <w:ind w:firstLine="360"/>
        <w:jc w:val="both"/>
        <w:rPr>
          <w:rFonts w:ascii="Times New Roman" w:hAnsi="Times New Roman" w:cs="Times New Roman"/>
          <w:color w:val="000000"/>
          <w:sz w:val="24"/>
          <w:szCs w:val="24"/>
        </w:rPr>
      </w:pPr>
      <w:r w:rsidRPr="00BE3487">
        <w:rPr>
          <w:rFonts w:ascii="Times New Roman" w:hAnsi="Times New Roman" w:cs="Times New Roman"/>
          <w:color w:val="000000"/>
          <w:sz w:val="24"/>
          <w:szCs w:val="24"/>
        </w:rPr>
        <w:t>Wydatki: 833.338,09 zł.</w:t>
      </w:r>
    </w:p>
    <w:p w14:paraId="19B55A64" w14:textId="70B27481" w:rsidR="0081051A" w:rsidRDefault="00BE3487" w:rsidP="00461BFE">
      <w:pPr>
        <w:spacing w:after="0" w:line="240" w:lineRule="auto"/>
        <w:ind w:left="360"/>
        <w:jc w:val="both"/>
        <w:rPr>
          <w:rFonts w:ascii="Times New Roman" w:hAnsi="Times New Roman" w:cs="Times New Roman"/>
          <w:bCs/>
          <w:color w:val="000000"/>
          <w:sz w:val="24"/>
          <w:szCs w:val="24"/>
        </w:rPr>
      </w:pPr>
      <w:r w:rsidRPr="00BE3487">
        <w:rPr>
          <w:rFonts w:ascii="Times New Roman" w:hAnsi="Times New Roman" w:cs="Times New Roman"/>
          <w:bCs/>
          <w:color w:val="000000"/>
          <w:sz w:val="24"/>
          <w:szCs w:val="24"/>
        </w:rPr>
        <w:t>Dyrektor OPR  brała udział w  grupach roboczych w pracach Zespołu Interdyscyplinarnego</w:t>
      </w:r>
      <w:r w:rsidR="00461BFE">
        <w:rPr>
          <w:rFonts w:ascii="Times New Roman" w:hAnsi="Times New Roman" w:cs="Times New Roman"/>
          <w:bCs/>
          <w:color w:val="000000"/>
          <w:sz w:val="24"/>
          <w:szCs w:val="24"/>
        </w:rPr>
        <w:t xml:space="preserve"> </w:t>
      </w:r>
      <w:r w:rsidRPr="00BE3487">
        <w:rPr>
          <w:rFonts w:ascii="Times New Roman" w:hAnsi="Times New Roman" w:cs="Times New Roman"/>
          <w:bCs/>
          <w:color w:val="000000"/>
          <w:sz w:val="24"/>
          <w:szCs w:val="24"/>
        </w:rPr>
        <w:t>do Spraw Przeciwdziałania Przemocy w Rodzinie.</w:t>
      </w:r>
    </w:p>
    <w:p w14:paraId="7C7939FE" w14:textId="4C120A97" w:rsidR="00BE3487" w:rsidRPr="0081051A" w:rsidRDefault="00BE3487" w:rsidP="0081051A">
      <w:pPr>
        <w:spacing w:after="0" w:line="240" w:lineRule="auto"/>
        <w:ind w:firstLine="360"/>
        <w:jc w:val="both"/>
        <w:rPr>
          <w:rFonts w:ascii="Times New Roman" w:hAnsi="Times New Roman" w:cs="Times New Roman"/>
          <w:bCs/>
          <w:color w:val="000000"/>
          <w:sz w:val="24"/>
          <w:szCs w:val="24"/>
        </w:rPr>
      </w:pPr>
    </w:p>
    <w:p w14:paraId="51B2C2ED" w14:textId="682F4E92" w:rsidR="00BE3487" w:rsidRPr="00BE3487" w:rsidRDefault="00BE3487" w:rsidP="00BE3487">
      <w:pPr>
        <w:jc w:val="both"/>
        <w:rPr>
          <w:rFonts w:ascii="Times New Roman" w:hAnsi="Times New Roman" w:cs="Times New Roman"/>
          <w:sz w:val="24"/>
          <w:szCs w:val="24"/>
        </w:rPr>
      </w:pPr>
      <w:r w:rsidRPr="00BE3487">
        <w:rPr>
          <w:rFonts w:ascii="Times New Roman" w:hAnsi="Times New Roman" w:cs="Times New Roman"/>
          <w:sz w:val="24"/>
          <w:szCs w:val="24"/>
        </w:rPr>
        <w:t>2.  Utrzymanie i pokrycie kosztów działającego w strukturach Ośrodka Profilaktyki Rodzinnej Hostelu dla Ofiar Przemocy Domowej na zasadzie ośrodka wsparcia, umożliwiającego schronienie przed sprawcą przemocy oraz ośrodka wsparcia o funkcji readaptacyjnej dla osób uzależnionych po zakończonej terapii</w:t>
      </w:r>
      <w:r w:rsidR="0081051A">
        <w:rPr>
          <w:rFonts w:ascii="Times New Roman" w:hAnsi="Times New Roman" w:cs="Times New Roman"/>
          <w:sz w:val="24"/>
          <w:szCs w:val="24"/>
        </w:rPr>
        <w:t>:</w:t>
      </w:r>
    </w:p>
    <w:p w14:paraId="51ECEF77" w14:textId="79E62495" w:rsidR="00BE3487" w:rsidRPr="00BE3487" w:rsidRDefault="00BE3487" w:rsidP="0081051A">
      <w:pPr>
        <w:spacing w:after="0" w:line="240" w:lineRule="auto"/>
        <w:ind w:left="360" w:hanging="360"/>
        <w:jc w:val="both"/>
        <w:rPr>
          <w:rFonts w:ascii="Times New Roman" w:hAnsi="Times New Roman" w:cs="Times New Roman"/>
          <w:sz w:val="24"/>
          <w:szCs w:val="24"/>
        </w:rPr>
      </w:pPr>
      <w:r w:rsidRPr="00BE3487">
        <w:rPr>
          <w:rFonts w:ascii="Times New Roman" w:hAnsi="Times New Roman" w:cs="Times New Roman"/>
          <w:sz w:val="24"/>
          <w:szCs w:val="24"/>
        </w:rPr>
        <w:tab/>
        <w:t>- pokrycie kosztów utrzymania Hostelu – czynsz i opłaty</w:t>
      </w:r>
      <w:r w:rsidR="0081051A">
        <w:rPr>
          <w:rFonts w:ascii="Times New Roman" w:hAnsi="Times New Roman" w:cs="Times New Roman"/>
          <w:sz w:val="24"/>
          <w:szCs w:val="24"/>
        </w:rPr>
        <w:t>,</w:t>
      </w:r>
    </w:p>
    <w:p w14:paraId="09AB7B41" w14:textId="0D165767" w:rsidR="00BE3487" w:rsidRPr="00BE3487" w:rsidRDefault="00BE3487" w:rsidP="0081051A">
      <w:pPr>
        <w:spacing w:after="0" w:line="240" w:lineRule="auto"/>
        <w:ind w:left="360" w:hanging="360"/>
        <w:jc w:val="both"/>
        <w:rPr>
          <w:rFonts w:ascii="Times New Roman" w:hAnsi="Times New Roman" w:cs="Times New Roman"/>
          <w:sz w:val="24"/>
          <w:szCs w:val="24"/>
        </w:rPr>
      </w:pPr>
      <w:r w:rsidRPr="00BE3487">
        <w:rPr>
          <w:rFonts w:ascii="Times New Roman" w:hAnsi="Times New Roman" w:cs="Times New Roman"/>
          <w:sz w:val="24"/>
          <w:szCs w:val="24"/>
        </w:rPr>
        <w:tab/>
        <w:t>- wyposażenie Hostelu w niezbędne do działania sprzęty i materiały</w:t>
      </w:r>
      <w:r w:rsidR="0081051A">
        <w:rPr>
          <w:rFonts w:ascii="Times New Roman" w:hAnsi="Times New Roman" w:cs="Times New Roman"/>
          <w:sz w:val="24"/>
          <w:szCs w:val="24"/>
        </w:rPr>
        <w:t>,</w:t>
      </w:r>
    </w:p>
    <w:p w14:paraId="12A429FC" w14:textId="2D23B3DB" w:rsidR="00BE3487" w:rsidRPr="00BE3487" w:rsidRDefault="00BE3487" w:rsidP="0081051A">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 finansowanie remontów, drobnych napraw</w:t>
      </w:r>
      <w:r w:rsidR="0081051A">
        <w:rPr>
          <w:rFonts w:ascii="Times New Roman" w:hAnsi="Times New Roman" w:cs="Times New Roman"/>
          <w:sz w:val="24"/>
          <w:szCs w:val="24"/>
        </w:rPr>
        <w:t>.</w:t>
      </w:r>
    </w:p>
    <w:p w14:paraId="6DC2BE52" w14:textId="77777777" w:rsidR="0081051A" w:rsidRDefault="00BE3487" w:rsidP="0081051A">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WYKONAW</w:t>
      </w:r>
      <w:r w:rsidR="0081051A">
        <w:rPr>
          <w:rFonts w:ascii="Times New Roman" w:hAnsi="Times New Roman" w:cs="Times New Roman"/>
          <w:sz w:val="24"/>
          <w:szCs w:val="24"/>
        </w:rPr>
        <w:t>CA:</w:t>
      </w:r>
      <w:r w:rsidRPr="00BE3487">
        <w:rPr>
          <w:rFonts w:ascii="Times New Roman" w:hAnsi="Times New Roman" w:cs="Times New Roman"/>
          <w:sz w:val="24"/>
          <w:szCs w:val="24"/>
        </w:rPr>
        <w:t xml:space="preserve"> Ośrodek Profilaktyki Rodzinnej</w:t>
      </w:r>
    </w:p>
    <w:p w14:paraId="2A07DDE7" w14:textId="77777777" w:rsidR="0081051A" w:rsidRDefault="00BE3487" w:rsidP="0081051A">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color w:val="000000"/>
          <w:sz w:val="24"/>
          <w:szCs w:val="24"/>
          <w:u w:val="single"/>
        </w:rPr>
        <w:t>SPOSÓB REALIZACJI:</w:t>
      </w:r>
    </w:p>
    <w:p w14:paraId="55B70EE9" w14:textId="77777777" w:rsidR="0081051A" w:rsidRDefault="00BE3487" w:rsidP="0081051A">
      <w:pPr>
        <w:spacing w:after="0" w:line="240" w:lineRule="auto"/>
        <w:ind w:firstLine="360"/>
        <w:jc w:val="both"/>
        <w:rPr>
          <w:rFonts w:ascii="Times New Roman" w:hAnsi="Times New Roman" w:cs="Times New Roman"/>
          <w:bCs/>
          <w:sz w:val="24"/>
          <w:szCs w:val="24"/>
        </w:rPr>
      </w:pPr>
      <w:r w:rsidRPr="00BE3487">
        <w:rPr>
          <w:rFonts w:ascii="Times New Roman" w:hAnsi="Times New Roman" w:cs="Times New Roman"/>
          <w:bCs/>
          <w:sz w:val="24"/>
          <w:szCs w:val="24"/>
        </w:rPr>
        <w:t>Pokrycie bieżących kosztów utrzymania Hostelu, tj. czynsz, rachunki,  przeprowadzenie</w:t>
      </w:r>
    </w:p>
    <w:p w14:paraId="3BA3F5F1" w14:textId="77777777" w:rsidR="0081051A" w:rsidRDefault="00BE3487" w:rsidP="0081051A">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bCs/>
          <w:sz w:val="24"/>
          <w:szCs w:val="24"/>
        </w:rPr>
        <w:t>remontu, malowanie, drobne naprawy.</w:t>
      </w:r>
    </w:p>
    <w:p w14:paraId="223B0DF3" w14:textId="52FCBBB2" w:rsidR="00BE3487" w:rsidRPr="0081051A" w:rsidRDefault="00BE3487" w:rsidP="0081051A">
      <w:pPr>
        <w:spacing w:after="0" w:line="240" w:lineRule="auto"/>
        <w:ind w:firstLine="360"/>
        <w:jc w:val="both"/>
        <w:rPr>
          <w:rFonts w:ascii="Times New Roman" w:hAnsi="Times New Roman" w:cs="Times New Roman"/>
          <w:bCs/>
          <w:sz w:val="24"/>
          <w:szCs w:val="24"/>
        </w:rPr>
      </w:pPr>
      <w:r w:rsidRPr="00BE3487">
        <w:rPr>
          <w:rFonts w:ascii="Times New Roman" w:hAnsi="Times New Roman" w:cs="Times New Roman"/>
          <w:bCs/>
          <w:sz w:val="24"/>
          <w:szCs w:val="24"/>
        </w:rPr>
        <w:t xml:space="preserve">W </w:t>
      </w:r>
      <w:r w:rsidR="0081051A">
        <w:rPr>
          <w:rFonts w:ascii="Times New Roman" w:hAnsi="Times New Roman" w:cs="Times New Roman"/>
          <w:bCs/>
          <w:sz w:val="24"/>
          <w:szCs w:val="24"/>
        </w:rPr>
        <w:t>H</w:t>
      </w:r>
      <w:r w:rsidRPr="00BE3487">
        <w:rPr>
          <w:rFonts w:ascii="Times New Roman" w:hAnsi="Times New Roman" w:cs="Times New Roman"/>
          <w:bCs/>
          <w:sz w:val="24"/>
          <w:szCs w:val="24"/>
        </w:rPr>
        <w:t>ostelu dla Ofiar Przemocy Domowej w  2019r. schronienie znalazło 9 kobiet i 8 dzieci.</w:t>
      </w:r>
    </w:p>
    <w:p w14:paraId="36D5C51E" w14:textId="41F7CF10" w:rsidR="0081051A" w:rsidRDefault="00BE3487" w:rsidP="0081051A">
      <w:pPr>
        <w:suppressLineNumbers/>
        <w:spacing w:after="0" w:line="240" w:lineRule="auto"/>
        <w:ind w:left="360"/>
        <w:jc w:val="both"/>
        <w:rPr>
          <w:rFonts w:ascii="Times New Roman" w:hAnsi="Times New Roman" w:cs="Times New Roman"/>
          <w:color w:val="000000"/>
          <w:sz w:val="24"/>
          <w:szCs w:val="24"/>
        </w:rPr>
      </w:pPr>
      <w:r w:rsidRPr="00BE3487">
        <w:rPr>
          <w:rFonts w:ascii="Times New Roman" w:hAnsi="Times New Roman" w:cs="Times New Roman"/>
          <w:color w:val="000000"/>
          <w:sz w:val="24"/>
          <w:szCs w:val="24"/>
        </w:rPr>
        <w:t>Wydatki: 32.128,76 zł</w:t>
      </w:r>
      <w:r w:rsidR="0081051A">
        <w:rPr>
          <w:rFonts w:ascii="Times New Roman" w:hAnsi="Times New Roman" w:cs="Times New Roman"/>
          <w:color w:val="000000"/>
          <w:sz w:val="24"/>
          <w:szCs w:val="24"/>
        </w:rPr>
        <w:t>.</w:t>
      </w:r>
    </w:p>
    <w:p w14:paraId="75E32924" w14:textId="6B54FF5F" w:rsidR="00BE3487" w:rsidRPr="0081051A" w:rsidRDefault="00BE3487" w:rsidP="0081051A">
      <w:pPr>
        <w:suppressLineNumbers/>
        <w:spacing w:after="0" w:line="240" w:lineRule="auto"/>
        <w:ind w:left="360"/>
        <w:jc w:val="both"/>
        <w:rPr>
          <w:rFonts w:ascii="Times New Roman" w:hAnsi="Times New Roman" w:cs="Times New Roman"/>
          <w:color w:val="000000"/>
          <w:sz w:val="24"/>
          <w:szCs w:val="24"/>
        </w:rPr>
      </w:pPr>
      <w:r w:rsidRPr="00BE3487">
        <w:rPr>
          <w:rFonts w:ascii="Times New Roman" w:hAnsi="Times New Roman" w:cs="Times New Roman"/>
          <w:sz w:val="24"/>
          <w:szCs w:val="24"/>
        </w:rPr>
        <w:t xml:space="preserve">  </w:t>
      </w:r>
    </w:p>
    <w:p w14:paraId="26AE5080" w14:textId="5E97BAA9" w:rsidR="00BE3487" w:rsidRPr="00BE3487" w:rsidRDefault="00BE3487" w:rsidP="00BE3487">
      <w:pPr>
        <w:pStyle w:val="Indeks"/>
        <w:suppressLineNumbers w:val="0"/>
        <w:jc w:val="both"/>
        <w:rPr>
          <w:rFonts w:cs="Times New Roman"/>
          <w:bCs/>
        </w:rPr>
      </w:pPr>
      <w:r w:rsidRPr="00BE3487">
        <w:rPr>
          <w:rFonts w:cs="Times New Roman"/>
          <w:bCs/>
        </w:rPr>
        <w:t xml:space="preserve">3. Kontynuacja </w:t>
      </w:r>
      <w:r w:rsidRPr="00BE3487">
        <w:rPr>
          <w:rFonts w:cs="Times New Roman"/>
        </w:rPr>
        <w:t xml:space="preserve">działalności Punktu Konsultacyjnego ds. uzależnień i przemocy w rodzinie, udzielającego pomocy </w:t>
      </w:r>
      <w:r w:rsidRPr="00BE3487">
        <w:rPr>
          <w:rFonts w:cs="Times New Roman"/>
          <w:bCs/>
        </w:rPr>
        <w:t xml:space="preserve">psychospołecznej, prawnej i </w:t>
      </w:r>
      <w:r w:rsidRPr="00BE3487">
        <w:rPr>
          <w:rFonts w:cs="Times New Roman"/>
        </w:rPr>
        <w:t xml:space="preserve">terapeutycznej dla członków rodzin, </w:t>
      </w:r>
      <w:r w:rsidRPr="00BE3487">
        <w:rPr>
          <w:rFonts w:cs="Times New Roman"/>
        </w:rPr>
        <w:br/>
        <w:t xml:space="preserve">w których występuje problem uzależnień lub rodzin dotkniętych przemocą oraz osób stosujących przemoc, </w:t>
      </w:r>
      <w:r w:rsidRPr="00BE3487">
        <w:rPr>
          <w:rFonts w:cs="Times New Roman"/>
          <w:bCs/>
        </w:rPr>
        <w:t xml:space="preserve">pomocy poprzez dyżury specjalistów w zakresie przeciwdziałania uzależnieniom </w:t>
      </w:r>
      <w:r w:rsidR="0081051A">
        <w:rPr>
          <w:rFonts w:cs="Times New Roman"/>
          <w:bCs/>
        </w:rPr>
        <w:t xml:space="preserve">                    </w:t>
      </w:r>
      <w:r w:rsidRPr="00BE3487">
        <w:rPr>
          <w:rFonts w:cs="Times New Roman"/>
          <w:bCs/>
        </w:rPr>
        <w:t>i przemocy w rodzinie:</w:t>
      </w:r>
    </w:p>
    <w:p w14:paraId="0853133F"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 xml:space="preserve">psycholog </w:t>
      </w:r>
    </w:p>
    <w:p w14:paraId="76161C12"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 xml:space="preserve">prawnik </w:t>
      </w:r>
    </w:p>
    <w:p w14:paraId="493FC39E"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 xml:space="preserve">pedagog – </w:t>
      </w:r>
      <w:proofErr w:type="spellStart"/>
      <w:r w:rsidRPr="00BE3487">
        <w:rPr>
          <w:rFonts w:ascii="Times New Roman" w:hAnsi="Times New Roman" w:cs="Times New Roman"/>
          <w:sz w:val="24"/>
          <w:szCs w:val="24"/>
        </w:rPr>
        <w:t>socjoterapeuta</w:t>
      </w:r>
      <w:proofErr w:type="spellEnd"/>
      <w:r w:rsidRPr="00BE3487">
        <w:rPr>
          <w:rFonts w:ascii="Times New Roman" w:hAnsi="Times New Roman" w:cs="Times New Roman"/>
          <w:sz w:val="24"/>
          <w:szCs w:val="24"/>
        </w:rPr>
        <w:t xml:space="preserve"> </w:t>
      </w:r>
    </w:p>
    <w:p w14:paraId="2E405F96"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psychoterapeuta</w:t>
      </w:r>
    </w:p>
    <w:p w14:paraId="769FD980" w14:textId="77777777" w:rsidR="00BE3487" w:rsidRPr="00BE3487" w:rsidRDefault="00BE3487" w:rsidP="001264EF">
      <w:pPr>
        <w:numPr>
          <w:ilvl w:val="0"/>
          <w:numId w:val="128"/>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prowadzenie grupowych form pomocy</w:t>
      </w:r>
    </w:p>
    <w:p w14:paraId="6D6805CC" w14:textId="77777777" w:rsidR="00BE3487" w:rsidRPr="00BE3487" w:rsidRDefault="00BE3487" w:rsidP="001264EF">
      <w:pPr>
        <w:numPr>
          <w:ilvl w:val="0"/>
          <w:numId w:val="128"/>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udzielanie indywidualnych konsultacji, porad i wsparcia</w:t>
      </w:r>
    </w:p>
    <w:p w14:paraId="4AB35E84" w14:textId="77777777" w:rsidR="00BE3487" w:rsidRPr="00BE3487" w:rsidRDefault="00BE3487" w:rsidP="001264EF">
      <w:pPr>
        <w:numPr>
          <w:ilvl w:val="0"/>
          <w:numId w:val="128"/>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organizowanie spotkań służących opracowaniu planu pomocy konkretnej osobie lub rodzinie</w:t>
      </w:r>
    </w:p>
    <w:p w14:paraId="5E3DCE16" w14:textId="77777777" w:rsidR="00BE3487" w:rsidRPr="00BE3487" w:rsidRDefault="00BE3487" w:rsidP="001264EF">
      <w:pPr>
        <w:numPr>
          <w:ilvl w:val="0"/>
          <w:numId w:val="128"/>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udzielanie konsultacji przedstawicielom różnych służb zaangażowanych w pomoc osobie lub rodzinie w sprawach ich podopiecznych.</w:t>
      </w:r>
    </w:p>
    <w:p w14:paraId="7E23CBF1" w14:textId="77777777" w:rsidR="0081051A" w:rsidRDefault="00BE3487" w:rsidP="0081051A">
      <w:pPr>
        <w:pStyle w:val="Indeks"/>
        <w:suppressLineNumbers w:val="0"/>
        <w:ind w:firstLine="360"/>
        <w:jc w:val="both"/>
        <w:rPr>
          <w:rFonts w:cs="Times New Roman"/>
        </w:rPr>
      </w:pPr>
      <w:r w:rsidRPr="00BE3487">
        <w:rPr>
          <w:rFonts w:cs="Times New Roman"/>
        </w:rPr>
        <w:t>WYKONAWCY: specjaliści /umowy zlecenia/</w:t>
      </w:r>
    </w:p>
    <w:p w14:paraId="10804A43" w14:textId="77777777" w:rsidR="0081051A" w:rsidRDefault="00BE3487" w:rsidP="0081051A">
      <w:pPr>
        <w:pStyle w:val="Indeks"/>
        <w:suppressLineNumbers w:val="0"/>
        <w:ind w:firstLine="360"/>
        <w:jc w:val="both"/>
        <w:rPr>
          <w:rFonts w:cs="Times New Roman"/>
          <w:color w:val="000000"/>
          <w:u w:val="single"/>
        </w:rPr>
      </w:pPr>
      <w:r w:rsidRPr="00BE3487">
        <w:rPr>
          <w:rFonts w:cs="Times New Roman"/>
          <w:color w:val="000000"/>
          <w:u w:val="single"/>
        </w:rPr>
        <w:t>SPOSÓB REALIZACJI:</w:t>
      </w:r>
    </w:p>
    <w:p w14:paraId="36D40B99" w14:textId="689AAA33" w:rsidR="00BE3487" w:rsidRPr="00BE3487" w:rsidRDefault="00BE3487" w:rsidP="0081051A">
      <w:pPr>
        <w:pStyle w:val="Indeks"/>
        <w:suppressLineNumbers w:val="0"/>
        <w:ind w:firstLine="360"/>
        <w:jc w:val="both"/>
        <w:rPr>
          <w:rFonts w:cs="Times New Roman"/>
        </w:rPr>
      </w:pPr>
      <w:r w:rsidRPr="00BE3487">
        <w:rPr>
          <w:rFonts w:cs="Times New Roman"/>
        </w:rPr>
        <w:t>Z danych Ośrodka Profilaktyki Rodzinnej wynika, że w 2019</w:t>
      </w:r>
      <w:r w:rsidR="0081051A">
        <w:rPr>
          <w:rFonts w:cs="Times New Roman"/>
        </w:rPr>
        <w:t xml:space="preserve"> </w:t>
      </w:r>
      <w:r w:rsidRPr="00BE3487">
        <w:rPr>
          <w:rFonts w:cs="Times New Roman"/>
        </w:rPr>
        <w:t>r.:</w:t>
      </w:r>
    </w:p>
    <w:p w14:paraId="7FCDC36C" w14:textId="327D163F" w:rsidR="00BE3487" w:rsidRPr="00BE3487" w:rsidRDefault="00BE3487" w:rsidP="0081051A">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ab/>
        <w:t>- prawnik udzielił 357 porad</w:t>
      </w:r>
      <w:r w:rsidR="0081051A">
        <w:rPr>
          <w:rFonts w:ascii="Times New Roman" w:hAnsi="Times New Roman" w:cs="Times New Roman"/>
          <w:sz w:val="24"/>
          <w:szCs w:val="24"/>
        </w:rPr>
        <w:t>,</w:t>
      </w:r>
    </w:p>
    <w:p w14:paraId="6EFA147E" w14:textId="2822DE80" w:rsidR="0081051A" w:rsidRDefault="00BE3487" w:rsidP="0081051A">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ab/>
        <w:t>- pedagog-</w:t>
      </w:r>
      <w:proofErr w:type="spellStart"/>
      <w:r w:rsidRPr="00BE3487">
        <w:rPr>
          <w:rFonts w:ascii="Times New Roman" w:hAnsi="Times New Roman" w:cs="Times New Roman"/>
          <w:sz w:val="24"/>
          <w:szCs w:val="24"/>
        </w:rPr>
        <w:t>socjoterapeuta</w:t>
      </w:r>
      <w:proofErr w:type="spellEnd"/>
      <w:r w:rsidRPr="00BE3487">
        <w:rPr>
          <w:rFonts w:ascii="Times New Roman" w:hAnsi="Times New Roman" w:cs="Times New Roman"/>
          <w:sz w:val="24"/>
          <w:szCs w:val="24"/>
        </w:rPr>
        <w:t xml:space="preserve"> udzielił 368 </w:t>
      </w:r>
      <w:r w:rsidR="0081051A" w:rsidRPr="00BE3487">
        <w:rPr>
          <w:rFonts w:ascii="Times New Roman" w:hAnsi="Times New Roman" w:cs="Times New Roman"/>
          <w:sz w:val="24"/>
          <w:szCs w:val="24"/>
        </w:rPr>
        <w:t>konsultacji</w:t>
      </w:r>
      <w:r w:rsidR="0081051A">
        <w:rPr>
          <w:rFonts w:ascii="Times New Roman" w:hAnsi="Times New Roman" w:cs="Times New Roman"/>
          <w:sz w:val="24"/>
          <w:szCs w:val="24"/>
        </w:rPr>
        <w:t>,</w:t>
      </w:r>
    </w:p>
    <w:p w14:paraId="05768833" w14:textId="5BB5EE55" w:rsidR="00BE3487" w:rsidRPr="00BE3487" w:rsidRDefault="0081051A" w:rsidP="0081051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BE3487" w:rsidRPr="00BE3487">
        <w:rPr>
          <w:rFonts w:ascii="Times New Roman" w:hAnsi="Times New Roman" w:cs="Times New Roman"/>
          <w:sz w:val="24"/>
          <w:szCs w:val="24"/>
        </w:rPr>
        <w:t>specjalista ds. przemocy w rodzinie udzielił 301 konsultacji</w:t>
      </w:r>
      <w:r>
        <w:rPr>
          <w:rFonts w:ascii="Times New Roman" w:hAnsi="Times New Roman" w:cs="Times New Roman"/>
          <w:sz w:val="24"/>
          <w:szCs w:val="24"/>
        </w:rPr>
        <w:t>,</w:t>
      </w:r>
    </w:p>
    <w:p w14:paraId="2F53B357" w14:textId="1E137CC3" w:rsidR="00BE3487" w:rsidRPr="00BE3487" w:rsidRDefault="00BE3487" w:rsidP="0081051A">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ab/>
        <w:t>- psycholog udzielił 716 konsult</w:t>
      </w:r>
      <w:r w:rsidR="0081051A">
        <w:rPr>
          <w:rFonts w:ascii="Times New Roman" w:hAnsi="Times New Roman" w:cs="Times New Roman"/>
          <w:sz w:val="24"/>
          <w:szCs w:val="24"/>
        </w:rPr>
        <w:t>a</w:t>
      </w:r>
      <w:r w:rsidRPr="00BE3487">
        <w:rPr>
          <w:rFonts w:ascii="Times New Roman" w:hAnsi="Times New Roman" w:cs="Times New Roman"/>
          <w:sz w:val="24"/>
          <w:szCs w:val="24"/>
        </w:rPr>
        <w:t>cji</w:t>
      </w:r>
      <w:r w:rsidR="0081051A">
        <w:rPr>
          <w:rFonts w:ascii="Times New Roman" w:hAnsi="Times New Roman" w:cs="Times New Roman"/>
          <w:sz w:val="24"/>
          <w:szCs w:val="24"/>
        </w:rPr>
        <w:t>,</w:t>
      </w:r>
    </w:p>
    <w:p w14:paraId="3913EDE4" w14:textId="4F65822D" w:rsidR="00BE3487" w:rsidRPr="00BE3487" w:rsidRDefault="00BE3487" w:rsidP="0081051A">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ab/>
        <w:t>- pedagog-psychoterapeuta udzielił 487 konsultacji</w:t>
      </w:r>
      <w:r w:rsidR="0081051A">
        <w:rPr>
          <w:rFonts w:ascii="Times New Roman" w:hAnsi="Times New Roman" w:cs="Times New Roman"/>
          <w:sz w:val="24"/>
          <w:szCs w:val="24"/>
        </w:rPr>
        <w:t>,</w:t>
      </w:r>
    </w:p>
    <w:p w14:paraId="5042D15A" w14:textId="6CA5F7CA" w:rsidR="00BE3487" w:rsidRPr="00BE3487" w:rsidRDefault="00BE3487" w:rsidP="0081051A">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ab/>
        <w:t xml:space="preserve">- terapeuta uzależnień udzielił 438 </w:t>
      </w:r>
      <w:r w:rsidR="0081051A" w:rsidRPr="00BE3487">
        <w:rPr>
          <w:rFonts w:ascii="Times New Roman" w:hAnsi="Times New Roman" w:cs="Times New Roman"/>
          <w:sz w:val="24"/>
          <w:szCs w:val="24"/>
        </w:rPr>
        <w:t>konsultacji</w:t>
      </w:r>
      <w:r w:rsidR="0081051A">
        <w:rPr>
          <w:rFonts w:ascii="Times New Roman" w:hAnsi="Times New Roman" w:cs="Times New Roman"/>
          <w:sz w:val="24"/>
          <w:szCs w:val="24"/>
        </w:rPr>
        <w:t>.</w:t>
      </w:r>
      <w:r w:rsidRPr="00BE3487">
        <w:rPr>
          <w:rFonts w:ascii="Times New Roman" w:hAnsi="Times New Roman" w:cs="Times New Roman"/>
          <w:sz w:val="24"/>
          <w:szCs w:val="24"/>
        </w:rPr>
        <w:tab/>
      </w:r>
    </w:p>
    <w:p w14:paraId="2E664928" w14:textId="361FEE01" w:rsidR="00BE3487" w:rsidRPr="00BE3487" w:rsidRDefault="00BE3487" w:rsidP="0081051A">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Razem: 2667 konsultacji, z pomocy indywidualnej OPR w Chojnicach  skorzystało 906 osób.</w:t>
      </w:r>
    </w:p>
    <w:p w14:paraId="22D3BE3E" w14:textId="5A96821D" w:rsidR="00BE3487" w:rsidRDefault="00BE3487" w:rsidP="00692CC7">
      <w:pPr>
        <w:suppressLineNumbers/>
        <w:spacing w:after="0" w:line="240" w:lineRule="auto"/>
        <w:ind w:left="360"/>
        <w:jc w:val="both"/>
        <w:rPr>
          <w:rFonts w:ascii="Times New Roman" w:hAnsi="Times New Roman" w:cs="Times New Roman"/>
          <w:color w:val="000000"/>
          <w:sz w:val="24"/>
          <w:szCs w:val="24"/>
        </w:rPr>
      </w:pPr>
      <w:r w:rsidRPr="00BE3487">
        <w:rPr>
          <w:rFonts w:ascii="Times New Roman" w:hAnsi="Times New Roman" w:cs="Times New Roman"/>
          <w:color w:val="000000"/>
          <w:sz w:val="24"/>
          <w:szCs w:val="24"/>
        </w:rPr>
        <w:t>Wydatki: 32.880 zł</w:t>
      </w:r>
      <w:r w:rsidR="0081051A">
        <w:rPr>
          <w:rFonts w:ascii="Times New Roman" w:hAnsi="Times New Roman" w:cs="Times New Roman"/>
          <w:color w:val="000000"/>
          <w:sz w:val="24"/>
          <w:szCs w:val="24"/>
        </w:rPr>
        <w:t>.</w:t>
      </w:r>
    </w:p>
    <w:p w14:paraId="5B0A7A29" w14:textId="3BFD58C0" w:rsidR="00692CC7" w:rsidRPr="00692CC7" w:rsidRDefault="00692CC7" w:rsidP="00692CC7">
      <w:pPr>
        <w:suppressLineNumbers/>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14:paraId="3036147C" w14:textId="18CCBF6B" w:rsidR="00BE3487" w:rsidRPr="00BE3487" w:rsidRDefault="00BE3487" w:rsidP="00BE3487">
      <w:pPr>
        <w:pStyle w:val="Indeks"/>
        <w:suppressLineNumbers w:val="0"/>
        <w:suppressAutoHyphens w:val="0"/>
        <w:jc w:val="both"/>
        <w:rPr>
          <w:rFonts w:cs="Times New Roman"/>
          <w:bCs/>
        </w:rPr>
      </w:pPr>
      <w:r w:rsidRPr="00BE3487">
        <w:rPr>
          <w:rFonts w:cs="Times New Roman"/>
          <w:bCs/>
        </w:rPr>
        <w:t xml:space="preserve">4.   Działalność Ośrodka Profilaktyki Rodzinnej w zakresie specjalistycznej pomocy dzieciom </w:t>
      </w:r>
      <w:r w:rsidR="00692CC7">
        <w:rPr>
          <w:rFonts w:cs="Times New Roman"/>
          <w:bCs/>
        </w:rPr>
        <w:t xml:space="preserve">                      </w:t>
      </w:r>
      <w:r w:rsidRPr="00BE3487">
        <w:rPr>
          <w:rFonts w:cs="Times New Roman"/>
          <w:bCs/>
        </w:rPr>
        <w:t>i młodzieży oraz osobom z rodzin alkoholowych, a także rodzin doświadczających przemocy na zasadzie świetlicy środowiskowej:</w:t>
      </w:r>
    </w:p>
    <w:p w14:paraId="25BCA939" w14:textId="77777777" w:rsidR="00BE3487" w:rsidRPr="00BE3487" w:rsidRDefault="00BE3487" w:rsidP="00692CC7">
      <w:pPr>
        <w:pStyle w:val="Indeks"/>
        <w:suppressLineNumbers w:val="0"/>
        <w:suppressAutoHyphens w:val="0"/>
        <w:ind w:left="426"/>
        <w:jc w:val="both"/>
        <w:rPr>
          <w:rFonts w:cs="Times New Roman"/>
          <w:bCs/>
        </w:rPr>
      </w:pPr>
      <w:r w:rsidRPr="00BE3487">
        <w:rPr>
          <w:rFonts w:cs="Times New Roman"/>
          <w:bCs/>
        </w:rPr>
        <w:t xml:space="preserve">-  Świetlica dla dzieci w wieku przedszkolnym „Jesteśmy radośni i dzielni”, </w:t>
      </w:r>
    </w:p>
    <w:p w14:paraId="51B4B0D2" w14:textId="77777777" w:rsidR="00BE3487" w:rsidRPr="00BE3487" w:rsidRDefault="00BE3487" w:rsidP="00692CC7">
      <w:pPr>
        <w:pStyle w:val="Indeks"/>
        <w:suppressLineNumbers w:val="0"/>
        <w:suppressAutoHyphens w:val="0"/>
        <w:ind w:left="426"/>
        <w:jc w:val="both"/>
        <w:rPr>
          <w:rFonts w:cs="Times New Roman"/>
          <w:bCs/>
        </w:rPr>
      </w:pPr>
      <w:r w:rsidRPr="00BE3487">
        <w:rPr>
          <w:rFonts w:cs="Times New Roman"/>
          <w:bCs/>
        </w:rPr>
        <w:t>-  Grupa Rozwoju Rodzica dla rodziców dzieci uczestniczący do świetlicy dla 3-4 latków,</w:t>
      </w:r>
    </w:p>
    <w:p w14:paraId="1BF03C36" w14:textId="77777777" w:rsidR="00BE3487" w:rsidRPr="00BE3487" w:rsidRDefault="00BE3487" w:rsidP="00692CC7">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sz w:val="24"/>
          <w:szCs w:val="24"/>
        </w:rPr>
        <w:t>- Warsztaty rozwijające kompetencje społeczne „</w:t>
      </w:r>
      <w:r w:rsidRPr="00BE3487">
        <w:rPr>
          <w:rFonts w:ascii="Times New Roman" w:hAnsi="Times New Roman" w:cs="Times New Roman"/>
          <w:i/>
          <w:sz w:val="24"/>
          <w:szCs w:val="24"/>
        </w:rPr>
        <w:t>Wszystkich rozwinąć, każdemu pomóc, nikogo nie zgubić…</w:t>
      </w:r>
      <w:r w:rsidRPr="00BE3487">
        <w:rPr>
          <w:rFonts w:ascii="Times New Roman" w:hAnsi="Times New Roman" w:cs="Times New Roman"/>
          <w:sz w:val="24"/>
          <w:szCs w:val="24"/>
        </w:rPr>
        <w:t>” – grupy socjoterapeutyczne dla dzieci ze szkoły podstawowej</w:t>
      </w:r>
    </w:p>
    <w:p w14:paraId="6A42A7E0" w14:textId="77059047" w:rsidR="00BE3487" w:rsidRPr="00BE3487" w:rsidRDefault="00BE3487" w:rsidP="00692CC7">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sz w:val="24"/>
          <w:szCs w:val="24"/>
        </w:rPr>
        <w:t>-  Grupa Rozwoju Rodzica</w:t>
      </w:r>
      <w:r w:rsidR="00413AE7">
        <w:rPr>
          <w:rFonts w:ascii="Times New Roman" w:hAnsi="Times New Roman" w:cs="Times New Roman"/>
          <w:sz w:val="24"/>
          <w:szCs w:val="24"/>
        </w:rPr>
        <w:t>,</w:t>
      </w:r>
      <w:r w:rsidRPr="00BE3487">
        <w:rPr>
          <w:rFonts w:ascii="Times New Roman" w:hAnsi="Times New Roman" w:cs="Times New Roman"/>
          <w:sz w:val="24"/>
          <w:szCs w:val="24"/>
        </w:rPr>
        <w:t xml:space="preserve"> </w:t>
      </w:r>
    </w:p>
    <w:p w14:paraId="1A2F286D" w14:textId="75DA2F0F" w:rsidR="00BE3487" w:rsidRPr="00BE3487" w:rsidRDefault="00BE3487" w:rsidP="00692CC7">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sz w:val="24"/>
          <w:szCs w:val="24"/>
        </w:rPr>
        <w:t>-  Trening rozwoju umiejętność wychowawczych – warsztaty dla rodziców</w:t>
      </w:r>
      <w:r w:rsidR="00413AE7">
        <w:rPr>
          <w:rFonts w:ascii="Times New Roman" w:hAnsi="Times New Roman" w:cs="Times New Roman"/>
          <w:sz w:val="24"/>
          <w:szCs w:val="24"/>
        </w:rPr>
        <w:t>,</w:t>
      </w:r>
      <w:r w:rsidRPr="00BE3487">
        <w:rPr>
          <w:rFonts w:ascii="Times New Roman" w:hAnsi="Times New Roman" w:cs="Times New Roman"/>
          <w:sz w:val="24"/>
          <w:szCs w:val="24"/>
        </w:rPr>
        <w:t xml:space="preserve"> </w:t>
      </w:r>
    </w:p>
    <w:p w14:paraId="1E2E8E3A" w14:textId="48476455" w:rsidR="00BE3487" w:rsidRPr="00BE3487" w:rsidRDefault="00BE3487" w:rsidP="00692CC7">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sz w:val="24"/>
          <w:szCs w:val="24"/>
        </w:rPr>
        <w:t xml:space="preserve">-  Socjoterapeutyczna grupa rozwoju umiejętności społecznych dla uczniów klas VII, VIII </w:t>
      </w:r>
      <w:r w:rsidR="00113D95">
        <w:rPr>
          <w:rFonts w:ascii="Times New Roman" w:hAnsi="Times New Roman" w:cs="Times New Roman"/>
          <w:sz w:val="24"/>
          <w:szCs w:val="24"/>
        </w:rPr>
        <w:t xml:space="preserve">                     </w:t>
      </w:r>
      <w:r w:rsidRPr="00BE3487">
        <w:rPr>
          <w:rFonts w:ascii="Times New Roman" w:hAnsi="Times New Roman" w:cs="Times New Roman"/>
          <w:sz w:val="24"/>
          <w:szCs w:val="24"/>
        </w:rPr>
        <w:t>i III kl. Gimnazjum</w:t>
      </w:r>
      <w:r w:rsidR="00413AE7">
        <w:rPr>
          <w:rFonts w:ascii="Times New Roman" w:hAnsi="Times New Roman" w:cs="Times New Roman"/>
          <w:sz w:val="24"/>
          <w:szCs w:val="24"/>
        </w:rPr>
        <w:t>,</w:t>
      </w:r>
    </w:p>
    <w:p w14:paraId="7B131C7C" w14:textId="77777777" w:rsidR="00BE3487" w:rsidRPr="00BE3487" w:rsidRDefault="00BE3487" w:rsidP="00692CC7">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sz w:val="24"/>
          <w:szCs w:val="24"/>
        </w:rPr>
        <w:t>- Zajęcia socjoterapeutyczne dla dzieci w młodszym wieku szkolnym z nadpobudliwością psychoruchową</w:t>
      </w:r>
    </w:p>
    <w:p w14:paraId="2738C3F3" w14:textId="5604680E" w:rsidR="00BE3487" w:rsidRPr="00BE3487" w:rsidRDefault="00BE3487" w:rsidP="00692CC7">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Zajęcia plastyczne z elementami arteterapii dla dzieci</w:t>
      </w:r>
      <w:r w:rsidR="00113D95">
        <w:rPr>
          <w:rFonts w:ascii="Times New Roman" w:hAnsi="Times New Roman" w:cs="Times New Roman"/>
          <w:sz w:val="24"/>
          <w:szCs w:val="24"/>
        </w:rPr>
        <w:t>,</w:t>
      </w:r>
    </w:p>
    <w:p w14:paraId="47C20157" w14:textId="074DFD8B" w:rsidR="00BE3487" w:rsidRPr="00BE3487" w:rsidRDefault="00BE3487" w:rsidP="00692CC7">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Zajęcia ogólnorozwojowe dla dzieci w wieku przedszkolnym i wczesnoszkolnym</w:t>
      </w:r>
      <w:r w:rsidR="00113D95">
        <w:rPr>
          <w:rFonts w:ascii="Times New Roman" w:hAnsi="Times New Roman" w:cs="Times New Roman"/>
          <w:sz w:val="24"/>
          <w:szCs w:val="24"/>
        </w:rPr>
        <w:t>,</w:t>
      </w:r>
    </w:p>
    <w:p w14:paraId="78BA4C0E" w14:textId="26404D47"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Zajęcia profilaktyczno-wychowawcze z elementami programu „Spójrz Inaczej” dla uczniów kl. I-IV</w:t>
      </w:r>
      <w:r w:rsidR="00113D95">
        <w:rPr>
          <w:rFonts w:ascii="Times New Roman" w:hAnsi="Times New Roman" w:cs="Times New Roman"/>
          <w:sz w:val="24"/>
          <w:szCs w:val="24"/>
        </w:rPr>
        <w:t>,</w:t>
      </w:r>
    </w:p>
    <w:p w14:paraId="1E04B30B" w14:textId="209669F2"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w:t>
      </w:r>
      <w:r w:rsidR="00113D95">
        <w:rPr>
          <w:rFonts w:ascii="Times New Roman" w:hAnsi="Times New Roman" w:cs="Times New Roman"/>
          <w:sz w:val="24"/>
          <w:szCs w:val="24"/>
        </w:rPr>
        <w:t xml:space="preserve"> </w:t>
      </w:r>
      <w:r w:rsidRPr="00BE3487">
        <w:rPr>
          <w:rFonts w:ascii="Times New Roman" w:hAnsi="Times New Roman" w:cs="Times New Roman"/>
          <w:sz w:val="24"/>
          <w:szCs w:val="24"/>
        </w:rPr>
        <w:t>Grupa opiekuńczo-wychowawcza przy grupie rozwoju rodzina z elementami treningu kreatywności</w:t>
      </w:r>
      <w:r w:rsidR="00113D95">
        <w:rPr>
          <w:rFonts w:ascii="Times New Roman" w:hAnsi="Times New Roman" w:cs="Times New Roman"/>
          <w:sz w:val="24"/>
          <w:szCs w:val="24"/>
        </w:rPr>
        <w:t>,</w:t>
      </w:r>
    </w:p>
    <w:p w14:paraId="35556D83" w14:textId="3276B6F1"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Program zajęć opiekuńczych  z elementami zajęć komputerowych oraz pomocą w nauce pozaszkolnej</w:t>
      </w:r>
      <w:r w:rsidR="00113D95">
        <w:rPr>
          <w:rFonts w:ascii="Times New Roman" w:hAnsi="Times New Roman" w:cs="Times New Roman"/>
          <w:sz w:val="24"/>
          <w:szCs w:val="24"/>
        </w:rPr>
        <w:t>,</w:t>
      </w:r>
    </w:p>
    <w:p w14:paraId="2956FD21" w14:textId="0218C186" w:rsidR="00BE3487" w:rsidRPr="00BE3487" w:rsidRDefault="00BE3487" w:rsidP="00692CC7">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Grupa Rozwoju Osobistego dla Dorosłych Dzieci Alkoholików</w:t>
      </w:r>
      <w:r w:rsidR="00113D95">
        <w:rPr>
          <w:rFonts w:ascii="Times New Roman" w:hAnsi="Times New Roman" w:cs="Times New Roman"/>
          <w:sz w:val="24"/>
          <w:szCs w:val="24"/>
        </w:rPr>
        <w:t>,</w:t>
      </w:r>
    </w:p>
    <w:p w14:paraId="093999DB" w14:textId="0AC4DC64" w:rsidR="00BE3487" w:rsidRPr="00BE3487" w:rsidRDefault="00BE3487" w:rsidP="00692CC7">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Edukacyjna grupa wsparcia dla osób po doświadczeniach przemocy</w:t>
      </w:r>
      <w:r w:rsidR="00113D95">
        <w:rPr>
          <w:rFonts w:ascii="Times New Roman" w:hAnsi="Times New Roman" w:cs="Times New Roman"/>
          <w:sz w:val="24"/>
          <w:szCs w:val="24"/>
        </w:rPr>
        <w:t>,</w:t>
      </w:r>
    </w:p>
    <w:p w14:paraId="70FE9ABF" w14:textId="04CE1CAA" w:rsidR="00BE3487" w:rsidRPr="00BE3487" w:rsidRDefault="00BE3487" w:rsidP="00113D95">
      <w:pPr>
        <w:spacing w:after="0" w:line="240" w:lineRule="auto"/>
        <w:ind w:left="284"/>
        <w:jc w:val="both"/>
        <w:rPr>
          <w:rFonts w:ascii="Times New Roman" w:hAnsi="Times New Roman" w:cs="Times New Roman"/>
          <w:bCs/>
          <w:sz w:val="24"/>
          <w:szCs w:val="24"/>
        </w:rPr>
      </w:pPr>
      <w:r w:rsidRPr="00BE3487">
        <w:rPr>
          <w:rFonts w:ascii="Times New Roman" w:hAnsi="Times New Roman" w:cs="Times New Roman"/>
          <w:sz w:val="24"/>
          <w:szCs w:val="24"/>
        </w:rPr>
        <w:t>-  Warsztaty rozwoju umiejętności społecznych dla rodzin, w których występowała przemoc</w:t>
      </w:r>
      <w:r w:rsidR="00113D95">
        <w:rPr>
          <w:rFonts w:ascii="Times New Roman" w:hAnsi="Times New Roman" w:cs="Times New Roman"/>
          <w:sz w:val="24"/>
          <w:szCs w:val="24"/>
        </w:rPr>
        <w:t>.</w:t>
      </w:r>
    </w:p>
    <w:p w14:paraId="728375F0" w14:textId="77777777"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xml:space="preserve">WYKONAWCY: </w:t>
      </w:r>
    </w:p>
    <w:p w14:paraId="38506F66"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 xml:space="preserve">Ośrodek Profilaktyki Rodzinnej </w:t>
      </w:r>
    </w:p>
    <w:p w14:paraId="00CE7599"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Miejska Komisja Rozwiązywania Problemów Alkoholowych</w:t>
      </w:r>
    </w:p>
    <w:p w14:paraId="0B822462"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specjaliści /umowy zlecenia/</w:t>
      </w:r>
    </w:p>
    <w:p w14:paraId="1ABA871E" w14:textId="77777777" w:rsidR="00BE3487" w:rsidRPr="00BE3487" w:rsidRDefault="00BE3487" w:rsidP="00113D95">
      <w:pPr>
        <w:pStyle w:val="Indeks"/>
        <w:ind w:left="284"/>
        <w:jc w:val="both"/>
        <w:rPr>
          <w:rFonts w:cs="Times New Roman"/>
          <w:color w:val="000000"/>
          <w:u w:val="single"/>
        </w:rPr>
      </w:pPr>
      <w:r w:rsidRPr="00BE3487">
        <w:rPr>
          <w:rFonts w:cs="Times New Roman"/>
          <w:color w:val="000000"/>
          <w:u w:val="single"/>
        </w:rPr>
        <w:t xml:space="preserve">SPOSÓB REALIZACJI: </w:t>
      </w:r>
    </w:p>
    <w:p w14:paraId="00DE3BC4" w14:textId="77777777" w:rsidR="00BE3487" w:rsidRPr="00BE3487" w:rsidRDefault="00BE3487" w:rsidP="00113D95">
      <w:pPr>
        <w:pStyle w:val="Indeks"/>
        <w:ind w:left="284"/>
        <w:jc w:val="both"/>
        <w:rPr>
          <w:rFonts w:cs="Times New Roman"/>
          <w:color w:val="000000"/>
        </w:rPr>
      </w:pPr>
      <w:r w:rsidRPr="00BE3487">
        <w:rPr>
          <w:rFonts w:cs="Times New Roman"/>
          <w:color w:val="000000"/>
        </w:rPr>
        <w:t xml:space="preserve">W  2019r. na grupy uczęszczało: </w:t>
      </w:r>
    </w:p>
    <w:p w14:paraId="68A79053" w14:textId="45E5863E" w:rsidR="00BE3487" w:rsidRPr="00BE3487" w:rsidRDefault="00BE3487" w:rsidP="00113D95">
      <w:pPr>
        <w:pStyle w:val="Indeks"/>
        <w:suppressLineNumbers w:val="0"/>
        <w:suppressAutoHyphens w:val="0"/>
        <w:ind w:left="284"/>
        <w:jc w:val="both"/>
        <w:rPr>
          <w:rFonts w:cs="Times New Roman"/>
          <w:bCs/>
        </w:rPr>
      </w:pPr>
      <w:r w:rsidRPr="00BE3487">
        <w:rPr>
          <w:rFonts w:cs="Times New Roman"/>
          <w:bCs/>
        </w:rPr>
        <w:t>-  Świetlica dla dzieci w wieku przedszkolnym „Jesteśmy radośni i dzielni” – 23 dzieci</w:t>
      </w:r>
      <w:r w:rsidR="00113D95">
        <w:rPr>
          <w:rFonts w:cs="Times New Roman"/>
          <w:bCs/>
        </w:rPr>
        <w:t>,</w:t>
      </w:r>
    </w:p>
    <w:p w14:paraId="21D6C167" w14:textId="77777777" w:rsidR="00113D95" w:rsidRDefault="00BE3487" w:rsidP="00113D95">
      <w:pPr>
        <w:pStyle w:val="Indeks"/>
        <w:suppressLineNumbers w:val="0"/>
        <w:suppressAutoHyphens w:val="0"/>
        <w:ind w:left="284"/>
        <w:jc w:val="both"/>
        <w:rPr>
          <w:rFonts w:cs="Times New Roman"/>
          <w:bCs/>
        </w:rPr>
      </w:pPr>
      <w:r w:rsidRPr="00BE3487">
        <w:rPr>
          <w:rFonts w:cs="Times New Roman"/>
          <w:bCs/>
        </w:rPr>
        <w:t>-  Grupa Rozwoju Rodzica dla rodziców dzieci uczestniczący do świetlicy dla 3-4 latków – 14 osób</w:t>
      </w:r>
      <w:r w:rsidR="00113D95">
        <w:rPr>
          <w:rFonts w:cs="Times New Roman"/>
          <w:bCs/>
        </w:rPr>
        <w:t>,</w:t>
      </w:r>
    </w:p>
    <w:p w14:paraId="09AEBD9F" w14:textId="34BB508C" w:rsidR="00BE3487" w:rsidRPr="00BE3487" w:rsidRDefault="00BE3487" w:rsidP="00113D95">
      <w:pPr>
        <w:pStyle w:val="Indeks"/>
        <w:suppressLineNumbers w:val="0"/>
        <w:suppressAutoHyphens w:val="0"/>
        <w:ind w:left="284"/>
        <w:jc w:val="both"/>
        <w:rPr>
          <w:rFonts w:cs="Times New Roman"/>
        </w:rPr>
      </w:pPr>
      <w:r w:rsidRPr="00BE3487">
        <w:rPr>
          <w:rFonts w:cs="Times New Roman"/>
        </w:rPr>
        <w:t>- Warsztaty rozwijające kompetencje społeczne „</w:t>
      </w:r>
      <w:r w:rsidRPr="00BE3487">
        <w:rPr>
          <w:rFonts w:cs="Times New Roman"/>
          <w:i/>
        </w:rPr>
        <w:t>Wszystkich rozwinąć, każdemu pomóc, nikogo nie zgubić…</w:t>
      </w:r>
      <w:r w:rsidRPr="00BE3487">
        <w:rPr>
          <w:rFonts w:cs="Times New Roman"/>
        </w:rPr>
        <w:t>” – grupy socjoterapeutyczne dla dzieci ze szkoły podstawowej – 23 dzieci</w:t>
      </w:r>
      <w:r w:rsidR="00113D95">
        <w:rPr>
          <w:rFonts w:cs="Times New Roman"/>
        </w:rPr>
        <w:t>,</w:t>
      </w:r>
    </w:p>
    <w:p w14:paraId="0FAD2FF1" w14:textId="1412EA83"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Grupa Rozwoju Rodzica - 23 os</w:t>
      </w:r>
      <w:r w:rsidR="00113D95">
        <w:rPr>
          <w:rFonts w:ascii="Times New Roman" w:hAnsi="Times New Roman" w:cs="Times New Roman"/>
          <w:sz w:val="24"/>
          <w:szCs w:val="24"/>
        </w:rPr>
        <w:t>oby,</w:t>
      </w:r>
    </w:p>
    <w:p w14:paraId="0214E65A" w14:textId="110DE41A"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Trening rozwoju umiejętność wychowawczych – warsztaty dla rodziców - 9 osób</w:t>
      </w:r>
      <w:r w:rsidR="00113D95">
        <w:rPr>
          <w:rFonts w:ascii="Times New Roman" w:hAnsi="Times New Roman" w:cs="Times New Roman"/>
          <w:sz w:val="24"/>
          <w:szCs w:val="24"/>
        </w:rPr>
        <w:t>,</w:t>
      </w:r>
    </w:p>
    <w:p w14:paraId="76D5CE34" w14:textId="13393AAF"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xml:space="preserve">-  Socjoterapeutyczna grupa rozwoju umiejętności społecznych dla uczniów klas VII, VIII </w:t>
      </w:r>
      <w:r w:rsidR="009E46D2">
        <w:rPr>
          <w:rFonts w:ascii="Times New Roman" w:hAnsi="Times New Roman" w:cs="Times New Roman"/>
          <w:sz w:val="24"/>
          <w:szCs w:val="24"/>
        </w:rPr>
        <w:t xml:space="preserve">                      </w:t>
      </w:r>
      <w:r w:rsidRPr="00BE3487">
        <w:rPr>
          <w:rFonts w:ascii="Times New Roman" w:hAnsi="Times New Roman" w:cs="Times New Roman"/>
          <w:sz w:val="24"/>
          <w:szCs w:val="24"/>
        </w:rPr>
        <w:t>i III kl. Gimnazjum – 6 osób</w:t>
      </w:r>
      <w:r w:rsidR="00113D95">
        <w:rPr>
          <w:rFonts w:ascii="Times New Roman" w:hAnsi="Times New Roman" w:cs="Times New Roman"/>
          <w:sz w:val="24"/>
          <w:szCs w:val="24"/>
        </w:rPr>
        <w:t>,</w:t>
      </w:r>
    </w:p>
    <w:p w14:paraId="035493FD" w14:textId="6093A99E"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Zajęcia socjoterapeutyczne dla dzieci w młodszym wieku szkolnym z nadpobudliwością psychoruchową – 14 osób</w:t>
      </w:r>
      <w:r w:rsidR="00113D95">
        <w:rPr>
          <w:rFonts w:ascii="Times New Roman" w:hAnsi="Times New Roman" w:cs="Times New Roman"/>
          <w:sz w:val="24"/>
          <w:szCs w:val="24"/>
        </w:rPr>
        <w:t>,</w:t>
      </w:r>
    </w:p>
    <w:p w14:paraId="5EBDF519" w14:textId="1BDF01D2"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xml:space="preserve">-  Zajęcia plastyczne z elementami </w:t>
      </w:r>
      <w:proofErr w:type="spellStart"/>
      <w:r w:rsidRPr="00BE3487">
        <w:rPr>
          <w:rFonts w:ascii="Times New Roman" w:hAnsi="Times New Roman" w:cs="Times New Roman"/>
          <w:sz w:val="24"/>
          <w:szCs w:val="24"/>
        </w:rPr>
        <w:t>artioterapii</w:t>
      </w:r>
      <w:proofErr w:type="spellEnd"/>
      <w:r w:rsidRPr="00BE3487">
        <w:rPr>
          <w:rFonts w:ascii="Times New Roman" w:hAnsi="Times New Roman" w:cs="Times New Roman"/>
          <w:sz w:val="24"/>
          <w:szCs w:val="24"/>
        </w:rPr>
        <w:t xml:space="preserve"> dla dzieci – 8 dzieci</w:t>
      </w:r>
      <w:r w:rsidR="00113D95">
        <w:rPr>
          <w:rFonts w:ascii="Times New Roman" w:hAnsi="Times New Roman" w:cs="Times New Roman"/>
          <w:sz w:val="24"/>
          <w:szCs w:val="24"/>
        </w:rPr>
        <w:t>,</w:t>
      </w:r>
    </w:p>
    <w:p w14:paraId="3870B606" w14:textId="55558C96"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Zajęcia ogólnorozwojowe dla dzieci w wieku przedszkolnym i wczesnoszkolnym – 8 dzieci</w:t>
      </w:r>
      <w:r w:rsidR="00113D95">
        <w:rPr>
          <w:rFonts w:ascii="Times New Roman" w:hAnsi="Times New Roman" w:cs="Times New Roman"/>
          <w:sz w:val="24"/>
          <w:szCs w:val="24"/>
        </w:rPr>
        <w:t>,</w:t>
      </w:r>
    </w:p>
    <w:p w14:paraId="5703CAE9" w14:textId="4AADA8ED"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Zajęcia profilaktyczno-wychowawcze z elementami programu „Spójrz Inaczej” dla uczniów kl. I-IV- realizowano w 3 klasach szkoły podstawowej oraz w klasach V i VII</w:t>
      </w:r>
      <w:r w:rsidR="00113D95">
        <w:rPr>
          <w:rFonts w:ascii="Times New Roman" w:hAnsi="Times New Roman" w:cs="Times New Roman"/>
          <w:sz w:val="24"/>
          <w:szCs w:val="24"/>
        </w:rPr>
        <w:t>,</w:t>
      </w:r>
    </w:p>
    <w:p w14:paraId="478C3877" w14:textId="39CA5F43"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w:t>
      </w:r>
      <w:r w:rsidR="009E46D2">
        <w:rPr>
          <w:rFonts w:ascii="Times New Roman" w:hAnsi="Times New Roman" w:cs="Times New Roman"/>
          <w:sz w:val="24"/>
          <w:szCs w:val="24"/>
        </w:rPr>
        <w:t xml:space="preserve"> </w:t>
      </w:r>
      <w:r w:rsidRPr="00BE3487">
        <w:rPr>
          <w:rFonts w:ascii="Times New Roman" w:hAnsi="Times New Roman" w:cs="Times New Roman"/>
          <w:sz w:val="24"/>
          <w:szCs w:val="24"/>
        </w:rPr>
        <w:t>Grupa opiekuńczo-wychowawcza przy grupie rozwoju rodzica z elementami treningu kreatywności</w:t>
      </w:r>
      <w:r w:rsidR="009E46D2">
        <w:rPr>
          <w:rFonts w:ascii="Times New Roman" w:hAnsi="Times New Roman" w:cs="Times New Roman"/>
          <w:sz w:val="24"/>
          <w:szCs w:val="24"/>
        </w:rPr>
        <w:t>,</w:t>
      </w:r>
      <w:r w:rsidRPr="00BE3487">
        <w:rPr>
          <w:rFonts w:ascii="Times New Roman" w:hAnsi="Times New Roman" w:cs="Times New Roman"/>
          <w:sz w:val="24"/>
          <w:szCs w:val="24"/>
        </w:rPr>
        <w:t xml:space="preserve"> </w:t>
      </w:r>
    </w:p>
    <w:p w14:paraId="695F15AE" w14:textId="2A0B6707"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Program zajęć opiekuńczych  z elementami zajęć komputerowych oraz pomocą w nauce pozaszkolnej</w:t>
      </w:r>
      <w:r w:rsidR="009E46D2">
        <w:rPr>
          <w:rFonts w:ascii="Times New Roman" w:hAnsi="Times New Roman" w:cs="Times New Roman"/>
          <w:sz w:val="24"/>
          <w:szCs w:val="24"/>
        </w:rPr>
        <w:t xml:space="preserve"> </w:t>
      </w:r>
      <w:r w:rsidRPr="00BE3487">
        <w:rPr>
          <w:rFonts w:ascii="Times New Roman" w:hAnsi="Times New Roman" w:cs="Times New Roman"/>
          <w:sz w:val="24"/>
          <w:szCs w:val="24"/>
        </w:rPr>
        <w:t>-</w:t>
      </w:r>
      <w:r w:rsidR="009E46D2">
        <w:rPr>
          <w:rFonts w:ascii="Times New Roman" w:hAnsi="Times New Roman" w:cs="Times New Roman"/>
          <w:sz w:val="24"/>
          <w:szCs w:val="24"/>
        </w:rPr>
        <w:t xml:space="preserve"> </w:t>
      </w:r>
      <w:r w:rsidRPr="00BE3487">
        <w:rPr>
          <w:rFonts w:ascii="Times New Roman" w:hAnsi="Times New Roman" w:cs="Times New Roman"/>
          <w:sz w:val="24"/>
          <w:szCs w:val="24"/>
        </w:rPr>
        <w:t>15 dzieci</w:t>
      </w:r>
      <w:r w:rsidR="009E46D2">
        <w:rPr>
          <w:rFonts w:ascii="Times New Roman" w:hAnsi="Times New Roman" w:cs="Times New Roman"/>
          <w:sz w:val="24"/>
          <w:szCs w:val="24"/>
        </w:rPr>
        <w:t>,</w:t>
      </w:r>
    </w:p>
    <w:p w14:paraId="7FCF95FD" w14:textId="6FEACF4C"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Grupa Rozwoju Osobistego dla Dorosłych Dzieci Alkoholików -</w:t>
      </w:r>
      <w:r w:rsidR="009E46D2">
        <w:rPr>
          <w:rFonts w:ascii="Times New Roman" w:hAnsi="Times New Roman" w:cs="Times New Roman"/>
          <w:sz w:val="24"/>
          <w:szCs w:val="24"/>
        </w:rPr>
        <w:t xml:space="preserve"> </w:t>
      </w:r>
      <w:r w:rsidRPr="00BE3487">
        <w:rPr>
          <w:rFonts w:ascii="Times New Roman" w:hAnsi="Times New Roman" w:cs="Times New Roman"/>
          <w:sz w:val="24"/>
          <w:szCs w:val="24"/>
        </w:rPr>
        <w:t>6 osób</w:t>
      </w:r>
      <w:r w:rsidR="009E46D2">
        <w:rPr>
          <w:rFonts w:ascii="Times New Roman" w:hAnsi="Times New Roman" w:cs="Times New Roman"/>
          <w:sz w:val="24"/>
          <w:szCs w:val="24"/>
        </w:rPr>
        <w:t>,</w:t>
      </w:r>
    </w:p>
    <w:p w14:paraId="59BA0CAF" w14:textId="7A2EC93B"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Edukacyjna grupa wsparcia dla osób po doświadczeniach przemocy – przeprowadzono Warsztaty „Jestem kobietą-mam tę moc”. Odbyły się 3 spotkania</w:t>
      </w:r>
      <w:r w:rsidR="009E46D2">
        <w:rPr>
          <w:rFonts w:ascii="Times New Roman" w:hAnsi="Times New Roman" w:cs="Times New Roman"/>
          <w:sz w:val="24"/>
          <w:szCs w:val="24"/>
        </w:rPr>
        <w:t xml:space="preserve"> z udziałem</w:t>
      </w:r>
      <w:r w:rsidRPr="00BE3487">
        <w:rPr>
          <w:rFonts w:ascii="Times New Roman" w:hAnsi="Times New Roman" w:cs="Times New Roman"/>
          <w:sz w:val="24"/>
          <w:szCs w:val="24"/>
        </w:rPr>
        <w:t xml:space="preserve"> 5 osób</w:t>
      </w:r>
      <w:r w:rsidR="009E46D2">
        <w:rPr>
          <w:rFonts w:ascii="Times New Roman" w:hAnsi="Times New Roman" w:cs="Times New Roman"/>
          <w:sz w:val="24"/>
          <w:szCs w:val="24"/>
        </w:rPr>
        <w:t>,</w:t>
      </w:r>
    </w:p>
    <w:p w14:paraId="5185867E" w14:textId="52B1A1DC" w:rsidR="00BE3487" w:rsidRPr="00BE3487" w:rsidRDefault="00BE3487" w:rsidP="00113D95">
      <w:pPr>
        <w:spacing w:after="0" w:line="240" w:lineRule="auto"/>
        <w:ind w:left="284"/>
        <w:jc w:val="both"/>
        <w:rPr>
          <w:rFonts w:ascii="Times New Roman" w:hAnsi="Times New Roman" w:cs="Times New Roman"/>
          <w:sz w:val="24"/>
          <w:szCs w:val="24"/>
        </w:rPr>
      </w:pPr>
      <w:r w:rsidRPr="00BE3487">
        <w:rPr>
          <w:rFonts w:ascii="Times New Roman" w:hAnsi="Times New Roman" w:cs="Times New Roman"/>
          <w:sz w:val="24"/>
          <w:szCs w:val="24"/>
        </w:rPr>
        <w:t>-  Warsztaty rozwoju umiejętności społecznych dla rodzin, w których występowała przemoc – nie zostały przeprowadzone w 2019</w:t>
      </w:r>
      <w:r w:rsidR="009E46D2">
        <w:rPr>
          <w:rFonts w:ascii="Times New Roman" w:hAnsi="Times New Roman" w:cs="Times New Roman"/>
          <w:sz w:val="24"/>
          <w:szCs w:val="24"/>
        </w:rPr>
        <w:t xml:space="preserve"> </w:t>
      </w:r>
      <w:r w:rsidRPr="00BE3487">
        <w:rPr>
          <w:rFonts w:ascii="Times New Roman" w:hAnsi="Times New Roman" w:cs="Times New Roman"/>
          <w:sz w:val="24"/>
          <w:szCs w:val="24"/>
        </w:rPr>
        <w:t>r.</w:t>
      </w:r>
    </w:p>
    <w:p w14:paraId="69DB07E3" w14:textId="07FEEBF6" w:rsidR="00BE3487" w:rsidRDefault="00BE3487" w:rsidP="009E46D2">
      <w:pPr>
        <w:suppressLineNumbers/>
        <w:spacing w:after="0" w:line="240" w:lineRule="auto"/>
        <w:ind w:left="284"/>
        <w:jc w:val="both"/>
        <w:rPr>
          <w:rFonts w:ascii="Times New Roman" w:hAnsi="Times New Roman" w:cs="Times New Roman"/>
          <w:color w:val="000000"/>
          <w:sz w:val="24"/>
          <w:szCs w:val="24"/>
        </w:rPr>
      </w:pPr>
      <w:r w:rsidRPr="00BE3487">
        <w:rPr>
          <w:rFonts w:ascii="Times New Roman" w:hAnsi="Times New Roman" w:cs="Times New Roman"/>
          <w:color w:val="000000"/>
          <w:sz w:val="24"/>
          <w:szCs w:val="24"/>
        </w:rPr>
        <w:t>Wydatki: 32.220 zł</w:t>
      </w:r>
      <w:r w:rsidR="009E46D2">
        <w:rPr>
          <w:rFonts w:ascii="Times New Roman" w:hAnsi="Times New Roman" w:cs="Times New Roman"/>
          <w:color w:val="000000"/>
          <w:sz w:val="24"/>
          <w:szCs w:val="24"/>
        </w:rPr>
        <w:t>.</w:t>
      </w:r>
    </w:p>
    <w:p w14:paraId="59AEF04B" w14:textId="77777777" w:rsidR="009E46D2" w:rsidRPr="00BE3487" w:rsidRDefault="009E46D2" w:rsidP="009E46D2">
      <w:pPr>
        <w:suppressLineNumbers/>
        <w:spacing w:after="0" w:line="240" w:lineRule="auto"/>
        <w:ind w:left="284"/>
        <w:jc w:val="both"/>
        <w:rPr>
          <w:rFonts w:ascii="Times New Roman" w:hAnsi="Times New Roman" w:cs="Times New Roman"/>
          <w:color w:val="000000"/>
          <w:sz w:val="24"/>
          <w:szCs w:val="24"/>
        </w:rPr>
      </w:pPr>
    </w:p>
    <w:p w14:paraId="7B6D190A" w14:textId="25B63E74" w:rsidR="00BE3487" w:rsidRPr="009E46D2" w:rsidRDefault="00BE3487" w:rsidP="009E46D2">
      <w:pPr>
        <w:pStyle w:val="Indeks"/>
        <w:suppressLineNumbers w:val="0"/>
        <w:suppressAutoHyphens w:val="0"/>
        <w:jc w:val="both"/>
        <w:rPr>
          <w:rFonts w:cs="Times New Roman"/>
          <w:color w:val="000000"/>
        </w:rPr>
      </w:pPr>
      <w:r w:rsidRPr="00BE3487">
        <w:rPr>
          <w:rFonts w:cs="Times New Roman"/>
          <w:color w:val="000000"/>
        </w:rPr>
        <w:t xml:space="preserve">5. Wspieranie działalności świetlic popołudniowych dla dzieci  z rodzin z problemem alkoholowych i rodzin niewydolnych wychowawczo poprzez dożywianie dzieci uczestniczących w zajęciach, wsparcie finansowe zakupu materiałów papierniczych, słowników, gier planszowych, biletów do kina oraz dofinansowanie organizacji ferii zimowych. </w:t>
      </w:r>
    </w:p>
    <w:p w14:paraId="23667D4F" w14:textId="77777777" w:rsidR="00BE3487" w:rsidRPr="00BE3487" w:rsidRDefault="00BE3487" w:rsidP="009E46D2">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WYKONAWCY:</w:t>
      </w:r>
    </w:p>
    <w:p w14:paraId="2DE21019"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Ośrodek Profilaktyki Rodzinnej</w:t>
      </w:r>
    </w:p>
    <w:p w14:paraId="54906519"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Miejska Komisja Rozwiązywania Problemów Alkoholowych</w:t>
      </w:r>
    </w:p>
    <w:p w14:paraId="42835E01" w14:textId="7AC276C8" w:rsidR="00BE3487" w:rsidRPr="00BE3487" w:rsidRDefault="009E46D2"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P</w:t>
      </w:r>
      <w:r w:rsidR="00BE3487" w:rsidRPr="00BE3487">
        <w:rPr>
          <w:rFonts w:ascii="Times New Roman" w:hAnsi="Times New Roman" w:cs="Times New Roman"/>
          <w:sz w:val="24"/>
          <w:szCs w:val="24"/>
        </w:rPr>
        <w:t>edagodzy</w:t>
      </w:r>
      <w:r>
        <w:rPr>
          <w:rFonts w:ascii="Times New Roman" w:hAnsi="Times New Roman" w:cs="Times New Roman"/>
          <w:sz w:val="24"/>
          <w:szCs w:val="24"/>
        </w:rPr>
        <w:t>.</w:t>
      </w:r>
    </w:p>
    <w:p w14:paraId="44BA11BF" w14:textId="77777777" w:rsidR="00BE3487" w:rsidRPr="00BE3487" w:rsidRDefault="00BE3487" w:rsidP="009E46D2">
      <w:pPr>
        <w:pStyle w:val="Indeks"/>
        <w:ind w:left="284"/>
        <w:jc w:val="both"/>
        <w:rPr>
          <w:rFonts w:cs="Times New Roman"/>
          <w:color w:val="000000"/>
          <w:u w:val="single"/>
        </w:rPr>
      </w:pPr>
      <w:r w:rsidRPr="00BE3487">
        <w:rPr>
          <w:rFonts w:cs="Times New Roman"/>
          <w:color w:val="000000"/>
          <w:u w:val="single"/>
        </w:rPr>
        <w:t>SPOSÓB REALIZACJI:</w:t>
      </w:r>
    </w:p>
    <w:p w14:paraId="7A0D7C9A" w14:textId="5AE678CE" w:rsidR="009E46D2" w:rsidRDefault="00BE3487" w:rsidP="008A18A8">
      <w:pPr>
        <w:pStyle w:val="Indeks"/>
        <w:ind w:left="284"/>
        <w:jc w:val="both"/>
        <w:rPr>
          <w:rFonts w:cs="Times New Roman"/>
        </w:rPr>
      </w:pPr>
      <w:r w:rsidRPr="00BE3487">
        <w:rPr>
          <w:rFonts w:cs="Times New Roman"/>
        </w:rPr>
        <w:t>Na terenie miasta Chojnice działają 4 świetlice:</w:t>
      </w:r>
      <w:r w:rsidR="009E46D2">
        <w:rPr>
          <w:rFonts w:cs="Times New Roman"/>
        </w:rPr>
        <w:t xml:space="preserve"> </w:t>
      </w:r>
      <w:r w:rsidRPr="00BE3487">
        <w:rPr>
          <w:rFonts w:cs="Times New Roman"/>
        </w:rPr>
        <w:t>Świetlica przy:</w:t>
      </w:r>
      <w:r w:rsidR="009E46D2">
        <w:rPr>
          <w:rFonts w:cs="Times New Roman"/>
        </w:rPr>
        <w:t xml:space="preserve"> </w:t>
      </w:r>
      <w:r w:rsidRPr="00BE3487">
        <w:rPr>
          <w:rFonts w:cs="Times New Roman"/>
        </w:rPr>
        <w:t>Ośrodku Profilaktyki Rodzinnej</w:t>
      </w:r>
      <w:r w:rsidR="009E46D2">
        <w:rPr>
          <w:rFonts w:cs="Times New Roman"/>
        </w:rPr>
        <w:t>,</w:t>
      </w:r>
      <w:r w:rsidRPr="00BE3487">
        <w:rPr>
          <w:rFonts w:cs="Times New Roman"/>
        </w:rPr>
        <w:t xml:space="preserve">  SP </w:t>
      </w:r>
      <w:r w:rsidR="00D77AA1">
        <w:rPr>
          <w:rFonts w:cs="Times New Roman"/>
        </w:rPr>
        <w:t>N</w:t>
      </w:r>
      <w:r w:rsidRPr="00BE3487">
        <w:rPr>
          <w:rFonts w:cs="Times New Roman"/>
        </w:rPr>
        <w:t>r 1</w:t>
      </w:r>
      <w:r w:rsidR="009E46D2">
        <w:rPr>
          <w:rFonts w:cs="Times New Roman"/>
        </w:rPr>
        <w:t xml:space="preserve">, </w:t>
      </w:r>
      <w:r w:rsidRPr="00BE3487">
        <w:rPr>
          <w:rFonts w:cs="Times New Roman"/>
        </w:rPr>
        <w:t xml:space="preserve">SP </w:t>
      </w:r>
      <w:r w:rsidR="00D77AA1">
        <w:rPr>
          <w:rFonts w:cs="Times New Roman"/>
        </w:rPr>
        <w:t>N</w:t>
      </w:r>
      <w:r w:rsidRPr="00BE3487">
        <w:rPr>
          <w:rFonts w:cs="Times New Roman"/>
        </w:rPr>
        <w:t>r 3</w:t>
      </w:r>
      <w:r w:rsidR="009E46D2">
        <w:rPr>
          <w:rFonts w:cs="Times New Roman"/>
        </w:rPr>
        <w:t xml:space="preserve">, </w:t>
      </w:r>
      <w:r w:rsidRPr="00BE3487">
        <w:rPr>
          <w:rFonts w:cs="Times New Roman"/>
        </w:rPr>
        <w:t>Świetlica im. Św.</w:t>
      </w:r>
      <w:r w:rsidR="009E46D2">
        <w:rPr>
          <w:rFonts w:cs="Times New Roman"/>
        </w:rPr>
        <w:t xml:space="preserve"> </w:t>
      </w:r>
      <w:r w:rsidRPr="00BE3487">
        <w:rPr>
          <w:rFonts w:cs="Times New Roman"/>
        </w:rPr>
        <w:t>Franciszka. Ośrodek Profilaktyki Rodzinnej pokrywał koszty związane z</w:t>
      </w:r>
      <w:r w:rsidR="009E46D2">
        <w:rPr>
          <w:rFonts w:cs="Times New Roman"/>
        </w:rPr>
        <w:t xml:space="preserve"> </w:t>
      </w:r>
      <w:r w:rsidRPr="00BE3487">
        <w:rPr>
          <w:rFonts w:cs="Times New Roman"/>
        </w:rPr>
        <w:t>zakupem artykułów</w:t>
      </w:r>
      <w:r w:rsidR="009E46D2">
        <w:rPr>
          <w:rFonts w:cs="Times New Roman"/>
        </w:rPr>
        <w:t xml:space="preserve"> </w:t>
      </w:r>
      <w:r w:rsidRPr="00BE3487">
        <w:rPr>
          <w:rFonts w:cs="Times New Roman"/>
        </w:rPr>
        <w:t>papierniczych (koszt 7.988,17 zł)</w:t>
      </w:r>
      <w:r w:rsidR="009E46D2">
        <w:rPr>
          <w:rFonts w:cs="Times New Roman"/>
        </w:rPr>
        <w:t xml:space="preserve">. </w:t>
      </w:r>
      <w:r w:rsidRPr="00BE3487">
        <w:rPr>
          <w:rFonts w:cs="Times New Roman"/>
        </w:rPr>
        <w:t xml:space="preserve">Z zaoszczędzonych pieniędzy świetlice </w:t>
      </w:r>
      <w:r w:rsidRPr="00BE3487">
        <w:rPr>
          <w:rFonts w:cs="Times New Roman"/>
        </w:rPr>
        <w:tab/>
        <w:t>planowały</w:t>
      </w:r>
      <w:r w:rsidR="009E46D2">
        <w:rPr>
          <w:rFonts w:cs="Times New Roman"/>
        </w:rPr>
        <w:t xml:space="preserve"> </w:t>
      </w:r>
      <w:r w:rsidRPr="00BE3487">
        <w:rPr>
          <w:rFonts w:cs="Times New Roman"/>
        </w:rPr>
        <w:t>wyjścia do kin, na kręgielnię lub</w:t>
      </w:r>
      <w:r w:rsidR="009E46D2">
        <w:rPr>
          <w:rFonts w:cs="Times New Roman"/>
        </w:rPr>
        <w:t xml:space="preserve"> </w:t>
      </w:r>
      <w:r w:rsidRPr="00BE3487">
        <w:rPr>
          <w:rFonts w:cs="Times New Roman"/>
        </w:rPr>
        <w:t xml:space="preserve">wycieczkę. </w:t>
      </w:r>
    </w:p>
    <w:p w14:paraId="3147ADDF" w14:textId="36B93405" w:rsidR="00BE3487" w:rsidRPr="00BE3487" w:rsidRDefault="00BE3487" w:rsidP="008A18A8">
      <w:pPr>
        <w:pStyle w:val="Indeks"/>
        <w:ind w:left="284"/>
        <w:jc w:val="both"/>
        <w:rPr>
          <w:rFonts w:cs="Times New Roman"/>
        </w:rPr>
      </w:pPr>
      <w:r w:rsidRPr="00BE3487">
        <w:rPr>
          <w:rFonts w:cs="Times New Roman"/>
        </w:rPr>
        <w:t>Wydatek: 4.202,19 zł.</w:t>
      </w:r>
    </w:p>
    <w:p w14:paraId="6A2E2644" w14:textId="77777777" w:rsidR="00FE5974" w:rsidRDefault="00BE3487" w:rsidP="008A18A8">
      <w:pPr>
        <w:suppressLineNumbers/>
        <w:spacing w:after="0" w:line="240" w:lineRule="auto"/>
        <w:ind w:left="284"/>
        <w:jc w:val="both"/>
        <w:rPr>
          <w:rFonts w:ascii="Times New Roman" w:hAnsi="Times New Roman" w:cs="Times New Roman"/>
          <w:color w:val="000000"/>
          <w:sz w:val="24"/>
          <w:szCs w:val="24"/>
        </w:rPr>
      </w:pPr>
      <w:r w:rsidRPr="00BE3487">
        <w:rPr>
          <w:rFonts w:ascii="Times New Roman" w:hAnsi="Times New Roman" w:cs="Times New Roman"/>
          <w:color w:val="000000"/>
          <w:sz w:val="24"/>
          <w:szCs w:val="24"/>
        </w:rPr>
        <w:t>Kontynuacja dożywiania dzieci uczęszczających do świetlic popołudniowych.</w:t>
      </w:r>
      <w:r w:rsidR="009E46D2">
        <w:rPr>
          <w:rFonts w:ascii="Times New Roman" w:hAnsi="Times New Roman" w:cs="Times New Roman"/>
          <w:color w:val="000000"/>
          <w:sz w:val="24"/>
          <w:szCs w:val="24"/>
        </w:rPr>
        <w:t xml:space="preserve"> </w:t>
      </w:r>
    </w:p>
    <w:p w14:paraId="04231344" w14:textId="376649E8" w:rsidR="00BE3487" w:rsidRPr="00BE3487" w:rsidRDefault="00BE3487" w:rsidP="008A18A8">
      <w:pPr>
        <w:suppressLineNumbers/>
        <w:spacing w:after="0" w:line="240" w:lineRule="auto"/>
        <w:ind w:left="284"/>
        <w:jc w:val="both"/>
        <w:rPr>
          <w:rFonts w:ascii="Times New Roman" w:hAnsi="Times New Roman" w:cs="Times New Roman"/>
          <w:color w:val="000000"/>
          <w:sz w:val="24"/>
          <w:szCs w:val="24"/>
        </w:rPr>
      </w:pPr>
      <w:r w:rsidRPr="00BE3487">
        <w:rPr>
          <w:rFonts w:ascii="Times New Roman" w:hAnsi="Times New Roman" w:cs="Times New Roman"/>
          <w:color w:val="000000"/>
          <w:sz w:val="24"/>
          <w:szCs w:val="24"/>
        </w:rPr>
        <w:t>Wydatek dożywiania wyniósł 14.306,17 zł.</w:t>
      </w:r>
    </w:p>
    <w:p w14:paraId="20AF7350" w14:textId="77777777" w:rsidR="009E46D2" w:rsidRDefault="00BE3487" w:rsidP="008A18A8">
      <w:pPr>
        <w:suppressLineNumbers/>
        <w:spacing w:after="0" w:line="240" w:lineRule="auto"/>
        <w:ind w:left="284"/>
        <w:jc w:val="both"/>
        <w:rPr>
          <w:rFonts w:ascii="Times New Roman" w:hAnsi="Times New Roman" w:cs="Times New Roman"/>
          <w:color w:val="000000"/>
          <w:sz w:val="24"/>
          <w:szCs w:val="24"/>
        </w:rPr>
      </w:pPr>
      <w:r w:rsidRPr="00BE3487">
        <w:rPr>
          <w:rFonts w:ascii="Times New Roman" w:hAnsi="Times New Roman" w:cs="Times New Roman"/>
          <w:color w:val="000000"/>
          <w:sz w:val="24"/>
          <w:szCs w:val="24"/>
        </w:rPr>
        <w:t xml:space="preserve">Podkomisja ds. profilaktyki przy MKRPA w Chojnicach odbyła 14 posiedzeń. </w:t>
      </w:r>
    </w:p>
    <w:p w14:paraId="280A29B0" w14:textId="72722983" w:rsidR="00BE3487" w:rsidRPr="00BE3487" w:rsidRDefault="00BE3487" w:rsidP="008A18A8">
      <w:pPr>
        <w:suppressLineNumbers/>
        <w:spacing w:after="0" w:line="240" w:lineRule="auto"/>
        <w:ind w:left="284"/>
        <w:jc w:val="both"/>
        <w:rPr>
          <w:rFonts w:ascii="Times New Roman" w:hAnsi="Times New Roman" w:cs="Times New Roman"/>
          <w:color w:val="000000"/>
          <w:sz w:val="24"/>
          <w:szCs w:val="24"/>
        </w:rPr>
      </w:pPr>
      <w:r w:rsidRPr="00BE3487">
        <w:rPr>
          <w:rFonts w:ascii="Times New Roman" w:hAnsi="Times New Roman" w:cs="Times New Roman"/>
          <w:color w:val="000000"/>
          <w:sz w:val="24"/>
          <w:szCs w:val="24"/>
        </w:rPr>
        <w:t>Wydatki: 3.450 zł.</w:t>
      </w:r>
    </w:p>
    <w:p w14:paraId="5147F3AA" w14:textId="73DB194B" w:rsidR="00BE3487" w:rsidRPr="00BE3487" w:rsidRDefault="00BE3487" w:rsidP="008A18A8">
      <w:pPr>
        <w:suppressLineNumbers/>
        <w:spacing w:after="0" w:line="240" w:lineRule="auto"/>
        <w:ind w:left="284"/>
        <w:jc w:val="both"/>
        <w:rPr>
          <w:rFonts w:ascii="Times New Roman" w:hAnsi="Times New Roman" w:cs="Times New Roman"/>
          <w:color w:val="000000"/>
          <w:sz w:val="24"/>
          <w:szCs w:val="24"/>
        </w:rPr>
      </w:pPr>
      <w:r w:rsidRPr="00BE3487">
        <w:rPr>
          <w:rFonts w:ascii="Times New Roman" w:hAnsi="Times New Roman" w:cs="Times New Roman"/>
          <w:color w:val="000000"/>
          <w:sz w:val="24"/>
          <w:szCs w:val="24"/>
        </w:rPr>
        <w:t>W dniu 17.12.2019r. w OPR w Chojnicach   na Wigilii spotkały się dzieci ze świetlic, grup wraz z rodzinami. Dzieci zostały obdarowane upominkami. Przygotowano</w:t>
      </w:r>
      <w:r w:rsidR="00FE5974">
        <w:rPr>
          <w:rFonts w:ascii="Times New Roman" w:hAnsi="Times New Roman" w:cs="Times New Roman"/>
          <w:color w:val="000000"/>
          <w:sz w:val="24"/>
          <w:szCs w:val="24"/>
        </w:rPr>
        <w:t xml:space="preserve"> </w:t>
      </w:r>
      <w:r w:rsidRPr="00BE3487">
        <w:rPr>
          <w:rFonts w:ascii="Times New Roman" w:hAnsi="Times New Roman" w:cs="Times New Roman"/>
          <w:color w:val="000000"/>
          <w:sz w:val="24"/>
          <w:szCs w:val="24"/>
        </w:rPr>
        <w:t>142 sztuki prezentów.</w:t>
      </w:r>
    </w:p>
    <w:p w14:paraId="505B9C52" w14:textId="77777777" w:rsidR="00BE3487" w:rsidRPr="00BE3487" w:rsidRDefault="00BE3487" w:rsidP="008A18A8">
      <w:pPr>
        <w:suppressLineNumbers/>
        <w:spacing w:after="0" w:line="240" w:lineRule="auto"/>
        <w:ind w:left="284"/>
        <w:jc w:val="both"/>
        <w:rPr>
          <w:rFonts w:ascii="Times New Roman" w:hAnsi="Times New Roman" w:cs="Times New Roman"/>
          <w:color w:val="000000"/>
          <w:sz w:val="24"/>
          <w:szCs w:val="24"/>
        </w:rPr>
      </w:pPr>
      <w:r w:rsidRPr="00BE3487">
        <w:rPr>
          <w:rFonts w:ascii="Times New Roman" w:hAnsi="Times New Roman" w:cs="Times New Roman"/>
          <w:color w:val="000000"/>
          <w:sz w:val="24"/>
          <w:szCs w:val="24"/>
        </w:rPr>
        <w:t>Łączny wydatek: 29.946,53 zł</w:t>
      </w:r>
    </w:p>
    <w:p w14:paraId="6588CE47" w14:textId="77777777" w:rsidR="00BE3487" w:rsidRPr="00BE3487" w:rsidRDefault="00BE3487" w:rsidP="009E46D2">
      <w:pPr>
        <w:suppressLineNumbers/>
        <w:spacing w:after="0" w:line="240" w:lineRule="auto"/>
        <w:ind w:firstLine="360"/>
        <w:jc w:val="both"/>
        <w:rPr>
          <w:rFonts w:ascii="Times New Roman" w:hAnsi="Times New Roman" w:cs="Times New Roman"/>
          <w:color w:val="000000"/>
          <w:sz w:val="24"/>
          <w:szCs w:val="24"/>
        </w:rPr>
      </w:pPr>
    </w:p>
    <w:p w14:paraId="4C5E677D" w14:textId="77777777" w:rsidR="00BE3487" w:rsidRPr="00BE3487" w:rsidRDefault="00BE3487" w:rsidP="00FE5974">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 xml:space="preserve">6. Dofinansowanie zorganizowanych form wypoczynku letniego z zastosowaniem programu profilaktycznego - terapeutycznego i </w:t>
      </w:r>
      <w:proofErr w:type="spellStart"/>
      <w:r w:rsidRPr="00BE3487">
        <w:rPr>
          <w:rFonts w:ascii="Times New Roman" w:hAnsi="Times New Roman" w:cs="Times New Roman"/>
          <w:sz w:val="24"/>
          <w:szCs w:val="24"/>
        </w:rPr>
        <w:t>psychoedukacyjnego</w:t>
      </w:r>
      <w:proofErr w:type="spellEnd"/>
      <w:r w:rsidRPr="00BE3487">
        <w:rPr>
          <w:rFonts w:ascii="Times New Roman" w:hAnsi="Times New Roman" w:cs="Times New Roman"/>
          <w:sz w:val="24"/>
          <w:szCs w:val="24"/>
        </w:rPr>
        <w:t xml:space="preserve"> dla dzieci i młodzieży z rodzin alkoholowych oraz rodzin, w których występuje przemoc.</w:t>
      </w:r>
    </w:p>
    <w:p w14:paraId="5CB4FD40" w14:textId="77777777" w:rsidR="00BE3487" w:rsidRPr="00BE3487" w:rsidRDefault="00BE3487" w:rsidP="00FE5974">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WYKONAWCY:</w:t>
      </w:r>
    </w:p>
    <w:p w14:paraId="26646E19"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Ośrodek Profilaktyki Rodzinnej</w:t>
      </w:r>
    </w:p>
    <w:p w14:paraId="75E0737F"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Miejska Komisja Rozwiązywania Problemów Alkoholowych</w:t>
      </w:r>
    </w:p>
    <w:p w14:paraId="3EBBB4BD"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Organizacje pozarządowe</w:t>
      </w:r>
    </w:p>
    <w:p w14:paraId="23A1FEB9" w14:textId="77777777" w:rsidR="00FE5974" w:rsidRDefault="00BE3487" w:rsidP="00FE5974">
      <w:pPr>
        <w:spacing w:after="0" w:line="240" w:lineRule="auto"/>
        <w:ind w:firstLine="360"/>
        <w:jc w:val="both"/>
        <w:rPr>
          <w:rFonts w:ascii="Times New Roman" w:hAnsi="Times New Roman" w:cs="Times New Roman"/>
          <w:sz w:val="24"/>
          <w:szCs w:val="24"/>
          <w:u w:val="single"/>
        </w:rPr>
      </w:pPr>
      <w:r w:rsidRPr="00BE3487">
        <w:rPr>
          <w:rFonts w:ascii="Times New Roman" w:hAnsi="Times New Roman" w:cs="Times New Roman"/>
          <w:sz w:val="24"/>
          <w:szCs w:val="24"/>
          <w:u w:val="single"/>
        </w:rPr>
        <w:t>SPOSÓB  REALIZACJI:</w:t>
      </w:r>
    </w:p>
    <w:p w14:paraId="26BAB9D0" w14:textId="77777777" w:rsidR="00FE5974" w:rsidRDefault="00BE3487" w:rsidP="00FE5974">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Zadanie zrealizowano przez Urząd Miasta Chojnice, dotacje przyznano w ramach konkursu.</w:t>
      </w:r>
    </w:p>
    <w:p w14:paraId="32B5F657" w14:textId="77777777" w:rsidR="00FE5974" w:rsidRDefault="00BE3487" w:rsidP="00FE5974">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Otrzymało je Towarzystwo Przyjaciół Dzieci na zorganizowanie wypoczynku letniego dla</w:t>
      </w:r>
    </w:p>
    <w:p w14:paraId="590FAE60" w14:textId="77777777" w:rsidR="00FE5974" w:rsidRDefault="00BE3487" w:rsidP="00FE5974">
      <w:pPr>
        <w:spacing w:after="0" w:line="240" w:lineRule="auto"/>
        <w:ind w:firstLine="360"/>
        <w:jc w:val="both"/>
        <w:rPr>
          <w:rFonts w:ascii="Times New Roman" w:hAnsi="Times New Roman" w:cs="Times New Roman"/>
          <w:sz w:val="24"/>
          <w:szCs w:val="24"/>
          <w:u w:val="single"/>
        </w:rPr>
      </w:pPr>
      <w:r w:rsidRPr="00BE3487">
        <w:rPr>
          <w:rFonts w:ascii="Times New Roman" w:hAnsi="Times New Roman" w:cs="Times New Roman"/>
          <w:sz w:val="24"/>
          <w:szCs w:val="24"/>
        </w:rPr>
        <w:t>dzieci.</w:t>
      </w:r>
    </w:p>
    <w:p w14:paraId="3C107F66" w14:textId="77777777" w:rsidR="00FE5974" w:rsidRDefault="00BE3487" w:rsidP="00FE5974">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 miesiącu lipcu zorganizowano w OPR w Chojnicach zajęcia wakacyjne w których wzięło</w:t>
      </w:r>
    </w:p>
    <w:p w14:paraId="7569EDBB" w14:textId="50B7F3CA" w:rsidR="00BE3487" w:rsidRPr="00FE5974" w:rsidRDefault="00BE3487" w:rsidP="00FE5974">
      <w:pPr>
        <w:spacing w:after="0" w:line="240" w:lineRule="auto"/>
        <w:ind w:firstLine="360"/>
        <w:jc w:val="both"/>
        <w:rPr>
          <w:rFonts w:ascii="Times New Roman" w:hAnsi="Times New Roman" w:cs="Times New Roman"/>
          <w:sz w:val="24"/>
          <w:szCs w:val="24"/>
          <w:u w:val="single"/>
        </w:rPr>
      </w:pPr>
      <w:r w:rsidRPr="00BE3487">
        <w:rPr>
          <w:rFonts w:ascii="Times New Roman" w:hAnsi="Times New Roman" w:cs="Times New Roman"/>
          <w:sz w:val="24"/>
          <w:szCs w:val="24"/>
        </w:rPr>
        <w:t>udział 13 dzieci.</w:t>
      </w:r>
    </w:p>
    <w:p w14:paraId="781A1CC9" w14:textId="36E25F86" w:rsidR="00BE3487" w:rsidRDefault="00BE3487" w:rsidP="001264EF">
      <w:pPr>
        <w:pStyle w:val="NormalnyWeb1"/>
        <w:numPr>
          <w:ilvl w:val="0"/>
          <w:numId w:val="126"/>
        </w:numPr>
        <w:tabs>
          <w:tab w:val="clear" w:pos="720"/>
          <w:tab w:val="num" w:pos="426"/>
        </w:tabs>
        <w:spacing w:before="240" w:after="0"/>
        <w:ind w:left="426" w:hanging="426"/>
        <w:jc w:val="both"/>
        <w:rPr>
          <w:rFonts w:ascii="Times New Roman" w:hAnsi="Times New Roman" w:cs="Times New Roman"/>
          <w:b/>
          <w:bCs/>
        </w:rPr>
      </w:pPr>
      <w:r w:rsidRPr="00BE3487">
        <w:rPr>
          <w:rFonts w:ascii="Times New Roman" w:hAnsi="Times New Roman" w:cs="Times New Roman"/>
          <w:b/>
          <w:bCs/>
        </w:rPr>
        <w:t xml:space="preserve">Prowadzenie profilaktycznej działalności informacyjnej i edukacyjnej w zakresie rozwiązywania problemów alkoholowych i przeciwdziałania narkomanii, </w:t>
      </w:r>
      <w:r w:rsidR="005B44BF">
        <w:rPr>
          <w:rFonts w:ascii="Times New Roman" w:hAnsi="Times New Roman" w:cs="Times New Roman"/>
          <w:b/>
          <w:bCs/>
        </w:rPr>
        <w:t xml:space="preserve">                                           </w:t>
      </w:r>
      <w:r w:rsidRPr="00BE3487">
        <w:rPr>
          <w:rFonts w:ascii="Times New Roman" w:hAnsi="Times New Roman" w:cs="Times New Roman"/>
          <w:b/>
          <w:bCs/>
        </w:rPr>
        <w:t xml:space="preserve">w szczególności dla dzieci i młodzieży, w tym prowadzenie pozalekcyjnych zajęć sportowych, a także działań na rzecz dożywiania dzieci uczestniczących </w:t>
      </w:r>
      <w:r w:rsidR="005B44BF">
        <w:rPr>
          <w:rFonts w:ascii="Times New Roman" w:hAnsi="Times New Roman" w:cs="Times New Roman"/>
          <w:b/>
          <w:bCs/>
        </w:rPr>
        <w:t xml:space="preserve">                                            </w:t>
      </w:r>
      <w:r w:rsidRPr="00BE3487">
        <w:rPr>
          <w:rFonts w:ascii="Times New Roman" w:hAnsi="Times New Roman" w:cs="Times New Roman"/>
          <w:b/>
          <w:bCs/>
        </w:rPr>
        <w:t>w pozalekcyjnych programach opiekuńczo-wychowawczych i socjoterapeutycznych</w:t>
      </w:r>
      <w:r w:rsidR="00461BFE">
        <w:rPr>
          <w:rFonts w:ascii="Times New Roman" w:hAnsi="Times New Roman" w:cs="Times New Roman"/>
          <w:b/>
          <w:bCs/>
        </w:rPr>
        <w:t>.</w:t>
      </w:r>
      <w:r w:rsidRPr="00BE3487">
        <w:rPr>
          <w:rFonts w:ascii="Times New Roman" w:hAnsi="Times New Roman" w:cs="Times New Roman"/>
          <w:b/>
          <w:bCs/>
        </w:rPr>
        <w:t xml:space="preserve"> </w:t>
      </w:r>
    </w:p>
    <w:p w14:paraId="0AB49672" w14:textId="77777777" w:rsidR="005B44BF" w:rsidRDefault="005B44BF" w:rsidP="005B44BF">
      <w:pPr>
        <w:tabs>
          <w:tab w:val="left" w:pos="0"/>
        </w:tabs>
        <w:suppressAutoHyphens/>
        <w:spacing w:after="0" w:line="240" w:lineRule="auto"/>
        <w:jc w:val="both"/>
        <w:rPr>
          <w:rFonts w:ascii="Times New Roman" w:hAnsi="Times New Roman" w:cs="Times New Roman"/>
          <w:sz w:val="24"/>
          <w:szCs w:val="24"/>
        </w:rPr>
      </w:pPr>
    </w:p>
    <w:p w14:paraId="1CCF31AC" w14:textId="1C7777F4" w:rsidR="00BE3487" w:rsidRPr="00BE3487" w:rsidRDefault="00BE3487" w:rsidP="001264EF">
      <w:pPr>
        <w:numPr>
          <w:ilvl w:val="1"/>
          <w:numId w:val="126"/>
        </w:numPr>
        <w:tabs>
          <w:tab w:val="clear" w:pos="1080"/>
          <w:tab w:val="left" w:pos="0"/>
          <w:tab w:val="num" w:pos="426"/>
        </w:tabs>
        <w:suppressAutoHyphens/>
        <w:spacing w:after="0" w:line="240" w:lineRule="auto"/>
        <w:ind w:left="0" w:firstLine="0"/>
        <w:jc w:val="both"/>
        <w:rPr>
          <w:rFonts w:ascii="Times New Roman" w:hAnsi="Times New Roman" w:cs="Times New Roman"/>
          <w:sz w:val="24"/>
          <w:szCs w:val="24"/>
        </w:rPr>
      </w:pPr>
      <w:r w:rsidRPr="00BE3487">
        <w:rPr>
          <w:rFonts w:ascii="Times New Roman" w:hAnsi="Times New Roman" w:cs="Times New Roman"/>
          <w:sz w:val="24"/>
          <w:szCs w:val="24"/>
        </w:rPr>
        <w:t xml:space="preserve">Propagowanie pozytywnych wzorów zachowań i zdrowego stylu życia poprzez wspieranie organizacyjne i finansowe imprez bezalkoholowych, skierowanych do osób i rodzin korzystających </w:t>
      </w:r>
      <w:r w:rsidR="006025E9">
        <w:rPr>
          <w:rFonts w:ascii="Times New Roman" w:hAnsi="Times New Roman" w:cs="Times New Roman"/>
          <w:sz w:val="24"/>
          <w:szCs w:val="24"/>
        </w:rPr>
        <w:t>z</w:t>
      </w:r>
      <w:r w:rsidRPr="00BE3487">
        <w:rPr>
          <w:rFonts w:ascii="Times New Roman" w:hAnsi="Times New Roman" w:cs="Times New Roman"/>
          <w:sz w:val="24"/>
          <w:szCs w:val="24"/>
        </w:rPr>
        <w:t xml:space="preserve"> pomocy Ośrodka – dyskoteki, zabawy, imprezy sportowo-rekreacyjne, aktywny wypoczynek, debaty, konkursy, koncerty, festyny, itp.</w:t>
      </w:r>
    </w:p>
    <w:p w14:paraId="53B167A1" w14:textId="77777777" w:rsidR="00BE3487" w:rsidRPr="00BE3487" w:rsidRDefault="00BE3487" w:rsidP="005B44BF">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WYKONAWCY:</w:t>
      </w:r>
    </w:p>
    <w:p w14:paraId="57E164A7" w14:textId="77777777" w:rsidR="00BE3487" w:rsidRPr="00BE3487" w:rsidRDefault="00BE3487" w:rsidP="005B44BF">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t>
      </w:r>
      <w:r w:rsidRPr="00BE3487">
        <w:rPr>
          <w:rFonts w:ascii="Times New Roman" w:hAnsi="Times New Roman" w:cs="Times New Roman"/>
          <w:sz w:val="24"/>
          <w:szCs w:val="24"/>
        </w:rPr>
        <w:tab/>
        <w:t>Ośrodek Profilaktyki Rodzinnej</w:t>
      </w:r>
    </w:p>
    <w:p w14:paraId="7CDF3A59" w14:textId="77777777" w:rsidR="00BE3487" w:rsidRPr="00BE3487" w:rsidRDefault="00BE3487" w:rsidP="005B44BF">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t>
      </w:r>
      <w:r w:rsidRPr="00BE3487">
        <w:rPr>
          <w:rFonts w:ascii="Times New Roman" w:hAnsi="Times New Roman" w:cs="Times New Roman"/>
          <w:sz w:val="24"/>
          <w:szCs w:val="24"/>
        </w:rPr>
        <w:tab/>
        <w:t>Miejska Komisja Rozwiązywania Problemów Alkoholowych</w:t>
      </w:r>
    </w:p>
    <w:p w14:paraId="209175C6" w14:textId="77777777" w:rsidR="005B44BF" w:rsidRDefault="00BE3487" w:rsidP="001264EF">
      <w:pPr>
        <w:numPr>
          <w:ilvl w:val="0"/>
          <w:numId w:val="132"/>
        </w:numPr>
        <w:suppressAutoHyphens/>
        <w:spacing w:after="0" w:line="240" w:lineRule="auto"/>
        <w:ind w:left="0" w:firstLine="360"/>
        <w:jc w:val="both"/>
        <w:rPr>
          <w:rFonts w:ascii="Times New Roman" w:hAnsi="Times New Roman" w:cs="Times New Roman"/>
          <w:sz w:val="24"/>
          <w:szCs w:val="24"/>
        </w:rPr>
      </w:pPr>
      <w:r w:rsidRPr="00BE3487">
        <w:rPr>
          <w:rFonts w:ascii="Times New Roman" w:hAnsi="Times New Roman" w:cs="Times New Roman"/>
          <w:sz w:val="24"/>
          <w:szCs w:val="24"/>
        </w:rPr>
        <w:t>Pozarządowe organizacje</w:t>
      </w:r>
    </w:p>
    <w:p w14:paraId="20DD854F" w14:textId="77777777" w:rsidR="005B44BF" w:rsidRDefault="00BE3487" w:rsidP="005B44BF">
      <w:pPr>
        <w:suppressAutoHyphens/>
        <w:spacing w:after="0" w:line="240" w:lineRule="auto"/>
        <w:ind w:left="360"/>
        <w:jc w:val="both"/>
        <w:rPr>
          <w:rFonts w:ascii="Times New Roman" w:hAnsi="Times New Roman" w:cs="Times New Roman"/>
          <w:sz w:val="24"/>
          <w:szCs w:val="24"/>
        </w:rPr>
      </w:pPr>
      <w:r w:rsidRPr="005B44BF">
        <w:rPr>
          <w:rFonts w:ascii="Times New Roman" w:hAnsi="Times New Roman" w:cs="Times New Roman"/>
          <w:color w:val="000000"/>
          <w:sz w:val="24"/>
          <w:szCs w:val="24"/>
          <w:u w:val="single"/>
        </w:rPr>
        <w:t>SPOSÓB REALIZACJI:</w:t>
      </w:r>
    </w:p>
    <w:p w14:paraId="66F019C3" w14:textId="3FA8F18D" w:rsidR="00BE3487" w:rsidRDefault="00BE3487" w:rsidP="00D77AA1">
      <w:pPr>
        <w:suppressAutoHyphens/>
        <w:spacing w:after="0" w:line="240" w:lineRule="auto"/>
        <w:ind w:left="360"/>
        <w:jc w:val="both"/>
        <w:rPr>
          <w:rFonts w:ascii="Times New Roman" w:hAnsi="Times New Roman" w:cs="Times New Roman"/>
          <w:sz w:val="24"/>
          <w:szCs w:val="24"/>
        </w:rPr>
      </w:pPr>
      <w:r w:rsidRPr="00BE3487">
        <w:rPr>
          <w:rFonts w:ascii="Times New Roman" w:hAnsi="Times New Roman" w:cs="Times New Roman"/>
          <w:color w:val="000000"/>
          <w:sz w:val="24"/>
          <w:szCs w:val="24"/>
        </w:rPr>
        <w:t xml:space="preserve">Udział w koncercie bezpieczeństwo w ruchu drogowym. 60 osób podopiecznych OPR wzięło udział w seminarium oraz koncercie Kasi </w:t>
      </w:r>
      <w:proofErr w:type="spellStart"/>
      <w:r w:rsidRPr="00BE3487">
        <w:rPr>
          <w:rFonts w:ascii="Times New Roman" w:hAnsi="Times New Roman" w:cs="Times New Roman"/>
          <w:color w:val="000000"/>
          <w:sz w:val="24"/>
          <w:szCs w:val="24"/>
        </w:rPr>
        <w:t>Cerekwickiej</w:t>
      </w:r>
      <w:proofErr w:type="spellEnd"/>
      <w:r w:rsidRPr="00BE3487">
        <w:rPr>
          <w:rFonts w:ascii="Times New Roman" w:hAnsi="Times New Roman" w:cs="Times New Roman"/>
          <w:color w:val="000000"/>
          <w:sz w:val="24"/>
          <w:szCs w:val="24"/>
        </w:rPr>
        <w:t xml:space="preserve">. Impreza promowała pozytywne wzory zachowań dla uczestników ruchu drogowego. </w:t>
      </w:r>
    </w:p>
    <w:p w14:paraId="4F478789" w14:textId="77777777" w:rsidR="00D77AA1" w:rsidRPr="00BE3487" w:rsidRDefault="00D77AA1" w:rsidP="00D77AA1">
      <w:pPr>
        <w:suppressAutoHyphens/>
        <w:spacing w:after="0" w:line="240" w:lineRule="auto"/>
        <w:ind w:left="360"/>
        <w:jc w:val="both"/>
        <w:rPr>
          <w:rFonts w:ascii="Times New Roman" w:hAnsi="Times New Roman" w:cs="Times New Roman"/>
          <w:sz w:val="24"/>
          <w:szCs w:val="24"/>
        </w:rPr>
      </w:pPr>
    </w:p>
    <w:p w14:paraId="24192BCD" w14:textId="77777777" w:rsidR="00BE3487" w:rsidRPr="00BE3487" w:rsidRDefault="00BE3487" w:rsidP="008A18A8">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2. Działalność profilaktyczna, informacyjna i edukacyjna skierowana bezpośrednio do dzieci, młodzieży i rodziców, prowadzona na terenie szkół; dotycząca problemów uzależnień, przemocy oraz działalności Ośrodka.</w:t>
      </w:r>
    </w:p>
    <w:p w14:paraId="74B228C4" w14:textId="77777777" w:rsidR="00BE3487" w:rsidRPr="00BE3487" w:rsidRDefault="00BE3487" w:rsidP="008A18A8">
      <w:pPr>
        <w:spacing w:after="0" w:line="240" w:lineRule="auto"/>
        <w:jc w:val="both"/>
        <w:rPr>
          <w:rFonts w:ascii="Times New Roman" w:hAnsi="Times New Roman" w:cs="Times New Roman"/>
          <w:sz w:val="24"/>
          <w:szCs w:val="24"/>
        </w:rPr>
      </w:pPr>
      <w:r w:rsidRPr="00BE3487">
        <w:rPr>
          <w:rFonts w:ascii="Times New Roman" w:hAnsi="Times New Roman" w:cs="Times New Roman"/>
          <w:bCs/>
          <w:sz w:val="24"/>
          <w:szCs w:val="24"/>
        </w:rPr>
        <w:t xml:space="preserve">        </w:t>
      </w:r>
      <w:r w:rsidRPr="00BE3487">
        <w:rPr>
          <w:rFonts w:ascii="Times New Roman" w:hAnsi="Times New Roman" w:cs="Times New Roman"/>
          <w:sz w:val="24"/>
          <w:szCs w:val="24"/>
        </w:rPr>
        <w:t>WYKONAWCY:</w:t>
      </w:r>
    </w:p>
    <w:p w14:paraId="71D2EA7A"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Ośrodek Profilaktyki Rodzinnej</w:t>
      </w:r>
    </w:p>
    <w:p w14:paraId="437A2D27"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Chojnickie szkoły</w:t>
      </w:r>
    </w:p>
    <w:p w14:paraId="13619FA8" w14:textId="77777777" w:rsidR="008A18A8"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Zaproszeni specjaliści</w:t>
      </w:r>
    </w:p>
    <w:p w14:paraId="0CD6D023" w14:textId="77777777" w:rsidR="008A18A8" w:rsidRDefault="00BE3487" w:rsidP="008A18A8">
      <w:pPr>
        <w:suppressAutoHyphens/>
        <w:spacing w:after="0" w:line="240" w:lineRule="auto"/>
        <w:ind w:left="360"/>
        <w:jc w:val="both"/>
        <w:rPr>
          <w:rFonts w:ascii="Times New Roman" w:hAnsi="Times New Roman" w:cs="Times New Roman"/>
          <w:sz w:val="24"/>
          <w:szCs w:val="24"/>
        </w:rPr>
      </w:pPr>
      <w:r w:rsidRPr="008A18A8">
        <w:rPr>
          <w:rFonts w:ascii="Times New Roman" w:hAnsi="Times New Roman" w:cs="Times New Roman"/>
          <w:color w:val="000000"/>
          <w:sz w:val="24"/>
          <w:szCs w:val="24"/>
          <w:u w:val="single"/>
        </w:rPr>
        <w:t>SPOSÓB REALIZACJI:</w:t>
      </w:r>
    </w:p>
    <w:p w14:paraId="6EB8046A" w14:textId="77777777" w:rsidR="008A18A8" w:rsidRDefault="00BE3487" w:rsidP="008A18A8">
      <w:pPr>
        <w:suppressAutoHyphens/>
        <w:spacing w:after="0" w:line="240" w:lineRule="auto"/>
        <w:ind w:left="360"/>
        <w:jc w:val="both"/>
        <w:rPr>
          <w:rFonts w:ascii="Times New Roman" w:hAnsi="Times New Roman" w:cs="Times New Roman"/>
          <w:sz w:val="24"/>
          <w:szCs w:val="24"/>
        </w:rPr>
      </w:pPr>
      <w:r w:rsidRPr="00BE3487">
        <w:rPr>
          <w:rFonts w:ascii="Times New Roman" w:hAnsi="Times New Roman" w:cs="Times New Roman"/>
          <w:color w:val="000000"/>
          <w:sz w:val="24"/>
          <w:szCs w:val="24"/>
        </w:rPr>
        <w:t>Udział młodzieży gimnazjalnej w akcji profilaktycznej pn</w:t>
      </w:r>
      <w:r w:rsidR="008A18A8">
        <w:rPr>
          <w:rFonts w:ascii="Times New Roman" w:hAnsi="Times New Roman" w:cs="Times New Roman"/>
          <w:color w:val="000000"/>
          <w:sz w:val="24"/>
          <w:szCs w:val="24"/>
        </w:rPr>
        <w:t>. „</w:t>
      </w:r>
      <w:r w:rsidRPr="00BE3487">
        <w:rPr>
          <w:rFonts w:ascii="Times New Roman" w:hAnsi="Times New Roman" w:cs="Times New Roman"/>
          <w:color w:val="000000"/>
          <w:sz w:val="24"/>
          <w:szCs w:val="24"/>
        </w:rPr>
        <w:t>Bezpiecznie chce się żyć”.</w:t>
      </w:r>
    </w:p>
    <w:p w14:paraId="6BC4D32D" w14:textId="77777777" w:rsidR="008A18A8" w:rsidRDefault="00BE3487" w:rsidP="008A18A8">
      <w:pPr>
        <w:suppressAutoHyphens/>
        <w:spacing w:after="0" w:line="240" w:lineRule="auto"/>
        <w:ind w:left="360"/>
        <w:jc w:val="both"/>
        <w:rPr>
          <w:rFonts w:ascii="Times New Roman" w:hAnsi="Times New Roman" w:cs="Times New Roman"/>
          <w:sz w:val="24"/>
          <w:szCs w:val="24"/>
        </w:rPr>
      </w:pPr>
      <w:r w:rsidRPr="00BE3487">
        <w:rPr>
          <w:rFonts w:ascii="Times New Roman" w:hAnsi="Times New Roman" w:cs="Times New Roman"/>
          <w:color w:val="000000"/>
          <w:sz w:val="24"/>
          <w:szCs w:val="24"/>
        </w:rPr>
        <w:t>Stoisko profilaktyczne na targach edukacyjnych w SP3.</w:t>
      </w:r>
    </w:p>
    <w:p w14:paraId="61A3F02B" w14:textId="77777777" w:rsidR="008A18A8" w:rsidRDefault="00BE3487" w:rsidP="008A18A8">
      <w:pPr>
        <w:suppressAutoHyphens/>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W 2019</w:t>
      </w:r>
      <w:r w:rsidR="008A18A8">
        <w:rPr>
          <w:rFonts w:ascii="Times New Roman" w:hAnsi="Times New Roman" w:cs="Times New Roman"/>
          <w:sz w:val="24"/>
          <w:szCs w:val="24"/>
        </w:rPr>
        <w:t xml:space="preserve"> </w:t>
      </w:r>
      <w:r w:rsidRPr="00BE3487">
        <w:rPr>
          <w:rFonts w:ascii="Times New Roman" w:hAnsi="Times New Roman" w:cs="Times New Roman"/>
          <w:sz w:val="24"/>
          <w:szCs w:val="24"/>
        </w:rPr>
        <w:t xml:space="preserve">r. Program „Fred </w:t>
      </w:r>
      <w:proofErr w:type="spellStart"/>
      <w:r w:rsidRPr="00BE3487">
        <w:rPr>
          <w:rFonts w:ascii="Times New Roman" w:hAnsi="Times New Roman" w:cs="Times New Roman"/>
          <w:sz w:val="24"/>
          <w:szCs w:val="24"/>
        </w:rPr>
        <w:t>goes</w:t>
      </w:r>
      <w:proofErr w:type="spellEnd"/>
      <w:r w:rsidRPr="00BE3487">
        <w:rPr>
          <w:rFonts w:ascii="Times New Roman" w:hAnsi="Times New Roman" w:cs="Times New Roman"/>
          <w:sz w:val="24"/>
          <w:szCs w:val="24"/>
        </w:rPr>
        <w:t xml:space="preserve"> net” łącznie ukończyło 15 osób.</w:t>
      </w:r>
    </w:p>
    <w:p w14:paraId="23469806" w14:textId="77777777" w:rsidR="008A18A8" w:rsidRDefault="00BE3487" w:rsidP="008A18A8">
      <w:pPr>
        <w:suppressAutoHyphens/>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Prowadzenie cyklu spotkań „Spójrz Inaczej”</w:t>
      </w:r>
      <w:r w:rsidR="008A18A8">
        <w:rPr>
          <w:rFonts w:ascii="Times New Roman" w:hAnsi="Times New Roman" w:cs="Times New Roman"/>
          <w:sz w:val="24"/>
          <w:szCs w:val="24"/>
        </w:rPr>
        <w:t xml:space="preserve"> </w:t>
      </w:r>
      <w:r w:rsidRPr="00BE3487">
        <w:rPr>
          <w:rFonts w:ascii="Times New Roman" w:hAnsi="Times New Roman" w:cs="Times New Roman"/>
          <w:sz w:val="24"/>
          <w:szCs w:val="24"/>
        </w:rPr>
        <w:t>w chojnickich szkołach przez pracowników OPR.</w:t>
      </w:r>
    </w:p>
    <w:p w14:paraId="11CEC058" w14:textId="314BB3D6" w:rsidR="00BE3487" w:rsidRDefault="00BE3487" w:rsidP="008A18A8">
      <w:pPr>
        <w:suppressAutoHyphens/>
        <w:spacing w:after="0" w:line="240" w:lineRule="auto"/>
        <w:ind w:left="360"/>
        <w:jc w:val="both"/>
        <w:rPr>
          <w:rFonts w:ascii="Times New Roman" w:hAnsi="Times New Roman" w:cs="Times New Roman"/>
          <w:sz w:val="24"/>
          <w:szCs w:val="24"/>
        </w:rPr>
      </w:pPr>
      <w:r w:rsidRPr="00BE3487">
        <w:rPr>
          <w:rFonts w:ascii="Times New Roman" w:hAnsi="Times New Roman" w:cs="Times New Roman"/>
          <w:color w:val="000000"/>
          <w:sz w:val="24"/>
          <w:szCs w:val="24"/>
        </w:rPr>
        <w:t>Wydatki: 3.075 zł.</w:t>
      </w:r>
    </w:p>
    <w:p w14:paraId="403EE28C" w14:textId="77777777" w:rsidR="008A18A8" w:rsidRPr="008A18A8" w:rsidRDefault="008A18A8" w:rsidP="008A18A8">
      <w:pPr>
        <w:suppressAutoHyphens/>
        <w:spacing w:after="0" w:line="240" w:lineRule="auto"/>
        <w:ind w:left="360"/>
        <w:jc w:val="both"/>
        <w:rPr>
          <w:rFonts w:ascii="Times New Roman" w:hAnsi="Times New Roman" w:cs="Times New Roman"/>
          <w:sz w:val="24"/>
          <w:szCs w:val="24"/>
        </w:rPr>
      </w:pPr>
    </w:p>
    <w:p w14:paraId="43B5A039" w14:textId="77777777" w:rsidR="00BE3487" w:rsidRPr="00BE3487" w:rsidRDefault="00BE3487" w:rsidP="008A18A8">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 xml:space="preserve">3. Organizacja i współfinansowanie imprezy promującej zdrowy styl życia, wolny </w:t>
      </w:r>
      <w:r w:rsidRPr="00BE3487">
        <w:rPr>
          <w:rFonts w:ascii="Times New Roman" w:hAnsi="Times New Roman" w:cs="Times New Roman"/>
          <w:sz w:val="24"/>
          <w:szCs w:val="24"/>
        </w:rPr>
        <w:br/>
        <w:t>od wszelkich niebezpiecznych dla zdrowia i życia uzależnień, PIKNIK RODZINNY.</w:t>
      </w:r>
    </w:p>
    <w:p w14:paraId="29D083A6" w14:textId="77777777" w:rsidR="00BE3487" w:rsidRPr="00BE3487" w:rsidRDefault="00BE3487" w:rsidP="008A18A8">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WYKONAWCY:</w:t>
      </w:r>
    </w:p>
    <w:p w14:paraId="3F574215" w14:textId="77777777" w:rsidR="00BE3487" w:rsidRPr="00BE3487" w:rsidRDefault="00BE3487" w:rsidP="008A18A8">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t>
      </w:r>
      <w:r w:rsidRPr="00BE3487">
        <w:rPr>
          <w:rFonts w:ascii="Times New Roman" w:hAnsi="Times New Roman" w:cs="Times New Roman"/>
          <w:sz w:val="24"/>
          <w:szCs w:val="24"/>
        </w:rPr>
        <w:tab/>
        <w:t>Ośrodek Profilaktyki Rodzinnej</w:t>
      </w:r>
    </w:p>
    <w:p w14:paraId="118F041C" w14:textId="77777777" w:rsidR="00BE3487" w:rsidRPr="00BE3487" w:rsidRDefault="00BE3487" w:rsidP="008A18A8">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t>
      </w:r>
      <w:r w:rsidRPr="00BE3487">
        <w:rPr>
          <w:rFonts w:ascii="Times New Roman" w:hAnsi="Times New Roman" w:cs="Times New Roman"/>
          <w:sz w:val="24"/>
          <w:szCs w:val="24"/>
        </w:rPr>
        <w:tab/>
        <w:t xml:space="preserve">zaproszeni artyści i zespoły </w:t>
      </w:r>
    </w:p>
    <w:p w14:paraId="369D6FE7" w14:textId="77777777" w:rsidR="00BE3487" w:rsidRPr="00BE3487" w:rsidRDefault="00BE3487" w:rsidP="008A18A8">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t>
      </w:r>
      <w:r w:rsidRPr="00BE3487">
        <w:rPr>
          <w:rFonts w:ascii="Times New Roman" w:hAnsi="Times New Roman" w:cs="Times New Roman"/>
          <w:sz w:val="24"/>
          <w:szCs w:val="24"/>
        </w:rPr>
        <w:tab/>
        <w:t>lokalne media</w:t>
      </w:r>
    </w:p>
    <w:p w14:paraId="50DAC091" w14:textId="5D3B6D95" w:rsidR="00BE3487" w:rsidRPr="00BE3487" w:rsidRDefault="00BE3487" w:rsidP="008A18A8">
      <w:pPr>
        <w:spacing w:after="0" w:line="240" w:lineRule="auto"/>
        <w:ind w:left="709" w:hanging="349"/>
        <w:jc w:val="both"/>
        <w:rPr>
          <w:rFonts w:ascii="Times New Roman" w:hAnsi="Times New Roman" w:cs="Times New Roman"/>
          <w:sz w:val="24"/>
          <w:szCs w:val="24"/>
        </w:rPr>
      </w:pPr>
      <w:r w:rsidRPr="00BE3487">
        <w:rPr>
          <w:rFonts w:ascii="Times New Roman" w:hAnsi="Times New Roman" w:cs="Times New Roman"/>
          <w:sz w:val="24"/>
          <w:szCs w:val="24"/>
        </w:rPr>
        <w:t>–</w:t>
      </w:r>
      <w:r w:rsidRPr="00BE3487">
        <w:rPr>
          <w:rFonts w:ascii="Times New Roman" w:hAnsi="Times New Roman" w:cs="Times New Roman"/>
          <w:sz w:val="24"/>
          <w:szCs w:val="24"/>
        </w:rPr>
        <w:tab/>
        <w:t>instytucje, stowarzyszenia, organizacje pozarządowe i osoby fizyczne realizujące zadania związane z profilaktyką i rozwiązywaniem problemów uzależnień, proponujące alternatywny sposób spędzania czasu wolnego</w:t>
      </w:r>
      <w:r w:rsidR="008A18A8">
        <w:rPr>
          <w:rFonts w:ascii="Times New Roman" w:hAnsi="Times New Roman" w:cs="Times New Roman"/>
          <w:sz w:val="24"/>
          <w:szCs w:val="24"/>
        </w:rPr>
        <w:t>.</w:t>
      </w:r>
    </w:p>
    <w:p w14:paraId="246DABCC" w14:textId="77777777" w:rsidR="00F774A5" w:rsidRDefault="00BE3487" w:rsidP="00F774A5">
      <w:pPr>
        <w:suppressLineNumbers/>
        <w:spacing w:after="0" w:line="240" w:lineRule="auto"/>
        <w:ind w:left="426"/>
        <w:rPr>
          <w:rFonts w:ascii="Times New Roman" w:hAnsi="Times New Roman" w:cs="Times New Roman"/>
          <w:color w:val="000000"/>
          <w:sz w:val="24"/>
          <w:szCs w:val="24"/>
          <w:u w:val="single"/>
        </w:rPr>
      </w:pPr>
      <w:r w:rsidRPr="00BE3487">
        <w:rPr>
          <w:rFonts w:ascii="Times New Roman" w:hAnsi="Times New Roman" w:cs="Times New Roman"/>
          <w:color w:val="000000"/>
          <w:sz w:val="24"/>
          <w:szCs w:val="24"/>
          <w:u w:val="single"/>
        </w:rPr>
        <w:t>SPOSÓB REALIZACJI:</w:t>
      </w:r>
    </w:p>
    <w:p w14:paraId="54A4B810" w14:textId="1FC973A3" w:rsidR="00BE3487" w:rsidRPr="00F774A5" w:rsidRDefault="00BE3487" w:rsidP="00F774A5">
      <w:pPr>
        <w:suppressLineNumbers/>
        <w:spacing w:after="0" w:line="240" w:lineRule="auto"/>
        <w:ind w:left="426"/>
        <w:jc w:val="both"/>
        <w:rPr>
          <w:rFonts w:ascii="Times New Roman" w:hAnsi="Times New Roman" w:cs="Times New Roman"/>
          <w:color w:val="000000"/>
          <w:sz w:val="24"/>
          <w:szCs w:val="24"/>
          <w:u w:val="single"/>
        </w:rPr>
      </w:pPr>
      <w:r w:rsidRPr="00BE3487">
        <w:rPr>
          <w:rFonts w:ascii="Times New Roman" w:hAnsi="Times New Roman" w:cs="Times New Roman"/>
          <w:color w:val="000000"/>
          <w:sz w:val="24"/>
          <w:szCs w:val="24"/>
        </w:rPr>
        <w:t>Udział</w:t>
      </w:r>
      <w:r w:rsidR="003E4EF9">
        <w:rPr>
          <w:rFonts w:ascii="Times New Roman" w:hAnsi="Times New Roman" w:cs="Times New Roman"/>
          <w:color w:val="000000"/>
          <w:sz w:val="24"/>
          <w:szCs w:val="24"/>
        </w:rPr>
        <w:t xml:space="preserve"> </w:t>
      </w:r>
      <w:r w:rsidRPr="00BE3487">
        <w:rPr>
          <w:rFonts w:ascii="Times New Roman" w:hAnsi="Times New Roman" w:cs="Times New Roman"/>
          <w:color w:val="000000"/>
          <w:sz w:val="24"/>
          <w:szCs w:val="24"/>
        </w:rPr>
        <w:t>najmłodszych dzieci z grupy w przedstawieniu</w:t>
      </w:r>
      <w:r w:rsidR="003E4EF9">
        <w:rPr>
          <w:rFonts w:ascii="Times New Roman" w:hAnsi="Times New Roman" w:cs="Times New Roman"/>
          <w:color w:val="000000"/>
          <w:sz w:val="24"/>
          <w:szCs w:val="24"/>
        </w:rPr>
        <w:t xml:space="preserve"> </w:t>
      </w:r>
      <w:r w:rsidRPr="00BE3487">
        <w:rPr>
          <w:rFonts w:ascii="Times New Roman" w:hAnsi="Times New Roman" w:cs="Times New Roman"/>
          <w:color w:val="000000"/>
          <w:sz w:val="24"/>
          <w:szCs w:val="24"/>
        </w:rPr>
        <w:t xml:space="preserve">„Śpij Kochanie”, </w:t>
      </w:r>
      <w:r w:rsidR="00F774A5">
        <w:rPr>
          <w:rFonts w:ascii="Times New Roman" w:hAnsi="Times New Roman" w:cs="Times New Roman"/>
          <w:color w:val="000000"/>
          <w:sz w:val="24"/>
          <w:szCs w:val="24"/>
        </w:rPr>
        <w:t>u</w:t>
      </w:r>
      <w:r w:rsidRPr="00BE3487">
        <w:rPr>
          <w:rFonts w:ascii="Times New Roman" w:hAnsi="Times New Roman" w:cs="Times New Roman"/>
          <w:color w:val="000000"/>
          <w:sz w:val="24"/>
          <w:szCs w:val="24"/>
        </w:rPr>
        <w:t xml:space="preserve">dział </w:t>
      </w:r>
      <w:r w:rsidR="00F774A5">
        <w:rPr>
          <w:rFonts w:ascii="Times New Roman" w:hAnsi="Times New Roman" w:cs="Times New Roman"/>
          <w:color w:val="000000"/>
          <w:sz w:val="24"/>
          <w:szCs w:val="24"/>
        </w:rPr>
        <w:t xml:space="preserve">                                        </w:t>
      </w:r>
      <w:r w:rsidRPr="00BE3487">
        <w:rPr>
          <w:rFonts w:ascii="Times New Roman" w:hAnsi="Times New Roman" w:cs="Times New Roman"/>
          <w:color w:val="000000"/>
          <w:sz w:val="24"/>
          <w:szCs w:val="24"/>
        </w:rPr>
        <w:t xml:space="preserve">w Chojnickiej Olimpiadzie Przedszkolaka. Wyjścia do kina, </w:t>
      </w:r>
      <w:proofErr w:type="spellStart"/>
      <w:r w:rsidRPr="00BE3487">
        <w:rPr>
          <w:rFonts w:ascii="Times New Roman" w:hAnsi="Times New Roman" w:cs="Times New Roman"/>
          <w:color w:val="000000"/>
          <w:sz w:val="24"/>
          <w:szCs w:val="24"/>
        </w:rPr>
        <w:t>eksperymenatrium</w:t>
      </w:r>
      <w:proofErr w:type="spellEnd"/>
      <w:r w:rsidRPr="00BE3487">
        <w:rPr>
          <w:rFonts w:ascii="Times New Roman" w:hAnsi="Times New Roman" w:cs="Times New Roman"/>
          <w:color w:val="000000"/>
          <w:sz w:val="24"/>
          <w:szCs w:val="24"/>
        </w:rPr>
        <w:t>, do „Świata Mai”, wyjścia do Lasku Miejskiego.</w:t>
      </w:r>
      <w:r w:rsidR="00F774A5">
        <w:rPr>
          <w:rFonts w:ascii="Times New Roman" w:hAnsi="Times New Roman" w:cs="Times New Roman"/>
          <w:color w:val="000000"/>
          <w:sz w:val="24"/>
          <w:szCs w:val="24"/>
        </w:rPr>
        <w:t xml:space="preserve"> </w:t>
      </w:r>
      <w:r w:rsidRPr="00BE3487">
        <w:rPr>
          <w:rFonts w:ascii="Times New Roman" w:hAnsi="Times New Roman" w:cs="Times New Roman"/>
          <w:color w:val="000000"/>
          <w:sz w:val="24"/>
          <w:szCs w:val="24"/>
        </w:rPr>
        <w:t>Wyjazd w dniu 18.04.2019</w:t>
      </w:r>
      <w:r w:rsidR="00F774A5">
        <w:rPr>
          <w:rFonts w:ascii="Times New Roman" w:hAnsi="Times New Roman" w:cs="Times New Roman"/>
          <w:color w:val="000000"/>
          <w:sz w:val="24"/>
          <w:szCs w:val="24"/>
        </w:rPr>
        <w:t xml:space="preserve"> </w:t>
      </w:r>
      <w:r w:rsidRPr="00BE3487">
        <w:rPr>
          <w:rFonts w:ascii="Times New Roman" w:hAnsi="Times New Roman" w:cs="Times New Roman"/>
          <w:color w:val="000000"/>
          <w:sz w:val="24"/>
          <w:szCs w:val="24"/>
        </w:rPr>
        <w:t xml:space="preserve">r. do Bydgoszczy do </w:t>
      </w:r>
      <w:proofErr w:type="spellStart"/>
      <w:r w:rsidRPr="00BE3487">
        <w:rPr>
          <w:rFonts w:ascii="Times New Roman" w:hAnsi="Times New Roman" w:cs="Times New Roman"/>
          <w:color w:val="000000"/>
          <w:sz w:val="24"/>
          <w:szCs w:val="24"/>
        </w:rPr>
        <w:t>Papugarni</w:t>
      </w:r>
      <w:proofErr w:type="spellEnd"/>
      <w:r w:rsidRPr="00BE3487">
        <w:rPr>
          <w:rFonts w:ascii="Times New Roman" w:hAnsi="Times New Roman" w:cs="Times New Roman"/>
          <w:color w:val="000000"/>
          <w:sz w:val="24"/>
          <w:szCs w:val="24"/>
        </w:rPr>
        <w:t>.</w:t>
      </w:r>
    </w:p>
    <w:p w14:paraId="4E3625E3" w14:textId="77777777" w:rsidR="00BE3487" w:rsidRPr="00BE3487" w:rsidRDefault="00BE3487" w:rsidP="008A18A8">
      <w:pPr>
        <w:suppressLineNumbers/>
        <w:spacing w:after="0" w:line="240" w:lineRule="auto"/>
        <w:ind w:firstLine="360"/>
        <w:jc w:val="both"/>
        <w:rPr>
          <w:rFonts w:ascii="Times New Roman" w:hAnsi="Times New Roman" w:cs="Times New Roman"/>
          <w:color w:val="000000"/>
          <w:sz w:val="24"/>
          <w:szCs w:val="24"/>
        </w:rPr>
      </w:pPr>
    </w:p>
    <w:p w14:paraId="0E585AC5" w14:textId="77777777" w:rsidR="00BE3487" w:rsidRPr="00BE3487" w:rsidRDefault="00BE3487" w:rsidP="003E4EF9">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4. Zorganizowanie i sfinansowanie wyjazdu socjoterapeutyczno-rodzinnego dla rodzin objętych pomocą Ośrodka, jako uzupełnienie całorocznej pracy.</w:t>
      </w:r>
    </w:p>
    <w:p w14:paraId="6E9F0138" w14:textId="77777777" w:rsidR="00BE3487" w:rsidRPr="00BE3487" w:rsidRDefault="00BE3487" w:rsidP="003E4EF9">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sz w:val="24"/>
          <w:szCs w:val="24"/>
        </w:rPr>
        <w:t>WYKONAWCY:</w:t>
      </w:r>
    </w:p>
    <w:p w14:paraId="47C14434" w14:textId="77777777" w:rsidR="003E4EF9" w:rsidRDefault="00BE3487" w:rsidP="003E4EF9">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sz w:val="24"/>
          <w:szCs w:val="24"/>
        </w:rPr>
        <w:t>–</w:t>
      </w:r>
      <w:r w:rsidRPr="00BE3487">
        <w:rPr>
          <w:rFonts w:ascii="Times New Roman" w:hAnsi="Times New Roman" w:cs="Times New Roman"/>
          <w:sz w:val="24"/>
          <w:szCs w:val="24"/>
        </w:rPr>
        <w:tab/>
        <w:t>Ośrodek Profilaktyki Rodzinnej</w:t>
      </w:r>
    </w:p>
    <w:p w14:paraId="3161E044" w14:textId="77777777" w:rsidR="003E4EF9" w:rsidRDefault="00BE3487" w:rsidP="003E4EF9">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color w:val="000000"/>
          <w:sz w:val="24"/>
          <w:szCs w:val="24"/>
          <w:u w:val="single"/>
        </w:rPr>
        <w:t>SPOSÓB REALIZACJI:</w:t>
      </w:r>
    </w:p>
    <w:p w14:paraId="5647C8C7" w14:textId="2D5FB6E6" w:rsidR="00BE3487" w:rsidRDefault="00BE3487" w:rsidP="003E4EF9">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color w:val="000000"/>
          <w:sz w:val="24"/>
          <w:szCs w:val="24"/>
        </w:rPr>
        <w:t>W 2019</w:t>
      </w:r>
      <w:r w:rsidR="003E4EF9">
        <w:rPr>
          <w:rFonts w:ascii="Times New Roman" w:hAnsi="Times New Roman" w:cs="Times New Roman"/>
          <w:color w:val="000000"/>
          <w:sz w:val="24"/>
          <w:szCs w:val="24"/>
        </w:rPr>
        <w:t xml:space="preserve"> </w:t>
      </w:r>
      <w:r w:rsidRPr="00BE3487">
        <w:rPr>
          <w:rFonts w:ascii="Times New Roman" w:hAnsi="Times New Roman" w:cs="Times New Roman"/>
          <w:color w:val="000000"/>
          <w:sz w:val="24"/>
          <w:szCs w:val="24"/>
        </w:rPr>
        <w:t>r. zadanie to nie zostało zrealizowane.</w:t>
      </w:r>
    </w:p>
    <w:p w14:paraId="4BF85398" w14:textId="77777777" w:rsidR="003E4EF9" w:rsidRPr="003E4EF9" w:rsidRDefault="003E4EF9" w:rsidP="003E4EF9">
      <w:pPr>
        <w:spacing w:after="0" w:line="240" w:lineRule="auto"/>
        <w:ind w:left="426"/>
        <w:jc w:val="both"/>
        <w:rPr>
          <w:rFonts w:ascii="Times New Roman" w:hAnsi="Times New Roman" w:cs="Times New Roman"/>
          <w:sz w:val="24"/>
          <w:szCs w:val="24"/>
        </w:rPr>
      </w:pPr>
    </w:p>
    <w:p w14:paraId="1AEE515D" w14:textId="28C4637F" w:rsidR="00BE3487" w:rsidRPr="00BE3487" w:rsidRDefault="00BE3487" w:rsidP="00D56B16">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5. Kontynuacja działalności młodzieżowych sekcji sportowych przy Ośrodku Profilaktyki Rodzinnej,</w:t>
      </w:r>
      <w:r w:rsidR="00D56B16">
        <w:rPr>
          <w:rFonts w:ascii="Times New Roman" w:hAnsi="Times New Roman" w:cs="Times New Roman"/>
          <w:sz w:val="24"/>
          <w:szCs w:val="24"/>
        </w:rPr>
        <w:t xml:space="preserve"> </w:t>
      </w:r>
      <w:r w:rsidRPr="00BE3487">
        <w:rPr>
          <w:rFonts w:ascii="Times New Roman" w:hAnsi="Times New Roman" w:cs="Times New Roman"/>
          <w:sz w:val="24"/>
          <w:szCs w:val="24"/>
        </w:rPr>
        <w:t>skierowanych do dzieci i młodzieży z Chojnic objętych programami profilaktycznymi</w:t>
      </w:r>
      <w:r w:rsidR="003235E1">
        <w:rPr>
          <w:rFonts w:ascii="Times New Roman" w:hAnsi="Times New Roman" w:cs="Times New Roman"/>
          <w:sz w:val="24"/>
          <w:szCs w:val="24"/>
        </w:rPr>
        <w:t>.</w:t>
      </w:r>
    </w:p>
    <w:p w14:paraId="43B412CF" w14:textId="77777777" w:rsidR="00BE3487" w:rsidRPr="00BE3487" w:rsidRDefault="00BE3487" w:rsidP="00D56B16">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WYKONAWCY:</w:t>
      </w:r>
    </w:p>
    <w:p w14:paraId="6E42679D"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Ośrodek Profilaktyki Rodzinnej</w:t>
      </w:r>
    </w:p>
    <w:p w14:paraId="048DD8C4"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pozarządowe organizacje sportowe</w:t>
      </w:r>
    </w:p>
    <w:p w14:paraId="06BE975D" w14:textId="77777777" w:rsidR="00D56B16"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certyfikowani instruktorzy</w:t>
      </w:r>
    </w:p>
    <w:p w14:paraId="2C2004D1" w14:textId="4793A8C6" w:rsidR="00BE3487" w:rsidRPr="00D56B16" w:rsidRDefault="00BE3487" w:rsidP="00D56B16">
      <w:pPr>
        <w:suppressAutoHyphens/>
        <w:spacing w:after="0" w:line="240" w:lineRule="auto"/>
        <w:ind w:left="360"/>
        <w:jc w:val="both"/>
        <w:rPr>
          <w:rFonts w:ascii="Times New Roman" w:hAnsi="Times New Roman" w:cs="Times New Roman"/>
          <w:sz w:val="24"/>
          <w:szCs w:val="24"/>
        </w:rPr>
      </w:pPr>
      <w:r w:rsidRPr="00D56B16">
        <w:rPr>
          <w:rFonts w:ascii="Times New Roman" w:hAnsi="Times New Roman" w:cs="Times New Roman"/>
          <w:sz w:val="24"/>
          <w:szCs w:val="24"/>
          <w:u w:val="single"/>
        </w:rPr>
        <w:t>SPOSÓB REALIZACJI:</w:t>
      </w:r>
    </w:p>
    <w:p w14:paraId="487BE43E" w14:textId="25775D4A" w:rsidR="00BE3487" w:rsidRDefault="00BE3487" w:rsidP="003235E1">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Kontynuacja zadania z lat poprzednich. Współpraca z trenerami sekcji sztuk walki,</w:t>
      </w:r>
      <w:r w:rsidR="00D56B16">
        <w:rPr>
          <w:rFonts w:ascii="Times New Roman" w:hAnsi="Times New Roman" w:cs="Times New Roman"/>
          <w:sz w:val="24"/>
          <w:szCs w:val="24"/>
        </w:rPr>
        <w:t xml:space="preserve"> </w:t>
      </w:r>
      <w:r w:rsidRPr="00BE3487">
        <w:rPr>
          <w:rFonts w:ascii="Times New Roman" w:hAnsi="Times New Roman" w:cs="Times New Roman"/>
          <w:sz w:val="24"/>
          <w:szCs w:val="24"/>
        </w:rPr>
        <w:t>prowadzącymi zajęcia na Sali w</w:t>
      </w:r>
      <w:r w:rsidR="00D56B16">
        <w:rPr>
          <w:rFonts w:ascii="Times New Roman" w:hAnsi="Times New Roman" w:cs="Times New Roman"/>
          <w:sz w:val="24"/>
          <w:szCs w:val="24"/>
        </w:rPr>
        <w:t xml:space="preserve"> </w:t>
      </w:r>
      <w:r w:rsidRPr="00BE3487">
        <w:rPr>
          <w:rFonts w:ascii="Times New Roman" w:hAnsi="Times New Roman" w:cs="Times New Roman"/>
          <w:sz w:val="24"/>
          <w:szCs w:val="24"/>
        </w:rPr>
        <w:t>Ośrodku Profilaktyki Rodzinnej, polegająca na</w:t>
      </w:r>
      <w:r w:rsidR="00D56B16">
        <w:rPr>
          <w:rFonts w:ascii="Times New Roman" w:hAnsi="Times New Roman" w:cs="Times New Roman"/>
          <w:sz w:val="24"/>
          <w:szCs w:val="24"/>
        </w:rPr>
        <w:t xml:space="preserve"> </w:t>
      </w:r>
      <w:r w:rsidRPr="00BE3487">
        <w:rPr>
          <w:rFonts w:ascii="Times New Roman" w:hAnsi="Times New Roman" w:cs="Times New Roman"/>
          <w:sz w:val="24"/>
          <w:szCs w:val="24"/>
        </w:rPr>
        <w:t>umożliwianiu dzieciom uczestniczącym w zajęciach profilaktycznych bezpłatny udział w</w:t>
      </w:r>
      <w:r w:rsidR="00D56B16">
        <w:rPr>
          <w:rFonts w:ascii="Times New Roman" w:hAnsi="Times New Roman" w:cs="Times New Roman"/>
          <w:sz w:val="24"/>
          <w:szCs w:val="24"/>
        </w:rPr>
        <w:t xml:space="preserve"> </w:t>
      </w:r>
      <w:r w:rsidRPr="00BE3487">
        <w:rPr>
          <w:rFonts w:ascii="Times New Roman" w:hAnsi="Times New Roman" w:cs="Times New Roman"/>
          <w:sz w:val="24"/>
          <w:szCs w:val="24"/>
        </w:rPr>
        <w:t>treningach.</w:t>
      </w:r>
    </w:p>
    <w:p w14:paraId="1BAD71F6" w14:textId="77777777" w:rsidR="003235E1" w:rsidRPr="00BE3487" w:rsidRDefault="003235E1" w:rsidP="003235E1">
      <w:pPr>
        <w:spacing w:after="0" w:line="240" w:lineRule="auto"/>
        <w:ind w:left="360"/>
        <w:jc w:val="both"/>
        <w:rPr>
          <w:rFonts w:ascii="Times New Roman" w:hAnsi="Times New Roman" w:cs="Times New Roman"/>
          <w:sz w:val="24"/>
          <w:szCs w:val="24"/>
        </w:rPr>
      </w:pPr>
    </w:p>
    <w:p w14:paraId="53EFFEA8" w14:textId="03704290" w:rsidR="00BE3487" w:rsidRPr="00BE3487" w:rsidRDefault="00BE3487" w:rsidP="003235E1">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 xml:space="preserve">6. Współorganizacja kampanii i przedsięwzięć sportowych skierowanych zarówno do dzieci, jak </w:t>
      </w:r>
      <w:r w:rsidR="00082387">
        <w:rPr>
          <w:rFonts w:ascii="Times New Roman" w:hAnsi="Times New Roman" w:cs="Times New Roman"/>
          <w:sz w:val="24"/>
          <w:szCs w:val="24"/>
        </w:rPr>
        <w:t xml:space="preserve">                  </w:t>
      </w:r>
      <w:r w:rsidRPr="00BE3487">
        <w:rPr>
          <w:rFonts w:ascii="Times New Roman" w:hAnsi="Times New Roman" w:cs="Times New Roman"/>
          <w:sz w:val="24"/>
          <w:szCs w:val="24"/>
        </w:rPr>
        <w:t>i dorosłych mających na celu promowanie alternatywnych sposobów spędzania czasu wolnego,</w:t>
      </w:r>
      <w:r w:rsidR="00461BFE">
        <w:rPr>
          <w:rFonts w:ascii="Times New Roman" w:hAnsi="Times New Roman" w:cs="Times New Roman"/>
          <w:sz w:val="24"/>
          <w:szCs w:val="24"/>
        </w:rPr>
        <w:t xml:space="preserve">             </w:t>
      </w:r>
      <w:r w:rsidRPr="00BE3487">
        <w:rPr>
          <w:rFonts w:ascii="Times New Roman" w:hAnsi="Times New Roman" w:cs="Times New Roman"/>
          <w:sz w:val="24"/>
          <w:szCs w:val="24"/>
        </w:rPr>
        <w:t xml:space="preserve"> a także przeciwdziałanie uzależnieniom, np. abstynenckie biegi piątkowe, abstynencki bieg </w:t>
      </w:r>
      <w:proofErr w:type="spellStart"/>
      <w:r w:rsidRPr="00BE3487">
        <w:rPr>
          <w:rFonts w:ascii="Times New Roman" w:hAnsi="Times New Roman" w:cs="Times New Roman"/>
          <w:sz w:val="24"/>
          <w:szCs w:val="24"/>
        </w:rPr>
        <w:t>noworoczny,itp</w:t>
      </w:r>
      <w:proofErr w:type="spellEnd"/>
      <w:r w:rsidRPr="00BE3487">
        <w:rPr>
          <w:rFonts w:ascii="Times New Roman" w:hAnsi="Times New Roman" w:cs="Times New Roman"/>
          <w:sz w:val="24"/>
          <w:szCs w:val="24"/>
        </w:rPr>
        <w:t>.</w:t>
      </w:r>
    </w:p>
    <w:p w14:paraId="39094E98" w14:textId="77777777" w:rsidR="00BE3487" w:rsidRPr="00BE3487" w:rsidRDefault="00BE3487" w:rsidP="003235E1">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WYKONAWCY:</w:t>
      </w:r>
    </w:p>
    <w:p w14:paraId="3518F5B6"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Ośrodek Profilaktyki Rodzinnej</w:t>
      </w:r>
    </w:p>
    <w:p w14:paraId="19970E74"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Pozarządowe organizacje sportowe</w:t>
      </w:r>
    </w:p>
    <w:p w14:paraId="5312289E"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certyfikowani instruktorzy</w:t>
      </w:r>
    </w:p>
    <w:p w14:paraId="7AAD233D" w14:textId="3524C491" w:rsidR="00BE3487" w:rsidRPr="00BE3487" w:rsidRDefault="00BE3487" w:rsidP="003235E1">
      <w:pPr>
        <w:spacing w:after="0" w:line="240" w:lineRule="auto"/>
        <w:ind w:firstLine="360"/>
        <w:jc w:val="both"/>
        <w:rPr>
          <w:rFonts w:ascii="Times New Roman" w:hAnsi="Times New Roman" w:cs="Times New Roman"/>
          <w:color w:val="000000"/>
          <w:sz w:val="24"/>
          <w:szCs w:val="24"/>
        </w:rPr>
      </w:pPr>
      <w:r w:rsidRPr="00BE3487">
        <w:rPr>
          <w:rFonts w:ascii="Times New Roman" w:hAnsi="Times New Roman" w:cs="Times New Roman"/>
          <w:color w:val="000000"/>
          <w:sz w:val="24"/>
          <w:szCs w:val="24"/>
        </w:rPr>
        <w:t>Wydatki: 1.500 zł</w:t>
      </w:r>
      <w:r w:rsidR="003235E1">
        <w:rPr>
          <w:rFonts w:ascii="Times New Roman" w:hAnsi="Times New Roman" w:cs="Times New Roman"/>
          <w:color w:val="000000"/>
          <w:sz w:val="24"/>
          <w:szCs w:val="24"/>
        </w:rPr>
        <w:t>.</w:t>
      </w:r>
    </w:p>
    <w:p w14:paraId="5F2DE64D" w14:textId="77777777" w:rsidR="00BE3487" w:rsidRPr="00BE3487" w:rsidRDefault="00BE3487" w:rsidP="003235E1">
      <w:pPr>
        <w:spacing w:after="0" w:line="240" w:lineRule="auto"/>
        <w:jc w:val="both"/>
        <w:rPr>
          <w:rFonts w:ascii="Times New Roman" w:hAnsi="Times New Roman" w:cs="Times New Roman"/>
          <w:color w:val="000000"/>
          <w:sz w:val="24"/>
          <w:szCs w:val="24"/>
        </w:rPr>
      </w:pPr>
    </w:p>
    <w:p w14:paraId="7EE8FDA6" w14:textId="77777777" w:rsidR="00BE3487" w:rsidRPr="00BE3487" w:rsidRDefault="00BE3487" w:rsidP="003235E1">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7. Zorganizowanie cyklu spotkań dla rodziców, pedagogów, wychowawców podnoszących kompetencje wychowawcze.</w:t>
      </w:r>
    </w:p>
    <w:p w14:paraId="4B57B5CD" w14:textId="77777777" w:rsidR="00BE3487" w:rsidRPr="00BE3487" w:rsidRDefault="00BE3487" w:rsidP="003235E1">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WYKONAWCY:</w:t>
      </w:r>
    </w:p>
    <w:p w14:paraId="7EE653E8" w14:textId="77777777" w:rsidR="00BE3487" w:rsidRPr="00BE3487" w:rsidRDefault="00BE3487" w:rsidP="003235E1">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w:t>
      </w:r>
      <w:r w:rsidRPr="00BE3487">
        <w:rPr>
          <w:rFonts w:ascii="Times New Roman" w:hAnsi="Times New Roman" w:cs="Times New Roman"/>
          <w:sz w:val="24"/>
          <w:szCs w:val="24"/>
        </w:rPr>
        <w:tab/>
        <w:t>Ośrodek Profilaktyki Rodzinnej</w:t>
      </w:r>
    </w:p>
    <w:p w14:paraId="652DF4B3" w14:textId="77777777" w:rsidR="00BE3487" w:rsidRPr="00BE3487" w:rsidRDefault="00BE3487" w:rsidP="003235E1">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w:t>
      </w:r>
      <w:r w:rsidRPr="00BE3487">
        <w:rPr>
          <w:rFonts w:ascii="Times New Roman" w:hAnsi="Times New Roman" w:cs="Times New Roman"/>
          <w:sz w:val="24"/>
          <w:szCs w:val="24"/>
        </w:rPr>
        <w:tab/>
        <w:t xml:space="preserve">Certyfikowani specjaliści </w:t>
      </w:r>
    </w:p>
    <w:p w14:paraId="2F1155F6" w14:textId="77777777" w:rsidR="00BE3487" w:rsidRPr="00BE3487" w:rsidRDefault="00BE3487" w:rsidP="003235E1">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Wspieranie Abstynenckiego Biegu Noworocznego.</w:t>
      </w:r>
    </w:p>
    <w:p w14:paraId="471B9D87" w14:textId="77777777" w:rsidR="00BE3487" w:rsidRPr="00BE3487" w:rsidRDefault="00BE3487" w:rsidP="003235E1">
      <w:pPr>
        <w:spacing w:after="0" w:line="240" w:lineRule="auto"/>
        <w:ind w:left="360"/>
        <w:jc w:val="both"/>
        <w:rPr>
          <w:rFonts w:ascii="Times New Roman" w:hAnsi="Times New Roman" w:cs="Times New Roman"/>
          <w:sz w:val="24"/>
          <w:szCs w:val="24"/>
        </w:rPr>
      </w:pPr>
    </w:p>
    <w:p w14:paraId="097711BF" w14:textId="2052DA20" w:rsidR="00BE3487" w:rsidRPr="00BE3487" w:rsidRDefault="00BE3487" w:rsidP="003235E1">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8. Kontynuacja dofinansowywania pozalekcyjnych zajęć sportowych w „Parku</w:t>
      </w:r>
      <w:r w:rsidR="00D77AA1">
        <w:rPr>
          <w:rFonts w:ascii="Times New Roman" w:hAnsi="Times New Roman" w:cs="Times New Roman"/>
          <w:sz w:val="24"/>
          <w:szCs w:val="24"/>
        </w:rPr>
        <w:t xml:space="preserve"> </w:t>
      </w:r>
      <w:r w:rsidRPr="00BE3487">
        <w:rPr>
          <w:rFonts w:ascii="Times New Roman" w:hAnsi="Times New Roman" w:cs="Times New Roman"/>
          <w:sz w:val="24"/>
          <w:szCs w:val="24"/>
        </w:rPr>
        <w:t xml:space="preserve">Wodnym” </w:t>
      </w:r>
      <w:r w:rsidRPr="00BE3487">
        <w:rPr>
          <w:rFonts w:ascii="Times New Roman" w:hAnsi="Times New Roman" w:cs="Times New Roman"/>
          <w:sz w:val="24"/>
          <w:szCs w:val="24"/>
        </w:rPr>
        <w:br/>
        <w:t>w Chojnicach dla dzieci uczestniczących w zajęciach w świetlicach popołudniowych.</w:t>
      </w:r>
    </w:p>
    <w:p w14:paraId="37F08DBA" w14:textId="77777777" w:rsidR="00BE3487" w:rsidRPr="00BE3487" w:rsidRDefault="00BE3487" w:rsidP="003235E1">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WYKONAWCY:</w:t>
      </w:r>
    </w:p>
    <w:p w14:paraId="2279DB09"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Ośrodek Profilaktyki Rodzinnej</w:t>
      </w:r>
    </w:p>
    <w:p w14:paraId="37D4A02B"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Miejska Komisja Rozwiązywania Problemów Alkoholowych</w:t>
      </w:r>
    </w:p>
    <w:p w14:paraId="7311586D"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Chojnickie szkoły</w:t>
      </w:r>
    </w:p>
    <w:p w14:paraId="7B7A4062"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Centrum Park Sp z o.o.</w:t>
      </w:r>
    </w:p>
    <w:p w14:paraId="1C04FA4C" w14:textId="77777777" w:rsidR="00BE3487" w:rsidRPr="00BE3487" w:rsidRDefault="00BE3487" w:rsidP="003235E1">
      <w:pPr>
        <w:spacing w:after="0" w:line="240" w:lineRule="auto"/>
        <w:ind w:firstLine="360"/>
        <w:jc w:val="both"/>
        <w:rPr>
          <w:rFonts w:ascii="Times New Roman" w:hAnsi="Times New Roman" w:cs="Times New Roman"/>
          <w:sz w:val="24"/>
          <w:szCs w:val="24"/>
        </w:rPr>
      </w:pPr>
      <w:r w:rsidRPr="00BE3487">
        <w:rPr>
          <w:rFonts w:ascii="Times New Roman" w:hAnsi="Times New Roman" w:cs="Times New Roman"/>
          <w:sz w:val="24"/>
          <w:szCs w:val="24"/>
        </w:rPr>
        <w:t>TERMIN REALIZACJI: Rok szkolny</w:t>
      </w:r>
    </w:p>
    <w:p w14:paraId="0602F17B" w14:textId="77777777" w:rsidR="00BE3487" w:rsidRPr="00BE3487" w:rsidRDefault="00BE3487" w:rsidP="00127F6B">
      <w:pPr>
        <w:suppressLineNumbers/>
        <w:spacing w:after="0" w:line="240" w:lineRule="auto"/>
        <w:ind w:firstLine="360"/>
        <w:rPr>
          <w:rFonts w:ascii="Times New Roman" w:hAnsi="Times New Roman" w:cs="Times New Roman"/>
          <w:color w:val="000000"/>
          <w:sz w:val="24"/>
          <w:szCs w:val="24"/>
          <w:u w:val="single"/>
        </w:rPr>
      </w:pPr>
      <w:r w:rsidRPr="00BE3487">
        <w:rPr>
          <w:rFonts w:ascii="Times New Roman" w:hAnsi="Times New Roman" w:cs="Times New Roman"/>
          <w:color w:val="000000"/>
          <w:sz w:val="24"/>
          <w:szCs w:val="24"/>
          <w:u w:val="single"/>
        </w:rPr>
        <w:t>SPOSÓB REALIZACJI:</w:t>
      </w:r>
    </w:p>
    <w:p w14:paraId="5160DA7E" w14:textId="77777777" w:rsidR="00127F6B" w:rsidRDefault="00BE3487" w:rsidP="00127F6B">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 xml:space="preserve">Świetlice profilaktyczne (świetlica przy: Ośrodku Profilaktyki Rodzinnej, SP </w:t>
      </w:r>
      <w:r w:rsidR="00127F6B">
        <w:rPr>
          <w:rFonts w:ascii="Times New Roman" w:hAnsi="Times New Roman" w:cs="Times New Roman"/>
          <w:sz w:val="24"/>
          <w:szCs w:val="24"/>
        </w:rPr>
        <w:t>N</w:t>
      </w:r>
      <w:r w:rsidRPr="00BE3487">
        <w:rPr>
          <w:rFonts w:ascii="Times New Roman" w:hAnsi="Times New Roman" w:cs="Times New Roman"/>
          <w:sz w:val="24"/>
          <w:szCs w:val="24"/>
        </w:rPr>
        <w:t>r1</w:t>
      </w:r>
      <w:r w:rsidR="00127F6B">
        <w:rPr>
          <w:rFonts w:ascii="Times New Roman" w:hAnsi="Times New Roman" w:cs="Times New Roman"/>
          <w:sz w:val="24"/>
          <w:szCs w:val="24"/>
        </w:rPr>
        <w:t>,</w:t>
      </w:r>
      <w:r w:rsidRPr="00BE3487">
        <w:rPr>
          <w:rFonts w:ascii="Times New Roman" w:hAnsi="Times New Roman" w:cs="Times New Roman"/>
          <w:sz w:val="24"/>
          <w:szCs w:val="24"/>
        </w:rPr>
        <w:t xml:space="preserve"> SP </w:t>
      </w:r>
      <w:r w:rsidR="00127F6B">
        <w:rPr>
          <w:rFonts w:ascii="Times New Roman" w:hAnsi="Times New Roman" w:cs="Times New Roman"/>
          <w:sz w:val="24"/>
          <w:szCs w:val="24"/>
        </w:rPr>
        <w:t>N</w:t>
      </w:r>
      <w:r w:rsidRPr="00BE3487">
        <w:rPr>
          <w:rFonts w:ascii="Times New Roman" w:hAnsi="Times New Roman" w:cs="Times New Roman"/>
          <w:sz w:val="24"/>
          <w:szCs w:val="24"/>
        </w:rPr>
        <w:t xml:space="preserve">r 3,   Świetlica im. Św. Franciszka) miały możliwość korzystania z basenu raz w tygodniu po </w:t>
      </w:r>
      <w:r w:rsidR="00127F6B">
        <w:rPr>
          <w:rFonts w:ascii="Times New Roman" w:hAnsi="Times New Roman" w:cs="Times New Roman"/>
          <w:sz w:val="24"/>
          <w:szCs w:val="24"/>
        </w:rPr>
        <w:t xml:space="preserve">                          </w:t>
      </w:r>
      <w:r w:rsidRPr="00BE3487">
        <w:rPr>
          <w:rFonts w:ascii="Times New Roman" w:hAnsi="Times New Roman" w:cs="Times New Roman"/>
          <w:sz w:val="24"/>
          <w:szCs w:val="24"/>
        </w:rPr>
        <w:t xml:space="preserve">1 godzinie. </w:t>
      </w:r>
    </w:p>
    <w:p w14:paraId="486B20E7" w14:textId="7E2AF75E" w:rsidR="00BE3487" w:rsidRPr="003235E1" w:rsidRDefault="00BE3487" w:rsidP="00127F6B">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Wydatek: 2.824,96 zł.</w:t>
      </w:r>
    </w:p>
    <w:p w14:paraId="50DA0FBD" w14:textId="77777777" w:rsidR="00BE3487" w:rsidRPr="00BE3487" w:rsidRDefault="00BE3487" w:rsidP="003235E1">
      <w:pPr>
        <w:suppressLineNumbers/>
        <w:spacing w:after="0" w:line="240" w:lineRule="auto"/>
        <w:ind w:firstLine="360"/>
        <w:jc w:val="both"/>
        <w:rPr>
          <w:rFonts w:ascii="Times New Roman" w:hAnsi="Times New Roman" w:cs="Times New Roman"/>
          <w:color w:val="000000"/>
          <w:sz w:val="24"/>
          <w:szCs w:val="24"/>
        </w:rPr>
      </w:pPr>
    </w:p>
    <w:p w14:paraId="589AACFC" w14:textId="77777777" w:rsidR="00BE3487" w:rsidRPr="00BE3487" w:rsidRDefault="00BE3487" w:rsidP="003235E1">
      <w:pPr>
        <w:tabs>
          <w:tab w:val="left" w:pos="3780"/>
        </w:tab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9. Zakup i rozpowszechnianie materiałów informacyjno-edukacyjnych dotyczących problematyki uzależnień i przemocy w rodzinie.</w:t>
      </w:r>
    </w:p>
    <w:p w14:paraId="40EB2BE5" w14:textId="6C26E9B0" w:rsidR="00BE3487" w:rsidRPr="00BE3487" w:rsidRDefault="00BE3487" w:rsidP="00E71AE0">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sz w:val="24"/>
          <w:szCs w:val="24"/>
        </w:rPr>
        <w:t>WYKONAWC</w:t>
      </w:r>
      <w:r w:rsidR="00E71AE0">
        <w:rPr>
          <w:rFonts w:ascii="Times New Roman" w:hAnsi="Times New Roman" w:cs="Times New Roman"/>
          <w:sz w:val="24"/>
          <w:szCs w:val="24"/>
        </w:rPr>
        <w:t>A</w:t>
      </w:r>
      <w:r w:rsidRPr="00BE3487">
        <w:rPr>
          <w:rFonts w:ascii="Times New Roman" w:hAnsi="Times New Roman" w:cs="Times New Roman"/>
          <w:sz w:val="24"/>
          <w:szCs w:val="24"/>
        </w:rPr>
        <w:t>: Ośrodek Profilaktyki Rodzinnej</w:t>
      </w:r>
    </w:p>
    <w:p w14:paraId="18FFBCB2" w14:textId="77777777" w:rsidR="00BE3487" w:rsidRPr="00BE3487" w:rsidRDefault="00BE3487" w:rsidP="00E71AE0">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sz w:val="24"/>
          <w:szCs w:val="24"/>
        </w:rPr>
        <w:t xml:space="preserve">SPOSÓB REALIZACJI: roczna prenumerata materiałów informacyjno-edukacyjnych, czasopism, biuletynów, itp. </w:t>
      </w:r>
    </w:p>
    <w:p w14:paraId="25F6BD9A" w14:textId="77777777" w:rsidR="00BE3487" w:rsidRPr="00BE3487" w:rsidRDefault="00BE3487" w:rsidP="003235E1">
      <w:pPr>
        <w:suppressLineNumbers/>
        <w:spacing w:after="0" w:line="240" w:lineRule="auto"/>
        <w:ind w:left="360"/>
        <w:jc w:val="both"/>
        <w:rPr>
          <w:rFonts w:ascii="Times New Roman" w:hAnsi="Times New Roman" w:cs="Times New Roman"/>
          <w:sz w:val="24"/>
          <w:szCs w:val="24"/>
        </w:rPr>
      </w:pPr>
    </w:p>
    <w:p w14:paraId="05D4749F" w14:textId="77777777" w:rsidR="00BE3487" w:rsidRPr="00BE3487" w:rsidRDefault="00BE3487" w:rsidP="003235E1">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10. Promowanie działalności Ośrodka Profilaktyki Rodzinnej na stronach internetowych.</w:t>
      </w:r>
    </w:p>
    <w:p w14:paraId="428AA9AA" w14:textId="47EAD92C" w:rsidR="00BE3487" w:rsidRPr="00BE3487" w:rsidRDefault="00BE3487" w:rsidP="00E71AE0">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sz w:val="24"/>
          <w:szCs w:val="24"/>
        </w:rPr>
        <w:t>WYKONAWC</w:t>
      </w:r>
      <w:r w:rsidR="00E71AE0">
        <w:rPr>
          <w:rFonts w:ascii="Times New Roman" w:hAnsi="Times New Roman" w:cs="Times New Roman"/>
          <w:sz w:val="24"/>
          <w:szCs w:val="24"/>
        </w:rPr>
        <w:t>A</w:t>
      </w:r>
      <w:r w:rsidRPr="00BE3487">
        <w:rPr>
          <w:rFonts w:ascii="Times New Roman" w:hAnsi="Times New Roman" w:cs="Times New Roman"/>
          <w:sz w:val="24"/>
          <w:szCs w:val="24"/>
        </w:rPr>
        <w:t>: Ośrodek Profilaktyki Rodzinnej</w:t>
      </w:r>
    </w:p>
    <w:p w14:paraId="5C9BB78C" w14:textId="77777777" w:rsidR="00BE3487" w:rsidRPr="00BE3487" w:rsidRDefault="00BE3487" w:rsidP="00E71AE0">
      <w:pPr>
        <w:spacing w:after="0" w:line="240" w:lineRule="auto"/>
        <w:ind w:left="426"/>
        <w:jc w:val="both"/>
        <w:rPr>
          <w:rFonts w:ascii="Times New Roman" w:hAnsi="Times New Roman" w:cs="Times New Roman"/>
          <w:bCs/>
          <w:sz w:val="24"/>
          <w:szCs w:val="24"/>
          <w:u w:val="single"/>
        </w:rPr>
      </w:pPr>
      <w:r w:rsidRPr="00BE3487">
        <w:rPr>
          <w:rFonts w:ascii="Times New Roman" w:hAnsi="Times New Roman" w:cs="Times New Roman"/>
          <w:bCs/>
          <w:sz w:val="24"/>
          <w:szCs w:val="24"/>
          <w:u w:val="single"/>
        </w:rPr>
        <w:t>SPOSÓB REALIZACJI:</w:t>
      </w:r>
    </w:p>
    <w:p w14:paraId="5CDD5910" w14:textId="77777777" w:rsidR="00BE3487" w:rsidRPr="00BE3487" w:rsidRDefault="00BE3487" w:rsidP="00E71AE0">
      <w:pPr>
        <w:spacing w:after="0" w:line="240" w:lineRule="auto"/>
        <w:ind w:left="426"/>
        <w:jc w:val="both"/>
        <w:rPr>
          <w:rFonts w:ascii="Times New Roman" w:hAnsi="Times New Roman" w:cs="Times New Roman"/>
          <w:bCs/>
          <w:sz w:val="24"/>
          <w:szCs w:val="24"/>
        </w:rPr>
      </w:pPr>
      <w:r w:rsidRPr="00BE3487">
        <w:rPr>
          <w:rFonts w:ascii="Times New Roman" w:hAnsi="Times New Roman" w:cs="Times New Roman"/>
          <w:bCs/>
          <w:sz w:val="24"/>
          <w:szCs w:val="24"/>
        </w:rPr>
        <w:t xml:space="preserve">Prowadzenie konta Ośrodka Profilaktyki Rodzinnej w Chojnicach na stronie </w:t>
      </w:r>
      <w:proofErr w:type="spellStart"/>
      <w:r w:rsidRPr="00BE3487">
        <w:rPr>
          <w:rFonts w:ascii="Times New Roman" w:hAnsi="Times New Roman" w:cs="Times New Roman"/>
          <w:bCs/>
          <w:sz w:val="24"/>
          <w:szCs w:val="24"/>
        </w:rPr>
        <w:t>facebook</w:t>
      </w:r>
      <w:proofErr w:type="spellEnd"/>
      <w:r w:rsidRPr="00BE3487">
        <w:rPr>
          <w:rFonts w:ascii="Times New Roman" w:hAnsi="Times New Roman" w:cs="Times New Roman"/>
          <w:bCs/>
          <w:sz w:val="24"/>
          <w:szCs w:val="24"/>
        </w:rPr>
        <w:t>. Aktualizowanie informacji o OPR na stronie internetowej www.opr-chojnice.pl.</w:t>
      </w:r>
    </w:p>
    <w:p w14:paraId="32AEA789" w14:textId="77777777" w:rsidR="00BE3487" w:rsidRPr="00BE3487" w:rsidRDefault="00BE3487" w:rsidP="003235E1">
      <w:pPr>
        <w:spacing w:after="0" w:line="240" w:lineRule="auto"/>
        <w:jc w:val="both"/>
        <w:rPr>
          <w:rFonts w:ascii="Times New Roman" w:hAnsi="Times New Roman" w:cs="Times New Roman"/>
          <w:bCs/>
          <w:sz w:val="24"/>
          <w:szCs w:val="24"/>
        </w:rPr>
      </w:pPr>
    </w:p>
    <w:p w14:paraId="715DFBBF" w14:textId="77777777" w:rsidR="00BE3487" w:rsidRPr="00BE3487" w:rsidRDefault="00BE3487" w:rsidP="001264EF">
      <w:pPr>
        <w:pStyle w:val="NormalnyWeb1"/>
        <w:numPr>
          <w:ilvl w:val="0"/>
          <w:numId w:val="126"/>
        </w:numPr>
        <w:tabs>
          <w:tab w:val="clear" w:pos="720"/>
          <w:tab w:val="num" w:pos="426"/>
        </w:tabs>
        <w:spacing w:before="240" w:after="0"/>
        <w:ind w:left="426" w:hanging="426"/>
        <w:jc w:val="both"/>
        <w:rPr>
          <w:rFonts w:ascii="Times New Roman" w:hAnsi="Times New Roman" w:cs="Times New Roman"/>
          <w:b/>
          <w:bCs/>
        </w:rPr>
      </w:pPr>
      <w:r w:rsidRPr="00BE3487">
        <w:rPr>
          <w:rFonts w:ascii="Times New Roman" w:hAnsi="Times New Roman" w:cs="Times New Roman"/>
          <w:b/>
          <w:bCs/>
        </w:rPr>
        <w:t>Wspomaganie działalności instytucji, stowarzyszeń i osób fizycznych, służącej rozwiązywaniu problemów uzależnień.</w:t>
      </w:r>
    </w:p>
    <w:p w14:paraId="3D8FCB71" w14:textId="77777777" w:rsidR="00BE3487" w:rsidRPr="00BE3487" w:rsidRDefault="00BE3487" w:rsidP="001264EF">
      <w:pPr>
        <w:pStyle w:val="Indeks"/>
        <w:numPr>
          <w:ilvl w:val="0"/>
          <w:numId w:val="129"/>
        </w:numPr>
        <w:suppressLineNumbers w:val="0"/>
        <w:tabs>
          <w:tab w:val="clear" w:pos="360"/>
          <w:tab w:val="num" w:pos="0"/>
          <w:tab w:val="left" w:pos="284"/>
        </w:tabs>
        <w:spacing w:before="240"/>
        <w:ind w:left="0" w:firstLine="0"/>
        <w:jc w:val="both"/>
        <w:rPr>
          <w:rFonts w:cs="Times New Roman"/>
          <w:bCs/>
        </w:rPr>
      </w:pPr>
      <w:r w:rsidRPr="00BE3487">
        <w:rPr>
          <w:rFonts w:cs="Times New Roman"/>
          <w:bCs/>
        </w:rPr>
        <w:t>Nieodpłatne udostępnianie pomieszczeń Ośrodka w celu realizacji zadań z zakresu rozwiązywania problemów uzależnień i pomocy rodzinom, w których występuje problem uzależnień lub przemocy.</w:t>
      </w:r>
    </w:p>
    <w:p w14:paraId="507C8E09" w14:textId="77777777" w:rsidR="00BE3487" w:rsidRPr="00BE3487" w:rsidRDefault="00BE3487" w:rsidP="004951CE">
      <w:pPr>
        <w:spacing w:after="0" w:line="240" w:lineRule="auto"/>
        <w:rPr>
          <w:rFonts w:ascii="Times New Roman" w:hAnsi="Times New Roman" w:cs="Times New Roman"/>
          <w:sz w:val="24"/>
          <w:szCs w:val="24"/>
        </w:rPr>
      </w:pPr>
      <w:r w:rsidRPr="00BE3487">
        <w:rPr>
          <w:rFonts w:ascii="Times New Roman" w:hAnsi="Times New Roman" w:cs="Times New Roman"/>
          <w:sz w:val="24"/>
          <w:szCs w:val="24"/>
        </w:rPr>
        <w:t xml:space="preserve">     - udostępnienie pomieszczeń</w:t>
      </w:r>
    </w:p>
    <w:p w14:paraId="5561BCE5" w14:textId="77777777" w:rsidR="00BE3487" w:rsidRPr="00BE3487" w:rsidRDefault="00BE3487" w:rsidP="004951CE">
      <w:pPr>
        <w:spacing w:after="0" w:line="240" w:lineRule="auto"/>
        <w:rPr>
          <w:rFonts w:ascii="Times New Roman" w:hAnsi="Times New Roman" w:cs="Times New Roman"/>
          <w:sz w:val="24"/>
          <w:szCs w:val="24"/>
        </w:rPr>
      </w:pPr>
      <w:r w:rsidRPr="00BE3487">
        <w:rPr>
          <w:rFonts w:ascii="Times New Roman" w:hAnsi="Times New Roman" w:cs="Times New Roman"/>
          <w:sz w:val="24"/>
          <w:szCs w:val="24"/>
        </w:rPr>
        <w:t xml:space="preserve">     - wsparcie merytoryczne</w:t>
      </w:r>
    </w:p>
    <w:p w14:paraId="21987DED" w14:textId="77777777" w:rsidR="00BE3487" w:rsidRPr="00BE3487" w:rsidRDefault="00BE3487" w:rsidP="004951CE">
      <w:pPr>
        <w:spacing w:after="0" w:line="240" w:lineRule="auto"/>
        <w:rPr>
          <w:rFonts w:ascii="Times New Roman" w:hAnsi="Times New Roman" w:cs="Times New Roman"/>
          <w:sz w:val="24"/>
          <w:szCs w:val="24"/>
        </w:rPr>
      </w:pPr>
      <w:r w:rsidRPr="00BE3487">
        <w:rPr>
          <w:rFonts w:ascii="Times New Roman" w:hAnsi="Times New Roman" w:cs="Times New Roman"/>
          <w:sz w:val="24"/>
          <w:szCs w:val="24"/>
        </w:rPr>
        <w:t xml:space="preserve">     WYKONAWCY:</w:t>
      </w:r>
    </w:p>
    <w:p w14:paraId="7223B3AD"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Ośrodek Profilaktyki Rodzinnej</w:t>
      </w:r>
    </w:p>
    <w:p w14:paraId="5EB0F818"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Instytucje, stowarzyszenia, osoby fizyczne</w:t>
      </w:r>
    </w:p>
    <w:p w14:paraId="462AA17C" w14:textId="77777777" w:rsidR="00BE3487" w:rsidRPr="00BE3487" w:rsidRDefault="00BE3487" w:rsidP="004951CE">
      <w:pPr>
        <w:spacing w:after="0" w:line="240" w:lineRule="auto"/>
        <w:ind w:left="284"/>
        <w:jc w:val="both"/>
        <w:rPr>
          <w:rFonts w:ascii="Times New Roman" w:hAnsi="Times New Roman" w:cs="Times New Roman"/>
          <w:sz w:val="24"/>
          <w:szCs w:val="24"/>
          <w:u w:val="single"/>
        </w:rPr>
      </w:pPr>
      <w:r w:rsidRPr="00BE3487">
        <w:rPr>
          <w:rFonts w:ascii="Times New Roman" w:hAnsi="Times New Roman" w:cs="Times New Roman"/>
          <w:sz w:val="24"/>
          <w:szCs w:val="24"/>
          <w:u w:val="single"/>
        </w:rPr>
        <w:t>SPOSÓB REALIZACJI:</w:t>
      </w:r>
    </w:p>
    <w:p w14:paraId="51627CB2" w14:textId="3C69C30D" w:rsidR="00BE3487" w:rsidRPr="00BE3487" w:rsidRDefault="00BE3487" w:rsidP="004951CE">
      <w:pPr>
        <w:ind w:left="284"/>
        <w:jc w:val="both"/>
        <w:rPr>
          <w:rFonts w:ascii="Times New Roman" w:hAnsi="Times New Roman" w:cs="Times New Roman"/>
          <w:sz w:val="24"/>
          <w:szCs w:val="24"/>
        </w:rPr>
      </w:pPr>
      <w:r w:rsidRPr="00BE3487">
        <w:rPr>
          <w:rFonts w:ascii="Times New Roman" w:hAnsi="Times New Roman" w:cs="Times New Roman"/>
          <w:sz w:val="24"/>
          <w:szCs w:val="24"/>
        </w:rPr>
        <w:t>Bezpłatne użyczanie pomieszczeń Towarzystwu Przyjaciół Dzieci, Stowarzyszeniu „Pomorskie</w:t>
      </w:r>
      <w:r w:rsidR="004951CE">
        <w:rPr>
          <w:rFonts w:ascii="Times New Roman" w:hAnsi="Times New Roman" w:cs="Times New Roman"/>
          <w:sz w:val="24"/>
          <w:szCs w:val="24"/>
        </w:rPr>
        <w:t xml:space="preserve"> </w:t>
      </w:r>
      <w:r w:rsidRPr="00BE3487">
        <w:rPr>
          <w:rFonts w:ascii="Times New Roman" w:hAnsi="Times New Roman" w:cs="Times New Roman"/>
          <w:sz w:val="24"/>
          <w:szCs w:val="24"/>
        </w:rPr>
        <w:t>Centrum Terapeutyczno-Prawne”</w:t>
      </w:r>
      <w:r w:rsidR="004951CE">
        <w:rPr>
          <w:rFonts w:ascii="Times New Roman" w:hAnsi="Times New Roman" w:cs="Times New Roman"/>
          <w:sz w:val="24"/>
          <w:szCs w:val="24"/>
        </w:rPr>
        <w:t xml:space="preserve"> </w:t>
      </w:r>
      <w:r w:rsidRPr="00BE3487">
        <w:rPr>
          <w:rFonts w:ascii="Times New Roman" w:hAnsi="Times New Roman" w:cs="Times New Roman"/>
          <w:sz w:val="24"/>
          <w:szCs w:val="24"/>
        </w:rPr>
        <w:t>finansowanemu z Ministerstwa</w:t>
      </w:r>
      <w:r w:rsidR="00461BFE">
        <w:rPr>
          <w:rFonts w:ascii="Times New Roman" w:hAnsi="Times New Roman" w:cs="Times New Roman"/>
          <w:sz w:val="24"/>
          <w:szCs w:val="24"/>
        </w:rPr>
        <w:t xml:space="preserve"> </w:t>
      </w:r>
      <w:r w:rsidRPr="00BE3487">
        <w:rPr>
          <w:rFonts w:ascii="Times New Roman" w:hAnsi="Times New Roman" w:cs="Times New Roman"/>
          <w:sz w:val="24"/>
          <w:szCs w:val="24"/>
        </w:rPr>
        <w:t xml:space="preserve">Sprawiedliwości, które </w:t>
      </w:r>
      <w:r w:rsidR="00082387">
        <w:rPr>
          <w:rFonts w:ascii="Times New Roman" w:hAnsi="Times New Roman" w:cs="Times New Roman"/>
          <w:sz w:val="24"/>
          <w:szCs w:val="24"/>
        </w:rPr>
        <w:t xml:space="preserve">                        </w:t>
      </w:r>
      <w:r w:rsidRPr="00BE3487">
        <w:rPr>
          <w:rFonts w:ascii="Times New Roman" w:hAnsi="Times New Roman" w:cs="Times New Roman"/>
          <w:sz w:val="24"/>
          <w:szCs w:val="24"/>
        </w:rPr>
        <w:t>w Ośrodku mają swój punkt oraz Chojnickie Stowarzyszenie Kobiet „Amazonki”.</w:t>
      </w:r>
    </w:p>
    <w:p w14:paraId="4A568684" w14:textId="77777777" w:rsidR="00BE3487" w:rsidRPr="00BE3487" w:rsidRDefault="00BE3487" w:rsidP="00BE3487">
      <w:pPr>
        <w:jc w:val="both"/>
        <w:rPr>
          <w:rFonts w:ascii="Times New Roman" w:hAnsi="Times New Roman" w:cs="Times New Roman"/>
          <w:sz w:val="24"/>
          <w:szCs w:val="24"/>
        </w:rPr>
      </w:pPr>
      <w:r w:rsidRPr="00BE3487">
        <w:rPr>
          <w:rFonts w:ascii="Times New Roman" w:hAnsi="Times New Roman" w:cs="Times New Roman"/>
          <w:sz w:val="24"/>
          <w:szCs w:val="24"/>
        </w:rPr>
        <w:t xml:space="preserve">2. Prowadzenie szkoleń podnoszących kwalifikacje zawodowe osób realizujących zadania profilaktyczne obejmujące problematykę uzależnień oraz przeciwdziałania przemocy </w:t>
      </w:r>
      <w:r w:rsidRPr="00BE3487">
        <w:rPr>
          <w:rFonts w:ascii="Times New Roman" w:hAnsi="Times New Roman" w:cs="Times New Roman"/>
          <w:sz w:val="24"/>
          <w:szCs w:val="24"/>
        </w:rPr>
        <w:br/>
        <w:t>w rodzinie oraz pokrycie kosztów udziału i dojazdu w związku ze szkoleniami:</w:t>
      </w:r>
    </w:p>
    <w:p w14:paraId="74734539" w14:textId="77777777" w:rsidR="00BE3487" w:rsidRPr="00BE3487" w:rsidRDefault="00BE3487" w:rsidP="00BE3487">
      <w:pPr>
        <w:numPr>
          <w:ilvl w:val="0"/>
          <w:numId w:val="8"/>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 xml:space="preserve">szkolenia członków Miejskiej Komisji Rozwiązywania Problemów Alkoholowych </w:t>
      </w:r>
      <w:r w:rsidRPr="00BE3487">
        <w:rPr>
          <w:rFonts w:ascii="Times New Roman" w:hAnsi="Times New Roman" w:cs="Times New Roman"/>
          <w:sz w:val="24"/>
          <w:szCs w:val="24"/>
        </w:rPr>
        <w:br/>
        <w:t>w zakresie problematyki uzależnień i przemocy w celu zapoznania się ze zmianami legislacyjnymi w Ustawie o wychowaniu w trzeźwości i przeciwdziałaniu alkoholizmowi oraz doskonalenia własnej pracy</w:t>
      </w:r>
    </w:p>
    <w:p w14:paraId="0533A2A8" w14:textId="7FC5CEF3" w:rsidR="00BE3487" w:rsidRPr="00BE3487" w:rsidRDefault="00BE3487" w:rsidP="00BE3487">
      <w:pPr>
        <w:numPr>
          <w:ilvl w:val="0"/>
          <w:numId w:val="8"/>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 xml:space="preserve">dofinansowywanie szkoleń pracowników placówek miejskich w zakresie podnoszenia kompetencji zawodowych i umiejętności pracy z rodzinami uzależnionymi oraz szkoleń </w:t>
      </w:r>
      <w:r w:rsidR="00461BFE">
        <w:rPr>
          <w:rFonts w:ascii="Times New Roman" w:hAnsi="Times New Roman" w:cs="Times New Roman"/>
          <w:sz w:val="24"/>
          <w:szCs w:val="24"/>
        </w:rPr>
        <w:t xml:space="preserve">              </w:t>
      </w:r>
      <w:r w:rsidRPr="00BE3487">
        <w:rPr>
          <w:rFonts w:ascii="Times New Roman" w:hAnsi="Times New Roman" w:cs="Times New Roman"/>
          <w:sz w:val="24"/>
          <w:szCs w:val="24"/>
        </w:rPr>
        <w:t>z zakresu przeciwdziałania przemocy w rodzinie i pracy z ofiarami</w:t>
      </w:r>
      <w:r w:rsidRPr="00BE3487">
        <w:rPr>
          <w:rFonts w:ascii="Times New Roman" w:hAnsi="Times New Roman" w:cs="Times New Roman"/>
          <w:sz w:val="24"/>
          <w:szCs w:val="24"/>
        </w:rPr>
        <w:br/>
        <w:t xml:space="preserve"> i  sprawcami przemocy w rodzinie </w:t>
      </w:r>
    </w:p>
    <w:p w14:paraId="28F3BFC1" w14:textId="77777777" w:rsidR="00BE3487" w:rsidRPr="00BE3487" w:rsidRDefault="00BE3487" w:rsidP="001264EF">
      <w:pPr>
        <w:numPr>
          <w:ilvl w:val="0"/>
          <w:numId w:val="124"/>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pracowników szkół</w:t>
      </w:r>
    </w:p>
    <w:p w14:paraId="2A1015D9" w14:textId="77777777" w:rsidR="00BE3487" w:rsidRPr="00BE3487" w:rsidRDefault="00BE3487" w:rsidP="001264EF">
      <w:pPr>
        <w:numPr>
          <w:ilvl w:val="0"/>
          <w:numId w:val="124"/>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pracowników socjalnych</w:t>
      </w:r>
    </w:p>
    <w:p w14:paraId="4622EB4A" w14:textId="77777777" w:rsidR="00BE3487" w:rsidRPr="00BE3487" w:rsidRDefault="00BE3487" w:rsidP="001264EF">
      <w:pPr>
        <w:numPr>
          <w:ilvl w:val="0"/>
          <w:numId w:val="124"/>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kuratorów sądowych</w:t>
      </w:r>
    </w:p>
    <w:p w14:paraId="44A95E55" w14:textId="77777777" w:rsidR="00BE3487" w:rsidRPr="00BE3487" w:rsidRDefault="00BE3487" w:rsidP="001264EF">
      <w:pPr>
        <w:numPr>
          <w:ilvl w:val="0"/>
          <w:numId w:val="124"/>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policjantów</w:t>
      </w:r>
    </w:p>
    <w:p w14:paraId="3094C4A9" w14:textId="77777777" w:rsidR="00BE3487" w:rsidRPr="00BE3487" w:rsidRDefault="00BE3487" w:rsidP="001264EF">
      <w:pPr>
        <w:numPr>
          <w:ilvl w:val="0"/>
          <w:numId w:val="124"/>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innych grup społecznych realizujących zadania związane z profilaktyką</w:t>
      </w:r>
      <w:r w:rsidRPr="00BE3487">
        <w:rPr>
          <w:rFonts w:ascii="Times New Roman" w:hAnsi="Times New Roman" w:cs="Times New Roman"/>
          <w:sz w:val="24"/>
          <w:szCs w:val="24"/>
        </w:rPr>
        <w:br/>
        <w:t xml:space="preserve"> i rozwiązywaniem problemów uzależnień</w:t>
      </w:r>
    </w:p>
    <w:p w14:paraId="586069C0" w14:textId="6EF03DBA" w:rsidR="00BE3487" w:rsidRPr="009F427F" w:rsidRDefault="00BE3487" w:rsidP="009F427F">
      <w:pPr>
        <w:numPr>
          <w:ilvl w:val="0"/>
          <w:numId w:val="8"/>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organizowanie i udział w sympozjach, seminariach, konferencjach poświęconych tematyce przeciwdziałania uzależnieniom oraz przemocy w rodzinie, tj. promowanie działań gminy na forum regionalnym, krajowym i międzynarodowym</w:t>
      </w:r>
      <w:r w:rsidR="009F427F">
        <w:rPr>
          <w:rFonts w:ascii="Times New Roman" w:hAnsi="Times New Roman" w:cs="Times New Roman"/>
          <w:sz w:val="24"/>
          <w:szCs w:val="24"/>
        </w:rPr>
        <w:t>.</w:t>
      </w:r>
    </w:p>
    <w:p w14:paraId="13499608" w14:textId="5CD5F298" w:rsidR="00BE3487" w:rsidRPr="00BE3487" w:rsidRDefault="00BE3487" w:rsidP="009F427F">
      <w:pPr>
        <w:ind w:left="720"/>
        <w:jc w:val="both"/>
        <w:rPr>
          <w:rFonts w:ascii="Times New Roman" w:hAnsi="Times New Roman" w:cs="Times New Roman"/>
          <w:sz w:val="24"/>
          <w:szCs w:val="24"/>
        </w:rPr>
      </w:pPr>
      <w:r w:rsidRPr="00BE3487">
        <w:rPr>
          <w:rFonts w:ascii="Times New Roman" w:hAnsi="Times New Roman" w:cs="Times New Roman"/>
          <w:sz w:val="24"/>
          <w:szCs w:val="24"/>
        </w:rPr>
        <w:t>W okresie od 22</w:t>
      </w:r>
      <w:r w:rsidR="009F427F">
        <w:rPr>
          <w:rFonts w:ascii="Times New Roman" w:hAnsi="Times New Roman" w:cs="Times New Roman"/>
          <w:sz w:val="24"/>
          <w:szCs w:val="24"/>
        </w:rPr>
        <w:t xml:space="preserve"> </w:t>
      </w:r>
      <w:r w:rsidRPr="00BE3487">
        <w:rPr>
          <w:rFonts w:ascii="Times New Roman" w:hAnsi="Times New Roman" w:cs="Times New Roman"/>
          <w:sz w:val="24"/>
          <w:szCs w:val="24"/>
        </w:rPr>
        <w:t>-</w:t>
      </w:r>
      <w:r w:rsidR="009F427F">
        <w:rPr>
          <w:rFonts w:ascii="Times New Roman" w:hAnsi="Times New Roman" w:cs="Times New Roman"/>
          <w:sz w:val="24"/>
          <w:szCs w:val="24"/>
        </w:rPr>
        <w:t xml:space="preserve"> </w:t>
      </w:r>
      <w:r w:rsidRPr="00BE3487">
        <w:rPr>
          <w:rFonts w:ascii="Times New Roman" w:hAnsi="Times New Roman" w:cs="Times New Roman"/>
          <w:sz w:val="24"/>
          <w:szCs w:val="24"/>
        </w:rPr>
        <w:t>24 lut</w:t>
      </w:r>
      <w:r w:rsidR="006025E9">
        <w:rPr>
          <w:rFonts w:ascii="Times New Roman" w:hAnsi="Times New Roman" w:cs="Times New Roman"/>
          <w:sz w:val="24"/>
          <w:szCs w:val="24"/>
        </w:rPr>
        <w:t>ego</w:t>
      </w:r>
      <w:r w:rsidRPr="00BE3487">
        <w:rPr>
          <w:rFonts w:ascii="Times New Roman" w:hAnsi="Times New Roman" w:cs="Times New Roman"/>
          <w:sz w:val="24"/>
          <w:szCs w:val="24"/>
        </w:rPr>
        <w:t xml:space="preserve"> 2019</w:t>
      </w:r>
      <w:r w:rsidR="009F427F">
        <w:rPr>
          <w:rFonts w:ascii="Times New Roman" w:hAnsi="Times New Roman" w:cs="Times New Roman"/>
          <w:sz w:val="24"/>
          <w:szCs w:val="24"/>
        </w:rPr>
        <w:t xml:space="preserve"> </w:t>
      </w:r>
      <w:r w:rsidRPr="00BE3487">
        <w:rPr>
          <w:rFonts w:ascii="Times New Roman" w:hAnsi="Times New Roman" w:cs="Times New Roman"/>
          <w:sz w:val="24"/>
          <w:szCs w:val="24"/>
        </w:rPr>
        <w:t>r. udział pracowników OPR w Szkoleniu „KIDS SKILLS –</w:t>
      </w:r>
      <w:r w:rsidR="009F427F">
        <w:rPr>
          <w:rFonts w:ascii="Times New Roman" w:hAnsi="Times New Roman" w:cs="Times New Roman"/>
          <w:sz w:val="24"/>
          <w:szCs w:val="24"/>
        </w:rPr>
        <w:t xml:space="preserve"> </w:t>
      </w:r>
      <w:r w:rsidRPr="00BE3487">
        <w:rPr>
          <w:rFonts w:ascii="Times New Roman" w:hAnsi="Times New Roman" w:cs="Times New Roman"/>
          <w:sz w:val="24"/>
          <w:szCs w:val="24"/>
        </w:rPr>
        <w:t>DAMY RADĘ I JESTEM Z CIEBIE DUMNY” W Bydgoszczy.</w:t>
      </w:r>
    </w:p>
    <w:p w14:paraId="65DE8696" w14:textId="3E89D70D" w:rsidR="00BE3487" w:rsidRPr="00BE3487" w:rsidRDefault="00BE3487" w:rsidP="009F427F">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sz w:val="24"/>
          <w:szCs w:val="24"/>
        </w:rPr>
        <w:t xml:space="preserve">W dniu 07.06.2019r. udział pracowników OPR w konferencji pn.” Aktualne wyzwania </w:t>
      </w:r>
      <w:r w:rsidR="009F427F">
        <w:rPr>
          <w:rFonts w:ascii="Times New Roman" w:hAnsi="Times New Roman" w:cs="Times New Roman"/>
          <w:sz w:val="24"/>
          <w:szCs w:val="24"/>
        </w:rPr>
        <w:t xml:space="preserve">                       </w:t>
      </w:r>
      <w:r w:rsidRPr="00BE3487">
        <w:rPr>
          <w:rFonts w:ascii="Times New Roman" w:hAnsi="Times New Roman" w:cs="Times New Roman"/>
          <w:sz w:val="24"/>
          <w:szCs w:val="24"/>
        </w:rPr>
        <w:t>w obszarze profilaktyki uzależnień, HIV/AIDS i HCV. Leczenie, terapia, profilaktyka, działalność społeczna” zorganizowanej przez Stowarzyszenie w Ośrodku Readaptacji EKO „Szkoła Życia” w Wandzinie.</w:t>
      </w:r>
    </w:p>
    <w:p w14:paraId="24DE0A5A" w14:textId="52983276" w:rsidR="00BE3487" w:rsidRPr="00BE3487" w:rsidRDefault="00BE3487" w:rsidP="009F427F">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sz w:val="24"/>
          <w:szCs w:val="24"/>
        </w:rPr>
        <w:t xml:space="preserve">Udział pracowników OPR w II Konferencji </w:t>
      </w:r>
      <w:proofErr w:type="spellStart"/>
      <w:r w:rsidRPr="00BE3487">
        <w:rPr>
          <w:rFonts w:ascii="Times New Roman" w:hAnsi="Times New Roman" w:cs="Times New Roman"/>
          <w:sz w:val="24"/>
          <w:szCs w:val="24"/>
        </w:rPr>
        <w:t>pn</w:t>
      </w:r>
      <w:proofErr w:type="spellEnd"/>
      <w:r w:rsidRPr="00BE3487">
        <w:rPr>
          <w:rFonts w:ascii="Times New Roman" w:hAnsi="Times New Roman" w:cs="Times New Roman"/>
          <w:sz w:val="24"/>
          <w:szCs w:val="24"/>
        </w:rPr>
        <w:t xml:space="preserve">.”Socjoterapia z perspektywą teorii </w:t>
      </w:r>
      <w:r w:rsidRPr="00BE3487">
        <w:rPr>
          <w:rFonts w:ascii="Times New Roman" w:hAnsi="Times New Roman" w:cs="Times New Roman"/>
          <w:sz w:val="24"/>
          <w:szCs w:val="24"/>
        </w:rPr>
        <w:br/>
        <w:t>i praktyki” w Bydgoszczy w dniu 8 czerwca 2019</w:t>
      </w:r>
      <w:r w:rsidR="009F427F">
        <w:rPr>
          <w:rFonts w:ascii="Times New Roman" w:hAnsi="Times New Roman" w:cs="Times New Roman"/>
          <w:sz w:val="24"/>
          <w:szCs w:val="24"/>
        </w:rPr>
        <w:t xml:space="preserve"> </w:t>
      </w:r>
      <w:r w:rsidRPr="00BE3487">
        <w:rPr>
          <w:rFonts w:ascii="Times New Roman" w:hAnsi="Times New Roman" w:cs="Times New Roman"/>
          <w:sz w:val="24"/>
          <w:szCs w:val="24"/>
        </w:rPr>
        <w:t>r.</w:t>
      </w:r>
    </w:p>
    <w:p w14:paraId="494A34F5" w14:textId="108B1880" w:rsidR="00BE3487" w:rsidRPr="00BE3487" w:rsidRDefault="00BE3487" w:rsidP="009F427F">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sz w:val="24"/>
          <w:szCs w:val="24"/>
        </w:rPr>
        <w:t xml:space="preserve">Dwie pracownice OPR brały udział w dniach 9-11.06.2019r. w </w:t>
      </w:r>
      <w:proofErr w:type="spellStart"/>
      <w:r w:rsidRPr="00BE3487">
        <w:rPr>
          <w:rFonts w:ascii="Times New Roman" w:hAnsi="Times New Roman" w:cs="Times New Roman"/>
          <w:sz w:val="24"/>
          <w:szCs w:val="24"/>
        </w:rPr>
        <w:t>Bialymstoku</w:t>
      </w:r>
      <w:proofErr w:type="spellEnd"/>
      <w:r w:rsidRPr="00BE3487">
        <w:rPr>
          <w:rFonts w:ascii="Times New Roman" w:hAnsi="Times New Roman" w:cs="Times New Roman"/>
          <w:sz w:val="24"/>
          <w:szCs w:val="24"/>
        </w:rPr>
        <w:t xml:space="preserve"> w Seminarium Regionalnym Programu „</w:t>
      </w:r>
      <w:proofErr w:type="spellStart"/>
      <w:r w:rsidRPr="00BE3487">
        <w:rPr>
          <w:rFonts w:ascii="Times New Roman" w:hAnsi="Times New Roman" w:cs="Times New Roman"/>
          <w:sz w:val="24"/>
          <w:szCs w:val="24"/>
        </w:rPr>
        <w:t>FreD</w:t>
      </w:r>
      <w:proofErr w:type="spellEnd"/>
      <w:r w:rsidRPr="00BE3487">
        <w:rPr>
          <w:rFonts w:ascii="Times New Roman" w:hAnsi="Times New Roman" w:cs="Times New Roman"/>
          <w:sz w:val="24"/>
          <w:szCs w:val="24"/>
        </w:rPr>
        <w:t xml:space="preserve"> </w:t>
      </w:r>
      <w:proofErr w:type="spellStart"/>
      <w:r w:rsidRPr="00BE3487">
        <w:rPr>
          <w:rFonts w:ascii="Times New Roman" w:hAnsi="Times New Roman" w:cs="Times New Roman"/>
          <w:sz w:val="24"/>
          <w:szCs w:val="24"/>
        </w:rPr>
        <w:t>goes</w:t>
      </w:r>
      <w:proofErr w:type="spellEnd"/>
      <w:r w:rsidRPr="00BE3487">
        <w:rPr>
          <w:rFonts w:ascii="Times New Roman" w:hAnsi="Times New Roman" w:cs="Times New Roman"/>
          <w:sz w:val="24"/>
          <w:szCs w:val="24"/>
        </w:rPr>
        <w:t xml:space="preserve"> net”.</w:t>
      </w:r>
    </w:p>
    <w:p w14:paraId="761E80AF" w14:textId="005A4CA1" w:rsidR="00BE3487" w:rsidRPr="00BE3487" w:rsidRDefault="00BE3487" w:rsidP="009F427F">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sz w:val="24"/>
          <w:szCs w:val="24"/>
        </w:rPr>
        <w:t>Udział dyrektor w dniu 11.12.2019</w:t>
      </w:r>
      <w:r w:rsidR="009F427F">
        <w:rPr>
          <w:rFonts w:ascii="Times New Roman" w:hAnsi="Times New Roman" w:cs="Times New Roman"/>
          <w:sz w:val="24"/>
          <w:szCs w:val="24"/>
        </w:rPr>
        <w:t xml:space="preserve"> </w:t>
      </w:r>
      <w:r w:rsidRPr="00BE3487">
        <w:rPr>
          <w:rFonts w:ascii="Times New Roman" w:hAnsi="Times New Roman" w:cs="Times New Roman"/>
          <w:sz w:val="24"/>
          <w:szCs w:val="24"/>
        </w:rPr>
        <w:t xml:space="preserve">r. w </w:t>
      </w:r>
      <w:proofErr w:type="spellStart"/>
      <w:r w:rsidRPr="00BE3487">
        <w:rPr>
          <w:rFonts w:ascii="Times New Roman" w:hAnsi="Times New Roman" w:cs="Times New Roman"/>
          <w:sz w:val="24"/>
          <w:szCs w:val="24"/>
        </w:rPr>
        <w:t>kampani</w:t>
      </w:r>
      <w:proofErr w:type="spellEnd"/>
      <w:r w:rsidRPr="00BE3487">
        <w:rPr>
          <w:rFonts w:ascii="Times New Roman" w:hAnsi="Times New Roman" w:cs="Times New Roman"/>
          <w:sz w:val="24"/>
          <w:szCs w:val="24"/>
        </w:rPr>
        <w:t xml:space="preserve"> „Biała Wstążka” w Czersku</w:t>
      </w:r>
      <w:r w:rsidR="009F427F">
        <w:rPr>
          <w:rFonts w:ascii="Times New Roman" w:hAnsi="Times New Roman" w:cs="Times New Roman"/>
          <w:sz w:val="24"/>
          <w:szCs w:val="24"/>
        </w:rPr>
        <w:t>.</w:t>
      </w:r>
    </w:p>
    <w:p w14:paraId="5EB5967F" w14:textId="7B708537" w:rsidR="009F427F" w:rsidRDefault="00BE3487" w:rsidP="009F427F">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sz w:val="24"/>
          <w:szCs w:val="24"/>
        </w:rPr>
        <w:t>W dniach 12-13.12.2019</w:t>
      </w:r>
      <w:r w:rsidR="009F427F">
        <w:rPr>
          <w:rFonts w:ascii="Times New Roman" w:hAnsi="Times New Roman" w:cs="Times New Roman"/>
          <w:sz w:val="24"/>
          <w:szCs w:val="24"/>
        </w:rPr>
        <w:t xml:space="preserve"> </w:t>
      </w:r>
      <w:r w:rsidRPr="00BE3487">
        <w:rPr>
          <w:rFonts w:ascii="Times New Roman" w:hAnsi="Times New Roman" w:cs="Times New Roman"/>
          <w:sz w:val="24"/>
          <w:szCs w:val="24"/>
        </w:rPr>
        <w:t>r. dwie osoby realizatorzy  Programu „</w:t>
      </w:r>
      <w:proofErr w:type="spellStart"/>
      <w:r w:rsidRPr="00BE3487">
        <w:rPr>
          <w:rFonts w:ascii="Times New Roman" w:hAnsi="Times New Roman" w:cs="Times New Roman"/>
          <w:sz w:val="24"/>
          <w:szCs w:val="24"/>
        </w:rPr>
        <w:t>FreD</w:t>
      </w:r>
      <w:proofErr w:type="spellEnd"/>
      <w:r w:rsidRPr="00BE3487">
        <w:rPr>
          <w:rFonts w:ascii="Times New Roman" w:hAnsi="Times New Roman" w:cs="Times New Roman"/>
          <w:sz w:val="24"/>
          <w:szCs w:val="24"/>
        </w:rPr>
        <w:t xml:space="preserve"> </w:t>
      </w:r>
      <w:proofErr w:type="spellStart"/>
      <w:r w:rsidRPr="00BE3487">
        <w:rPr>
          <w:rFonts w:ascii="Times New Roman" w:hAnsi="Times New Roman" w:cs="Times New Roman"/>
          <w:sz w:val="24"/>
          <w:szCs w:val="24"/>
        </w:rPr>
        <w:t>goes</w:t>
      </w:r>
      <w:proofErr w:type="spellEnd"/>
      <w:r w:rsidRPr="00BE3487">
        <w:rPr>
          <w:rFonts w:ascii="Times New Roman" w:hAnsi="Times New Roman" w:cs="Times New Roman"/>
          <w:sz w:val="24"/>
          <w:szCs w:val="24"/>
        </w:rPr>
        <w:t xml:space="preserve"> net”</w:t>
      </w:r>
      <w:r w:rsidR="009F427F">
        <w:rPr>
          <w:rFonts w:ascii="Times New Roman" w:hAnsi="Times New Roman" w:cs="Times New Roman"/>
          <w:sz w:val="24"/>
          <w:szCs w:val="24"/>
        </w:rPr>
        <w:t xml:space="preserve"> </w:t>
      </w:r>
      <w:r w:rsidRPr="00BE3487">
        <w:rPr>
          <w:rFonts w:ascii="Times New Roman" w:hAnsi="Times New Roman" w:cs="Times New Roman"/>
          <w:sz w:val="24"/>
          <w:szCs w:val="24"/>
        </w:rPr>
        <w:t xml:space="preserve">brały udział </w:t>
      </w:r>
      <w:r w:rsidR="009F427F">
        <w:rPr>
          <w:rFonts w:ascii="Times New Roman" w:hAnsi="Times New Roman" w:cs="Times New Roman"/>
          <w:sz w:val="24"/>
          <w:szCs w:val="24"/>
        </w:rPr>
        <w:t xml:space="preserve">                         </w:t>
      </w:r>
      <w:r w:rsidRPr="00BE3487">
        <w:rPr>
          <w:rFonts w:ascii="Times New Roman" w:hAnsi="Times New Roman" w:cs="Times New Roman"/>
          <w:sz w:val="24"/>
          <w:szCs w:val="24"/>
        </w:rPr>
        <w:t xml:space="preserve">w Międzynarodowej Konferencji oraz </w:t>
      </w:r>
      <w:proofErr w:type="spellStart"/>
      <w:r w:rsidRPr="00BE3487">
        <w:rPr>
          <w:rFonts w:ascii="Times New Roman" w:hAnsi="Times New Roman" w:cs="Times New Roman"/>
          <w:sz w:val="24"/>
          <w:szCs w:val="24"/>
        </w:rPr>
        <w:t>Warsztatch</w:t>
      </w:r>
      <w:proofErr w:type="spellEnd"/>
      <w:r w:rsidRPr="00BE3487">
        <w:rPr>
          <w:rFonts w:ascii="Times New Roman" w:hAnsi="Times New Roman" w:cs="Times New Roman"/>
          <w:sz w:val="24"/>
          <w:szCs w:val="24"/>
        </w:rPr>
        <w:t xml:space="preserve"> pn.” Dialog motywujący</w:t>
      </w:r>
      <w:r w:rsidR="009F427F">
        <w:rPr>
          <w:rFonts w:ascii="Times New Roman" w:hAnsi="Times New Roman" w:cs="Times New Roman"/>
          <w:sz w:val="24"/>
          <w:szCs w:val="24"/>
        </w:rPr>
        <w:t xml:space="preserve"> </w:t>
      </w:r>
      <w:r w:rsidRPr="00BE3487">
        <w:rPr>
          <w:rFonts w:ascii="Times New Roman" w:hAnsi="Times New Roman" w:cs="Times New Roman"/>
          <w:sz w:val="24"/>
          <w:szCs w:val="24"/>
        </w:rPr>
        <w:t xml:space="preserve">w pracy </w:t>
      </w:r>
      <w:r w:rsidR="009F427F">
        <w:rPr>
          <w:rFonts w:ascii="Times New Roman" w:hAnsi="Times New Roman" w:cs="Times New Roman"/>
          <w:sz w:val="24"/>
          <w:szCs w:val="24"/>
        </w:rPr>
        <w:t xml:space="preserve">                              </w:t>
      </w:r>
      <w:r w:rsidRPr="00BE3487">
        <w:rPr>
          <w:rFonts w:ascii="Times New Roman" w:hAnsi="Times New Roman" w:cs="Times New Roman"/>
          <w:sz w:val="24"/>
          <w:szCs w:val="24"/>
        </w:rPr>
        <w:t>z młodzieżą wykazującą zachowania problemowe”.</w:t>
      </w:r>
    </w:p>
    <w:p w14:paraId="6994E2EC" w14:textId="77777777" w:rsidR="004757A0" w:rsidRDefault="00BE3487" w:rsidP="004757A0">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bCs/>
          <w:sz w:val="24"/>
          <w:szCs w:val="24"/>
        </w:rPr>
        <w:t>Łączny wydatek: 3.847,20 zł.</w:t>
      </w:r>
    </w:p>
    <w:p w14:paraId="432D670C" w14:textId="25A5ED7F" w:rsidR="00BE3487" w:rsidRPr="004757A0" w:rsidRDefault="00BE3487" w:rsidP="004757A0">
      <w:pPr>
        <w:spacing w:after="0" w:line="240" w:lineRule="auto"/>
        <w:ind w:left="426"/>
        <w:jc w:val="both"/>
        <w:rPr>
          <w:rFonts w:ascii="Times New Roman" w:hAnsi="Times New Roman" w:cs="Times New Roman"/>
          <w:sz w:val="24"/>
          <w:szCs w:val="24"/>
        </w:rPr>
      </w:pPr>
      <w:r w:rsidRPr="00BE3487">
        <w:rPr>
          <w:rFonts w:ascii="Times New Roman" w:hAnsi="Times New Roman" w:cs="Times New Roman"/>
          <w:bCs/>
          <w:sz w:val="24"/>
          <w:szCs w:val="24"/>
        </w:rPr>
        <w:tab/>
      </w:r>
    </w:p>
    <w:p w14:paraId="3FD7225B" w14:textId="406C92A1" w:rsidR="00BE3487" w:rsidRPr="00BE3487" w:rsidRDefault="00BE3487" w:rsidP="004757A0">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3.</w:t>
      </w:r>
      <w:r w:rsidR="004757A0">
        <w:rPr>
          <w:rFonts w:ascii="Times New Roman" w:hAnsi="Times New Roman" w:cs="Times New Roman"/>
          <w:sz w:val="24"/>
          <w:szCs w:val="24"/>
        </w:rPr>
        <w:t xml:space="preserve"> </w:t>
      </w:r>
      <w:r w:rsidRPr="00BE3487">
        <w:rPr>
          <w:rFonts w:ascii="Times New Roman" w:hAnsi="Times New Roman" w:cs="Times New Roman"/>
          <w:sz w:val="24"/>
          <w:szCs w:val="24"/>
        </w:rPr>
        <w:t xml:space="preserve">Przeprowadzanie cyklicznych spotkań </w:t>
      </w:r>
      <w:proofErr w:type="spellStart"/>
      <w:r w:rsidRPr="00BE3487">
        <w:rPr>
          <w:rFonts w:ascii="Times New Roman" w:hAnsi="Times New Roman" w:cs="Times New Roman"/>
          <w:sz w:val="24"/>
          <w:szCs w:val="24"/>
        </w:rPr>
        <w:t>superwizyjnych</w:t>
      </w:r>
      <w:proofErr w:type="spellEnd"/>
      <w:r w:rsidRPr="00BE3487">
        <w:rPr>
          <w:rFonts w:ascii="Times New Roman" w:hAnsi="Times New Roman" w:cs="Times New Roman"/>
          <w:sz w:val="24"/>
          <w:szCs w:val="24"/>
        </w:rPr>
        <w:t xml:space="preserve"> dla pracowników Ośrodka jako możliwość bieżącego rozwiązywania dylematów zawodowych, narzędzia do stawania się dobrymi, świadomymi</w:t>
      </w:r>
      <w:r w:rsidR="004757A0">
        <w:rPr>
          <w:rFonts w:ascii="Times New Roman" w:hAnsi="Times New Roman" w:cs="Times New Roman"/>
          <w:sz w:val="24"/>
          <w:szCs w:val="24"/>
        </w:rPr>
        <w:t xml:space="preserve"> </w:t>
      </w:r>
      <w:r w:rsidRPr="00BE3487">
        <w:rPr>
          <w:rFonts w:ascii="Times New Roman" w:hAnsi="Times New Roman" w:cs="Times New Roman"/>
          <w:sz w:val="24"/>
          <w:szCs w:val="24"/>
        </w:rPr>
        <w:t>„</w:t>
      </w:r>
      <w:proofErr w:type="spellStart"/>
      <w:r w:rsidRPr="00BE3487">
        <w:rPr>
          <w:rFonts w:ascii="Times New Roman" w:hAnsi="Times New Roman" w:cs="Times New Roman"/>
          <w:sz w:val="24"/>
          <w:szCs w:val="24"/>
        </w:rPr>
        <w:t>pomagaczami</w:t>
      </w:r>
      <w:proofErr w:type="spellEnd"/>
      <w:r w:rsidRPr="00BE3487">
        <w:rPr>
          <w:rFonts w:ascii="Times New Roman" w:hAnsi="Times New Roman" w:cs="Times New Roman"/>
          <w:sz w:val="24"/>
          <w:szCs w:val="24"/>
        </w:rPr>
        <w:t>" oraz pogłębiania swojego rozwoju osobistego i zawodowego.</w:t>
      </w:r>
    </w:p>
    <w:p w14:paraId="3B4DE596" w14:textId="77777777" w:rsidR="00BE3487" w:rsidRPr="00BE3487" w:rsidRDefault="00BE3487" w:rsidP="004757A0">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WYKONAWCY:</w:t>
      </w:r>
    </w:p>
    <w:p w14:paraId="366D6DE1" w14:textId="77777777" w:rsidR="00BE3487" w:rsidRPr="00BE3487" w:rsidRDefault="00BE3487" w:rsidP="004757A0">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w:t>
      </w:r>
      <w:r w:rsidRPr="00BE3487">
        <w:rPr>
          <w:rFonts w:ascii="Times New Roman" w:hAnsi="Times New Roman" w:cs="Times New Roman"/>
          <w:sz w:val="24"/>
          <w:szCs w:val="24"/>
        </w:rPr>
        <w:tab/>
        <w:t>Ośrodek Profilaktyki Rodzinnej</w:t>
      </w:r>
    </w:p>
    <w:p w14:paraId="1F1D2808" w14:textId="77777777" w:rsidR="00BE3487" w:rsidRPr="00BE3487" w:rsidRDefault="00BE3487" w:rsidP="004757A0">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w:t>
      </w:r>
      <w:r w:rsidRPr="00BE3487">
        <w:rPr>
          <w:rFonts w:ascii="Times New Roman" w:hAnsi="Times New Roman" w:cs="Times New Roman"/>
          <w:sz w:val="24"/>
          <w:szCs w:val="24"/>
        </w:rPr>
        <w:tab/>
        <w:t xml:space="preserve">Certyfikowani specjaliści </w:t>
      </w:r>
    </w:p>
    <w:p w14:paraId="4F3C2ECB" w14:textId="7474161E" w:rsidR="00BE3487" w:rsidRPr="00BE3487" w:rsidRDefault="00BE3487" w:rsidP="004757A0">
      <w:pPr>
        <w:suppressLineNumbers/>
        <w:spacing w:after="0" w:line="240" w:lineRule="auto"/>
        <w:ind w:left="360"/>
        <w:jc w:val="both"/>
        <w:rPr>
          <w:rFonts w:ascii="Times New Roman" w:hAnsi="Times New Roman" w:cs="Times New Roman"/>
          <w:color w:val="000000"/>
          <w:sz w:val="24"/>
          <w:szCs w:val="24"/>
        </w:rPr>
      </w:pPr>
      <w:r w:rsidRPr="00BE3487">
        <w:rPr>
          <w:rFonts w:ascii="Times New Roman" w:hAnsi="Times New Roman" w:cs="Times New Roman"/>
          <w:color w:val="000000"/>
          <w:sz w:val="24"/>
          <w:szCs w:val="24"/>
          <w:u w:val="single"/>
        </w:rPr>
        <w:t>SPOSÓB  REALIZACJI</w:t>
      </w:r>
      <w:r w:rsidRPr="00BE3487">
        <w:rPr>
          <w:rFonts w:ascii="Times New Roman" w:hAnsi="Times New Roman" w:cs="Times New Roman"/>
          <w:color w:val="000000"/>
          <w:sz w:val="24"/>
          <w:szCs w:val="24"/>
        </w:rPr>
        <w:t>:</w:t>
      </w:r>
    </w:p>
    <w:p w14:paraId="3F942F37" w14:textId="32E4328A" w:rsidR="004757A0" w:rsidRDefault="00BE3487" w:rsidP="0086150B">
      <w:pPr>
        <w:suppressLineNumbers/>
        <w:spacing w:after="0" w:line="240" w:lineRule="auto"/>
        <w:ind w:left="357"/>
        <w:rPr>
          <w:rFonts w:ascii="Times New Roman" w:hAnsi="Times New Roman" w:cs="Times New Roman"/>
          <w:bCs/>
          <w:color w:val="000000"/>
          <w:sz w:val="24"/>
          <w:szCs w:val="24"/>
        </w:rPr>
      </w:pPr>
      <w:r w:rsidRPr="00BE3487">
        <w:rPr>
          <w:rFonts w:ascii="Times New Roman" w:hAnsi="Times New Roman" w:cs="Times New Roman"/>
          <w:bCs/>
          <w:color w:val="000000"/>
          <w:sz w:val="24"/>
          <w:szCs w:val="24"/>
        </w:rPr>
        <w:t xml:space="preserve">W okresie od 03.01.2019r. do 31.12.2019r. przeprowadzenie </w:t>
      </w:r>
      <w:proofErr w:type="spellStart"/>
      <w:r w:rsidRPr="00BE3487">
        <w:rPr>
          <w:rFonts w:ascii="Times New Roman" w:hAnsi="Times New Roman" w:cs="Times New Roman"/>
          <w:bCs/>
          <w:color w:val="000000"/>
          <w:sz w:val="24"/>
          <w:szCs w:val="24"/>
        </w:rPr>
        <w:t>superwizji</w:t>
      </w:r>
      <w:proofErr w:type="spellEnd"/>
      <w:r w:rsidRPr="00BE3487">
        <w:rPr>
          <w:rFonts w:ascii="Times New Roman" w:hAnsi="Times New Roman" w:cs="Times New Roman"/>
          <w:bCs/>
          <w:color w:val="000000"/>
          <w:sz w:val="24"/>
          <w:szCs w:val="24"/>
        </w:rPr>
        <w:t xml:space="preserve"> dla pracowników OPR prowadzone przez  psychiatrę Marka Kobusa.</w:t>
      </w:r>
    </w:p>
    <w:p w14:paraId="7DA42D33" w14:textId="78A2C993" w:rsidR="00BE3487" w:rsidRPr="00BE3487" w:rsidRDefault="00BE3487" w:rsidP="0086150B">
      <w:pPr>
        <w:suppressLineNumbers/>
        <w:spacing w:after="0" w:line="240" w:lineRule="auto"/>
        <w:ind w:left="357"/>
        <w:rPr>
          <w:rFonts w:ascii="Times New Roman" w:hAnsi="Times New Roman" w:cs="Times New Roman"/>
          <w:bCs/>
          <w:color w:val="000000"/>
          <w:sz w:val="24"/>
          <w:szCs w:val="24"/>
        </w:rPr>
      </w:pPr>
      <w:r w:rsidRPr="00BE3487">
        <w:rPr>
          <w:rFonts w:ascii="Times New Roman" w:hAnsi="Times New Roman" w:cs="Times New Roman"/>
          <w:sz w:val="24"/>
          <w:szCs w:val="24"/>
        </w:rPr>
        <w:t>W okresie od stycznia do grudnia  2019r. odbyło się w OPR w Chojnicach  8 spotkań.</w:t>
      </w:r>
    </w:p>
    <w:p w14:paraId="6D63603C" w14:textId="4F501525" w:rsidR="00BE3487" w:rsidRDefault="00BE3487" w:rsidP="008C3803">
      <w:pPr>
        <w:suppressLineNumbers/>
        <w:spacing w:after="0" w:line="240" w:lineRule="auto"/>
        <w:ind w:left="357"/>
        <w:rPr>
          <w:rFonts w:ascii="Times New Roman" w:hAnsi="Times New Roman" w:cs="Times New Roman"/>
          <w:bCs/>
          <w:color w:val="000000"/>
          <w:sz w:val="24"/>
          <w:szCs w:val="24"/>
        </w:rPr>
      </w:pPr>
      <w:r w:rsidRPr="00BE3487">
        <w:rPr>
          <w:rFonts w:ascii="Times New Roman" w:hAnsi="Times New Roman" w:cs="Times New Roman"/>
          <w:bCs/>
          <w:color w:val="000000"/>
          <w:sz w:val="24"/>
          <w:szCs w:val="24"/>
        </w:rPr>
        <w:t>Wydatek: 9.200 zł.</w:t>
      </w:r>
    </w:p>
    <w:p w14:paraId="4E4819B0" w14:textId="77777777" w:rsidR="008C3803" w:rsidRPr="00BE3487" w:rsidRDefault="008C3803" w:rsidP="008C3803">
      <w:pPr>
        <w:suppressLineNumbers/>
        <w:spacing w:after="0" w:line="240" w:lineRule="auto"/>
        <w:ind w:left="357"/>
        <w:rPr>
          <w:rFonts w:ascii="Times New Roman" w:hAnsi="Times New Roman" w:cs="Times New Roman"/>
          <w:bCs/>
          <w:color w:val="000000"/>
          <w:sz w:val="24"/>
          <w:szCs w:val="24"/>
        </w:rPr>
      </w:pPr>
    </w:p>
    <w:p w14:paraId="186FC640" w14:textId="5278514C" w:rsidR="00BE3487" w:rsidRPr="00BE3487" w:rsidRDefault="00BE3487" w:rsidP="00195FE6">
      <w:pPr>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 xml:space="preserve"> 4.</w:t>
      </w:r>
      <w:r w:rsidR="00195FE6">
        <w:rPr>
          <w:rFonts w:ascii="Times New Roman" w:hAnsi="Times New Roman" w:cs="Times New Roman"/>
          <w:sz w:val="24"/>
          <w:szCs w:val="24"/>
        </w:rPr>
        <w:t xml:space="preserve">  </w:t>
      </w:r>
      <w:r w:rsidRPr="00BE3487">
        <w:rPr>
          <w:rFonts w:ascii="Times New Roman" w:hAnsi="Times New Roman" w:cs="Times New Roman"/>
          <w:sz w:val="24"/>
          <w:szCs w:val="24"/>
        </w:rPr>
        <w:t>Przeprowadzenie szkolenia dla właścicieli lokali i sprzedawców napojów alkoholowych</w:t>
      </w:r>
      <w:r w:rsidR="00195FE6">
        <w:rPr>
          <w:rFonts w:ascii="Times New Roman" w:hAnsi="Times New Roman" w:cs="Times New Roman"/>
          <w:sz w:val="24"/>
          <w:szCs w:val="24"/>
        </w:rPr>
        <w:t>.</w:t>
      </w:r>
    </w:p>
    <w:p w14:paraId="131540D2" w14:textId="4AB9BC44" w:rsidR="00BE3487" w:rsidRPr="00BE3487" w:rsidRDefault="00BE3487" w:rsidP="00195FE6">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WYKONAWCY:</w:t>
      </w:r>
    </w:p>
    <w:p w14:paraId="31647B47" w14:textId="77777777" w:rsidR="00BE3487" w:rsidRPr="00BE3487" w:rsidRDefault="00BE3487" w:rsidP="00195FE6">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w:t>
      </w:r>
      <w:r w:rsidRPr="00BE3487">
        <w:rPr>
          <w:rFonts w:ascii="Times New Roman" w:hAnsi="Times New Roman" w:cs="Times New Roman"/>
          <w:sz w:val="24"/>
          <w:szCs w:val="24"/>
        </w:rPr>
        <w:tab/>
        <w:t>Ośrodek Profilaktyki Rodzinnej</w:t>
      </w:r>
    </w:p>
    <w:p w14:paraId="76DA151A" w14:textId="77777777" w:rsidR="00BE3487" w:rsidRPr="00BE3487" w:rsidRDefault="00BE3487" w:rsidP="00195FE6">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w:t>
      </w:r>
      <w:r w:rsidRPr="00BE3487">
        <w:rPr>
          <w:rFonts w:ascii="Times New Roman" w:hAnsi="Times New Roman" w:cs="Times New Roman"/>
          <w:sz w:val="24"/>
          <w:szCs w:val="24"/>
        </w:rPr>
        <w:tab/>
        <w:t xml:space="preserve">Certyfikowani specjaliści </w:t>
      </w:r>
    </w:p>
    <w:p w14:paraId="27687D22" w14:textId="77777777" w:rsidR="00BE3487" w:rsidRPr="00BE3487" w:rsidRDefault="00BE3487" w:rsidP="00195FE6">
      <w:pPr>
        <w:spacing w:after="0" w:line="240" w:lineRule="auto"/>
        <w:ind w:left="360"/>
        <w:jc w:val="both"/>
        <w:rPr>
          <w:rFonts w:ascii="Times New Roman" w:hAnsi="Times New Roman" w:cs="Times New Roman"/>
          <w:sz w:val="24"/>
          <w:szCs w:val="24"/>
          <w:u w:val="single"/>
        </w:rPr>
      </w:pPr>
      <w:r w:rsidRPr="00BE3487">
        <w:rPr>
          <w:rFonts w:ascii="Times New Roman" w:hAnsi="Times New Roman" w:cs="Times New Roman"/>
          <w:sz w:val="24"/>
          <w:szCs w:val="24"/>
          <w:u w:val="single"/>
        </w:rPr>
        <w:t>SPOSÓB REALIZACJI:</w:t>
      </w:r>
    </w:p>
    <w:p w14:paraId="6E955066" w14:textId="7D7226C4" w:rsidR="00BE3487" w:rsidRPr="00BE3487" w:rsidRDefault="00BE3487" w:rsidP="00195FE6">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 xml:space="preserve">W dniu 8 maja 2019r. zorganizowano Szkolenie dla sprzedawców napojów alkoholowych, </w:t>
      </w:r>
      <w:r w:rsidR="00461BFE">
        <w:rPr>
          <w:rFonts w:ascii="Times New Roman" w:hAnsi="Times New Roman" w:cs="Times New Roman"/>
          <w:sz w:val="24"/>
          <w:szCs w:val="24"/>
        </w:rPr>
        <w:t xml:space="preserve">              </w:t>
      </w:r>
      <w:r w:rsidRPr="00BE3487">
        <w:rPr>
          <w:rFonts w:ascii="Times New Roman" w:hAnsi="Times New Roman" w:cs="Times New Roman"/>
          <w:sz w:val="24"/>
          <w:szCs w:val="24"/>
        </w:rPr>
        <w:t>w którym uczestniczyło 25 sprzedawców.</w:t>
      </w:r>
    </w:p>
    <w:p w14:paraId="48D1EE2D" w14:textId="4B176381" w:rsidR="00BE3487" w:rsidRDefault="00BE3487" w:rsidP="008C683D">
      <w:pPr>
        <w:spacing w:after="0" w:line="240" w:lineRule="auto"/>
        <w:ind w:left="360"/>
        <w:jc w:val="both"/>
        <w:rPr>
          <w:rFonts w:ascii="Times New Roman" w:hAnsi="Times New Roman" w:cs="Times New Roman"/>
          <w:sz w:val="24"/>
          <w:szCs w:val="24"/>
        </w:rPr>
      </w:pPr>
      <w:r w:rsidRPr="00BE3487">
        <w:rPr>
          <w:rFonts w:ascii="Times New Roman" w:hAnsi="Times New Roman" w:cs="Times New Roman"/>
          <w:sz w:val="24"/>
          <w:szCs w:val="24"/>
        </w:rPr>
        <w:t>Wydatek: 1.700</w:t>
      </w:r>
      <w:r w:rsidR="00195FE6">
        <w:rPr>
          <w:rFonts w:ascii="Times New Roman" w:hAnsi="Times New Roman" w:cs="Times New Roman"/>
          <w:sz w:val="24"/>
          <w:szCs w:val="24"/>
        </w:rPr>
        <w:t xml:space="preserve"> </w:t>
      </w:r>
      <w:r w:rsidRPr="00BE3487">
        <w:rPr>
          <w:rFonts w:ascii="Times New Roman" w:hAnsi="Times New Roman" w:cs="Times New Roman"/>
          <w:sz w:val="24"/>
          <w:szCs w:val="24"/>
        </w:rPr>
        <w:t>zł.</w:t>
      </w:r>
    </w:p>
    <w:p w14:paraId="5B5134C3" w14:textId="77777777" w:rsidR="008C683D" w:rsidRPr="008C683D" w:rsidRDefault="008C683D" w:rsidP="008C683D">
      <w:pPr>
        <w:spacing w:after="0" w:line="240" w:lineRule="auto"/>
        <w:ind w:left="360"/>
        <w:jc w:val="both"/>
        <w:rPr>
          <w:rFonts w:ascii="Times New Roman" w:hAnsi="Times New Roman" w:cs="Times New Roman"/>
          <w:sz w:val="24"/>
          <w:szCs w:val="24"/>
        </w:rPr>
      </w:pPr>
    </w:p>
    <w:p w14:paraId="38AB0738" w14:textId="77777777" w:rsidR="00BE3487" w:rsidRPr="00BE3487" w:rsidRDefault="00BE3487" w:rsidP="001264EF">
      <w:pPr>
        <w:pStyle w:val="Akapitzlist"/>
        <w:numPr>
          <w:ilvl w:val="0"/>
          <w:numId w:val="126"/>
        </w:numPr>
        <w:suppressLineNumbers/>
        <w:tabs>
          <w:tab w:val="clear" w:pos="720"/>
          <w:tab w:val="num" w:pos="426"/>
        </w:tabs>
        <w:suppressAutoHyphens/>
        <w:spacing w:after="0" w:line="240" w:lineRule="auto"/>
        <w:ind w:left="426" w:hanging="426"/>
        <w:jc w:val="both"/>
        <w:rPr>
          <w:rFonts w:ascii="Times New Roman" w:hAnsi="Times New Roman" w:cs="Times New Roman"/>
          <w:b/>
          <w:bCs/>
          <w:sz w:val="24"/>
          <w:szCs w:val="24"/>
        </w:rPr>
      </w:pPr>
      <w:r w:rsidRPr="00BE3487">
        <w:rPr>
          <w:rFonts w:ascii="Times New Roman" w:hAnsi="Times New Roman" w:cs="Times New Roman"/>
          <w:b/>
          <w:bCs/>
          <w:sz w:val="24"/>
          <w:szCs w:val="24"/>
        </w:rPr>
        <w:t xml:space="preserve">Podejmowanie interwencji w związku z naruszeniem przepisów określonych </w:t>
      </w:r>
      <w:r w:rsidRPr="00BE3487">
        <w:rPr>
          <w:rFonts w:ascii="Times New Roman" w:hAnsi="Times New Roman" w:cs="Times New Roman"/>
          <w:b/>
          <w:bCs/>
          <w:sz w:val="24"/>
          <w:szCs w:val="24"/>
        </w:rPr>
        <w:br/>
        <w:t>w art. 13[1] i 15 ustawy o wychowaniu w trzeźwości i przeciwdziałaniu alkoholizmowi oraz występowanie przed sądem w charakterze oskarżyciela publicznego .</w:t>
      </w:r>
    </w:p>
    <w:p w14:paraId="1440C524" w14:textId="259B6D74" w:rsidR="00BE3487" w:rsidRPr="00BE3487" w:rsidRDefault="00BE3487" w:rsidP="001264EF">
      <w:pPr>
        <w:pStyle w:val="Indeks"/>
        <w:numPr>
          <w:ilvl w:val="0"/>
          <w:numId w:val="130"/>
        </w:numPr>
        <w:suppressLineNumbers w:val="0"/>
        <w:spacing w:before="240"/>
        <w:jc w:val="both"/>
        <w:rPr>
          <w:rFonts w:cs="Times New Roman"/>
          <w:bCs/>
        </w:rPr>
      </w:pPr>
      <w:r w:rsidRPr="00BE3487">
        <w:rPr>
          <w:rFonts w:cs="Times New Roman"/>
          <w:bCs/>
        </w:rPr>
        <w:t>Kontrole Miejskiej Komisji Rozwiązywania Problemów Alkoholowych punktów sprzedaży</w:t>
      </w:r>
      <w:r w:rsidR="00461BFE">
        <w:rPr>
          <w:rFonts w:cs="Times New Roman"/>
          <w:bCs/>
        </w:rPr>
        <w:t xml:space="preserve">                </w:t>
      </w:r>
      <w:r w:rsidRPr="00BE3487">
        <w:rPr>
          <w:rFonts w:cs="Times New Roman"/>
          <w:bCs/>
        </w:rPr>
        <w:t xml:space="preserve"> i lokali gastronomicznych z zakresie przestrzegania ustawy o wychowaniu w trzeźwości</w:t>
      </w:r>
      <w:r w:rsidR="008C683D">
        <w:rPr>
          <w:rFonts w:cs="Times New Roman"/>
          <w:bCs/>
        </w:rPr>
        <w:t xml:space="preserve">                      </w:t>
      </w:r>
      <w:r w:rsidRPr="00BE3487">
        <w:rPr>
          <w:rFonts w:cs="Times New Roman"/>
          <w:bCs/>
        </w:rPr>
        <w:t xml:space="preserve"> i przeciwdziałania alkoholizmowi.</w:t>
      </w:r>
    </w:p>
    <w:p w14:paraId="13D7A8BC" w14:textId="77777777" w:rsidR="00BE3487" w:rsidRPr="00BE3487" w:rsidRDefault="00BE3487" w:rsidP="008C683D">
      <w:pPr>
        <w:spacing w:after="0"/>
        <w:ind w:firstLine="360"/>
        <w:jc w:val="both"/>
        <w:rPr>
          <w:rFonts w:ascii="Times New Roman" w:hAnsi="Times New Roman" w:cs="Times New Roman"/>
          <w:sz w:val="24"/>
          <w:szCs w:val="24"/>
        </w:rPr>
      </w:pPr>
      <w:r w:rsidRPr="00BE3487">
        <w:rPr>
          <w:rFonts w:ascii="Times New Roman" w:hAnsi="Times New Roman" w:cs="Times New Roman"/>
          <w:sz w:val="24"/>
          <w:szCs w:val="24"/>
        </w:rPr>
        <w:t>WYKONAWCY:</w:t>
      </w:r>
    </w:p>
    <w:p w14:paraId="5370DFAE"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Ośrodek Profilaktyki Rodzinnej</w:t>
      </w:r>
    </w:p>
    <w:p w14:paraId="2C41F692"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Miejska Komisja Rozwiązywania Problemów Alkoholowych</w:t>
      </w:r>
    </w:p>
    <w:p w14:paraId="799D0924"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 xml:space="preserve">Komenda Powiatowa Policji </w:t>
      </w:r>
    </w:p>
    <w:p w14:paraId="18749C92" w14:textId="77777777" w:rsidR="00BE3487" w:rsidRPr="00BE3487" w:rsidRDefault="00BE3487" w:rsidP="001264EF">
      <w:pPr>
        <w:numPr>
          <w:ilvl w:val="0"/>
          <w:numId w:val="125"/>
        </w:numPr>
        <w:suppressAutoHyphens/>
        <w:spacing w:after="0" w:line="240" w:lineRule="auto"/>
        <w:jc w:val="both"/>
        <w:rPr>
          <w:rFonts w:ascii="Times New Roman" w:hAnsi="Times New Roman" w:cs="Times New Roman"/>
          <w:sz w:val="24"/>
          <w:szCs w:val="24"/>
        </w:rPr>
      </w:pPr>
      <w:r w:rsidRPr="00BE3487">
        <w:rPr>
          <w:rFonts w:ascii="Times New Roman" w:hAnsi="Times New Roman" w:cs="Times New Roman"/>
          <w:sz w:val="24"/>
          <w:szCs w:val="24"/>
        </w:rPr>
        <w:t>Straż Miejska</w:t>
      </w:r>
    </w:p>
    <w:p w14:paraId="4C409528" w14:textId="77777777" w:rsidR="008C683D" w:rsidRDefault="00BE3487" w:rsidP="008C683D">
      <w:pPr>
        <w:pStyle w:val="Bezodstpw1"/>
        <w:ind w:left="426"/>
        <w:rPr>
          <w:u w:val="single"/>
        </w:rPr>
      </w:pPr>
      <w:r w:rsidRPr="00BE3487">
        <w:rPr>
          <w:u w:val="single"/>
        </w:rPr>
        <w:t>SPOSÓB REALIZACJI:</w:t>
      </w:r>
    </w:p>
    <w:p w14:paraId="4025339A" w14:textId="2041FA37" w:rsidR="008C683D" w:rsidRDefault="00BE3487" w:rsidP="008C683D">
      <w:pPr>
        <w:pStyle w:val="Bezodstpw1"/>
        <w:ind w:left="426"/>
        <w:jc w:val="both"/>
        <w:rPr>
          <w:u w:val="single"/>
        </w:rPr>
      </w:pPr>
      <w:r w:rsidRPr="00BE3487">
        <w:t>Wizyty w punktach sprzedaży alkoholu. W  2019</w:t>
      </w:r>
      <w:r w:rsidR="00082387">
        <w:t xml:space="preserve"> </w:t>
      </w:r>
      <w:r w:rsidRPr="00BE3487">
        <w:t>r. przeprowadzono 14 wizyt przez członków Miejskiej Komisji Rozwiązywania Problemów Alkoholowych.</w:t>
      </w:r>
    </w:p>
    <w:p w14:paraId="534779E6" w14:textId="74717868" w:rsidR="00BE3487" w:rsidRPr="008C683D" w:rsidRDefault="00BE3487" w:rsidP="008C683D">
      <w:pPr>
        <w:pStyle w:val="Bezodstpw1"/>
        <w:ind w:left="426"/>
        <w:jc w:val="both"/>
        <w:rPr>
          <w:u w:val="single"/>
        </w:rPr>
      </w:pPr>
      <w:r w:rsidRPr="00BE3487">
        <w:t>Wydatek wyniósł 10.350 zł. W wyniku kontroli nie stwierdzono większych uchybień.</w:t>
      </w:r>
    </w:p>
    <w:p w14:paraId="781C56F3" w14:textId="77777777" w:rsidR="00BE3487" w:rsidRPr="00BE3487" w:rsidRDefault="00BE3487" w:rsidP="00BE3487">
      <w:pPr>
        <w:pStyle w:val="Podtytu"/>
        <w:spacing w:after="0"/>
        <w:jc w:val="both"/>
        <w:rPr>
          <w:rFonts w:ascii="Times New Roman" w:hAnsi="Times New Roman" w:cs="Times New Roman"/>
          <w:sz w:val="24"/>
          <w:szCs w:val="24"/>
        </w:rPr>
      </w:pPr>
    </w:p>
    <w:p w14:paraId="7240A5C8" w14:textId="7E3E090D" w:rsidR="00BE3487" w:rsidRPr="006025E9" w:rsidRDefault="00BE3487" w:rsidP="006025E9">
      <w:pPr>
        <w:pStyle w:val="Akapitzlist"/>
        <w:numPr>
          <w:ilvl w:val="0"/>
          <w:numId w:val="126"/>
        </w:numPr>
        <w:tabs>
          <w:tab w:val="clear" w:pos="720"/>
          <w:tab w:val="num" w:pos="426"/>
        </w:tabs>
        <w:ind w:left="426" w:hanging="426"/>
        <w:jc w:val="both"/>
        <w:rPr>
          <w:rFonts w:ascii="Times New Roman" w:hAnsi="Times New Roman" w:cs="Times New Roman"/>
          <w:b/>
          <w:bCs/>
          <w:sz w:val="24"/>
          <w:szCs w:val="24"/>
        </w:rPr>
      </w:pPr>
      <w:r w:rsidRPr="006025E9">
        <w:rPr>
          <w:rFonts w:ascii="Times New Roman" w:hAnsi="Times New Roman" w:cs="Times New Roman"/>
          <w:b/>
          <w:bCs/>
          <w:sz w:val="24"/>
          <w:szCs w:val="24"/>
        </w:rPr>
        <w:t>Zasady wynagradzania członków Miejskiej Komisji Rozwiązywania Problemów</w:t>
      </w:r>
      <w:r w:rsidR="008C683D" w:rsidRPr="006025E9">
        <w:rPr>
          <w:rFonts w:ascii="Times New Roman" w:hAnsi="Times New Roman" w:cs="Times New Roman"/>
          <w:b/>
          <w:bCs/>
          <w:sz w:val="24"/>
          <w:szCs w:val="24"/>
        </w:rPr>
        <w:t xml:space="preserve"> </w:t>
      </w:r>
      <w:r w:rsidRPr="006025E9">
        <w:rPr>
          <w:rFonts w:ascii="Times New Roman" w:hAnsi="Times New Roman" w:cs="Times New Roman"/>
          <w:b/>
          <w:bCs/>
          <w:sz w:val="24"/>
          <w:szCs w:val="24"/>
        </w:rPr>
        <w:t>Alkoholowych.</w:t>
      </w:r>
    </w:p>
    <w:p w14:paraId="3524CD16" w14:textId="61408B89" w:rsidR="00BE3487" w:rsidRPr="00BE3487" w:rsidRDefault="00BE3487" w:rsidP="001264EF">
      <w:pPr>
        <w:pStyle w:val="Indeks"/>
        <w:numPr>
          <w:ilvl w:val="0"/>
          <w:numId w:val="131"/>
        </w:numPr>
        <w:suppressLineNumbers w:val="0"/>
        <w:spacing w:before="240"/>
        <w:jc w:val="both"/>
        <w:rPr>
          <w:rFonts w:cs="Times New Roman"/>
          <w:bCs/>
        </w:rPr>
      </w:pPr>
      <w:r w:rsidRPr="00BE3487">
        <w:rPr>
          <w:rFonts w:cs="Times New Roman"/>
          <w:bCs/>
        </w:rPr>
        <w:t xml:space="preserve">Członkowie komisji otrzymują  rekompensatę finansową za udział w posiedzeniu Komisji </w:t>
      </w:r>
      <w:r w:rsidR="008C683D">
        <w:rPr>
          <w:rFonts w:cs="Times New Roman"/>
          <w:bCs/>
        </w:rPr>
        <w:t xml:space="preserve">                       </w:t>
      </w:r>
      <w:r w:rsidRPr="00BE3487">
        <w:rPr>
          <w:rFonts w:cs="Times New Roman"/>
          <w:bCs/>
        </w:rPr>
        <w:t>i podkomisji, zgodnie z uchwałą Rady Miejskiej w Chojnicach w wysokości 5-krotnej diety jak za podróże służbowe krajowe.</w:t>
      </w:r>
    </w:p>
    <w:p w14:paraId="5FDCA054" w14:textId="4C009C36" w:rsidR="00BE3487" w:rsidRPr="008C683D" w:rsidRDefault="00BE3487" w:rsidP="001264EF">
      <w:pPr>
        <w:pStyle w:val="Indeks"/>
        <w:numPr>
          <w:ilvl w:val="0"/>
          <w:numId w:val="131"/>
        </w:numPr>
        <w:suppressLineNumbers w:val="0"/>
        <w:jc w:val="both"/>
        <w:rPr>
          <w:rFonts w:cs="Times New Roman"/>
          <w:bCs/>
        </w:rPr>
      </w:pPr>
      <w:r w:rsidRPr="00BE3487">
        <w:rPr>
          <w:rFonts w:cs="Times New Roman"/>
          <w:bCs/>
        </w:rPr>
        <w:t xml:space="preserve">Członkom komisji przysługuje zwrot kosztów podróży służbowych zgodnie </w:t>
      </w:r>
      <w:r w:rsidRPr="00BE3487">
        <w:rPr>
          <w:rFonts w:cs="Times New Roman"/>
          <w:bCs/>
        </w:rPr>
        <w:br/>
        <w:t xml:space="preserve">z powszechnie obowiązującymi przepisami szczególnymi regulującymi warunki ustalania </w:t>
      </w:r>
      <w:r w:rsidR="008C683D">
        <w:rPr>
          <w:rFonts w:cs="Times New Roman"/>
          <w:bCs/>
        </w:rPr>
        <w:t xml:space="preserve">                 </w:t>
      </w:r>
      <w:r w:rsidRPr="00BE3487">
        <w:rPr>
          <w:rFonts w:cs="Times New Roman"/>
          <w:bCs/>
        </w:rPr>
        <w:t xml:space="preserve">i </w:t>
      </w:r>
      <w:r w:rsidRPr="008C683D">
        <w:rPr>
          <w:rFonts w:cs="Times New Roman"/>
          <w:bCs/>
        </w:rPr>
        <w:t>zasady zwrotu kosztów podróży służbowych.</w:t>
      </w:r>
    </w:p>
    <w:p w14:paraId="605F85CF" w14:textId="34CFE720" w:rsidR="00942B64" w:rsidRDefault="00BE3487" w:rsidP="001264EF">
      <w:pPr>
        <w:pStyle w:val="Indeks"/>
        <w:numPr>
          <w:ilvl w:val="0"/>
          <w:numId w:val="131"/>
        </w:numPr>
        <w:suppressLineNumbers w:val="0"/>
        <w:jc w:val="both"/>
        <w:rPr>
          <w:rFonts w:cs="Times New Roman"/>
          <w:bCs/>
        </w:rPr>
      </w:pPr>
      <w:r w:rsidRPr="008C683D">
        <w:rPr>
          <w:rFonts w:cs="Times New Roman"/>
          <w:bCs/>
        </w:rPr>
        <w:t>Członkowie komisji otrzymują rekompensatę finansową wypłacaną do 10-go dnia następnego miesiąca.</w:t>
      </w:r>
    </w:p>
    <w:p w14:paraId="26E27438" w14:textId="77777777" w:rsidR="003C44D5" w:rsidRPr="003C44D5" w:rsidRDefault="003C44D5" w:rsidP="003C44D5">
      <w:pPr>
        <w:pStyle w:val="Indeks"/>
        <w:suppressLineNumbers w:val="0"/>
        <w:ind w:left="360"/>
        <w:jc w:val="both"/>
        <w:rPr>
          <w:rFonts w:cs="Times New Roman"/>
          <w:bCs/>
        </w:rPr>
      </w:pPr>
    </w:p>
    <w:p w14:paraId="3DFF28B6" w14:textId="77777777" w:rsidR="00B461CF" w:rsidRPr="00CF4479" w:rsidRDefault="00B461CF" w:rsidP="00B461CF">
      <w:pPr>
        <w:spacing w:after="0" w:line="240" w:lineRule="auto"/>
        <w:rPr>
          <w:rFonts w:ascii="Times New Roman" w:hAnsi="Times New Roman" w:cs="Times New Roman"/>
          <w:b/>
          <w:sz w:val="24"/>
          <w:szCs w:val="24"/>
        </w:rPr>
      </w:pPr>
    </w:p>
    <w:p w14:paraId="7B8EEA04" w14:textId="758B5137" w:rsidR="00AE28DA" w:rsidRPr="00E33B83" w:rsidRDefault="00CD7BA2" w:rsidP="001264EF">
      <w:pPr>
        <w:pStyle w:val="Akapitzlist"/>
        <w:numPr>
          <w:ilvl w:val="1"/>
          <w:numId w:val="76"/>
        </w:numPr>
        <w:spacing w:after="0" w:line="360" w:lineRule="auto"/>
        <w:ind w:left="0" w:firstLine="0"/>
        <w:jc w:val="both"/>
        <w:rPr>
          <w:rFonts w:ascii="Times New Roman" w:hAnsi="Times New Roman" w:cs="Times New Roman"/>
          <w:b/>
          <w:sz w:val="26"/>
          <w:szCs w:val="26"/>
        </w:rPr>
      </w:pPr>
      <w:r w:rsidRPr="00E33B83">
        <w:rPr>
          <w:rFonts w:ascii="Times New Roman" w:hAnsi="Times New Roman" w:cs="Times New Roman"/>
          <w:b/>
          <w:sz w:val="26"/>
          <w:szCs w:val="26"/>
        </w:rPr>
        <w:t xml:space="preserve">PROGRAM WSPÓŁPRACY Z ORGANIZACJAMI POZARZĄDOWYMI </w:t>
      </w:r>
    </w:p>
    <w:p w14:paraId="477CC009" w14:textId="54B8C60B" w:rsidR="000F7FE4" w:rsidRDefault="000F7FE4" w:rsidP="00CA19FE">
      <w:pPr>
        <w:spacing w:after="0" w:line="240" w:lineRule="auto"/>
        <w:jc w:val="both"/>
        <w:rPr>
          <w:rFonts w:ascii="Times New Roman" w:hAnsi="Times New Roman" w:cs="Times New Roman"/>
          <w:iCs/>
          <w:color w:val="FF0000"/>
          <w:sz w:val="24"/>
          <w:szCs w:val="24"/>
        </w:rPr>
      </w:pPr>
      <w:r w:rsidRPr="000F7FE4">
        <w:rPr>
          <w:rFonts w:ascii="Times New Roman" w:hAnsi="Times New Roman" w:cs="Times New Roman"/>
          <w:color w:val="000000"/>
          <w:sz w:val="24"/>
          <w:szCs w:val="24"/>
        </w:rPr>
        <w:t xml:space="preserve">Program współpracy Gminy Miejskiej Chojnice </w:t>
      </w:r>
      <w:r w:rsidRPr="000F7FE4">
        <w:rPr>
          <w:rFonts w:ascii="Times New Roman" w:hAnsi="Times New Roman" w:cs="Times New Roman"/>
          <w:bCs/>
          <w:color w:val="000000"/>
          <w:sz w:val="24"/>
          <w:szCs w:val="24"/>
        </w:rPr>
        <w:t>z organizacjami pozarz</w:t>
      </w:r>
      <w:r w:rsidRPr="000F7FE4">
        <w:rPr>
          <w:rFonts w:ascii="Times New Roman" w:hAnsi="Times New Roman" w:cs="Times New Roman"/>
          <w:color w:val="000000"/>
          <w:sz w:val="24"/>
          <w:szCs w:val="24"/>
        </w:rPr>
        <w:t>ą</w:t>
      </w:r>
      <w:r w:rsidRPr="000F7FE4">
        <w:rPr>
          <w:rFonts w:ascii="Times New Roman" w:hAnsi="Times New Roman" w:cs="Times New Roman"/>
          <w:bCs/>
          <w:color w:val="000000"/>
          <w:sz w:val="24"/>
          <w:szCs w:val="24"/>
        </w:rPr>
        <w:t>dowymi</w:t>
      </w:r>
      <w:r w:rsidR="00BE3CE2">
        <w:rPr>
          <w:rFonts w:ascii="Times New Roman" w:hAnsi="Times New Roman" w:cs="Times New Roman"/>
          <w:bCs/>
          <w:color w:val="000000"/>
          <w:sz w:val="24"/>
          <w:szCs w:val="24"/>
        </w:rPr>
        <w:t xml:space="preserve"> </w:t>
      </w:r>
      <w:r w:rsidRPr="000F7FE4">
        <w:rPr>
          <w:rFonts w:ascii="Times New Roman" w:hAnsi="Times New Roman" w:cs="Times New Roman"/>
          <w:bCs/>
          <w:color w:val="000000"/>
          <w:sz w:val="24"/>
          <w:szCs w:val="24"/>
        </w:rPr>
        <w:t>oraz podmiotami prowadz</w:t>
      </w:r>
      <w:r w:rsidRPr="000F7FE4">
        <w:rPr>
          <w:rFonts w:ascii="Times New Roman" w:hAnsi="Times New Roman" w:cs="Times New Roman"/>
          <w:color w:val="000000"/>
          <w:sz w:val="24"/>
          <w:szCs w:val="24"/>
        </w:rPr>
        <w:t>ą</w:t>
      </w:r>
      <w:r w:rsidRPr="000F7FE4">
        <w:rPr>
          <w:rFonts w:ascii="Times New Roman" w:hAnsi="Times New Roman" w:cs="Times New Roman"/>
          <w:bCs/>
          <w:color w:val="000000"/>
          <w:sz w:val="24"/>
          <w:szCs w:val="24"/>
        </w:rPr>
        <w:t>cymi działalno</w:t>
      </w:r>
      <w:r w:rsidRPr="000F7FE4">
        <w:rPr>
          <w:rFonts w:ascii="Times New Roman" w:hAnsi="Times New Roman" w:cs="Times New Roman"/>
          <w:color w:val="000000"/>
          <w:sz w:val="24"/>
          <w:szCs w:val="24"/>
        </w:rPr>
        <w:t xml:space="preserve">ść </w:t>
      </w:r>
      <w:r w:rsidRPr="000F7FE4">
        <w:rPr>
          <w:rFonts w:ascii="Times New Roman" w:hAnsi="Times New Roman" w:cs="Times New Roman"/>
          <w:bCs/>
          <w:color w:val="000000"/>
          <w:sz w:val="24"/>
          <w:szCs w:val="24"/>
        </w:rPr>
        <w:t>pożytku publicznego na rok 201</w:t>
      </w:r>
      <w:r w:rsidR="00E93DEF">
        <w:rPr>
          <w:rFonts w:ascii="Times New Roman" w:hAnsi="Times New Roman" w:cs="Times New Roman"/>
          <w:bCs/>
          <w:color w:val="000000"/>
          <w:sz w:val="24"/>
          <w:szCs w:val="24"/>
        </w:rPr>
        <w:t>9</w:t>
      </w:r>
      <w:r w:rsidRPr="000F7FE4">
        <w:rPr>
          <w:rFonts w:ascii="Times New Roman" w:hAnsi="Times New Roman" w:cs="Times New Roman"/>
          <w:color w:val="000000"/>
          <w:sz w:val="24"/>
          <w:szCs w:val="24"/>
        </w:rPr>
        <w:t xml:space="preserve"> został przyjęty</w:t>
      </w:r>
      <w:r w:rsidRPr="000F7FE4">
        <w:rPr>
          <w:rFonts w:ascii="Times New Roman" w:hAnsi="Times New Roman" w:cs="Times New Roman"/>
          <w:sz w:val="24"/>
          <w:szCs w:val="24"/>
        </w:rPr>
        <w:t xml:space="preserve"> zgodnie</w:t>
      </w:r>
      <w:r>
        <w:rPr>
          <w:rFonts w:ascii="Times New Roman" w:hAnsi="Times New Roman" w:cs="Times New Roman"/>
          <w:sz w:val="24"/>
          <w:szCs w:val="24"/>
        </w:rPr>
        <w:t xml:space="preserve"> </w:t>
      </w:r>
      <w:r w:rsidRPr="000F7FE4">
        <w:rPr>
          <w:rFonts w:ascii="Times New Roman" w:hAnsi="Times New Roman" w:cs="Times New Roman"/>
          <w:sz w:val="24"/>
          <w:szCs w:val="24"/>
        </w:rPr>
        <w:t>z przepisami ustawy z dnia 24 kwietnia 2003 roku o działalności pożytku publicznego</w:t>
      </w:r>
      <w:r w:rsidR="00620EB8">
        <w:rPr>
          <w:rFonts w:ascii="Times New Roman" w:hAnsi="Times New Roman" w:cs="Times New Roman"/>
          <w:sz w:val="24"/>
          <w:szCs w:val="24"/>
        </w:rPr>
        <w:t xml:space="preserve"> </w:t>
      </w:r>
      <w:r w:rsidRPr="000F7FE4">
        <w:rPr>
          <w:rFonts w:ascii="Times New Roman" w:hAnsi="Times New Roman" w:cs="Times New Roman"/>
          <w:sz w:val="24"/>
          <w:szCs w:val="24"/>
        </w:rPr>
        <w:t>i o wolontariacie</w:t>
      </w:r>
      <w:r>
        <w:rPr>
          <w:rFonts w:ascii="Times New Roman" w:hAnsi="Times New Roman" w:cs="Times New Roman"/>
          <w:sz w:val="24"/>
          <w:szCs w:val="24"/>
        </w:rPr>
        <w:t xml:space="preserve"> </w:t>
      </w:r>
      <w:r w:rsidRPr="000F7FE4">
        <w:rPr>
          <w:rFonts w:ascii="Times New Roman" w:hAnsi="Times New Roman" w:cs="Times New Roman"/>
          <w:sz w:val="24"/>
          <w:szCs w:val="24"/>
        </w:rPr>
        <w:t xml:space="preserve"> </w:t>
      </w:r>
      <w:r w:rsidR="00E93DEF">
        <w:rPr>
          <w:rFonts w:ascii="Times New Roman" w:hAnsi="Times New Roman" w:cs="Times New Roman"/>
          <w:sz w:val="24"/>
          <w:szCs w:val="24"/>
        </w:rPr>
        <w:t>U</w:t>
      </w:r>
      <w:r w:rsidRPr="000F7FE4">
        <w:rPr>
          <w:rFonts w:ascii="Times New Roman" w:eastAsia="Calibri" w:hAnsi="Times New Roman" w:cs="Times New Roman"/>
          <w:sz w:val="24"/>
          <w:szCs w:val="24"/>
        </w:rPr>
        <w:t>chwał</w:t>
      </w:r>
      <w:r w:rsidR="00E93DEF">
        <w:rPr>
          <w:rFonts w:ascii="Times New Roman" w:eastAsia="Calibri" w:hAnsi="Times New Roman" w:cs="Times New Roman"/>
          <w:sz w:val="24"/>
          <w:szCs w:val="24"/>
        </w:rPr>
        <w:t>ą</w:t>
      </w:r>
      <w:r w:rsidRPr="000F7FE4">
        <w:rPr>
          <w:rFonts w:ascii="Times New Roman" w:eastAsia="Calibri" w:hAnsi="Times New Roman" w:cs="Times New Roman"/>
          <w:sz w:val="24"/>
          <w:szCs w:val="24"/>
        </w:rPr>
        <w:t xml:space="preserve"> Nr X</w:t>
      </w:r>
      <w:r w:rsidR="00E93DEF">
        <w:rPr>
          <w:rFonts w:ascii="Times New Roman" w:eastAsia="Calibri" w:hAnsi="Times New Roman" w:cs="Times New Roman"/>
          <w:sz w:val="24"/>
          <w:szCs w:val="24"/>
        </w:rPr>
        <w:t>L</w:t>
      </w:r>
      <w:r w:rsidRPr="000F7FE4">
        <w:rPr>
          <w:rFonts w:ascii="Times New Roman" w:eastAsia="Calibri" w:hAnsi="Times New Roman" w:cs="Times New Roman"/>
          <w:sz w:val="24"/>
          <w:szCs w:val="24"/>
        </w:rPr>
        <w:t>VI</w:t>
      </w:r>
      <w:r w:rsidR="00E93DEF">
        <w:rPr>
          <w:rFonts w:ascii="Times New Roman" w:eastAsia="Calibri" w:hAnsi="Times New Roman" w:cs="Times New Roman"/>
          <w:sz w:val="24"/>
          <w:szCs w:val="24"/>
        </w:rPr>
        <w:t>I</w:t>
      </w:r>
      <w:r w:rsidRPr="000F7FE4">
        <w:rPr>
          <w:rFonts w:ascii="Times New Roman" w:eastAsia="Calibri" w:hAnsi="Times New Roman" w:cs="Times New Roman"/>
          <w:sz w:val="24"/>
          <w:szCs w:val="24"/>
        </w:rPr>
        <w:t>I/</w:t>
      </w:r>
      <w:r w:rsidR="00E93DEF">
        <w:rPr>
          <w:rFonts w:ascii="Times New Roman" w:eastAsia="Calibri" w:hAnsi="Times New Roman" w:cs="Times New Roman"/>
          <w:sz w:val="24"/>
          <w:szCs w:val="24"/>
        </w:rPr>
        <w:t>570</w:t>
      </w:r>
      <w:r w:rsidRPr="000F7FE4">
        <w:rPr>
          <w:rFonts w:ascii="Times New Roman" w:eastAsia="Calibri" w:hAnsi="Times New Roman" w:cs="Times New Roman"/>
          <w:sz w:val="24"/>
          <w:szCs w:val="24"/>
        </w:rPr>
        <w:t>/1</w:t>
      </w:r>
      <w:r w:rsidR="00E93DEF">
        <w:rPr>
          <w:rFonts w:ascii="Times New Roman" w:eastAsia="Calibri" w:hAnsi="Times New Roman" w:cs="Times New Roman"/>
          <w:sz w:val="24"/>
          <w:szCs w:val="24"/>
        </w:rPr>
        <w:t>8</w:t>
      </w:r>
      <w:r w:rsidRPr="000F7FE4">
        <w:rPr>
          <w:rFonts w:ascii="Times New Roman" w:eastAsia="Calibri" w:hAnsi="Times New Roman" w:cs="Times New Roman"/>
          <w:sz w:val="24"/>
          <w:szCs w:val="24"/>
        </w:rPr>
        <w:t xml:space="preserve"> Rady Miejskiej w Chojnicach z dnia</w:t>
      </w:r>
      <w:r>
        <w:rPr>
          <w:rFonts w:ascii="Times New Roman" w:eastAsia="Calibri" w:hAnsi="Times New Roman" w:cs="Times New Roman"/>
          <w:sz w:val="24"/>
          <w:szCs w:val="24"/>
        </w:rPr>
        <w:t xml:space="preserve"> </w:t>
      </w:r>
      <w:r w:rsidR="00E93DEF">
        <w:rPr>
          <w:rFonts w:ascii="Times New Roman" w:eastAsia="Calibri" w:hAnsi="Times New Roman" w:cs="Times New Roman"/>
          <w:sz w:val="24"/>
          <w:szCs w:val="24"/>
        </w:rPr>
        <w:t>1</w:t>
      </w:r>
      <w:r w:rsidRPr="000F7FE4">
        <w:rPr>
          <w:rFonts w:ascii="Times New Roman" w:eastAsia="Calibri" w:hAnsi="Times New Roman" w:cs="Times New Roman"/>
          <w:sz w:val="24"/>
          <w:szCs w:val="24"/>
        </w:rPr>
        <w:t xml:space="preserve"> października 201</w:t>
      </w:r>
      <w:r w:rsidR="00E93DEF">
        <w:rPr>
          <w:rFonts w:ascii="Times New Roman" w:eastAsia="Calibri" w:hAnsi="Times New Roman" w:cs="Times New Roman"/>
          <w:sz w:val="24"/>
          <w:szCs w:val="24"/>
        </w:rPr>
        <w:t xml:space="preserve">8 </w:t>
      </w:r>
      <w:r w:rsidRPr="000F7FE4">
        <w:rPr>
          <w:rFonts w:ascii="Times New Roman" w:eastAsia="Calibri" w:hAnsi="Times New Roman" w:cs="Times New Roman"/>
          <w:sz w:val="24"/>
          <w:szCs w:val="24"/>
        </w:rPr>
        <w:t>r. w sprawie przyjęcia programu współpracy Gminy Miejskiej Chojnice</w:t>
      </w:r>
      <w:r w:rsidR="00461BFE">
        <w:rPr>
          <w:rFonts w:ascii="Times New Roman" w:eastAsia="Calibri" w:hAnsi="Times New Roman" w:cs="Times New Roman"/>
          <w:sz w:val="24"/>
          <w:szCs w:val="24"/>
        </w:rPr>
        <w:t xml:space="preserve"> </w:t>
      </w:r>
      <w:r w:rsidRPr="000F7FE4">
        <w:rPr>
          <w:rFonts w:ascii="Times New Roman" w:eastAsia="Calibri" w:hAnsi="Times New Roman" w:cs="Times New Roman"/>
          <w:sz w:val="24"/>
          <w:szCs w:val="24"/>
        </w:rPr>
        <w:t>w 201</w:t>
      </w:r>
      <w:r w:rsidR="00E93DEF">
        <w:rPr>
          <w:rFonts w:ascii="Times New Roman" w:eastAsia="Calibri" w:hAnsi="Times New Roman" w:cs="Times New Roman"/>
          <w:sz w:val="24"/>
          <w:szCs w:val="24"/>
        </w:rPr>
        <w:t>9</w:t>
      </w:r>
      <w:r w:rsidRPr="000F7FE4">
        <w:rPr>
          <w:rFonts w:ascii="Times New Roman" w:eastAsia="Calibri" w:hAnsi="Times New Roman" w:cs="Times New Roman"/>
          <w:sz w:val="24"/>
          <w:szCs w:val="24"/>
        </w:rPr>
        <w:t xml:space="preserve"> roku</w:t>
      </w:r>
      <w:r>
        <w:rPr>
          <w:rFonts w:ascii="Times New Roman" w:eastAsia="Calibri" w:hAnsi="Times New Roman" w:cs="Times New Roman"/>
          <w:sz w:val="24"/>
          <w:szCs w:val="24"/>
        </w:rPr>
        <w:t xml:space="preserve"> </w:t>
      </w:r>
      <w:r w:rsidRPr="000F7FE4">
        <w:rPr>
          <w:rFonts w:ascii="Times New Roman" w:eastAsia="Calibri" w:hAnsi="Times New Roman" w:cs="Times New Roman"/>
          <w:sz w:val="24"/>
          <w:szCs w:val="24"/>
        </w:rPr>
        <w:t xml:space="preserve">z organizacjami pozarządowymi </w:t>
      </w:r>
      <w:r w:rsidR="00082387">
        <w:rPr>
          <w:rFonts w:ascii="Times New Roman" w:eastAsia="Calibri" w:hAnsi="Times New Roman" w:cs="Times New Roman"/>
          <w:sz w:val="24"/>
          <w:szCs w:val="24"/>
        </w:rPr>
        <w:t xml:space="preserve">                  </w:t>
      </w:r>
      <w:r w:rsidRPr="000F7FE4">
        <w:rPr>
          <w:rFonts w:ascii="Times New Roman" w:eastAsia="Calibri" w:hAnsi="Times New Roman" w:cs="Times New Roman"/>
          <w:sz w:val="24"/>
          <w:szCs w:val="24"/>
        </w:rPr>
        <w:t>i podmiotami, o których mowa w art. 3 ust. 3 ustawy</w:t>
      </w:r>
      <w:r w:rsidR="00BE3CE2">
        <w:rPr>
          <w:rFonts w:ascii="Times New Roman" w:eastAsia="Calibri" w:hAnsi="Times New Roman" w:cs="Times New Roman"/>
          <w:sz w:val="24"/>
          <w:szCs w:val="24"/>
        </w:rPr>
        <w:t xml:space="preserve"> </w:t>
      </w:r>
      <w:r w:rsidRPr="000F7FE4">
        <w:rPr>
          <w:rFonts w:ascii="Times New Roman" w:eastAsia="Calibri" w:hAnsi="Times New Roman" w:cs="Times New Roman"/>
          <w:sz w:val="24"/>
          <w:szCs w:val="24"/>
        </w:rPr>
        <w:t>z dnia 24 kwietnia 2003 r.</w:t>
      </w:r>
      <w:r w:rsidR="00461BFE">
        <w:rPr>
          <w:rFonts w:ascii="Times New Roman" w:eastAsia="Calibri" w:hAnsi="Times New Roman" w:cs="Times New Roman"/>
          <w:sz w:val="24"/>
          <w:szCs w:val="24"/>
        </w:rPr>
        <w:t xml:space="preserve"> </w:t>
      </w:r>
      <w:r w:rsidRPr="000F7FE4">
        <w:rPr>
          <w:rFonts w:ascii="Times New Roman" w:eastAsia="Calibri" w:hAnsi="Times New Roman" w:cs="Times New Roman"/>
          <w:sz w:val="24"/>
          <w:szCs w:val="24"/>
        </w:rPr>
        <w:t>o działalności pożytku publicznego i o wolontariacie</w:t>
      </w:r>
      <w:r w:rsidRPr="000F7FE4">
        <w:rPr>
          <w:rFonts w:ascii="Times New Roman" w:hAnsi="Times New Roman" w:cs="Times New Roman"/>
          <w:iCs/>
          <w:sz w:val="24"/>
          <w:szCs w:val="24"/>
        </w:rPr>
        <w:t>.</w:t>
      </w:r>
    </w:p>
    <w:p w14:paraId="2BD0F1A4" w14:textId="09D2F16E" w:rsidR="00660DED" w:rsidRDefault="000F7FE4" w:rsidP="00D26C3E">
      <w:pPr>
        <w:spacing w:after="0" w:line="240" w:lineRule="auto"/>
        <w:jc w:val="both"/>
        <w:rPr>
          <w:rFonts w:ascii="Times New Roman" w:hAnsi="Times New Roman" w:cs="Times New Roman"/>
          <w:color w:val="000000"/>
          <w:sz w:val="24"/>
          <w:szCs w:val="24"/>
        </w:rPr>
      </w:pPr>
      <w:r w:rsidRPr="000F7FE4">
        <w:rPr>
          <w:rFonts w:ascii="Times New Roman" w:hAnsi="Times New Roman" w:cs="Times New Roman"/>
          <w:color w:val="000000"/>
          <w:sz w:val="24"/>
          <w:szCs w:val="24"/>
        </w:rPr>
        <w:t>Program określał główne zasady współpracy samorządu lokalnego z organizacjami pozarządowym</w:t>
      </w:r>
      <w:r w:rsidR="003A5470">
        <w:rPr>
          <w:rFonts w:ascii="Times New Roman" w:hAnsi="Times New Roman" w:cs="Times New Roman"/>
          <w:color w:val="000000"/>
          <w:sz w:val="24"/>
          <w:szCs w:val="24"/>
        </w:rPr>
        <w:t>i</w:t>
      </w:r>
      <w:r w:rsidR="0006745C">
        <w:rPr>
          <w:rFonts w:ascii="Times New Roman" w:hAnsi="Times New Roman" w:cs="Times New Roman"/>
          <w:color w:val="000000"/>
          <w:sz w:val="24"/>
          <w:szCs w:val="24"/>
        </w:rPr>
        <w:t xml:space="preserve"> </w:t>
      </w:r>
      <w:r w:rsidRPr="000F7FE4">
        <w:rPr>
          <w:rFonts w:ascii="Times New Roman" w:hAnsi="Times New Roman" w:cs="Times New Roman"/>
          <w:color w:val="000000"/>
          <w:sz w:val="24"/>
          <w:szCs w:val="24"/>
        </w:rPr>
        <w:t>i innymi podmiotami prowadzącymi działalność pożytku publicznego,</w:t>
      </w:r>
      <w:r w:rsidR="0006745C">
        <w:rPr>
          <w:rFonts w:ascii="Times New Roman" w:hAnsi="Times New Roman" w:cs="Times New Roman"/>
          <w:color w:val="000000"/>
          <w:sz w:val="24"/>
          <w:szCs w:val="24"/>
        </w:rPr>
        <w:t xml:space="preserve"> </w:t>
      </w:r>
      <w:r w:rsidRPr="000F7FE4">
        <w:rPr>
          <w:rFonts w:ascii="Times New Roman" w:hAnsi="Times New Roman" w:cs="Times New Roman"/>
          <w:color w:val="000000"/>
          <w:sz w:val="24"/>
          <w:szCs w:val="24"/>
        </w:rPr>
        <w:t>w tym m.in. wskazywał katalog zadań, przy wykonywaniu których współpraca ta powinna być realizowana, ustalał tryb finansowania zadań w przypadku ich realizacji przez wskazane podmioty, określał szczegółowe cele, zasady, formy oraz priorytetowe obszary współpracy</w:t>
      </w:r>
      <w:r w:rsidR="00D26C3E">
        <w:rPr>
          <w:rFonts w:ascii="Times New Roman" w:hAnsi="Times New Roman" w:cs="Times New Roman"/>
          <w:color w:val="000000"/>
          <w:sz w:val="24"/>
          <w:szCs w:val="24"/>
        </w:rPr>
        <w:t xml:space="preserve">. </w:t>
      </w:r>
    </w:p>
    <w:p w14:paraId="4051EDB4" w14:textId="006D11F5" w:rsidR="009C6D7A" w:rsidRDefault="00D26C3E" w:rsidP="00D26C3E">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D</w:t>
      </w:r>
      <w:r>
        <w:rPr>
          <w:rFonts w:ascii="Times New Roman" w:hAnsi="Times New Roman" w:cs="Times New Roman"/>
          <w:sz w:val="24"/>
          <w:szCs w:val="24"/>
        </w:rPr>
        <w:t>o zadań priorytetowych, które miały być realizowane w 2019 r. przez adresatów programu należały zadania w zakresie:</w:t>
      </w:r>
    </w:p>
    <w:p w14:paraId="2FABD36D" w14:textId="50D04F9C" w:rsidR="00D26C3E" w:rsidRDefault="00D26C3E" w:rsidP="0067218B">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 kultury, sztuki, ochrony dóbr kultury i dziedzictwa narodowego</w:t>
      </w:r>
      <w:r w:rsidR="00B461CF">
        <w:rPr>
          <w:rFonts w:ascii="Times New Roman" w:hAnsi="Times New Roman" w:cs="Times New Roman"/>
          <w:sz w:val="24"/>
          <w:szCs w:val="24"/>
        </w:rPr>
        <w:t>,</w:t>
      </w:r>
    </w:p>
    <w:p w14:paraId="6DDAD696" w14:textId="07E04B0E" w:rsidR="00D26C3E" w:rsidRDefault="00D26C3E" w:rsidP="0067218B">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 wspierania i upowszechniania kultury fizycznej</w:t>
      </w:r>
      <w:r w:rsidR="00B461CF">
        <w:rPr>
          <w:rFonts w:ascii="Times New Roman" w:hAnsi="Times New Roman" w:cs="Times New Roman"/>
          <w:sz w:val="24"/>
          <w:szCs w:val="24"/>
        </w:rPr>
        <w:t>,</w:t>
      </w:r>
    </w:p>
    <w:p w14:paraId="7F671819" w14:textId="5EB7344D" w:rsidR="00D26C3E" w:rsidRDefault="00D26C3E" w:rsidP="0067218B">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3) działalności na rzecz dzieci i młodzieży, w tym wypoczynku dzieci i młodzieży</w:t>
      </w:r>
      <w:r w:rsidR="00B461CF">
        <w:rPr>
          <w:rFonts w:ascii="Times New Roman" w:hAnsi="Times New Roman" w:cs="Times New Roman"/>
          <w:sz w:val="24"/>
          <w:szCs w:val="24"/>
        </w:rPr>
        <w:t>,</w:t>
      </w:r>
    </w:p>
    <w:p w14:paraId="31146E98" w14:textId="7DB65F91" w:rsidR="00D26C3E" w:rsidRDefault="00D26C3E" w:rsidP="0067218B">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4) ochrony i promocji zdrowia, w tym działalności leczniczej</w:t>
      </w:r>
      <w:r w:rsidR="00B461CF">
        <w:rPr>
          <w:rFonts w:ascii="Times New Roman" w:hAnsi="Times New Roman" w:cs="Times New Roman"/>
          <w:sz w:val="24"/>
          <w:szCs w:val="24"/>
        </w:rPr>
        <w:t>,</w:t>
      </w:r>
    </w:p>
    <w:p w14:paraId="77E38C44" w14:textId="77777777" w:rsidR="00D26C3E" w:rsidRDefault="00D26C3E" w:rsidP="0067218B">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5) działalności na rzecz integracji europejskiej oraz rozwijania kontaktów i współpracy między</w:t>
      </w:r>
    </w:p>
    <w:p w14:paraId="6F88FEBE" w14:textId="1484B34D" w:rsidR="00D26C3E" w:rsidRDefault="00B461CF" w:rsidP="0067218B">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S</w:t>
      </w:r>
      <w:r w:rsidR="00D26C3E">
        <w:rPr>
          <w:rFonts w:ascii="Times New Roman" w:hAnsi="Times New Roman" w:cs="Times New Roman"/>
          <w:sz w:val="24"/>
          <w:szCs w:val="24"/>
        </w:rPr>
        <w:t>połeczeństwami</w:t>
      </w:r>
      <w:r>
        <w:rPr>
          <w:rFonts w:ascii="Times New Roman" w:hAnsi="Times New Roman" w:cs="Times New Roman"/>
          <w:sz w:val="24"/>
          <w:szCs w:val="24"/>
        </w:rPr>
        <w:t>,</w:t>
      </w:r>
    </w:p>
    <w:p w14:paraId="75A1AA8B" w14:textId="2FEF8351" w:rsidR="00D26C3E" w:rsidRDefault="00D26C3E" w:rsidP="0067218B">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6) przeciwdziałania uzależnieniom i patologiom społecznym</w:t>
      </w:r>
      <w:r w:rsidR="00B461CF">
        <w:rPr>
          <w:rFonts w:ascii="Times New Roman" w:hAnsi="Times New Roman" w:cs="Times New Roman"/>
          <w:sz w:val="24"/>
          <w:szCs w:val="24"/>
        </w:rPr>
        <w:t>,</w:t>
      </w:r>
    </w:p>
    <w:p w14:paraId="56188983" w14:textId="5C416917" w:rsidR="00D26C3E" w:rsidRDefault="00D26C3E" w:rsidP="0067218B">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7) ekologii</w:t>
      </w:r>
      <w:r w:rsidR="00B461CF">
        <w:rPr>
          <w:rFonts w:ascii="Times New Roman" w:hAnsi="Times New Roman" w:cs="Times New Roman"/>
          <w:sz w:val="24"/>
          <w:szCs w:val="24"/>
        </w:rPr>
        <w:t>,</w:t>
      </w:r>
    </w:p>
    <w:p w14:paraId="0660398A" w14:textId="6D8FACAB" w:rsidR="00D26C3E" w:rsidRDefault="00D26C3E" w:rsidP="0067218B">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8) ochrony zwierząt (prowadzenie schroniska dla bezdomnych zwierząt)</w:t>
      </w:r>
      <w:r w:rsidR="00B461CF">
        <w:rPr>
          <w:rFonts w:ascii="Times New Roman" w:hAnsi="Times New Roman" w:cs="Times New Roman"/>
          <w:sz w:val="24"/>
          <w:szCs w:val="24"/>
        </w:rPr>
        <w:t>,</w:t>
      </w:r>
    </w:p>
    <w:p w14:paraId="348C1988" w14:textId="77777777" w:rsidR="00D26C3E" w:rsidRDefault="00D26C3E" w:rsidP="0067218B">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9) pomocy społecznej, w tym pomocy rodzinom i osobom w trudnej sytuacji życiowej oraz</w:t>
      </w:r>
    </w:p>
    <w:p w14:paraId="7DBC4B4C" w14:textId="1D24AB13" w:rsidR="00D26C3E" w:rsidRDefault="00D26C3E" w:rsidP="0067218B">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wyrównywania szans tych rodzin i osób</w:t>
      </w:r>
      <w:r w:rsidR="00B461CF">
        <w:rPr>
          <w:rFonts w:ascii="Times New Roman" w:hAnsi="Times New Roman" w:cs="Times New Roman"/>
          <w:sz w:val="24"/>
          <w:szCs w:val="24"/>
        </w:rPr>
        <w:t>,</w:t>
      </w:r>
    </w:p>
    <w:p w14:paraId="11736A62" w14:textId="3BA19B18" w:rsidR="00D26C3E" w:rsidRDefault="00D26C3E" w:rsidP="0067218B">
      <w:pPr>
        <w:spacing w:after="0" w:line="240" w:lineRule="auto"/>
        <w:contextualSpacing/>
        <w:jc w:val="both"/>
        <w:rPr>
          <w:rFonts w:ascii="Times New Roman" w:hAnsi="Times New Roman" w:cs="Times New Roman"/>
          <w:iCs/>
          <w:color w:val="FF0000"/>
          <w:sz w:val="24"/>
          <w:szCs w:val="24"/>
        </w:rPr>
      </w:pPr>
      <w:r>
        <w:rPr>
          <w:rFonts w:ascii="Times New Roman" w:hAnsi="Times New Roman" w:cs="Times New Roman"/>
          <w:sz w:val="24"/>
          <w:szCs w:val="24"/>
        </w:rPr>
        <w:t>10) rewitalizacji.</w:t>
      </w:r>
    </w:p>
    <w:p w14:paraId="3236B914" w14:textId="77777777" w:rsidR="009C6D7A" w:rsidRDefault="009C6D7A" w:rsidP="00660DED">
      <w:pPr>
        <w:autoSpaceDE w:val="0"/>
        <w:autoSpaceDN w:val="0"/>
        <w:adjustRightInd w:val="0"/>
        <w:spacing w:after="0" w:line="240" w:lineRule="auto"/>
        <w:jc w:val="both"/>
        <w:rPr>
          <w:rFonts w:ascii="Times New Roman" w:hAnsi="Times New Roman" w:cs="Times New Roman"/>
          <w:sz w:val="24"/>
          <w:szCs w:val="24"/>
        </w:rPr>
      </w:pPr>
    </w:p>
    <w:p w14:paraId="42438D7A" w14:textId="2218F333" w:rsidR="00660DED" w:rsidRDefault="00660DED" w:rsidP="00660DE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Współpraca gminy z organizacjami pozarządowymi oraz podmiotami wymienionymi w art. 3 ust. 3 ustawy może mieć charakter finansowy (</w:t>
      </w:r>
      <w:r w:rsidRPr="00660DED">
        <w:rPr>
          <w:rFonts w:ascii="Times New Roman" w:hAnsi="Times New Roman" w:cs="Times New Roman"/>
          <w:b/>
          <w:bCs/>
          <w:sz w:val="24"/>
          <w:szCs w:val="24"/>
        </w:rPr>
        <w:t xml:space="preserve">powierzenie </w:t>
      </w:r>
      <w:r>
        <w:rPr>
          <w:rFonts w:ascii="Times New Roman" w:hAnsi="Times New Roman" w:cs="Times New Roman"/>
          <w:sz w:val="24"/>
          <w:szCs w:val="24"/>
        </w:rPr>
        <w:t xml:space="preserve">wykonania zadania wraz </w:t>
      </w:r>
      <w:r w:rsidR="00620EB8">
        <w:rPr>
          <w:rFonts w:ascii="Times New Roman" w:hAnsi="Times New Roman" w:cs="Times New Roman"/>
          <w:sz w:val="24"/>
          <w:szCs w:val="24"/>
        </w:rPr>
        <w:t xml:space="preserve">                                        </w:t>
      </w:r>
      <w:r>
        <w:rPr>
          <w:rFonts w:ascii="Times New Roman" w:hAnsi="Times New Roman" w:cs="Times New Roman"/>
          <w:sz w:val="24"/>
          <w:szCs w:val="24"/>
        </w:rPr>
        <w:t xml:space="preserve">z udzieleniem dotacji na finansowanie lub </w:t>
      </w:r>
      <w:r w:rsidRPr="00660DED">
        <w:rPr>
          <w:rFonts w:ascii="Times New Roman" w:hAnsi="Times New Roman" w:cs="Times New Roman"/>
          <w:b/>
          <w:bCs/>
          <w:sz w:val="24"/>
          <w:szCs w:val="24"/>
        </w:rPr>
        <w:t xml:space="preserve">wspieranie </w:t>
      </w:r>
      <w:r>
        <w:rPr>
          <w:rFonts w:ascii="Times New Roman" w:hAnsi="Times New Roman" w:cs="Times New Roman"/>
          <w:sz w:val="24"/>
          <w:szCs w:val="24"/>
        </w:rPr>
        <w:t xml:space="preserve">wykonania zadania publicznego wraz </w:t>
      </w:r>
      <w:r w:rsidR="00620EB8">
        <w:rPr>
          <w:rFonts w:ascii="Times New Roman" w:hAnsi="Times New Roman" w:cs="Times New Roman"/>
          <w:sz w:val="24"/>
          <w:szCs w:val="24"/>
        </w:rPr>
        <w:t xml:space="preserve">                          </w:t>
      </w:r>
      <w:r>
        <w:rPr>
          <w:rFonts w:ascii="Times New Roman" w:hAnsi="Times New Roman" w:cs="Times New Roman"/>
          <w:sz w:val="24"/>
          <w:szCs w:val="24"/>
        </w:rPr>
        <w:t>z udzieleniem dotacji na dofinansowanie) i pozafinansowy, polegający na stosowaniu następujących form:</w:t>
      </w:r>
    </w:p>
    <w:p w14:paraId="15F2411B" w14:textId="77777777" w:rsidR="00660DED" w:rsidRDefault="00660DED" w:rsidP="00660DE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 wzajemnym informowaniu się o planowanych kierunkach działalności,</w:t>
      </w:r>
    </w:p>
    <w:p w14:paraId="413D2F4B" w14:textId="6DCB56E3" w:rsidR="00660DED" w:rsidRDefault="00660DED" w:rsidP="00660DE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 konsultowaniu z organizacjami pozarządowymi oraz podmiotami wymienionymi w art. 3 ust. 3 ustawy projektów aktów normatywnych w dziedzinach dotyczących działalności statutowej tych organizacji,</w:t>
      </w:r>
    </w:p>
    <w:p w14:paraId="7F9309DA" w14:textId="2EB69558" w:rsidR="00660DED" w:rsidRDefault="00660DED" w:rsidP="00660DE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 konsultowaniu projektów aktów normatywnych dotyczących sfery zadań publicznych, o której mowa w art. 4 ustawy, z radami działalności pożytku publicznego, w przypadku ich utworzenia,</w:t>
      </w:r>
    </w:p>
    <w:p w14:paraId="0B2F8702" w14:textId="5513B62C" w:rsidR="00660DED" w:rsidRDefault="00660DED" w:rsidP="00660DE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 tworzeniu wspólnych zespołów o charakterze doradczym i inicjatywnym, złożonych                                  z przedstawicieli organizacji pozarządowych, podmiotów wymienionych w art. 3 ust. 3 ustawy oraz przedstawicieli właściwych organów administracji publicznej,</w:t>
      </w:r>
    </w:p>
    <w:p w14:paraId="7040A10E" w14:textId="580787E3" w:rsidR="00660DED" w:rsidRDefault="00660DED" w:rsidP="00660DE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 udzielaniu organizacjom wsparcia poprzez nieodpłatne użyczenie sprzętu czy udostępnienie sali (w budynku Urzędu Miejskiego lub jednostek podległych), na doraźne potrzeby organizacji.</w:t>
      </w:r>
    </w:p>
    <w:p w14:paraId="12AF47B9" w14:textId="66DE9994" w:rsidR="00152937" w:rsidRPr="0088639B" w:rsidRDefault="00152937" w:rsidP="00152937">
      <w:pPr>
        <w:autoSpaceDE w:val="0"/>
        <w:autoSpaceDN w:val="0"/>
        <w:adjustRightInd w:val="0"/>
        <w:spacing w:after="0" w:line="240" w:lineRule="auto"/>
        <w:jc w:val="both"/>
        <w:rPr>
          <w:rFonts w:ascii="Times New Roman" w:hAnsi="Times New Roman" w:cs="Times New Roman"/>
          <w:bCs/>
          <w:sz w:val="24"/>
          <w:szCs w:val="24"/>
        </w:rPr>
      </w:pPr>
      <w:r w:rsidRPr="0088639B">
        <w:rPr>
          <w:rFonts w:ascii="Times New Roman" w:hAnsi="Times New Roman" w:cs="Times New Roman"/>
          <w:bCs/>
          <w:sz w:val="24"/>
          <w:szCs w:val="24"/>
        </w:rPr>
        <w:t xml:space="preserve">Środki finansowe przekazane organizacjom pozarządowym z budżetu miasta od </w:t>
      </w:r>
      <w:r>
        <w:rPr>
          <w:rFonts w:ascii="Times New Roman" w:hAnsi="Times New Roman" w:cs="Times New Roman"/>
          <w:bCs/>
          <w:sz w:val="24"/>
          <w:szCs w:val="24"/>
        </w:rPr>
        <w:t xml:space="preserve">roku </w:t>
      </w:r>
      <w:r w:rsidRPr="0088639B">
        <w:rPr>
          <w:rFonts w:ascii="Times New Roman" w:hAnsi="Times New Roman" w:cs="Times New Roman"/>
          <w:bCs/>
          <w:sz w:val="24"/>
          <w:szCs w:val="24"/>
        </w:rPr>
        <w:t xml:space="preserve">2015 do </w:t>
      </w:r>
      <w:r>
        <w:rPr>
          <w:rFonts w:ascii="Times New Roman" w:hAnsi="Times New Roman" w:cs="Times New Roman"/>
          <w:bCs/>
          <w:sz w:val="24"/>
          <w:szCs w:val="24"/>
        </w:rPr>
        <w:t xml:space="preserve">roku </w:t>
      </w:r>
      <w:r w:rsidRPr="0088639B">
        <w:rPr>
          <w:rFonts w:ascii="Times New Roman" w:hAnsi="Times New Roman" w:cs="Times New Roman"/>
          <w:bCs/>
          <w:sz w:val="24"/>
          <w:szCs w:val="24"/>
        </w:rPr>
        <w:t>2019:</w:t>
      </w:r>
    </w:p>
    <w:p w14:paraId="695F3C1A" w14:textId="77777777" w:rsidR="00152937" w:rsidRPr="0088639B" w:rsidRDefault="00152937" w:rsidP="00152937">
      <w:pPr>
        <w:autoSpaceDE w:val="0"/>
        <w:autoSpaceDN w:val="0"/>
        <w:adjustRightInd w:val="0"/>
        <w:spacing w:after="0" w:line="240" w:lineRule="auto"/>
        <w:ind w:left="708"/>
        <w:rPr>
          <w:rFonts w:ascii="Times New Roman" w:hAnsi="Times New Roman" w:cs="Times New Roman"/>
          <w:bCs/>
          <w:sz w:val="24"/>
          <w:szCs w:val="24"/>
        </w:rPr>
      </w:pPr>
    </w:p>
    <w:tbl>
      <w:tblPr>
        <w:tblW w:w="9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7"/>
        <w:gridCol w:w="1219"/>
        <w:gridCol w:w="1386"/>
        <w:gridCol w:w="1386"/>
        <w:gridCol w:w="1386"/>
        <w:gridCol w:w="1384"/>
      </w:tblGrid>
      <w:tr w:rsidR="00152937" w:rsidRPr="0088639B" w14:paraId="0C0B9A3A" w14:textId="77777777" w:rsidTr="009C6D7A">
        <w:trPr>
          <w:trHeight w:val="286"/>
          <w:jc w:val="center"/>
        </w:trPr>
        <w:tc>
          <w:tcPr>
            <w:tcW w:w="22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919E9F" w14:textId="77777777" w:rsidR="00152937" w:rsidRPr="0088639B" w:rsidRDefault="00152937" w:rsidP="009C6D7A">
            <w:pPr>
              <w:autoSpaceDE w:val="0"/>
              <w:autoSpaceDN w:val="0"/>
              <w:adjustRightInd w:val="0"/>
              <w:spacing w:after="0" w:line="240" w:lineRule="auto"/>
              <w:ind w:left="170"/>
              <w:jc w:val="center"/>
              <w:rPr>
                <w:rFonts w:ascii="Times New Roman" w:hAnsi="Times New Roman" w:cs="Times New Roman"/>
                <w:b/>
                <w:bCs/>
              </w:rPr>
            </w:pPr>
            <w:r w:rsidRPr="0088639B">
              <w:rPr>
                <w:rFonts w:ascii="Times New Roman" w:hAnsi="Times New Roman" w:cs="Times New Roman"/>
                <w:b/>
                <w:bCs/>
              </w:rPr>
              <w:t>Wyszczególnienie</w:t>
            </w:r>
          </w:p>
        </w:tc>
        <w:tc>
          <w:tcPr>
            <w:tcW w:w="12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7EDFD3" w14:textId="77777777" w:rsidR="00152937" w:rsidRPr="0088639B" w:rsidRDefault="00152937" w:rsidP="009C6D7A">
            <w:pPr>
              <w:autoSpaceDE w:val="0"/>
              <w:autoSpaceDN w:val="0"/>
              <w:adjustRightInd w:val="0"/>
              <w:spacing w:after="0" w:line="240" w:lineRule="auto"/>
              <w:jc w:val="center"/>
              <w:rPr>
                <w:rFonts w:ascii="Times New Roman" w:hAnsi="Times New Roman" w:cs="Times New Roman"/>
                <w:b/>
                <w:bCs/>
              </w:rPr>
            </w:pPr>
            <w:r w:rsidRPr="0088639B">
              <w:rPr>
                <w:rFonts w:ascii="Times New Roman" w:hAnsi="Times New Roman" w:cs="Times New Roman"/>
                <w:b/>
                <w:bCs/>
              </w:rPr>
              <w:t>2015 rok</w:t>
            </w:r>
          </w:p>
        </w:tc>
        <w:tc>
          <w:tcPr>
            <w:tcW w:w="1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5D85FC" w14:textId="77777777" w:rsidR="00152937" w:rsidRPr="0088639B" w:rsidRDefault="00152937" w:rsidP="009C6D7A">
            <w:pPr>
              <w:autoSpaceDE w:val="0"/>
              <w:autoSpaceDN w:val="0"/>
              <w:adjustRightInd w:val="0"/>
              <w:spacing w:after="0" w:line="240" w:lineRule="auto"/>
              <w:jc w:val="center"/>
              <w:rPr>
                <w:rFonts w:ascii="Times New Roman" w:hAnsi="Times New Roman" w:cs="Times New Roman"/>
                <w:b/>
                <w:bCs/>
              </w:rPr>
            </w:pPr>
            <w:r w:rsidRPr="0088639B">
              <w:rPr>
                <w:rFonts w:ascii="Times New Roman" w:hAnsi="Times New Roman" w:cs="Times New Roman"/>
                <w:b/>
                <w:bCs/>
              </w:rPr>
              <w:t>2016 rok</w:t>
            </w:r>
          </w:p>
        </w:tc>
        <w:tc>
          <w:tcPr>
            <w:tcW w:w="1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E9D057" w14:textId="77777777" w:rsidR="00152937" w:rsidRPr="0088639B" w:rsidRDefault="00152937" w:rsidP="009C6D7A">
            <w:pPr>
              <w:autoSpaceDE w:val="0"/>
              <w:autoSpaceDN w:val="0"/>
              <w:adjustRightInd w:val="0"/>
              <w:spacing w:after="0" w:line="240" w:lineRule="auto"/>
              <w:jc w:val="center"/>
              <w:rPr>
                <w:rFonts w:ascii="Times New Roman" w:hAnsi="Times New Roman" w:cs="Times New Roman"/>
                <w:b/>
                <w:bCs/>
              </w:rPr>
            </w:pPr>
            <w:r w:rsidRPr="0088639B">
              <w:rPr>
                <w:rFonts w:ascii="Times New Roman" w:hAnsi="Times New Roman" w:cs="Times New Roman"/>
                <w:b/>
                <w:bCs/>
              </w:rPr>
              <w:t>2017 rok</w:t>
            </w:r>
          </w:p>
        </w:tc>
        <w:tc>
          <w:tcPr>
            <w:tcW w:w="1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EA717F" w14:textId="77777777" w:rsidR="00152937" w:rsidRPr="0088639B" w:rsidRDefault="00152937" w:rsidP="009C6D7A">
            <w:pPr>
              <w:autoSpaceDE w:val="0"/>
              <w:autoSpaceDN w:val="0"/>
              <w:adjustRightInd w:val="0"/>
              <w:spacing w:after="0" w:line="240" w:lineRule="auto"/>
              <w:jc w:val="center"/>
              <w:rPr>
                <w:rFonts w:ascii="Times New Roman" w:hAnsi="Times New Roman" w:cs="Times New Roman"/>
                <w:b/>
                <w:bCs/>
              </w:rPr>
            </w:pPr>
            <w:r w:rsidRPr="0088639B">
              <w:rPr>
                <w:rFonts w:ascii="Times New Roman" w:hAnsi="Times New Roman" w:cs="Times New Roman"/>
                <w:b/>
                <w:bCs/>
              </w:rPr>
              <w:t>2018 rok</w:t>
            </w:r>
          </w:p>
        </w:tc>
        <w:tc>
          <w:tcPr>
            <w:tcW w:w="1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10F174" w14:textId="77777777" w:rsidR="00152937" w:rsidRPr="0088639B" w:rsidRDefault="00152937" w:rsidP="009C6D7A">
            <w:pPr>
              <w:autoSpaceDE w:val="0"/>
              <w:autoSpaceDN w:val="0"/>
              <w:adjustRightInd w:val="0"/>
              <w:spacing w:after="0" w:line="240" w:lineRule="auto"/>
              <w:jc w:val="center"/>
              <w:rPr>
                <w:rFonts w:ascii="Times New Roman" w:hAnsi="Times New Roman" w:cs="Times New Roman"/>
                <w:b/>
                <w:bCs/>
              </w:rPr>
            </w:pPr>
            <w:r w:rsidRPr="0088639B">
              <w:rPr>
                <w:rFonts w:ascii="Times New Roman" w:hAnsi="Times New Roman" w:cs="Times New Roman"/>
                <w:b/>
                <w:bCs/>
              </w:rPr>
              <w:t>2019 rok</w:t>
            </w:r>
          </w:p>
        </w:tc>
      </w:tr>
      <w:tr w:rsidR="00152937" w:rsidRPr="0088639B" w14:paraId="34379EFB" w14:textId="77777777" w:rsidTr="008C3803">
        <w:trPr>
          <w:trHeight w:val="365"/>
          <w:jc w:val="center"/>
        </w:trPr>
        <w:tc>
          <w:tcPr>
            <w:tcW w:w="2287" w:type="dxa"/>
            <w:tcBorders>
              <w:top w:val="single" w:sz="4" w:space="0" w:color="auto"/>
              <w:left w:val="single" w:sz="4" w:space="0" w:color="auto"/>
              <w:bottom w:val="single" w:sz="4" w:space="0" w:color="auto"/>
              <w:right w:val="single" w:sz="4" w:space="0" w:color="auto"/>
            </w:tcBorders>
            <w:vAlign w:val="center"/>
            <w:hideMark/>
          </w:tcPr>
          <w:p w14:paraId="3428678E" w14:textId="77777777" w:rsidR="00152937" w:rsidRPr="0088639B" w:rsidRDefault="00152937" w:rsidP="009C6D7A">
            <w:pPr>
              <w:autoSpaceDE w:val="0"/>
              <w:autoSpaceDN w:val="0"/>
              <w:adjustRightInd w:val="0"/>
              <w:spacing w:after="0" w:line="240" w:lineRule="auto"/>
              <w:rPr>
                <w:rFonts w:ascii="Times New Roman" w:hAnsi="Times New Roman" w:cs="Times New Roman"/>
                <w:bCs/>
              </w:rPr>
            </w:pPr>
            <w:r w:rsidRPr="0088639B">
              <w:rPr>
                <w:rFonts w:ascii="Times New Roman" w:hAnsi="Times New Roman" w:cs="Times New Roman"/>
              </w:rPr>
              <w:t>Środki z budżetu UM</w:t>
            </w:r>
          </w:p>
        </w:tc>
        <w:tc>
          <w:tcPr>
            <w:tcW w:w="1219" w:type="dxa"/>
            <w:tcBorders>
              <w:top w:val="single" w:sz="4" w:space="0" w:color="auto"/>
              <w:left w:val="single" w:sz="4" w:space="0" w:color="auto"/>
              <w:bottom w:val="single" w:sz="4" w:space="0" w:color="auto"/>
              <w:right w:val="single" w:sz="4" w:space="0" w:color="auto"/>
            </w:tcBorders>
            <w:vAlign w:val="center"/>
            <w:hideMark/>
          </w:tcPr>
          <w:p w14:paraId="0D198D2D" w14:textId="77777777" w:rsidR="00152937" w:rsidRPr="009D0782" w:rsidRDefault="00152937" w:rsidP="009C6D7A">
            <w:pPr>
              <w:autoSpaceDE w:val="0"/>
              <w:autoSpaceDN w:val="0"/>
              <w:adjustRightInd w:val="0"/>
              <w:spacing w:after="0" w:line="240" w:lineRule="auto"/>
              <w:jc w:val="center"/>
              <w:rPr>
                <w:rFonts w:ascii="Times New Roman" w:hAnsi="Times New Roman" w:cs="Times New Roman"/>
                <w:color w:val="000000"/>
              </w:rPr>
            </w:pPr>
            <w:r w:rsidRPr="009D0782">
              <w:rPr>
                <w:rFonts w:ascii="Times New Roman" w:hAnsi="Times New Roman" w:cs="Times New Roman"/>
                <w:color w:val="000000"/>
              </w:rPr>
              <w:t>804.602,09</w:t>
            </w:r>
          </w:p>
        </w:tc>
        <w:tc>
          <w:tcPr>
            <w:tcW w:w="1386" w:type="dxa"/>
            <w:tcBorders>
              <w:top w:val="single" w:sz="4" w:space="0" w:color="auto"/>
              <w:left w:val="single" w:sz="4" w:space="0" w:color="auto"/>
              <w:bottom w:val="single" w:sz="4" w:space="0" w:color="auto"/>
              <w:right w:val="single" w:sz="4" w:space="0" w:color="auto"/>
            </w:tcBorders>
            <w:vAlign w:val="center"/>
            <w:hideMark/>
          </w:tcPr>
          <w:p w14:paraId="2849C1FA" w14:textId="77777777" w:rsidR="00152937" w:rsidRPr="009D0782" w:rsidRDefault="00152937" w:rsidP="009C6D7A">
            <w:pPr>
              <w:autoSpaceDE w:val="0"/>
              <w:autoSpaceDN w:val="0"/>
              <w:adjustRightInd w:val="0"/>
              <w:spacing w:after="0" w:line="240" w:lineRule="auto"/>
              <w:jc w:val="center"/>
              <w:rPr>
                <w:rFonts w:ascii="Times New Roman" w:hAnsi="Times New Roman" w:cs="Times New Roman"/>
                <w:color w:val="000000"/>
              </w:rPr>
            </w:pPr>
            <w:r w:rsidRPr="009D0782">
              <w:rPr>
                <w:rFonts w:ascii="Times New Roman" w:hAnsi="Times New Roman" w:cs="Times New Roman"/>
                <w:color w:val="000000"/>
              </w:rPr>
              <w:t>1.273.804,16</w:t>
            </w:r>
          </w:p>
        </w:tc>
        <w:tc>
          <w:tcPr>
            <w:tcW w:w="1386" w:type="dxa"/>
            <w:tcBorders>
              <w:top w:val="single" w:sz="4" w:space="0" w:color="auto"/>
              <w:left w:val="single" w:sz="4" w:space="0" w:color="auto"/>
              <w:bottom w:val="single" w:sz="4" w:space="0" w:color="auto"/>
              <w:right w:val="single" w:sz="4" w:space="0" w:color="auto"/>
            </w:tcBorders>
            <w:vAlign w:val="center"/>
            <w:hideMark/>
          </w:tcPr>
          <w:p w14:paraId="30A36A5D" w14:textId="77777777" w:rsidR="00152937" w:rsidRPr="009D0782" w:rsidRDefault="00152937" w:rsidP="009C6D7A">
            <w:pPr>
              <w:autoSpaceDE w:val="0"/>
              <w:autoSpaceDN w:val="0"/>
              <w:adjustRightInd w:val="0"/>
              <w:spacing w:after="0" w:line="240" w:lineRule="auto"/>
              <w:jc w:val="center"/>
              <w:rPr>
                <w:rFonts w:ascii="Times New Roman" w:hAnsi="Times New Roman" w:cs="Times New Roman"/>
                <w:color w:val="000000"/>
              </w:rPr>
            </w:pPr>
            <w:r w:rsidRPr="009D0782">
              <w:rPr>
                <w:rFonts w:ascii="Times New Roman" w:hAnsi="Times New Roman" w:cs="Times New Roman"/>
                <w:color w:val="000000"/>
              </w:rPr>
              <w:t>1.893.089,74</w:t>
            </w:r>
          </w:p>
        </w:tc>
        <w:tc>
          <w:tcPr>
            <w:tcW w:w="1386" w:type="dxa"/>
            <w:tcBorders>
              <w:top w:val="single" w:sz="4" w:space="0" w:color="auto"/>
              <w:left w:val="single" w:sz="4" w:space="0" w:color="auto"/>
              <w:bottom w:val="single" w:sz="4" w:space="0" w:color="auto"/>
              <w:right w:val="single" w:sz="4" w:space="0" w:color="auto"/>
            </w:tcBorders>
            <w:vAlign w:val="center"/>
            <w:hideMark/>
          </w:tcPr>
          <w:p w14:paraId="083443C3" w14:textId="77777777" w:rsidR="00152937" w:rsidRPr="009D0782" w:rsidRDefault="00152937" w:rsidP="009C6D7A">
            <w:pPr>
              <w:autoSpaceDE w:val="0"/>
              <w:autoSpaceDN w:val="0"/>
              <w:adjustRightInd w:val="0"/>
              <w:spacing w:after="0" w:line="240" w:lineRule="auto"/>
              <w:jc w:val="center"/>
              <w:rPr>
                <w:rFonts w:ascii="Times New Roman" w:hAnsi="Times New Roman" w:cs="Times New Roman"/>
                <w:color w:val="000000"/>
              </w:rPr>
            </w:pPr>
            <w:r w:rsidRPr="009D0782">
              <w:rPr>
                <w:rFonts w:ascii="Times New Roman" w:hAnsi="Times New Roman" w:cs="Times New Roman"/>
                <w:color w:val="000000"/>
              </w:rPr>
              <w:t>2.069.027,15</w:t>
            </w:r>
          </w:p>
        </w:tc>
        <w:tc>
          <w:tcPr>
            <w:tcW w:w="1384" w:type="dxa"/>
            <w:tcBorders>
              <w:top w:val="single" w:sz="4" w:space="0" w:color="auto"/>
              <w:left w:val="single" w:sz="4" w:space="0" w:color="auto"/>
              <w:bottom w:val="single" w:sz="4" w:space="0" w:color="auto"/>
              <w:right w:val="single" w:sz="4" w:space="0" w:color="auto"/>
            </w:tcBorders>
            <w:vAlign w:val="center"/>
          </w:tcPr>
          <w:p w14:paraId="58183860" w14:textId="77777777" w:rsidR="00152937" w:rsidRPr="009D0782" w:rsidRDefault="00152937" w:rsidP="009C6D7A">
            <w:pPr>
              <w:autoSpaceDE w:val="0"/>
              <w:autoSpaceDN w:val="0"/>
              <w:adjustRightInd w:val="0"/>
              <w:spacing w:after="0" w:line="240" w:lineRule="auto"/>
              <w:jc w:val="center"/>
              <w:rPr>
                <w:rFonts w:ascii="Times New Roman" w:hAnsi="Times New Roman" w:cs="Times New Roman"/>
                <w:color w:val="000000"/>
              </w:rPr>
            </w:pPr>
            <w:r w:rsidRPr="00643E2B">
              <w:rPr>
                <w:rFonts w:ascii="Times New Roman" w:hAnsi="Times New Roman" w:cs="Times New Roman"/>
                <w:color w:val="000000"/>
                <w:szCs w:val="20"/>
              </w:rPr>
              <w:t>2.279.682,04</w:t>
            </w:r>
          </w:p>
        </w:tc>
      </w:tr>
    </w:tbl>
    <w:p w14:paraId="54DAD06F" w14:textId="77777777" w:rsidR="00152937" w:rsidRPr="0088639B" w:rsidRDefault="00152937" w:rsidP="00152937">
      <w:pPr>
        <w:autoSpaceDE w:val="0"/>
        <w:autoSpaceDN w:val="0"/>
        <w:adjustRightInd w:val="0"/>
        <w:spacing w:after="0" w:line="240" w:lineRule="auto"/>
        <w:ind w:firstLine="708"/>
        <w:rPr>
          <w:rFonts w:ascii="Times New Roman" w:hAnsi="Times New Roman" w:cs="Times New Roman"/>
          <w:bCs/>
          <w:sz w:val="24"/>
          <w:szCs w:val="24"/>
        </w:rPr>
      </w:pPr>
    </w:p>
    <w:p w14:paraId="321E06F4" w14:textId="56A351E5" w:rsidR="00152937" w:rsidRDefault="00152937" w:rsidP="003C44D5">
      <w:pPr>
        <w:autoSpaceDE w:val="0"/>
        <w:autoSpaceDN w:val="0"/>
        <w:adjustRightInd w:val="0"/>
        <w:spacing w:after="0" w:line="240" w:lineRule="auto"/>
        <w:jc w:val="both"/>
        <w:rPr>
          <w:rFonts w:ascii="Times New Roman" w:hAnsi="Times New Roman" w:cs="Times New Roman"/>
          <w:bCs/>
          <w:sz w:val="24"/>
          <w:szCs w:val="24"/>
        </w:rPr>
      </w:pPr>
      <w:r w:rsidRPr="0088639B">
        <w:rPr>
          <w:rFonts w:ascii="Times New Roman" w:hAnsi="Times New Roman" w:cs="Times New Roman"/>
          <w:bCs/>
          <w:sz w:val="24"/>
          <w:szCs w:val="24"/>
        </w:rPr>
        <w:t xml:space="preserve">Projekty złożone w ramach Otwartego Konkursu Ofert na realizację zadań publicznych </w:t>
      </w:r>
      <w:r w:rsidRPr="0088639B">
        <w:rPr>
          <w:rFonts w:ascii="Times New Roman" w:hAnsi="Times New Roman" w:cs="Times New Roman"/>
          <w:bCs/>
          <w:sz w:val="24"/>
          <w:szCs w:val="24"/>
        </w:rPr>
        <w:br/>
        <w:t xml:space="preserve">w 2019 roku:               </w:t>
      </w:r>
    </w:p>
    <w:p w14:paraId="5289A897" w14:textId="77777777" w:rsidR="003C44D5" w:rsidRPr="0088639B" w:rsidRDefault="003C44D5" w:rsidP="003C44D5">
      <w:pPr>
        <w:autoSpaceDE w:val="0"/>
        <w:autoSpaceDN w:val="0"/>
        <w:adjustRightInd w:val="0"/>
        <w:spacing w:after="0" w:line="240" w:lineRule="auto"/>
        <w:jc w:val="both"/>
        <w:rPr>
          <w:rFonts w:ascii="Times New Roman" w:hAnsi="Times New Roman" w:cs="Times New Roman"/>
          <w:bCs/>
          <w:sz w:val="24"/>
          <w:szCs w:val="24"/>
        </w:rPr>
      </w:pPr>
    </w:p>
    <w:tbl>
      <w:tblPr>
        <w:tblW w:w="9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276"/>
        <w:gridCol w:w="1700"/>
        <w:gridCol w:w="1936"/>
      </w:tblGrid>
      <w:tr w:rsidR="00152937" w:rsidRPr="00152937" w14:paraId="0A4C072B" w14:textId="77777777" w:rsidTr="003C44D5">
        <w:trPr>
          <w:trHeight w:val="660"/>
          <w:jc w:val="center"/>
        </w:trPr>
        <w:tc>
          <w:tcPr>
            <w:tcW w:w="4248" w:type="dxa"/>
            <w:shd w:val="clear" w:color="auto" w:fill="F2F2F2" w:themeFill="background1" w:themeFillShade="F2"/>
            <w:vAlign w:val="center"/>
          </w:tcPr>
          <w:p w14:paraId="44FD9AA7" w14:textId="77777777" w:rsidR="00152937" w:rsidRPr="003C44D5" w:rsidRDefault="00152937" w:rsidP="00152937">
            <w:pPr>
              <w:spacing w:after="0" w:line="240" w:lineRule="auto"/>
              <w:jc w:val="center"/>
              <w:rPr>
                <w:rFonts w:ascii="Times New Roman" w:hAnsi="Times New Roman" w:cs="Times New Roman"/>
                <w:b/>
                <w:bCs/>
                <w:sz w:val="20"/>
                <w:szCs w:val="20"/>
              </w:rPr>
            </w:pPr>
            <w:r w:rsidRPr="003C44D5">
              <w:rPr>
                <w:rFonts w:ascii="Times New Roman" w:hAnsi="Times New Roman" w:cs="Times New Roman"/>
                <w:b/>
                <w:bCs/>
                <w:sz w:val="20"/>
                <w:szCs w:val="20"/>
              </w:rPr>
              <w:t>Rodzaj zadania publicznego</w:t>
            </w:r>
          </w:p>
        </w:tc>
        <w:tc>
          <w:tcPr>
            <w:tcW w:w="1276" w:type="dxa"/>
            <w:shd w:val="clear" w:color="auto" w:fill="F2F2F2" w:themeFill="background1" w:themeFillShade="F2"/>
            <w:vAlign w:val="center"/>
          </w:tcPr>
          <w:p w14:paraId="5022D49B" w14:textId="77777777" w:rsidR="00152937" w:rsidRPr="003C44D5" w:rsidRDefault="00152937" w:rsidP="00152937">
            <w:pPr>
              <w:spacing w:after="0" w:line="240" w:lineRule="auto"/>
              <w:jc w:val="center"/>
              <w:rPr>
                <w:rFonts w:ascii="Times New Roman" w:hAnsi="Times New Roman" w:cs="Times New Roman"/>
                <w:b/>
                <w:bCs/>
                <w:sz w:val="20"/>
                <w:szCs w:val="20"/>
              </w:rPr>
            </w:pPr>
            <w:r w:rsidRPr="003C44D5">
              <w:rPr>
                <w:rFonts w:ascii="Times New Roman" w:hAnsi="Times New Roman" w:cs="Times New Roman"/>
                <w:b/>
                <w:bCs/>
                <w:sz w:val="20"/>
                <w:szCs w:val="20"/>
              </w:rPr>
              <w:t>Złożono projektów</w:t>
            </w:r>
          </w:p>
        </w:tc>
        <w:tc>
          <w:tcPr>
            <w:tcW w:w="1700" w:type="dxa"/>
            <w:shd w:val="clear" w:color="auto" w:fill="F2F2F2" w:themeFill="background1" w:themeFillShade="F2"/>
            <w:vAlign w:val="center"/>
          </w:tcPr>
          <w:p w14:paraId="63431347" w14:textId="77777777" w:rsidR="00152937" w:rsidRPr="003C44D5" w:rsidRDefault="00152937" w:rsidP="00152937">
            <w:pPr>
              <w:spacing w:after="0" w:line="240" w:lineRule="auto"/>
              <w:jc w:val="center"/>
              <w:rPr>
                <w:rFonts w:ascii="Times New Roman" w:hAnsi="Times New Roman" w:cs="Times New Roman"/>
                <w:b/>
                <w:bCs/>
                <w:sz w:val="20"/>
                <w:szCs w:val="20"/>
              </w:rPr>
            </w:pPr>
            <w:r w:rsidRPr="003C44D5">
              <w:rPr>
                <w:rFonts w:ascii="Times New Roman" w:hAnsi="Times New Roman" w:cs="Times New Roman"/>
                <w:b/>
                <w:bCs/>
                <w:sz w:val="20"/>
                <w:szCs w:val="20"/>
              </w:rPr>
              <w:t>Ilość organizacji, które złożyły oferty</w:t>
            </w:r>
          </w:p>
        </w:tc>
        <w:tc>
          <w:tcPr>
            <w:tcW w:w="1936" w:type="dxa"/>
            <w:shd w:val="clear" w:color="auto" w:fill="F2F2F2" w:themeFill="background1" w:themeFillShade="F2"/>
            <w:vAlign w:val="center"/>
          </w:tcPr>
          <w:p w14:paraId="1F4763E3" w14:textId="77777777" w:rsidR="00152937" w:rsidRPr="003C44D5" w:rsidRDefault="00152937" w:rsidP="00152937">
            <w:pPr>
              <w:spacing w:after="0" w:line="240" w:lineRule="auto"/>
              <w:jc w:val="center"/>
              <w:rPr>
                <w:rFonts w:ascii="Times New Roman" w:hAnsi="Times New Roman" w:cs="Times New Roman"/>
                <w:b/>
                <w:bCs/>
                <w:sz w:val="20"/>
                <w:szCs w:val="20"/>
              </w:rPr>
            </w:pPr>
            <w:r w:rsidRPr="003C44D5">
              <w:rPr>
                <w:rFonts w:ascii="Times New Roman" w:hAnsi="Times New Roman" w:cs="Times New Roman"/>
                <w:b/>
                <w:bCs/>
                <w:sz w:val="20"/>
                <w:szCs w:val="20"/>
              </w:rPr>
              <w:t>Projekty zakwalifikowane</w:t>
            </w:r>
          </w:p>
          <w:p w14:paraId="10CFADD2" w14:textId="77777777" w:rsidR="00152937" w:rsidRPr="003C44D5" w:rsidRDefault="00152937" w:rsidP="00152937">
            <w:pPr>
              <w:spacing w:after="0" w:line="240" w:lineRule="auto"/>
              <w:jc w:val="center"/>
              <w:rPr>
                <w:rFonts w:ascii="Times New Roman" w:hAnsi="Times New Roman" w:cs="Times New Roman"/>
                <w:b/>
                <w:bCs/>
                <w:sz w:val="20"/>
                <w:szCs w:val="20"/>
              </w:rPr>
            </w:pPr>
            <w:r w:rsidRPr="003C44D5">
              <w:rPr>
                <w:rFonts w:ascii="Times New Roman" w:hAnsi="Times New Roman" w:cs="Times New Roman"/>
                <w:b/>
                <w:bCs/>
                <w:sz w:val="20"/>
                <w:szCs w:val="20"/>
              </w:rPr>
              <w:t>do dofinansowania</w:t>
            </w:r>
          </w:p>
        </w:tc>
      </w:tr>
      <w:tr w:rsidR="00152937" w:rsidRPr="00152937" w14:paraId="3DE114EA" w14:textId="77777777" w:rsidTr="008C3803">
        <w:trPr>
          <w:trHeight w:val="371"/>
          <w:jc w:val="center"/>
        </w:trPr>
        <w:tc>
          <w:tcPr>
            <w:tcW w:w="4248" w:type="dxa"/>
          </w:tcPr>
          <w:p w14:paraId="747879EA" w14:textId="725A2862" w:rsidR="00152937" w:rsidRPr="00CD666C" w:rsidRDefault="00CD666C" w:rsidP="00152937">
            <w:pPr>
              <w:spacing w:after="0" w:line="240" w:lineRule="auto"/>
              <w:rPr>
                <w:rFonts w:ascii="Times New Roman" w:hAnsi="Times New Roman" w:cs="Times New Roman"/>
                <w:sz w:val="20"/>
                <w:szCs w:val="20"/>
              </w:rPr>
            </w:pPr>
            <w:r w:rsidRPr="00CD666C">
              <w:rPr>
                <w:rFonts w:ascii="Times New Roman" w:hAnsi="Times New Roman" w:cs="Times New Roman"/>
                <w:sz w:val="20"/>
                <w:szCs w:val="20"/>
              </w:rPr>
              <w:t>zadania z zakresu kultury, sztuki,  ochrony dóbr kultury i dziedzictwa narodowego</w:t>
            </w:r>
          </w:p>
        </w:tc>
        <w:tc>
          <w:tcPr>
            <w:tcW w:w="1276" w:type="dxa"/>
            <w:vAlign w:val="center"/>
          </w:tcPr>
          <w:p w14:paraId="4CE9FA85"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32</w:t>
            </w:r>
          </w:p>
        </w:tc>
        <w:tc>
          <w:tcPr>
            <w:tcW w:w="1700" w:type="dxa"/>
            <w:vAlign w:val="center"/>
          </w:tcPr>
          <w:p w14:paraId="473CAB8A"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17</w:t>
            </w:r>
          </w:p>
        </w:tc>
        <w:tc>
          <w:tcPr>
            <w:tcW w:w="1936" w:type="dxa"/>
            <w:vAlign w:val="center"/>
          </w:tcPr>
          <w:p w14:paraId="7D8DA432"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23</w:t>
            </w:r>
          </w:p>
        </w:tc>
      </w:tr>
      <w:tr w:rsidR="00152937" w:rsidRPr="00152937" w14:paraId="123B68A9" w14:textId="77777777" w:rsidTr="008C3803">
        <w:trPr>
          <w:trHeight w:val="393"/>
          <w:jc w:val="center"/>
        </w:trPr>
        <w:tc>
          <w:tcPr>
            <w:tcW w:w="4248" w:type="dxa"/>
          </w:tcPr>
          <w:p w14:paraId="4BCF1838" w14:textId="40632D23" w:rsidR="00152937" w:rsidRPr="00CD666C" w:rsidRDefault="00CD666C" w:rsidP="00152937">
            <w:pPr>
              <w:spacing w:after="0" w:line="240" w:lineRule="auto"/>
              <w:rPr>
                <w:rFonts w:ascii="Times New Roman" w:hAnsi="Times New Roman" w:cs="Times New Roman"/>
                <w:sz w:val="20"/>
                <w:szCs w:val="20"/>
              </w:rPr>
            </w:pPr>
            <w:r w:rsidRPr="00CD666C">
              <w:rPr>
                <w:rFonts w:ascii="Times New Roman" w:hAnsi="Times New Roman" w:cs="Times New Roman"/>
                <w:sz w:val="20"/>
                <w:szCs w:val="20"/>
              </w:rPr>
              <w:t>zadania z zakresu wspierania i upowszechniania kultury fizycznej</w:t>
            </w:r>
          </w:p>
        </w:tc>
        <w:tc>
          <w:tcPr>
            <w:tcW w:w="1276" w:type="dxa"/>
            <w:vAlign w:val="center"/>
          </w:tcPr>
          <w:p w14:paraId="62E10A30"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27</w:t>
            </w:r>
          </w:p>
        </w:tc>
        <w:tc>
          <w:tcPr>
            <w:tcW w:w="1700" w:type="dxa"/>
            <w:vAlign w:val="center"/>
          </w:tcPr>
          <w:p w14:paraId="6E50B837"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16</w:t>
            </w:r>
          </w:p>
        </w:tc>
        <w:tc>
          <w:tcPr>
            <w:tcW w:w="1936" w:type="dxa"/>
            <w:vAlign w:val="center"/>
          </w:tcPr>
          <w:p w14:paraId="29B7FB96"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32</w:t>
            </w:r>
          </w:p>
        </w:tc>
      </w:tr>
      <w:tr w:rsidR="00152937" w:rsidRPr="00152937" w14:paraId="1C0CB5C2" w14:textId="77777777" w:rsidTr="008C3803">
        <w:trPr>
          <w:trHeight w:val="485"/>
          <w:jc w:val="center"/>
        </w:trPr>
        <w:tc>
          <w:tcPr>
            <w:tcW w:w="4248" w:type="dxa"/>
          </w:tcPr>
          <w:p w14:paraId="54E0AC13" w14:textId="2F9117EE" w:rsidR="00152937" w:rsidRPr="00CD666C" w:rsidRDefault="00CD666C" w:rsidP="00152937">
            <w:pPr>
              <w:spacing w:after="0" w:line="240" w:lineRule="auto"/>
              <w:rPr>
                <w:rFonts w:ascii="Times New Roman" w:hAnsi="Times New Roman" w:cs="Times New Roman"/>
                <w:sz w:val="20"/>
                <w:szCs w:val="20"/>
              </w:rPr>
            </w:pPr>
            <w:r w:rsidRPr="00CD666C">
              <w:rPr>
                <w:rFonts w:ascii="Times New Roman" w:hAnsi="Times New Roman" w:cs="Times New Roman"/>
                <w:sz w:val="20"/>
                <w:szCs w:val="20"/>
              </w:rPr>
              <w:t>zadania z zakresu działalności na rzecz dzieci i młodzieży w tym wypoczynku dzieci i młodzieży</w:t>
            </w:r>
          </w:p>
        </w:tc>
        <w:tc>
          <w:tcPr>
            <w:tcW w:w="1276" w:type="dxa"/>
            <w:vAlign w:val="center"/>
          </w:tcPr>
          <w:p w14:paraId="4A363ABB"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2</w:t>
            </w:r>
          </w:p>
        </w:tc>
        <w:tc>
          <w:tcPr>
            <w:tcW w:w="1700" w:type="dxa"/>
            <w:vAlign w:val="center"/>
          </w:tcPr>
          <w:p w14:paraId="1D77EC01"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2</w:t>
            </w:r>
          </w:p>
        </w:tc>
        <w:tc>
          <w:tcPr>
            <w:tcW w:w="1936" w:type="dxa"/>
            <w:vAlign w:val="center"/>
          </w:tcPr>
          <w:p w14:paraId="1CA5B490"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1</w:t>
            </w:r>
          </w:p>
        </w:tc>
      </w:tr>
      <w:tr w:rsidR="00152937" w:rsidRPr="00152937" w14:paraId="3AAD618A" w14:textId="77777777" w:rsidTr="003C44D5">
        <w:trPr>
          <w:trHeight w:val="709"/>
          <w:jc w:val="center"/>
        </w:trPr>
        <w:tc>
          <w:tcPr>
            <w:tcW w:w="4248" w:type="dxa"/>
          </w:tcPr>
          <w:p w14:paraId="4DAC1992" w14:textId="4ED70D6A" w:rsidR="00152937" w:rsidRPr="00CD666C" w:rsidRDefault="00CD666C" w:rsidP="00CD666C">
            <w:pPr>
              <w:spacing w:after="0" w:line="240" w:lineRule="auto"/>
              <w:rPr>
                <w:rFonts w:ascii="Times New Roman" w:hAnsi="Times New Roman" w:cs="Times New Roman"/>
                <w:sz w:val="20"/>
                <w:szCs w:val="20"/>
              </w:rPr>
            </w:pPr>
            <w:r w:rsidRPr="00CD666C">
              <w:rPr>
                <w:rFonts w:ascii="Times New Roman" w:hAnsi="Times New Roman" w:cs="Times New Roman"/>
                <w:sz w:val="20"/>
                <w:szCs w:val="20"/>
              </w:rPr>
              <w:t xml:space="preserve">zadania z zakresu działalności na rzecz integracji europejskiej oraz rozwijania kontaktów i współpracy między </w:t>
            </w:r>
            <w:r w:rsidR="003C44D5">
              <w:rPr>
                <w:rFonts w:ascii="Times New Roman" w:hAnsi="Times New Roman" w:cs="Times New Roman"/>
                <w:sz w:val="20"/>
                <w:szCs w:val="20"/>
              </w:rPr>
              <w:t>s</w:t>
            </w:r>
            <w:r w:rsidRPr="00CD666C">
              <w:rPr>
                <w:rFonts w:ascii="Times New Roman" w:hAnsi="Times New Roman" w:cs="Times New Roman"/>
                <w:sz w:val="20"/>
                <w:szCs w:val="20"/>
              </w:rPr>
              <w:t>połeczeństwami</w:t>
            </w:r>
          </w:p>
        </w:tc>
        <w:tc>
          <w:tcPr>
            <w:tcW w:w="1276" w:type="dxa"/>
            <w:vAlign w:val="center"/>
          </w:tcPr>
          <w:p w14:paraId="5E5DC383"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2</w:t>
            </w:r>
          </w:p>
        </w:tc>
        <w:tc>
          <w:tcPr>
            <w:tcW w:w="1700" w:type="dxa"/>
            <w:vAlign w:val="center"/>
          </w:tcPr>
          <w:p w14:paraId="4E2271C0"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2</w:t>
            </w:r>
          </w:p>
        </w:tc>
        <w:tc>
          <w:tcPr>
            <w:tcW w:w="1936" w:type="dxa"/>
            <w:vAlign w:val="center"/>
          </w:tcPr>
          <w:p w14:paraId="1A72A194"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2</w:t>
            </w:r>
          </w:p>
        </w:tc>
      </w:tr>
      <w:tr w:rsidR="00152937" w:rsidRPr="00152937" w14:paraId="491AA319" w14:textId="77777777" w:rsidTr="003C44D5">
        <w:trPr>
          <w:trHeight w:val="404"/>
          <w:jc w:val="center"/>
        </w:trPr>
        <w:tc>
          <w:tcPr>
            <w:tcW w:w="4248" w:type="dxa"/>
          </w:tcPr>
          <w:p w14:paraId="60E384BE" w14:textId="31B19A69" w:rsidR="00152937" w:rsidRPr="00CD666C" w:rsidRDefault="00CD666C" w:rsidP="00152937">
            <w:pPr>
              <w:spacing w:after="0" w:line="240" w:lineRule="auto"/>
              <w:rPr>
                <w:rFonts w:ascii="Times New Roman" w:hAnsi="Times New Roman" w:cs="Times New Roman"/>
                <w:sz w:val="20"/>
                <w:szCs w:val="20"/>
              </w:rPr>
            </w:pPr>
            <w:r w:rsidRPr="00CD666C">
              <w:rPr>
                <w:rFonts w:ascii="Times New Roman" w:hAnsi="Times New Roman" w:cs="Times New Roman"/>
                <w:sz w:val="20"/>
                <w:szCs w:val="20"/>
              </w:rPr>
              <w:t>zadania z zakresu przeciwdziałania uzależnieniom i patologiom społecznym</w:t>
            </w:r>
          </w:p>
        </w:tc>
        <w:tc>
          <w:tcPr>
            <w:tcW w:w="1276" w:type="dxa"/>
            <w:vAlign w:val="center"/>
          </w:tcPr>
          <w:p w14:paraId="13684BBC"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1</w:t>
            </w:r>
          </w:p>
        </w:tc>
        <w:tc>
          <w:tcPr>
            <w:tcW w:w="1700" w:type="dxa"/>
            <w:vAlign w:val="center"/>
          </w:tcPr>
          <w:p w14:paraId="232E358E"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1</w:t>
            </w:r>
          </w:p>
        </w:tc>
        <w:tc>
          <w:tcPr>
            <w:tcW w:w="1936" w:type="dxa"/>
            <w:vAlign w:val="center"/>
          </w:tcPr>
          <w:p w14:paraId="3EC93C49"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1</w:t>
            </w:r>
          </w:p>
        </w:tc>
      </w:tr>
      <w:tr w:rsidR="00152937" w:rsidRPr="00152937" w14:paraId="132CF15D" w14:textId="77777777" w:rsidTr="003C44D5">
        <w:trPr>
          <w:trHeight w:val="682"/>
          <w:jc w:val="center"/>
        </w:trPr>
        <w:tc>
          <w:tcPr>
            <w:tcW w:w="4248" w:type="dxa"/>
          </w:tcPr>
          <w:p w14:paraId="121CD886" w14:textId="2194FA12" w:rsidR="00152937" w:rsidRPr="00CD666C" w:rsidRDefault="00CD666C" w:rsidP="00152937">
            <w:pPr>
              <w:spacing w:after="0" w:line="240" w:lineRule="auto"/>
              <w:rPr>
                <w:rFonts w:ascii="Times New Roman" w:hAnsi="Times New Roman" w:cs="Times New Roman"/>
                <w:b/>
                <w:bCs/>
                <w:sz w:val="20"/>
                <w:szCs w:val="20"/>
              </w:rPr>
            </w:pPr>
            <w:r w:rsidRPr="00CD666C">
              <w:rPr>
                <w:rStyle w:val="Pogrubienie"/>
                <w:rFonts w:ascii="Times New Roman" w:hAnsi="Times New Roman" w:cs="Times New Roman"/>
                <w:b w:val="0"/>
                <w:sz w:val="20"/>
                <w:szCs w:val="20"/>
              </w:rPr>
              <w:t>zadania z zakresu pomocy społ</w:t>
            </w:r>
            <w:r w:rsidR="003C44D5">
              <w:rPr>
                <w:rStyle w:val="Pogrubienie"/>
                <w:rFonts w:ascii="Times New Roman" w:hAnsi="Times New Roman" w:cs="Times New Roman"/>
                <w:b w:val="0"/>
                <w:sz w:val="20"/>
                <w:szCs w:val="20"/>
              </w:rPr>
              <w:t>.</w:t>
            </w:r>
            <w:r w:rsidRPr="00CD666C">
              <w:rPr>
                <w:rStyle w:val="Pogrubienie"/>
                <w:rFonts w:ascii="Times New Roman" w:hAnsi="Times New Roman" w:cs="Times New Roman"/>
                <w:b w:val="0"/>
                <w:sz w:val="20"/>
                <w:szCs w:val="20"/>
              </w:rPr>
              <w:t>, w tym pomocy rodzinom i osobom w trudnej sytuacji życiowej oraz wyrównywania szans tych rodzin i osób</w:t>
            </w:r>
          </w:p>
        </w:tc>
        <w:tc>
          <w:tcPr>
            <w:tcW w:w="1276" w:type="dxa"/>
            <w:vAlign w:val="center"/>
          </w:tcPr>
          <w:p w14:paraId="77AB4DDD"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2</w:t>
            </w:r>
          </w:p>
        </w:tc>
        <w:tc>
          <w:tcPr>
            <w:tcW w:w="1700" w:type="dxa"/>
            <w:vAlign w:val="center"/>
          </w:tcPr>
          <w:p w14:paraId="01D7188A"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2</w:t>
            </w:r>
          </w:p>
        </w:tc>
        <w:tc>
          <w:tcPr>
            <w:tcW w:w="1936" w:type="dxa"/>
            <w:vAlign w:val="center"/>
          </w:tcPr>
          <w:p w14:paraId="33D52659"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2</w:t>
            </w:r>
          </w:p>
        </w:tc>
      </w:tr>
      <w:tr w:rsidR="00152937" w:rsidRPr="00152937" w14:paraId="2D272919" w14:textId="77777777" w:rsidTr="003C44D5">
        <w:trPr>
          <w:trHeight w:val="266"/>
          <w:jc w:val="center"/>
        </w:trPr>
        <w:tc>
          <w:tcPr>
            <w:tcW w:w="4248" w:type="dxa"/>
            <w:vAlign w:val="center"/>
          </w:tcPr>
          <w:p w14:paraId="3E343CC6" w14:textId="1968F370" w:rsidR="00152937" w:rsidRPr="00CD666C" w:rsidRDefault="00CD666C" w:rsidP="00152937">
            <w:pPr>
              <w:spacing w:after="0" w:line="240" w:lineRule="auto"/>
              <w:rPr>
                <w:rStyle w:val="Pogrubienie"/>
                <w:rFonts w:ascii="Times New Roman" w:hAnsi="Times New Roman" w:cs="Times New Roman"/>
                <w:b w:val="0"/>
                <w:sz w:val="20"/>
                <w:szCs w:val="20"/>
              </w:rPr>
            </w:pPr>
            <w:r w:rsidRPr="00CD666C">
              <w:rPr>
                <w:rStyle w:val="Pogrubienie"/>
                <w:rFonts w:ascii="Times New Roman" w:hAnsi="Times New Roman" w:cs="Times New Roman"/>
                <w:b w:val="0"/>
                <w:sz w:val="20"/>
                <w:szCs w:val="20"/>
              </w:rPr>
              <w:t xml:space="preserve">zadania z zakresu ochrony zwierząt </w:t>
            </w:r>
          </w:p>
        </w:tc>
        <w:tc>
          <w:tcPr>
            <w:tcW w:w="1276" w:type="dxa"/>
            <w:vAlign w:val="center"/>
          </w:tcPr>
          <w:p w14:paraId="750C5669"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1</w:t>
            </w:r>
          </w:p>
        </w:tc>
        <w:tc>
          <w:tcPr>
            <w:tcW w:w="1700" w:type="dxa"/>
            <w:vAlign w:val="center"/>
          </w:tcPr>
          <w:p w14:paraId="755BFC38"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1</w:t>
            </w:r>
          </w:p>
        </w:tc>
        <w:tc>
          <w:tcPr>
            <w:tcW w:w="1936" w:type="dxa"/>
            <w:vAlign w:val="center"/>
          </w:tcPr>
          <w:p w14:paraId="64E7D6C5" w14:textId="77777777" w:rsidR="00152937" w:rsidRPr="00152937" w:rsidRDefault="00152937" w:rsidP="00152937">
            <w:pPr>
              <w:spacing w:after="0" w:line="240" w:lineRule="auto"/>
              <w:jc w:val="center"/>
              <w:rPr>
                <w:rFonts w:ascii="Times New Roman" w:hAnsi="Times New Roman" w:cs="Times New Roman"/>
              </w:rPr>
            </w:pPr>
            <w:r w:rsidRPr="00152937">
              <w:rPr>
                <w:rFonts w:ascii="Times New Roman" w:hAnsi="Times New Roman" w:cs="Times New Roman"/>
              </w:rPr>
              <w:t>1</w:t>
            </w:r>
          </w:p>
        </w:tc>
      </w:tr>
    </w:tbl>
    <w:p w14:paraId="55C0F279" w14:textId="77777777" w:rsidR="00152937" w:rsidRPr="0088639B" w:rsidRDefault="00152937" w:rsidP="009C6D7A">
      <w:pPr>
        <w:autoSpaceDE w:val="0"/>
        <w:autoSpaceDN w:val="0"/>
        <w:adjustRightInd w:val="0"/>
        <w:spacing w:after="0" w:line="240" w:lineRule="auto"/>
        <w:jc w:val="both"/>
        <w:rPr>
          <w:rFonts w:ascii="Times New Roman" w:hAnsi="Times New Roman" w:cs="Times New Roman"/>
          <w:color w:val="000000"/>
          <w:sz w:val="24"/>
          <w:szCs w:val="24"/>
        </w:rPr>
      </w:pPr>
    </w:p>
    <w:p w14:paraId="39C60EF1" w14:textId="06A63591" w:rsidR="00152937" w:rsidRPr="008C3803" w:rsidRDefault="00152937" w:rsidP="008C3803">
      <w:pPr>
        <w:autoSpaceDE w:val="0"/>
        <w:autoSpaceDN w:val="0"/>
        <w:adjustRightInd w:val="0"/>
        <w:jc w:val="both"/>
        <w:rPr>
          <w:rFonts w:ascii="Times New Roman" w:hAnsi="Times New Roman" w:cs="Times New Roman"/>
          <w:color w:val="000000"/>
          <w:sz w:val="24"/>
          <w:szCs w:val="24"/>
        </w:rPr>
      </w:pPr>
      <w:r w:rsidRPr="009C6D7A">
        <w:rPr>
          <w:rFonts w:ascii="Times New Roman" w:hAnsi="Times New Roman" w:cs="Times New Roman"/>
          <w:color w:val="000000"/>
          <w:sz w:val="24"/>
          <w:szCs w:val="24"/>
        </w:rPr>
        <w:t xml:space="preserve">W 2019 roku w trybie tzw. „małych grantów” 3 organizacje pozarządowe wystąpiły </w:t>
      </w:r>
      <w:r w:rsidRPr="009C6D7A">
        <w:rPr>
          <w:rFonts w:ascii="Times New Roman" w:hAnsi="Times New Roman" w:cs="Times New Roman"/>
          <w:color w:val="000000"/>
          <w:sz w:val="24"/>
          <w:szCs w:val="24"/>
        </w:rPr>
        <w:br/>
        <w:t xml:space="preserve">z 3 wnioskami o dofinansowanie zadań. Zgodnie z trybem przyznawania dotacji przyjęto </w:t>
      </w:r>
      <w:r w:rsidRPr="009C6D7A">
        <w:rPr>
          <w:rFonts w:ascii="Times New Roman" w:hAnsi="Times New Roman" w:cs="Times New Roman"/>
          <w:color w:val="000000"/>
          <w:sz w:val="24"/>
          <w:szCs w:val="24"/>
        </w:rPr>
        <w:br/>
        <w:t>3 projekty do realizacji, których kwota dofinansowania wyniosła 11.500 zł. Dotacja z zakresu ekologii w wysokości 1.500 zł została wykorzystana nieprawidłowo i zwrócona na konto Gminy Miejskiej Chojnice wraz z odsetkami.</w:t>
      </w:r>
      <w:r w:rsidR="008C3803">
        <w:rPr>
          <w:rFonts w:ascii="Times New Roman" w:hAnsi="Times New Roman" w:cs="Times New Roman"/>
          <w:color w:val="000000"/>
          <w:sz w:val="24"/>
          <w:szCs w:val="24"/>
        </w:rPr>
        <w:tab/>
      </w:r>
      <w:r w:rsidR="008C3803">
        <w:rPr>
          <w:rFonts w:ascii="Times New Roman" w:hAnsi="Times New Roman" w:cs="Times New Roman"/>
          <w:color w:val="000000"/>
          <w:sz w:val="24"/>
          <w:szCs w:val="24"/>
        </w:rPr>
        <w:tab/>
      </w:r>
      <w:r w:rsidR="008C3803">
        <w:rPr>
          <w:rFonts w:ascii="Times New Roman" w:hAnsi="Times New Roman" w:cs="Times New Roman"/>
          <w:color w:val="000000"/>
          <w:sz w:val="24"/>
          <w:szCs w:val="24"/>
        </w:rPr>
        <w:tab/>
      </w:r>
      <w:r w:rsidR="008C3803">
        <w:rPr>
          <w:rFonts w:ascii="Times New Roman" w:hAnsi="Times New Roman" w:cs="Times New Roman"/>
          <w:color w:val="000000"/>
          <w:sz w:val="24"/>
          <w:szCs w:val="24"/>
        </w:rPr>
        <w:tab/>
      </w:r>
      <w:r w:rsidR="008C3803">
        <w:rPr>
          <w:rFonts w:ascii="Times New Roman" w:hAnsi="Times New Roman" w:cs="Times New Roman"/>
          <w:color w:val="000000"/>
          <w:sz w:val="24"/>
          <w:szCs w:val="24"/>
        </w:rPr>
        <w:tab/>
      </w:r>
      <w:r w:rsidR="008C3803">
        <w:rPr>
          <w:rFonts w:ascii="Times New Roman" w:hAnsi="Times New Roman" w:cs="Times New Roman"/>
          <w:color w:val="000000"/>
          <w:sz w:val="24"/>
          <w:szCs w:val="24"/>
        </w:rPr>
        <w:tab/>
      </w:r>
      <w:r w:rsidR="008C3803">
        <w:rPr>
          <w:rFonts w:ascii="Times New Roman" w:hAnsi="Times New Roman" w:cs="Times New Roman"/>
          <w:color w:val="000000"/>
          <w:sz w:val="24"/>
          <w:szCs w:val="24"/>
        </w:rPr>
        <w:tab/>
        <w:t xml:space="preserve">            </w:t>
      </w:r>
      <w:r w:rsidR="00A11650">
        <w:rPr>
          <w:rFonts w:ascii="Times New Roman" w:hAnsi="Times New Roman" w:cs="Times New Roman"/>
          <w:color w:val="000000"/>
          <w:sz w:val="24"/>
          <w:szCs w:val="24"/>
        </w:rPr>
        <w:t xml:space="preserve">    </w:t>
      </w:r>
      <w:r w:rsidR="003C44D5">
        <w:rPr>
          <w:rFonts w:ascii="Times New Roman" w:hAnsi="Times New Roman" w:cs="Times New Roman"/>
          <w:sz w:val="24"/>
          <w:szCs w:val="24"/>
        </w:rPr>
        <w:t>W 2019 r. dane na temat p</w:t>
      </w:r>
      <w:r w:rsidRPr="003C44D5">
        <w:rPr>
          <w:rFonts w:ascii="Times New Roman" w:hAnsi="Times New Roman" w:cs="Times New Roman"/>
          <w:sz w:val="24"/>
          <w:szCs w:val="24"/>
        </w:rPr>
        <w:t>rojekt</w:t>
      </w:r>
      <w:r w:rsidR="003C44D5">
        <w:rPr>
          <w:rFonts w:ascii="Times New Roman" w:hAnsi="Times New Roman" w:cs="Times New Roman"/>
          <w:sz w:val="24"/>
          <w:szCs w:val="24"/>
        </w:rPr>
        <w:t>ów</w:t>
      </w:r>
      <w:r w:rsidRPr="003C44D5">
        <w:rPr>
          <w:rFonts w:ascii="Times New Roman" w:hAnsi="Times New Roman" w:cs="Times New Roman"/>
          <w:sz w:val="24"/>
          <w:szCs w:val="24"/>
        </w:rPr>
        <w:t xml:space="preserve"> na wsparcie zadań publicznych realizowanych w trybie tzw. „małych grantów”</w:t>
      </w:r>
      <w:r w:rsidR="003C44D5">
        <w:rPr>
          <w:rFonts w:ascii="Times New Roman" w:hAnsi="Times New Roman" w:cs="Times New Roman"/>
          <w:sz w:val="24"/>
          <w:szCs w:val="24"/>
        </w:rPr>
        <w:t xml:space="preserve"> przedstawiały się następująco:</w:t>
      </w:r>
    </w:p>
    <w:tbl>
      <w:tblPr>
        <w:tblW w:w="9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1911"/>
        <w:gridCol w:w="1911"/>
        <w:gridCol w:w="2067"/>
      </w:tblGrid>
      <w:tr w:rsidR="00152937" w:rsidRPr="003C44D5" w14:paraId="7A7719AE" w14:textId="77777777" w:rsidTr="008C3803">
        <w:trPr>
          <w:trHeight w:val="548"/>
          <w:jc w:val="center"/>
        </w:trPr>
        <w:tc>
          <w:tcPr>
            <w:tcW w:w="3539" w:type="dxa"/>
            <w:shd w:val="clear" w:color="auto" w:fill="F2F2F2" w:themeFill="background1" w:themeFillShade="F2"/>
            <w:vAlign w:val="center"/>
          </w:tcPr>
          <w:p w14:paraId="7E380B4A" w14:textId="77777777" w:rsidR="00152937" w:rsidRPr="003C44D5" w:rsidRDefault="00152937" w:rsidP="0067218B">
            <w:pPr>
              <w:spacing w:after="0"/>
              <w:jc w:val="center"/>
              <w:rPr>
                <w:rFonts w:ascii="Times New Roman" w:hAnsi="Times New Roman" w:cs="Times New Roman"/>
                <w:sz w:val="20"/>
                <w:szCs w:val="20"/>
              </w:rPr>
            </w:pPr>
            <w:r w:rsidRPr="003C44D5">
              <w:rPr>
                <w:rFonts w:ascii="Times New Roman" w:hAnsi="Times New Roman" w:cs="Times New Roman"/>
                <w:b/>
                <w:bCs/>
                <w:sz w:val="20"/>
                <w:szCs w:val="20"/>
              </w:rPr>
              <w:t>Rodzaj zadania publicznego</w:t>
            </w:r>
          </w:p>
        </w:tc>
        <w:tc>
          <w:tcPr>
            <w:tcW w:w="1911" w:type="dxa"/>
            <w:shd w:val="clear" w:color="auto" w:fill="F2F2F2" w:themeFill="background1" w:themeFillShade="F2"/>
            <w:vAlign w:val="center"/>
          </w:tcPr>
          <w:p w14:paraId="47160A9F" w14:textId="77777777" w:rsidR="00152937" w:rsidRPr="003C44D5" w:rsidRDefault="00152937" w:rsidP="0067218B">
            <w:pPr>
              <w:spacing w:after="0"/>
              <w:jc w:val="center"/>
              <w:rPr>
                <w:rFonts w:ascii="Times New Roman" w:hAnsi="Times New Roman" w:cs="Times New Roman"/>
                <w:b/>
                <w:bCs/>
                <w:sz w:val="20"/>
                <w:szCs w:val="20"/>
              </w:rPr>
            </w:pPr>
            <w:r w:rsidRPr="003C44D5">
              <w:rPr>
                <w:rFonts w:ascii="Times New Roman" w:hAnsi="Times New Roman" w:cs="Times New Roman"/>
                <w:b/>
                <w:bCs/>
                <w:sz w:val="20"/>
                <w:szCs w:val="20"/>
              </w:rPr>
              <w:t>Złożono projektów</w:t>
            </w:r>
          </w:p>
        </w:tc>
        <w:tc>
          <w:tcPr>
            <w:tcW w:w="1911" w:type="dxa"/>
            <w:shd w:val="clear" w:color="auto" w:fill="F2F2F2" w:themeFill="background1" w:themeFillShade="F2"/>
            <w:vAlign w:val="center"/>
          </w:tcPr>
          <w:p w14:paraId="33A24F9A" w14:textId="77777777" w:rsidR="00152937" w:rsidRPr="003C44D5" w:rsidRDefault="00152937" w:rsidP="0067218B">
            <w:pPr>
              <w:spacing w:after="0"/>
              <w:jc w:val="center"/>
              <w:rPr>
                <w:rFonts w:ascii="Times New Roman" w:hAnsi="Times New Roman" w:cs="Times New Roman"/>
                <w:b/>
                <w:bCs/>
                <w:sz w:val="20"/>
                <w:szCs w:val="20"/>
              </w:rPr>
            </w:pPr>
            <w:r w:rsidRPr="003C44D5">
              <w:rPr>
                <w:rFonts w:ascii="Times New Roman" w:hAnsi="Times New Roman" w:cs="Times New Roman"/>
                <w:b/>
                <w:bCs/>
                <w:sz w:val="20"/>
                <w:szCs w:val="20"/>
              </w:rPr>
              <w:t>Ilość organizacji, które złożyły oferty</w:t>
            </w:r>
          </w:p>
        </w:tc>
        <w:tc>
          <w:tcPr>
            <w:tcW w:w="2067" w:type="dxa"/>
            <w:shd w:val="clear" w:color="auto" w:fill="F2F2F2" w:themeFill="background1" w:themeFillShade="F2"/>
            <w:vAlign w:val="center"/>
          </w:tcPr>
          <w:p w14:paraId="74D4989D" w14:textId="77777777" w:rsidR="00152937" w:rsidRPr="003C44D5" w:rsidRDefault="00152937" w:rsidP="0067218B">
            <w:pPr>
              <w:spacing w:after="0" w:line="240" w:lineRule="auto"/>
              <w:jc w:val="center"/>
              <w:rPr>
                <w:rFonts w:ascii="Times New Roman" w:hAnsi="Times New Roman" w:cs="Times New Roman"/>
                <w:b/>
                <w:bCs/>
                <w:sz w:val="20"/>
                <w:szCs w:val="20"/>
              </w:rPr>
            </w:pPr>
            <w:r w:rsidRPr="003C44D5">
              <w:rPr>
                <w:rFonts w:ascii="Times New Roman" w:hAnsi="Times New Roman" w:cs="Times New Roman"/>
                <w:b/>
                <w:bCs/>
                <w:sz w:val="20"/>
                <w:szCs w:val="20"/>
              </w:rPr>
              <w:t>Projekty zakwalifikowane</w:t>
            </w:r>
          </w:p>
          <w:p w14:paraId="1AEFBECA" w14:textId="77777777" w:rsidR="00152937" w:rsidRPr="003C44D5" w:rsidRDefault="00152937" w:rsidP="0067218B">
            <w:pPr>
              <w:spacing w:after="0" w:line="240" w:lineRule="auto"/>
              <w:jc w:val="center"/>
              <w:rPr>
                <w:rFonts w:ascii="Times New Roman" w:hAnsi="Times New Roman" w:cs="Times New Roman"/>
                <w:b/>
                <w:bCs/>
                <w:sz w:val="20"/>
                <w:szCs w:val="20"/>
              </w:rPr>
            </w:pPr>
            <w:r w:rsidRPr="003C44D5">
              <w:rPr>
                <w:rFonts w:ascii="Times New Roman" w:hAnsi="Times New Roman" w:cs="Times New Roman"/>
                <w:b/>
                <w:bCs/>
                <w:sz w:val="20"/>
                <w:szCs w:val="20"/>
              </w:rPr>
              <w:t>do dofinansowania</w:t>
            </w:r>
          </w:p>
        </w:tc>
      </w:tr>
      <w:tr w:rsidR="00152937" w:rsidRPr="003C44D5" w14:paraId="2654141A" w14:textId="77777777" w:rsidTr="003C44D5">
        <w:trPr>
          <w:trHeight w:val="405"/>
          <w:jc w:val="center"/>
        </w:trPr>
        <w:tc>
          <w:tcPr>
            <w:tcW w:w="3539" w:type="dxa"/>
            <w:vAlign w:val="center"/>
          </w:tcPr>
          <w:p w14:paraId="2DA83E7D" w14:textId="438CBCED" w:rsidR="00152937" w:rsidRPr="003C44D5" w:rsidRDefault="0067218B" w:rsidP="003C44D5">
            <w:pPr>
              <w:spacing w:after="0" w:line="240" w:lineRule="auto"/>
              <w:rPr>
                <w:rFonts w:ascii="Times New Roman" w:hAnsi="Times New Roman" w:cs="Times New Roman"/>
                <w:sz w:val="20"/>
                <w:szCs w:val="20"/>
              </w:rPr>
            </w:pPr>
            <w:r w:rsidRPr="003C44D5">
              <w:rPr>
                <w:rFonts w:ascii="Times New Roman" w:hAnsi="Times New Roman" w:cs="Times New Roman"/>
                <w:sz w:val="20"/>
                <w:szCs w:val="20"/>
              </w:rPr>
              <w:t>zadania z zakresu wspierania</w:t>
            </w:r>
            <w:r w:rsidRPr="003C44D5">
              <w:rPr>
                <w:rFonts w:ascii="Times New Roman" w:hAnsi="Times New Roman" w:cs="Times New Roman"/>
                <w:sz w:val="20"/>
                <w:szCs w:val="20"/>
              </w:rPr>
              <w:br/>
              <w:t xml:space="preserve"> i upowszechniania kultury fizycznej</w:t>
            </w:r>
          </w:p>
        </w:tc>
        <w:tc>
          <w:tcPr>
            <w:tcW w:w="1911" w:type="dxa"/>
            <w:vAlign w:val="center"/>
          </w:tcPr>
          <w:p w14:paraId="2A721269" w14:textId="77777777" w:rsidR="00152937" w:rsidRPr="003C44D5" w:rsidRDefault="00152937" w:rsidP="003C44D5">
            <w:pPr>
              <w:spacing w:after="0" w:line="240" w:lineRule="auto"/>
              <w:jc w:val="center"/>
              <w:rPr>
                <w:rFonts w:ascii="Times New Roman" w:hAnsi="Times New Roman" w:cs="Times New Roman"/>
                <w:sz w:val="20"/>
                <w:szCs w:val="20"/>
              </w:rPr>
            </w:pPr>
            <w:r w:rsidRPr="003C44D5">
              <w:rPr>
                <w:rFonts w:ascii="Times New Roman" w:hAnsi="Times New Roman" w:cs="Times New Roman"/>
                <w:sz w:val="20"/>
                <w:szCs w:val="20"/>
              </w:rPr>
              <w:t>2</w:t>
            </w:r>
          </w:p>
        </w:tc>
        <w:tc>
          <w:tcPr>
            <w:tcW w:w="1911" w:type="dxa"/>
            <w:vAlign w:val="center"/>
          </w:tcPr>
          <w:p w14:paraId="753914D1" w14:textId="77777777" w:rsidR="00152937" w:rsidRPr="003C44D5" w:rsidRDefault="00152937" w:rsidP="003C44D5">
            <w:pPr>
              <w:spacing w:after="0" w:line="240" w:lineRule="auto"/>
              <w:jc w:val="center"/>
              <w:rPr>
                <w:rFonts w:ascii="Times New Roman" w:hAnsi="Times New Roman" w:cs="Times New Roman"/>
                <w:sz w:val="20"/>
                <w:szCs w:val="20"/>
              </w:rPr>
            </w:pPr>
            <w:r w:rsidRPr="003C44D5">
              <w:rPr>
                <w:rFonts w:ascii="Times New Roman" w:hAnsi="Times New Roman" w:cs="Times New Roman"/>
                <w:sz w:val="20"/>
                <w:szCs w:val="20"/>
              </w:rPr>
              <w:t>2</w:t>
            </w:r>
          </w:p>
        </w:tc>
        <w:tc>
          <w:tcPr>
            <w:tcW w:w="2067" w:type="dxa"/>
            <w:vAlign w:val="center"/>
          </w:tcPr>
          <w:p w14:paraId="29E08B7D" w14:textId="77777777" w:rsidR="00152937" w:rsidRPr="003C44D5" w:rsidRDefault="00152937" w:rsidP="003C44D5">
            <w:pPr>
              <w:spacing w:after="0" w:line="240" w:lineRule="auto"/>
              <w:jc w:val="center"/>
              <w:rPr>
                <w:rFonts w:ascii="Times New Roman" w:hAnsi="Times New Roman" w:cs="Times New Roman"/>
                <w:sz w:val="20"/>
                <w:szCs w:val="20"/>
              </w:rPr>
            </w:pPr>
            <w:r w:rsidRPr="003C44D5">
              <w:rPr>
                <w:rFonts w:ascii="Times New Roman" w:hAnsi="Times New Roman" w:cs="Times New Roman"/>
                <w:sz w:val="20"/>
                <w:szCs w:val="20"/>
              </w:rPr>
              <w:t>2</w:t>
            </w:r>
          </w:p>
        </w:tc>
      </w:tr>
      <w:tr w:rsidR="00152937" w:rsidRPr="003C44D5" w14:paraId="0E3A86B0" w14:textId="77777777" w:rsidTr="003C44D5">
        <w:trPr>
          <w:trHeight w:val="315"/>
          <w:jc w:val="center"/>
        </w:trPr>
        <w:tc>
          <w:tcPr>
            <w:tcW w:w="3539" w:type="dxa"/>
            <w:vAlign w:val="center"/>
          </w:tcPr>
          <w:p w14:paraId="0293ED2F" w14:textId="69D20C48" w:rsidR="00152937" w:rsidRPr="003C44D5" w:rsidRDefault="0067218B" w:rsidP="003C44D5">
            <w:pPr>
              <w:spacing w:after="0" w:line="240" w:lineRule="auto"/>
              <w:rPr>
                <w:rFonts w:ascii="Times New Roman" w:hAnsi="Times New Roman" w:cs="Times New Roman"/>
                <w:sz w:val="20"/>
                <w:szCs w:val="20"/>
              </w:rPr>
            </w:pPr>
            <w:r w:rsidRPr="003C44D5">
              <w:rPr>
                <w:rFonts w:ascii="Times New Roman" w:hAnsi="Times New Roman" w:cs="Times New Roman"/>
                <w:sz w:val="20"/>
                <w:szCs w:val="20"/>
              </w:rPr>
              <w:t>zadania z zakresu ekologii</w:t>
            </w:r>
          </w:p>
        </w:tc>
        <w:tc>
          <w:tcPr>
            <w:tcW w:w="1911" w:type="dxa"/>
            <w:vAlign w:val="center"/>
          </w:tcPr>
          <w:p w14:paraId="7FFEDF57" w14:textId="77777777" w:rsidR="00152937" w:rsidRPr="003C44D5" w:rsidRDefault="00152937" w:rsidP="003C44D5">
            <w:pPr>
              <w:spacing w:after="0" w:line="240" w:lineRule="auto"/>
              <w:jc w:val="center"/>
              <w:rPr>
                <w:rFonts w:ascii="Times New Roman" w:hAnsi="Times New Roman" w:cs="Times New Roman"/>
                <w:sz w:val="20"/>
                <w:szCs w:val="20"/>
              </w:rPr>
            </w:pPr>
            <w:r w:rsidRPr="003C44D5">
              <w:rPr>
                <w:rFonts w:ascii="Times New Roman" w:hAnsi="Times New Roman" w:cs="Times New Roman"/>
                <w:sz w:val="20"/>
                <w:szCs w:val="20"/>
              </w:rPr>
              <w:t>1</w:t>
            </w:r>
          </w:p>
        </w:tc>
        <w:tc>
          <w:tcPr>
            <w:tcW w:w="1911" w:type="dxa"/>
            <w:vAlign w:val="center"/>
          </w:tcPr>
          <w:p w14:paraId="6FCB0072" w14:textId="77777777" w:rsidR="00152937" w:rsidRPr="003C44D5" w:rsidRDefault="00152937" w:rsidP="003C44D5">
            <w:pPr>
              <w:spacing w:after="0" w:line="240" w:lineRule="auto"/>
              <w:jc w:val="center"/>
              <w:rPr>
                <w:rFonts w:ascii="Times New Roman" w:hAnsi="Times New Roman" w:cs="Times New Roman"/>
                <w:sz w:val="20"/>
                <w:szCs w:val="20"/>
              </w:rPr>
            </w:pPr>
            <w:r w:rsidRPr="003C44D5">
              <w:rPr>
                <w:rFonts w:ascii="Times New Roman" w:hAnsi="Times New Roman" w:cs="Times New Roman"/>
                <w:sz w:val="20"/>
                <w:szCs w:val="20"/>
              </w:rPr>
              <w:t>1</w:t>
            </w:r>
          </w:p>
        </w:tc>
        <w:tc>
          <w:tcPr>
            <w:tcW w:w="2067" w:type="dxa"/>
            <w:vAlign w:val="center"/>
          </w:tcPr>
          <w:p w14:paraId="59DCFF49" w14:textId="77777777" w:rsidR="00152937" w:rsidRPr="003C44D5" w:rsidRDefault="00152937" w:rsidP="003C44D5">
            <w:pPr>
              <w:spacing w:after="0" w:line="240" w:lineRule="auto"/>
              <w:jc w:val="center"/>
              <w:rPr>
                <w:rFonts w:ascii="Times New Roman" w:hAnsi="Times New Roman" w:cs="Times New Roman"/>
                <w:sz w:val="20"/>
                <w:szCs w:val="20"/>
              </w:rPr>
            </w:pPr>
            <w:r w:rsidRPr="003C44D5">
              <w:rPr>
                <w:rFonts w:ascii="Times New Roman" w:hAnsi="Times New Roman" w:cs="Times New Roman"/>
                <w:sz w:val="20"/>
                <w:szCs w:val="20"/>
              </w:rPr>
              <w:t>1</w:t>
            </w:r>
          </w:p>
        </w:tc>
      </w:tr>
    </w:tbl>
    <w:p w14:paraId="594EB0CD" w14:textId="77777777" w:rsidR="003C44D5" w:rsidRDefault="003C44D5" w:rsidP="003C44D5">
      <w:pPr>
        <w:autoSpaceDE w:val="0"/>
        <w:autoSpaceDN w:val="0"/>
        <w:adjustRightInd w:val="0"/>
        <w:spacing w:after="0" w:line="240" w:lineRule="auto"/>
        <w:jc w:val="both"/>
        <w:rPr>
          <w:rFonts w:ascii="Times New Roman" w:hAnsi="Times New Roman" w:cs="Times New Roman"/>
          <w:color w:val="000000"/>
          <w:sz w:val="24"/>
          <w:szCs w:val="24"/>
        </w:rPr>
      </w:pPr>
    </w:p>
    <w:p w14:paraId="74EA2770" w14:textId="0D3671C0" w:rsidR="00BE3CE2" w:rsidRDefault="00152937" w:rsidP="008C3803">
      <w:pPr>
        <w:autoSpaceDE w:val="0"/>
        <w:autoSpaceDN w:val="0"/>
        <w:adjustRightInd w:val="0"/>
        <w:spacing w:after="0" w:line="240" w:lineRule="auto"/>
        <w:jc w:val="both"/>
        <w:rPr>
          <w:rFonts w:ascii="Times New Roman" w:hAnsi="Times New Roman" w:cs="Times New Roman"/>
          <w:color w:val="000000"/>
          <w:sz w:val="24"/>
          <w:szCs w:val="24"/>
        </w:rPr>
      </w:pPr>
      <w:r w:rsidRPr="0067218B">
        <w:rPr>
          <w:rFonts w:ascii="Times New Roman" w:hAnsi="Times New Roman" w:cs="Times New Roman"/>
          <w:color w:val="000000"/>
          <w:sz w:val="24"/>
          <w:szCs w:val="24"/>
        </w:rPr>
        <w:t xml:space="preserve">Ogólna kwota z budżetu miasta wykorzystana na rzecz działań prowadzonych przez organizacje pozarządowe w 2019 roku wyniosła 2.279.682,04 zł, co stanowi 1,33 % wydatków bieżących </w:t>
      </w:r>
      <w:r w:rsidRPr="0067218B">
        <w:rPr>
          <w:rFonts w:ascii="Times New Roman" w:hAnsi="Times New Roman" w:cs="Times New Roman"/>
          <w:color w:val="000000"/>
          <w:sz w:val="24"/>
          <w:szCs w:val="24"/>
        </w:rPr>
        <w:br/>
        <w:t>w budżecie Miasta Chojnice.</w:t>
      </w:r>
    </w:p>
    <w:p w14:paraId="7CB69270" w14:textId="031CBBAB" w:rsidR="00082387" w:rsidRDefault="00082387" w:rsidP="008C3803">
      <w:pPr>
        <w:autoSpaceDE w:val="0"/>
        <w:autoSpaceDN w:val="0"/>
        <w:adjustRightInd w:val="0"/>
        <w:spacing w:after="0" w:line="240" w:lineRule="auto"/>
        <w:jc w:val="both"/>
        <w:rPr>
          <w:rFonts w:ascii="Times New Roman" w:hAnsi="Times New Roman" w:cs="Times New Roman"/>
          <w:color w:val="000000"/>
          <w:sz w:val="24"/>
          <w:szCs w:val="24"/>
        </w:rPr>
      </w:pPr>
    </w:p>
    <w:p w14:paraId="00582EAC" w14:textId="77777777" w:rsidR="00082387" w:rsidRPr="008C3803" w:rsidRDefault="00082387" w:rsidP="008C3803">
      <w:pPr>
        <w:autoSpaceDE w:val="0"/>
        <w:autoSpaceDN w:val="0"/>
        <w:adjustRightInd w:val="0"/>
        <w:spacing w:after="0" w:line="240" w:lineRule="auto"/>
        <w:jc w:val="both"/>
        <w:rPr>
          <w:rFonts w:ascii="Times New Roman" w:hAnsi="Times New Roman" w:cs="Times New Roman"/>
          <w:color w:val="000000"/>
          <w:sz w:val="24"/>
          <w:szCs w:val="24"/>
        </w:rPr>
      </w:pPr>
    </w:p>
    <w:p w14:paraId="1BC982B8" w14:textId="08CF0C1F" w:rsidR="00CD7BA2" w:rsidRPr="001262F7" w:rsidRDefault="00CD7BA2" w:rsidP="001264EF">
      <w:pPr>
        <w:pStyle w:val="Akapitzlist"/>
        <w:numPr>
          <w:ilvl w:val="0"/>
          <w:numId w:val="31"/>
        </w:numPr>
        <w:spacing w:after="0" w:line="240" w:lineRule="auto"/>
        <w:ind w:left="426" w:hanging="426"/>
        <w:rPr>
          <w:rFonts w:ascii="Times New Roman" w:hAnsi="Times New Roman" w:cs="Times New Roman"/>
          <w:b/>
          <w:iCs/>
          <w:sz w:val="26"/>
          <w:szCs w:val="26"/>
        </w:rPr>
      </w:pPr>
      <w:r w:rsidRPr="001262F7">
        <w:rPr>
          <w:rFonts w:ascii="Times New Roman" w:hAnsi="Times New Roman" w:cs="Times New Roman"/>
          <w:b/>
          <w:iCs/>
          <w:sz w:val="26"/>
          <w:szCs w:val="26"/>
        </w:rPr>
        <w:t>REALIZACJA UCHWAŁ RADY MIEJSKIEJ</w:t>
      </w:r>
    </w:p>
    <w:p w14:paraId="4C0A1CD0" w14:textId="734BCBFF" w:rsidR="00627D06" w:rsidRDefault="00627D06" w:rsidP="00627D06">
      <w:pPr>
        <w:spacing w:after="0" w:line="240" w:lineRule="auto"/>
        <w:rPr>
          <w:rFonts w:ascii="Times New Roman" w:hAnsi="Times New Roman" w:cs="Times New Roman"/>
          <w:b/>
          <w:i/>
          <w:color w:val="002060"/>
          <w:sz w:val="24"/>
          <w:szCs w:val="24"/>
        </w:rPr>
      </w:pPr>
    </w:p>
    <w:p w14:paraId="1D8ED711" w14:textId="41803E28" w:rsidR="00627D06" w:rsidRPr="00C54FDC" w:rsidRDefault="00627D06" w:rsidP="00C54FDC">
      <w:pPr>
        <w:jc w:val="both"/>
        <w:rPr>
          <w:rFonts w:ascii="Times New Roman" w:hAnsi="Times New Roman" w:cs="Times New Roman"/>
          <w:sz w:val="24"/>
          <w:szCs w:val="24"/>
        </w:rPr>
      </w:pPr>
      <w:r w:rsidRPr="00627D06">
        <w:rPr>
          <w:rFonts w:ascii="Times New Roman" w:hAnsi="Times New Roman" w:cs="Times New Roman"/>
          <w:sz w:val="24"/>
          <w:szCs w:val="24"/>
        </w:rPr>
        <w:t>Podczas sesji Rady Miejskiej w 201</w:t>
      </w:r>
      <w:r w:rsidR="00B050D4">
        <w:rPr>
          <w:rFonts w:ascii="Times New Roman" w:hAnsi="Times New Roman" w:cs="Times New Roman"/>
          <w:sz w:val="24"/>
          <w:szCs w:val="24"/>
        </w:rPr>
        <w:t>9</w:t>
      </w:r>
      <w:r w:rsidRPr="00627D06">
        <w:rPr>
          <w:rFonts w:ascii="Times New Roman" w:hAnsi="Times New Roman" w:cs="Times New Roman"/>
          <w:sz w:val="24"/>
          <w:szCs w:val="24"/>
        </w:rPr>
        <w:t xml:space="preserve"> </w:t>
      </w:r>
      <w:r w:rsidR="0000124A" w:rsidRPr="00627D06">
        <w:rPr>
          <w:rFonts w:ascii="Times New Roman" w:hAnsi="Times New Roman" w:cs="Times New Roman"/>
          <w:sz w:val="24"/>
          <w:szCs w:val="24"/>
        </w:rPr>
        <w:t xml:space="preserve">roku </w:t>
      </w:r>
      <w:r w:rsidRPr="00627D06">
        <w:rPr>
          <w:rFonts w:ascii="Times New Roman" w:hAnsi="Times New Roman" w:cs="Times New Roman"/>
          <w:sz w:val="24"/>
          <w:szCs w:val="24"/>
        </w:rPr>
        <w:t>podjęto 1</w:t>
      </w:r>
      <w:r w:rsidR="00B050D4">
        <w:rPr>
          <w:rFonts w:ascii="Times New Roman" w:hAnsi="Times New Roman" w:cs="Times New Roman"/>
          <w:sz w:val="24"/>
          <w:szCs w:val="24"/>
        </w:rPr>
        <w:t>63</w:t>
      </w:r>
      <w:r w:rsidRPr="00627D06">
        <w:rPr>
          <w:rFonts w:ascii="Times New Roman" w:hAnsi="Times New Roman" w:cs="Times New Roman"/>
          <w:sz w:val="24"/>
          <w:szCs w:val="24"/>
        </w:rPr>
        <w:t xml:space="preserve"> uchwały, z tego zrealizowano </w:t>
      </w:r>
      <w:r w:rsidR="00B050D4">
        <w:rPr>
          <w:rFonts w:ascii="Times New Roman" w:hAnsi="Times New Roman" w:cs="Times New Roman"/>
          <w:sz w:val="24"/>
          <w:szCs w:val="24"/>
        </w:rPr>
        <w:t>94</w:t>
      </w:r>
      <w:r w:rsidRPr="00627D06">
        <w:rPr>
          <w:rFonts w:ascii="Times New Roman" w:hAnsi="Times New Roman" w:cs="Times New Roman"/>
          <w:sz w:val="24"/>
          <w:szCs w:val="24"/>
        </w:rPr>
        <w:t xml:space="preserve">, natomiast </w:t>
      </w:r>
      <w:r w:rsidR="00B050D4">
        <w:rPr>
          <w:rFonts w:ascii="Times New Roman" w:hAnsi="Times New Roman" w:cs="Times New Roman"/>
          <w:sz w:val="24"/>
          <w:szCs w:val="24"/>
        </w:rPr>
        <w:t>69</w:t>
      </w:r>
      <w:r w:rsidRPr="00627D06">
        <w:rPr>
          <w:rFonts w:ascii="Times New Roman" w:hAnsi="Times New Roman" w:cs="Times New Roman"/>
          <w:sz w:val="24"/>
          <w:szCs w:val="24"/>
        </w:rPr>
        <w:t xml:space="preserve"> znajduje się w toku realizacji.</w:t>
      </w:r>
    </w:p>
    <w:tbl>
      <w:tblPr>
        <w:tblW w:w="9923"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96"/>
        <w:gridCol w:w="1489"/>
        <w:gridCol w:w="1134"/>
        <w:gridCol w:w="2268"/>
        <w:gridCol w:w="4536"/>
      </w:tblGrid>
      <w:tr w:rsidR="00627D06" w:rsidRPr="0038169D" w14:paraId="6F082D93" w14:textId="77777777" w:rsidTr="009305C3">
        <w:trPr>
          <w:trHeight w:val="582"/>
        </w:trPr>
        <w:tc>
          <w:tcPr>
            <w:tcW w:w="496" w:type="dxa"/>
            <w:tcBorders>
              <w:top w:val="single" w:sz="4" w:space="0" w:color="auto"/>
              <w:left w:val="single" w:sz="4" w:space="0" w:color="auto"/>
              <w:bottom w:val="single" w:sz="4" w:space="0" w:color="auto"/>
            </w:tcBorders>
            <w:shd w:val="clear" w:color="auto" w:fill="F2F2F2" w:themeFill="background1" w:themeFillShade="F2"/>
            <w:vAlign w:val="center"/>
          </w:tcPr>
          <w:p w14:paraId="0BDD6EA9" w14:textId="77777777" w:rsidR="00627D06" w:rsidRPr="0038169D" w:rsidRDefault="00627D06" w:rsidP="004666E6">
            <w:pPr>
              <w:spacing w:after="0" w:line="240" w:lineRule="auto"/>
              <w:jc w:val="center"/>
              <w:rPr>
                <w:rFonts w:ascii="Times New Roman" w:hAnsi="Times New Roman" w:cs="Times New Roman"/>
                <w:b/>
                <w:bCs/>
                <w:sz w:val="20"/>
                <w:szCs w:val="20"/>
              </w:rPr>
            </w:pPr>
            <w:r w:rsidRPr="0038169D">
              <w:rPr>
                <w:rFonts w:ascii="Times New Roman" w:hAnsi="Times New Roman" w:cs="Times New Roman"/>
                <w:b/>
                <w:bCs/>
                <w:sz w:val="20"/>
                <w:szCs w:val="20"/>
              </w:rPr>
              <w:t>Lp.</w:t>
            </w:r>
          </w:p>
        </w:tc>
        <w:tc>
          <w:tcPr>
            <w:tcW w:w="1489" w:type="dxa"/>
            <w:tcBorders>
              <w:top w:val="single" w:sz="4" w:space="0" w:color="auto"/>
              <w:bottom w:val="single" w:sz="4" w:space="0" w:color="auto"/>
            </w:tcBorders>
            <w:shd w:val="clear" w:color="auto" w:fill="F2F2F2" w:themeFill="background1" w:themeFillShade="F2"/>
            <w:vAlign w:val="center"/>
          </w:tcPr>
          <w:p w14:paraId="48EB07CF" w14:textId="77777777" w:rsidR="00627D06" w:rsidRPr="0038169D" w:rsidRDefault="00627D06" w:rsidP="004666E6">
            <w:pPr>
              <w:spacing w:after="0" w:line="240" w:lineRule="auto"/>
              <w:jc w:val="center"/>
              <w:rPr>
                <w:rFonts w:ascii="Times New Roman" w:hAnsi="Times New Roman" w:cs="Times New Roman"/>
                <w:b/>
                <w:bCs/>
                <w:sz w:val="20"/>
                <w:szCs w:val="20"/>
              </w:rPr>
            </w:pPr>
            <w:r w:rsidRPr="0038169D">
              <w:rPr>
                <w:rFonts w:ascii="Times New Roman" w:hAnsi="Times New Roman" w:cs="Times New Roman"/>
                <w:b/>
                <w:bCs/>
                <w:sz w:val="20"/>
                <w:szCs w:val="20"/>
              </w:rPr>
              <w:t xml:space="preserve">Numer </w:t>
            </w:r>
            <w:r w:rsidRPr="0038169D">
              <w:rPr>
                <w:rFonts w:ascii="Times New Roman" w:hAnsi="Times New Roman" w:cs="Times New Roman"/>
                <w:b/>
                <w:bCs/>
                <w:sz w:val="20"/>
                <w:szCs w:val="20"/>
              </w:rPr>
              <w:br/>
              <w:t>uchwały</w:t>
            </w:r>
          </w:p>
        </w:tc>
        <w:tc>
          <w:tcPr>
            <w:tcW w:w="1134" w:type="dxa"/>
            <w:tcBorders>
              <w:top w:val="single" w:sz="4" w:space="0" w:color="auto"/>
              <w:bottom w:val="single" w:sz="4" w:space="0" w:color="auto"/>
            </w:tcBorders>
            <w:shd w:val="clear" w:color="auto" w:fill="F2F2F2" w:themeFill="background1" w:themeFillShade="F2"/>
            <w:vAlign w:val="center"/>
          </w:tcPr>
          <w:p w14:paraId="7B9775CC" w14:textId="6C2F8CCC" w:rsidR="00627D06" w:rsidRPr="0038169D" w:rsidRDefault="00523E86" w:rsidP="004666E6">
            <w:pPr>
              <w:spacing w:after="0" w:line="240" w:lineRule="auto"/>
              <w:jc w:val="center"/>
              <w:rPr>
                <w:rFonts w:ascii="Times New Roman" w:hAnsi="Times New Roman" w:cs="Times New Roman"/>
                <w:b/>
                <w:bCs/>
                <w:sz w:val="20"/>
                <w:szCs w:val="20"/>
              </w:rPr>
            </w:pPr>
            <w:r w:rsidRPr="0038169D">
              <w:rPr>
                <w:rFonts w:ascii="Times New Roman" w:hAnsi="Times New Roman" w:cs="Times New Roman"/>
                <w:b/>
                <w:sz w:val="20"/>
                <w:szCs w:val="20"/>
              </w:rPr>
              <w:t>Data</w:t>
            </w:r>
          </w:p>
        </w:tc>
        <w:tc>
          <w:tcPr>
            <w:tcW w:w="2268" w:type="dxa"/>
            <w:tcBorders>
              <w:top w:val="single" w:sz="4" w:space="0" w:color="auto"/>
              <w:bottom w:val="single" w:sz="4" w:space="0" w:color="auto"/>
            </w:tcBorders>
            <w:shd w:val="clear" w:color="auto" w:fill="F2F2F2" w:themeFill="background1" w:themeFillShade="F2"/>
            <w:vAlign w:val="center"/>
          </w:tcPr>
          <w:p w14:paraId="7C8F1EFF" w14:textId="7F88F9F5" w:rsidR="00627D06" w:rsidRPr="0038169D" w:rsidRDefault="00627D06" w:rsidP="004666E6">
            <w:pPr>
              <w:spacing w:after="0" w:line="240" w:lineRule="auto"/>
              <w:jc w:val="center"/>
              <w:rPr>
                <w:rFonts w:ascii="Times New Roman" w:hAnsi="Times New Roman" w:cs="Times New Roman"/>
                <w:b/>
                <w:bCs/>
                <w:sz w:val="20"/>
                <w:szCs w:val="20"/>
              </w:rPr>
            </w:pPr>
            <w:r w:rsidRPr="0038169D">
              <w:rPr>
                <w:rFonts w:ascii="Times New Roman" w:hAnsi="Times New Roman" w:cs="Times New Roman"/>
                <w:b/>
                <w:bCs/>
                <w:sz w:val="20"/>
                <w:szCs w:val="20"/>
              </w:rPr>
              <w:t>W sprawie</w:t>
            </w:r>
          </w:p>
        </w:tc>
        <w:tc>
          <w:tcPr>
            <w:tcW w:w="4536" w:type="dxa"/>
            <w:tcBorders>
              <w:top w:val="single" w:sz="4" w:space="0" w:color="auto"/>
              <w:bottom w:val="single" w:sz="4" w:space="0" w:color="auto"/>
              <w:right w:val="single" w:sz="4" w:space="0" w:color="auto"/>
            </w:tcBorders>
            <w:shd w:val="clear" w:color="auto" w:fill="F2F2F2" w:themeFill="background1" w:themeFillShade="F2"/>
            <w:vAlign w:val="center"/>
          </w:tcPr>
          <w:p w14:paraId="19A521A3" w14:textId="77777777" w:rsidR="00627D06" w:rsidRPr="0038169D" w:rsidRDefault="00627D06" w:rsidP="004666E6">
            <w:pPr>
              <w:spacing w:after="0" w:line="240" w:lineRule="auto"/>
              <w:jc w:val="center"/>
              <w:rPr>
                <w:rFonts w:ascii="Times New Roman" w:hAnsi="Times New Roman" w:cs="Times New Roman"/>
                <w:b/>
                <w:sz w:val="20"/>
                <w:szCs w:val="20"/>
              </w:rPr>
            </w:pPr>
            <w:r w:rsidRPr="0038169D">
              <w:rPr>
                <w:rFonts w:ascii="Times New Roman" w:hAnsi="Times New Roman" w:cs="Times New Roman"/>
                <w:b/>
                <w:sz w:val="20"/>
                <w:szCs w:val="20"/>
              </w:rPr>
              <w:t>Sposób wykonania</w:t>
            </w:r>
          </w:p>
        </w:tc>
      </w:tr>
      <w:tr w:rsidR="003E784A" w:rsidRPr="0038169D" w14:paraId="6BB061CB" w14:textId="77777777" w:rsidTr="001E1CB9">
        <w:tc>
          <w:tcPr>
            <w:tcW w:w="496" w:type="dxa"/>
            <w:tcBorders>
              <w:left w:val="single" w:sz="4" w:space="0" w:color="auto"/>
              <w:bottom w:val="single" w:sz="4" w:space="0" w:color="auto"/>
            </w:tcBorders>
            <w:shd w:val="clear" w:color="auto" w:fill="auto"/>
          </w:tcPr>
          <w:p w14:paraId="27C9458F" w14:textId="77777777" w:rsidR="003E784A" w:rsidRPr="0038169D" w:rsidRDefault="003E784A" w:rsidP="003E784A">
            <w:pPr>
              <w:numPr>
                <w:ilvl w:val="0"/>
                <w:numId w:val="3"/>
              </w:numPr>
              <w:spacing w:after="0" w:line="240" w:lineRule="auto"/>
              <w:jc w:val="center"/>
              <w:rPr>
                <w:rFonts w:ascii="Times New Roman" w:hAnsi="Times New Roman" w:cs="Times New Roman"/>
                <w:sz w:val="20"/>
                <w:szCs w:val="20"/>
              </w:rPr>
            </w:pPr>
          </w:p>
        </w:tc>
        <w:tc>
          <w:tcPr>
            <w:tcW w:w="1489" w:type="dxa"/>
            <w:tcBorders>
              <w:bottom w:val="single" w:sz="4" w:space="0" w:color="auto"/>
            </w:tcBorders>
            <w:shd w:val="clear" w:color="auto" w:fill="auto"/>
          </w:tcPr>
          <w:p w14:paraId="6F7E3AD0" w14:textId="739B7FF4" w:rsidR="003E784A" w:rsidRPr="003E784A" w:rsidRDefault="003E784A" w:rsidP="003E784A">
            <w:pPr>
              <w:spacing w:after="0" w:line="240" w:lineRule="auto"/>
              <w:jc w:val="center"/>
              <w:rPr>
                <w:rFonts w:ascii="Times New Roman" w:hAnsi="Times New Roman" w:cs="Times New Roman"/>
                <w:sz w:val="18"/>
                <w:szCs w:val="18"/>
              </w:rPr>
            </w:pPr>
            <w:r w:rsidRPr="003E784A">
              <w:rPr>
                <w:rFonts w:ascii="Times New Roman" w:hAnsi="Times New Roman" w:cs="Times New Roman"/>
                <w:sz w:val="18"/>
                <w:szCs w:val="18"/>
              </w:rPr>
              <w:t>III/28/19</w:t>
            </w:r>
          </w:p>
        </w:tc>
        <w:tc>
          <w:tcPr>
            <w:tcW w:w="1134" w:type="dxa"/>
            <w:tcBorders>
              <w:bottom w:val="single" w:sz="4" w:space="0" w:color="auto"/>
            </w:tcBorders>
            <w:shd w:val="clear" w:color="auto" w:fill="auto"/>
          </w:tcPr>
          <w:p w14:paraId="58A342C9" w14:textId="426B7035" w:rsidR="003E784A" w:rsidRPr="003E784A" w:rsidRDefault="003E784A" w:rsidP="003E784A">
            <w:pPr>
              <w:spacing w:after="0" w:line="240" w:lineRule="auto"/>
              <w:jc w:val="center"/>
              <w:rPr>
                <w:rFonts w:ascii="Times New Roman" w:hAnsi="Times New Roman" w:cs="Times New Roman"/>
                <w:sz w:val="18"/>
                <w:szCs w:val="18"/>
              </w:rPr>
            </w:pPr>
            <w:r w:rsidRPr="003E784A">
              <w:rPr>
                <w:rFonts w:ascii="Times New Roman" w:hAnsi="Times New Roman" w:cs="Times New Roman"/>
                <w:sz w:val="18"/>
                <w:szCs w:val="18"/>
              </w:rPr>
              <w:t>28.01.2019</w:t>
            </w:r>
          </w:p>
        </w:tc>
        <w:tc>
          <w:tcPr>
            <w:tcW w:w="2268" w:type="dxa"/>
            <w:tcBorders>
              <w:bottom w:val="single" w:sz="4" w:space="0" w:color="auto"/>
            </w:tcBorders>
            <w:shd w:val="clear" w:color="auto" w:fill="auto"/>
          </w:tcPr>
          <w:p w14:paraId="0A45F15D" w14:textId="7FF34648" w:rsidR="003E784A" w:rsidRPr="003E784A" w:rsidRDefault="003E784A" w:rsidP="003E784A">
            <w:pPr>
              <w:spacing w:after="0" w:line="240" w:lineRule="auto"/>
              <w:rPr>
                <w:rFonts w:ascii="Times New Roman" w:hAnsi="Times New Roman" w:cs="Times New Roman"/>
                <w:sz w:val="18"/>
                <w:szCs w:val="18"/>
              </w:rPr>
            </w:pPr>
            <w:r w:rsidRPr="003E784A">
              <w:rPr>
                <w:rFonts w:ascii="Times New Roman" w:hAnsi="Times New Roman" w:cs="Times New Roman"/>
                <w:sz w:val="18"/>
                <w:szCs w:val="18"/>
              </w:rPr>
              <w:t xml:space="preserve">Zmian w budżecie Gminy Miejskiej Chojnice na 2019 </w:t>
            </w:r>
          </w:p>
        </w:tc>
        <w:tc>
          <w:tcPr>
            <w:tcW w:w="4536" w:type="dxa"/>
            <w:tcBorders>
              <w:bottom w:val="single" w:sz="4" w:space="0" w:color="auto"/>
              <w:right w:val="single" w:sz="4" w:space="0" w:color="auto"/>
            </w:tcBorders>
            <w:shd w:val="clear" w:color="auto" w:fill="auto"/>
          </w:tcPr>
          <w:p w14:paraId="3849362E" w14:textId="348F385A" w:rsidR="003E784A" w:rsidRPr="003E784A" w:rsidRDefault="003E784A" w:rsidP="003E784A">
            <w:pPr>
              <w:spacing w:after="0" w:line="240" w:lineRule="auto"/>
              <w:jc w:val="both"/>
              <w:rPr>
                <w:rFonts w:ascii="Times New Roman" w:hAnsi="Times New Roman" w:cs="Times New Roman"/>
                <w:sz w:val="18"/>
                <w:szCs w:val="18"/>
              </w:rPr>
            </w:pPr>
            <w:r w:rsidRPr="003E784A">
              <w:rPr>
                <w:rFonts w:ascii="Times New Roman" w:hAnsi="Times New Roman" w:cs="Times New Roman"/>
                <w:sz w:val="18"/>
                <w:szCs w:val="18"/>
              </w:rPr>
              <w:t>Dokonano zmian po stronie dochodów, wydatków oraz wydatków majątkowych budżetu na rok 2019.</w:t>
            </w:r>
          </w:p>
        </w:tc>
      </w:tr>
      <w:tr w:rsidR="003E784A" w:rsidRPr="0038169D" w14:paraId="5AD0A7C5" w14:textId="77777777" w:rsidTr="001E1CB9">
        <w:tc>
          <w:tcPr>
            <w:tcW w:w="496" w:type="dxa"/>
            <w:tcBorders>
              <w:top w:val="single" w:sz="4" w:space="0" w:color="auto"/>
              <w:left w:val="single" w:sz="4" w:space="0" w:color="auto"/>
              <w:bottom w:val="single" w:sz="4" w:space="0" w:color="auto"/>
            </w:tcBorders>
            <w:shd w:val="clear" w:color="auto" w:fill="auto"/>
          </w:tcPr>
          <w:p w14:paraId="7DC09096" w14:textId="77777777" w:rsidR="003E784A" w:rsidRPr="0038169D" w:rsidRDefault="003E784A" w:rsidP="003E784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5F77C6F2" w14:textId="4CC9BE14" w:rsidR="003E784A" w:rsidRPr="003E784A" w:rsidRDefault="003E784A" w:rsidP="003E784A">
            <w:pPr>
              <w:spacing w:after="0" w:line="240" w:lineRule="auto"/>
              <w:jc w:val="center"/>
              <w:rPr>
                <w:rFonts w:ascii="Times New Roman" w:hAnsi="Times New Roman" w:cs="Times New Roman"/>
                <w:sz w:val="18"/>
                <w:szCs w:val="18"/>
              </w:rPr>
            </w:pPr>
            <w:r w:rsidRPr="003E784A">
              <w:rPr>
                <w:rFonts w:ascii="Times New Roman" w:hAnsi="Times New Roman" w:cs="Times New Roman"/>
                <w:sz w:val="18"/>
                <w:szCs w:val="18"/>
              </w:rPr>
              <w:t>III/29/19</w:t>
            </w:r>
          </w:p>
        </w:tc>
        <w:tc>
          <w:tcPr>
            <w:tcW w:w="1134" w:type="dxa"/>
            <w:tcBorders>
              <w:top w:val="single" w:sz="4" w:space="0" w:color="auto"/>
              <w:bottom w:val="single" w:sz="4" w:space="0" w:color="auto"/>
            </w:tcBorders>
            <w:shd w:val="clear" w:color="auto" w:fill="auto"/>
          </w:tcPr>
          <w:p w14:paraId="111826E1" w14:textId="3B85A61E" w:rsidR="003E784A" w:rsidRPr="003E784A" w:rsidRDefault="003E784A" w:rsidP="003E784A">
            <w:pPr>
              <w:spacing w:after="0" w:line="240" w:lineRule="auto"/>
              <w:jc w:val="center"/>
              <w:rPr>
                <w:rFonts w:ascii="Times New Roman" w:hAnsi="Times New Roman" w:cs="Times New Roman"/>
                <w:sz w:val="18"/>
                <w:szCs w:val="18"/>
              </w:rPr>
            </w:pPr>
            <w:r w:rsidRPr="003E784A">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66984DF8" w14:textId="46563042" w:rsidR="003E784A" w:rsidRPr="003E784A" w:rsidRDefault="003E784A" w:rsidP="003E784A">
            <w:pPr>
              <w:spacing w:after="0" w:line="240" w:lineRule="auto"/>
              <w:rPr>
                <w:rFonts w:ascii="Times New Roman" w:hAnsi="Times New Roman" w:cs="Times New Roman"/>
                <w:sz w:val="18"/>
                <w:szCs w:val="18"/>
              </w:rPr>
            </w:pPr>
            <w:r w:rsidRPr="003E784A">
              <w:rPr>
                <w:rFonts w:ascii="Times New Roman" w:hAnsi="Times New Roman" w:cs="Times New Roman"/>
                <w:sz w:val="18"/>
                <w:szCs w:val="18"/>
              </w:rPr>
              <w:t>Zmiany wieloletniej prognozy finansowej na lata 2019 – 2033.</w:t>
            </w:r>
          </w:p>
        </w:tc>
        <w:tc>
          <w:tcPr>
            <w:tcW w:w="4536" w:type="dxa"/>
            <w:tcBorders>
              <w:top w:val="single" w:sz="4" w:space="0" w:color="auto"/>
              <w:bottom w:val="single" w:sz="4" w:space="0" w:color="auto"/>
              <w:right w:val="single" w:sz="4" w:space="0" w:color="auto"/>
            </w:tcBorders>
            <w:shd w:val="clear" w:color="auto" w:fill="auto"/>
          </w:tcPr>
          <w:p w14:paraId="7BF400D3" w14:textId="73863169" w:rsidR="003E784A" w:rsidRPr="003E784A" w:rsidRDefault="003E784A" w:rsidP="003E784A">
            <w:pPr>
              <w:spacing w:after="0" w:line="240" w:lineRule="auto"/>
              <w:jc w:val="both"/>
              <w:rPr>
                <w:rFonts w:ascii="Times New Roman" w:hAnsi="Times New Roman" w:cs="Times New Roman"/>
                <w:sz w:val="18"/>
                <w:szCs w:val="18"/>
              </w:rPr>
            </w:pPr>
            <w:r w:rsidRPr="003E784A">
              <w:rPr>
                <w:rFonts w:ascii="Times New Roman" w:hAnsi="Times New Roman" w:cs="Times New Roman"/>
                <w:sz w:val="18"/>
                <w:szCs w:val="18"/>
              </w:rPr>
              <w:t>Dokonano zmiany wieloletniej prognozy finansowej oraz wykazu przedsięwzięć do WPF zgodnie ze zmianami uchwały budżetowej na 2019 rok.</w:t>
            </w:r>
          </w:p>
        </w:tc>
      </w:tr>
      <w:tr w:rsidR="00D62F80" w:rsidRPr="0038169D" w14:paraId="04A32431" w14:textId="77777777" w:rsidTr="001E1CB9">
        <w:tc>
          <w:tcPr>
            <w:tcW w:w="496" w:type="dxa"/>
            <w:tcBorders>
              <w:top w:val="single" w:sz="4" w:space="0" w:color="auto"/>
              <w:left w:val="single" w:sz="4" w:space="0" w:color="auto"/>
              <w:bottom w:val="single" w:sz="4" w:space="0" w:color="auto"/>
            </w:tcBorders>
            <w:shd w:val="clear" w:color="auto" w:fill="auto"/>
          </w:tcPr>
          <w:p w14:paraId="0905ACAF" w14:textId="77777777" w:rsidR="00D62F80" w:rsidRPr="0038169D" w:rsidRDefault="00D62F80" w:rsidP="00D62F8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39BE5FAF" w14:textId="3B62D28B" w:rsidR="00D62F80" w:rsidRPr="00197382" w:rsidRDefault="00D62F80" w:rsidP="00D62F80">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III/30/19</w:t>
            </w:r>
          </w:p>
        </w:tc>
        <w:tc>
          <w:tcPr>
            <w:tcW w:w="1134" w:type="dxa"/>
            <w:tcBorders>
              <w:top w:val="single" w:sz="4" w:space="0" w:color="auto"/>
              <w:bottom w:val="single" w:sz="4" w:space="0" w:color="auto"/>
            </w:tcBorders>
            <w:shd w:val="clear" w:color="auto" w:fill="auto"/>
          </w:tcPr>
          <w:p w14:paraId="5769998F" w14:textId="41B69C84" w:rsidR="00D62F80" w:rsidRPr="00197382" w:rsidRDefault="00D62F80" w:rsidP="00D62F80">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0934ECC0" w14:textId="39DEEC02" w:rsidR="00D62F80" w:rsidRPr="00197382" w:rsidRDefault="00D62F80" w:rsidP="00D62F80">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Podwyższenia kryterium dochodowego uprawniającego do przyznania nieodpłatnie pomocy w zakresie dożywiania w formie świadczenia pieniężnego na zakup posiłku lub żywności dla osób objętych wieloletnim programem „Posiłek w szkole i w domu” na lata 2019-2023.</w:t>
            </w:r>
          </w:p>
        </w:tc>
        <w:tc>
          <w:tcPr>
            <w:tcW w:w="4536" w:type="dxa"/>
            <w:tcBorders>
              <w:top w:val="single" w:sz="4" w:space="0" w:color="auto"/>
              <w:bottom w:val="single" w:sz="4" w:space="0" w:color="auto"/>
              <w:right w:val="single" w:sz="4" w:space="0" w:color="auto"/>
            </w:tcBorders>
            <w:shd w:val="clear" w:color="auto" w:fill="auto"/>
          </w:tcPr>
          <w:p w14:paraId="4E6B4782" w14:textId="159F3F42" w:rsidR="00D62F80" w:rsidRPr="00197382" w:rsidRDefault="00D62F80" w:rsidP="00D62F80">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 xml:space="preserve">Uchwałę ogłoszono w Dzienniku Urzędowym Województwa Pomorskiego pod poz. 912 w dniu 26 lutego 2019r. (weszła w życie 13 marca 2019r. z mocą obowiązująca od 1 stycznia 2019r.). Na jej podstawie były wypłacane zasiłki celowe na zakup żywości, z których w 2019 roku skorzystało 439 rodzin, tj. 847 osób w rodzinach. </w:t>
            </w:r>
          </w:p>
        </w:tc>
      </w:tr>
      <w:tr w:rsidR="00D62F80" w:rsidRPr="0038169D" w14:paraId="1689515F" w14:textId="77777777" w:rsidTr="001E1CB9">
        <w:tc>
          <w:tcPr>
            <w:tcW w:w="496" w:type="dxa"/>
            <w:tcBorders>
              <w:top w:val="single" w:sz="4" w:space="0" w:color="auto"/>
              <w:left w:val="single" w:sz="4" w:space="0" w:color="auto"/>
              <w:bottom w:val="single" w:sz="4" w:space="0" w:color="auto"/>
            </w:tcBorders>
            <w:shd w:val="clear" w:color="auto" w:fill="auto"/>
          </w:tcPr>
          <w:p w14:paraId="689962D1" w14:textId="77777777" w:rsidR="00D62F80" w:rsidRPr="0038169D" w:rsidRDefault="00D62F80" w:rsidP="00D62F8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5F70EC47" w14:textId="143BBA50" w:rsidR="00D62F80" w:rsidRPr="00197382" w:rsidRDefault="00D62F80" w:rsidP="00D62F80">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III/31/19</w:t>
            </w:r>
          </w:p>
        </w:tc>
        <w:tc>
          <w:tcPr>
            <w:tcW w:w="1134" w:type="dxa"/>
            <w:tcBorders>
              <w:top w:val="single" w:sz="4" w:space="0" w:color="auto"/>
              <w:bottom w:val="single" w:sz="4" w:space="0" w:color="auto"/>
            </w:tcBorders>
            <w:shd w:val="clear" w:color="auto" w:fill="auto"/>
          </w:tcPr>
          <w:p w14:paraId="0A253F68" w14:textId="3FC20781" w:rsidR="00D62F80" w:rsidRPr="00197382" w:rsidRDefault="00D62F80" w:rsidP="00D62F80">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51FE2391" w14:textId="5FAF8B73" w:rsidR="00D62F80" w:rsidRPr="00197382" w:rsidRDefault="00D62F80" w:rsidP="00D62F80">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Określenia zasad zwrotu wydatków w zakresie dożywiania w formie posiłku albo świadczenia rzeczowego w postaci produktów żywnościowych dla osób objętych wieloletnim rządowym programem „Posiłek w szkole i w domu” na lata 2019-2023.</w:t>
            </w:r>
          </w:p>
        </w:tc>
        <w:tc>
          <w:tcPr>
            <w:tcW w:w="4536" w:type="dxa"/>
            <w:tcBorders>
              <w:top w:val="single" w:sz="4" w:space="0" w:color="auto"/>
              <w:bottom w:val="single" w:sz="4" w:space="0" w:color="auto"/>
              <w:right w:val="single" w:sz="4" w:space="0" w:color="auto"/>
            </w:tcBorders>
            <w:shd w:val="clear" w:color="auto" w:fill="auto"/>
          </w:tcPr>
          <w:p w14:paraId="34680B61" w14:textId="6C859716" w:rsidR="00D62F80" w:rsidRPr="00197382" w:rsidRDefault="00D62F80" w:rsidP="00D62F80">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 xml:space="preserve">Uchwałę ogłoszono w Dzienniku Urzędowym Województwa Pomorskiego pod poz. 936 w dniu 26 lutego 2019r. (weszła w życie 13 marca 2019r. z mocą obowiązująca od 1 stycznia 2019r.). Realizując tę uchwałę wsparciem w formie posiłku w 2019 roku objęto 167 osób dorosłych w formie bonów obiadowych realizowanych w Jadłodajni „Caritas” przy Parafii MBKP w Chojnicach oraz 523 dzieci objętych dożywianiem w szkołach i przedszkolach. </w:t>
            </w:r>
          </w:p>
        </w:tc>
      </w:tr>
      <w:tr w:rsidR="00D62F80" w:rsidRPr="0038169D" w14:paraId="5B181AB6" w14:textId="77777777" w:rsidTr="001E1CB9">
        <w:tc>
          <w:tcPr>
            <w:tcW w:w="496" w:type="dxa"/>
            <w:tcBorders>
              <w:top w:val="single" w:sz="4" w:space="0" w:color="auto"/>
              <w:left w:val="single" w:sz="4" w:space="0" w:color="auto"/>
              <w:bottom w:val="single" w:sz="4" w:space="0" w:color="auto"/>
            </w:tcBorders>
            <w:shd w:val="clear" w:color="auto" w:fill="auto"/>
          </w:tcPr>
          <w:p w14:paraId="7A908BB1" w14:textId="77777777" w:rsidR="00D62F80" w:rsidRPr="0038169D" w:rsidRDefault="00D62F80" w:rsidP="00D62F8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64BF9E4" w14:textId="71C9827C" w:rsidR="00D62F80" w:rsidRPr="00197382" w:rsidRDefault="00D62F80" w:rsidP="00D62F80">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III/32/19</w:t>
            </w:r>
          </w:p>
        </w:tc>
        <w:tc>
          <w:tcPr>
            <w:tcW w:w="1134" w:type="dxa"/>
            <w:tcBorders>
              <w:top w:val="single" w:sz="4" w:space="0" w:color="auto"/>
              <w:bottom w:val="single" w:sz="4" w:space="0" w:color="auto"/>
            </w:tcBorders>
            <w:shd w:val="clear" w:color="auto" w:fill="auto"/>
          </w:tcPr>
          <w:p w14:paraId="7BBE6B94" w14:textId="685E7713" w:rsidR="00D62F80" w:rsidRPr="00197382" w:rsidRDefault="00D62F80" w:rsidP="00D62F80">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5331FF1B" w14:textId="3D048863" w:rsidR="00D62F80" w:rsidRPr="00197382" w:rsidRDefault="00D62F80" w:rsidP="00D62F80">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Uchwalenia programu osłonowego „Posiłek dla dzieci i młodzieży” na lata 2019-2023.</w:t>
            </w:r>
          </w:p>
        </w:tc>
        <w:tc>
          <w:tcPr>
            <w:tcW w:w="4536" w:type="dxa"/>
            <w:tcBorders>
              <w:top w:val="single" w:sz="4" w:space="0" w:color="auto"/>
              <w:bottom w:val="single" w:sz="4" w:space="0" w:color="auto"/>
              <w:right w:val="single" w:sz="4" w:space="0" w:color="auto"/>
            </w:tcBorders>
            <w:shd w:val="clear" w:color="auto" w:fill="auto"/>
          </w:tcPr>
          <w:p w14:paraId="6FDF0D8F" w14:textId="4496331A" w:rsidR="00D62F80" w:rsidRPr="00197382" w:rsidRDefault="00D62F80" w:rsidP="00D62F80">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W 2019 roku program realizowany był sporadycznie, ponieważ osoby wymagające wsparcia w formie posiłku</w:t>
            </w:r>
            <w:r w:rsidR="00924464">
              <w:rPr>
                <w:rFonts w:ascii="Times New Roman" w:hAnsi="Times New Roman" w:cs="Times New Roman"/>
                <w:sz w:val="18"/>
                <w:szCs w:val="18"/>
              </w:rPr>
              <w:t xml:space="preserve">               </w:t>
            </w:r>
            <w:r w:rsidRPr="00197382">
              <w:rPr>
                <w:rFonts w:ascii="Times New Roman" w:hAnsi="Times New Roman" w:cs="Times New Roman"/>
                <w:sz w:val="18"/>
                <w:szCs w:val="18"/>
              </w:rPr>
              <w:t xml:space="preserve"> i dożywania, których dochód przekracza ustawowe kryterium, objęte są pomocą na podstawie Uchwały Nr III/33/19 z dnia 28 stycznia 2019r. po przeprowadzeniu wywiadu środowiskowego.</w:t>
            </w:r>
          </w:p>
        </w:tc>
      </w:tr>
      <w:tr w:rsidR="00D62F80" w:rsidRPr="0038169D" w14:paraId="604DEF2A" w14:textId="77777777" w:rsidTr="001E1CB9">
        <w:tc>
          <w:tcPr>
            <w:tcW w:w="496" w:type="dxa"/>
            <w:tcBorders>
              <w:top w:val="single" w:sz="4" w:space="0" w:color="auto"/>
              <w:left w:val="single" w:sz="4" w:space="0" w:color="auto"/>
              <w:bottom w:val="single" w:sz="4" w:space="0" w:color="auto"/>
            </w:tcBorders>
            <w:shd w:val="clear" w:color="auto" w:fill="auto"/>
          </w:tcPr>
          <w:p w14:paraId="686B0B86" w14:textId="77777777" w:rsidR="00D62F80" w:rsidRPr="0038169D" w:rsidRDefault="00D62F80" w:rsidP="00D62F8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6DA5F66F" w14:textId="2CE867BE" w:rsidR="00D62F80" w:rsidRPr="00197382" w:rsidRDefault="00D62F80" w:rsidP="00D62F80">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III/33/19</w:t>
            </w:r>
          </w:p>
        </w:tc>
        <w:tc>
          <w:tcPr>
            <w:tcW w:w="1134" w:type="dxa"/>
            <w:tcBorders>
              <w:top w:val="single" w:sz="4" w:space="0" w:color="auto"/>
              <w:bottom w:val="single" w:sz="4" w:space="0" w:color="auto"/>
            </w:tcBorders>
            <w:shd w:val="clear" w:color="auto" w:fill="auto"/>
          </w:tcPr>
          <w:p w14:paraId="12EBE99A" w14:textId="5E51D361" w:rsidR="00D62F80" w:rsidRPr="00197382" w:rsidRDefault="00D62F80" w:rsidP="00D62F80">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7F6D745C" w14:textId="48683569" w:rsidR="00D62F80" w:rsidRPr="00197382" w:rsidRDefault="00D62F80" w:rsidP="00D62F80">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Określenia zasad zwrotu wydatków poniesionych na świadczenia z pomocy społecznej z zakresu zadań własnych gminy w formie posiłku, pomocy rzeczowej, zasiłków okresowych i zasiłków celowych.</w:t>
            </w:r>
          </w:p>
        </w:tc>
        <w:tc>
          <w:tcPr>
            <w:tcW w:w="4536" w:type="dxa"/>
            <w:tcBorders>
              <w:top w:val="single" w:sz="4" w:space="0" w:color="auto"/>
              <w:bottom w:val="single" w:sz="4" w:space="0" w:color="auto"/>
              <w:right w:val="single" w:sz="4" w:space="0" w:color="auto"/>
            </w:tcBorders>
            <w:shd w:val="clear" w:color="auto" w:fill="auto"/>
          </w:tcPr>
          <w:p w14:paraId="49085912" w14:textId="60D5C898" w:rsidR="00D62F80" w:rsidRPr="00197382" w:rsidRDefault="00D62F80" w:rsidP="00D62F80">
            <w:pPr>
              <w:spacing w:after="0" w:line="240" w:lineRule="auto"/>
              <w:ind w:left="74"/>
              <w:contextualSpacing/>
              <w:jc w:val="both"/>
              <w:rPr>
                <w:rFonts w:ascii="Times New Roman" w:hAnsi="Times New Roman" w:cs="Times New Roman"/>
                <w:sz w:val="18"/>
                <w:szCs w:val="18"/>
              </w:rPr>
            </w:pPr>
            <w:r w:rsidRPr="00197382">
              <w:rPr>
                <w:rFonts w:ascii="Times New Roman" w:hAnsi="Times New Roman" w:cs="Times New Roman"/>
                <w:sz w:val="18"/>
                <w:szCs w:val="18"/>
              </w:rPr>
              <w:t xml:space="preserve">Uchwałę ogłoszono w Dzienniku Urzędowym Województwa Pomorskiego pod poz. 912 w dniu 26 lutego 2019r. (weszła w życie 13 marca 2019r.). Uchwała kierowana jest do osób, których dochód przekracza ustawowe kryterium. Na jej podstawie w 2019 roku objęto wsparciem w formie dożywiania 104 dzieci. </w:t>
            </w:r>
          </w:p>
        </w:tc>
      </w:tr>
      <w:tr w:rsidR="0042058A" w:rsidRPr="0038169D" w14:paraId="499D071D" w14:textId="77777777" w:rsidTr="001E1CB9">
        <w:tc>
          <w:tcPr>
            <w:tcW w:w="496" w:type="dxa"/>
            <w:tcBorders>
              <w:top w:val="single" w:sz="4" w:space="0" w:color="auto"/>
              <w:left w:val="single" w:sz="4" w:space="0" w:color="auto"/>
              <w:bottom w:val="single" w:sz="4" w:space="0" w:color="auto"/>
            </w:tcBorders>
            <w:shd w:val="clear" w:color="auto" w:fill="auto"/>
          </w:tcPr>
          <w:p w14:paraId="75A4E336"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51AD853A" w14:textId="7182AA86"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III/34/19</w:t>
            </w:r>
          </w:p>
        </w:tc>
        <w:tc>
          <w:tcPr>
            <w:tcW w:w="1134" w:type="dxa"/>
            <w:tcBorders>
              <w:top w:val="single" w:sz="4" w:space="0" w:color="auto"/>
              <w:bottom w:val="single" w:sz="4" w:space="0" w:color="auto"/>
            </w:tcBorders>
            <w:shd w:val="clear" w:color="auto" w:fill="auto"/>
          </w:tcPr>
          <w:p w14:paraId="08DCF098" w14:textId="282436C8"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1F06A7A0" w14:textId="4A3385A5" w:rsidR="0042058A" w:rsidRPr="00197382" w:rsidRDefault="0042058A" w:rsidP="0042058A">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Przyjęcia Gminnego Programu Wspierania Rodziny na lata 2019-2021.</w:t>
            </w:r>
          </w:p>
        </w:tc>
        <w:tc>
          <w:tcPr>
            <w:tcW w:w="4536" w:type="dxa"/>
            <w:tcBorders>
              <w:top w:val="single" w:sz="4" w:space="0" w:color="auto"/>
              <w:bottom w:val="single" w:sz="4" w:space="0" w:color="auto"/>
              <w:right w:val="single" w:sz="4" w:space="0" w:color="auto"/>
            </w:tcBorders>
            <w:shd w:val="clear" w:color="auto" w:fill="auto"/>
          </w:tcPr>
          <w:p w14:paraId="5D5965A3" w14:textId="359AE24F"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 xml:space="preserve">Gminny Program Wspierania Rodziny jest w bieżącej realizacji przez Miejski Ośrodek Pomocy Społecznej w celu zwiększenia kompetencji wychowawczych i wsparcia rodziców niewydolnych wychowawczo w wypełnianiu ich funkcji. W 2019 roku taką formą wsparcia objęto 35 rodzin. </w:t>
            </w:r>
          </w:p>
        </w:tc>
      </w:tr>
      <w:tr w:rsidR="0042058A" w:rsidRPr="0038169D" w14:paraId="77392EFC" w14:textId="77777777" w:rsidTr="001E1CB9">
        <w:tc>
          <w:tcPr>
            <w:tcW w:w="496" w:type="dxa"/>
            <w:tcBorders>
              <w:top w:val="single" w:sz="4" w:space="0" w:color="auto"/>
              <w:left w:val="single" w:sz="4" w:space="0" w:color="auto"/>
              <w:bottom w:val="single" w:sz="4" w:space="0" w:color="auto"/>
            </w:tcBorders>
            <w:shd w:val="clear" w:color="auto" w:fill="auto"/>
          </w:tcPr>
          <w:p w14:paraId="0BF7EE4E"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17DDA1D" w14:textId="5004E1AD"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III/35/19</w:t>
            </w:r>
          </w:p>
        </w:tc>
        <w:tc>
          <w:tcPr>
            <w:tcW w:w="1134" w:type="dxa"/>
            <w:tcBorders>
              <w:top w:val="single" w:sz="4" w:space="0" w:color="auto"/>
              <w:bottom w:val="single" w:sz="4" w:space="0" w:color="auto"/>
            </w:tcBorders>
            <w:shd w:val="clear" w:color="auto" w:fill="auto"/>
          </w:tcPr>
          <w:p w14:paraId="142551B8" w14:textId="2958F111"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76BCC8BF" w14:textId="068D08DF" w:rsidR="0042058A" w:rsidRPr="00197382" w:rsidRDefault="0042058A" w:rsidP="0042058A">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Przyjęcia Gminnego Programu Przeciwdziałania Przemocy w Rodzinie oraz Ochrony Ofiar Przemocy w Rodzinie na terenie miasta Chojnice na lata 2019-2023.</w:t>
            </w:r>
          </w:p>
        </w:tc>
        <w:tc>
          <w:tcPr>
            <w:tcW w:w="4536" w:type="dxa"/>
            <w:tcBorders>
              <w:top w:val="single" w:sz="4" w:space="0" w:color="auto"/>
              <w:bottom w:val="single" w:sz="4" w:space="0" w:color="auto"/>
              <w:right w:val="single" w:sz="4" w:space="0" w:color="auto"/>
            </w:tcBorders>
            <w:shd w:val="clear" w:color="auto" w:fill="auto"/>
          </w:tcPr>
          <w:p w14:paraId="436E3D79" w14:textId="752E8B93"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 xml:space="preserve">Program jest na bieżąco realizowany przez Miejski Ośrodek Pomocy Społecznej. W ramach programu funkcjonuje Zespół Interdyscyplinarny ds. Przeciwdziałania Przemocy </w:t>
            </w:r>
            <w:r w:rsidR="00924464">
              <w:rPr>
                <w:rFonts w:ascii="Times New Roman" w:hAnsi="Times New Roman" w:cs="Times New Roman"/>
                <w:sz w:val="18"/>
                <w:szCs w:val="18"/>
              </w:rPr>
              <w:t xml:space="preserve">                         </w:t>
            </w:r>
            <w:r w:rsidRPr="00197382">
              <w:rPr>
                <w:rFonts w:ascii="Times New Roman" w:hAnsi="Times New Roman" w:cs="Times New Roman"/>
                <w:sz w:val="18"/>
                <w:szCs w:val="18"/>
              </w:rPr>
              <w:t xml:space="preserve">w Rodzinie. W 2019 roku do Zespołu wpłynęły 83 Niebieskie Karty, których procedura została wszczęta w związku </w:t>
            </w:r>
            <w:r w:rsidR="00924464">
              <w:rPr>
                <w:rFonts w:ascii="Times New Roman" w:hAnsi="Times New Roman" w:cs="Times New Roman"/>
                <w:sz w:val="18"/>
                <w:szCs w:val="18"/>
              </w:rPr>
              <w:t xml:space="preserve">                    </w:t>
            </w:r>
            <w:r w:rsidRPr="00197382">
              <w:rPr>
                <w:rFonts w:ascii="Times New Roman" w:hAnsi="Times New Roman" w:cs="Times New Roman"/>
                <w:sz w:val="18"/>
                <w:szCs w:val="18"/>
              </w:rPr>
              <w:t xml:space="preserve">z podejrzeniem stosowania przemocy w rodzinie. </w:t>
            </w:r>
          </w:p>
        </w:tc>
      </w:tr>
      <w:tr w:rsidR="0042058A" w:rsidRPr="0038169D" w14:paraId="2A48502F" w14:textId="77777777" w:rsidTr="001E1CB9">
        <w:tc>
          <w:tcPr>
            <w:tcW w:w="496" w:type="dxa"/>
            <w:tcBorders>
              <w:top w:val="single" w:sz="4" w:space="0" w:color="auto"/>
              <w:left w:val="single" w:sz="4" w:space="0" w:color="auto"/>
              <w:bottom w:val="single" w:sz="4" w:space="0" w:color="auto"/>
            </w:tcBorders>
            <w:shd w:val="clear" w:color="auto" w:fill="auto"/>
          </w:tcPr>
          <w:p w14:paraId="3564D355"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80C377F" w14:textId="2C6A9A56"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III/36/19</w:t>
            </w:r>
          </w:p>
        </w:tc>
        <w:tc>
          <w:tcPr>
            <w:tcW w:w="1134" w:type="dxa"/>
            <w:tcBorders>
              <w:top w:val="single" w:sz="4" w:space="0" w:color="auto"/>
              <w:bottom w:val="single" w:sz="4" w:space="0" w:color="auto"/>
            </w:tcBorders>
            <w:shd w:val="clear" w:color="auto" w:fill="auto"/>
          </w:tcPr>
          <w:p w14:paraId="07B9F841" w14:textId="07CDBBAA"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0475857F" w14:textId="3CCBA219" w:rsidR="0042058A" w:rsidRPr="00197382" w:rsidRDefault="0042058A" w:rsidP="0042058A">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Ustalenia planu potrzeb w zakresie wykonywania prac społecznie użytecznych w Gminie Miejskiej Chojnice na rok 2019.</w:t>
            </w:r>
          </w:p>
        </w:tc>
        <w:tc>
          <w:tcPr>
            <w:tcW w:w="4536" w:type="dxa"/>
            <w:tcBorders>
              <w:top w:val="single" w:sz="4" w:space="0" w:color="auto"/>
              <w:bottom w:val="single" w:sz="4" w:space="0" w:color="auto"/>
              <w:right w:val="single" w:sz="4" w:space="0" w:color="auto"/>
            </w:tcBorders>
            <w:shd w:val="clear" w:color="auto" w:fill="auto"/>
          </w:tcPr>
          <w:p w14:paraId="6B16697A" w14:textId="2028E594" w:rsidR="0042058A" w:rsidRPr="00197382" w:rsidRDefault="0042058A" w:rsidP="00082387">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 xml:space="preserve">Gmina Miejska Chojnice zawarła porozumienie </w:t>
            </w:r>
            <w:r w:rsidR="00924464">
              <w:rPr>
                <w:rFonts w:ascii="Times New Roman" w:hAnsi="Times New Roman" w:cs="Times New Roman"/>
                <w:sz w:val="18"/>
                <w:szCs w:val="18"/>
              </w:rPr>
              <w:t xml:space="preserve">                                  </w:t>
            </w:r>
            <w:r w:rsidRPr="00197382">
              <w:rPr>
                <w:rFonts w:ascii="Times New Roman" w:hAnsi="Times New Roman" w:cs="Times New Roman"/>
                <w:sz w:val="18"/>
                <w:szCs w:val="18"/>
              </w:rPr>
              <w:t>z Powiatowym Urzędem Pracy w Chojnicach na organizację prac społecznie użytecznych. W ramach tego porozumienia, w okresie od 15.04.2019r. do 31.12.2019r., prace były wykonywane w:</w:t>
            </w:r>
          </w:p>
          <w:p w14:paraId="55D969B3" w14:textId="77777777" w:rsidR="0042058A" w:rsidRPr="00197382" w:rsidRDefault="0042058A" w:rsidP="00082387">
            <w:pPr>
              <w:pStyle w:val="Akapitzlist"/>
              <w:numPr>
                <w:ilvl w:val="0"/>
                <w:numId w:val="5"/>
              </w:numPr>
              <w:spacing w:after="0" w:line="240" w:lineRule="auto"/>
              <w:ind w:left="356" w:hanging="284"/>
              <w:jc w:val="both"/>
              <w:rPr>
                <w:rFonts w:ascii="Times New Roman" w:hAnsi="Times New Roman" w:cs="Times New Roman"/>
                <w:sz w:val="18"/>
                <w:szCs w:val="18"/>
              </w:rPr>
            </w:pPr>
            <w:r w:rsidRPr="00197382">
              <w:rPr>
                <w:rFonts w:ascii="Times New Roman" w:hAnsi="Times New Roman" w:cs="Times New Roman"/>
                <w:sz w:val="18"/>
                <w:szCs w:val="18"/>
              </w:rPr>
              <w:t>Miejskim Ośrodku Pomocy Społecznej – 2 osoby (prace porządkowe);</w:t>
            </w:r>
          </w:p>
          <w:p w14:paraId="10B8E5F3" w14:textId="77777777" w:rsidR="0042058A" w:rsidRPr="00197382" w:rsidRDefault="0042058A" w:rsidP="00082387">
            <w:pPr>
              <w:pStyle w:val="Akapitzlist"/>
              <w:numPr>
                <w:ilvl w:val="0"/>
                <w:numId w:val="5"/>
              </w:numPr>
              <w:spacing w:after="0" w:line="240" w:lineRule="auto"/>
              <w:ind w:left="356" w:hanging="284"/>
              <w:jc w:val="both"/>
              <w:rPr>
                <w:rFonts w:ascii="Times New Roman" w:hAnsi="Times New Roman" w:cs="Times New Roman"/>
                <w:sz w:val="18"/>
                <w:szCs w:val="18"/>
              </w:rPr>
            </w:pPr>
            <w:r w:rsidRPr="00197382">
              <w:rPr>
                <w:rFonts w:ascii="Times New Roman" w:hAnsi="Times New Roman" w:cs="Times New Roman"/>
                <w:sz w:val="18"/>
                <w:szCs w:val="18"/>
              </w:rPr>
              <w:t>Domu Dziennego Pobytu – 1 osoba (pomoc kuchenna);</w:t>
            </w:r>
          </w:p>
          <w:p w14:paraId="205A60AA" w14:textId="77777777" w:rsidR="0042058A" w:rsidRPr="00197382" w:rsidRDefault="0042058A" w:rsidP="00082387">
            <w:pPr>
              <w:pStyle w:val="Akapitzlist"/>
              <w:numPr>
                <w:ilvl w:val="0"/>
                <w:numId w:val="5"/>
              </w:numPr>
              <w:spacing w:after="0" w:line="240" w:lineRule="auto"/>
              <w:ind w:left="356" w:hanging="284"/>
              <w:jc w:val="both"/>
              <w:rPr>
                <w:rFonts w:ascii="Times New Roman" w:hAnsi="Times New Roman" w:cs="Times New Roman"/>
                <w:sz w:val="18"/>
                <w:szCs w:val="18"/>
              </w:rPr>
            </w:pPr>
            <w:r w:rsidRPr="00197382">
              <w:rPr>
                <w:rFonts w:ascii="Times New Roman" w:hAnsi="Times New Roman" w:cs="Times New Roman"/>
                <w:sz w:val="18"/>
                <w:szCs w:val="18"/>
              </w:rPr>
              <w:t>Szkołach Podstawowych Nr 1, 3, 5, 7 – 5 osób (prace porządkowe);</w:t>
            </w:r>
          </w:p>
          <w:p w14:paraId="463B14E0" w14:textId="77777777" w:rsidR="0042058A" w:rsidRPr="00197382" w:rsidRDefault="0042058A" w:rsidP="00082387">
            <w:pPr>
              <w:pStyle w:val="Akapitzlist"/>
              <w:numPr>
                <w:ilvl w:val="0"/>
                <w:numId w:val="5"/>
              </w:numPr>
              <w:spacing w:after="0" w:line="240" w:lineRule="auto"/>
              <w:ind w:left="358" w:hanging="284"/>
              <w:jc w:val="both"/>
              <w:rPr>
                <w:rFonts w:ascii="Times New Roman" w:hAnsi="Times New Roman" w:cs="Times New Roman"/>
                <w:sz w:val="18"/>
                <w:szCs w:val="18"/>
              </w:rPr>
            </w:pPr>
            <w:r w:rsidRPr="00197382">
              <w:rPr>
                <w:rFonts w:ascii="Times New Roman" w:hAnsi="Times New Roman" w:cs="Times New Roman"/>
                <w:sz w:val="18"/>
                <w:szCs w:val="18"/>
              </w:rPr>
              <w:t>Chojnickim Centrum Kultury – 1 osoba (prace porządkowe).</w:t>
            </w:r>
          </w:p>
          <w:p w14:paraId="2B8F0F3D" w14:textId="639CBB47"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W okresie od 15.05.2019r. do 30.09.2019r. prace były wykonywane w Parku 1000-lecia – 3 osoby wykonywały prace gospodarcze.</w:t>
            </w:r>
          </w:p>
        </w:tc>
      </w:tr>
      <w:tr w:rsidR="0042058A" w:rsidRPr="0038169D" w14:paraId="4E69BF00" w14:textId="77777777" w:rsidTr="00933D91">
        <w:trPr>
          <w:trHeight w:val="1702"/>
        </w:trPr>
        <w:tc>
          <w:tcPr>
            <w:tcW w:w="496" w:type="dxa"/>
            <w:tcBorders>
              <w:top w:val="single" w:sz="4" w:space="0" w:color="auto"/>
              <w:left w:val="single" w:sz="4" w:space="0" w:color="auto"/>
              <w:bottom w:val="single" w:sz="4" w:space="0" w:color="auto"/>
            </w:tcBorders>
            <w:shd w:val="clear" w:color="auto" w:fill="auto"/>
          </w:tcPr>
          <w:p w14:paraId="3FEE9616"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3F00A9FA" w14:textId="31CF4CCB"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III/37/19</w:t>
            </w:r>
          </w:p>
        </w:tc>
        <w:tc>
          <w:tcPr>
            <w:tcW w:w="1134" w:type="dxa"/>
            <w:tcBorders>
              <w:top w:val="single" w:sz="4" w:space="0" w:color="auto"/>
              <w:bottom w:val="single" w:sz="4" w:space="0" w:color="auto"/>
            </w:tcBorders>
            <w:shd w:val="clear" w:color="auto" w:fill="auto"/>
          </w:tcPr>
          <w:p w14:paraId="1785A973" w14:textId="30A7C776"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7DC25B25" w14:textId="3F967912" w:rsidR="0042058A" w:rsidRPr="00197382" w:rsidRDefault="0042058A" w:rsidP="0042058A">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Wyboru metody ustalenia opłaty za gospodarowanie odpadami komunalnymi i stawki tej opłaty.</w:t>
            </w:r>
          </w:p>
        </w:tc>
        <w:tc>
          <w:tcPr>
            <w:tcW w:w="4536" w:type="dxa"/>
            <w:tcBorders>
              <w:top w:val="single" w:sz="4" w:space="0" w:color="auto"/>
              <w:bottom w:val="single" w:sz="4" w:space="0" w:color="auto"/>
              <w:right w:val="single" w:sz="4" w:space="0" w:color="auto"/>
            </w:tcBorders>
            <w:shd w:val="clear" w:color="auto" w:fill="auto"/>
          </w:tcPr>
          <w:p w14:paraId="242F8764" w14:textId="5EBDF119" w:rsidR="0042058A" w:rsidRPr="00197382" w:rsidRDefault="0042058A" w:rsidP="00933D91">
            <w:pPr>
              <w:spacing w:line="120" w:lineRule="atLeast"/>
              <w:jc w:val="both"/>
              <w:rPr>
                <w:rFonts w:ascii="Times New Roman" w:hAnsi="Times New Roman" w:cs="Times New Roman"/>
                <w:sz w:val="18"/>
                <w:szCs w:val="18"/>
              </w:rPr>
            </w:pPr>
            <w:r w:rsidRPr="00197382">
              <w:rPr>
                <w:rFonts w:ascii="Times New Roman" w:hAnsi="Times New Roman" w:cs="Times New Roman"/>
                <w:sz w:val="18"/>
                <w:szCs w:val="18"/>
              </w:rPr>
              <w:t>Uchwałę ogłoszono w Dzienniku Urzędowym Województwa Pomorskiego pod poz. 974 w dniu 28 lutego 2019r. (weszła w życie 1 kwietnia 2019r.). Uchwałą Nr XII/155/19 z dnia 20 listopada 2019r. zmieniony został ust. 2 w § 2 przedmiotowej uchwały.</w:t>
            </w:r>
            <w:r w:rsidR="00933D91">
              <w:rPr>
                <w:rFonts w:ascii="Times New Roman" w:hAnsi="Times New Roman" w:cs="Times New Roman"/>
                <w:sz w:val="18"/>
                <w:szCs w:val="18"/>
              </w:rPr>
              <w:t xml:space="preserve">                                                                                              </w:t>
            </w:r>
            <w:r w:rsidRPr="00197382">
              <w:rPr>
                <w:rFonts w:ascii="Times New Roman" w:hAnsi="Times New Roman" w:cs="Times New Roman"/>
                <w:sz w:val="18"/>
                <w:szCs w:val="18"/>
              </w:rPr>
              <w:t>Uchwała jest na bieżąco realizowana przez Wydział Gospodarki Komunalnej</w:t>
            </w:r>
            <w:r w:rsidR="00933D91">
              <w:rPr>
                <w:rFonts w:ascii="Times New Roman" w:hAnsi="Times New Roman" w:cs="Times New Roman"/>
                <w:sz w:val="18"/>
                <w:szCs w:val="18"/>
              </w:rPr>
              <w:t xml:space="preserve"> </w:t>
            </w:r>
            <w:r w:rsidRPr="00197382">
              <w:rPr>
                <w:rFonts w:ascii="Times New Roman" w:hAnsi="Times New Roman" w:cs="Times New Roman"/>
                <w:sz w:val="18"/>
                <w:szCs w:val="18"/>
              </w:rPr>
              <w:t xml:space="preserve">i Ochrony Środowiska zgodnie z jej zapisami. </w:t>
            </w:r>
          </w:p>
        </w:tc>
      </w:tr>
      <w:tr w:rsidR="0042058A" w:rsidRPr="0038169D" w14:paraId="77C037C2" w14:textId="77777777" w:rsidTr="001E1CB9">
        <w:tc>
          <w:tcPr>
            <w:tcW w:w="496" w:type="dxa"/>
            <w:tcBorders>
              <w:top w:val="single" w:sz="4" w:space="0" w:color="auto"/>
              <w:left w:val="single" w:sz="4" w:space="0" w:color="auto"/>
              <w:bottom w:val="single" w:sz="4" w:space="0" w:color="auto"/>
            </w:tcBorders>
            <w:shd w:val="clear" w:color="auto" w:fill="auto"/>
          </w:tcPr>
          <w:p w14:paraId="39AFE600"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C1754A9" w14:textId="06A45B75"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III/38/19</w:t>
            </w:r>
          </w:p>
        </w:tc>
        <w:tc>
          <w:tcPr>
            <w:tcW w:w="1134" w:type="dxa"/>
            <w:tcBorders>
              <w:top w:val="single" w:sz="4" w:space="0" w:color="auto"/>
              <w:bottom w:val="single" w:sz="4" w:space="0" w:color="auto"/>
            </w:tcBorders>
            <w:shd w:val="clear" w:color="auto" w:fill="auto"/>
          </w:tcPr>
          <w:p w14:paraId="161795E3" w14:textId="7478DE01"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21DDEBAD" w14:textId="6369E507" w:rsidR="0042058A" w:rsidRPr="00197382" w:rsidRDefault="0042058A" w:rsidP="0042058A">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Zmieniająca Uchwałę Nr XXI/226/16 Rady Miejskiej w Chojnicach z dnia 13 czerwca 2016r. w sprawie określenia wzoru deklaracji o wysokości opłaty za gospodarowanie odpadami komunalnymi składanej przez właścicieli nieruchomości.</w:t>
            </w:r>
          </w:p>
        </w:tc>
        <w:tc>
          <w:tcPr>
            <w:tcW w:w="4536" w:type="dxa"/>
            <w:tcBorders>
              <w:top w:val="single" w:sz="4" w:space="0" w:color="auto"/>
              <w:bottom w:val="single" w:sz="4" w:space="0" w:color="auto"/>
              <w:right w:val="single" w:sz="4" w:space="0" w:color="auto"/>
            </w:tcBorders>
            <w:shd w:val="clear" w:color="auto" w:fill="auto"/>
          </w:tcPr>
          <w:p w14:paraId="59A706E4" w14:textId="116A736E"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 xml:space="preserve">Stosownej zmiany dokonano i przyjęto do realizacji. Uchwałę ogłoszono </w:t>
            </w:r>
            <w:r w:rsidRPr="00197382">
              <w:rPr>
                <w:rFonts w:ascii="Times New Roman" w:hAnsi="Times New Roman" w:cs="Times New Roman"/>
                <w:sz w:val="18"/>
                <w:szCs w:val="18"/>
              </w:rPr>
              <w:br/>
              <w:t>w Dzienniku Urzędowym Województwa Pomorskiego pod poz. 975 w dniu</w:t>
            </w:r>
            <w:r w:rsidR="00924464">
              <w:rPr>
                <w:rFonts w:ascii="Times New Roman" w:hAnsi="Times New Roman" w:cs="Times New Roman"/>
                <w:sz w:val="18"/>
                <w:szCs w:val="18"/>
              </w:rPr>
              <w:t xml:space="preserve"> </w:t>
            </w:r>
            <w:r w:rsidRPr="00197382">
              <w:rPr>
                <w:rFonts w:ascii="Times New Roman" w:hAnsi="Times New Roman" w:cs="Times New Roman"/>
                <w:sz w:val="18"/>
                <w:szCs w:val="18"/>
              </w:rPr>
              <w:t>28 lutego 2019r. (weszła w życie 1 kwietnia 2019r.).</w:t>
            </w:r>
          </w:p>
        </w:tc>
      </w:tr>
      <w:tr w:rsidR="0042058A" w:rsidRPr="0038169D" w14:paraId="635383F5" w14:textId="77777777" w:rsidTr="001E1CB9">
        <w:tc>
          <w:tcPr>
            <w:tcW w:w="496" w:type="dxa"/>
            <w:tcBorders>
              <w:top w:val="single" w:sz="4" w:space="0" w:color="auto"/>
              <w:left w:val="single" w:sz="4" w:space="0" w:color="auto"/>
              <w:bottom w:val="single" w:sz="4" w:space="0" w:color="auto"/>
            </w:tcBorders>
            <w:shd w:val="clear" w:color="auto" w:fill="auto"/>
          </w:tcPr>
          <w:p w14:paraId="2413F8E9"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D40C4BC" w14:textId="513338D3"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III/39/19</w:t>
            </w:r>
          </w:p>
        </w:tc>
        <w:tc>
          <w:tcPr>
            <w:tcW w:w="1134" w:type="dxa"/>
            <w:tcBorders>
              <w:top w:val="single" w:sz="4" w:space="0" w:color="auto"/>
              <w:bottom w:val="single" w:sz="4" w:space="0" w:color="auto"/>
            </w:tcBorders>
            <w:shd w:val="clear" w:color="auto" w:fill="auto"/>
          </w:tcPr>
          <w:p w14:paraId="28C81BB7" w14:textId="08DBB8D1"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1FDC16E5" w14:textId="6C83F081" w:rsidR="0042058A" w:rsidRPr="00197382" w:rsidRDefault="0042058A" w:rsidP="0042058A">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Przystąpienia do sporządzenia miejscowego planu zagospodarowania przestrzennego terenu przy ulicy Przemysłowej w Chojnicach.</w:t>
            </w:r>
          </w:p>
        </w:tc>
        <w:tc>
          <w:tcPr>
            <w:tcW w:w="4536" w:type="dxa"/>
            <w:tcBorders>
              <w:top w:val="single" w:sz="4" w:space="0" w:color="auto"/>
              <w:bottom w:val="single" w:sz="4" w:space="0" w:color="auto"/>
              <w:right w:val="single" w:sz="4" w:space="0" w:color="auto"/>
            </w:tcBorders>
            <w:shd w:val="clear" w:color="auto" w:fill="auto"/>
          </w:tcPr>
          <w:p w14:paraId="596719BE" w14:textId="3BDB013A"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Projekt planu jest przygotowany do uchwalenia na sesji Rady Miejskiej w Chojnicach w dniu 23 marca 2020r.</w:t>
            </w:r>
          </w:p>
        </w:tc>
      </w:tr>
      <w:tr w:rsidR="0042058A" w:rsidRPr="0038169D" w14:paraId="6BA9B159" w14:textId="77777777" w:rsidTr="001E1CB9">
        <w:tc>
          <w:tcPr>
            <w:tcW w:w="496" w:type="dxa"/>
            <w:tcBorders>
              <w:top w:val="single" w:sz="4" w:space="0" w:color="auto"/>
              <w:left w:val="single" w:sz="4" w:space="0" w:color="auto"/>
              <w:bottom w:val="single" w:sz="4" w:space="0" w:color="auto"/>
            </w:tcBorders>
            <w:shd w:val="clear" w:color="auto" w:fill="auto"/>
          </w:tcPr>
          <w:p w14:paraId="044B33B4"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540B2C99" w14:textId="28025ADB"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III/40/19</w:t>
            </w:r>
          </w:p>
        </w:tc>
        <w:tc>
          <w:tcPr>
            <w:tcW w:w="1134" w:type="dxa"/>
            <w:tcBorders>
              <w:top w:val="single" w:sz="4" w:space="0" w:color="auto"/>
              <w:bottom w:val="single" w:sz="4" w:space="0" w:color="auto"/>
            </w:tcBorders>
            <w:shd w:val="clear" w:color="auto" w:fill="auto"/>
          </w:tcPr>
          <w:p w14:paraId="4BBAD55C" w14:textId="59A891E6"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59981AF7" w14:textId="09DC57B8" w:rsidR="0042058A" w:rsidRPr="00197382" w:rsidRDefault="0042058A" w:rsidP="0042058A">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Nabycia nieruchomości.</w:t>
            </w:r>
          </w:p>
        </w:tc>
        <w:tc>
          <w:tcPr>
            <w:tcW w:w="4536" w:type="dxa"/>
            <w:tcBorders>
              <w:top w:val="single" w:sz="4" w:space="0" w:color="auto"/>
              <w:bottom w:val="single" w:sz="4" w:space="0" w:color="auto"/>
              <w:right w:val="single" w:sz="4" w:space="0" w:color="auto"/>
            </w:tcBorders>
            <w:shd w:val="clear" w:color="auto" w:fill="auto"/>
          </w:tcPr>
          <w:p w14:paraId="3B4F48D4" w14:textId="651DE7E9"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Uchwała w trakcie realizacji. Trwa ustalanie terminu sporządzenia umowy notarialnej.</w:t>
            </w:r>
          </w:p>
        </w:tc>
      </w:tr>
      <w:tr w:rsidR="0042058A" w:rsidRPr="0038169D" w14:paraId="4099310F" w14:textId="77777777" w:rsidTr="001E1CB9">
        <w:tc>
          <w:tcPr>
            <w:tcW w:w="496" w:type="dxa"/>
            <w:tcBorders>
              <w:top w:val="single" w:sz="4" w:space="0" w:color="auto"/>
              <w:left w:val="single" w:sz="4" w:space="0" w:color="auto"/>
              <w:bottom w:val="single" w:sz="4" w:space="0" w:color="auto"/>
            </w:tcBorders>
            <w:shd w:val="clear" w:color="auto" w:fill="auto"/>
          </w:tcPr>
          <w:p w14:paraId="358E7859"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35ABBC7C" w14:textId="6C593CDE"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III/41/19</w:t>
            </w:r>
          </w:p>
        </w:tc>
        <w:tc>
          <w:tcPr>
            <w:tcW w:w="1134" w:type="dxa"/>
            <w:tcBorders>
              <w:top w:val="single" w:sz="4" w:space="0" w:color="auto"/>
              <w:bottom w:val="single" w:sz="4" w:space="0" w:color="auto"/>
            </w:tcBorders>
            <w:shd w:val="clear" w:color="auto" w:fill="auto"/>
          </w:tcPr>
          <w:p w14:paraId="186AA5D5" w14:textId="4101A281"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4E68AC7A" w14:textId="1008D19A" w:rsidR="0042058A" w:rsidRPr="00197382" w:rsidRDefault="0042058A" w:rsidP="0042058A">
            <w:pPr>
              <w:tabs>
                <w:tab w:val="left" w:pos="3727"/>
              </w:tabs>
              <w:spacing w:after="0" w:line="240" w:lineRule="auto"/>
              <w:rPr>
                <w:rFonts w:ascii="Times New Roman" w:hAnsi="Times New Roman" w:cs="Times New Roman"/>
                <w:sz w:val="18"/>
                <w:szCs w:val="18"/>
              </w:rPr>
            </w:pPr>
            <w:r w:rsidRPr="00197382">
              <w:rPr>
                <w:rFonts w:ascii="Times New Roman" w:hAnsi="Times New Roman" w:cs="Times New Roman"/>
                <w:sz w:val="18"/>
                <w:szCs w:val="18"/>
              </w:rPr>
              <w:t>Nabycia nieruchomości.</w:t>
            </w:r>
          </w:p>
        </w:tc>
        <w:tc>
          <w:tcPr>
            <w:tcW w:w="4536" w:type="dxa"/>
            <w:tcBorders>
              <w:top w:val="single" w:sz="4" w:space="0" w:color="auto"/>
              <w:bottom w:val="single" w:sz="4" w:space="0" w:color="auto"/>
              <w:right w:val="single" w:sz="4" w:space="0" w:color="auto"/>
            </w:tcBorders>
            <w:shd w:val="clear" w:color="auto" w:fill="auto"/>
          </w:tcPr>
          <w:p w14:paraId="20ADA4D5" w14:textId="3D5DB5D8" w:rsidR="0042058A" w:rsidRPr="00197382" w:rsidRDefault="0042058A" w:rsidP="0042058A">
            <w:pPr>
              <w:tabs>
                <w:tab w:val="left" w:pos="3727"/>
              </w:tabs>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Uchwała w trakcie realizacji. Złożono wniosek o nabycie nieruchomości.</w:t>
            </w:r>
          </w:p>
        </w:tc>
      </w:tr>
      <w:tr w:rsidR="0042058A" w:rsidRPr="0038169D" w14:paraId="5472A816" w14:textId="77777777" w:rsidTr="001E1CB9">
        <w:tc>
          <w:tcPr>
            <w:tcW w:w="496" w:type="dxa"/>
            <w:tcBorders>
              <w:top w:val="single" w:sz="4" w:space="0" w:color="auto"/>
              <w:left w:val="single" w:sz="4" w:space="0" w:color="auto"/>
              <w:bottom w:val="single" w:sz="4" w:space="0" w:color="auto"/>
            </w:tcBorders>
            <w:shd w:val="clear" w:color="auto" w:fill="auto"/>
          </w:tcPr>
          <w:p w14:paraId="643AB837"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3BB9FD02" w14:textId="1A0A9F6F"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III/42/19</w:t>
            </w:r>
          </w:p>
        </w:tc>
        <w:tc>
          <w:tcPr>
            <w:tcW w:w="1134" w:type="dxa"/>
            <w:tcBorders>
              <w:top w:val="single" w:sz="4" w:space="0" w:color="auto"/>
              <w:bottom w:val="single" w:sz="4" w:space="0" w:color="auto"/>
            </w:tcBorders>
            <w:shd w:val="clear" w:color="auto" w:fill="auto"/>
          </w:tcPr>
          <w:p w14:paraId="692C0633" w14:textId="316044D8"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58F6AF83" w14:textId="3DE2B757" w:rsidR="0042058A" w:rsidRPr="00197382" w:rsidRDefault="0042058A" w:rsidP="0042058A">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Nabycia prawa użytkowania wieczystego nieruchomości.</w:t>
            </w:r>
          </w:p>
        </w:tc>
        <w:tc>
          <w:tcPr>
            <w:tcW w:w="4536" w:type="dxa"/>
            <w:tcBorders>
              <w:top w:val="single" w:sz="4" w:space="0" w:color="auto"/>
              <w:bottom w:val="single" w:sz="4" w:space="0" w:color="auto"/>
              <w:right w:val="single" w:sz="4" w:space="0" w:color="auto"/>
            </w:tcBorders>
            <w:shd w:val="clear" w:color="auto" w:fill="auto"/>
          </w:tcPr>
          <w:p w14:paraId="0AB81E64" w14:textId="3D0267A8"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Prawo użytkowania wieczystego nieruchomości nabyto aktem notarialnym Rep. A Nr 516/2020 w dniu 13 stycznia 2020</w:t>
            </w:r>
            <w:r w:rsidR="00FE75F1">
              <w:rPr>
                <w:rFonts w:ascii="Times New Roman" w:hAnsi="Times New Roman" w:cs="Times New Roman"/>
                <w:sz w:val="18"/>
                <w:szCs w:val="18"/>
              </w:rPr>
              <w:t>.</w:t>
            </w:r>
          </w:p>
        </w:tc>
      </w:tr>
      <w:tr w:rsidR="0042058A" w:rsidRPr="0038169D" w14:paraId="540BAAE5" w14:textId="77777777" w:rsidTr="001E1CB9">
        <w:tc>
          <w:tcPr>
            <w:tcW w:w="496" w:type="dxa"/>
            <w:tcBorders>
              <w:top w:val="single" w:sz="4" w:space="0" w:color="auto"/>
              <w:left w:val="single" w:sz="4" w:space="0" w:color="auto"/>
              <w:bottom w:val="single" w:sz="4" w:space="0" w:color="auto"/>
            </w:tcBorders>
            <w:shd w:val="clear" w:color="auto" w:fill="auto"/>
          </w:tcPr>
          <w:p w14:paraId="13879A49"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5436A56E" w14:textId="2607C027"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III/43/19</w:t>
            </w:r>
          </w:p>
        </w:tc>
        <w:tc>
          <w:tcPr>
            <w:tcW w:w="1134" w:type="dxa"/>
            <w:tcBorders>
              <w:top w:val="single" w:sz="4" w:space="0" w:color="auto"/>
              <w:bottom w:val="single" w:sz="4" w:space="0" w:color="auto"/>
            </w:tcBorders>
            <w:shd w:val="clear" w:color="auto" w:fill="auto"/>
          </w:tcPr>
          <w:p w14:paraId="4F754EAB" w14:textId="1B7D7A32"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6257CA90" w14:textId="0A1F9F2A" w:rsidR="0042058A" w:rsidRPr="00197382" w:rsidRDefault="0042058A" w:rsidP="0042058A">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Nabycia nieruchomości.</w:t>
            </w:r>
          </w:p>
        </w:tc>
        <w:tc>
          <w:tcPr>
            <w:tcW w:w="4536" w:type="dxa"/>
            <w:tcBorders>
              <w:top w:val="single" w:sz="4" w:space="0" w:color="auto"/>
              <w:bottom w:val="single" w:sz="4" w:space="0" w:color="auto"/>
              <w:right w:val="single" w:sz="4" w:space="0" w:color="auto"/>
            </w:tcBorders>
            <w:shd w:val="clear" w:color="auto" w:fill="auto"/>
          </w:tcPr>
          <w:p w14:paraId="5D02EB59" w14:textId="1F425997"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Nieruchomości nabyto aktem notarialnym Rep. A Nr 1811/2019 w dniu</w:t>
            </w:r>
            <w:r w:rsidR="00FE75F1">
              <w:rPr>
                <w:rFonts w:ascii="Times New Roman" w:hAnsi="Times New Roman" w:cs="Times New Roman"/>
                <w:sz w:val="18"/>
                <w:szCs w:val="18"/>
              </w:rPr>
              <w:t xml:space="preserve"> </w:t>
            </w:r>
            <w:r w:rsidRPr="00197382">
              <w:rPr>
                <w:rFonts w:ascii="Times New Roman" w:hAnsi="Times New Roman" w:cs="Times New Roman"/>
                <w:sz w:val="18"/>
                <w:szCs w:val="18"/>
              </w:rPr>
              <w:t>24 maja 2019</w:t>
            </w:r>
            <w:r w:rsidR="00FE75F1">
              <w:rPr>
                <w:rFonts w:ascii="Times New Roman" w:hAnsi="Times New Roman" w:cs="Times New Roman"/>
                <w:sz w:val="18"/>
                <w:szCs w:val="18"/>
              </w:rPr>
              <w:t>.</w:t>
            </w:r>
          </w:p>
        </w:tc>
      </w:tr>
      <w:tr w:rsidR="0042058A" w:rsidRPr="0038169D" w14:paraId="73628B03" w14:textId="77777777" w:rsidTr="001E1CB9">
        <w:tc>
          <w:tcPr>
            <w:tcW w:w="496" w:type="dxa"/>
            <w:tcBorders>
              <w:top w:val="single" w:sz="4" w:space="0" w:color="auto"/>
              <w:left w:val="single" w:sz="4" w:space="0" w:color="auto"/>
              <w:bottom w:val="single" w:sz="4" w:space="0" w:color="auto"/>
            </w:tcBorders>
            <w:shd w:val="clear" w:color="auto" w:fill="auto"/>
          </w:tcPr>
          <w:p w14:paraId="75520DF7"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67EEBF07" w14:textId="5EA85AA9"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III/44/19</w:t>
            </w:r>
          </w:p>
        </w:tc>
        <w:tc>
          <w:tcPr>
            <w:tcW w:w="1134" w:type="dxa"/>
            <w:tcBorders>
              <w:top w:val="single" w:sz="4" w:space="0" w:color="auto"/>
              <w:bottom w:val="single" w:sz="4" w:space="0" w:color="auto"/>
            </w:tcBorders>
            <w:shd w:val="clear" w:color="auto" w:fill="auto"/>
          </w:tcPr>
          <w:p w14:paraId="4D236AF3" w14:textId="3B828278"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62CACC55" w14:textId="6930E534" w:rsidR="0042058A" w:rsidRPr="00197382" w:rsidRDefault="0042058A" w:rsidP="0042058A">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4284955B" w14:textId="6D5B47A5"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Nieruchomość zbyto aktem notarialnym Rep A Nr 2150/2019 w dniu</w:t>
            </w:r>
            <w:r w:rsidR="00FE75F1">
              <w:rPr>
                <w:rFonts w:ascii="Times New Roman" w:hAnsi="Times New Roman" w:cs="Times New Roman"/>
                <w:sz w:val="18"/>
                <w:szCs w:val="18"/>
              </w:rPr>
              <w:t xml:space="preserve"> </w:t>
            </w:r>
            <w:r w:rsidRPr="00197382">
              <w:rPr>
                <w:rFonts w:ascii="Times New Roman" w:hAnsi="Times New Roman" w:cs="Times New Roman"/>
                <w:sz w:val="18"/>
                <w:szCs w:val="18"/>
              </w:rPr>
              <w:t>13 czerwca 2019</w:t>
            </w:r>
            <w:r w:rsidR="00FE75F1">
              <w:rPr>
                <w:rFonts w:ascii="Times New Roman" w:hAnsi="Times New Roman" w:cs="Times New Roman"/>
                <w:sz w:val="18"/>
                <w:szCs w:val="18"/>
              </w:rPr>
              <w:t>.</w:t>
            </w:r>
          </w:p>
        </w:tc>
      </w:tr>
      <w:tr w:rsidR="0042058A" w:rsidRPr="0038169D" w14:paraId="431E03CD" w14:textId="77777777" w:rsidTr="001E1CB9">
        <w:tc>
          <w:tcPr>
            <w:tcW w:w="496" w:type="dxa"/>
            <w:tcBorders>
              <w:top w:val="single" w:sz="4" w:space="0" w:color="auto"/>
              <w:left w:val="single" w:sz="4" w:space="0" w:color="auto"/>
              <w:bottom w:val="single" w:sz="4" w:space="0" w:color="auto"/>
            </w:tcBorders>
            <w:shd w:val="clear" w:color="auto" w:fill="auto"/>
          </w:tcPr>
          <w:p w14:paraId="3CB808DF"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B391C10" w14:textId="60653EB9"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III/45/19</w:t>
            </w:r>
          </w:p>
        </w:tc>
        <w:tc>
          <w:tcPr>
            <w:tcW w:w="1134" w:type="dxa"/>
            <w:tcBorders>
              <w:top w:val="single" w:sz="4" w:space="0" w:color="auto"/>
              <w:bottom w:val="single" w:sz="4" w:space="0" w:color="auto"/>
            </w:tcBorders>
            <w:shd w:val="clear" w:color="auto" w:fill="auto"/>
          </w:tcPr>
          <w:p w14:paraId="58F695D6" w14:textId="40390604"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06DF0EAF" w14:textId="315736B6" w:rsidR="0042058A" w:rsidRPr="00197382" w:rsidRDefault="0042058A" w:rsidP="0042058A">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79DAA959" w14:textId="77777777" w:rsidR="0042058A" w:rsidRPr="00197382" w:rsidRDefault="0042058A" w:rsidP="00FE75F1">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Nieruchomość zamieszczono na wykazie nieruchomości przeznaczonych do zbycia.</w:t>
            </w:r>
          </w:p>
          <w:p w14:paraId="3642FE2E" w14:textId="54018A56"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Nieruchomość zbyto aktem notarialnym Rep A Nr 2682/2019 w dniu</w:t>
            </w:r>
            <w:r w:rsidR="00FE75F1">
              <w:rPr>
                <w:rFonts w:ascii="Times New Roman" w:hAnsi="Times New Roman" w:cs="Times New Roman"/>
                <w:sz w:val="18"/>
                <w:szCs w:val="18"/>
              </w:rPr>
              <w:t xml:space="preserve"> </w:t>
            </w:r>
            <w:r w:rsidRPr="00197382">
              <w:rPr>
                <w:rFonts w:ascii="Times New Roman" w:hAnsi="Times New Roman" w:cs="Times New Roman"/>
                <w:sz w:val="18"/>
                <w:szCs w:val="18"/>
              </w:rPr>
              <w:t>17 lipca 2019</w:t>
            </w:r>
            <w:r w:rsidR="00FE75F1">
              <w:rPr>
                <w:rFonts w:ascii="Times New Roman" w:hAnsi="Times New Roman" w:cs="Times New Roman"/>
                <w:sz w:val="18"/>
                <w:szCs w:val="18"/>
              </w:rPr>
              <w:t>.</w:t>
            </w:r>
          </w:p>
        </w:tc>
      </w:tr>
      <w:tr w:rsidR="0042058A" w:rsidRPr="0038169D" w14:paraId="3069EE86" w14:textId="77777777" w:rsidTr="001E1CB9">
        <w:tc>
          <w:tcPr>
            <w:tcW w:w="496" w:type="dxa"/>
            <w:tcBorders>
              <w:top w:val="single" w:sz="4" w:space="0" w:color="auto"/>
              <w:left w:val="single" w:sz="4" w:space="0" w:color="auto"/>
              <w:bottom w:val="single" w:sz="4" w:space="0" w:color="auto"/>
            </w:tcBorders>
            <w:shd w:val="clear" w:color="auto" w:fill="auto"/>
          </w:tcPr>
          <w:p w14:paraId="1252261D"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48CE206" w14:textId="05DB9EA0"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III/46/19</w:t>
            </w:r>
          </w:p>
        </w:tc>
        <w:tc>
          <w:tcPr>
            <w:tcW w:w="1134" w:type="dxa"/>
            <w:tcBorders>
              <w:top w:val="single" w:sz="4" w:space="0" w:color="auto"/>
              <w:bottom w:val="single" w:sz="4" w:space="0" w:color="auto"/>
            </w:tcBorders>
            <w:shd w:val="clear" w:color="auto" w:fill="auto"/>
          </w:tcPr>
          <w:p w14:paraId="5BC808EC" w14:textId="41EDCBFB"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240B329B" w14:textId="0A4AB4D3" w:rsidR="0042058A" w:rsidRPr="00197382" w:rsidRDefault="0042058A" w:rsidP="0042058A">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5CA13B39" w14:textId="2177A199"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Przetargi przeprowadzono w dniu 6 września 2019r. i 20 listopada 2019r. Zakończyły się wynikiem negatywnym. Kolejny przetarg ustny nieograniczony odbędzie się w dniu 17 marca 2020</w:t>
            </w:r>
            <w:r w:rsidR="00FE75F1">
              <w:rPr>
                <w:rFonts w:ascii="Times New Roman" w:hAnsi="Times New Roman" w:cs="Times New Roman"/>
                <w:sz w:val="18"/>
                <w:szCs w:val="18"/>
              </w:rPr>
              <w:t>.</w:t>
            </w:r>
          </w:p>
        </w:tc>
      </w:tr>
      <w:tr w:rsidR="0042058A" w:rsidRPr="0038169D" w14:paraId="2ACA18AA" w14:textId="77777777" w:rsidTr="001E1CB9">
        <w:tc>
          <w:tcPr>
            <w:tcW w:w="496" w:type="dxa"/>
            <w:tcBorders>
              <w:top w:val="single" w:sz="4" w:space="0" w:color="auto"/>
              <w:left w:val="single" w:sz="4" w:space="0" w:color="auto"/>
              <w:bottom w:val="single" w:sz="4" w:space="0" w:color="auto"/>
            </w:tcBorders>
            <w:shd w:val="clear" w:color="auto" w:fill="auto"/>
          </w:tcPr>
          <w:p w14:paraId="4192BFBA"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35D2196A" w14:textId="42BD2509"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III/47/19</w:t>
            </w:r>
          </w:p>
        </w:tc>
        <w:tc>
          <w:tcPr>
            <w:tcW w:w="1134" w:type="dxa"/>
            <w:tcBorders>
              <w:top w:val="single" w:sz="4" w:space="0" w:color="auto"/>
              <w:bottom w:val="single" w:sz="4" w:space="0" w:color="auto"/>
            </w:tcBorders>
            <w:shd w:val="clear" w:color="auto" w:fill="auto"/>
          </w:tcPr>
          <w:p w14:paraId="5825BEFD" w14:textId="1F844B9E"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3B1CD4B0" w14:textId="2EC72D0E" w:rsidR="0042058A" w:rsidRPr="00197382" w:rsidRDefault="0042058A" w:rsidP="0042058A">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Zatwierdzenia planu pracy Komisji Rewizyjnej Rady Miejskiej w Chojnicach na 2019 rok.</w:t>
            </w:r>
          </w:p>
        </w:tc>
        <w:tc>
          <w:tcPr>
            <w:tcW w:w="4536" w:type="dxa"/>
            <w:tcBorders>
              <w:top w:val="single" w:sz="4" w:space="0" w:color="auto"/>
              <w:bottom w:val="single" w:sz="4" w:space="0" w:color="auto"/>
              <w:right w:val="single" w:sz="4" w:space="0" w:color="auto"/>
            </w:tcBorders>
            <w:shd w:val="clear" w:color="auto" w:fill="auto"/>
          </w:tcPr>
          <w:p w14:paraId="5C18498A" w14:textId="2A183CF1"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Plan pracy zatwierdzono i przekazano do realizacji przez Komisję Rewizyjną. Plan pracy w 2019 rok został przez Komisję Rewizyjną w pełni wykonany.</w:t>
            </w:r>
          </w:p>
        </w:tc>
      </w:tr>
      <w:tr w:rsidR="0042058A" w:rsidRPr="0038169D" w14:paraId="0B2A6C04" w14:textId="77777777" w:rsidTr="001E1CB9">
        <w:tc>
          <w:tcPr>
            <w:tcW w:w="496" w:type="dxa"/>
            <w:tcBorders>
              <w:top w:val="single" w:sz="4" w:space="0" w:color="auto"/>
              <w:left w:val="single" w:sz="4" w:space="0" w:color="auto"/>
              <w:bottom w:val="single" w:sz="4" w:space="0" w:color="auto"/>
            </w:tcBorders>
            <w:shd w:val="clear" w:color="auto" w:fill="auto"/>
          </w:tcPr>
          <w:p w14:paraId="519174D6"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543C0D7B" w14:textId="75DAA713"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III/48/19</w:t>
            </w:r>
          </w:p>
        </w:tc>
        <w:tc>
          <w:tcPr>
            <w:tcW w:w="1134" w:type="dxa"/>
            <w:tcBorders>
              <w:top w:val="single" w:sz="4" w:space="0" w:color="auto"/>
              <w:bottom w:val="single" w:sz="4" w:space="0" w:color="auto"/>
            </w:tcBorders>
            <w:shd w:val="clear" w:color="auto" w:fill="auto"/>
          </w:tcPr>
          <w:p w14:paraId="1EDE1C6D" w14:textId="1E348E54"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28.01.2019</w:t>
            </w:r>
          </w:p>
        </w:tc>
        <w:tc>
          <w:tcPr>
            <w:tcW w:w="2268" w:type="dxa"/>
            <w:tcBorders>
              <w:top w:val="single" w:sz="4" w:space="0" w:color="auto"/>
              <w:bottom w:val="single" w:sz="4" w:space="0" w:color="auto"/>
            </w:tcBorders>
            <w:shd w:val="clear" w:color="auto" w:fill="auto"/>
          </w:tcPr>
          <w:p w14:paraId="49F534EC" w14:textId="4C55127D" w:rsidR="0042058A" w:rsidRPr="00197382" w:rsidRDefault="0042058A" w:rsidP="0042058A">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Uchylenia Uchwały Nr VI/46/94 Rady Miejskiej w Chojnicach z dnia 19 grudnia 1994</w:t>
            </w:r>
            <w:r w:rsidR="00FE75F1">
              <w:rPr>
                <w:rFonts w:ascii="Times New Roman" w:hAnsi="Times New Roman" w:cs="Times New Roman"/>
                <w:sz w:val="18"/>
                <w:szCs w:val="18"/>
              </w:rPr>
              <w:t xml:space="preserve"> r.</w:t>
            </w:r>
            <w:r w:rsidRPr="00197382">
              <w:rPr>
                <w:rFonts w:ascii="Times New Roman" w:hAnsi="Times New Roman" w:cs="Times New Roman"/>
                <w:sz w:val="18"/>
                <w:szCs w:val="18"/>
              </w:rPr>
              <w:t xml:space="preserve"> w sprawie zakazu dokonywania eksplozji materiałów pirotechnicznych.</w:t>
            </w:r>
          </w:p>
        </w:tc>
        <w:tc>
          <w:tcPr>
            <w:tcW w:w="4536" w:type="dxa"/>
            <w:tcBorders>
              <w:top w:val="single" w:sz="4" w:space="0" w:color="auto"/>
              <w:bottom w:val="single" w:sz="4" w:space="0" w:color="auto"/>
              <w:right w:val="single" w:sz="4" w:space="0" w:color="auto"/>
            </w:tcBorders>
            <w:shd w:val="clear" w:color="auto" w:fill="auto"/>
          </w:tcPr>
          <w:p w14:paraId="5A666FB9" w14:textId="77777777" w:rsidR="0042058A" w:rsidRPr="00197382" w:rsidRDefault="0042058A" w:rsidP="0042058A">
            <w:pPr>
              <w:spacing w:line="120" w:lineRule="atLeast"/>
              <w:jc w:val="both"/>
              <w:rPr>
                <w:rFonts w:ascii="Times New Roman" w:hAnsi="Times New Roman" w:cs="Times New Roman"/>
                <w:sz w:val="18"/>
                <w:szCs w:val="18"/>
              </w:rPr>
            </w:pPr>
            <w:r w:rsidRPr="00197382">
              <w:rPr>
                <w:rFonts w:ascii="Times New Roman" w:hAnsi="Times New Roman" w:cs="Times New Roman"/>
                <w:sz w:val="18"/>
                <w:szCs w:val="18"/>
              </w:rPr>
              <w:t>Stosowna uchwała została uchylona.</w:t>
            </w:r>
          </w:p>
          <w:p w14:paraId="5EFC2BD5" w14:textId="4FB92417"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Uchwałę ogłoszono w Dzienniku Urzędowym Województwa Pomorskiego pod poz. 913 w dniu 26 lutego 2019 (weszła w życie 13 marca 2019.).</w:t>
            </w:r>
          </w:p>
        </w:tc>
      </w:tr>
      <w:tr w:rsidR="0042058A" w:rsidRPr="0038169D" w14:paraId="3F17215C" w14:textId="77777777" w:rsidTr="001E1CB9">
        <w:tc>
          <w:tcPr>
            <w:tcW w:w="496" w:type="dxa"/>
            <w:tcBorders>
              <w:top w:val="single" w:sz="4" w:space="0" w:color="auto"/>
              <w:left w:val="single" w:sz="4" w:space="0" w:color="auto"/>
              <w:bottom w:val="single" w:sz="4" w:space="0" w:color="auto"/>
            </w:tcBorders>
            <w:shd w:val="clear" w:color="auto" w:fill="auto"/>
          </w:tcPr>
          <w:p w14:paraId="7256C55F"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5DEC088" w14:textId="18F9D941"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IV/49/19</w:t>
            </w:r>
          </w:p>
        </w:tc>
        <w:tc>
          <w:tcPr>
            <w:tcW w:w="1134" w:type="dxa"/>
            <w:tcBorders>
              <w:top w:val="single" w:sz="4" w:space="0" w:color="auto"/>
              <w:bottom w:val="single" w:sz="4" w:space="0" w:color="auto"/>
            </w:tcBorders>
            <w:shd w:val="clear" w:color="auto" w:fill="auto"/>
          </w:tcPr>
          <w:p w14:paraId="4D8CCDFD" w14:textId="19D55068"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25.02.2019</w:t>
            </w:r>
          </w:p>
        </w:tc>
        <w:tc>
          <w:tcPr>
            <w:tcW w:w="2268" w:type="dxa"/>
            <w:tcBorders>
              <w:top w:val="single" w:sz="4" w:space="0" w:color="auto"/>
              <w:bottom w:val="single" w:sz="4" w:space="0" w:color="auto"/>
            </w:tcBorders>
            <w:shd w:val="clear" w:color="auto" w:fill="auto"/>
          </w:tcPr>
          <w:p w14:paraId="2DC73FAC" w14:textId="78E4D015" w:rsidR="0042058A" w:rsidRPr="00197382" w:rsidRDefault="0042058A" w:rsidP="0042058A">
            <w:pPr>
              <w:spacing w:after="0" w:line="240" w:lineRule="auto"/>
              <w:rPr>
                <w:rFonts w:ascii="Times New Roman" w:hAnsi="Times New Roman" w:cs="Times New Roman"/>
                <w:color w:val="000000"/>
                <w:sz w:val="18"/>
                <w:szCs w:val="18"/>
              </w:rPr>
            </w:pPr>
            <w:r w:rsidRPr="00197382">
              <w:rPr>
                <w:rFonts w:ascii="Times New Roman" w:hAnsi="Times New Roman" w:cs="Times New Roman"/>
                <w:sz w:val="18"/>
                <w:szCs w:val="18"/>
              </w:rPr>
              <w:t xml:space="preserve">Zmian w budżecie Gminy Miejskiej Chojnice na 2019 </w:t>
            </w:r>
          </w:p>
        </w:tc>
        <w:tc>
          <w:tcPr>
            <w:tcW w:w="4536" w:type="dxa"/>
            <w:tcBorders>
              <w:top w:val="single" w:sz="4" w:space="0" w:color="auto"/>
              <w:bottom w:val="single" w:sz="4" w:space="0" w:color="auto"/>
              <w:right w:val="single" w:sz="4" w:space="0" w:color="auto"/>
            </w:tcBorders>
            <w:shd w:val="clear" w:color="auto" w:fill="auto"/>
          </w:tcPr>
          <w:p w14:paraId="4FE27E61" w14:textId="56890432"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Dokonano zmian po stronie dochodów, wydatków oraz wydatków majątkowych budżetu na rok 2019.</w:t>
            </w:r>
          </w:p>
        </w:tc>
      </w:tr>
      <w:tr w:rsidR="0042058A" w:rsidRPr="0038169D" w14:paraId="0C245A1C" w14:textId="77777777" w:rsidTr="001E1CB9">
        <w:tc>
          <w:tcPr>
            <w:tcW w:w="496" w:type="dxa"/>
            <w:tcBorders>
              <w:top w:val="single" w:sz="4" w:space="0" w:color="auto"/>
              <w:left w:val="single" w:sz="4" w:space="0" w:color="auto"/>
              <w:bottom w:val="single" w:sz="4" w:space="0" w:color="auto"/>
            </w:tcBorders>
            <w:shd w:val="clear" w:color="auto" w:fill="auto"/>
          </w:tcPr>
          <w:p w14:paraId="4476D3B5"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DA4A1A5" w14:textId="385ED9DC"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IV/50/19</w:t>
            </w:r>
          </w:p>
        </w:tc>
        <w:tc>
          <w:tcPr>
            <w:tcW w:w="1134" w:type="dxa"/>
            <w:tcBorders>
              <w:top w:val="single" w:sz="4" w:space="0" w:color="auto"/>
              <w:bottom w:val="single" w:sz="4" w:space="0" w:color="auto"/>
            </w:tcBorders>
            <w:shd w:val="clear" w:color="auto" w:fill="auto"/>
          </w:tcPr>
          <w:p w14:paraId="4FD9F714" w14:textId="46C3898B"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25.02.2019</w:t>
            </w:r>
          </w:p>
        </w:tc>
        <w:tc>
          <w:tcPr>
            <w:tcW w:w="2268" w:type="dxa"/>
            <w:tcBorders>
              <w:top w:val="single" w:sz="4" w:space="0" w:color="auto"/>
              <w:bottom w:val="single" w:sz="4" w:space="0" w:color="auto"/>
            </w:tcBorders>
            <w:shd w:val="clear" w:color="auto" w:fill="auto"/>
          </w:tcPr>
          <w:p w14:paraId="77E8A6AF" w14:textId="7911E688" w:rsidR="0042058A" w:rsidRPr="00197382" w:rsidRDefault="0042058A" w:rsidP="0042058A">
            <w:pPr>
              <w:spacing w:after="0" w:line="240" w:lineRule="auto"/>
              <w:rPr>
                <w:rFonts w:ascii="Times New Roman" w:hAnsi="Times New Roman" w:cs="Times New Roman"/>
                <w:color w:val="000000"/>
                <w:sz w:val="18"/>
                <w:szCs w:val="18"/>
              </w:rPr>
            </w:pPr>
            <w:r w:rsidRPr="00197382">
              <w:rPr>
                <w:rFonts w:ascii="Times New Roman" w:hAnsi="Times New Roman" w:cs="Times New Roman"/>
                <w:sz w:val="18"/>
                <w:szCs w:val="18"/>
              </w:rPr>
              <w:t>Zmiany wieloletniej prognozy finansowej na lata 2019 – 2033.</w:t>
            </w:r>
          </w:p>
        </w:tc>
        <w:tc>
          <w:tcPr>
            <w:tcW w:w="4536" w:type="dxa"/>
            <w:tcBorders>
              <w:top w:val="single" w:sz="4" w:space="0" w:color="auto"/>
              <w:bottom w:val="single" w:sz="4" w:space="0" w:color="auto"/>
              <w:right w:val="single" w:sz="4" w:space="0" w:color="auto"/>
            </w:tcBorders>
            <w:shd w:val="clear" w:color="auto" w:fill="auto"/>
          </w:tcPr>
          <w:p w14:paraId="334F8169" w14:textId="3EC5F1C8"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Dokonano zmiany wieloletniej prognozy finansowej oraz wykazu przedsięwzięć do WPF zgodnie ze zmianami uchwały budżetowej na 2019 rok.</w:t>
            </w:r>
          </w:p>
        </w:tc>
      </w:tr>
      <w:tr w:rsidR="0042058A" w:rsidRPr="0038169D" w14:paraId="57CFE5B5" w14:textId="77777777" w:rsidTr="001E1CB9">
        <w:tc>
          <w:tcPr>
            <w:tcW w:w="496" w:type="dxa"/>
            <w:tcBorders>
              <w:top w:val="single" w:sz="4" w:space="0" w:color="auto"/>
              <w:left w:val="single" w:sz="4" w:space="0" w:color="auto"/>
              <w:bottom w:val="single" w:sz="4" w:space="0" w:color="auto"/>
            </w:tcBorders>
            <w:shd w:val="clear" w:color="auto" w:fill="auto"/>
          </w:tcPr>
          <w:p w14:paraId="1A151D9C"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371DB008" w14:textId="648A0621"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IV/51/19</w:t>
            </w:r>
          </w:p>
        </w:tc>
        <w:tc>
          <w:tcPr>
            <w:tcW w:w="1134" w:type="dxa"/>
            <w:tcBorders>
              <w:top w:val="single" w:sz="4" w:space="0" w:color="auto"/>
              <w:bottom w:val="single" w:sz="4" w:space="0" w:color="auto"/>
            </w:tcBorders>
            <w:shd w:val="clear" w:color="auto" w:fill="auto"/>
          </w:tcPr>
          <w:p w14:paraId="08F6EBE4" w14:textId="0723E585"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25.02.2019</w:t>
            </w:r>
          </w:p>
        </w:tc>
        <w:tc>
          <w:tcPr>
            <w:tcW w:w="2268" w:type="dxa"/>
            <w:tcBorders>
              <w:top w:val="single" w:sz="4" w:space="0" w:color="auto"/>
              <w:bottom w:val="single" w:sz="4" w:space="0" w:color="auto"/>
            </w:tcBorders>
            <w:shd w:val="clear" w:color="auto" w:fill="auto"/>
          </w:tcPr>
          <w:p w14:paraId="03C43A29" w14:textId="69801E6C" w:rsidR="0042058A" w:rsidRPr="00197382" w:rsidRDefault="0042058A" w:rsidP="0042058A">
            <w:pPr>
              <w:tabs>
                <w:tab w:val="left" w:pos="3727"/>
              </w:tabs>
              <w:spacing w:after="0" w:line="240" w:lineRule="auto"/>
              <w:rPr>
                <w:rFonts w:ascii="Times New Roman" w:hAnsi="Times New Roman" w:cs="Times New Roman"/>
                <w:sz w:val="18"/>
                <w:szCs w:val="18"/>
              </w:rPr>
            </w:pPr>
            <w:r w:rsidRPr="00197382">
              <w:rPr>
                <w:rFonts w:ascii="Times New Roman" w:hAnsi="Times New Roman" w:cs="Times New Roman"/>
                <w:sz w:val="18"/>
                <w:szCs w:val="18"/>
              </w:rPr>
              <w:t>Określenia tygodniowego obowiązkowego wymiaru godzin zajęć niektórych nauczycieli.</w:t>
            </w:r>
          </w:p>
        </w:tc>
        <w:tc>
          <w:tcPr>
            <w:tcW w:w="4536" w:type="dxa"/>
            <w:tcBorders>
              <w:top w:val="single" w:sz="4" w:space="0" w:color="auto"/>
              <w:bottom w:val="single" w:sz="4" w:space="0" w:color="auto"/>
              <w:right w:val="single" w:sz="4" w:space="0" w:color="auto"/>
            </w:tcBorders>
            <w:shd w:val="clear" w:color="auto" w:fill="auto"/>
          </w:tcPr>
          <w:p w14:paraId="19F7F071" w14:textId="5169646C"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Uchwałę ogłoszono w Dzienniku Urzędowym Województwa Pomorskiego pod poz. 1278 w dniu 14 marca 2019</w:t>
            </w:r>
            <w:r w:rsidR="00FE75F1">
              <w:rPr>
                <w:rFonts w:ascii="Times New Roman" w:hAnsi="Times New Roman" w:cs="Times New Roman"/>
                <w:sz w:val="18"/>
                <w:szCs w:val="18"/>
              </w:rPr>
              <w:t xml:space="preserve"> </w:t>
            </w:r>
            <w:r w:rsidRPr="00197382">
              <w:rPr>
                <w:rFonts w:ascii="Times New Roman" w:hAnsi="Times New Roman" w:cs="Times New Roman"/>
                <w:sz w:val="18"/>
                <w:szCs w:val="18"/>
              </w:rPr>
              <w:t>r. (weszła w życie 29 marca 2019</w:t>
            </w:r>
            <w:r w:rsidR="00FE75F1">
              <w:rPr>
                <w:rFonts w:ascii="Times New Roman" w:hAnsi="Times New Roman" w:cs="Times New Roman"/>
                <w:sz w:val="18"/>
                <w:szCs w:val="18"/>
              </w:rPr>
              <w:t xml:space="preserve"> </w:t>
            </w:r>
            <w:r w:rsidRPr="00197382">
              <w:rPr>
                <w:rFonts w:ascii="Times New Roman" w:hAnsi="Times New Roman" w:cs="Times New Roman"/>
                <w:sz w:val="18"/>
                <w:szCs w:val="18"/>
              </w:rPr>
              <w:t xml:space="preserve">r.). Na jej podstawie dyrektorzy szkół ustalają wymiar godzin dla nauczycieli danej szkoły podstawowej prowadzonej przez Gminę Miejską Chojnice. </w:t>
            </w:r>
          </w:p>
        </w:tc>
      </w:tr>
      <w:tr w:rsidR="0042058A" w:rsidRPr="0038169D" w14:paraId="0EC734F6" w14:textId="77777777" w:rsidTr="001E1CB9">
        <w:tc>
          <w:tcPr>
            <w:tcW w:w="496" w:type="dxa"/>
            <w:tcBorders>
              <w:top w:val="single" w:sz="4" w:space="0" w:color="auto"/>
              <w:left w:val="single" w:sz="4" w:space="0" w:color="auto"/>
              <w:bottom w:val="single" w:sz="4" w:space="0" w:color="auto"/>
            </w:tcBorders>
            <w:shd w:val="clear" w:color="auto" w:fill="auto"/>
          </w:tcPr>
          <w:p w14:paraId="222107CC" w14:textId="77777777" w:rsidR="0042058A" w:rsidRPr="0038169D" w:rsidRDefault="0042058A" w:rsidP="0042058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6834DF92" w14:textId="1F3C4E92"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IV/52/19</w:t>
            </w:r>
          </w:p>
        </w:tc>
        <w:tc>
          <w:tcPr>
            <w:tcW w:w="1134" w:type="dxa"/>
            <w:tcBorders>
              <w:top w:val="single" w:sz="4" w:space="0" w:color="auto"/>
              <w:bottom w:val="single" w:sz="4" w:space="0" w:color="auto"/>
            </w:tcBorders>
            <w:shd w:val="clear" w:color="auto" w:fill="auto"/>
          </w:tcPr>
          <w:p w14:paraId="4F71C24C" w14:textId="36FB61CB" w:rsidR="0042058A" w:rsidRPr="00197382" w:rsidRDefault="0042058A" w:rsidP="0042058A">
            <w:pPr>
              <w:spacing w:after="0" w:line="240" w:lineRule="auto"/>
              <w:jc w:val="center"/>
              <w:rPr>
                <w:rFonts w:ascii="Times New Roman" w:hAnsi="Times New Roman" w:cs="Times New Roman"/>
                <w:sz w:val="18"/>
                <w:szCs w:val="18"/>
              </w:rPr>
            </w:pPr>
            <w:r w:rsidRPr="00197382">
              <w:rPr>
                <w:rFonts w:ascii="Times New Roman" w:hAnsi="Times New Roman" w:cs="Times New Roman"/>
                <w:sz w:val="18"/>
                <w:szCs w:val="18"/>
              </w:rPr>
              <w:t>25.02.2019</w:t>
            </w:r>
          </w:p>
        </w:tc>
        <w:tc>
          <w:tcPr>
            <w:tcW w:w="2268" w:type="dxa"/>
            <w:tcBorders>
              <w:top w:val="single" w:sz="4" w:space="0" w:color="auto"/>
              <w:bottom w:val="single" w:sz="4" w:space="0" w:color="auto"/>
            </w:tcBorders>
            <w:shd w:val="clear" w:color="auto" w:fill="auto"/>
          </w:tcPr>
          <w:p w14:paraId="5A37CAC7" w14:textId="5677FD0C" w:rsidR="0042058A" w:rsidRPr="00197382" w:rsidRDefault="0042058A" w:rsidP="0042058A">
            <w:pPr>
              <w:spacing w:after="0" w:line="240" w:lineRule="auto"/>
              <w:rPr>
                <w:rFonts w:ascii="Times New Roman" w:hAnsi="Times New Roman" w:cs="Times New Roman"/>
                <w:sz w:val="18"/>
                <w:szCs w:val="18"/>
              </w:rPr>
            </w:pPr>
            <w:r w:rsidRPr="00197382">
              <w:rPr>
                <w:rFonts w:ascii="Times New Roman" w:hAnsi="Times New Roman" w:cs="Times New Roman"/>
                <w:sz w:val="18"/>
                <w:szCs w:val="18"/>
              </w:rPr>
              <w:t>Uchwalenia regulaminu określającego wysokość stawek i szczegółowe warunki przyznawania nauczycielom dodatków do wynagrodzenia zasadniczego, szczegółowe warunki obliczania i wypłacania wynagrodzenia za godziny ponadwymiarowe i godziny doraźnych zastępstw oraz sposób podziału środków na nagrody ze specjalnego funduszu nagród.</w:t>
            </w:r>
          </w:p>
        </w:tc>
        <w:tc>
          <w:tcPr>
            <w:tcW w:w="4536" w:type="dxa"/>
            <w:tcBorders>
              <w:top w:val="single" w:sz="4" w:space="0" w:color="auto"/>
              <w:bottom w:val="single" w:sz="4" w:space="0" w:color="auto"/>
              <w:right w:val="single" w:sz="4" w:space="0" w:color="auto"/>
            </w:tcBorders>
            <w:shd w:val="clear" w:color="auto" w:fill="auto"/>
          </w:tcPr>
          <w:p w14:paraId="296B2716" w14:textId="543395B7" w:rsidR="0042058A" w:rsidRPr="00197382" w:rsidRDefault="0042058A" w:rsidP="0042058A">
            <w:pPr>
              <w:spacing w:after="0" w:line="240" w:lineRule="auto"/>
              <w:jc w:val="both"/>
              <w:rPr>
                <w:rFonts w:ascii="Times New Roman" w:hAnsi="Times New Roman" w:cs="Times New Roman"/>
                <w:sz w:val="18"/>
                <w:szCs w:val="18"/>
              </w:rPr>
            </w:pPr>
            <w:r w:rsidRPr="00197382">
              <w:rPr>
                <w:rFonts w:ascii="Times New Roman" w:hAnsi="Times New Roman" w:cs="Times New Roman"/>
                <w:sz w:val="18"/>
                <w:szCs w:val="18"/>
              </w:rPr>
              <w:t xml:space="preserve">Uchwałę ogłoszono w Dzienniku Urzędowym Województwa Pomorskiego pod poz. 1279 w dniu 14 marca 2019r. (weszła w życie 29 marca 2019r.). Regulamin przekazano do stosowania dyrektorom szkół podstawowych. Na jego podstawie dyrektorzy ustalają dodatki dla nauczycieli nieokreślone w przepisach prawa. </w:t>
            </w:r>
          </w:p>
        </w:tc>
      </w:tr>
      <w:tr w:rsidR="00D443FE" w:rsidRPr="0038169D" w14:paraId="096F40CA" w14:textId="77777777" w:rsidTr="001E1CB9">
        <w:tc>
          <w:tcPr>
            <w:tcW w:w="496" w:type="dxa"/>
            <w:tcBorders>
              <w:top w:val="single" w:sz="4" w:space="0" w:color="auto"/>
              <w:left w:val="single" w:sz="4" w:space="0" w:color="auto"/>
              <w:bottom w:val="single" w:sz="4" w:space="0" w:color="auto"/>
            </w:tcBorders>
            <w:shd w:val="clear" w:color="auto" w:fill="auto"/>
          </w:tcPr>
          <w:p w14:paraId="06F4427D" w14:textId="77777777" w:rsidR="00D443FE" w:rsidRPr="0038169D" w:rsidRDefault="00D443FE" w:rsidP="00D443FE">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63A76596" w14:textId="3944A379"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IV/53/19</w:t>
            </w:r>
          </w:p>
        </w:tc>
        <w:tc>
          <w:tcPr>
            <w:tcW w:w="1134" w:type="dxa"/>
            <w:tcBorders>
              <w:top w:val="single" w:sz="4" w:space="0" w:color="auto"/>
              <w:bottom w:val="single" w:sz="4" w:space="0" w:color="auto"/>
            </w:tcBorders>
            <w:shd w:val="clear" w:color="auto" w:fill="auto"/>
          </w:tcPr>
          <w:p w14:paraId="27F123D4" w14:textId="0ECDB885"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25.02.2019</w:t>
            </w:r>
          </w:p>
        </w:tc>
        <w:tc>
          <w:tcPr>
            <w:tcW w:w="2268" w:type="dxa"/>
            <w:tcBorders>
              <w:top w:val="single" w:sz="4" w:space="0" w:color="auto"/>
              <w:bottom w:val="single" w:sz="4" w:space="0" w:color="auto"/>
            </w:tcBorders>
            <w:shd w:val="clear" w:color="auto" w:fill="auto"/>
          </w:tcPr>
          <w:p w14:paraId="68F84AEA" w14:textId="4B62F664" w:rsidR="00D443FE" w:rsidRPr="0038169D" w:rsidRDefault="00D443FE" w:rsidP="00D443FE">
            <w:pPr>
              <w:spacing w:after="0" w:line="240" w:lineRule="auto"/>
              <w:rPr>
                <w:rFonts w:ascii="Times New Roman" w:hAnsi="Times New Roman" w:cs="Times New Roman"/>
                <w:sz w:val="20"/>
                <w:szCs w:val="20"/>
              </w:rPr>
            </w:pPr>
            <w:r w:rsidRPr="00D443FE">
              <w:rPr>
                <w:rFonts w:ascii="Times New Roman" w:hAnsi="Times New Roman" w:cs="Times New Roman"/>
                <w:sz w:val="18"/>
                <w:szCs w:val="18"/>
              </w:rPr>
              <w:t>Uchwalenia „Programu Ochrony Środowiska dla Gminy Miejskiej Chojnice na lata 2019-2022 z perspektywą do roku 2026”.</w:t>
            </w:r>
          </w:p>
        </w:tc>
        <w:tc>
          <w:tcPr>
            <w:tcW w:w="4536" w:type="dxa"/>
            <w:tcBorders>
              <w:top w:val="single" w:sz="4" w:space="0" w:color="auto"/>
              <w:bottom w:val="single" w:sz="4" w:space="0" w:color="auto"/>
              <w:right w:val="single" w:sz="4" w:space="0" w:color="auto"/>
            </w:tcBorders>
            <w:shd w:val="clear" w:color="auto" w:fill="auto"/>
          </w:tcPr>
          <w:p w14:paraId="185ED71D" w14:textId="2E932961" w:rsidR="00D443FE" w:rsidRPr="0038169D" w:rsidRDefault="00D443FE" w:rsidP="00D443FE">
            <w:pPr>
              <w:spacing w:after="0" w:line="240" w:lineRule="auto"/>
              <w:jc w:val="both"/>
              <w:rPr>
                <w:rFonts w:ascii="Times New Roman" w:hAnsi="Times New Roman" w:cs="Times New Roman"/>
                <w:sz w:val="20"/>
                <w:szCs w:val="20"/>
              </w:rPr>
            </w:pPr>
            <w:r w:rsidRPr="00D443FE">
              <w:rPr>
                <w:rFonts w:ascii="Times New Roman" w:hAnsi="Times New Roman" w:cs="Times New Roman"/>
                <w:sz w:val="18"/>
                <w:szCs w:val="18"/>
              </w:rPr>
              <w:t xml:space="preserve">Realizacja zapisów „Programu Ochrony Środowiska dla Gminy Miejskiej Chojnice na lata 2019-2022 z perspektywą do roku 2026” jest wykonywana przez Gminę Miejską Chojnice poprzez dofinansowania zadań, monitoring środowiska oraz edukację ekologiczną mieszkańców miasta dotyczącą rożnego rodzaju kierunków związanych z ochroną środowiska, w miarę możliwości finansowych gminy. </w:t>
            </w:r>
          </w:p>
        </w:tc>
      </w:tr>
      <w:tr w:rsidR="00D443FE" w:rsidRPr="0038169D" w14:paraId="1B7C8640" w14:textId="77777777" w:rsidTr="001E1CB9">
        <w:tc>
          <w:tcPr>
            <w:tcW w:w="496" w:type="dxa"/>
            <w:tcBorders>
              <w:top w:val="single" w:sz="4" w:space="0" w:color="auto"/>
              <w:left w:val="single" w:sz="4" w:space="0" w:color="auto"/>
              <w:bottom w:val="single" w:sz="4" w:space="0" w:color="auto"/>
            </w:tcBorders>
            <w:shd w:val="clear" w:color="auto" w:fill="auto"/>
          </w:tcPr>
          <w:p w14:paraId="46A8AB33" w14:textId="77777777" w:rsidR="00D443FE" w:rsidRPr="0038169D" w:rsidRDefault="00D443FE" w:rsidP="00D443FE">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FBC9FC3" w14:textId="5F1B6FB5"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IV/54/19</w:t>
            </w:r>
          </w:p>
        </w:tc>
        <w:tc>
          <w:tcPr>
            <w:tcW w:w="1134" w:type="dxa"/>
            <w:tcBorders>
              <w:top w:val="single" w:sz="4" w:space="0" w:color="auto"/>
              <w:bottom w:val="single" w:sz="4" w:space="0" w:color="auto"/>
            </w:tcBorders>
            <w:shd w:val="clear" w:color="auto" w:fill="auto"/>
          </w:tcPr>
          <w:p w14:paraId="1249ECAF" w14:textId="419C5EB5"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25.02.2019</w:t>
            </w:r>
          </w:p>
        </w:tc>
        <w:tc>
          <w:tcPr>
            <w:tcW w:w="2268" w:type="dxa"/>
            <w:tcBorders>
              <w:top w:val="single" w:sz="4" w:space="0" w:color="auto"/>
              <w:bottom w:val="single" w:sz="4" w:space="0" w:color="auto"/>
            </w:tcBorders>
            <w:shd w:val="clear" w:color="auto" w:fill="auto"/>
          </w:tcPr>
          <w:p w14:paraId="3909BE2E" w14:textId="29BCAB1F" w:rsidR="00D443FE" w:rsidRPr="0038169D" w:rsidRDefault="00D443FE" w:rsidP="00D443FE">
            <w:pPr>
              <w:tabs>
                <w:tab w:val="left" w:pos="3727"/>
              </w:tabs>
              <w:spacing w:after="0" w:line="240" w:lineRule="auto"/>
              <w:rPr>
                <w:rFonts w:ascii="Times New Roman" w:hAnsi="Times New Roman" w:cs="Times New Roman"/>
                <w:sz w:val="20"/>
                <w:szCs w:val="20"/>
              </w:rPr>
            </w:pPr>
            <w:r w:rsidRPr="00D443FE">
              <w:rPr>
                <w:rFonts w:ascii="Times New Roman" w:hAnsi="Times New Roman" w:cs="Times New Roman"/>
                <w:sz w:val="18"/>
                <w:szCs w:val="18"/>
              </w:rPr>
              <w:t>Przystąpienia do sporządzenia miejscowego planu zagospodarowania przestrzennego terenu przy ulicy Kościerskiej w Chojnicach.</w:t>
            </w:r>
          </w:p>
        </w:tc>
        <w:tc>
          <w:tcPr>
            <w:tcW w:w="4536" w:type="dxa"/>
            <w:tcBorders>
              <w:top w:val="single" w:sz="4" w:space="0" w:color="auto"/>
              <w:bottom w:val="single" w:sz="4" w:space="0" w:color="auto"/>
              <w:right w:val="single" w:sz="4" w:space="0" w:color="auto"/>
            </w:tcBorders>
            <w:shd w:val="clear" w:color="auto" w:fill="auto"/>
          </w:tcPr>
          <w:p w14:paraId="45D1C4ED" w14:textId="5BCAE5BC" w:rsidR="00D443FE" w:rsidRPr="0038169D" w:rsidRDefault="00D443FE" w:rsidP="00D443FE">
            <w:pPr>
              <w:spacing w:after="0" w:line="240" w:lineRule="auto"/>
              <w:jc w:val="both"/>
              <w:rPr>
                <w:rFonts w:ascii="Times New Roman" w:hAnsi="Times New Roman" w:cs="Times New Roman"/>
                <w:sz w:val="20"/>
                <w:szCs w:val="20"/>
              </w:rPr>
            </w:pPr>
            <w:r w:rsidRPr="00D443FE">
              <w:rPr>
                <w:rFonts w:ascii="Times New Roman" w:hAnsi="Times New Roman" w:cs="Times New Roman"/>
                <w:sz w:val="18"/>
                <w:szCs w:val="18"/>
              </w:rPr>
              <w:t>Projekt planu jest przygotowany do uchwalenia na sesji Rady Miejskiej w Chojnicach w dniu 24 lutego 2020</w:t>
            </w:r>
            <w:r w:rsidR="00924464">
              <w:rPr>
                <w:rFonts w:ascii="Times New Roman" w:hAnsi="Times New Roman" w:cs="Times New Roman"/>
                <w:sz w:val="18"/>
                <w:szCs w:val="18"/>
              </w:rPr>
              <w:t xml:space="preserve"> </w:t>
            </w:r>
            <w:r w:rsidRPr="00D443FE">
              <w:rPr>
                <w:rFonts w:ascii="Times New Roman" w:hAnsi="Times New Roman" w:cs="Times New Roman"/>
                <w:sz w:val="18"/>
                <w:szCs w:val="18"/>
              </w:rPr>
              <w:t>r.</w:t>
            </w:r>
          </w:p>
        </w:tc>
      </w:tr>
      <w:tr w:rsidR="00D443FE" w:rsidRPr="0038169D" w14:paraId="44991486" w14:textId="77777777" w:rsidTr="001E1CB9">
        <w:tc>
          <w:tcPr>
            <w:tcW w:w="496" w:type="dxa"/>
            <w:tcBorders>
              <w:top w:val="single" w:sz="4" w:space="0" w:color="auto"/>
              <w:left w:val="single" w:sz="4" w:space="0" w:color="auto"/>
              <w:bottom w:val="single" w:sz="4" w:space="0" w:color="auto"/>
            </w:tcBorders>
            <w:shd w:val="clear" w:color="auto" w:fill="auto"/>
          </w:tcPr>
          <w:p w14:paraId="36A3D617" w14:textId="77777777" w:rsidR="00D443FE" w:rsidRPr="0038169D" w:rsidRDefault="00D443FE" w:rsidP="00D443FE">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65903E7" w14:textId="2993AC10"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IV/55/19</w:t>
            </w:r>
          </w:p>
        </w:tc>
        <w:tc>
          <w:tcPr>
            <w:tcW w:w="1134" w:type="dxa"/>
            <w:tcBorders>
              <w:top w:val="single" w:sz="4" w:space="0" w:color="auto"/>
              <w:bottom w:val="single" w:sz="4" w:space="0" w:color="auto"/>
            </w:tcBorders>
            <w:shd w:val="clear" w:color="auto" w:fill="auto"/>
          </w:tcPr>
          <w:p w14:paraId="5FF77CB3" w14:textId="7BF39C9B"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25.02.2019</w:t>
            </w:r>
          </w:p>
        </w:tc>
        <w:tc>
          <w:tcPr>
            <w:tcW w:w="2268" w:type="dxa"/>
            <w:tcBorders>
              <w:top w:val="single" w:sz="4" w:space="0" w:color="auto"/>
              <w:bottom w:val="single" w:sz="4" w:space="0" w:color="auto"/>
            </w:tcBorders>
            <w:shd w:val="clear" w:color="auto" w:fill="auto"/>
          </w:tcPr>
          <w:p w14:paraId="3477B951" w14:textId="31DDE881" w:rsidR="00D443FE" w:rsidRPr="0038169D" w:rsidRDefault="00D443FE" w:rsidP="00D443FE">
            <w:pPr>
              <w:spacing w:after="0" w:line="240" w:lineRule="auto"/>
              <w:rPr>
                <w:rFonts w:ascii="Times New Roman" w:hAnsi="Times New Roman" w:cs="Times New Roman"/>
                <w:sz w:val="20"/>
                <w:szCs w:val="20"/>
              </w:rPr>
            </w:pPr>
            <w:r w:rsidRPr="00D443FE">
              <w:rPr>
                <w:rFonts w:ascii="Times New Roman" w:hAnsi="Times New Roman" w:cs="Times New Roman"/>
                <w:sz w:val="18"/>
                <w:szCs w:val="18"/>
              </w:rPr>
              <w:t>Przystąpienia do sporządzenia miejscowego planu zagospodarowania przestrzennego terenu przy ulicy Wysokiej w Chojnicach.</w:t>
            </w:r>
          </w:p>
        </w:tc>
        <w:tc>
          <w:tcPr>
            <w:tcW w:w="4536" w:type="dxa"/>
            <w:tcBorders>
              <w:top w:val="single" w:sz="4" w:space="0" w:color="auto"/>
              <w:bottom w:val="single" w:sz="4" w:space="0" w:color="auto"/>
              <w:right w:val="single" w:sz="4" w:space="0" w:color="auto"/>
            </w:tcBorders>
            <w:shd w:val="clear" w:color="auto" w:fill="auto"/>
          </w:tcPr>
          <w:p w14:paraId="700D2D8B" w14:textId="292D74FB" w:rsidR="00D443FE" w:rsidRPr="0038169D" w:rsidRDefault="00D443FE" w:rsidP="00D443FE">
            <w:pPr>
              <w:spacing w:after="0" w:line="240" w:lineRule="auto"/>
              <w:jc w:val="both"/>
              <w:rPr>
                <w:rFonts w:ascii="Times New Roman" w:hAnsi="Times New Roman" w:cs="Times New Roman"/>
                <w:sz w:val="20"/>
                <w:szCs w:val="20"/>
              </w:rPr>
            </w:pPr>
            <w:r w:rsidRPr="00D443FE">
              <w:rPr>
                <w:rFonts w:ascii="Times New Roman" w:hAnsi="Times New Roman" w:cs="Times New Roman"/>
                <w:sz w:val="18"/>
                <w:szCs w:val="18"/>
              </w:rPr>
              <w:t>Projekt planu jest w trakcie uzgodnień planistycznych.</w:t>
            </w:r>
          </w:p>
        </w:tc>
      </w:tr>
      <w:tr w:rsidR="00D443FE" w:rsidRPr="0038169D" w14:paraId="598777F4" w14:textId="77777777" w:rsidTr="001E1CB9">
        <w:tc>
          <w:tcPr>
            <w:tcW w:w="496" w:type="dxa"/>
            <w:tcBorders>
              <w:top w:val="single" w:sz="4" w:space="0" w:color="auto"/>
              <w:left w:val="single" w:sz="4" w:space="0" w:color="auto"/>
              <w:bottom w:val="single" w:sz="4" w:space="0" w:color="auto"/>
            </w:tcBorders>
            <w:shd w:val="clear" w:color="auto" w:fill="auto"/>
          </w:tcPr>
          <w:p w14:paraId="3C5A8009" w14:textId="77777777" w:rsidR="00D443FE" w:rsidRPr="0038169D" w:rsidRDefault="00D443FE" w:rsidP="00D443FE">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6EEB7E7" w14:textId="4FED8C09"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IV/56/19</w:t>
            </w:r>
          </w:p>
        </w:tc>
        <w:tc>
          <w:tcPr>
            <w:tcW w:w="1134" w:type="dxa"/>
            <w:tcBorders>
              <w:top w:val="single" w:sz="4" w:space="0" w:color="auto"/>
              <w:bottom w:val="single" w:sz="4" w:space="0" w:color="auto"/>
            </w:tcBorders>
            <w:shd w:val="clear" w:color="auto" w:fill="auto"/>
          </w:tcPr>
          <w:p w14:paraId="3F120291" w14:textId="694B5644"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25.02.2019</w:t>
            </w:r>
          </w:p>
        </w:tc>
        <w:tc>
          <w:tcPr>
            <w:tcW w:w="2268" w:type="dxa"/>
            <w:tcBorders>
              <w:top w:val="single" w:sz="4" w:space="0" w:color="auto"/>
              <w:bottom w:val="single" w:sz="4" w:space="0" w:color="auto"/>
            </w:tcBorders>
            <w:shd w:val="clear" w:color="auto" w:fill="auto"/>
          </w:tcPr>
          <w:p w14:paraId="30F95303" w14:textId="234DF874" w:rsidR="00D443FE" w:rsidRPr="0038169D" w:rsidRDefault="00D443FE" w:rsidP="00D443FE">
            <w:pPr>
              <w:spacing w:after="0" w:line="240" w:lineRule="auto"/>
              <w:rPr>
                <w:rFonts w:ascii="Times New Roman" w:hAnsi="Times New Roman" w:cs="Times New Roman"/>
                <w:sz w:val="20"/>
                <w:szCs w:val="20"/>
              </w:rPr>
            </w:pPr>
            <w:r w:rsidRPr="00D443FE">
              <w:rPr>
                <w:rFonts w:ascii="Times New Roman" w:hAnsi="Times New Roman" w:cs="Times New Roman"/>
                <w:sz w:val="18"/>
                <w:szCs w:val="18"/>
              </w:rPr>
              <w:t>Przystąpienia do sporządzenia miejscowego planu zagospodarowania przestrzennego terenu przy ulicy Tucholskiej w Chojnicach.</w:t>
            </w:r>
          </w:p>
        </w:tc>
        <w:tc>
          <w:tcPr>
            <w:tcW w:w="4536" w:type="dxa"/>
            <w:tcBorders>
              <w:top w:val="single" w:sz="4" w:space="0" w:color="auto"/>
              <w:bottom w:val="single" w:sz="4" w:space="0" w:color="auto"/>
              <w:right w:val="single" w:sz="4" w:space="0" w:color="auto"/>
            </w:tcBorders>
            <w:shd w:val="clear" w:color="auto" w:fill="auto"/>
          </w:tcPr>
          <w:p w14:paraId="67F267DD" w14:textId="01414A2B" w:rsidR="00D443FE" w:rsidRPr="0038169D" w:rsidRDefault="00D443FE" w:rsidP="00D443FE">
            <w:pPr>
              <w:spacing w:after="0" w:line="240" w:lineRule="auto"/>
              <w:rPr>
                <w:rFonts w:ascii="Times New Roman" w:hAnsi="Times New Roman" w:cs="Times New Roman"/>
                <w:sz w:val="20"/>
                <w:szCs w:val="20"/>
              </w:rPr>
            </w:pPr>
            <w:r w:rsidRPr="00D443FE">
              <w:rPr>
                <w:rFonts w:ascii="Times New Roman" w:hAnsi="Times New Roman" w:cs="Times New Roman"/>
                <w:sz w:val="18"/>
                <w:szCs w:val="18"/>
              </w:rPr>
              <w:t>Projekt planu jest przygotowany do uzgadniania i opiniowania.</w:t>
            </w:r>
          </w:p>
        </w:tc>
      </w:tr>
      <w:tr w:rsidR="00D443FE" w:rsidRPr="0038169D" w14:paraId="30231977" w14:textId="77777777" w:rsidTr="001E1CB9">
        <w:tc>
          <w:tcPr>
            <w:tcW w:w="496" w:type="dxa"/>
            <w:tcBorders>
              <w:top w:val="single" w:sz="4" w:space="0" w:color="auto"/>
              <w:left w:val="single" w:sz="4" w:space="0" w:color="auto"/>
              <w:bottom w:val="single" w:sz="4" w:space="0" w:color="auto"/>
            </w:tcBorders>
            <w:shd w:val="clear" w:color="auto" w:fill="auto"/>
          </w:tcPr>
          <w:p w14:paraId="2CA7F7A8" w14:textId="77777777" w:rsidR="00D443FE" w:rsidRPr="0038169D" w:rsidRDefault="00D443FE" w:rsidP="00D443FE">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2D4A759" w14:textId="40C706CC"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IV/57/19</w:t>
            </w:r>
          </w:p>
        </w:tc>
        <w:tc>
          <w:tcPr>
            <w:tcW w:w="1134" w:type="dxa"/>
            <w:tcBorders>
              <w:top w:val="single" w:sz="4" w:space="0" w:color="auto"/>
              <w:bottom w:val="single" w:sz="4" w:space="0" w:color="auto"/>
            </w:tcBorders>
            <w:shd w:val="clear" w:color="auto" w:fill="auto"/>
          </w:tcPr>
          <w:p w14:paraId="7324C776" w14:textId="578EB565"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25.02.2019</w:t>
            </w:r>
          </w:p>
        </w:tc>
        <w:tc>
          <w:tcPr>
            <w:tcW w:w="2268" w:type="dxa"/>
            <w:tcBorders>
              <w:top w:val="single" w:sz="4" w:space="0" w:color="auto"/>
              <w:bottom w:val="single" w:sz="4" w:space="0" w:color="auto"/>
            </w:tcBorders>
            <w:shd w:val="clear" w:color="auto" w:fill="auto"/>
          </w:tcPr>
          <w:p w14:paraId="6504FAAB" w14:textId="193DF607" w:rsidR="00D443FE" w:rsidRPr="0038169D" w:rsidRDefault="00D443FE" w:rsidP="00D443FE">
            <w:pPr>
              <w:spacing w:after="0" w:line="240" w:lineRule="auto"/>
              <w:rPr>
                <w:rFonts w:ascii="Times New Roman" w:hAnsi="Times New Roman" w:cs="Times New Roman"/>
                <w:sz w:val="20"/>
                <w:szCs w:val="20"/>
              </w:rPr>
            </w:pPr>
            <w:r w:rsidRPr="00D443FE">
              <w:rPr>
                <w:rFonts w:ascii="Times New Roman" w:hAnsi="Times New Roman" w:cs="Times New Roman"/>
                <w:sz w:val="18"/>
                <w:szCs w:val="18"/>
              </w:rPr>
              <w:t>Przystąpienia do sporządzenia miejscowego planu zagospodarowania przestrzennego terenu pomiędzy ul</w:t>
            </w:r>
            <w:r w:rsidR="00933D91">
              <w:rPr>
                <w:rFonts w:ascii="Times New Roman" w:hAnsi="Times New Roman" w:cs="Times New Roman"/>
                <w:sz w:val="18"/>
                <w:szCs w:val="18"/>
              </w:rPr>
              <w:t xml:space="preserve">. </w:t>
            </w:r>
            <w:r w:rsidRPr="00D443FE">
              <w:rPr>
                <w:rFonts w:ascii="Times New Roman" w:hAnsi="Times New Roman" w:cs="Times New Roman"/>
                <w:sz w:val="18"/>
                <w:szCs w:val="18"/>
              </w:rPr>
              <w:t>Człuchowską i Bytowską w Chojnicach.</w:t>
            </w:r>
          </w:p>
        </w:tc>
        <w:tc>
          <w:tcPr>
            <w:tcW w:w="4536" w:type="dxa"/>
            <w:tcBorders>
              <w:top w:val="single" w:sz="4" w:space="0" w:color="auto"/>
              <w:bottom w:val="single" w:sz="4" w:space="0" w:color="auto"/>
              <w:right w:val="single" w:sz="4" w:space="0" w:color="auto"/>
            </w:tcBorders>
            <w:shd w:val="clear" w:color="auto" w:fill="auto"/>
          </w:tcPr>
          <w:p w14:paraId="33005E01" w14:textId="11BD727E" w:rsidR="00D443FE" w:rsidRPr="0038169D" w:rsidRDefault="00D443FE" w:rsidP="00D443FE">
            <w:pPr>
              <w:spacing w:after="0" w:line="240" w:lineRule="auto"/>
              <w:jc w:val="both"/>
              <w:rPr>
                <w:rFonts w:ascii="Times New Roman" w:hAnsi="Times New Roman" w:cs="Times New Roman"/>
                <w:sz w:val="20"/>
                <w:szCs w:val="20"/>
              </w:rPr>
            </w:pPr>
            <w:r w:rsidRPr="00D443FE">
              <w:rPr>
                <w:rFonts w:ascii="Times New Roman" w:hAnsi="Times New Roman" w:cs="Times New Roman"/>
                <w:sz w:val="18"/>
                <w:szCs w:val="18"/>
              </w:rPr>
              <w:t>Zawiadomiono o podjęciu uchwały o przystąpieniu do sporządzania planu instytucje i organy właściwe do uzgadniania i opiniowania planu. Wyłoniono wykonawcę planu miejscowego.</w:t>
            </w:r>
          </w:p>
        </w:tc>
      </w:tr>
      <w:tr w:rsidR="00D443FE" w:rsidRPr="0038169D" w14:paraId="2E421F1F" w14:textId="77777777" w:rsidTr="001E1CB9">
        <w:tc>
          <w:tcPr>
            <w:tcW w:w="496" w:type="dxa"/>
            <w:tcBorders>
              <w:top w:val="single" w:sz="4" w:space="0" w:color="auto"/>
              <w:left w:val="single" w:sz="4" w:space="0" w:color="auto"/>
              <w:bottom w:val="single" w:sz="4" w:space="0" w:color="auto"/>
            </w:tcBorders>
            <w:shd w:val="clear" w:color="auto" w:fill="auto"/>
          </w:tcPr>
          <w:p w14:paraId="297CD082" w14:textId="77777777" w:rsidR="00D443FE" w:rsidRPr="0038169D" w:rsidRDefault="00D443FE" w:rsidP="00D443FE">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3457CB97" w14:textId="2BDE14E8"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IV/58/19</w:t>
            </w:r>
          </w:p>
        </w:tc>
        <w:tc>
          <w:tcPr>
            <w:tcW w:w="1134" w:type="dxa"/>
            <w:tcBorders>
              <w:top w:val="single" w:sz="4" w:space="0" w:color="auto"/>
              <w:bottom w:val="single" w:sz="4" w:space="0" w:color="auto"/>
            </w:tcBorders>
            <w:shd w:val="clear" w:color="auto" w:fill="auto"/>
          </w:tcPr>
          <w:p w14:paraId="272A3AD2" w14:textId="4066C754"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25.02.2019</w:t>
            </w:r>
          </w:p>
        </w:tc>
        <w:tc>
          <w:tcPr>
            <w:tcW w:w="2268" w:type="dxa"/>
            <w:tcBorders>
              <w:top w:val="single" w:sz="4" w:space="0" w:color="auto"/>
              <w:bottom w:val="single" w:sz="4" w:space="0" w:color="auto"/>
            </w:tcBorders>
            <w:shd w:val="clear" w:color="auto" w:fill="auto"/>
          </w:tcPr>
          <w:p w14:paraId="1A1F5166" w14:textId="5AD1C086" w:rsidR="00D443FE" w:rsidRPr="0038169D" w:rsidRDefault="00D443FE" w:rsidP="00D443FE">
            <w:pPr>
              <w:spacing w:after="0" w:line="240" w:lineRule="auto"/>
              <w:rPr>
                <w:rFonts w:ascii="Times New Roman" w:hAnsi="Times New Roman" w:cs="Times New Roman"/>
                <w:sz w:val="20"/>
                <w:szCs w:val="20"/>
              </w:rPr>
            </w:pPr>
            <w:r w:rsidRPr="00D443FE">
              <w:rPr>
                <w:rFonts w:ascii="Times New Roman" w:hAnsi="Times New Roman" w:cs="Times New Roman"/>
                <w:sz w:val="18"/>
                <w:szCs w:val="18"/>
              </w:rPr>
              <w:t>Miejscowego planu zagospodarowania przestrzennego terenu w rejonie ulicy Ustronnej w Chojnicach.</w:t>
            </w:r>
          </w:p>
        </w:tc>
        <w:tc>
          <w:tcPr>
            <w:tcW w:w="4536" w:type="dxa"/>
            <w:tcBorders>
              <w:top w:val="single" w:sz="4" w:space="0" w:color="auto"/>
              <w:bottom w:val="single" w:sz="4" w:space="0" w:color="auto"/>
              <w:right w:val="single" w:sz="4" w:space="0" w:color="auto"/>
            </w:tcBorders>
            <w:shd w:val="clear" w:color="auto" w:fill="auto"/>
          </w:tcPr>
          <w:p w14:paraId="3E8277FE" w14:textId="326F7BB2" w:rsidR="00D443FE" w:rsidRPr="00933D91" w:rsidRDefault="00D443FE" w:rsidP="00933D91">
            <w:pPr>
              <w:spacing w:line="120" w:lineRule="atLeast"/>
              <w:jc w:val="both"/>
              <w:rPr>
                <w:rFonts w:ascii="Times New Roman" w:hAnsi="Times New Roman" w:cs="Times New Roman"/>
                <w:sz w:val="18"/>
                <w:szCs w:val="18"/>
              </w:rPr>
            </w:pPr>
            <w:r w:rsidRPr="00D443FE">
              <w:rPr>
                <w:rFonts w:ascii="Times New Roman" w:hAnsi="Times New Roman" w:cs="Times New Roman"/>
                <w:sz w:val="18"/>
                <w:szCs w:val="18"/>
              </w:rPr>
              <w:t>Uchwałę ogłoszono w Dzienniku Urzędowym Województwa Pomorskiego pod poz. 1593 w dniu 1 kwietnia 2019r. (weszła w życie 16 kwietnia 2019r.). Wojewódzki Sąd Administracyjny w Gdańsku wyrokiem z dnia 22 stycznia 2020r. stwierdził nieważność uchwały w części tekstowej</w:t>
            </w:r>
            <w:r w:rsidR="00924464">
              <w:rPr>
                <w:rFonts w:ascii="Times New Roman" w:hAnsi="Times New Roman" w:cs="Times New Roman"/>
                <w:sz w:val="18"/>
                <w:szCs w:val="18"/>
              </w:rPr>
              <w:t xml:space="preserve">               </w:t>
            </w:r>
            <w:r w:rsidRPr="00D443FE">
              <w:rPr>
                <w:rFonts w:ascii="Times New Roman" w:hAnsi="Times New Roman" w:cs="Times New Roman"/>
                <w:sz w:val="18"/>
                <w:szCs w:val="18"/>
              </w:rPr>
              <w:t xml:space="preserve"> i graficznej w zakresie obejmującym karty terenu oznaczone symbolami 7 MU i 8 MU.</w:t>
            </w:r>
          </w:p>
        </w:tc>
      </w:tr>
      <w:tr w:rsidR="00D443FE" w:rsidRPr="0038169D" w14:paraId="049FE93C" w14:textId="77777777" w:rsidTr="001E1CB9">
        <w:tc>
          <w:tcPr>
            <w:tcW w:w="496" w:type="dxa"/>
            <w:tcBorders>
              <w:top w:val="single" w:sz="4" w:space="0" w:color="auto"/>
              <w:left w:val="single" w:sz="4" w:space="0" w:color="auto"/>
              <w:bottom w:val="single" w:sz="4" w:space="0" w:color="auto"/>
            </w:tcBorders>
            <w:shd w:val="clear" w:color="auto" w:fill="auto"/>
          </w:tcPr>
          <w:p w14:paraId="4D6B21F0" w14:textId="77777777" w:rsidR="00D443FE" w:rsidRPr="0038169D" w:rsidRDefault="00D443FE" w:rsidP="00D443FE">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201C3D7" w14:textId="7DB84382"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IV/59/19</w:t>
            </w:r>
          </w:p>
        </w:tc>
        <w:tc>
          <w:tcPr>
            <w:tcW w:w="1134" w:type="dxa"/>
            <w:tcBorders>
              <w:top w:val="single" w:sz="4" w:space="0" w:color="auto"/>
              <w:bottom w:val="single" w:sz="4" w:space="0" w:color="auto"/>
            </w:tcBorders>
            <w:shd w:val="clear" w:color="auto" w:fill="auto"/>
          </w:tcPr>
          <w:p w14:paraId="38C2C5CE" w14:textId="2680ED9E"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25.02.2019</w:t>
            </w:r>
          </w:p>
        </w:tc>
        <w:tc>
          <w:tcPr>
            <w:tcW w:w="2268" w:type="dxa"/>
            <w:tcBorders>
              <w:top w:val="single" w:sz="4" w:space="0" w:color="auto"/>
              <w:bottom w:val="single" w:sz="4" w:space="0" w:color="auto"/>
            </w:tcBorders>
            <w:shd w:val="clear" w:color="auto" w:fill="auto"/>
          </w:tcPr>
          <w:p w14:paraId="232B3A3E" w14:textId="062142C3" w:rsidR="00D443FE" w:rsidRPr="0038169D" w:rsidRDefault="00D443FE" w:rsidP="00D443FE">
            <w:pPr>
              <w:spacing w:after="0" w:line="240" w:lineRule="auto"/>
              <w:rPr>
                <w:rFonts w:ascii="Times New Roman" w:hAnsi="Times New Roman" w:cs="Times New Roman"/>
                <w:sz w:val="20"/>
                <w:szCs w:val="20"/>
              </w:rPr>
            </w:pPr>
            <w:r w:rsidRPr="00D443FE">
              <w:rPr>
                <w:rFonts w:ascii="Times New Roman" w:hAnsi="Times New Roman" w:cs="Times New Roman"/>
                <w:sz w:val="18"/>
                <w:szCs w:val="18"/>
              </w:rPr>
              <w:t>Zmieniająca Uchwałę Nr II/22/18 Rady Miejskiej w Chojnicach z dnia 17 grudnia 2018r. w sprawie określenia warunków udzielania i wysokości stawek procentowych bonifikat od opłaty z tytułu przekształcenia prawa użytkowania wieczystego gruntów zabudowanych na cele mieszkaniowe w prawo własności tych gruntów.</w:t>
            </w:r>
          </w:p>
        </w:tc>
        <w:tc>
          <w:tcPr>
            <w:tcW w:w="4536" w:type="dxa"/>
            <w:tcBorders>
              <w:top w:val="single" w:sz="4" w:space="0" w:color="auto"/>
              <w:bottom w:val="single" w:sz="4" w:space="0" w:color="auto"/>
              <w:right w:val="single" w:sz="4" w:space="0" w:color="auto"/>
            </w:tcBorders>
            <w:shd w:val="clear" w:color="auto" w:fill="auto"/>
          </w:tcPr>
          <w:p w14:paraId="4C661E29" w14:textId="2961E008" w:rsidR="00D443FE" w:rsidRPr="0038169D" w:rsidRDefault="00D443FE" w:rsidP="00D443FE">
            <w:pPr>
              <w:spacing w:after="0" w:line="240" w:lineRule="auto"/>
              <w:jc w:val="both"/>
              <w:rPr>
                <w:rFonts w:ascii="Times New Roman" w:hAnsi="Times New Roman" w:cs="Times New Roman"/>
                <w:sz w:val="20"/>
                <w:szCs w:val="20"/>
              </w:rPr>
            </w:pPr>
            <w:r w:rsidRPr="00D443FE">
              <w:rPr>
                <w:rFonts w:ascii="Times New Roman" w:hAnsi="Times New Roman" w:cs="Times New Roman"/>
                <w:sz w:val="18"/>
                <w:szCs w:val="18"/>
              </w:rPr>
              <w:t>Stosownej zmiany dokonano i przyjęto do realizacji. Uchwałę ogłoszono</w:t>
            </w:r>
            <w:r w:rsidR="00933D91">
              <w:rPr>
                <w:rFonts w:ascii="Times New Roman" w:hAnsi="Times New Roman" w:cs="Times New Roman"/>
                <w:sz w:val="18"/>
                <w:szCs w:val="18"/>
              </w:rPr>
              <w:t xml:space="preserve"> </w:t>
            </w:r>
            <w:r w:rsidRPr="00D443FE">
              <w:rPr>
                <w:rFonts w:ascii="Times New Roman" w:hAnsi="Times New Roman" w:cs="Times New Roman"/>
                <w:sz w:val="18"/>
                <w:szCs w:val="18"/>
              </w:rPr>
              <w:t>w Dzienniku Urzędowym Województwa Pomorskiego pod poz. 1280 w dniu 14 marca 2019r. (weszła w życie 29 marca 2019r.).</w:t>
            </w:r>
          </w:p>
        </w:tc>
      </w:tr>
      <w:tr w:rsidR="00D443FE" w:rsidRPr="0038169D" w14:paraId="631C664F" w14:textId="77777777" w:rsidTr="001E1CB9">
        <w:tc>
          <w:tcPr>
            <w:tcW w:w="496" w:type="dxa"/>
            <w:tcBorders>
              <w:top w:val="single" w:sz="4" w:space="0" w:color="auto"/>
              <w:left w:val="single" w:sz="4" w:space="0" w:color="auto"/>
              <w:bottom w:val="single" w:sz="4" w:space="0" w:color="auto"/>
            </w:tcBorders>
            <w:shd w:val="clear" w:color="auto" w:fill="auto"/>
          </w:tcPr>
          <w:p w14:paraId="1296E61C" w14:textId="77777777" w:rsidR="00D443FE" w:rsidRPr="0038169D" w:rsidRDefault="00D443FE" w:rsidP="00D443FE">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2066ABB" w14:textId="7A778414"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IV/60/19</w:t>
            </w:r>
          </w:p>
        </w:tc>
        <w:tc>
          <w:tcPr>
            <w:tcW w:w="1134" w:type="dxa"/>
            <w:tcBorders>
              <w:top w:val="single" w:sz="4" w:space="0" w:color="auto"/>
              <w:bottom w:val="single" w:sz="4" w:space="0" w:color="auto"/>
            </w:tcBorders>
            <w:shd w:val="clear" w:color="auto" w:fill="auto"/>
          </w:tcPr>
          <w:p w14:paraId="0B39685F" w14:textId="16B14AED" w:rsidR="00D443FE" w:rsidRPr="0038169D" w:rsidRDefault="00D443FE" w:rsidP="00D443FE">
            <w:pPr>
              <w:spacing w:after="0" w:line="240" w:lineRule="auto"/>
              <w:jc w:val="center"/>
              <w:rPr>
                <w:rFonts w:ascii="Times New Roman" w:hAnsi="Times New Roman" w:cs="Times New Roman"/>
                <w:sz w:val="20"/>
                <w:szCs w:val="20"/>
              </w:rPr>
            </w:pPr>
            <w:r w:rsidRPr="00D443FE">
              <w:rPr>
                <w:rFonts w:ascii="Times New Roman" w:hAnsi="Times New Roman" w:cs="Times New Roman"/>
                <w:sz w:val="18"/>
                <w:szCs w:val="18"/>
              </w:rPr>
              <w:t>25.02</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3465AF39" w14:textId="318E8345" w:rsidR="00D443FE" w:rsidRPr="0038169D" w:rsidRDefault="00D443FE" w:rsidP="00D443FE">
            <w:pPr>
              <w:spacing w:after="0" w:line="240" w:lineRule="auto"/>
              <w:rPr>
                <w:rFonts w:ascii="Times New Roman" w:hAnsi="Times New Roman" w:cs="Times New Roman"/>
                <w:sz w:val="20"/>
                <w:szCs w:val="20"/>
              </w:rPr>
            </w:pPr>
            <w:r w:rsidRPr="00D443FE">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434EC788" w14:textId="78506358" w:rsidR="00D443FE" w:rsidRPr="00D443FE" w:rsidRDefault="00D443FE" w:rsidP="001264EF">
            <w:pPr>
              <w:numPr>
                <w:ilvl w:val="1"/>
                <w:numId w:val="63"/>
              </w:numPr>
              <w:spacing w:after="0" w:line="240" w:lineRule="auto"/>
              <w:jc w:val="both"/>
              <w:rPr>
                <w:rFonts w:ascii="Times New Roman" w:hAnsi="Times New Roman" w:cs="Times New Roman"/>
                <w:sz w:val="18"/>
                <w:szCs w:val="18"/>
              </w:rPr>
            </w:pPr>
            <w:r w:rsidRPr="00D443FE">
              <w:rPr>
                <w:rFonts w:ascii="Times New Roman" w:hAnsi="Times New Roman" w:cs="Times New Roman"/>
                <w:sz w:val="18"/>
                <w:szCs w:val="18"/>
              </w:rPr>
              <w:t xml:space="preserve"> Nieruchomości zbyto aktem notarialnym Rep A Nr 17721/2019 w dniu</w:t>
            </w:r>
            <w:r>
              <w:rPr>
                <w:rFonts w:ascii="Times New Roman" w:hAnsi="Times New Roman" w:cs="Times New Roman"/>
                <w:sz w:val="18"/>
                <w:szCs w:val="18"/>
              </w:rPr>
              <w:t xml:space="preserve"> </w:t>
            </w:r>
            <w:r w:rsidRPr="00D443FE">
              <w:rPr>
                <w:rFonts w:ascii="Times New Roman" w:hAnsi="Times New Roman" w:cs="Times New Roman"/>
                <w:sz w:val="18"/>
                <w:szCs w:val="18"/>
              </w:rPr>
              <w:t>6 grudnia 2019r.</w:t>
            </w:r>
          </w:p>
          <w:p w14:paraId="4049819A" w14:textId="17BF7E21" w:rsidR="00D443FE" w:rsidRPr="00D443FE" w:rsidRDefault="00D443FE" w:rsidP="001264EF">
            <w:pPr>
              <w:numPr>
                <w:ilvl w:val="1"/>
                <w:numId w:val="64"/>
              </w:numPr>
              <w:spacing w:after="0" w:line="240" w:lineRule="auto"/>
              <w:jc w:val="both"/>
              <w:rPr>
                <w:rFonts w:ascii="Times New Roman" w:hAnsi="Times New Roman" w:cs="Times New Roman"/>
                <w:sz w:val="18"/>
                <w:szCs w:val="18"/>
              </w:rPr>
            </w:pPr>
            <w:r w:rsidRPr="00D443FE">
              <w:rPr>
                <w:rFonts w:ascii="Times New Roman" w:hAnsi="Times New Roman" w:cs="Times New Roman"/>
                <w:sz w:val="18"/>
                <w:szCs w:val="18"/>
              </w:rPr>
              <w:t xml:space="preserve"> Nieruchomości zbyto aktem notarialnym Rep A Nr 18066/2019 w dniu</w:t>
            </w:r>
            <w:r>
              <w:rPr>
                <w:rFonts w:ascii="Times New Roman" w:hAnsi="Times New Roman" w:cs="Times New Roman"/>
                <w:sz w:val="18"/>
                <w:szCs w:val="18"/>
              </w:rPr>
              <w:t xml:space="preserve"> </w:t>
            </w:r>
            <w:r w:rsidRPr="00D443FE">
              <w:rPr>
                <w:rFonts w:ascii="Times New Roman" w:hAnsi="Times New Roman" w:cs="Times New Roman"/>
                <w:sz w:val="18"/>
                <w:szCs w:val="18"/>
              </w:rPr>
              <w:t>20 grudnia 2019r.</w:t>
            </w:r>
          </w:p>
          <w:p w14:paraId="5EFDB893" w14:textId="77777777" w:rsidR="00D443FE" w:rsidRPr="00D443FE" w:rsidRDefault="00D443FE" w:rsidP="001264EF">
            <w:pPr>
              <w:numPr>
                <w:ilvl w:val="1"/>
                <w:numId w:val="65"/>
              </w:numPr>
              <w:spacing w:after="0" w:line="240" w:lineRule="auto"/>
              <w:jc w:val="both"/>
              <w:rPr>
                <w:rFonts w:ascii="Times New Roman" w:hAnsi="Times New Roman" w:cs="Times New Roman"/>
                <w:sz w:val="18"/>
                <w:szCs w:val="18"/>
              </w:rPr>
            </w:pPr>
            <w:r w:rsidRPr="00D443FE">
              <w:rPr>
                <w:rFonts w:ascii="Times New Roman" w:hAnsi="Times New Roman" w:cs="Times New Roman"/>
                <w:sz w:val="18"/>
                <w:szCs w:val="18"/>
              </w:rPr>
              <w:t xml:space="preserve"> Nieruchomości zbyto aktem notarialnym Rep A Nr 17721/2019 w dniu 16 grudnia 2019r.</w:t>
            </w:r>
          </w:p>
          <w:p w14:paraId="469ED21E" w14:textId="77777777" w:rsidR="00D443FE" w:rsidRPr="00D443FE" w:rsidRDefault="00D443FE" w:rsidP="001264EF">
            <w:pPr>
              <w:numPr>
                <w:ilvl w:val="1"/>
                <w:numId w:val="66"/>
              </w:numPr>
              <w:spacing w:after="0" w:line="240" w:lineRule="auto"/>
              <w:contextualSpacing/>
              <w:jc w:val="both"/>
              <w:rPr>
                <w:rFonts w:ascii="Times New Roman" w:hAnsi="Times New Roman" w:cs="Times New Roman"/>
                <w:sz w:val="18"/>
                <w:szCs w:val="18"/>
              </w:rPr>
            </w:pPr>
            <w:r w:rsidRPr="00D443FE">
              <w:rPr>
                <w:rFonts w:ascii="Times New Roman" w:hAnsi="Times New Roman" w:cs="Times New Roman"/>
                <w:sz w:val="18"/>
                <w:szCs w:val="18"/>
              </w:rPr>
              <w:t xml:space="preserve"> Nieruchomości zbyto aktem notarialnym Rep A Nr 2672/2019 w dniu 17 lipca 2019r.</w:t>
            </w:r>
          </w:p>
          <w:p w14:paraId="55EFA642" w14:textId="7A71A2A6" w:rsidR="00D443FE" w:rsidRPr="00D443FE" w:rsidRDefault="00D443FE" w:rsidP="001264EF">
            <w:pPr>
              <w:pStyle w:val="Akapitzlist"/>
              <w:numPr>
                <w:ilvl w:val="0"/>
                <w:numId w:val="72"/>
              </w:numPr>
              <w:spacing w:after="0" w:line="240" w:lineRule="auto"/>
              <w:ind w:left="356" w:hanging="356"/>
              <w:jc w:val="both"/>
              <w:rPr>
                <w:rFonts w:ascii="Times New Roman" w:hAnsi="Times New Roman" w:cs="Times New Roman"/>
                <w:sz w:val="18"/>
                <w:szCs w:val="18"/>
              </w:rPr>
            </w:pPr>
            <w:r w:rsidRPr="00D443FE">
              <w:rPr>
                <w:rFonts w:ascii="Times New Roman" w:hAnsi="Times New Roman" w:cs="Times New Roman"/>
                <w:sz w:val="18"/>
                <w:szCs w:val="18"/>
              </w:rPr>
              <w:t>Nieruchomość zbyto aktem notarialnym Rep A Nr 6303/2019 w dniu</w:t>
            </w:r>
            <w:r>
              <w:rPr>
                <w:rFonts w:ascii="Times New Roman" w:hAnsi="Times New Roman" w:cs="Times New Roman"/>
                <w:sz w:val="18"/>
                <w:szCs w:val="18"/>
              </w:rPr>
              <w:t xml:space="preserve"> </w:t>
            </w:r>
            <w:r w:rsidRPr="00D443FE">
              <w:rPr>
                <w:rFonts w:ascii="Times New Roman" w:hAnsi="Times New Roman" w:cs="Times New Roman"/>
                <w:sz w:val="18"/>
                <w:szCs w:val="18"/>
              </w:rPr>
              <w:t>29 lipca 2019r.</w:t>
            </w:r>
          </w:p>
          <w:p w14:paraId="65CA1840" w14:textId="25E3173F" w:rsidR="00D443FE" w:rsidRPr="00D443FE" w:rsidRDefault="00D443FE" w:rsidP="001264EF">
            <w:pPr>
              <w:pStyle w:val="Akapitzlist"/>
              <w:numPr>
                <w:ilvl w:val="0"/>
                <w:numId w:val="72"/>
              </w:numPr>
              <w:spacing w:after="0" w:line="240" w:lineRule="auto"/>
              <w:ind w:left="356" w:hanging="356"/>
              <w:jc w:val="both"/>
              <w:rPr>
                <w:rFonts w:ascii="Times New Roman" w:hAnsi="Times New Roman" w:cs="Times New Roman"/>
                <w:sz w:val="18"/>
                <w:szCs w:val="18"/>
              </w:rPr>
            </w:pPr>
            <w:r w:rsidRPr="00D443FE">
              <w:rPr>
                <w:rFonts w:ascii="Times New Roman" w:hAnsi="Times New Roman" w:cs="Times New Roman"/>
                <w:sz w:val="18"/>
                <w:szCs w:val="18"/>
              </w:rPr>
              <w:t>Nieruchomość zbyto aktem notarialnym Rep A Nr 9345/2019 w dniu</w:t>
            </w:r>
            <w:r>
              <w:rPr>
                <w:rFonts w:ascii="Times New Roman" w:hAnsi="Times New Roman" w:cs="Times New Roman"/>
                <w:sz w:val="18"/>
                <w:szCs w:val="18"/>
              </w:rPr>
              <w:t xml:space="preserve"> </w:t>
            </w:r>
            <w:r w:rsidRPr="00D443FE">
              <w:rPr>
                <w:rFonts w:ascii="Times New Roman" w:hAnsi="Times New Roman" w:cs="Times New Roman"/>
                <w:sz w:val="18"/>
                <w:szCs w:val="18"/>
              </w:rPr>
              <w:t>11 lipca 2019r.</w:t>
            </w:r>
          </w:p>
          <w:p w14:paraId="15114D22" w14:textId="77777777" w:rsidR="00D443FE" w:rsidRPr="00D443FE" w:rsidRDefault="00D443FE" w:rsidP="001264EF">
            <w:pPr>
              <w:numPr>
                <w:ilvl w:val="1"/>
                <w:numId w:val="67"/>
              </w:numPr>
              <w:spacing w:after="0" w:line="240" w:lineRule="auto"/>
              <w:jc w:val="both"/>
              <w:rPr>
                <w:rFonts w:ascii="Times New Roman" w:hAnsi="Times New Roman" w:cs="Times New Roman"/>
                <w:sz w:val="18"/>
                <w:szCs w:val="18"/>
              </w:rPr>
            </w:pPr>
            <w:r w:rsidRPr="00D443FE">
              <w:rPr>
                <w:rFonts w:ascii="Times New Roman" w:hAnsi="Times New Roman" w:cs="Times New Roman"/>
                <w:sz w:val="18"/>
                <w:szCs w:val="18"/>
              </w:rPr>
              <w:t xml:space="preserve"> Nieruchomości zbyto aktem notarialnym Rep A Nr 6310/2019 w dniu 25 lipca 2019r.</w:t>
            </w:r>
          </w:p>
          <w:p w14:paraId="53C8CAD2" w14:textId="77777777" w:rsidR="00D443FE" w:rsidRPr="00D443FE" w:rsidRDefault="00D443FE" w:rsidP="001264EF">
            <w:pPr>
              <w:numPr>
                <w:ilvl w:val="1"/>
                <w:numId w:val="68"/>
              </w:numPr>
              <w:spacing w:after="0" w:line="240" w:lineRule="auto"/>
              <w:jc w:val="both"/>
              <w:rPr>
                <w:rFonts w:ascii="Times New Roman" w:hAnsi="Times New Roman" w:cs="Times New Roman"/>
                <w:sz w:val="18"/>
                <w:szCs w:val="18"/>
              </w:rPr>
            </w:pPr>
            <w:r w:rsidRPr="00D443FE">
              <w:rPr>
                <w:rFonts w:ascii="Times New Roman" w:hAnsi="Times New Roman" w:cs="Times New Roman"/>
                <w:sz w:val="18"/>
                <w:szCs w:val="18"/>
              </w:rPr>
              <w:t xml:space="preserve"> Nieruchomości zbyto aktem notarialnym Rep A Nr 6303/2019 w dniu 29 lipca 2019r.</w:t>
            </w:r>
          </w:p>
          <w:p w14:paraId="5919C057" w14:textId="28DCF007" w:rsidR="00D443FE" w:rsidRPr="00D443FE" w:rsidRDefault="00D443FE" w:rsidP="001264EF">
            <w:pPr>
              <w:numPr>
                <w:ilvl w:val="0"/>
                <w:numId w:val="69"/>
              </w:numPr>
              <w:spacing w:after="0" w:line="240" w:lineRule="auto"/>
              <w:ind w:left="356" w:hanging="356"/>
              <w:jc w:val="both"/>
              <w:rPr>
                <w:rFonts w:ascii="Times New Roman" w:hAnsi="Times New Roman" w:cs="Times New Roman"/>
                <w:sz w:val="18"/>
                <w:szCs w:val="18"/>
              </w:rPr>
            </w:pPr>
            <w:r w:rsidRPr="00D443FE">
              <w:rPr>
                <w:rFonts w:ascii="Times New Roman" w:hAnsi="Times New Roman" w:cs="Times New Roman"/>
                <w:sz w:val="18"/>
                <w:szCs w:val="18"/>
              </w:rPr>
              <w:t>Nieruchomość zbyto aktem notarialnym Rep A Nr 2644/2019 w dniu</w:t>
            </w:r>
            <w:r>
              <w:rPr>
                <w:rFonts w:ascii="Times New Roman" w:hAnsi="Times New Roman" w:cs="Times New Roman"/>
                <w:sz w:val="18"/>
                <w:szCs w:val="18"/>
              </w:rPr>
              <w:t xml:space="preserve"> </w:t>
            </w:r>
            <w:r w:rsidRPr="00D443FE">
              <w:rPr>
                <w:rFonts w:ascii="Times New Roman" w:hAnsi="Times New Roman" w:cs="Times New Roman"/>
                <w:sz w:val="18"/>
                <w:szCs w:val="18"/>
              </w:rPr>
              <w:t>16 lipca 2019r.</w:t>
            </w:r>
          </w:p>
          <w:p w14:paraId="4BF4B294" w14:textId="40876F64" w:rsidR="00D443FE" w:rsidRPr="00D443FE" w:rsidRDefault="00D443FE" w:rsidP="001264EF">
            <w:pPr>
              <w:numPr>
                <w:ilvl w:val="0"/>
                <w:numId w:val="69"/>
              </w:numPr>
              <w:spacing w:after="0" w:line="240" w:lineRule="auto"/>
              <w:ind w:left="356" w:hanging="356"/>
              <w:jc w:val="both"/>
              <w:rPr>
                <w:rFonts w:ascii="Times New Roman" w:hAnsi="Times New Roman" w:cs="Times New Roman"/>
                <w:sz w:val="18"/>
                <w:szCs w:val="18"/>
              </w:rPr>
            </w:pPr>
            <w:r w:rsidRPr="00D443FE">
              <w:rPr>
                <w:rFonts w:ascii="Times New Roman" w:hAnsi="Times New Roman" w:cs="Times New Roman"/>
                <w:sz w:val="18"/>
                <w:szCs w:val="18"/>
              </w:rPr>
              <w:t>Nieruchomość zbyto aktem notarialnym Rep A Nr 6303/2019 w dniu</w:t>
            </w:r>
            <w:r>
              <w:rPr>
                <w:rFonts w:ascii="Times New Roman" w:hAnsi="Times New Roman" w:cs="Times New Roman"/>
                <w:sz w:val="18"/>
                <w:szCs w:val="18"/>
              </w:rPr>
              <w:t xml:space="preserve"> </w:t>
            </w:r>
            <w:r w:rsidRPr="00D443FE">
              <w:rPr>
                <w:rFonts w:ascii="Times New Roman" w:hAnsi="Times New Roman" w:cs="Times New Roman"/>
                <w:sz w:val="18"/>
                <w:szCs w:val="18"/>
              </w:rPr>
              <w:t>29 lipca 2019r.</w:t>
            </w:r>
          </w:p>
          <w:p w14:paraId="0573C3F7" w14:textId="77777777" w:rsidR="00D443FE" w:rsidRPr="00D443FE" w:rsidRDefault="00D443FE" w:rsidP="001264EF">
            <w:pPr>
              <w:numPr>
                <w:ilvl w:val="1"/>
                <w:numId w:val="70"/>
              </w:numPr>
              <w:spacing w:after="0" w:line="240" w:lineRule="auto"/>
              <w:jc w:val="both"/>
              <w:rPr>
                <w:rFonts w:ascii="Times New Roman" w:hAnsi="Times New Roman" w:cs="Times New Roman"/>
                <w:sz w:val="18"/>
                <w:szCs w:val="18"/>
              </w:rPr>
            </w:pPr>
            <w:r w:rsidRPr="00D443FE">
              <w:rPr>
                <w:rFonts w:ascii="Times New Roman" w:hAnsi="Times New Roman" w:cs="Times New Roman"/>
                <w:sz w:val="18"/>
                <w:szCs w:val="18"/>
              </w:rPr>
              <w:t xml:space="preserve"> Nieruchomości zbyto aktem notarialnym Rep A Nr 10122/2019 w dniu 25 lipca 2019r.</w:t>
            </w:r>
          </w:p>
          <w:p w14:paraId="4531994C" w14:textId="2818DD7B" w:rsidR="00D443FE" w:rsidRPr="00D443FE" w:rsidRDefault="00D443FE" w:rsidP="001264EF">
            <w:pPr>
              <w:numPr>
                <w:ilvl w:val="0"/>
                <w:numId w:val="71"/>
              </w:numPr>
              <w:spacing w:after="0" w:line="240" w:lineRule="auto"/>
              <w:ind w:left="356" w:hanging="356"/>
              <w:jc w:val="both"/>
              <w:rPr>
                <w:rFonts w:ascii="Times New Roman" w:hAnsi="Times New Roman" w:cs="Times New Roman"/>
                <w:sz w:val="18"/>
                <w:szCs w:val="18"/>
              </w:rPr>
            </w:pPr>
            <w:r w:rsidRPr="00D443FE">
              <w:rPr>
                <w:rFonts w:ascii="Times New Roman" w:hAnsi="Times New Roman" w:cs="Times New Roman"/>
                <w:sz w:val="18"/>
                <w:szCs w:val="18"/>
              </w:rPr>
              <w:t>Nieruchomość zbyto aktem notarialnym Rep A Nr 6310/2019 w dniu</w:t>
            </w:r>
            <w:r>
              <w:rPr>
                <w:rFonts w:ascii="Times New Roman" w:hAnsi="Times New Roman" w:cs="Times New Roman"/>
                <w:sz w:val="18"/>
                <w:szCs w:val="18"/>
              </w:rPr>
              <w:t xml:space="preserve"> </w:t>
            </w:r>
            <w:r w:rsidRPr="00D443FE">
              <w:rPr>
                <w:rFonts w:ascii="Times New Roman" w:hAnsi="Times New Roman" w:cs="Times New Roman"/>
                <w:sz w:val="18"/>
                <w:szCs w:val="18"/>
              </w:rPr>
              <w:t>25 lipca 2019r.</w:t>
            </w:r>
          </w:p>
          <w:p w14:paraId="1AD2C5CA" w14:textId="0BA9DA40" w:rsidR="00D443FE" w:rsidRPr="00D443FE" w:rsidRDefault="00D443FE" w:rsidP="001264EF">
            <w:pPr>
              <w:numPr>
                <w:ilvl w:val="0"/>
                <w:numId w:val="71"/>
              </w:numPr>
              <w:spacing w:after="0" w:line="240" w:lineRule="auto"/>
              <w:ind w:left="356" w:hanging="356"/>
              <w:jc w:val="both"/>
              <w:rPr>
                <w:rFonts w:ascii="Times New Roman" w:hAnsi="Times New Roman" w:cs="Times New Roman"/>
                <w:sz w:val="18"/>
                <w:szCs w:val="18"/>
              </w:rPr>
            </w:pPr>
            <w:r w:rsidRPr="00D443FE">
              <w:rPr>
                <w:rFonts w:ascii="Times New Roman" w:hAnsi="Times New Roman" w:cs="Times New Roman"/>
                <w:sz w:val="18"/>
                <w:szCs w:val="18"/>
              </w:rPr>
              <w:t>Nieruchomość zbyto aktem notarialnym Rep A Nr 9784/2019 w dniu</w:t>
            </w:r>
            <w:r>
              <w:rPr>
                <w:rFonts w:ascii="Times New Roman" w:hAnsi="Times New Roman" w:cs="Times New Roman"/>
                <w:sz w:val="18"/>
                <w:szCs w:val="18"/>
              </w:rPr>
              <w:t xml:space="preserve"> </w:t>
            </w:r>
            <w:r w:rsidRPr="00D443FE">
              <w:rPr>
                <w:rFonts w:ascii="Times New Roman" w:hAnsi="Times New Roman" w:cs="Times New Roman"/>
                <w:sz w:val="18"/>
                <w:szCs w:val="18"/>
              </w:rPr>
              <w:t>18 lipca 2019r.</w:t>
            </w:r>
          </w:p>
          <w:p w14:paraId="22FA8D4F" w14:textId="18CD99BA" w:rsidR="00D443FE" w:rsidRPr="00D443FE" w:rsidRDefault="00D443FE" w:rsidP="001264EF">
            <w:pPr>
              <w:numPr>
                <w:ilvl w:val="0"/>
                <w:numId w:val="71"/>
              </w:numPr>
              <w:spacing w:after="0" w:line="240" w:lineRule="auto"/>
              <w:ind w:left="356" w:hanging="356"/>
              <w:jc w:val="both"/>
              <w:rPr>
                <w:rFonts w:ascii="Times New Roman" w:hAnsi="Times New Roman" w:cs="Times New Roman"/>
                <w:sz w:val="18"/>
                <w:szCs w:val="18"/>
              </w:rPr>
            </w:pPr>
            <w:r w:rsidRPr="00D443FE">
              <w:rPr>
                <w:rFonts w:ascii="Times New Roman" w:hAnsi="Times New Roman" w:cs="Times New Roman"/>
                <w:sz w:val="18"/>
                <w:szCs w:val="18"/>
              </w:rPr>
              <w:t>Nieruchomości zbyto aktem notarialnym Rep A Nr 6303/2019 w dniu</w:t>
            </w:r>
            <w:r>
              <w:rPr>
                <w:rFonts w:ascii="Times New Roman" w:hAnsi="Times New Roman" w:cs="Times New Roman"/>
                <w:sz w:val="18"/>
                <w:szCs w:val="18"/>
              </w:rPr>
              <w:t xml:space="preserve"> </w:t>
            </w:r>
            <w:r w:rsidRPr="00D443FE">
              <w:rPr>
                <w:rFonts w:ascii="Times New Roman" w:hAnsi="Times New Roman" w:cs="Times New Roman"/>
                <w:sz w:val="18"/>
                <w:szCs w:val="18"/>
              </w:rPr>
              <w:t>29 lipca 2019r.</w:t>
            </w:r>
          </w:p>
          <w:p w14:paraId="3BFFE5B7" w14:textId="010BC8A6" w:rsidR="00D443FE" w:rsidRPr="0038169D" w:rsidRDefault="00D443FE" w:rsidP="00D443FE">
            <w:pPr>
              <w:spacing w:after="0" w:line="240" w:lineRule="auto"/>
              <w:jc w:val="both"/>
              <w:rPr>
                <w:rFonts w:ascii="Times New Roman" w:hAnsi="Times New Roman" w:cs="Times New Roman"/>
                <w:sz w:val="20"/>
                <w:szCs w:val="20"/>
              </w:rPr>
            </w:pPr>
            <w:r w:rsidRPr="00D443FE">
              <w:rPr>
                <w:rFonts w:ascii="Times New Roman" w:hAnsi="Times New Roman" w:cs="Times New Roman"/>
                <w:sz w:val="18"/>
                <w:szCs w:val="18"/>
              </w:rPr>
              <w:t>Uchwała została zmieniona Uchwałą IX/118/19 z dnia 26 sierpnia 2019r., która uchyliła w § 1 pkt 30.</w:t>
            </w:r>
          </w:p>
        </w:tc>
      </w:tr>
      <w:tr w:rsidR="00C21A90" w:rsidRPr="0038169D" w14:paraId="1BC48BFE" w14:textId="77777777" w:rsidTr="001E1CB9">
        <w:tc>
          <w:tcPr>
            <w:tcW w:w="496" w:type="dxa"/>
            <w:tcBorders>
              <w:top w:val="single" w:sz="4" w:space="0" w:color="auto"/>
              <w:left w:val="single" w:sz="4" w:space="0" w:color="auto"/>
              <w:bottom w:val="single" w:sz="4" w:space="0" w:color="auto"/>
            </w:tcBorders>
            <w:shd w:val="clear" w:color="auto" w:fill="auto"/>
          </w:tcPr>
          <w:p w14:paraId="3EA2EC06"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B456924" w14:textId="1A10FCA7"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IV/61/19</w:t>
            </w:r>
          </w:p>
        </w:tc>
        <w:tc>
          <w:tcPr>
            <w:tcW w:w="1134" w:type="dxa"/>
            <w:tcBorders>
              <w:top w:val="single" w:sz="4" w:space="0" w:color="auto"/>
              <w:bottom w:val="single" w:sz="4" w:space="0" w:color="auto"/>
            </w:tcBorders>
            <w:shd w:val="clear" w:color="auto" w:fill="auto"/>
          </w:tcPr>
          <w:p w14:paraId="00DF3E15" w14:textId="0D69BC4E"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25.02</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0F5D615B" w14:textId="19E836F8"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2138D15C" w14:textId="7DA37015" w:rsidR="00C21A90" w:rsidRPr="00C21A90" w:rsidRDefault="00C21A90" w:rsidP="00C21A90">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Nieruchomość zbyto aktem notarialnym Rep A Nr 2313/2019 w dniu</w:t>
            </w:r>
            <w:r>
              <w:rPr>
                <w:rFonts w:ascii="Times New Roman" w:hAnsi="Times New Roman" w:cs="Times New Roman"/>
                <w:sz w:val="18"/>
                <w:szCs w:val="18"/>
              </w:rPr>
              <w:t xml:space="preserve"> </w:t>
            </w:r>
            <w:r w:rsidRPr="00C21A90">
              <w:rPr>
                <w:rFonts w:ascii="Times New Roman" w:hAnsi="Times New Roman" w:cs="Times New Roman"/>
                <w:sz w:val="18"/>
                <w:szCs w:val="18"/>
              </w:rPr>
              <w:t>25 czerwca 2019r.</w:t>
            </w:r>
          </w:p>
        </w:tc>
      </w:tr>
      <w:tr w:rsidR="00C21A90" w:rsidRPr="0038169D" w14:paraId="36F0B082" w14:textId="77777777" w:rsidTr="001E1CB9">
        <w:tc>
          <w:tcPr>
            <w:tcW w:w="496" w:type="dxa"/>
            <w:tcBorders>
              <w:top w:val="single" w:sz="4" w:space="0" w:color="auto"/>
              <w:left w:val="single" w:sz="4" w:space="0" w:color="auto"/>
              <w:bottom w:val="single" w:sz="4" w:space="0" w:color="auto"/>
            </w:tcBorders>
            <w:shd w:val="clear" w:color="auto" w:fill="auto"/>
          </w:tcPr>
          <w:p w14:paraId="6F972F48"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5FDDC16" w14:textId="3AA099F4"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IV/62/19</w:t>
            </w:r>
          </w:p>
        </w:tc>
        <w:tc>
          <w:tcPr>
            <w:tcW w:w="1134" w:type="dxa"/>
            <w:tcBorders>
              <w:top w:val="single" w:sz="4" w:space="0" w:color="auto"/>
              <w:bottom w:val="single" w:sz="4" w:space="0" w:color="auto"/>
            </w:tcBorders>
            <w:shd w:val="clear" w:color="auto" w:fill="auto"/>
          </w:tcPr>
          <w:p w14:paraId="46F10671" w14:textId="6C6B1D2A"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25.02</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2790FDB6" w14:textId="0EB147D4"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48105DF1" w14:textId="421D4E48" w:rsidR="00C21A90" w:rsidRPr="00C21A90" w:rsidRDefault="00C21A90" w:rsidP="00C21A90">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Nieruchomość zbyto aktem notarialnym Rep A Nr 3770/2019 w dniu 26 września 2019r.</w:t>
            </w:r>
          </w:p>
        </w:tc>
      </w:tr>
      <w:tr w:rsidR="00C21A90" w:rsidRPr="0038169D" w14:paraId="688E08F5" w14:textId="77777777" w:rsidTr="001E1CB9">
        <w:tc>
          <w:tcPr>
            <w:tcW w:w="496" w:type="dxa"/>
            <w:tcBorders>
              <w:top w:val="single" w:sz="4" w:space="0" w:color="auto"/>
              <w:left w:val="single" w:sz="4" w:space="0" w:color="auto"/>
              <w:bottom w:val="single" w:sz="4" w:space="0" w:color="auto"/>
            </w:tcBorders>
            <w:shd w:val="clear" w:color="auto" w:fill="auto"/>
          </w:tcPr>
          <w:p w14:paraId="03A97B50"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7EC5B32" w14:textId="7044F20A"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V/63/19</w:t>
            </w:r>
          </w:p>
        </w:tc>
        <w:tc>
          <w:tcPr>
            <w:tcW w:w="1134" w:type="dxa"/>
            <w:tcBorders>
              <w:top w:val="single" w:sz="4" w:space="0" w:color="auto"/>
              <w:bottom w:val="single" w:sz="4" w:space="0" w:color="auto"/>
            </w:tcBorders>
            <w:shd w:val="clear" w:color="auto" w:fill="auto"/>
          </w:tcPr>
          <w:p w14:paraId="61734A4E" w14:textId="2438D677"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25.03</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1EF67492" w14:textId="2EEF2152"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Udzielenia pomocy finansowej na rzecz Gminy Człuchów.</w:t>
            </w:r>
          </w:p>
        </w:tc>
        <w:tc>
          <w:tcPr>
            <w:tcW w:w="4536" w:type="dxa"/>
            <w:tcBorders>
              <w:top w:val="single" w:sz="4" w:space="0" w:color="auto"/>
              <w:bottom w:val="single" w:sz="4" w:space="0" w:color="auto"/>
              <w:right w:val="single" w:sz="4" w:space="0" w:color="auto"/>
            </w:tcBorders>
            <w:shd w:val="clear" w:color="auto" w:fill="auto"/>
          </w:tcPr>
          <w:p w14:paraId="6FE2BD88" w14:textId="26DE18C3" w:rsidR="00C21A90" w:rsidRPr="00C21A90" w:rsidRDefault="00C21A90" w:rsidP="00C21A90">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Uchwała została uchylona Uchwałą Nr XI/139/19 z dnia 21 października 2019r.</w:t>
            </w:r>
          </w:p>
        </w:tc>
      </w:tr>
      <w:tr w:rsidR="00C21A90" w:rsidRPr="0038169D" w14:paraId="27AD4962" w14:textId="77777777" w:rsidTr="001E1CB9">
        <w:tc>
          <w:tcPr>
            <w:tcW w:w="496" w:type="dxa"/>
            <w:tcBorders>
              <w:top w:val="single" w:sz="4" w:space="0" w:color="auto"/>
              <w:left w:val="single" w:sz="4" w:space="0" w:color="auto"/>
              <w:bottom w:val="single" w:sz="4" w:space="0" w:color="auto"/>
            </w:tcBorders>
            <w:shd w:val="clear" w:color="auto" w:fill="auto"/>
          </w:tcPr>
          <w:p w14:paraId="1499140D"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FA2FDE7" w14:textId="3692E4A6"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V/64/19</w:t>
            </w:r>
          </w:p>
        </w:tc>
        <w:tc>
          <w:tcPr>
            <w:tcW w:w="1134" w:type="dxa"/>
            <w:tcBorders>
              <w:top w:val="single" w:sz="4" w:space="0" w:color="auto"/>
              <w:bottom w:val="single" w:sz="4" w:space="0" w:color="auto"/>
            </w:tcBorders>
            <w:shd w:val="clear" w:color="auto" w:fill="auto"/>
          </w:tcPr>
          <w:p w14:paraId="3AF37630" w14:textId="0E04BFD1"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25.03</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2909DF2A" w14:textId="58B3E901"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Zmian w budżecie Gminy Miejskiej Chojnice na 2019</w:t>
            </w:r>
            <w:r>
              <w:rPr>
                <w:rFonts w:ascii="Times New Roman" w:hAnsi="Times New Roman" w:cs="Times New Roman"/>
                <w:sz w:val="18"/>
                <w:szCs w:val="18"/>
              </w:rPr>
              <w:t>.</w:t>
            </w:r>
          </w:p>
        </w:tc>
        <w:tc>
          <w:tcPr>
            <w:tcW w:w="4536" w:type="dxa"/>
            <w:tcBorders>
              <w:top w:val="single" w:sz="4" w:space="0" w:color="auto"/>
              <w:bottom w:val="single" w:sz="4" w:space="0" w:color="auto"/>
              <w:right w:val="single" w:sz="4" w:space="0" w:color="auto"/>
            </w:tcBorders>
            <w:shd w:val="clear" w:color="auto" w:fill="auto"/>
          </w:tcPr>
          <w:p w14:paraId="7AC30BEC" w14:textId="33B5F902" w:rsidR="00C21A90" w:rsidRPr="00C21A90" w:rsidRDefault="00C21A90" w:rsidP="00C21A90">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Dokonano zmian po stronie dochodów, wydatków oraz wydatków majątkowych budżetu na rok 2019.</w:t>
            </w:r>
          </w:p>
        </w:tc>
      </w:tr>
      <w:tr w:rsidR="00C21A90" w:rsidRPr="0038169D" w14:paraId="4DBC1CA3" w14:textId="77777777" w:rsidTr="001E1CB9">
        <w:tc>
          <w:tcPr>
            <w:tcW w:w="496" w:type="dxa"/>
            <w:tcBorders>
              <w:top w:val="single" w:sz="4" w:space="0" w:color="auto"/>
              <w:left w:val="single" w:sz="4" w:space="0" w:color="auto"/>
              <w:bottom w:val="single" w:sz="4" w:space="0" w:color="auto"/>
            </w:tcBorders>
            <w:shd w:val="clear" w:color="auto" w:fill="auto"/>
          </w:tcPr>
          <w:p w14:paraId="72051078"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755C7F9" w14:textId="54075630"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V/65/19</w:t>
            </w:r>
          </w:p>
        </w:tc>
        <w:tc>
          <w:tcPr>
            <w:tcW w:w="1134" w:type="dxa"/>
            <w:tcBorders>
              <w:top w:val="single" w:sz="4" w:space="0" w:color="auto"/>
              <w:bottom w:val="single" w:sz="4" w:space="0" w:color="auto"/>
            </w:tcBorders>
            <w:shd w:val="clear" w:color="auto" w:fill="auto"/>
          </w:tcPr>
          <w:p w14:paraId="40E58961" w14:textId="085E1488"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25.03</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40D4139F" w14:textId="7A478EB1" w:rsidR="00C21A90" w:rsidRPr="00C21A90" w:rsidRDefault="00C21A90" w:rsidP="00C21A90">
            <w:pPr>
              <w:tabs>
                <w:tab w:val="left" w:pos="3727"/>
              </w:tabs>
              <w:spacing w:after="0" w:line="240" w:lineRule="auto"/>
              <w:rPr>
                <w:rFonts w:ascii="Times New Roman" w:hAnsi="Times New Roman" w:cs="Times New Roman"/>
                <w:sz w:val="18"/>
                <w:szCs w:val="18"/>
              </w:rPr>
            </w:pPr>
            <w:r w:rsidRPr="00C21A90">
              <w:rPr>
                <w:rFonts w:ascii="Times New Roman" w:hAnsi="Times New Roman" w:cs="Times New Roman"/>
                <w:sz w:val="18"/>
                <w:szCs w:val="18"/>
              </w:rPr>
              <w:t>Zmiany wieloletniej prognozy finansowej na lata 2019 – 2033.</w:t>
            </w:r>
          </w:p>
        </w:tc>
        <w:tc>
          <w:tcPr>
            <w:tcW w:w="4536" w:type="dxa"/>
            <w:tcBorders>
              <w:top w:val="single" w:sz="4" w:space="0" w:color="auto"/>
              <w:bottom w:val="single" w:sz="4" w:space="0" w:color="auto"/>
              <w:right w:val="single" w:sz="4" w:space="0" w:color="auto"/>
            </w:tcBorders>
            <w:shd w:val="clear" w:color="auto" w:fill="auto"/>
          </w:tcPr>
          <w:p w14:paraId="0FD3DC6E" w14:textId="263A24AC" w:rsidR="00C21A90" w:rsidRPr="00C21A90" w:rsidRDefault="00C21A90" w:rsidP="00C21A90">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Dokonano zmiany wieloletniej prognozy finansowej oraz wykazu przedsięwzięć do WPF zgodnie ze zmianami uchwały budżetowej na 2019 rok.</w:t>
            </w:r>
          </w:p>
        </w:tc>
      </w:tr>
      <w:tr w:rsidR="00C21A90" w:rsidRPr="0038169D" w14:paraId="392395F3" w14:textId="77777777" w:rsidTr="001E1CB9">
        <w:tc>
          <w:tcPr>
            <w:tcW w:w="496" w:type="dxa"/>
            <w:tcBorders>
              <w:top w:val="single" w:sz="4" w:space="0" w:color="auto"/>
              <w:left w:val="single" w:sz="4" w:space="0" w:color="auto"/>
              <w:bottom w:val="single" w:sz="4" w:space="0" w:color="auto"/>
            </w:tcBorders>
            <w:shd w:val="clear" w:color="auto" w:fill="auto"/>
          </w:tcPr>
          <w:p w14:paraId="1FD0CC5E"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83CE2A1" w14:textId="13B93ABA"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V/66/19</w:t>
            </w:r>
          </w:p>
        </w:tc>
        <w:tc>
          <w:tcPr>
            <w:tcW w:w="1134" w:type="dxa"/>
            <w:tcBorders>
              <w:top w:val="single" w:sz="4" w:space="0" w:color="auto"/>
              <w:bottom w:val="single" w:sz="4" w:space="0" w:color="auto"/>
            </w:tcBorders>
            <w:shd w:val="clear" w:color="auto" w:fill="auto"/>
          </w:tcPr>
          <w:p w14:paraId="42CF01F8" w14:textId="51458DDA"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25.03</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1A8B6BE0" w14:textId="02E9B77F"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Przyjęcia programu ochrony mieszkańców Chojnic przed zatruciem tlenkiem węgla „Nie dla czadu”.</w:t>
            </w:r>
          </w:p>
        </w:tc>
        <w:tc>
          <w:tcPr>
            <w:tcW w:w="4536" w:type="dxa"/>
            <w:tcBorders>
              <w:top w:val="single" w:sz="4" w:space="0" w:color="auto"/>
              <w:bottom w:val="single" w:sz="4" w:space="0" w:color="auto"/>
              <w:right w:val="single" w:sz="4" w:space="0" w:color="auto"/>
            </w:tcBorders>
            <w:shd w:val="clear" w:color="auto" w:fill="auto"/>
          </w:tcPr>
          <w:p w14:paraId="754D7F8F" w14:textId="5B314765" w:rsidR="00C21A90" w:rsidRPr="00C21A90" w:rsidRDefault="00C21A90" w:rsidP="00C21A90">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 xml:space="preserve">W ramach realizacji programu „Nie dla czadu” zamontowano 41 czujników tlenku węgla. Koszt jednego czujnika to 55,23 zł brutto, a całkowity koszt programu wyniósł w 2019 roku 2.264,43 zł brutto. W ramach programu prowadzone są również zajęcia edukacyjne w klasach I-III szkół podstawowych, </w:t>
            </w:r>
            <w:r w:rsidRPr="00C21A90">
              <w:rPr>
                <w:rFonts w:ascii="Times New Roman" w:hAnsi="Times New Roman" w:cs="Times New Roman"/>
                <w:sz w:val="18"/>
                <w:szCs w:val="18"/>
              </w:rPr>
              <w:br/>
              <w:t>w których w 2019 roku wzięło udział 728 uczniów.</w:t>
            </w:r>
          </w:p>
        </w:tc>
      </w:tr>
      <w:tr w:rsidR="00C21A90" w:rsidRPr="0038169D" w14:paraId="73E0E965" w14:textId="77777777" w:rsidTr="001E1CB9">
        <w:tc>
          <w:tcPr>
            <w:tcW w:w="496" w:type="dxa"/>
            <w:tcBorders>
              <w:top w:val="single" w:sz="4" w:space="0" w:color="auto"/>
              <w:left w:val="single" w:sz="4" w:space="0" w:color="auto"/>
              <w:bottom w:val="single" w:sz="4" w:space="0" w:color="auto"/>
            </w:tcBorders>
            <w:shd w:val="clear" w:color="auto" w:fill="auto"/>
          </w:tcPr>
          <w:p w14:paraId="152619D7"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1BA15EF" w14:textId="66FB4CA5"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V/67/19</w:t>
            </w:r>
          </w:p>
        </w:tc>
        <w:tc>
          <w:tcPr>
            <w:tcW w:w="1134" w:type="dxa"/>
            <w:tcBorders>
              <w:top w:val="single" w:sz="4" w:space="0" w:color="auto"/>
              <w:bottom w:val="single" w:sz="4" w:space="0" w:color="auto"/>
            </w:tcBorders>
            <w:shd w:val="clear" w:color="auto" w:fill="auto"/>
          </w:tcPr>
          <w:p w14:paraId="0AE860F2" w14:textId="1840CE7D"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25.03</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0FDBE5C8" w14:textId="25B1336E"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Przyjęcia programu opieki nad zwierzętami bezdomnymi oraz zapobiegania bezdomności zwierząt na terenie Gminy Miejskiej Chojnice na rok 2019.</w:t>
            </w:r>
          </w:p>
        </w:tc>
        <w:tc>
          <w:tcPr>
            <w:tcW w:w="4536" w:type="dxa"/>
            <w:tcBorders>
              <w:top w:val="single" w:sz="4" w:space="0" w:color="auto"/>
              <w:bottom w:val="single" w:sz="4" w:space="0" w:color="auto"/>
              <w:right w:val="single" w:sz="4" w:space="0" w:color="auto"/>
            </w:tcBorders>
            <w:shd w:val="clear" w:color="auto" w:fill="auto"/>
          </w:tcPr>
          <w:p w14:paraId="1A0EBD7C" w14:textId="77777777" w:rsidR="00C21A90" w:rsidRPr="00C21A90" w:rsidRDefault="00C21A90" w:rsidP="00C21A90">
            <w:pPr>
              <w:spacing w:line="120" w:lineRule="atLeast"/>
              <w:jc w:val="both"/>
              <w:rPr>
                <w:rFonts w:ascii="Times New Roman" w:hAnsi="Times New Roman" w:cs="Times New Roman"/>
                <w:sz w:val="18"/>
                <w:szCs w:val="18"/>
              </w:rPr>
            </w:pPr>
            <w:r w:rsidRPr="00C21A90">
              <w:rPr>
                <w:rFonts w:ascii="Times New Roman" w:hAnsi="Times New Roman" w:cs="Times New Roman"/>
                <w:sz w:val="18"/>
                <w:szCs w:val="18"/>
              </w:rPr>
              <w:t>Uchwałę ogłoszono w Dzienniku Urzędowym Województwa Pomorskiego pod poz. 1965 w dniu 23 kwietnia 2019r. (weszła w życie 8 maja 2019r.).</w:t>
            </w:r>
          </w:p>
          <w:p w14:paraId="020AD02C" w14:textId="30388A2D" w:rsidR="00C21A90" w:rsidRPr="00C21A90" w:rsidRDefault="00C21A90" w:rsidP="00C21A90">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Określone w programie cele zostały w 2019 r</w:t>
            </w:r>
            <w:r w:rsidR="00720D81">
              <w:rPr>
                <w:rFonts w:ascii="Times New Roman" w:hAnsi="Times New Roman" w:cs="Times New Roman"/>
                <w:sz w:val="18"/>
                <w:szCs w:val="18"/>
              </w:rPr>
              <w:t>.</w:t>
            </w:r>
            <w:r w:rsidRPr="00C21A90">
              <w:rPr>
                <w:rFonts w:ascii="Times New Roman" w:hAnsi="Times New Roman" w:cs="Times New Roman"/>
                <w:sz w:val="18"/>
                <w:szCs w:val="18"/>
              </w:rPr>
              <w:t xml:space="preserve"> zrealizowane.</w:t>
            </w:r>
          </w:p>
        </w:tc>
      </w:tr>
      <w:tr w:rsidR="00C21A90" w:rsidRPr="0038169D" w14:paraId="63E6F199" w14:textId="77777777" w:rsidTr="001E1CB9">
        <w:tc>
          <w:tcPr>
            <w:tcW w:w="496" w:type="dxa"/>
            <w:tcBorders>
              <w:top w:val="single" w:sz="4" w:space="0" w:color="auto"/>
              <w:left w:val="single" w:sz="4" w:space="0" w:color="auto"/>
              <w:bottom w:val="single" w:sz="4" w:space="0" w:color="auto"/>
            </w:tcBorders>
            <w:shd w:val="clear" w:color="auto" w:fill="auto"/>
          </w:tcPr>
          <w:p w14:paraId="0B205B73"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3610E49" w14:textId="1EB56631"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V/68/19</w:t>
            </w:r>
          </w:p>
        </w:tc>
        <w:tc>
          <w:tcPr>
            <w:tcW w:w="1134" w:type="dxa"/>
            <w:tcBorders>
              <w:top w:val="single" w:sz="4" w:space="0" w:color="auto"/>
              <w:bottom w:val="single" w:sz="4" w:space="0" w:color="auto"/>
            </w:tcBorders>
            <w:shd w:val="clear" w:color="auto" w:fill="auto"/>
          </w:tcPr>
          <w:p w14:paraId="6D6DF99B" w14:textId="349ACD80"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25.03</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2F0DAF83" w14:textId="12851360"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Przystąpienia do sporządzenia miejscowego planu zagospodarowania przestrzennego terenu pomiędzy ulicami Igielską i Rzepakową w Chojnicach.</w:t>
            </w:r>
          </w:p>
        </w:tc>
        <w:tc>
          <w:tcPr>
            <w:tcW w:w="4536" w:type="dxa"/>
            <w:tcBorders>
              <w:top w:val="single" w:sz="4" w:space="0" w:color="auto"/>
              <w:bottom w:val="single" w:sz="4" w:space="0" w:color="auto"/>
              <w:right w:val="single" w:sz="4" w:space="0" w:color="auto"/>
            </w:tcBorders>
            <w:shd w:val="clear" w:color="auto" w:fill="auto"/>
          </w:tcPr>
          <w:p w14:paraId="1645060C" w14:textId="77777777" w:rsidR="00C21A90" w:rsidRPr="00C21A90" w:rsidRDefault="00C21A90" w:rsidP="00C21A90">
            <w:pPr>
              <w:jc w:val="both"/>
              <w:rPr>
                <w:rFonts w:ascii="Times New Roman" w:hAnsi="Times New Roman" w:cs="Times New Roman"/>
                <w:sz w:val="18"/>
                <w:szCs w:val="18"/>
              </w:rPr>
            </w:pPr>
            <w:r w:rsidRPr="00C21A90">
              <w:rPr>
                <w:rFonts w:ascii="Times New Roman" w:hAnsi="Times New Roman" w:cs="Times New Roman"/>
                <w:sz w:val="18"/>
                <w:szCs w:val="18"/>
              </w:rPr>
              <w:t xml:space="preserve">Zawiadomiono o podjęciu uchwały o przystąpieniu do sporządzania planu instytucje i organy właściwe do uzgadniania i opiniowania planu. </w:t>
            </w:r>
          </w:p>
          <w:p w14:paraId="3B130656" w14:textId="7105A85D" w:rsidR="00C21A90" w:rsidRPr="00C21A90" w:rsidRDefault="00C21A90" w:rsidP="00C21A90">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Uchwałą Nr XIII/185/19 z dnia 19 grudnia 2019r. został zmieniony załącznik graficzny do przedmiotowej uchwały.</w:t>
            </w:r>
          </w:p>
        </w:tc>
      </w:tr>
      <w:tr w:rsidR="00C21A90" w:rsidRPr="0038169D" w14:paraId="54E8B8D9" w14:textId="77777777" w:rsidTr="001E1CB9">
        <w:tc>
          <w:tcPr>
            <w:tcW w:w="496" w:type="dxa"/>
            <w:tcBorders>
              <w:top w:val="single" w:sz="4" w:space="0" w:color="auto"/>
              <w:left w:val="single" w:sz="4" w:space="0" w:color="auto"/>
              <w:bottom w:val="single" w:sz="4" w:space="0" w:color="auto"/>
            </w:tcBorders>
            <w:shd w:val="clear" w:color="auto" w:fill="auto"/>
          </w:tcPr>
          <w:p w14:paraId="3840B570"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57D6D0B" w14:textId="584C7B4A"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V/69/19</w:t>
            </w:r>
          </w:p>
        </w:tc>
        <w:tc>
          <w:tcPr>
            <w:tcW w:w="1134" w:type="dxa"/>
            <w:tcBorders>
              <w:top w:val="single" w:sz="4" w:space="0" w:color="auto"/>
              <w:bottom w:val="single" w:sz="4" w:space="0" w:color="auto"/>
            </w:tcBorders>
            <w:shd w:val="clear" w:color="auto" w:fill="auto"/>
          </w:tcPr>
          <w:p w14:paraId="57CD134A" w14:textId="3F8EC6C3"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25.03</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7169E4FB" w14:textId="13476C00"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Przystąpienia do sporządzenia miejscowego planu zagospodarowania przestrzennego terenu przy ulicy Willowej w Chojnicach.</w:t>
            </w:r>
          </w:p>
        </w:tc>
        <w:tc>
          <w:tcPr>
            <w:tcW w:w="4536" w:type="dxa"/>
            <w:tcBorders>
              <w:top w:val="single" w:sz="4" w:space="0" w:color="auto"/>
              <w:bottom w:val="single" w:sz="4" w:space="0" w:color="auto"/>
              <w:right w:val="single" w:sz="4" w:space="0" w:color="auto"/>
            </w:tcBorders>
            <w:shd w:val="clear" w:color="auto" w:fill="auto"/>
          </w:tcPr>
          <w:p w14:paraId="06826EFE" w14:textId="3606E97B" w:rsidR="00C21A90" w:rsidRPr="00C21A90" w:rsidRDefault="00C21A90" w:rsidP="00C21A90">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Zawiadomiono o podjęciu uchwały o przystąpieniu do sporządzania planu instytucje i organy właściwe do uzgadniania i opiniowania planu. Trwa procedura wyłaniania wykonawcy planu miejscowego.</w:t>
            </w:r>
          </w:p>
        </w:tc>
      </w:tr>
      <w:tr w:rsidR="00C21A90" w:rsidRPr="0038169D" w14:paraId="55B13D0F" w14:textId="77777777" w:rsidTr="001E1CB9">
        <w:tc>
          <w:tcPr>
            <w:tcW w:w="496" w:type="dxa"/>
            <w:tcBorders>
              <w:top w:val="single" w:sz="4" w:space="0" w:color="auto"/>
              <w:left w:val="single" w:sz="4" w:space="0" w:color="auto"/>
              <w:bottom w:val="single" w:sz="4" w:space="0" w:color="auto"/>
            </w:tcBorders>
            <w:shd w:val="clear" w:color="auto" w:fill="auto"/>
          </w:tcPr>
          <w:p w14:paraId="478AB6BA"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F90CABF" w14:textId="352F4333"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V/70/19</w:t>
            </w:r>
          </w:p>
        </w:tc>
        <w:tc>
          <w:tcPr>
            <w:tcW w:w="1134" w:type="dxa"/>
            <w:tcBorders>
              <w:top w:val="single" w:sz="4" w:space="0" w:color="auto"/>
              <w:bottom w:val="single" w:sz="4" w:space="0" w:color="auto"/>
            </w:tcBorders>
            <w:shd w:val="clear" w:color="auto" w:fill="auto"/>
          </w:tcPr>
          <w:p w14:paraId="60BEDEAC" w14:textId="417FA397"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25.03</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15714BCC" w14:textId="1FA82AC3"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Zmieniająca Uchwałę Nr II/22/18 Rady Miejskiej w Chojnicach z dnia 17 grudnia 2018r. w sprawie określenia warunków udzielania i wysokości stawek procentowych bonifikat od opłaty z tytułu przekształcenia prawa użytkowania wieczystego gruntów zabudowanych na cele mieszkaniowe w prawo własności tych gruntów.</w:t>
            </w:r>
          </w:p>
        </w:tc>
        <w:tc>
          <w:tcPr>
            <w:tcW w:w="4536" w:type="dxa"/>
            <w:tcBorders>
              <w:top w:val="single" w:sz="4" w:space="0" w:color="auto"/>
              <w:bottom w:val="single" w:sz="4" w:space="0" w:color="auto"/>
              <w:right w:val="single" w:sz="4" w:space="0" w:color="auto"/>
            </w:tcBorders>
            <w:shd w:val="clear" w:color="auto" w:fill="auto"/>
          </w:tcPr>
          <w:p w14:paraId="36758662" w14:textId="04A39C9D" w:rsidR="00C21A90" w:rsidRPr="00C21A90" w:rsidRDefault="00C21A90" w:rsidP="00C21A90">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 xml:space="preserve">Stosownej zmiany dokonano i przyjęto do realizacji. Uchwałę ogłoszono </w:t>
            </w:r>
            <w:r w:rsidRPr="00C21A90">
              <w:rPr>
                <w:rFonts w:ascii="Times New Roman" w:hAnsi="Times New Roman" w:cs="Times New Roman"/>
                <w:sz w:val="18"/>
                <w:szCs w:val="18"/>
              </w:rPr>
              <w:br/>
              <w:t>w Dzienniku Urzędowym Województwa Pomorskiego pod poz. 1966 w dniu 23 kwietnia 2019</w:t>
            </w:r>
            <w:r w:rsidR="00720D81">
              <w:rPr>
                <w:rFonts w:ascii="Times New Roman" w:hAnsi="Times New Roman" w:cs="Times New Roman"/>
                <w:sz w:val="18"/>
                <w:szCs w:val="18"/>
              </w:rPr>
              <w:t xml:space="preserve"> </w:t>
            </w:r>
            <w:r w:rsidRPr="00C21A90">
              <w:rPr>
                <w:rFonts w:ascii="Times New Roman" w:hAnsi="Times New Roman" w:cs="Times New Roman"/>
                <w:sz w:val="18"/>
                <w:szCs w:val="18"/>
              </w:rPr>
              <w:t>r. (weszła w życie 8 maja 2019r.).</w:t>
            </w:r>
          </w:p>
        </w:tc>
      </w:tr>
      <w:tr w:rsidR="00C21A90" w:rsidRPr="0038169D" w14:paraId="751A05A1" w14:textId="77777777" w:rsidTr="001E1CB9">
        <w:tc>
          <w:tcPr>
            <w:tcW w:w="496" w:type="dxa"/>
            <w:tcBorders>
              <w:top w:val="single" w:sz="4" w:space="0" w:color="auto"/>
              <w:left w:val="single" w:sz="4" w:space="0" w:color="auto"/>
              <w:bottom w:val="single" w:sz="4" w:space="0" w:color="auto"/>
            </w:tcBorders>
            <w:shd w:val="clear" w:color="auto" w:fill="auto"/>
          </w:tcPr>
          <w:p w14:paraId="3D3A15D7"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864AD8C" w14:textId="11CD01CC"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V/71/19</w:t>
            </w:r>
          </w:p>
        </w:tc>
        <w:tc>
          <w:tcPr>
            <w:tcW w:w="1134" w:type="dxa"/>
            <w:tcBorders>
              <w:top w:val="single" w:sz="4" w:space="0" w:color="auto"/>
              <w:bottom w:val="single" w:sz="4" w:space="0" w:color="auto"/>
            </w:tcBorders>
            <w:shd w:val="clear" w:color="auto" w:fill="auto"/>
          </w:tcPr>
          <w:p w14:paraId="4962C8E6" w14:textId="00365108"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25.03</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6DC1EEE7" w14:textId="7C725C21"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43F6FB78" w14:textId="4A45611D" w:rsidR="00C21A90" w:rsidRPr="00C21A90" w:rsidRDefault="00C21A90" w:rsidP="00C21A90">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Nieruchomości zbyto aktem notarialnym Rep A Nr 8604/2019 w dniu 10 października 2019r.</w:t>
            </w:r>
          </w:p>
        </w:tc>
      </w:tr>
      <w:tr w:rsidR="00C21A90" w:rsidRPr="0038169D" w14:paraId="067FD371" w14:textId="77777777" w:rsidTr="001E1CB9">
        <w:tc>
          <w:tcPr>
            <w:tcW w:w="496" w:type="dxa"/>
            <w:tcBorders>
              <w:top w:val="single" w:sz="4" w:space="0" w:color="auto"/>
              <w:left w:val="single" w:sz="4" w:space="0" w:color="auto"/>
              <w:bottom w:val="single" w:sz="4" w:space="0" w:color="auto"/>
            </w:tcBorders>
            <w:shd w:val="clear" w:color="auto" w:fill="auto"/>
          </w:tcPr>
          <w:p w14:paraId="313C4E58"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19659A9" w14:textId="45DFA6DA"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V/72/19</w:t>
            </w:r>
          </w:p>
        </w:tc>
        <w:tc>
          <w:tcPr>
            <w:tcW w:w="1134" w:type="dxa"/>
            <w:tcBorders>
              <w:top w:val="single" w:sz="4" w:space="0" w:color="auto"/>
              <w:bottom w:val="single" w:sz="4" w:space="0" w:color="auto"/>
            </w:tcBorders>
            <w:shd w:val="clear" w:color="auto" w:fill="auto"/>
          </w:tcPr>
          <w:p w14:paraId="2FFAA47A" w14:textId="311AFB28"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25.03</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3D84AE5E" w14:textId="12DB56A8"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Zarządzenia i określenia terminu przeprowadzenia wyborów organów Samorządów Mieszkańców Osiedli.</w:t>
            </w:r>
          </w:p>
        </w:tc>
        <w:tc>
          <w:tcPr>
            <w:tcW w:w="4536" w:type="dxa"/>
            <w:tcBorders>
              <w:top w:val="single" w:sz="4" w:space="0" w:color="auto"/>
              <w:bottom w:val="single" w:sz="4" w:space="0" w:color="auto"/>
              <w:right w:val="single" w:sz="4" w:space="0" w:color="auto"/>
            </w:tcBorders>
            <w:shd w:val="clear" w:color="auto" w:fill="auto"/>
          </w:tcPr>
          <w:p w14:paraId="26222205" w14:textId="7B0EDF90" w:rsidR="00C21A90" w:rsidRPr="00C21A90" w:rsidRDefault="00C21A90" w:rsidP="00C21A90">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 xml:space="preserve">Ustalono termin wyborów Zarządów Osiedli </w:t>
            </w:r>
            <w:r w:rsidR="00720D81">
              <w:rPr>
                <w:rFonts w:ascii="Times New Roman" w:hAnsi="Times New Roman" w:cs="Times New Roman"/>
                <w:sz w:val="18"/>
                <w:szCs w:val="18"/>
              </w:rPr>
              <w:t xml:space="preserve">                                         </w:t>
            </w:r>
            <w:r w:rsidRPr="00C21A90">
              <w:rPr>
                <w:rFonts w:ascii="Times New Roman" w:hAnsi="Times New Roman" w:cs="Times New Roman"/>
                <w:sz w:val="18"/>
                <w:szCs w:val="18"/>
              </w:rPr>
              <w:t>i Przewodniczących Zarządów Osiedli, utworzonych na terenie miasta Chojnice jednostek pomocniczych, do końca kwietnia 2019</w:t>
            </w:r>
            <w:r w:rsidR="00720D81">
              <w:rPr>
                <w:rFonts w:ascii="Times New Roman" w:hAnsi="Times New Roman" w:cs="Times New Roman"/>
                <w:sz w:val="18"/>
                <w:szCs w:val="18"/>
              </w:rPr>
              <w:t xml:space="preserve"> </w:t>
            </w:r>
            <w:r w:rsidRPr="00C21A90">
              <w:rPr>
                <w:rFonts w:ascii="Times New Roman" w:hAnsi="Times New Roman" w:cs="Times New Roman"/>
                <w:sz w:val="18"/>
                <w:szCs w:val="18"/>
              </w:rPr>
              <w:t>r. Uchwałę podano do publicznej wiadomości poprzez rozplakatowanie na tablicach ogłoszeń poszczególnych osiedli, na tablicy ogłoszeń Urzędu Miejskiego oraz na stronach internetowych miasta.</w:t>
            </w:r>
          </w:p>
        </w:tc>
      </w:tr>
      <w:tr w:rsidR="00C21A90" w:rsidRPr="0038169D" w14:paraId="4BA89AB1" w14:textId="77777777" w:rsidTr="001E1CB9">
        <w:tc>
          <w:tcPr>
            <w:tcW w:w="496" w:type="dxa"/>
            <w:tcBorders>
              <w:top w:val="single" w:sz="4" w:space="0" w:color="auto"/>
              <w:left w:val="single" w:sz="4" w:space="0" w:color="auto"/>
              <w:bottom w:val="single" w:sz="4" w:space="0" w:color="auto"/>
            </w:tcBorders>
            <w:shd w:val="clear" w:color="auto" w:fill="auto"/>
          </w:tcPr>
          <w:p w14:paraId="0CEC64A0"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63DD06EC" w14:textId="462BBFB9"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V/73/19</w:t>
            </w:r>
          </w:p>
        </w:tc>
        <w:tc>
          <w:tcPr>
            <w:tcW w:w="1134" w:type="dxa"/>
            <w:tcBorders>
              <w:top w:val="single" w:sz="4" w:space="0" w:color="auto"/>
              <w:bottom w:val="single" w:sz="4" w:space="0" w:color="auto"/>
            </w:tcBorders>
            <w:shd w:val="clear" w:color="auto" w:fill="auto"/>
          </w:tcPr>
          <w:p w14:paraId="315F64F0" w14:textId="7BC69614"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25.03</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33B01B36" w14:textId="63F9FC08"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Nabycia nieruchomości.</w:t>
            </w:r>
          </w:p>
        </w:tc>
        <w:tc>
          <w:tcPr>
            <w:tcW w:w="4536" w:type="dxa"/>
            <w:tcBorders>
              <w:top w:val="single" w:sz="4" w:space="0" w:color="auto"/>
              <w:bottom w:val="single" w:sz="4" w:space="0" w:color="auto"/>
              <w:right w:val="single" w:sz="4" w:space="0" w:color="auto"/>
            </w:tcBorders>
            <w:shd w:val="clear" w:color="auto" w:fill="auto"/>
          </w:tcPr>
          <w:p w14:paraId="0610C029" w14:textId="12D09CA5" w:rsidR="00C21A90" w:rsidRPr="00C21A90" w:rsidRDefault="00C21A90" w:rsidP="00C21A90">
            <w:pPr>
              <w:spacing w:after="0" w:line="240" w:lineRule="auto"/>
              <w:jc w:val="both"/>
              <w:rPr>
                <w:rFonts w:ascii="Times New Roman" w:hAnsi="Times New Roman" w:cs="Times New Roman"/>
                <w:color w:val="000000" w:themeColor="text1"/>
                <w:sz w:val="18"/>
                <w:szCs w:val="18"/>
              </w:rPr>
            </w:pPr>
            <w:r w:rsidRPr="00C21A90">
              <w:rPr>
                <w:rFonts w:ascii="Times New Roman" w:hAnsi="Times New Roman" w:cs="Times New Roman"/>
                <w:sz w:val="18"/>
                <w:szCs w:val="18"/>
              </w:rPr>
              <w:t>Nieruchomość nabyto aktem notarialnym Rep. A Nr 2173/2019 w dniu</w:t>
            </w:r>
            <w:r>
              <w:rPr>
                <w:rFonts w:ascii="Times New Roman" w:hAnsi="Times New Roman" w:cs="Times New Roman"/>
                <w:sz w:val="18"/>
                <w:szCs w:val="18"/>
              </w:rPr>
              <w:t xml:space="preserve"> </w:t>
            </w:r>
            <w:r w:rsidRPr="00C21A90">
              <w:rPr>
                <w:rFonts w:ascii="Times New Roman" w:hAnsi="Times New Roman" w:cs="Times New Roman"/>
                <w:sz w:val="18"/>
                <w:szCs w:val="18"/>
              </w:rPr>
              <w:t>14 czerwca 2019r.</w:t>
            </w:r>
          </w:p>
        </w:tc>
      </w:tr>
      <w:tr w:rsidR="00C21A90" w:rsidRPr="0038169D" w14:paraId="558AF24B" w14:textId="77777777" w:rsidTr="001E1CB9">
        <w:tc>
          <w:tcPr>
            <w:tcW w:w="496" w:type="dxa"/>
            <w:tcBorders>
              <w:top w:val="single" w:sz="4" w:space="0" w:color="auto"/>
              <w:left w:val="single" w:sz="4" w:space="0" w:color="auto"/>
              <w:bottom w:val="single" w:sz="4" w:space="0" w:color="auto"/>
            </w:tcBorders>
            <w:shd w:val="clear" w:color="auto" w:fill="auto"/>
          </w:tcPr>
          <w:p w14:paraId="6FBCC298"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3782344F" w14:textId="758F1B55"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VI/74/19</w:t>
            </w:r>
          </w:p>
        </w:tc>
        <w:tc>
          <w:tcPr>
            <w:tcW w:w="1134" w:type="dxa"/>
            <w:tcBorders>
              <w:top w:val="single" w:sz="4" w:space="0" w:color="auto"/>
              <w:bottom w:val="single" w:sz="4" w:space="0" w:color="auto"/>
            </w:tcBorders>
            <w:shd w:val="clear" w:color="auto" w:fill="auto"/>
          </w:tcPr>
          <w:p w14:paraId="191D948A" w14:textId="0213DD24"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13.05</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1ED843CF" w14:textId="6D89B9DD"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 xml:space="preserve">Zmian w budżecie Gminy Miejskiej Chojnice na 2019 </w:t>
            </w:r>
          </w:p>
        </w:tc>
        <w:tc>
          <w:tcPr>
            <w:tcW w:w="4536" w:type="dxa"/>
            <w:tcBorders>
              <w:top w:val="single" w:sz="4" w:space="0" w:color="auto"/>
              <w:bottom w:val="single" w:sz="4" w:space="0" w:color="auto"/>
              <w:right w:val="single" w:sz="4" w:space="0" w:color="auto"/>
            </w:tcBorders>
            <w:shd w:val="clear" w:color="auto" w:fill="auto"/>
          </w:tcPr>
          <w:p w14:paraId="69AE0F39" w14:textId="5C06C204" w:rsidR="00C21A90" w:rsidRPr="00C21A90" w:rsidRDefault="00C21A90" w:rsidP="00C21A90">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Dokonano zmian po stronie dochodów, wydatków oraz wydatków majątkowych budżetu na rok 2019.</w:t>
            </w:r>
          </w:p>
        </w:tc>
      </w:tr>
      <w:tr w:rsidR="00C21A90" w:rsidRPr="0038169D" w14:paraId="5F71E824" w14:textId="77777777" w:rsidTr="001E1CB9">
        <w:tc>
          <w:tcPr>
            <w:tcW w:w="496" w:type="dxa"/>
            <w:tcBorders>
              <w:top w:val="single" w:sz="4" w:space="0" w:color="auto"/>
              <w:left w:val="single" w:sz="4" w:space="0" w:color="auto"/>
              <w:bottom w:val="single" w:sz="4" w:space="0" w:color="auto"/>
            </w:tcBorders>
            <w:shd w:val="clear" w:color="auto" w:fill="auto"/>
          </w:tcPr>
          <w:p w14:paraId="15B43571"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3D72E94C" w14:textId="3B32F1BD"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VI/75/19</w:t>
            </w:r>
          </w:p>
        </w:tc>
        <w:tc>
          <w:tcPr>
            <w:tcW w:w="1134" w:type="dxa"/>
            <w:tcBorders>
              <w:top w:val="single" w:sz="4" w:space="0" w:color="auto"/>
              <w:bottom w:val="single" w:sz="4" w:space="0" w:color="auto"/>
            </w:tcBorders>
            <w:shd w:val="clear" w:color="auto" w:fill="auto"/>
          </w:tcPr>
          <w:p w14:paraId="7C6CD9C1" w14:textId="514DDC02"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13.05</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76EAB673" w14:textId="77E2FF33"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Zmiany wieloletniej prognozy finansowej na lata 2019 – 2033.</w:t>
            </w:r>
          </w:p>
        </w:tc>
        <w:tc>
          <w:tcPr>
            <w:tcW w:w="4536" w:type="dxa"/>
            <w:tcBorders>
              <w:top w:val="single" w:sz="4" w:space="0" w:color="auto"/>
              <w:bottom w:val="single" w:sz="4" w:space="0" w:color="auto"/>
              <w:right w:val="single" w:sz="4" w:space="0" w:color="auto"/>
            </w:tcBorders>
            <w:shd w:val="clear" w:color="auto" w:fill="auto"/>
          </w:tcPr>
          <w:p w14:paraId="25664500" w14:textId="5A6543E8" w:rsidR="00C21A90" w:rsidRPr="00C21A90" w:rsidRDefault="00C21A90" w:rsidP="00C21A90">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Dokonano zmiany wieloletniej prognozy finansowej oraz wykazu przedsięwzięć do WPF zgodnie ze zmianami uchwały budżetowej na 2019 rok.</w:t>
            </w:r>
          </w:p>
        </w:tc>
      </w:tr>
      <w:tr w:rsidR="00C21A90" w:rsidRPr="0038169D" w14:paraId="19460B7B" w14:textId="77777777" w:rsidTr="001E1CB9">
        <w:tc>
          <w:tcPr>
            <w:tcW w:w="496" w:type="dxa"/>
            <w:tcBorders>
              <w:top w:val="single" w:sz="4" w:space="0" w:color="auto"/>
              <w:left w:val="single" w:sz="4" w:space="0" w:color="auto"/>
              <w:bottom w:val="single" w:sz="4" w:space="0" w:color="auto"/>
            </w:tcBorders>
            <w:shd w:val="clear" w:color="auto" w:fill="auto"/>
          </w:tcPr>
          <w:p w14:paraId="220C78D0"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53838CEB" w14:textId="0C77536E"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VI/76/19</w:t>
            </w:r>
          </w:p>
        </w:tc>
        <w:tc>
          <w:tcPr>
            <w:tcW w:w="1134" w:type="dxa"/>
            <w:tcBorders>
              <w:top w:val="single" w:sz="4" w:space="0" w:color="auto"/>
              <w:bottom w:val="single" w:sz="4" w:space="0" w:color="auto"/>
            </w:tcBorders>
            <w:shd w:val="clear" w:color="auto" w:fill="auto"/>
          </w:tcPr>
          <w:p w14:paraId="78C1E68A" w14:textId="56D924D5"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13.05</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41B62DCD" w14:textId="16DFCCED"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Nadania tytułu Zasłużonej Obywatelki Miasta Chojnice.</w:t>
            </w:r>
          </w:p>
        </w:tc>
        <w:tc>
          <w:tcPr>
            <w:tcW w:w="4536" w:type="dxa"/>
            <w:tcBorders>
              <w:top w:val="single" w:sz="4" w:space="0" w:color="auto"/>
              <w:bottom w:val="single" w:sz="4" w:space="0" w:color="auto"/>
              <w:right w:val="single" w:sz="4" w:space="0" w:color="auto"/>
            </w:tcBorders>
            <w:shd w:val="clear" w:color="auto" w:fill="auto"/>
          </w:tcPr>
          <w:p w14:paraId="0507DA15" w14:textId="22C55633" w:rsidR="00C21A90" w:rsidRPr="00C21A90" w:rsidRDefault="00C21A90" w:rsidP="00C21A90">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Tytuł Zasłużonej Obywatelki Miasta Chojnice nadano Pani Janinie Kosiedowskiej. Akt nadania tytułu wraz z medalem został wręczony 6 lipca 2019r. podczas XXI Światowego Zjazdu Kaszubów.</w:t>
            </w:r>
          </w:p>
        </w:tc>
      </w:tr>
      <w:tr w:rsidR="00C21A90" w:rsidRPr="0038169D" w14:paraId="73E22E39" w14:textId="77777777" w:rsidTr="001E1CB9">
        <w:tc>
          <w:tcPr>
            <w:tcW w:w="496" w:type="dxa"/>
            <w:tcBorders>
              <w:top w:val="single" w:sz="4" w:space="0" w:color="auto"/>
              <w:left w:val="single" w:sz="4" w:space="0" w:color="auto"/>
              <w:bottom w:val="single" w:sz="4" w:space="0" w:color="auto"/>
            </w:tcBorders>
            <w:shd w:val="clear" w:color="auto" w:fill="auto"/>
          </w:tcPr>
          <w:p w14:paraId="61EACC3C" w14:textId="77777777" w:rsidR="00C21A90" w:rsidRPr="0038169D" w:rsidRDefault="00C21A90" w:rsidP="00C21A90">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7AA0566" w14:textId="4FA8CE17"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VI/77/19</w:t>
            </w:r>
          </w:p>
        </w:tc>
        <w:tc>
          <w:tcPr>
            <w:tcW w:w="1134" w:type="dxa"/>
            <w:tcBorders>
              <w:top w:val="single" w:sz="4" w:space="0" w:color="auto"/>
              <w:bottom w:val="single" w:sz="4" w:space="0" w:color="auto"/>
            </w:tcBorders>
            <w:shd w:val="clear" w:color="auto" w:fill="auto"/>
          </w:tcPr>
          <w:p w14:paraId="209DC73D" w14:textId="7BC4C9B8" w:rsidR="00C21A90" w:rsidRPr="00C21A90" w:rsidRDefault="00C21A90" w:rsidP="00C21A90">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13.05</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5FF136F1" w14:textId="3BAACA06" w:rsidR="00C21A90" w:rsidRPr="00C21A90" w:rsidRDefault="00C21A90" w:rsidP="00C21A90">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Udzielenia dotacji na prace konserwatorskie, restauratorskie lub roboty budowlane przy zabytku wpisanym do rejestru lub znajdującym się w gminnej ewidencji zabytków.</w:t>
            </w:r>
          </w:p>
        </w:tc>
        <w:tc>
          <w:tcPr>
            <w:tcW w:w="4536" w:type="dxa"/>
            <w:tcBorders>
              <w:top w:val="single" w:sz="4" w:space="0" w:color="auto"/>
              <w:bottom w:val="single" w:sz="4" w:space="0" w:color="auto"/>
              <w:right w:val="single" w:sz="4" w:space="0" w:color="auto"/>
            </w:tcBorders>
            <w:shd w:val="clear" w:color="auto" w:fill="auto"/>
          </w:tcPr>
          <w:p w14:paraId="2215113D" w14:textId="77777777" w:rsidR="00C21A90" w:rsidRPr="00C21A90" w:rsidRDefault="00C21A90" w:rsidP="00933D91">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Na podstawie uchwały w 2019 roku dotacje przyznano trzem obiektom:</w:t>
            </w:r>
          </w:p>
          <w:p w14:paraId="1D430876" w14:textId="77777777" w:rsidR="00C21A90" w:rsidRPr="00C21A90" w:rsidRDefault="00C21A90" w:rsidP="001264EF">
            <w:pPr>
              <w:pStyle w:val="Akapitzlist"/>
              <w:numPr>
                <w:ilvl w:val="0"/>
                <w:numId w:val="73"/>
              </w:numPr>
              <w:spacing w:after="0" w:line="240" w:lineRule="auto"/>
              <w:ind w:left="356" w:hanging="284"/>
              <w:jc w:val="both"/>
              <w:rPr>
                <w:rFonts w:ascii="Times New Roman" w:hAnsi="Times New Roman" w:cs="Times New Roman"/>
                <w:sz w:val="18"/>
                <w:szCs w:val="18"/>
              </w:rPr>
            </w:pPr>
            <w:r w:rsidRPr="00C21A90">
              <w:rPr>
                <w:rFonts w:ascii="Times New Roman" w:hAnsi="Times New Roman" w:cs="Times New Roman"/>
                <w:sz w:val="18"/>
                <w:szCs w:val="18"/>
              </w:rPr>
              <w:t>Kamienicy przy ul. Stary Rynek 3 – remont konserwatorski elewacji kamienicy – przyznana kwota dotacji 28.483 zł. W związku ze zmniejszeniem zakresu prac konserwatorskich na podstawie kosztorysu udzielono dotacji w wysokości 22.941,77 zł;</w:t>
            </w:r>
          </w:p>
          <w:p w14:paraId="2FA84C4B" w14:textId="77777777" w:rsidR="00C21A90" w:rsidRPr="00C21A90" w:rsidRDefault="00C21A90" w:rsidP="001264EF">
            <w:pPr>
              <w:pStyle w:val="Akapitzlist"/>
              <w:numPr>
                <w:ilvl w:val="0"/>
                <w:numId w:val="73"/>
              </w:numPr>
              <w:spacing w:after="0" w:line="240" w:lineRule="auto"/>
              <w:ind w:left="356" w:hanging="284"/>
              <w:jc w:val="both"/>
              <w:rPr>
                <w:rFonts w:ascii="Times New Roman" w:hAnsi="Times New Roman" w:cs="Times New Roman"/>
                <w:sz w:val="18"/>
                <w:szCs w:val="18"/>
              </w:rPr>
            </w:pPr>
            <w:r w:rsidRPr="00C21A90">
              <w:rPr>
                <w:rFonts w:ascii="Times New Roman" w:hAnsi="Times New Roman" w:cs="Times New Roman"/>
                <w:sz w:val="18"/>
                <w:szCs w:val="18"/>
              </w:rPr>
              <w:t>Kamienicy przy ul. Strzeleckiej 2 – remont konserwatorski elewacji kamienicy oraz wymiana poszycia dachowego na dachówkę ceramiczną – przyznana kwota dotacji 34.088 zł;</w:t>
            </w:r>
          </w:p>
          <w:p w14:paraId="43D595D7" w14:textId="6683A047" w:rsidR="00C21A90" w:rsidRPr="00C21A90" w:rsidRDefault="00C21A90" w:rsidP="00933D91">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Kamienicy przy ul. Mickiewicza 3 – remont konserwatorski elewacji kamienicy – przyznana kwota dotacji 80.000 zł. Właściciel kamienicy zrezygnował z przyznanej dotacji.</w:t>
            </w:r>
          </w:p>
        </w:tc>
      </w:tr>
      <w:tr w:rsidR="00476BEC" w:rsidRPr="0038169D" w14:paraId="38C98C05" w14:textId="77777777" w:rsidTr="001E1CB9">
        <w:tc>
          <w:tcPr>
            <w:tcW w:w="496" w:type="dxa"/>
            <w:tcBorders>
              <w:top w:val="single" w:sz="4" w:space="0" w:color="auto"/>
              <w:left w:val="single" w:sz="4" w:space="0" w:color="auto"/>
              <w:bottom w:val="single" w:sz="4" w:space="0" w:color="auto"/>
            </w:tcBorders>
            <w:shd w:val="clear" w:color="auto" w:fill="auto"/>
          </w:tcPr>
          <w:p w14:paraId="3A5A5E6A"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37E4E040" w14:textId="1BA22400"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VI/78/19</w:t>
            </w:r>
          </w:p>
        </w:tc>
        <w:tc>
          <w:tcPr>
            <w:tcW w:w="1134" w:type="dxa"/>
            <w:tcBorders>
              <w:top w:val="single" w:sz="4" w:space="0" w:color="auto"/>
              <w:bottom w:val="single" w:sz="4" w:space="0" w:color="auto"/>
            </w:tcBorders>
            <w:shd w:val="clear" w:color="auto" w:fill="auto"/>
          </w:tcPr>
          <w:p w14:paraId="627BC5A0" w14:textId="6B065BCB"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13.05</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415964D0" w14:textId="18C5303B"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 xml:space="preserve">Nadania nazwy ulicy. </w:t>
            </w:r>
          </w:p>
        </w:tc>
        <w:tc>
          <w:tcPr>
            <w:tcW w:w="4536" w:type="dxa"/>
            <w:tcBorders>
              <w:top w:val="single" w:sz="4" w:space="0" w:color="auto"/>
              <w:bottom w:val="single" w:sz="4" w:space="0" w:color="auto"/>
              <w:right w:val="single" w:sz="4" w:space="0" w:color="auto"/>
            </w:tcBorders>
            <w:shd w:val="clear" w:color="auto" w:fill="auto"/>
          </w:tcPr>
          <w:p w14:paraId="6F4B5A06" w14:textId="0F248454"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 xml:space="preserve">Ulicy na Osiedlu Nr 6 nadano nazwę </w:t>
            </w:r>
            <w:r w:rsidRPr="00C21A90">
              <w:rPr>
                <w:rFonts w:ascii="Times New Roman" w:hAnsi="Times New Roman" w:cs="Times New Roman"/>
                <w:i/>
                <w:sz w:val="18"/>
                <w:szCs w:val="18"/>
              </w:rPr>
              <w:t>Nowoczesna</w:t>
            </w:r>
            <w:r w:rsidRPr="00C21A90">
              <w:rPr>
                <w:rFonts w:ascii="Times New Roman" w:hAnsi="Times New Roman" w:cs="Times New Roman"/>
                <w:sz w:val="18"/>
                <w:szCs w:val="18"/>
              </w:rPr>
              <w:t>. Uchwałę ogłoszono w Dzienniku Urzędowym Województwa Pomorskiego pod poz. 2825 w dniu</w:t>
            </w:r>
            <w:r>
              <w:rPr>
                <w:rFonts w:ascii="Times New Roman" w:hAnsi="Times New Roman" w:cs="Times New Roman"/>
                <w:sz w:val="18"/>
                <w:szCs w:val="18"/>
              </w:rPr>
              <w:t xml:space="preserve"> </w:t>
            </w:r>
            <w:r w:rsidRPr="00C21A90">
              <w:rPr>
                <w:rFonts w:ascii="Times New Roman" w:hAnsi="Times New Roman" w:cs="Times New Roman"/>
                <w:sz w:val="18"/>
                <w:szCs w:val="18"/>
              </w:rPr>
              <w:t>7 czerwca 2019r. (weszła w życie 22 czerwca 2019r.).</w:t>
            </w:r>
          </w:p>
        </w:tc>
      </w:tr>
      <w:tr w:rsidR="00476BEC" w:rsidRPr="0038169D" w14:paraId="7D0E9578" w14:textId="77777777" w:rsidTr="001E1CB9">
        <w:tc>
          <w:tcPr>
            <w:tcW w:w="496" w:type="dxa"/>
            <w:tcBorders>
              <w:top w:val="single" w:sz="4" w:space="0" w:color="auto"/>
              <w:left w:val="single" w:sz="4" w:space="0" w:color="auto"/>
              <w:bottom w:val="single" w:sz="4" w:space="0" w:color="auto"/>
            </w:tcBorders>
            <w:shd w:val="clear" w:color="auto" w:fill="auto"/>
          </w:tcPr>
          <w:p w14:paraId="308EF771"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7B78743" w14:textId="2518ACE4"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VI/79/19</w:t>
            </w:r>
          </w:p>
        </w:tc>
        <w:tc>
          <w:tcPr>
            <w:tcW w:w="1134" w:type="dxa"/>
            <w:tcBorders>
              <w:top w:val="single" w:sz="4" w:space="0" w:color="auto"/>
              <w:bottom w:val="single" w:sz="4" w:space="0" w:color="auto"/>
            </w:tcBorders>
            <w:shd w:val="clear" w:color="auto" w:fill="auto"/>
          </w:tcPr>
          <w:p w14:paraId="56CD04AF" w14:textId="096D34F5"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13.05</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1239846B" w14:textId="1E765118"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Nabycia nieruchomości.</w:t>
            </w:r>
          </w:p>
        </w:tc>
        <w:tc>
          <w:tcPr>
            <w:tcW w:w="4536" w:type="dxa"/>
            <w:tcBorders>
              <w:top w:val="single" w:sz="4" w:space="0" w:color="auto"/>
              <w:bottom w:val="single" w:sz="4" w:space="0" w:color="auto"/>
              <w:right w:val="single" w:sz="4" w:space="0" w:color="auto"/>
            </w:tcBorders>
            <w:shd w:val="clear" w:color="auto" w:fill="auto"/>
          </w:tcPr>
          <w:p w14:paraId="4399C45A" w14:textId="3C11B898"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W trakcie realizacji. Złożono ofertę nabycia gruntu.</w:t>
            </w:r>
          </w:p>
        </w:tc>
      </w:tr>
      <w:tr w:rsidR="00476BEC" w:rsidRPr="0038169D" w14:paraId="0C95598E" w14:textId="77777777" w:rsidTr="00C21A90">
        <w:trPr>
          <w:trHeight w:val="141"/>
        </w:trPr>
        <w:tc>
          <w:tcPr>
            <w:tcW w:w="496" w:type="dxa"/>
            <w:tcBorders>
              <w:top w:val="single" w:sz="4" w:space="0" w:color="auto"/>
              <w:left w:val="single" w:sz="4" w:space="0" w:color="auto"/>
              <w:bottom w:val="single" w:sz="4" w:space="0" w:color="auto"/>
            </w:tcBorders>
            <w:shd w:val="clear" w:color="auto" w:fill="auto"/>
          </w:tcPr>
          <w:p w14:paraId="1D52706B"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EAF8B10" w14:textId="269305D2"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VI/80/19</w:t>
            </w:r>
          </w:p>
        </w:tc>
        <w:tc>
          <w:tcPr>
            <w:tcW w:w="1134" w:type="dxa"/>
            <w:tcBorders>
              <w:top w:val="single" w:sz="4" w:space="0" w:color="auto"/>
              <w:bottom w:val="single" w:sz="4" w:space="0" w:color="auto"/>
            </w:tcBorders>
            <w:shd w:val="clear" w:color="auto" w:fill="auto"/>
          </w:tcPr>
          <w:p w14:paraId="2F76EEFB" w14:textId="24359341"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13.05</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00BAEAEE" w14:textId="1BB42EF8"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7884754F" w14:textId="6A7A8E06"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Przetarg jest przewidywany w II kwartale 2020r.</w:t>
            </w:r>
          </w:p>
        </w:tc>
      </w:tr>
      <w:tr w:rsidR="00476BEC" w:rsidRPr="0038169D" w14:paraId="3D7F24C4" w14:textId="77777777" w:rsidTr="001E1CB9">
        <w:tc>
          <w:tcPr>
            <w:tcW w:w="496" w:type="dxa"/>
            <w:tcBorders>
              <w:top w:val="single" w:sz="4" w:space="0" w:color="auto"/>
              <w:left w:val="single" w:sz="4" w:space="0" w:color="auto"/>
              <w:bottom w:val="single" w:sz="4" w:space="0" w:color="auto"/>
            </w:tcBorders>
            <w:shd w:val="clear" w:color="auto" w:fill="auto"/>
          </w:tcPr>
          <w:p w14:paraId="593E48D1"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57C612D" w14:textId="373171BB"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VI/81/19</w:t>
            </w:r>
          </w:p>
        </w:tc>
        <w:tc>
          <w:tcPr>
            <w:tcW w:w="1134" w:type="dxa"/>
            <w:tcBorders>
              <w:top w:val="single" w:sz="4" w:space="0" w:color="auto"/>
              <w:bottom w:val="single" w:sz="4" w:space="0" w:color="auto"/>
            </w:tcBorders>
            <w:shd w:val="clear" w:color="auto" w:fill="auto"/>
          </w:tcPr>
          <w:p w14:paraId="4FA8E0BA" w14:textId="71F060DE"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13.05</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1CC21032" w14:textId="30D1E8CA"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7FDC681E" w14:textId="2CB1D891" w:rsidR="00476BEC" w:rsidRPr="00C21A90" w:rsidRDefault="00476BEC" w:rsidP="001264EF">
            <w:pPr>
              <w:pStyle w:val="Akapitzlist"/>
              <w:numPr>
                <w:ilvl w:val="0"/>
                <w:numId w:val="74"/>
              </w:numPr>
              <w:spacing w:after="0" w:line="240" w:lineRule="auto"/>
              <w:ind w:left="214" w:hanging="214"/>
              <w:contextualSpacing w:val="0"/>
              <w:jc w:val="both"/>
              <w:rPr>
                <w:rFonts w:ascii="Times New Roman" w:hAnsi="Times New Roman" w:cs="Times New Roman"/>
                <w:sz w:val="18"/>
                <w:szCs w:val="18"/>
              </w:rPr>
            </w:pPr>
            <w:r w:rsidRPr="00C21A90">
              <w:rPr>
                <w:rFonts w:ascii="Times New Roman" w:hAnsi="Times New Roman" w:cs="Times New Roman"/>
                <w:sz w:val="18"/>
                <w:szCs w:val="18"/>
              </w:rPr>
              <w:t>Nieruchomość zbyto aktem notarialnym Rep A Nr 5111/2019 w dniu</w:t>
            </w:r>
            <w:r>
              <w:rPr>
                <w:rFonts w:ascii="Times New Roman" w:hAnsi="Times New Roman" w:cs="Times New Roman"/>
                <w:sz w:val="18"/>
                <w:szCs w:val="18"/>
              </w:rPr>
              <w:t xml:space="preserve"> </w:t>
            </w:r>
            <w:r w:rsidRPr="00C21A90">
              <w:rPr>
                <w:rFonts w:ascii="Times New Roman" w:hAnsi="Times New Roman" w:cs="Times New Roman"/>
                <w:sz w:val="18"/>
                <w:szCs w:val="18"/>
              </w:rPr>
              <w:t>30 grudnia 2019r.</w:t>
            </w:r>
          </w:p>
          <w:p w14:paraId="459345D4" w14:textId="4971203C" w:rsidR="00476BEC" w:rsidRPr="00C21A90" w:rsidRDefault="00476BEC" w:rsidP="001264EF">
            <w:pPr>
              <w:pStyle w:val="Akapitzlist"/>
              <w:numPr>
                <w:ilvl w:val="0"/>
                <w:numId w:val="74"/>
              </w:numPr>
              <w:spacing w:after="0" w:line="240" w:lineRule="auto"/>
              <w:ind w:left="215" w:hanging="215"/>
              <w:contextualSpacing w:val="0"/>
              <w:jc w:val="both"/>
              <w:rPr>
                <w:rFonts w:ascii="Times New Roman" w:hAnsi="Times New Roman" w:cs="Times New Roman"/>
                <w:sz w:val="18"/>
                <w:szCs w:val="18"/>
              </w:rPr>
            </w:pPr>
            <w:r w:rsidRPr="00C21A90">
              <w:rPr>
                <w:rFonts w:ascii="Times New Roman" w:hAnsi="Times New Roman" w:cs="Times New Roman"/>
                <w:sz w:val="18"/>
                <w:szCs w:val="18"/>
              </w:rPr>
              <w:t>Nieruchomość zbyto aktem notarialnym Rep A Nr 640/2020 w dniu</w:t>
            </w:r>
            <w:r>
              <w:rPr>
                <w:rFonts w:ascii="Times New Roman" w:hAnsi="Times New Roman" w:cs="Times New Roman"/>
                <w:sz w:val="18"/>
                <w:szCs w:val="18"/>
              </w:rPr>
              <w:t xml:space="preserve"> </w:t>
            </w:r>
            <w:r w:rsidRPr="00C21A90">
              <w:rPr>
                <w:rFonts w:ascii="Times New Roman" w:hAnsi="Times New Roman" w:cs="Times New Roman"/>
                <w:sz w:val="18"/>
                <w:szCs w:val="18"/>
              </w:rPr>
              <w:t>14 stycznia 2020r.</w:t>
            </w:r>
          </w:p>
          <w:p w14:paraId="3DEAA477" w14:textId="77777777" w:rsidR="00476BEC" w:rsidRPr="00C21A90" w:rsidRDefault="00476BEC" w:rsidP="001264EF">
            <w:pPr>
              <w:pStyle w:val="Akapitzlist"/>
              <w:numPr>
                <w:ilvl w:val="0"/>
                <w:numId w:val="74"/>
              </w:numPr>
              <w:spacing w:after="0" w:line="240" w:lineRule="auto"/>
              <w:ind w:left="215" w:hanging="215"/>
              <w:contextualSpacing w:val="0"/>
              <w:jc w:val="both"/>
              <w:rPr>
                <w:rFonts w:ascii="Times New Roman" w:hAnsi="Times New Roman" w:cs="Times New Roman"/>
                <w:sz w:val="18"/>
                <w:szCs w:val="18"/>
              </w:rPr>
            </w:pPr>
            <w:r w:rsidRPr="00C21A90">
              <w:rPr>
                <w:rFonts w:ascii="Times New Roman" w:hAnsi="Times New Roman" w:cs="Times New Roman"/>
                <w:sz w:val="18"/>
                <w:szCs w:val="18"/>
              </w:rPr>
              <w:t>Nieruchomość zamieszczono na wykazie nieruchomości przeznaczonych do zbycia. Złożono propozycję sprzedaży działki.</w:t>
            </w:r>
          </w:p>
          <w:p w14:paraId="6DB449E3" w14:textId="5A36507C" w:rsidR="00476BEC" w:rsidRPr="00C21A90" w:rsidRDefault="00476BEC" w:rsidP="001264EF">
            <w:pPr>
              <w:pStyle w:val="Akapitzlist"/>
              <w:numPr>
                <w:ilvl w:val="0"/>
                <w:numId w:val="74"/>
              </w:numPr>
              <w:spacing w:after="0" w:line="240" w:lineRule="auto"/>
              <w:ind w:left="215" w:hanging="215"/>
              <w:contextualSpacing w:val="0"/>
              <w:jc w:val="both"/>
              <w:rPr>
                <w:rFonts w:ascii="Times New Roman" w:hAnsi="Times New Roman" w:cs="Times New Roman"/>
                <w:sz w:val="18"/>
                <w:szCs w:val="18"/>
              </w:rPr>
            </w:pPr>
            <w:r w:rsidRPr="00C21A90">
              <w:rPr>
                <w:rFonts w:ascii="Times New Roman" w:hAnsi="Times New Roman" w:cs="Times New Roman"/>
                <w:sz w:val="18"/>
                <w:szCs w:val="18"/>
              </w:rPr>
              <w:t>Nieruchomość zbyto aktem notarialnym Rep A Nr 2858/2019 w dniu</w:t>
            </w:r>
            <w:r>
              <w:rPr>
                <w:rFonts w:ascii="Times New Roman" w:hAnsi="Times New Roman" w:cs="Times New Roman"/>
                <w:sz w:val="18"/>
                <w:szCs w:val="18"/>
              </w:rPr>
              <w:t xml:space="preserve"> </w:t>
            </w:r>
            <w:r w:rsidRPr="00C21A90">
              <w:rPr>
                <w:rFonts w:ascii="Times New Roman" w:hAnsi="Times New Roman" w:cs="Times New Roman"/>
                <w:sz w:val="18"/>
                <w:szCs w:val="18"/>
              </w:rPr>
              <w:t>6 sierpnia 2019r.</w:t>
            </w:r>
          </w:p>
          <w:p w14:paraId="5BF412B9" w14:textId="13BBEBE9"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Uchwała została zmieniona Uchwałą Nr XIII/189/19 z dnia 19 grudnia 2019</w:t>
            </w:r>
            <w:r w:rsidR="00720D81">
              <w:rPr>
                <w:rFonts w:ascii="Times New Roman" w:hAnsi="Times New Roman" w:cs="Times New Roman"/>
                <w:sz w:val="18"/>
                <w:szCs w:val="18"/>
              </w:rPr>
              <w:t xml:space="preserve"> </w:t>
            </w:r>
            <w:r w:rsidRPr="00C21A90">
              <w:rPr>
                <w:rFonts w:ascii="Times New Roman" w:hAnsi="Times New Roman" w:cs="Times New Roman"/>
                <w:sz w:val="18"/>
                <w:szCs w:val="18"/>
              </w:rPr>
              <w:t>r.</w:t>
            </w:r>
          </w:p>
        </w:tc>
      </w:tr>
      <w:tr w:rsidR="00476BEC" w:rsidRPr="0038169D" w14:paraId="3C95633E" w14:textId="77777777" w:rsidTr="001E1CB9">
        <w:tc>
          <w:tcPr>
            <w:tcW w:w="496" w:type="dxa"/>
            <w:tcBorders>
              <w:top w:val="single" w:sz="4" w:space="0" w:color="auto"/>
              <w:left w:val="single" w:sz="4" w:space="0" w:color="auto"/>
              <w:bottom w:val="single" w:sz="4" w:space="0" w:color="auto"/>
            </w:tcBorders>
            <w:shd w:val="clear" w:color="auto" w:fill="auto"/>
          </w:tcPr>
          <w:p w14:paraId="44A5B657"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451080A" w14:textId="5F788DF1"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VI/82/19</w:t>
            </w:r>
          </w:p>
        </w:tc>
        <w:tc>
          <w:tcPr>
            <w:tcW w:w="1134" w:type="dxa"/>
            <w:tcBorders>
              <w:top w:val="single" w:sz="4" w:space="0" w:color="auto"/>
              <w:bottom w:val="single" w:sz="4" w:space="0" w:color="auto"/>
            </w:tcBorders>
            <w:shd w:val="clear" w:color="auto" w:fill="auto"/>
          </w:tcPr>
          <w:p w14:paraId="53AE38B4" w14:textId="626836B4"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13.05</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5DC23FC2" w14:textId="6D5A0F71"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Ogłoszenia jednolitego tekstu uchwały w sprawie regulaminu dostarczania wody i odprowadzania ścieków na terenie miasta Chojnice.</w:t>
            </w:r>
          </w:p>
        </w:tc>
        <w:tc>
          <w:tcPr>
            <w:tcW w:w="4536" w:type="dxa"/>
            <w:tcBorders>
              <w:top w:val="single" w:sz="4" w:space="0" w:color="auto"/>
              <w:bottom w:val="single" w:sz="4" w:space="0" w:color="auto"/>
              <w:right w:val="single" w:sz="4" w:space="0" w:color="auto"/>
            </w:tcBorders>
            <w:shd w:val="clear" w:color="auto" w:fill="auto"/>
          </w:tcPr>
          <w:p w14:paraId="0014E4AD" w14:textId="2B55F7F4"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Obwieszczenie ogłoszono w Dzienniku Urzędowym Województwa Pomorskiego pod poz. 3064 w dniu 24 czerwca 2019</w:t>
            </w:r>
            <w:r w:rsidR="00720D81">
              <w:rPr>
                <w:rFonts w:ascii="Times New Roman" w:hAnsi="Times New Roman" w:cs="Times New Roman"/>
                <w:sz w:val="18"/>
                <w:szCs w:val="18"/>
              </w:rPr>
              <w:t xml:space="preserve"> </w:t>
            </w:r>
            <w:r w:rsidRPr="00C21A90">
              <w:rPr>
                <w:rFonts w:ascii="Times New Roman" w:hAnsi="Times New Roman" w:cs="Times New Roman"/>
                <w:sz w:val="18"/>
                <w:szCs w:val="18"/>
              </w:rPr>
              <w:t>r.</w:t>
            </w:r>
          </w:p>
        </w:tc>
      </w:tr>
      <w:tr w:rsidR="00476BEC" w:rsidRPr="0038169D" w14:paraId="69508E71" w14:textId="77777777" w:rsidTr="001E1CB9">
        <w:tc>
          <w:tcPr>
            <w:tcW w:w="496" w:type="dxa"/>
            <w:tcBorders>
              <w:top w:val="single" w:sz="4" w:space="0" w:color="auto"/>
              <w:left w:val="single" w:sz="4" w:space="0" w:color="auto"/>
              <w:bottom w:val="single" w:sz="4" w:space="0" w:color="auto"/>
            </w:tcBorders>
            <w:shd w:val="clear" w:color="auto" w:fill="auto"/>
          </w:tcPr>
          <w:p w14:paraId="0AEE8421"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B4F9591" w14:textId="1F6EF703"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VI/83/19</w:t>
            </w:r>
          </w:p>
        </w:tc>
        <w:tc>
          <w:tcPr>
            <w:tcW w:w="1134" w:type="dxa"/>
            <w:tcBorders>
              <w:top w:val="single" w:sz="4" w:space="0" w:color="auto"/>
              <w:bottom w:val="single" w:sz="4" w:space="0" w:color="auto"/>
            </w:tcBorders>
            <w:shd w:val="clear" w:color="auto" w:fill="auto"/>
          </w:tcPr>
          <w:p w14:paraId="3729C2A1" w14:textId="62A6328A"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13.05</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581C6424" w14:textId="464D463E"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Ogłoszenia jednolitego tekstu uchwały w sprawie określenia przystanków komunikacyjnych na terenie Gminy Miejskiej Chojnice oraz warunków i zasad korzystania z tych przystanków.</w:t>
            </w:r>
          </w:p>
        </w:tc>
        <w:tc>
          <w:tcPr>
            <w:tcW w:w="4536" w:type="dxa"/>
            <w:tcBorders>
              <w:top w:val="single" w:sz="4" w:space="0" w:color="auto"/>
              <w:bottom w:val="single" w:sz="4" w:space="0" w:color="auto"/>
              <w:right w:val="single" w:sz="4" w:space="0" w:color="auto"/>
            </w:tcBorders>
            <w:shd w:val="clear" w:color="auto" w:fill="auto"/>
          </w:tcPr>
          <w:p w14:paraId="543AA81F" w14:textId="1C1608DC"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Obwieszczenie ogłoszono w Dzienniku Urzędowym Województwa Pomorskiego pod poz. 3063 w dniu 24 czerwca 2019</w:t>
            </w:r>
            <w:r w:rsidR="00720D81">
              <w:rPr>
                <w:rFonts w:ascii="Times New Roman" w:hAnsi="Times New Roman" w:cs="Times New Roman"/>
                <w:sz w:val="18"/>
                <w:szCs w:val="18"/>
              </w:rPr>
              <w:t xml:space="preserve"> </w:t>
            </w:r>
            <w:r w:rsidRPr="00C21A90">
              <w:rPr>
                <w:rFonts w:ascii="Times New Roman" w:hAnsi="Times New Roman" w:cs="Times New Roman"/>
                <w:sz w:val="18"/>
                <w:szCs w:val="18"/>
              </w:rPr>
              <w:t>r.</w:t>
            </w:r>
          </w:p>
        </w:tc>
      </w:tr>
      <w:tr w:rsidR="00476BEC" w:rsidRPr="0038169D" w14:paraId="747D5EB4" w14:textId="77777777" w:rsidTr="001E1CB9">
        <w:tc>
          <w:tcPr>
            <w:tcW w:w="496" w:type="dxa"/>
            <w:tcBorders>
              <w:top w:val="single" w:sz="4" w:space="0" w:color="auto"/>
              <w:left w:val="single" w:sz="4" w:space="0" w:color="auto"/>
              <w:bottom w:val="single" w:sz="4" w:space="0" w:color="auto"/>
            </w:tcBorders>
            <w:shd w:val="clear" w:color="auto" w:fill="auto"/>
          </w:tcPr>
          <w:p w14:paraId="50DADB26"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716267B" w14:textId="50E86154"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VI/84/19</w:t>
            </w:r>
          </w:p>
        </w:tc>
        <w:tc>
          <w:tcPr>
            <w:tcW w:w="1134" w:type="dxa"/>
            <w:tcBorders>
              <w:top w:val="single" w:sz="4" w:space="0" w:color="auto"/>
              <w:bottom w:val="single" w:sz="4" w:space="0" w:color="auto"/>
            </w:tcBorders>
            <w:shd w:val="clear" w:color="auto" w:fill="auto"/>
          </w:tcPr>
          <w:p w14:paraId="27CF292E" w14:textId="6863B183"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13.05</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516BA426" w14:textId="3006425A"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Ogłoszenia jednolitego tekstu uchwały w sprawie zaliczenia dróg do kategorii dróg gminnych.</w:t>
            </w:r>
          </w:p>
        </w:tc>
        <w:tc>
          <w:tcPr>
            <w:tcW w:w="4536" w:type="dxa"/>
            <w:tcBorders>
              <w:top w:val="single" w:sz="4" w:space="0" w:color="auto"/>
              <w:bottom w:val="single" w:sz="4" w:space="0" w:color="auto"/>
              <w:right w:val="single" w:sz="4" w:space="0" w:color="auto"/>
            </w:tcBorders>
            <w:shd w:val="clear" w:color="auto" w:fill="auto"/>
          </w:tcPr>
          <w:p w14:paraId="298528DD" w14:textId="145EA2C3" w:rsidR="00476BEC" w:rsidRPr="00C21A90" w:rsidRDefault="00476BEC" w:rsidP="00476BEC">
            <w:pPr>
              <w:spacing w:after="0" w:line="240" w:lineRule="auto"/>
              <w:jc w:val="both"/>
              <w:rPr>
                <w:rFonts w:ascii="Times New Roman" w:hAnsi="Times New Roman" w:cs="Times New Roman"/>
                <w:color w:val="000000" w:themeColor="text1"/>
                <w:sz w:val="18"/>
                <w:szCs w:val="18"/>
              </w:rPr>
            </w:pPr>
            <w:r w:rsidRPr="00C21A90">
              <w:rPr>
                <w:rFonts w:ascii="Times New Roman" w:hAnsi="Times New Roman" w:cs="Times New Roman"/>
                <w:sz w:val="18"/>
                <w:szCs w:val="18"/>
              </w:rPr>
              <w:t>Obwieszczenie ogłoszono w Dzienniku Urzędowym Województwa Pomorskiego pod poz. 3065 w dniu 24 czerwca 2019</w:t>
            </w:r>
            <w:r w:rsidR="00720D81">
              <w:rPr>
                <w:rFonts w:ascii="Times New Roman" w:hAnsi="Times New Roman" w:cs="Times New Roman"/>
                <w:sz w:val="18"/>
                <w:szCs w:val="18"/>
              </w:rPr>
              <w:t xml:space="preserve"> </w:t>
            </w:r>
            <w:r w:rsidRPr="00C21A90">
              <w:rPr>
                <w:rFonts w:ascii="Times New Roman" w:hAnsi="Times New Roman" w:cs="Times New Roman"/>
                <w:sz w:val="18"/>
                <w:szCs w:val="18"/>
              </w:rPr>
              <w:t>r.</w:t>
            </w:r>
          </w:p>
        </w:tc>
      </w:tr>
      <w:tr w:rsidR="00476BEC" w:rsidRPr="0038169D" w14:paraId="4D8F27D0" w14:textId="77777777" w:rsidTr="00D443FE">
        <w:trPr>
          <w:trHeight w:val="151"/>
        </w:trPr>
        <w:tc>
          <w:tcPr>
            <w:tcW w:w="496" w:type="dxa"/>
            <w:tcBorders>
              <w:top w:val="single" w:sz="4" w:space="0" w:color="auto"/>
              <w:left w:val="single" w:sz="4" w:space="0" w:color="auto"/>
              <w:bottom w:val="single" w:sz="4" w:space="0" w:color="auto"/>
            </w:tcBorders>
            <w:shd w:val="clear" w:color="auto" w:fill="auto"/>
          </w:tcPr>
          <w:p w14:paraId="0D764C68"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E5DDE97" w14:textId="3C18AEB8"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VI/85/19</w:t>
            </w:r>
          </w:p>
        </w:tc>
        <w:tc>
          <w:tcPr>
            <w:tcW w:w="1134" w:type="dxa"/>
            <w:tcBorders>
              <w:top w:val="single" w:sz="4" w:space="0" w:color="auto"/>
              <w:bottom w:val="single" w:sz="4" w:space="0" w:color="auto"/>
            </w:tcBorders>
            <w:shd w:val="clear" w:color="auto" w:fill="auto"/>
          </w:tcPr>
          <w:p w14:paraId="42311229" w14:textId="695AFBE5"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13.05</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6F92776C" w14:textId="34A90EBF" w:rsidR="00476BEC" w:rsidRPr="00C21A90" w:rsidRDefault="00476BEC" w:rsidP="00476BEC">
            <w:pPr>
              <w:tabs>
                <w:tab w:val="left" w:pos="3727"/>
              </w:tabs>
              <w:spacing w:after="0" w:line="240" w:lineRule="auto"/>
              <w:rPr>
                <w:rFonts w:ascii="Times New Roman" w:hAnsi="Times New Roman" w:cs="Times New Roman"/>
                <w:sz w:val="18"/>
                <w:szCs w:val="18"/>
              </w:rPr>
            </w:pPr>
            <w:r w:rsidRPr="00C21A90">
              <w:rPr>
                <w:rFonts w:ascii="Times New Roman" w:hAnsi="Times New Roman" w:cs="Times New Roman"/>
                <w:sz w:val="18"/>
                <w:szCs w:val="18"/>
              </w:rPr>
              <w:t>Ogłoszenia jednolitego tekstu uchwały w sprawie wysokości i zasad ustalania oraz rozliczania dotacji celowych dla podmiotów prowadzących żłobki i kluby dziecięce na obszarze Gminy Miejskiej Chojnice, w okresie od 1 stycznia do 31 grudnia 2019 r.</w:t>
            </w:r>
          </w:p>
        </w:tc>
        <w:tc>
          <w:tcPr>
            <w:tcW w:w="4536" w:type="dxa"/>
            <w:tcBorders>
              <w:top w:val="single" w:sz="4" w:space="0" w:color="auto"/>
              <w:bottom w:val="single" w:sz="4" w:space="0" w:color="auto"/>
              <w:right w:val="single" w:sz="4" w:space="0" w:color="auto"/>
            </w:tcBorders>
            <w:shd w:val="clear" w:color="auto" w:fill="auto"/>
          </w:tcPr>
          <w:p w14:paraId="60FC63D7" w14:textId="0D96C738"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Obwieszczenie ogłoszono w Dzienniku Urzędowym Województwa Pomorskiego pod poz. 3062 w dniu 24 czerwca 2019</w:t>
            </w:r>
            <w:r w:rsidR="00720D81">
              <w:rPr>
                <w:rFonts w:ascii="Times New Roman" w:hAnsi="Times New Roman" w:cs="Times New Roman"/>
                <w:sz w:val="18"/>
                <w:szCs w:val="18"/>
              </w:rPr>
              <w:t xml:space="preserve"> </w:t>
            </w:r>
            <w:r w:rsidRPr="00C21A90">
              <w:rPr>
                <w:rFonts w:ascii="Times New Roman" w:hAnsi="Times New Roman" w:cs="Times New Roman"/>
                <w:sz w:val="18"/>
                <w:szCs w:val="18"/>
              </w:rPr>
              <w:t>r.</w:t>
            </w:r>
          </w:p>
        </w:tc>
      </w:tr>
      <w:tr w:rsidR="00476BEC" w:rsidRPr="0038169D" w14:paraId="6BA59BC1" w14:textId="77777777" w:rsidTr="001E1CB9">
        <w:tc>
          <w:tcPr>
            <w:tcW w:w="496" w:type="dxa"/>
            <w:tcBorders>
              <w:top w:val="single" w:sz="4" w:space="0" w:color="auto"/>
              <w:left w:val="single" w:sz="4" w:space="0" w:color="auto"/>
              <w:bottom w:val="single" w:sz="4" w:space="0" w:color="auto"/>
            </w:tcBorders>
            <w:shd w:val="clear" w:color="auto" w:fill="auto"/>
          </w:tcPr>
          <w:p w14:paraId="62AEA351"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60BC3D1B" w14:textId="6CB4C253"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VI/86/19</w:t>
            </w:r>
          </w:p>
        </w:tc>
        <w:tc>
          <w:tcPr>
            <w:tcW w:w="1134" w:type="dxa"/>
            <w:tcBorders>
              <w:top w:val="single" w:sz="4" w:space="0" w:color="auto"/>
              <w:bottom w:val="single" w:sz="4" w:space="0" w:color="auto"/>
            </w:tcBorders>
            <w:shd w:val="clear" w:color="auto" w:fill="auto"/>
          </w:tcPr>
          <w:p w14:paraId="3081171E" w14:textId="27D46E1A"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13.05</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6360995C" w14:textId="451B9702"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eastAsia="Calibri" w:hAnsi="Times New Roman" w:cs="Times New Roman"/>
                <w:sz w:val="18"/>
                <w:szCs w:val="18"/>
              </w:rPr>
              <w:t>Przekazania do Wojewódzkiego Sądu Administracyjnego w Gdańsku skargi Wojewody Pomorskiego na uchwałę Nr IV/58/19 Rady Miejskiej w Chojnicach z dnia 25 lutego 2019 r. w sprawie miejscowego planu zagospodarowania przestrzennego terenu w rejonie ulicy Ustronnej w Chojnicach</w:t>
            </w:r>
            <w:r w:rsidRPr="00C21A90">
              <w:rPr>
                <w:rFonts w:ascii="Times New Roman" w:eastAsia="Calibri" w:hAnsi="Times New Roman" w:cs="Times New Roman"/>
                <w:sz w:val="18"/>
                <w:szCs w:val="18"/>
                <w:lang w:bidi="en-US"/>
              </w:rPr>
              <w:t>.</w:t>
            </w:r>
          </w:p>
        </w:tc>
        <w:tc>
          <w:tcPr>
            <w:tcW w:w="4536" w:type="dxa"/>
            <w:tcBorders>
              <w:top w:val="single" w:sz="4" w:space="0" w:color="auto"/>
              <w:bottom w:val="single" w:sz="4" w:space="0" w:color="auto"/>
              <w:right w:val="single" w:sz="4" w:space="0" w:color="auto"/>
            </w:tcBorders>
            <w:shd w:val="clear" w:color="auto" w:fill="auto"/>
          </w:tcPr>
          <w:p w14:paraId="0BE858DC" w14:textId="4E7D1340"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 xml:space="preserve">Skarga </w:t>
            </w:r>
            <w:r w:rsidRPr="00C21A90">
              <w:rPr>
                <w:rFonts w:ascii="Times New Roman" w:eastAsia="Calibri" w:hAnsi="Times New Roman" w:cs="Times New Roman"/>
                <w:sz w:val="18"/>
                <w:szCs w:val="18"/>
              </w:rPr>
              <w:t xml:space="preserve">Wojewody Pomorskiego na Uchwałę Nr IV/58/19 </w:t>
            </w:r>
            <w:r w:rsidRPr="00C21A90">
              <w:rPr>
                <w:rFonts w:ascii="Times New Roman" w:hAnsi="Times New Roman" w:cs="Times New Roman"/>
                <w:sz w:val="18"/>
                <w:szCs w:val="18"/>
              </w:rPr>
              <w:t>wraz z odpowiedzią na skargę została przekazana w 27 maja 2019r. do Wojewódzkiego Sądu Administracyjnego w Gdańsku.</w:t>
            </w:r>
            <w:r w:rsidRPr="00C21A90">
              <w:rPr>
                <w:rFonts w:ascii="Times New Roman" w:eastAsia="Calibri" w:hAnsi="Times New Roman" w:cs="Times New Roman"/>
                <w:sz w:val="18"/>
                <w:szCs w:val="18"/>
              </w:rPr>
              <w:t xml:space="preserve"> </w:t>
            </w:r>
            <w:r w:rsidRPr="00C21A90">
              <w:rPr>
                <w:rFonts w:ascii="Times New Roman" w:hAnsi="Times New Roman" w:cs="Times New Roman"/>
                <w:sz w:val="18"/>
                <w:szCs w:val="18"/>
              </w:rPr>
              <w:t>WSA wyrokiem z dnia 22 stycznia 2020r. stwierdził nieważność zaskarżonej uchwały w części tekstowej i graficznej w zakresie obejmującym karty terenu oznaczone symbolami 7 MU i 8 MU.</w:t>
            </w:r>
          </w:p>
        </w:tc>
      </w:tr>
      <w:tr w:rsidR="00476BEC" w:rsidRPr="0038169D" w14:paraId="35D9E2BD" w14:textId="77777777" w:rsidTr="001E1CB9">
        <w:tc>
          <w:tcPr>
            <w:tcW w:w="496" w:type="dxa"/>
            <w:tcBorders>
              <w:top w:val="single" w:sz="4" w:space="0" w:color="auto"/>
              <w:left w:val="single" w:sz="4" w:space="0" w:color="auto"/>
              <w:bottom w:val="single" w:sz="4" w:space="0" w:color="auto"/>
            </w:tcBorders>
            <w:shd w:val="clear" w:color="auto" w:fill="auto"/>
          </w:tcPr>
          <w:p w14:paraId="5AFA9281"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59D35865" w14:textId="4D1C5FF4"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VI/87/19</w:t>
            </w:r>
          </w:p>
        </w:tc>
        <w:tc>
          <w:tcPr>
            <w:tcW w:w="1134" w:type="dxa"/>
            <w:tcBorders>
              <w:top w:val="single" w:sz="4" w:space="0" w:color="auto"/>
              <w:bottom w:val="single" w:sz="4" w:space="0" w:color="auto"/>
            </w:tcBorders>
            <w:shd w:val="clear" w:color="auto" w:fill="auto"/>
          </w:tcPr>
          <w:p w14:paraId="1BF30C5C" w14:textId="15E14D3A"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13.05</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562DEDF4" w14:textId="2E60EE91"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eastAsia="Calibri" w:hAnsi="Times New Roman" w:cs="Times New Roman"/>
                <w:sz w:val="18"/>
                <w:szCs w:val="18"/>
              </w:rPr>
              <w:t>Regulaminu dostarczania wody i odprowadzania ścieków na terenie miasta Chojnice</w:t>
            </w:r>
            <w:r w:rsidRPr="00C21A90">
              <w:rPr>
                <w:rFonts w:ascii="Times New Roman" w:eastAsia="Calibri" w:hAnsi="Times New Roman" w:cs="Times New Roman"/>
                <w:sz w:val="18"/>
                <w:szCs w:val="18"/>
                <w:lang w:bidi="en-US"/>
              </w:rPr>
              <w:t>.</w:t>
            </w:r>
          </w:p>
        </w:tc>
        <w:tc>
          <w:tcPr>
            <w:tcW w:w="4536" w:type="dxa"/>
            <w:tcBorders>
              <w:top w:val="single" w:sz="4" w:space="0" w:color="auto"/>
              <w:bottom w:val="single" w:sz="4" w:space="0" w:color="auto"/>
              <w:right w:val="single" w:sz="4" w:space="0" w:color="auto"/>
            </w:tcBorders>
            <w:shd w:val="clear" w:color="auto" w:fill="auto"/>
          </w:tcPr>
          <w:p w14:paraId="3B0E7CE3" w14:textId="57ACFB61"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Uchwałę ogłoszono w Dzienniku Urzędowym Województwa Pomorskiego pod poz. 2826 w dniu 7 czerwca 2019r. (weszła w życie 22 czerwca 2019r.). Zapisy regulaminu zostały przyjęte do stosowania przez Miejskie Wodociągi Sp. z o.o. w Chojnicach.</w:t>
            </w:r>
          </w:p>
        </w:tc>
      </w:tr>
      <w:tr w:rsidR="00476BEC" w:rsidRPr="0038169D" w14:paraId="63190851" w14:textId="77777777" w:rsidTr="001E1CB9">
        <w:tc>
          <w:tcPr>
            <w:tcW w:w="496" w:type="dxa"/>
            <w:tcBorders>
              <w:top w:val="single" w:sz="4" w:space="0" w:color="auto"/>
              <w:left w:val="single" w:sz="4" w:space="0" w:color="auto"/>
              <w:bottom w:val="single" w:sz="4" w:space="0" w:color="auto"/>
            </w:tcBorders>
            <w:shd w:val="clear" w:color="auto" w:fill="auto"/>
          </w:tcPr>
          <w:p w14:paraId="00736CD3"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67228C2E" w14:textId="085FF71E"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VII/88/19</w:t>
            </w:r>
          </w:p>
        </w:tc>
        <w:tc>
          <w:tcPr>
            <w:tcW w:w="1134" w:type="dxa"/>
            <w:tcBorders>
              <w:top w:val="single" w:sz="4" w:space="0" w:color="auto"/>
              <w:bottom w:val="single" w:sz="4" w:space="0" w:color="auto"/>
            </w:tcBorders>
            <w:shd w:val="clear" w:color="auto" w:fill="auto"/>
          </w:tcPr>
          <w:p w14:paraId="33689D06" w14:textId="14EAFC21"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06.06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4F5CCC17" w14:textId="217F7A21"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Zmian w budżecie Gminy Miejskiej Chojnice na 2019</w:t>
            </w:r>
          </w:p>
        </w:tc>
        <w:tc>
          <w:tcPr>
            <w:tcW w:w="4536" w:type="dxa"/>
            <w:tcBorders>
              <w:top w:val="single" w:sz="4" w:space="0" w:color="auto"/>
              <w:bottom w:val="single" w:sz="4" w:space="0" w:color="auto"/>
              <w:right w:val="single" w:sz="4" w:space="0" w:color="auto"/>
            </w:tcBorders>
            <w:shd w:val="clear" w:color="auto" w:fill="auto"/>
          </w:tcPr>
          <w:p w14:paraId="360E7130" w14:textId="2B0B7279"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Dokonano zmian po stronie dochodów, wydatków oraz wydatków majątkowych budżetu na rok 2019.</w:t>
            </w:r>
          </w:p>
        </w:tc>
      </w:tr>
      <w:tr w:rsidR="00476BEC" w:rsidRPr="0038169D" w14:paraId="1A7D25A9" w14:textId="77777777" w:rsidTr="001E1CB9">
        <w:tc>
          <w:tcPr>
            <w:tcW w:w="496" w:type="dxa"/>
            <w:tcBorders>
              <w:top w:val="single" w:sz="4" w:space="0" w:color="auto"/>
              <w:left w:val="single" w:sz="4" w:space="0" w:color="auto"/>
              <w:bottom w:val="single" w:sz="4" w:space="0" w:color="auto"/>
            </w:tcBorders>
            <w:shd w:val="clear" w:color="auto" w:fill="auto"/>
          </w:tcPr>
          <w:p w14:paraId="3987CD93"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9E64FC1" w14:textId="175EC36E"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VII/89/19</w:t>
            </w:r>
          </w:p>
        </w:tc>
        <w:tc>
          <w:tcPr>
            <w:tcW w:w="1134" w:type="dxa"/>
            <w:tcBorders>
              <w:top w:val="single" w:sz="4" w:space="0" w:color="auto"/>
              <w:bottom w:val="single" w:sz="4" w:space="0" w:color="auto"/>
            </w:tcBorders>
            <w:shd w:val="clear" w:color="auto" w:fill="auto"/>
          </w:tcPr>
          <w:p w14:paraId="038E604E" w14:textId="7E4354DC"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06.06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081144DD" w14:textId="17407AA7"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Zmiany wieloletniej prognozy finansowej na lata 2019 – 2033.</w:t>
            </w:r>
          </w:p>
        </w:tc>
        <w:tc>
          <w:tcPr>
            <w:tcW w:w="4536" w:type="dxa"/>
            <w:tcBorders>
              <w:top w:val="single" w:sz="4" w:space="0" w:color="auto"/>
              <w:bottom w:val="single" w:sz="4" w:space="0" w:color="auto"/>
              <w:right w:val="single" w:sz="4" w:space="0" w:color="auto"/>
            </w:tcBorders>
            <w:shd w:val="clear" w:color="auto" w:fill="auto"/>
          </w:tcPr>
          <w:p w14:paraId="198B926D" w14:textId="1FAE2339"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Dokonano zmiany wieloletniej prognozy finansowej oraz wykazu przedsięwzięć do WPF zgodnie ze zmianami uchwały budżetowej na 2019 rok.</w:t>
            </w:r>
          </w:p>
        </w:tc>
      </w:tr>
      <w:tr w:rsidR="00476BEC" w:rsidRPr="0038169D" w14:paraId="7984938E" w14:textId="77777777" w:rsidTr="001E1CB9">
        <w:tc>
          <w:tcPr>
            <w:tcW w:w="496" w:type="dxa"/>
            <w:tcBorders>
              <w:top w:val="single" w:sz="4" w:space="0" w:color="auto"/>
              <w:left w:val="single" w:sz="4" w:space="0" w:color="auto"/>
              <w:bottom w:val="single" w:sz="4" w:space="0" w:color="auto"/>
            </w:tcBorders>
            <w:shd w:val="clear" w:color="auto" w:fill="auto"/>
          </w:tcPr>
          <w:p w14:paraId="6AC51FE4"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765693D" w14:textId="47D6DE97"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VII/90/19</w:t>
            </w:r>
          </w:p>
        </w:tc>
        <w:tc>
          <w:tcPr>
            <w:tcW w:w="1134" w:type="dxa"/>
            <w:tcBorders>
              <w:top w:val="single" w:sz="4" w:space="0" w:color="auto"/>
              <w:bottom w:val="single" w:sz="4" w:space="0" w:color="auto"/>
            </w:tcBorders>
            <w:shd w:val="clear" w:color="auto" w:fill="auto"/>
          </w:tcPr>
          <w:p w14:paraId="788302ED" w14:textId="52A65BAA"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06.06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55144006" w14:textId="68C966ED"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Nadania pośmiertnie tytułu Zasłużonego Obywatela Miasta Chojnice.</w:t>
            </w:r>
          </w:p>
        </w:tc>
        <w:tc>
          <w:tcPr>
            <w:tcW w:w="4536" w:type="dxa"/>
            <w:tcBorders>
              <w:top w:val="single" w:sz="4" w:space="0" w:color="auto"/>
              <w:bottom w:val="single" w:sz="4" w:space="0" w:color="auto"/>
              <w:right w:val="single" w:sz="4" w:space="0" w:color="auto"/>
            </w:tcBorders>
            <w:shd w:val="clear" w:color="auto" w:fill="auto"/>
          </w:tcPr>
          <w:p w14:paraId="04E8FED3" w14:textId="117E80D8"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Tytuł Zasłużonego Obywatela Miasta Chojnice nadano pośmiertnie Panu Januszowi Palmowskiemu. Akt nadania tytułu wraz z medalem został wręczony żonie Zasłużonego w dniu 29 czerwca 2019r. podczas „Dni Chojnic”.</w:t>
            </w:r>
          </w:p>
        </w:tc>
      </w:tr>
      <w:tr w:rsidR="00476BEC" w:rsidRPr="0038169D" w14:paraId="7763407E" w14:textId="77777777" w:rsidTr="001E1CB9">
        <w:tc>
          <w:tcPr>
            <w:tcW w:w="496" w:type="dxa"/>
            <w:tcBorders>
              <w:top w:val="single" w:sz="4" w:space="0" w:color="auto"/>
              <w:left w:val="single" w:sz="4" w:space="0" w:color="auto"/>
              <w:bottom w:val="single" w:sz="4" w:space="0" w:color="auto"/>
            </w:tcBorders>
            <w:shd w:val="clear" w:color="auto" w:fill="auto"/>
          </w:tcPr>
          <w:p w14:paraId="2F452368"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A6C0907" w14:textId="5D15935D"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VII/91/19</w:t>
            </w:r>
          </w:p>
        </w:tc>
        <w:tc>
          <w:tcPr>
            <w:tcW w:w="1134" w:type="dxa"/>
            <w:tcBorders>
              <w:top w:val="single" w:sz="4" w:space="0" w:color="auto"/>
              <w:bottom w:val="single" w:sz="4" w:space="0" w:color="auto"/>
            </w:tcBorders>
            <w:shd w:val="clear" w:color="auto" w:fill="auto"/>
          </w:tcPr>
          <w:p w14:paraId="6DA30684" w14:textId="41F2277B"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06.06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223DDFE7" w14:textId="2004A697"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Nadania pośmiertnie tytułu Zasłużonego Obywatela Miasta Chojnice.</w:t>
            </w:r>
          </w:p>
        </w:tc>
        <w:tc>
          <w:tcPr>
            <w:tcW w:w="4536" w:type="dxa"/>
            <w:tcBorders>
              <w:top w:val="single" w:sz="4" w:space="0" w:color="auto"/>
              <w:bottom w:val="single" w:sz="4" w:space="0" w:color="auto"/>
              <w:right w:val="single" w:sz="4" w:space="0" w:color="auto"/>
            </w:tcBorders>
            <w:shd w:val="clear" w:color="auto" w:fill="auto"/>
          </w:tcPr>
          <w:p w14:paraId="3AC374C3" w14:textId="6D77B091"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 xml:space="preserve">Tytuł Zasłużonego Obywatela Miasta Chojnice nadano pośmiertnie Panu Leszkowi </w:t>
            </w:r>
            <w:proofErr w:type="spellStart"/>
            <w:r w:rsidRPr="00C21A90">
              <w:rPr>
                <w:rFonts w:ascii="Times New Roman" w:hAnsi="Times New Roman" w:cs="Times New Roman"/>
                <w:sz w:val="18"/>
                <w:szCs w:val="18"/>
              </w:rPr>
              <w:t>Chamier</w:t>
            </w:r>
            <w:proofErr w:type="spellEnd"/>
            <w:r w:rsidRPr="00C21A90">
              <w:rPr>
                <w:rFonts w:ascii="Times New Roman" w:hAnsi="Times New Roman" w:cs="Times New Roman"/>
                <w:sz w:val="18"/>
                <w:szCs w:val="18"/>
              </w:rPr>
              <w:t xml:space="preserve"> </w:t>
            </w:r>
            <w:proofErr w:type="spellStart"/>
            <w:r w:rsidRPr="00C21A90">
              <w:rPr>
                <w:rFonts w:ascii="Times New Roman" w:hAnsi="Times New Roman" w:cs="Times New Roman"/>
                <w:sz w:val="18"/>
                <w:szCs w:val="18"/>
              </w:rPr>
              <w:t>Cieminskiemu</w:t>
            </w:r>
            <w:proofErr w:type="spellEnd"/>
            <w:r w:rsidRPr="00C21A90">
              <w:rPr>
                <w:rFonts w:ascii="Times New Roman" w:hAnsi="Times New Roman" w:cs="Times New Roman"/>
                <w:sz w:val="18"/>
                <w:szCs w:val="18"/>
              </w:rPr>
              <w:t>. Akt nadania tytułu wraz z medalem został wręczony żonie Zasłużonego w dniu 29 czerwca 2019r. podczas „Dni Chojnic”.</w:t>
            </w:r>
          </w:p>
        </w:tc>
      </w:tr>
      <w:tr w:rsidR="00476BEC" w:rsidRPr="0038169D" w14:paraId="0DDB899A" w14:textId="77777777" w:rsidTr="001E1CB9">
        <w:tc>
          <w:tcPr>
            <w:tcW w:w="496" w:type="dxa"/>
            <w:tcBorders>
              <w:top w:val="single" w:sz="4" w:space="0" w:color="auto"/>
              <w:left w:val="single" w:sz="4" w:space="0" w:color="auto"/>
              <w:bottom w:val="single" w:sz="4" w:space="0" w:color="auto"/>
            </w:tcBorders>
            <w:shd w:val="clear" w:color="auto" w:fill="auto"/>
          </w:tcPr>
          <w:p w14:paraId="295F1B84"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0AF4F86" w14:textId="3D6DEFD8"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VII/92/19</w:t>
            </w:r>
          </w:p>
        </w:tc>
        <w:tc>
          <w:tcPr>
            <w:tcW w:w="1134" w:type="dxa"/>
            <w:tcBorders>
              <w:top w:val="single" w:sz="4" w:space="0" w:color="auto"/>
              <w:bottom w:val="single" w:sz="4" w:space="0" w:color="auto"/>
            </w:tcBorders>
            <w:shd w:val="clear" w:color="auto" w:fill="auto"/>
          </w:tcPr>
          <w:p w14:paraId="208AA6D7" w14:textId="3FFA3A49"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06.06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022F53CF" w14:textId="65D91009"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Wyrażenia woli utworzenia Spółdzielni Socjalnej „TUR”.</w:t>
            </w:r>
          </w:p>
        </w:tc>
        <w:tc>
          <w:tcPr>
            <w:tcW w:w="4536" w:type="dxa"/>
            <w:tcBorders>
              <w:top w:val="single" w:sz="4" w:space="0" w:color="auto"/>
              <w:bottom w:val="single" w:sz="4" w:space="0" w:color="auto"/>
              <w:right w:val="single" w:sz="4" w:space="0" w:color="auto"/>
            </w:tcBorders>
            <w:shd w:val="clear" w:color="auto" w:fill="auto"/>
          </w:tcPr>
          <w:p w14:paraId="6CAEED89" w14:textId="53490A3A" w:rsidR="00476BEC" w:rsidRPr="00C21A90" w:rsidRDefault="00476BEC" w:rsidP="00476BEC">
            <w:pPr>
              <w:spacing w:after="0" w:line="240" w:lineRule="auto"/>
              <w:jc w:val="both"/>
              <w:rPr>
                <w:rFonts w:ascii="Times New Roman" w:hAnsi="Times New Roman" w:cs="Times New Roman"/>
                <w:color w:val="000000" w:themeColor="text1"/>
                <w:sz w:val="18"/>
                <w:szCs w:val="18"/>
              </w:rPr>
            </w:pPr>
            <w:r w:rsidRPr="00C21A90">
              <w:rPr>
                <w:rFonts w:ascii="Times New Roman" w:hAnsi="Times New Roman" w:cs="Times New Roman"/>
                <w:sz w:val="18"/>
                <w:szCs w:val="18"/>
              </w:rPr>
              <w:t xml:space="preserve">Wyrażono wolę założenia Spółdzielni Socjalnej „TUR” z siedzibą w Chojnicach. Spółdzielnia została zarejestrowana w dniu 22 lipca 2019r. w Krajowym Rejestrze Sądowym. </w:t>
            </w:r>
          </w:p>
        </w:tc>
      </w:tr>
      <w:tr w:rsidR="00476BEC" w:rsidRPr="0038169D" w14:paraId="433B3C38" w14:textId="77777777" w:rsidTr="001E1CB9">
        <w:tc>
          <w:tcPr>
            <w:tcW w:w="496" w:type="dxa"/>
            <w:tcBorders>
              <w:top w:val="single" w:sz="4" w:space="0" w:color="auto"/>
              <w:left w:val="single" w:sz="4" w:space="0" w:color="auto"/>
              <w:bottom w:val="single" w:sz="4" w:space="0" w:color="auto"/>
            </w:tcBorders>
            <w:shd w:val="clear" w:color="auto" w:fill="auto"/>
          </w:tcPr>
          <w:p w14:paraId="43353872"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6BC33EDC" w14:textId="45ACDA9E"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VII/93/19</w:t>
            </w:r>
          </w:p>
        </w:tc>
        <w:tc>
          <w:tcPr>
            <w:tcW w:w="1134" w:type="dxa"/>
            <w:tcBorders>
              <w:top w:val="single" w:sz="4" w:space="0" w:color="auto"/>
              <w:bottom w:val="single" w:sz="4" w:space="0" w:color="auto"/>
            </w:tcBorders>
            <w:shd w:val="clear" w:color="auto" w:fill="auto"/>
          </w:tcPr>
          <w:p w14:paraId="3C4F68C5" w14:textId="3777EFF2"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06.06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4D73284E" w14:textId="5D27B2A6"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Przyjęcia oświadczenia o uczczeniu 30. rocznicy Wyborów Czerwcowych 1989 roku.</w:t>
            </w:r>
          </w:p>
        </w:tc>
        <w:tc>
          <w:tcPr>
            <w:tcW w:w="4536" w:type="dxa"/>
            <w:tcBorders>
              <w:top w:val="single" w:sz="4" w:space="0" w:color="auto"/>
              <w:bottom w:val="single" w:sz="4" w:space="0" w:color="auto"/>
              <w:right w:val="single" w:sz="4" w:space="0" w:color="auto"/>
            </w:tcBorders>
            <w:shd w:val="clear" w:color="auto" w:fill="auto"/>
          </w:tcPr>
          <w:p w14:paraId="55DE10E6" w14:textId="56FD6052"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 xml:space="preserve">Stosowne oświadczenie przyjęto. </w:t>
            </w:r>
          </w:p>
        </w:tc>
      </w:tr>
      <w:tr w:rsidR="00476BEC" w:rsidRPr="0038169D" w14:paraId="2BE08C28" w14:textId="77777777" w:rsidTr="001E1CB9">
        <w:tc>
          <w:tcPr>
            <w:tcW w:w="496" w:type="dxa"/>
            <w:tcBorders>
              <w:top w:val="single" w:sz="4" w:space="0" w:color="auto"/>
              <w:left w:val="single" w:sz="4" w:space="0" w:color="auto"/>
              <w:bottom w:val="single" w:sz="4" w:space="0" w:color="auto"/>
            </w:tcBorders>
            <w:shd w:val="clear" w:color="auto" w:fill="auto"/>
          </w:tcPr>
          <w:p w14:paraId="7483E829"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36E5892" w14:textId="51466508"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VIII/94/19</w:t>
            </w:r>
          </w:p>
        </w:tc>
        <w:tc>
          <w:tcPr>
            <w:tcW w:w="1134" w:type="dxa"/>
            <w:tcBorders>
              <w:top w:val="single" w:sz="4" w:space="0" w:color="auto"/>
              <w:bottom w:val="single" w:sz="4" w:space="0" w:color="auto"/>
            </w:tcBorders>
            <w:shd w:val="clear" w:color="auto" w:fill="auto"/>
          </w:tcPr>
          <w:p w14:paraId="3B488D44" w14:textId="2D8009B9"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24.06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69603454" w14:textId="2B717C93"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Udzielenia Burmistrzowi Miasta Chojnice wotum zaufania.</w:t>
            </w:r>
          </w:p>
        </w:tc>
        <w:tc>
          <w:tcPr>
            <w:tcW w:w="4536" w:type="dxa"/>
            <w:tcBorders>
              <w:top w:val="single" w:sz="4" w:space="0" w:color="auto"/>
              <w:bottom w:val="single" w:sz="4" w:space="0" w:color="auto"/>
              <w:right w:val="single" w:sz="4" w:space="0" w:color="auto"/>
            </w:tcBorders>
            <w:shd w:val="clear" w:color="auto" w:fill="auto"/>
          </w:tcPr>
          <w:p w14:paraId="4E263C35" w14:textId="3BC4D9E9"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Udzielono wotum zaufania Burmistrzowi Miasta Chojnice.</w:t>
            </w:r>
          </w:p>
        </w:tc>
      </w:tr>
      <w:tr w:rsidR="00476BEC" w:rsidRPr="0038169D" w14:paraId="3F00D107" w14:textId="77777777" w:rsidTr="001E1CB9">
        <w:tc>
          <w:tcPr>
            <w:tcW w:w="496" w:type="dxa"/>
            <w:tcBorders>
              <w:top w:val="single" w:sz="4" w:space="0" w:color="auto"/>
              <w:left w:val="single" w:sz="4" w:space="0" w:color="auto"/>
              <w:bottom w:val="single" w:sz="4" w:space="0" w:color="auto"/>
            </w:tcBorders>
            <w:shd w:val="clear" w:color="auto" w:fill="auto"/>
          </w:tcPr>
          <w:p w14:paraId="4552C57E"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36F4C3E" w14:textId="61A31EFE"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VIII/95/19</w:t>
            </w:r>
          </w:p>
        </w:tc>
        <w:tc>
          <w:tcPr>
            <w:tcW w:w="1134" w:type="dxa"/>
            <w:tcBorders>
              <w:top w:val="single" w:sz="4" w:space="0" w:color="auto"/>
              <w:bottom w:val="single" w:sz="4" w:space="0" w:color="auto"/>
            </w:tcBorders>
            <w:shd w:val="clear" w:color="auto" w:fill="auto"/>
          </w:tcPr>
          <w:p w14:paraId="2FCC955B" w14:textId="71240B92"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24.06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568A8BB0" w14:textId="04E92A2D"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Zatwierdzenia sprawozdania finansowego wraz ze sprawozdaniem z wykonania budżetu miasta Chojnice za 2018r.</w:t>
            </w:r>
          </w:p>
        </w:tc>
        <w:tc>
          <w:tcPr>
            <w:tcW w:w="4536" w:type="dxa"/>
            <w:tcBorders>
              <w:top w:val="single" w:sz="4" w:space="0" w:color="auto"/>
              <w:bottom w:val="single" w:sz="4" w:space="0" w:color="auto"/>
              <w:right w:val="single" w:sz="4" w:space="0" w:color="auto"/>
            </w:tcBorders>
            <w:shd w:val="clear" w:color="auto" w:fill="auto"/>
          </w:tcPr>
          <w:p w14:paraId="1C1DD1A8" w14:textId="0003A717"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Zatwierdzono sprawozdanie finansowe wraz ze sprawozdaniem z wykonania budżetu miasta Chojnice za 2018 rok.</w:t>
            </w:r>
          </w:p>
        </w:tc>
      </w:tr>
      <w:tr w:rsidR="00476BEC" w:rsidRPr="0038169D" w14:paraId="7C9A051A" w14:textId="77777777" w:rsidTr="001E1CB9">
        <w:tc>
          <w:tcPr>
            <w:tcW w:w="496" w:type="dxa"/>
            <w:tcBorders>
              <w:top w:val="single" w:sz="4" w:space="0" w:color="auto"/>
              <w:left w:val="single" w:sz="4" w:space="0" w:color="auto"/>
              <w:bottom w:val="single" w:sz="4" w:space="0" w:color="auto"/>
            </w:tcBorders>
            <w:shd w:val="clear" w:color="auto" w:fill="auto"/>
          </w:tcPr>
          <w:p w14:paraId="5DBDE2E3" w14:textId="77777777" w:rsidR="00476BEC" w:rsidRPr="0038169D" w:rsidRDefault="00476BEC" w:rsidP="00476BEC">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58B61214" w14:textId="0CC996CC"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VIII/96/19</w:t>
            </w:r>
          </w:p>
        </w:tc>
        <w:tc>
          <w:tcPr>
            <w:tcW w:w="1134" w:type="dxa"/>
            <w:tcBorders>
              <w:top w:val="single" w:sz="4" w:space="0" w:color="auto"/>
              <w:bottom w:val="single" w:sz="4" w:space="0" w:color="auto"/>
            </w:tcBorders>
            <w:shd w:val="clear" w:color="auto" w:fill="auto"/>
          </w:tcPr>
          <w:p w14:paraId="5BE06D85" w14:textId="477A1FF7" w:rsidR="00476BEC" w:rsidRPr="00C21A90" w:rsidRDefault="00476BEC" w:rsidP="00476BEC">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24.06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4BD66281" w14:textId="2E46615B" w:rsidR="00476BEC" w:rsidRPr="00C21A90" w:rsidRDefault="00476BEC" w:rsidP="00476BEC">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 xml:space="preserve">Udzielenia Burmistrzowi Miasta Chojnice absolutorium </w:t>
            </w:r>
            <w:r w:rsidRPr="00C21A90">
              <w:rPr>
                <w:rFonts w:ascii="Times New Roman" w:hAnsi="Times New Roman" w:cs="Times New Roman"/>
                <w:sz w:val="18"/>
                <w:szCs w:val="18"/>
              </w:rPr>
              <w:br/>
              <w:t>z tytułu wykonania budżetu za rok 2018.</w:t>
            </w:r>
          </w:p>
        </w:tc>
        <w:tc>
          <w:tcPr>
            <w:tcW w:w="4536" w:type="dxa"/>
            <w:tcBorders>
              <w:top w:val="single" w:sz="4" w:space="0" w:color="auto"/>
              <w:bottom w:val="single" w:sz="4" w:space="0" w:color="auto"/>
              <w:right w:val="single" w:sz="4" w:space="0" w:color="auto"/>
            </w:tcBorders>
            <w:shd w:val="clear" w:color="auto" w:fill="auto"/>
          </w:tcPr>
          <w:p w14:paraId="2CACCF50" w14:textId="71E43D94" w:rsidR="00476BEC" w:rsidRPr="00C21A90" w:rsidRDefault="00476BEC" w:rsidP="00476BEC">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Udzielono absolutorium Burmistrzowi Miasta Chojnice. Uchwałę ogłoszono</w:t>
            </w:r>
            <w:r>
              <w:rPr>
                <w:rFonts w:ascii="Times New Roman" w:hAnsi="Times New Roman" w:cs="Times New Roman"/>
                <w:sz w:val="18"/>
                <w:szCs w:val="18"/>
              </w:rPr>
              <w:t xml:space="preserve"> </w:t>
            </w:r>
            <w:r w:rsidRPr="00C21A90">
              <w:rPr>
                <w:rFonts w:ascii="Times New Roman" w:hAnsi="Times New Roman" w:cs="Times New Roman"/>
                <w:sz w:val="18"/>
                <w:szCs w:val="18"/>
              </w:rPr>
              <w:t>w Dzienniku Urzędowym Województwa Pomorskiego pod poz. 3418 w dniu</w:t>
            </w:r>
            <w:r>
              <w:rPr>
                <w:rFonts w:ascii="Times New Roman" w:hAnsi="Times New Roman" w:cs="Times New Roman"/>
                <w:sz w:val="18"/>
                <w:szCs w:val="18"/>
              </w:rPr>
              <w:t xml:space="preserve"> </w:t>
            </w:r>
            <w:r w:rsidRPr="00C21A90">
              <w:rPr>
                <w:rFonts w:ascii="Times New Roman" w:hAnsi="Times New Roman" w:cs="Times New Roman"/>
                <w:sz w:val="18"/>
                <w:szCs w:val="18"/>
              </w:rPr>
              <w:t>18 lipca 2019r.</w:t>
            </w:r>
          </w:p>
        </w:tc>
      </w:tr>
      <w:tr w:rsidR="003013FA" w:rsidRPr="0038169D" w14:paraId="05ADA96E" w14:textId="77777777" w:rsidTr="001E1CB9">
        <w:tc>
          <w:tcPr>
            <w:tcW w:w="496" w:type="dxa"/>
            <w:tcBorders>
              <w:top w:val="single" w:sz="4" w:space="0" w:color="auto"/>
              <w:left w:val="single" w:sz="4" w:space="0" w:color="auto"/>
              <w:bottom w:val="single" w:sz="4" w:space="0" w:color="auto"/>
            </w:tcBorders>
            <w:shd w:val="clear" w:color="auto" w:fill="auto"/>
          </w:tcPr>
          <w:p w14:paraId="5B029117" w14:textId="77777777" w:rsidR="003013FA" w:rsidRPr="0038169D" w:rsidRDefault="003013FA" w:rsidP="003013F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C84F41A" w14:textId="05465B36" w:rsidR="003013FA" w:rsidRPr="00C21A90" w:rsidRDefault="003013FA" w:rsidP="003013FA">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VIII/97/19</w:t>
            </w:r>
          </w:p>
        </w:tc>
        <w:tc>
          <w:tcPr>
            <w:tcW w:w="1134" w:type="dxa"/>
            <w:tcBorders>
              <w:top w:val="single" w:sz="4" w:space="0" w:color="auto"/>
              <w:bottom w:val="single" w:sz="4" w:space="0" w:color="auto"/>
            </w:tcBorders>
            <w:shd w:val="clear" w:color="auto" w:fill="auto"/>
          </w:tcPr>
          <w:p w14:paraId="63954DA1" w14:textId="4AC7FEBD" w:rsidR="003013FA" w:rsidRPr="00C21A90" w:rsidRDefault="003013FA" w:rsidP="003013FA">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24.06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71CFFE90" w14:textId="33E721E6" w:rsidR="003013FA" w:rsidRPr="00C21A90" w:rsidRDefault="003013FA" w:rsidP="003013FA">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 xml:space="preserve">Zmian w budżecie Gminy Miejskiej Chojnice na 2019 </w:t>
            </w:r>
          </w:p>
        </w:tc>
        <w:tc>
          <w:tcPr>
            <w:tcW w:w="4536" w:type="dxa"/>
            <w:tcBorders>
              <w:top w:val="single" w:sz="4" w:space="0" w:color="auto"/>
              <w:bottom w:val="single" w:sz="4" w:space="0" w:color="auto"/>
              <w:right w:val="single" w:sz="4" w:space="0" w:color="auto"/>
            </w:tcBorders>
            <w:shd w:val="clear" w:color="auto" w:fill="auto"/>
          </w:tcPr>
          <w:p w14:paraId="5365DBCA" w14:textId="3F1BB619" w:rsidR="003013FA" w:rsidRPr="00C21A90" w:rsidRDefault="003013FA" w:rsidP="003013FA">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Dokonano zmian po stronie dochodów, wydatków oraz wydatków majątkowych budżetu na rok 2019.</w:t>
            </w:r>
          </w:p>
        </w:tc>
      </w:tr>
      <w:tr w:rsidR="003013FA" w:rsidRPr="0038169D" w14:paraId="76724116" w14:textId="77777777" w:rsidTr="001E1CB9">
        <w:tc>
          <w:tcPr>
            <w:tcW w:w="496" w:type="dxa"/>
            <w:tcBorders>
              <w:top w:val="single" w:sz="4" w:space="0" w:color="auto"/>
              <w:left w:val="single" w:sz="4" w:space="0" w:color="auto"/>
              <w:bottom w:val="single" w:sz="4" w:space="0" w:color="auto"/>
            </w:tcBorders>
            <w:shd w:val="clear" w:color="auto" w:fill="auto"/>
          </w:tcPr>
          <w:p w14:paraId="6A28AB5F" w14:textId="77777777" w:rsidR="003013FA" w:rsidRPr="0038169D" w:rsidRDefault="003013FA" w:rsidP="003013FA">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35433E1E" w14:textId="0F5C58A8" w:rsidR="003013FA" w:rsidRPr="00C21A90" w:rsidRDefault="003013FA" w:rsidP="003013FA">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VIII/98/19</w:t>
            </w:r>
          </w:p>
        </w:tc>
        <w:tc>
          <w:tcPr>
            <w:tcW w:w="1134" w:type="dxa"/>
            <w:tcBorders>
              <w:top w:val="single" w:sz="4" w:space="0" w:color="auto"/>
              <w:bottom w:val="single" w:sz="4" w:space="0" w:color="auto"/>
            </w:tcBorders>
            <w:shd w:val="clear" w:color="auto" w:fill="auto"/>
          </w:tcPr>
          <w:p w14:paraId="6FB2E03C" w14:textId="7509CB97" w:rsidR="003013FA" w:rsidRPr="00C21A90" w:rsidRDefault="003013FA" w:rsidP="003013FA">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24.06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3C5147BF" w14:textId="7D7BCF4C" w:rsidR="003013FA" w:rsidRPr="00C21A90" w:rsidRDefault="003013FA" w:rsidP="003013FA">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Zmiany wieloletniej prognozy finansowej na lata 2019 – 2033.</w:t>
            </w:r>
          </w:p>
        </w:tc>
        <w:tc>
          <w:tcPr>
            <w:tcW w:w="4536" w:type="dxa"/>
            <w:tcBorders>
              <w:top w:val="single" w:sz="4" w:space="0" w:color="auto"/>
              <w:bottom w:val="single" w:sz="4" w:space="0" w:color="auto"/>
              <w:right w:val="single" w:sz="4" w:space="0" w:color="auto"/>
            </w:tcBorders>
            <w:shd w:val="clear" w:color="auto" w:fill="auto"/>
          </w:tcPr>
          <w:p w14:paraId="153A3E3C" w14:textId="11CC98B0" w:rsidR="003013FA" w:rsidRPr="00C21A90" w:rsidRDefault="003013FA" w:rsidP="003013FA">
            <w:pPr>
              <w:spacing w:after="0" w:line="240" w:lineRule="auto"/>
              <w:jc w:val="both"/>
              <w:rPr>
                <w:rFonts w:ascii="Times New Roman" w:hAnsi="Times New Roman" w:cs="Times New Roman"/>
                <w:color w:val="000000" w:themeColor="text1"/>
                <w:sz w:val="18"/>
                <w:szCs w:val="18"/>
              </w:rPr>
            </w:pPr>
            <w:r w:rsidRPr="00C21A90">
              <w:rPr>
                <w:rFonts w:ascii="Times New Roman" w:hAnsi="Times New Roman" w:cs="Times New Roman"/>
                <w:sz w:val="18"/>
                <w:szCs w:val="18"/>
              </w:rPr>
              <w:t>Dokonano zmiany wieloletniej prognozy finansowej oraz wykazu przedsięwzięć do WPF zgodnie ze zmianami uchwały budżetowej na 2019 rok.</w:t>
            </w:r>
          </w:p>
        </w:tc>
      </w:tr>
      <w:tr w:rsidR="00145336" w:rsidRPr="0038169D" w14:paraId="1A97D079" w14:textId="77777777" w:rsidTr="001E1CB9">
        <w:tc>
          <w:tcPr>
            <w:tcW w:w="496" w:type="dxa"/>
            <w:tcBorders>
              <w:top w:val="single" w:sz="4" w:space="0" w:color="auto"/>
              <w:left w:val="single" w:sz="4" w:space="0" w:color="auto"/>
              <w:bottom w:val="single" w:sz="4" w:space="0" w:color="auto"/>
            </w:tcBorders>
            <w:shd w:val="clear" w:color="auto" w:fill="auto"/>
          </w:tcPr>
          <w:p w14:paraId="5AC90FFB" w14:textId="77777777" w:rsidR="00145336" w:rsidRPr="0038169D" w:rsidRDefault="00145336" w:rsidP="00145336">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6E76EF1D" w14:textId="05283477"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VIII/99/19</w:t>
            </w:r>
          </w:p>
        </w:tc>
        <w:tc>
          <w:tcPr>
            <w:tcW w:w="1134" w:type="dxa"/>
            <w:tcBorders>
              <w:top w:val="single" w:sz="4" w:space="0" w:color="auto"/>
              <w:bottom w:val="single" w:sz="4" w:space="0" w:color="auto"/>
            </w:tcBorders>
            <w:shd w:val="clear" w:color="auto" w:fill="auto"/>
          </w:tcPr>
          <w:p w14:paraId="63C0310E" w14:textId="5672E5D0"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24.06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5F26DA4C" w14:textId="04A92A53" w:rsidR="00145336" w:rsidRPr="00C21A90" w:rsidRDefault="00145336" w:rsidP="00145336">
            <w:pPr>
              <w:tabs>
                <w:tab w:val="left" w:pos="3727"/>
              </w:tabs>
              <w:spacing w:after="0" w:line="240" w:lineRule="auto"/>
              <w:rPr>
                <w:rFonts w:ascii="Times New Roman" w:hAnsi="Times New Roman" w:cs="Times New Roman"/>
                <w:sz w:val="18"/>
                <w:szCs w:val="18"/>
              </w:rPr>
            </w:pPr>
            <w:r w:rsidRPr="00C21A90">
              <w:rPr>
                <w:rFonts w:ascii="Times New Roman" w:hAnsi="Times New Roman" w:cs="Times New Roman"/>
                <w:sz w:val="18"/>
                <w:szCs w:val="18"/>
              </w:rPr>
              <w:t>Ustalenia sieci publicznych przedszkoli oraz oddziałów przedszkolnych w szkołach podstawowych, dla których organem prowadzącym jest Gmina Miejska Chojnice.</w:t>
            </w:r>
          </w:p>
        </w:tc>
        <w:tc>
          <w:tcPr>
            <w:tcW w:w="4536" w:type="dxa"/>
            <w:tcBorders>
              <w:top w:val="single" w:sz="4" w:space="0" w:color="auto"/>
              <w:bottom w:val="single" w:sz="4" w:space="0" w:color="auto"/>
              <w:right w:val="single" w:sz="4" w:space="0" w:color="auto"/>
            </w:tcBorders>
            <w:shd w:val="clear" w:color="auto" w:fill="auto"/>
          </w:tcPr>
          <w:p w14:paraId="70918B3F" w14:textId="68C97583"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 xml:space="preserve">Uchwałę ogłoszono w Dzienniku Urzędowym Województwa Pomorskiego pod poz. 3410 w dniu 17 lipca 2019r. (weszła w życie 1 września 2019r.). Uchwała precyzuje sieć publicznych przedszkoli oraz oddziałów przedszkolnych </w:t>
            </w:r>
            <w:r w:rsidRPr="00C21A90">
              <w:rPr>
                <w:rFonts w:ascii="Times New Roman" w:hAnsi="Times New Roman" w:cs="Times New Roman"/>
                <w:sz w:val="18"/>
                <w:szCs w:val="18"/>
              </w:rPr>
              <w:br/>
              <w:t xml:space="preserve">w publicznych szkołach podstawowych po reformie oświaty. </w:t>
            </w:r>
          </w:p>
        </w:tc>
      </w:tr>
      <w:tr w:rsidR="00145336" w:rsidRPr="0038169D" w14:paraId="3BD6859B" w14:textId="77777777" w:rsidTr="001E1CB9">
        <w:tc>
          <w:tcPr>
            <w:tcW w:w="496" w:type="dxa"/>
            <w:tcBorders>
              <w:top w:val="single" w:sz="4" w:space="0" w:color="auto"/>
              <w:left w:val="single" w:sz="4" w:space="0" w:color="auto"/>
              <w:bottom w:val="single" w:sz="4" w:space="0" w:color="auto"/>
            </w:tcBorders>
            <w:shd w:val="clear" w:color="auto" w:fill="auto"/>
          </w:tcPr>
          <w:p w14:paraId="653BAAE5" w14:textId="77777777" w:rsidR="00145336" w:rsidRPr="0038169D" w:rsidRDefault="00145336" w:rsidP="00145336">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3D180921" w14:textId="13AE07BF"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VIII/100/19</w:t>
            </w:r>
          </w:p>
        </w:tc>
        <w:tc>
          <w:tcPr>
            <w:tcW w:w="1134" w:type="dxa"/>
            <w:tcBorders>
              <w:top w:val="single" w:sz="4" w:space="0" w:color="auto"/>
              <w:bottom w:val="single" w:sz="4" w:space="0" w:color="auto"/>
            </w:tcBorders>
            <w:shd w:val="clear" w:color="auto" w:fill="auto"/>
          </w:tcPr>
          <w:p w14:paraId="5E230D14" w14:textId="153DCFA1"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24.06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01B9AD28" w14:textId="44676ABB"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Ustalenia planu sieci publicznych szkół podstawowych prowadzonych przez Gminę Miejską Chojnice i inne organy oraz określenia granic obwodów publicznych szkół podstawowych.</w:t>
            </w:r>
          </w:p>
        </w:tc>
        <w:tc>
          <w:tcPr>
            <w:tcW w:w="4536" w:type="dxa"/>
            <w:tcBorders>
              <w:top w:val="single" w:sz="4" w:space="0" w:color="auto"/>
              <w:bottom w:val="single" w:sz="4" w:space="0" w:color="auto"/>
              <w:right w:val="single" w:sz="4" w:space="0" w:color="auto"/>
            </w:tcBorders>
            <w:shd w:val="clear" w:color="auto" w:fill="auto"/>
          </w:tcPr>
          <w:p w14:paraId="4B3498CB" w14:textId="4E76685E"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Uchwałę ogłoszono w Dzienniku Urzędowym Województwa Pomorskiego pod poz. 3419 w dniu 18 lipca 2019r. (weszła w życie 1 września 2019r.). Uchwała zatwierdza, po reformie oświaty, sieć publicznych szkół podstawowych prowadzonych przez Gminę Miejską Chojnice.</w:t>
            </w:r>
          </w:p>
        </w:tc>
      </w:tr>
      <w:tr w:rsidR="00145336" w:rsidRPr="0038169D" w14:paraId="17D87EE1" w14:textId="77777777" w:rsidTr="001E1CB9">
        <w:tc>
          <w:tcPr>
            <w:tcW w:w="496" w:type="dxa"/>
            <w:tcBorders>
              <w:top w:val="single" w:sz="4" w:space="0" w:color="auto"/>
              <w:left w:val="single" w:sz="4" w:space="0" w:color="auto"/>
              <w:bottom w:val="single" w:sz="4" w:space="0" w:color="auto"/>
            </w:tcBorders>
            <w:shd w:val="clear" w:color="auto" w:fill="auto"/>
          </w:tcPr>
          <w:p w14:paraId="3DB97AFA" w14:textId="77777777" w:rsidR="00145336" w:rsidRPr="0038169D" w:rsidRDefault="00145336" w:rsidP="00145336">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FAF9B65" w14:textId="2F8EAF39"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VIII/101/19</w:t>
            </w:r>
          </w:p>
        </w:tc>
        <w:tc>
          <w:tcPr>
            <w:tcW w:w="1134" w:type="dxa"/>
            <w:tcBorders>
              <w:top w:val="single" w:sz="4" w:space="0" w:color="auto"/>
              <w:bottom w:val="single" w:sz="4" w:space="0" w:color="auto"/>
            </w:tcBorders>
            <w:shd w:val="clear" w:color="auto" w:fill="auto"/>
          </w:tcPr>
          <w:p w14:paraId="5EE92B9C" w14:textId="327DBE07"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24.06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323AE92C" w14:textId="5B4D664F"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Zatwierdzenia Aneksu nr 2 z dnia 18.04.2019 r. do Porozumienia – umowy partnerskiej nr PRiWZ.032.10.2016 z dnia 23.06.2016 r.</w:t>
            </w:r>
          </w:p>
        </w:tc>
        <w:tc>
          <w:tcPr>
            <w:tcW w:w="4536" w:type="dxa"/>
            <w:tcBorders>
              <w:top w:val="single" w:sz="4" w:space="0" w:color="auto"/>
              <w:bottom w:val="single" w:sz="4" w:space="0" w:color="auto"/>
              <w:right w:val="single" w:sz="4" w:space="0" w:color="auto"/>
            </w:tcBorders>
            <w:shd w:val="clear" w:color="auto" w:fill="auto"/>
          </w:tcPr>
          <w:p w14:paraId="19100D3C" w14:textId="435AD3D1"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 xml:space="preserve">Stosowny aneks został zatwierdzony i objęte nim zmiany umowy partnerskiej zostały wdrożone do realizacji. </w:t>
            </w:r>
          </w:p>
        </w:tc>
      </w:tr>
      <w:tr w:rsidR="00145336" w:rsidRPr="0038169D" w14:paraId="7C4D0976" w14:textId="77777777" w:rsidTr="001E1CB9">
        <w:tc>
          <w:tcPr>
            <w:tcW w:w="496" w:type="dxa"/>
            <w:tcBorders>
              <w:top w:val="single" w:sz="4" w:space="0" w:color="auto"/>
              <w:left w:val="single" w:sz="4" w:space="0" w:color="auto"/>
              <w:bottom w:val="single" w:sz="4" w:space="0" w:color="auto"/>
            </w:tcBorders>
            <w:shd w:val="clear" w:color="auto" w:fill="auto"/>
          </w:tcPr>
          <w:p w14:paraId="159F9135" w14:textId="77777777" w:rsidR="00145336" w:rsidRPr="0038169D" w:rsidRDefault="00145336" w:rsidP="00145336">
            <w:pPr>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5925C39" w14:textId="0E7CE114"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VIII/102/19</w:t>
            </w:r>
          </w:p>
        </w:tc>
        <w:tc>
          <w:tcPr>
            <w:tcW w:w="1134" w:type="dxa"/>
            <w:tcBorders>
              <w:top w:val="single" w:sz="4" w:space="0" w:color="auto"/>
              <w:bottom w:val="single" w:sz="4" w:space="0" w:color="auto"/>
            </w:tcBorders>
            <w:shd w:val="clear" w:color="auto" w:fill="auto"/>
          </w:tcPr>
          <w:p w14:paraId="7AE8B27F" w14:textId="3AFBC0E5"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24.06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4C14B064" w14:textId="3835BDE2"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Przystąpienia do sporządzenia miejscowego planu zagospodarowania przestrzennego terenu w rejonie ulicy Ustronnej w Chojnicach.</w:t>
            </w:r>
          </w:p>
        </w:tc>
        <w:tc>
          <w:tcPr>
            <w:tcW w:w="4536" w:type="dxa"/>
            <w:tcBorders>
              <w:top w:val="single" w:sz="4" w:space="0" w:color="auto"/>
              <w:bottom w:val="single" w:sz="4" w:space="0" w:color="auto"/>
              <w:right w:val="single" w:sz="4" w:space="0" w:color="auto"/>
            </w:tcBorders>
            <w:shd w:val="clear" w:color="auto" w:fill="auto"/>
          </w:tcPr>
          <w:p w14:paraId="73BB8793" w14:textId="00C25029"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Zawiadomiono o podjęciu uchwały o przystąpieniu do sporządzania planu instytucje i organy właściwe do uzgadniania i opiniowania planu.</w:t>
            </w:r>
          </w:p>
        </w:tc>
      </w:tr>
      <w:tr w:rsidR="00145336" w:rsidRPr="0038169D" w14:paraId="1E35924C" w14:textId="77777777" w:rsidTr="001E1CB9">
        <w:tc>
          <w:tcPr>
            <w:tcW w:w="496" w:type="dxa"/>
            <w:tcBorders>
              <w:top w:val="single" w:sz="4" w:space="0" w:color="auto"/>
              <w:left w:val="single" w:sz="4" w:space="0" w:color="auto"/>
              <w:bottom w:val="single" w:sz="4" w:space="0" w:color="auto"/>
            </w:tcBorders>
            <w:shd w:val="clear" w:color="auto" w:fill="auto"/>
          </w:tcPr>
          <w:p w14:paraId="61C98D74"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C4479DA" w14:textId="3989EC31"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VIII/103/19</w:t>
            </w:r>
          </w:p>
        </w:tc>
        <w:tc>
          <w:tcPr>
            <w:tcW w:w="1134" w:type="dxa"/>
            <w:tcBorders>
              <w:top w:val="single" w:sz="4" w:space="0" w:color="auto"/>
              <w:bottom w:val="single" w:sz="4" w:space="0" w:color="auto"/>
            </w:tcBorders>
            <w:shd w:val="clear" w:color="auto" w:fill="auto"/>
          </w:tcPr>
          <w:p w14:paraId="3A036A73" w14:textId="67F6A3D6"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24.06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301797D8" w14:textId="0592465B"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Nabycia nieruchomości.</w:t>
            </w:r>
          </w:p>
        </w:tc>
        <w:tc>
          <w:tcPr>
            <w:tcW w:w="4536" w:type="dxa"/>
            <w:tcBorders>
              <w:top w:val="single" w:sz="4" w:space="0" w:color="auto"/>
              <w:bottom w:val="single" w:sz="4" w:space="0" w:color="auto"/>
              <w:right w:val="single" w:sz="4" w:space="0" w:color="auto"/>
            </w:tcBorders>
            <w:shd w:val="clear" w:color="auto" w:fill="auto"/>
          </w:tcPr>
          <w:p w14:paraId="02FF7B9B" w14:textId="57A1C415" w:rsidR="00145336" w:rsidRPr="00C21A90" w:rsidRDefault="00145336" w:rsidP="00145336">
            <w:pPr>
              <w:spacing w:after="0" w:line="240" w:lineRule="auto"/>
              <w:jc w:val="both"/>
              <w:rPr>
                <w:rFonts w:ascii="Times New Roman" w:hAnsi="Times New Roman" w:cs="Times New Roman"/>
                <w:color w:val="000000" w:themeColor="text1"/>
                <w:sz w:val="18"/>
                <w:szCs w:val="18"/>
              </w:rPr>
            </w:pPr>
            <w:r w:rsidRPr="00C21A90">
              <w:rPr>
                <w:rFonts w:ascii="Times New Roman" w:hAnsi="Times New Roman" w:cs="Times New Roman"/>
                <w:sz w:val="18"/>
                <w:szCs w:val="18"/>
              </w:rPr>
              <w:t>Złożono wstępną ofertę nabycia w trybie zamiany.</w:t>
            </w:r>
          </w:p>
        </w:tc>
      </w:tr>
      <w:tr w:rsidR="00145336" w:rsidRPr="0038169D" w14:paraId="0F2852D9" w14:textId="77777777" w:rsidTr="001E1CB9">
        <w:tc>
          <w:tcPr>
            <w:tcW w:w="496" w:type="dxa"/>
            <w:tcBorders>
              <w:top w:val="single" w:sz="4" w:space="0" w:color="auto"/>
              <w:left w:val="single" w:sz="4" w:space="0" w:color="auto"/>
              <w:bottom w:val="single" w:sz="4" w:space="0" w:color="auto"/>
            </w:tcBorders>
            <w:shd w:val="clear" w:color="auto" w:fill="auto"/>
          </w:tcPr>
          <w:p w14:paraId="3B47BBF0"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A01BAA2" w14:textId="73EC4E37"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VIII/104/19</w:t>
            </w:r>
          </w:p>
        </w:tc>
        <w:tc>
          <w:tcPr>
            <w:tcW w:w="1134" w:type="dxa"/>
            <w:tcBorders>
              <w:top w:val="single" w:sz="4" w:space="0" w:color="auto"/>
              <w:bottom w:val="single" w:sz="4" w:space="0" w:color="auto"/>
            </w:tcBorders>
            <w:shd w:val="clear" w:color="auto" w:fill="auto"/>
          </w:tcPr>
          <w:p w14:paraId="3F61A787" w14:textId="7A7E7259"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24.06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2064B53F" w14:textId="43023922"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4756B534" w14:textId="77777777" w:rsidR="00145336" w:rsidRPr="00DF0F34" w:rsidRDefault="00145336" w:rsidP="00145336">
            <w:pPr>
              <w:spacing w:after="0" w:line="240" w:lineRule="auto"/>
              <w:jc w:val="both"/>
              <w:rPr>
                <w:rFonts w:ascii="Times New Roman" w:hAnsi="Times New Roman" w:cs="Times New Roman"/>
                <w:sz w:val="18"/>
                <w:szCs w:val="18"/>
              </w:rPr>
            </w:pPr>
            <w:r w:rsidRPr="00DF0F34">
              <w:rPr>
                <w:rFonts w:ascii="Times New Roman" w:hAnsi="Times New Roman" w:cs="Times New Roman"/>
                <w:sz w:val="18"/>
                <w:szCs w:val="18"/>
              </w:rPr>
              <w:t>Podpisano protokół w sprawie zbycia działki.</w:t>
            </w:r>
          </w:p>
          <w:p w14:paraId="5289E523" w14:textId="64725C49" w:rsidR="00145336" w:rsidRPr="00C21A90" w:rsidRDefault="00145336" w:rsidP="00145336">
            <w:pPr>
              <w:spacing w:after="0" w:line="240" w:lineRule="auto"/>
              <w:contextualSpacing/>
              <w:jc w:val="both"/>
              <w:rPr>
                <w:rFonts w:ascii="Times New Roman" w:hAnsi="Times New Roman" w:cs="Times New Roman"/>
                <w:sz w:val="18"/>
                <w:szCs w:val="18"/>
              </w:rPr>
            </w:pPr>
            <w:r w:rsidRPr="00C21A90">
              <w:rPr>
                <w:rFonts w:ascii="Times New Roman" w:hAnsi="Times New Roman" w:cs="Times New Roman"/>
                <w:sz w:val="18"/>
                <w:szCs w:val="18"/>
              </w:rPr>
              <w:t>Nieruchomość zbyto aktem notarialnym Rep A Nr 365/2020 w dniu 5 lutego 2020r.</w:t>
            </w:r>
          </w:p>
        </w:tc>
      </w:tr>
      <w:tr w:rsidR="00145336" w:rsidRPr="0038169D" w14:paraId="13C39373" w14:textId="77777777" w:rsidTr="001E1CB9">
        <w:tc>
          <w:tcPr>
            <w:tcW w:w="496" w:type="dxa"/>
            <w:tcBorders>
              <w:top w:val="single" w:sz="4" w:space="0" w:color="auto"/>
              <w:left w:val="single" w:sz="4" w:space="0" w:color="auto"/>
              <w:bottom w:val="single" w:sz="4" w:space="0" w:color="auto"/>
            </w:tcBorders>
            <w:shd w:val="clear" w:color="auto" w:fill="auto"/>
          </w:tcPr>
          <w:p w14:paraId="55CF3469"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91A75DE" w14:textId="124B58E7"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VIII/105/19</w:t>
            </w:r>
          </w:p>
        </w:tc>
        <w:tc>
          <w:tcPr>
            <w:tcW w:w="1134" w:type="dxa"/>
            <w:tcBorders>
              <w:top w:val="single" w:sz="4" w:space="0" w:color="auto"/>
              <w:bottom w:val="single" w:sz="4" w:space="0" w:color="auto"/>
            </w:tcBorders>
            <w:shd w:val="clear" w:color="auto" w:fill="auto"/>
          </w:tcPr>
          <w:p w14:paraId="57287155" w14:textId="70DFA569"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24.06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45909FBF" w14:textId="2974D6B5"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26F80424" w14:textId="025D9907"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Nieruchomość zbyto aktem notarialnym Rep A Nr 4643/2019 w dniu 3 grudnia 2019r.</w:t>
            </w:r>
          </w:p>
        </w:tc>
      </w:tr>
      <w:tr w:rsidR="00145336" w:rsidRPr="0038169D" w14:paraId="7F082DD3" w14:textId="77777777" w:rsidTr="001E1CB9">
        <w:tc>
          <w:tcPr>
            <w:tcW w:w="496" w:type="dxa"/>
            <w:tcBorders>
              <w:top w:val="single" w:sz="4" w:space="0" w:color="auto"/>
              <w:left w:val="single" w:sz="4" w:space="0" w:color="auto"/>
              <w:bottom w:val="single" w:sz="4" w:space="0" w:color="auto"/>
            </w:tcBorders>
            <w:shd w:val="clear" w:color="auto" w:fill="auto"/>
          </w:tcPr>
          <w:p w14:paraId="50026BB8"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7EB62EA" w14:textId="5BC448A7"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VIII/106/19</w:t>
            </w:r>
          </w:p>
        </w:tc>
        <w:tc>
          <w:tcPr>
            <w:tcW w:w="1134" w:type="dxa"/>
            <w:tcBorders>
              <w:top w:val="single" w:sz="4" w:space="0" w:color="auto"/>
              <w:bottom w:val="single" w:sz="4" w:space="0" w:color="auto"/>
            </w:tcBorders>
            <w:shd w:val="clear" w:color="auto" w:fill="auto"/>
          </w:tcPr>
          <w:p w14:paraId="6C3E6227" w14:textId="10299DAA"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24.06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30486662" w14:textId="4A18D5D8"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Odstąpienia od żądania zwrotu bonifikaty.</w:t>
            </w:r>
          </w:p>
        </w:tc>
        <w:tc>
          <w:tcPr>
            <w:tcW w:w="4536" w:type="dxa"/>
            <w:tcBorders>
              <w:top w:val="single" w:sz="4" w:space="0" w:color="auto"/>
              <w:bottom w:val="single" w:sz="4" w:space="0" w:color="auto"/>
              <w:right w:val="single" w:sz="4" w:space="0" w:color="auto"/>
            </w:tcBorders>
            <w:shd w:val="clear" w:color="auto" w:fill="auto"/>
          </w:tcPr>
          <w:p w14:paraId="648C8CF3" w14:textId="35D0938A"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Zrealizowano pismem GN.7125.12.2018 z dnia 15 lipca 2019r.</w:t>
            </w:r>
          </w:p>
        </w:tc>
      </w:tr>
      <w:tr w:rsidR="00145336" w:rsidRPr="0038169D" w14:paraId="59B034B9" w14:textId="77777777" w:rsidTr="001E1CB9">
        <w:tc>
          <w:tcPr>
            <w:tcW w:w="496" w:type="dxa"/>
            <w:tcBorders>
              <w:top w:val="single" w:sz="4" w:space="0" w:color="auto"/>
              <w:left w:val="single" w:sz="4" w:space="0" w:color="auto"/>
              <w:bottom w:val="single" w:sz="4" w:space="0" w:color="auto"/>
            </w:tcBorders>
            <w:shd w:val="clear" w:color="auto" w:fill="auto"/>
          </w:tcPr>
          <w:p w14:paraId="1F0C1946"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E3266BA" w14:textId="1DB8E755"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VIII/107/19</w:t>
            </w:r>
          </w:p>
        </w:tc>
        <w:tc>
          <w:tcPr>
            <w:tcW w:w="1134" w:type="dxa"/>
            <w:tcBorders>
              <w:top w:val="single" w:sz="4" w:space="0" w:color="auto"/>
              <w:bottom w:val="single" w:sz="4" w:space="0" w:color="auto"/>
            </w:tcBorders>
            <w:shd w:val="clear" w:color="auto" w:fill="auto"/>
          </w:tcPr>
          <w:p w14:paraId="5E9BAE4F" w14:textId="31CF6F98"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24.06</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157AE425" w14:textId="6D2ED287"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Powołania zespołu ds. zaopiniowania kandydatów na ławników.</w:t>
            </w:r>
          </w:p>
        </w:tc>
        <w:tc>
          <w:tcPr>
            <w:tcW w:w="4536" w:type="dxa"/>
            <w:tcBorders>
              <w:top w:val="single" w:sz="4" w:space="0" w:color="auto"/>
              <w:bottom w:val="single" w:sz="4" w:space="0" w:color="auto"/>
              <w:right w:val="single" w:sz="4" w:space="0" w:color="auto"/>
            </w:tcBorders>
            <w:shd w:val="clear" w:color="auto" w:fill="auto"/>
          </w:tcPr>
          <w:p w14:paraId="268F11F2" w14:textId="384F79C8"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 xml:space="preserve">Powołano zespół ds. zaopiniowania kandydatów na ławników w składzie: Sebastian </w:t>
            </w:r>
            <w:proofErr w:type="spellStart"/>
            <w:r w:rsidRPr="00C21A90">
              <w:rPr>
                <w:rFonts w:ascii="Times New Roman" w:hAnsi="Times New Roman" w:cs="Times New Roman"/>
                <w:sz w:val="18"/>
                <w:szCs w:val="18"/>
              </w:rPr>
              <w:t>Matthes</w:t>
            </w:r>
            <w:proofErr w:type="spellEnd"/>
            <w:r w:rsidRPr="00C21A90">
              <w:rPr>
                <w:rFonts w:ascii="Times New Roman" w:hAnsi="Times New Roman" w:cs="Times New Roman"/>
                <w:sz w:val="18"/>
                <w:szCs w:val="18"/>
              </w:rPr>
              <w:t>, Zdzisław Januszewski i Bogumiła Gierszewska-</w:t>
            </w:r>
            <w:proofErr w:type="spellStart"/>
            <w:r w:rsidRPr="00C21A90">
              <w:rPr>
                <w:rFonts w:ascii="Times New Roman" w:hAnsi="Times New Roman" w:cs="Times New Roman"/>
                <w:sz w:val="18"/>
                <w:szCs w:val="18"/>
              </w:rPr>
              <w:t>Dorawa</w:t>
            </w:r>
            <w:proofErr w:type="spellEnd"/>
            <w:r w:rsidRPr="00C21A90">
              <w:rPr>
                <w:rFonts w:ascii="Times New Roman" w:hAnsi="Times New Roman" w:cs="Times New Roman"/>
                <w:sz w:val="18"/>
                <w:szCs w:val="18"/>
              </w:rPr>
              <w:t>. Zespół wypracował opinię o zgłoszonych kandydatach na ławników, którą przedstawił Radzie Miejskiej na sesji w dniu 23 września 2019r.</w:t>
            </w:r>
          </w:p>
        </w:tc>
      </w:tr>
      <w:tr w:rsidR="00145336" w:rsidRPr="0038169D" w14:paraId="4C67821B" w14:textId="77777777" w:rsidTr="001E1CB9">
        <w:tc>
          <w:tcPr>
            <w:tcW w:w="496" w:type="dxa"/>
            <w:tcBorders>
              <w:top w:val="single" w:sz="4" w:space="0" w:color="auto"/>
              <w:left w:val="single" w:sz="4" w:space="0" w:color="auto"/>
              <w:bottom w:val="single" w:sz="4" w:space="0" w:color="auto"/>
            </w:tcBorders>
            <w:shd w:val="clear" w:color="auto" w:fill="auto"/>
          </w:tcPr>
          <w:p w14:paraId="31F746D9"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665B763" w14:textId="5BFFC77E"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IX/108/19</w:t>
            </w:r>
          </w:p>
        </w:tc>
        <w:tc>
          <w:tcPr>
            <w:tcW w:w="1134" w:type="dxa"/>
            <w:tcBorders>
              <w:top w:val="single" w:sz="4" w:space="0" w:color="auto"/>
              <w:bottom w:val="single" w:sz="4" w:space="0" w:color="auto"/>
            </w:tcBorders>
            <w:shd w:val="clear" w:color="auto" w:fill="auto"/>
          </w:tcPr>
          <w:p w14:paraId="373958E3" w14:textId="53B7899C"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2E13C320" w14:textId="3AB1F297"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Zmian w budżecie Gminy Miejskiej Chojnice na 2019</w:t>
            </w:r>
            <w:r>
              <w:rPr>
                <w:rFonts w:ascii="Times New Roman" w:hAnsi="Times New Roman" w:cs="Times New Roman"/>
                <w:sz w:val="18"/>
                <w:szCs w:val="18"/>
              </w:rPr>
              <w:t>.</w:t>
            </w:r>
          </w:p>
        </w:tc>
        <w:tc>
          <w:tcPr>
            <w:tcW w:w="4536" w:type="dxa"/>
            <w:tcBorders>
              <w:top w:val="single" w:sz="4" w:space="0" w:color="auto"/>
              <w:bottom w:val="single" w:sz="4" w:space="0" w:color="auto"/>
              <w:right w:val="single" w:sz="4" w:space="0" w:color="auto"/>
            </w:tcBorders>
            <w:shd w:val="clear" w:color="auto" w:fill="auto"/>
          </w:tcPr>
          <w:p w14:paraId="4731611D" w14:textId="57B45928"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Dokonano zmian po stronie dochodów, wydatków oraz wydatków majątkowych budżetu na rok 2019.</w:t>
            </w:r>
          </w:p>
        </w:tc>
      </w:tr>
      <w:tr w:rsidR="00145336" w:rsidRPr="0038169D" w14:paraId="0E67AD8A" w14:textId="77777777" w:rsidTr="001E1CB9">
        <w:tc>
          <w:tcPr>
            <w:tcW w:w="496" w:type="dxa"/>
            <w:tcBorders>
              <w:top w:val="single" w:sz="4" w:space="0" w:color="auto"/>
              <w:left w:val="single" w:sz="4" w:space="0" w:color="auto"/>
              <w:bottom w:val="single" w:sz="4" w:space="0" w:color="auto"/>
            </w:tcBorders>
            <w:shd w:val="clear" w:color="auto" w:fill="auto"/>
          </w:tcPr>
          <w:p w14:paraId="6719CF0E"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64293941" w14:textId="3CCD2641"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IX/109/19</w:t>
            </w:r>
          </w:p>
        </w:tc>
        <w:tc>
          <w:tcPr>
            <w:tcW w:w="1134" w:type="dxa"/>
            <w:tcBorders>
              <w:top w:val="single" w:sz="4" w:space="0" w:color="auto"/>
              <w:bottom w:val="single" w:sz="4" w:space="0" w:color="auto"/>
            </w:tcBorders>
            <w:shd w:val="clear" w:color="auto" w:fill="auto"/>
          </w:tcPr>
          <w:p w14:paraId="1C866568" w14:textId="4C9D79CF"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6AED04BF" w14:textId="562C03DA"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Zmiany wieloletniej prognozy finansowej na lata 2019 – 2033.</w:t>
            </w:r>
          </w:p>
        </w:tc>
        <w:tc>
          <w:tcPr>
            <w:tcW w:w="4536" w:type="dxa"/>
            <w:tcBorders>
              <w:top w:val="single" w:sz="4" w:space="0" w:color="auto"/>
              <w:bottom w:val="single" w:sz="4" w:space="0" w:color="auto"/>
              <w:right w:val="single" w:sz="4" w:space="0" w:color="auto"/>
            </w:tcBorders>
            <w:shd w:val="clear" w:color="auto" w:fill="auto"/>
          </w:tcPr>
          <w:p w14:paraId="21DBF58C" w14:textId="719C9331"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Dokonano zmiany wieloletniej prognozy finansowej oraz wykazu przedsięwzięć do WPF zgodnie ze zmianami uchwały budżetowej na 2019 rok.</w:t>
            </w:r>
          </w:p>
        </w:tc>
      </w:tr>
      <w:tr w:rsidR="00145336" w:rsidRPr="0038169D" w14:paraId="3BFFC095" w14:textId="77777777" w:rsidTr="001E1CB9">
        <w:tc>
          <w:tcPr>
            <w:tcW w:w="496" w:type="dxa"/>
            <w:tcBorders>
              <w:top w:val="single" w:sz="4" w:space="0" w:color="auto"/>
              <w:left w:val="single" w:sz="4" w:space="0" w:color="auto"/>
              <w:bottom w:val="single" w:sz="4" w:space="0" w:color="auto"/>
            </w:tcBorders>
            <w:shd w:val="clear" w:color="auto" w:fill="auto"/>
          </w:tcPr>
          <w:p w14:paraId="6F14E34E"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F610E5E" w14:textId="1EC7A634"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IX/110/19</w:t>
            </w:r>
          </w:p>
        </w:tc>
        <w:tc>
          <w:tcPr>
            <w:tcW w:w="1134" w:type="dxa"/>
            <w:tcBorders>
              <w:top w:val="single" w:sz="4" w:space="0" w:color="auto"/>
              <w:bottom w:val="single" w:sz="4" w:space="0" w:color="auto"/>
            </w:tcBorders>
            <w:shd w:val="clear" w:color="auto" w:fill="auto"/>
          </w:tcPr>
          <w:p w14:paraId="1970D656" w14:textId="301C7DC5"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18DB5ED6" w14:textId="6A6157D9"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Zarządzenia wyborów uzupełniających do Zarządu Osiedla Nr 10 w Chojnicach.</w:t>
            </w:r>
          </w:p>
        </w:tc>
        <w:tc>
          <w:tcPr>
            <w:tcW w:w="4536" w:type="dxa"/>
            <w:tcBorders>
              <w:top w:val="single" w:sz="4" w:space="0" w:color="auto"/>
              <w:bottom w:val="single" w:sz="4" w:space="0" w:color="auto"/>
              <w:right w:val="single" w:sz="4" w:space="0" w:color="auto"/>
            </w:tcBorders>
            <w:shd w:val="clear" w:color="auto" w:fill="auto"/>
          </w:tcPr>
          <w:p w14:paraId="32D1F70F" w14:textId="33740BA8"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Zarządzono wybory uzupełniające do Zarządu Osiedla Nr 10 w Chojnicach. Wybory przeprowadzone zostały 13 września 2019r.</w:t>
            </w:r>
          </w:p>
        </w:tc>
      </w:tr>
      <w:tr w:rsidR="00145336" w:rsidRPr="0038169D" w14:paraId="66A7308C" w14:textId="77777777" w:rsidTr="001E1CB9">
        <w:tc>
          <w:tcPr>
            <w:tcW w:w="496" w:type="dxa"/>
            <w:tcBorders>
              <w:top w:val="single" w:sz="4" w:space="0" w:color="auto"/>
              <w:left w:val="single" w:sz="4" w:space="0" w:color="auto"/>
              <w:bottom w:val="single" w:sz="4" w:space="0" w:color="auto"/>
            </w:tcBorders>
            <w:shd w:val="clear" w:color="auto" w:fill="auto"/>
          </w:tcPr>
          <w:p w14:paraId="1A54C6DA"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15D61E0" w14:textId="05EFEE1F"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IX/111/19</w:t>
            </w:r>
          </w:p>
        </w:tc>
        <w:tc>
          <w:tcPr>
            <w:tcW w:w="1134" w:type="dxa"/>
            <w:tcBorders>
              <w:top w:val="single" w:sz="4" w:space="0" w:color="auto"/>
              <w:bottom w:val="single" w:sz="4" w:space="0" w:color="auto"/>
            </w:tcBorders>
            <w:shd w:val="clear" w:color="auto" w:fill="auto"/>
          </w:tcPr>
          <w:p w14:paraId="3680AF8F" w14:textId="520634B3"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01DBCAFC" w14:textId="62CEAC9F"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Pozostawienia bez dalszego biegu zgłoszenia kandydata na ławnika.</w:t>
            </w:r>
          </w:p>
        </w:tc>
        <w:tc>
          <w:tcPr>
            <w:tcW w:w="4536" w:type="dxa"/>
            <w:tcBorders>
              <w:top w:val="single" w:sz="4" w:space="0" w:color="auto"/>
              <w:bottom w:val="single" w:sz="4" w:space="0" w:color="auto"/>
              <w:right w:val="single" w:sz="4" w:space="0" w:color="auto"/>
            </w:tcBorders>
            <w:shd w:val="clear" w:color="auto" w:fill="auto"/>
          </w:tcPr>
          <w:p w14:paraId="6806C457" w14:textId="11E2AC82"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 xml:space="preserve">Uchwałę przekazano Prezesowi Sądu Rejonowego </w:t>
            </w:r>
            <w:r>
              <w:rPr>
                <w:rFonts w:ascii="Times New Roman" w:hAnsi="Times New Roman" w:cs="Times New Roman"/>
                <w:sz w:val="18"/>
                <w:szCs w:val="18"/>
              </w:rPr>
              <w:t xml:space="preserve">                       </w:t>
            </w:r>
            <w:r w:rsidRPr="00C21A90">
              <w:rPr>
                <w:rFonts w:ascii="Times New Roman" w:hAnsi="Times New Roman" w:cs="Times New Roman"/>
                <w:sz w:val="18"/>
                <w:szCs w:val="18"/>
              </w:rPr>
              <w:t xml:space="preserve">w Chojnicach. </w:t>
            </w:r>
          </w:p>
        </w:tc>
      </w:tr>
      <w:tr w:rsidR="00145336" w:rsidRPr="0038169D" w14:paraId="6838899C" w14:textId="77777777" w:rsidTr="001E1CB9">
        <w:tc>
          <w:tcPr>
            <w:tcW w:w="496" w:type="dxa"/>
            <w:tcBorders>
              <w:top w:val="single" w:sz="4" w:space="0" w:color="auto"/>
              <w:left w:val="single" w:sz="4" w:space="0" w:color="auto"/>
              <w:bottom w:val="single" w:sz="4" w:space="0" w:color="auto"/>
            </w:tcBorders>
            <w:shd w:val="clear" w:color="auto" w:fill="auto"/>
          </w:tcPr>
          <w:p w14:paraId="2447006B"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52E7C8C9" w14:textId="69DB22C8"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IX/112/19</w:t>
            </w:r>
          </w:p>
        </w:tc>
        <w:tc>
          <w:tcPr>
            <w:tcW w:w="1134" w:type="dxa"/>
            <w:tcBorders>
              <w:top w:val="single" w:sz="4" w:space="0" w:color="auto"/>
              <w:bottom w:val="single" w:sz="4" w:space="0" w:color="auto"/>
            </w:tcBorders>
            <w:shd w:val="clear" w:color="auto" w:fill="auto"/>
          </w:tcPr>
          <w:p w14:paraId="210E9E8A" w14:textId="0A757A42"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48E4CD9A" w14:textId="1D31DA10"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Nadania nazwy ulicy.</w:t>
            </w:r>
          </w:p>
        </w:tc>
        <w:tc>
          <w:tcPr>
            <w:tcW w:w="4536" w:type="dxa"/>
            <w:tcBorders>
              <w:top w:val="single" w:sz="4" w:space="0" w:color="auto"/>
              <w:bottom w:val="single" w:sz="4" w:space="0" w:color="auto"/>
              <w:right w:val="single" w:sz="4" w:space="0" w:color="auto"/>
            </w:tcBorders>
            <w:shd w:val="clear" w:color="auto" w:fill="auto"/>
          </w:tcPr>
          <w:p w14:paraId="0CB07300" w14:textId="1C875914"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 xml:space="preserve">Ulicy na Osiedlu Nr 2 nadano nazwę </w:t>
            </w:r>
            <w:r w:rsidRPr="00C21A90">
              <w:rPr>
                <w:rFonts w:ascii="Times New Roman" w:hAnsi="Times New Roman" w:cs="Times New Roman"/>
                <w:i/>
                <w:sz w:val="18"/>
                <w:szCs w:val="18"/>
              </w:rPr>
              <w:t>Maryli Wolskiej</w:t>
            </w:r>
            <w:r w:rsidRPr="00C21A90">
              <w:rPr>
                <w:rFonts w:ascii="Times New Roman" w:hAnsi="Times New Roman" w:cs="Times New Roman"/>
                <w:sz w:val="18"/>
                <w:szCs w:val="18"/>
              </w:rPr>
              <w:t>. Uchwałę ogłoszono</w:t>
            </w:r>
            <w:r>
              <w:rPr>
                <w:rFonts w:ascii="Times New Roman" w:hAnsi="Times New Roman" w:cs="Times New Roman"/>
                <w:sz w:val="18"/>
                <w:szCs w:val="18"/>
              </w:rPr>
              <w:t xml:space="preserve"> </w:t>
            </w:r>
            <w:r w:rsidRPr="00C21A90">
              <w:rPr>
                <w:rFonts w:ascii="Times New Roman" w:hAnsi="Times New Roman" w:cs="Times New Roman"/>
                <w:sz w:val="18"/>
                <w:szCs w:val="18"/>
              </w:rPr>
              <w:t>w Dzienniku Urzędowym Województwa Pomorskiego pod poz. 4088 w dniu 16 września 2019r. (weszła w życie 1 października 2019r.).</w:t>
            </w:r>
          </w:p>
        </w:tc>
      </w:tr>
      <w:tr w:rsidR="00145336" w:rsidRPr="0038169D" w14:paraId="132F5D05" w14:textId="77777777" w:rsidTr="001E1CB9">
        <w:tc>
          <w:tcPr>
            <w:tcW w:w="496" w:type="dxa"/>
            <w:tcBorders>
              <w:top w:val="single" w:sz="4" w:space="0" w:color="auto"/>
              <w:left w:val="single" w:sz="4" w:space="0" w:color="auto"/>
              <w:bottom w:val="single" w:sz="4" w:space="0" w:color="auto"/>
            </w:tcBorders>
            <w:shd w:val="clear" w:color="auto" w:fill="auto"/>
          </w:tcPr>
          <w:p w14:paraId="55BC51E1"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349E0E50" w14:textId="0F710FC3"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IX/113/19</w:t>
            </w:r>
          </w:p>
        </w:tc>
        <w:tc>
          <w:tcPr>
            <w:tcW w:w="1134" w:type="dxa"/>
            <w:tcBorders>
              <w:top w:val="single" w:sz="4" w:space="0" w:color="auto"/>
              <w:bottom w:val="single" w:sz="4" w:space="0" w:color="auto"/>
            </w:tcBorders>
            <w:shd w:val="clear" w:color="auto" w:fill="auto"/>
          </w:tcPr>
          <w:p w14:paraId="2E97EA48" w14:textId="436AE00E"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1503901F" w14:textId="7C7B295A"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 xml:space="preserve">Nadania nazwy ulicy. </w:t>
            </w:r>
          </w:p>
        </w:tc>
        <w:tc>
          <w:tcPr>
            <w:tcW w:w="4536" w:type="dxa"/>
            <w:tcBorders>
              <w:top w:val="single" w:sz="4" w:space="0" w:color="auto"/>
              <w:bottom w:val="single" w:sz="4" w:space="0" w:color="auto"/>
              <w:right w:val="single" w:sz="4" w:space="0" w:color="auto"/>
            </w:tcBorders>
            <w:shd w:val="clear" w:color="auto" w:fill="auto"/>
          </w:tcPr>
          <w:p w14:paraId="44BC9F12" w14:textId="1BEE5802"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 xml:space="preserve">Ulicy na Osiedlu Nr 2 nadano nazwę </w:t>
            </w:r>
            <w:r w:rsidRPr="00C21A90">
              <w:rPr>
                <w:rFonts w:ascii="Times New Roman" w:hAnsi="Times New Roman" w:cs="Times New Roman"/>
                <w:i/>
                <w:sz w:val="18"/>
                <w:szCs w:val="18"/>
              </w:rPr>
              <w:t>Zenona Przesmyckiego</w:t>
            </w:r>
            <w:r w:rsidRPr="00C21A90">
              <w:rPr>
                <w:rFonts w:ascii="Times New Roman" w:hAnsi="Times New Roman" w:cs="Times New Roman"/>
                <w:sz w:val="18"/>
                <w:szCs w:val="18"/>
              </w:rPr>
              <w:t>. Uchwałę ogłoszono w Dzienniku Urzędowym Województwa Pomorskiego pod poz. 4089</w:t>
            </w:r>
            <w:r>
              <w:rPr>
                <w:rFonts w:ascii="Times New Roman" w:hAnsi="Times New Roman" w:cs="Times New Roman"/>
                <w:sz w:val="18"/>
                <w:szCs w:val="18"/>
              </w:rPr>
              <w:t xml:space="preserve"> </w:t>
            </w:r>
            <w:r w:rsidRPr="00C21A90">
              <w:rPr>
                <w:rFonts w:ascii="Times New Roman" w:hAnsi="Times New Roman" w:cs="Times New Roman"/>
                <w:sz w:val="18"/>
                <w:szCs w:val="18"/>
              </w:rPr>
              <w:t>w dniu 16 września 2019r. (weszła w życie 1 października 2019r.).</w:t>
            </w:r>
          </w:p>
        </w:tc>
      </w:tr>
      <w:tr w:rsidR="00145336" w:rsidRPr="0038169D" w14:paraId="0A5E400E" w14:textId="77777777" w:rsidTr="001E1CB9">
        <w:trPr>
          <w:trHeight w:val="251"/>
        </w:trPr>
        <w:tc>
          <w:tcPr>
            <w:tcW w:w="496" w:type="dxa"/>
            <w:tcBorders>
              <w:top w:val="single" w:sz="4" w:space="0" w:color="auto"/>
              <w:left w:val="single" w:sz="4" w:space="0" w:color="auto"/>
              <w:bottom w:val="single" w:sz="4" w:space="0" w:color="auto"/>
            </w:tcBorders>
            <w:shd w:val="clear" w:color="auto" w:fill="auto"/>
          </w:tcPr>
          <w:p w14:paraId="0B3BF943"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6D637D7" w14:textId="21B31760"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IX/114/19</w:t>
            </w:r>
          </w:p>
        </w:tc>
        <w:tc>
          <w:tcPr>
            <w:tcW w:w="1134" w:type="dxa"/>
            <w:tcBorders>
              <w:top w:val="single" w:sz="4" w:space="0" w:color="auto"/>
              <w:bottom w:val="single" w:sz="4" w:space="0" w:color="auto"/>
            </w:tcBorders>
            <w:shd w:val="clear" w:color="auto" w:fill="auto"/>
          </w:tcPr>
          <w:p w14:paraId="3328E4EF" w14:textId="1DD9DF83"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42E376A5" w14:textId="51CFE438" w:rsidR="00145336" w:rsidRPr="00C21A90" w:rsidRDefault="00145336" w:rsidP="00145336">
            <w:pPr>
              <w:spacing w:after="0" w:line="240" w:lineRule="auto"/>
              <w:rPr>
                <w:rFonts w:ascii="Times New Roman" w:hAnsi="Times New Roman" w:cs="Times New Roman"/>
                <w:color w:val="000000"/>
                <w:sz w:val="18"/>
                <w:szCs w:val="18"/>
              </w:rPr>
            </w:pPr>
            <w:r w:rsidRPr="00C21A90">
              <w:rPr>
                <w:rFonts w:ascii="Times New Roman" w:hAnsi="Times New Roman" w:cs="Times New Roman"/>
                <w:sz w:val="18"/>
                <w:szCs w:val="18"/>
              </w:rPr>
              <w:t>Przystąpienia do sporządzenia miejscowego planu zagospodarowania przestrzennego terenu przy ulicy Strzeleckiej w Chojnicach.</w:t>
            </w:r>
          </w:p>
        </w:tc>
        <w:tc>
          <w:tcPr>
            <w:tcW w:w="4536" w:type="dxa"/>
            <w:tcBorders>
              <w:top w:val="single" w:sz="4" w:space="0" w:color="auto"/>
              <w:bottom w:val="single" w:sz="4" w:space="0" w:color="auto"/>
              <w:right w:val="single" w:sz="4" w:space="0" w:color="auto"/>
            </w:tcBorders>
            <w:shd w:val="clear" w:color="auto" w:fill="auto"/>
          </w:tcPr>
          <w:p w14:paraId="2B4B7F45" w14:textId="0EF6A24D" w:rsidR="00145336" w:rsidRPr="00C21A90" w:rsidRDefault="00145336" w:rsidP="00145336">
            <w:pPr>
              <w:spacing w:after="0" w:line="240" w:lineRule="auto"/>
              <w:contextualSpacing/>
              <w:jc w:val="both"/>
              <w:rPr>
                <w:rFonts w:ascii="Times New Roman" w:hAnsi="Times New Roman" w:cs="Times New Roman"/>
                <w:sz w:val="18"/>
                <w:szCs w:val="18"/>
              </w:rPr>
            </w:pPr>
            <w:r w:rsidRPr="00C21A90">
              <w:rPr>
                <w:rFonts w:ascii="Times New Roman" w:hAnsi="Times New Roman" w:cs="Times New Roman"/>
                <w:sz w:val="18"/>
                <w:szCs w:val="18"/>
              </w:rPr>
              <w:t>Zawiadomiono o podjęciu uchwały o przystąpieniu do sporządzania planu instytucje i organy właściwe do uzgadniania i opiniowania planu. Dnia</w:t>
            </w:r>
            <w:r>
              <w:rPr>
                <w:rFonts w:ascii="Times New Roman" w:hAnsi="Times New Roman" w:cs="Times New Roman"/>
                <w:sz w:val="18"/>
                <w:szCs w:val="18"/>
              </w:rPr>
              <w:t xml:space="preserve"> </w:t>
            </w:r>
            <w:r w:rsidRPr="00C21A90">
              <w:rPr>
                <w:rFonts w:ascii="Times New Roman" w:hAnsi="Times New Roman" w:cs="Times New Roman"/>
                <w:sz w:val="18"/>
                <w:szCs w:val="18"/>
              </w:rPr>
              <w:t>23 stycznia 2020 r. wyłoniono wykonawcę planu miejscowego.</w:t>
            </w:r>
            <w:r>
              <w:rPr>
                <w:rFonts w:ascii="Times New Roman" w:hAnsi="Times New Roman" w:cs="Times New Roman"/>
                <w:sz w:val="18"/>
                <w:szCs w:val="18"/>
              </w:rPr>
              <w:t xml:space="preserve"> </w:t>
            </w:r>
            <w:r w:rsidRPr="00C21A90">
              <w:rPr>
                <w:rFonts w:ascii="Times New Roman" w:hAnsi="Times New Roman" w:cs="Times New Roman"/>
                <w:sz w:val="18"/>
                <w:szCs w:val="18"/>
              </w:rPr>
              <w:t xml:space="preserve">W ramach prac planistycznych opracowano koncepcję połączenia drogowego pomiędzy skrzyżowaniem ulic Derdowskiego </w:t>
            </w:r>
            <w:r>
              <w:rPr>
                <w:rFonts w:ascii="Times New Roman" w:hAnsi="Times New Roman" w:cs="Times New Roman"/>
                <w:sz w:val="18"/>
                <w:szCs w:val="18"/>
              </w:rPr>
              <w:t xml:space="preserve">              </w:t>
            </w:r>
            <w:r w:rsidRPr="00C21A90">
              <w:rPr>
                <w:rFonts w:ascii="Times New Roman" w:hAnsi="Times New Roman" w:cs="Times New Roman"/>
                <w:sz w:val="18"/>
                <w:szCs w:val="18"/>
              </w:rPr>
              <w:t>i Ceynowy, a ulicą Strzelecką</w:t>
            </w:r>
            <w:r>
              <w:rPr>
                <w:rFonts w:ascii="Times New Roman" w:hAnsi="Times New Roman" w:cs="Times New Roman"/>
                <w:sz w:val="18"/>
                <w:szCs w:val="18"/>
              </w:rPr>
              <w:t xml:space="preserve"> w</w:t>
            </w:r>
            <w:r w:rsidRPr="00C21A90">
              <w:rPr>
                <w:rFonts w:ascii="Times New Roman" w:hAnsi="Times New Roman" w:cs="Times New Roman"/>
                <w:sz w:val="18"/>
                <w:szCs w:val="18"/>
              </w:rPr>
              <w:t xml:space="preserve"> Chojnicach.</w:t>
            </w:r>
          </w:p>
        </w:tc>
      </w:tr>
      <w:tr w:rsidR="00145336" w:rsidRPr="0038169D" w14:paraId="572F49B0" w14:textId="77777777" w:rsidTr="001E1CB9">
        <w:tc>
          <w:tcPr>
            <w:tcW w:w="496" w:type="dxa"/>
            <w:tcBorders>
              <w:top w:val="single" w:sz="4" w:space="0" w:color="auto"/>
              <w:left w:val="single" w:sz="4" w:space="0" w:color="auto"/>
              <w:bottom w:val="single" w:sz="4" w:space="0" w:color="auto"/>
            </w:tcBorders>
            <w:shd w:val="clear" w:color="auto" w:fill="auto"/>
          </w:tcPr>
          <w:p w14:paraId="3857A6D1"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5A768E9" w14:textId="6B2EB686"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IX/115/19</w:t>
            </w:r>
          </w:p>
        </w:tc>
        <w:tc>
          <w:tcPr>
            <w:tcW w:w="1134" w:type="dxa"/>
            <w:tcBorders>
              <w:top w:val="single" w:sz="4" w:space="0" w:color="auto"/>
              <w:bottom w:val="single" w:sz="4" w:space="0" w:color="auto"/>
            </w:tcBorders>
            <w:shd w:val="clear" w:color="auto" w:fill="auto"/>
          </w:tcPr>
          <w:p w14:paraId="527062F9" w14:textId="70B1D52C"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26.08.2019</w:t>
            </w:r>
          </w:p>
        </w:tc>
        <w:tc>
          <w:tcPr>
            <w:tcW w:w="2268" w:type="dxa"/>
            <w:tcBorders>
              <w:top w:val="single" w:sz="4" w:space="0" w:color="auto"/>
              <w:bottom w:val="single" w:sz="4" w:space="0" w:color="auto"/>
            </w:tcBorders>
            <w:shd w:val="clear" w:color="auto" w:fill="auto"/>
          </w:tcPr>
          <w:p w14:paraId="3C91CA5E" w14:textId="480015DB" w:rsidR="00145336" w:rsidRPr="00C21A90" w:rsidRDefault="00145336" w:rsidP="00145336">
            <w:pPr>
              <w:spacing w:after="0" w:line="240" w:lineRule="auto"/>
              <w:rPr>
                <w:rFonts w:ascii="Times New Roman" w:hAnsi="Times New Roman" w:cs="Times New Roman"/>
                <w:color w:val="000000"/>
                <w:sz w:val="18"/>
                <w:szCs w:val="18"/>
              </w:rPr>
            </w:pPr>
            <w:r w:rsidRPr="00C21A90">
              <w:rPr>
                <w:rFonts w:ascii="Times New Roman" w:hAnsi="Times New Roman" w:cs="Times New Roman"/>
                <w:sz w:val="18"/>
                <w:szCs w:val="18"/>
              </w:rPr>
              <w:t>Uchwalenia miejscowego planu zagospodarowania przestrzennego terenu przy ulicy Leśnej w Chojnicach.</w:t>
            </w:r>
          </w:p>
        </w:tc>
        <w:tc>
          <w:tcPr>
            <w:tcW w:w="4536" w:type="dxa"/>
            <w:tcBorders>
              <w:top w:val="single" w:sz="4" w:space="0" w:color="auto"/>
              <w:bottom w:val="single" w:sz="4" w:space="0" w:color="auto"/>
              <w:right w:val="single" w:sz="4" w:space="0" w:color="auto"/>
            </w:tcBorders>
            <w:shd w:val="clear" w:color="auto" w:fill="auto"/>
          </w:tcPr>
          <w:p w14:paraId="400D3ECE" w14:textId="46534CFF" w:rsidR="00145336" w:rsidRPr="00C21A90" w:rsidRDefault="00145336" w:rsidP="00145336">
            <w:pPr>
              <w:jc w:val="both"/>
              <w:rPr>
                <w:rFonts w:ascii="Times New Roman" w:hAnsi="Times New Roman" w:cs="Times New Roman"/>
                <w:sz w:val="18"/>
                <w:szCs w:val="18"/>
              </w:rPr>
            </w:pPr>
            <w:r w:rsidRPr="00C21A90">
              <w:rPr>
                <w:rFonts w:ascii="Times New Roman" w:hAnsi="Times New Roman" w:cs="Times New Roman"/>
                <w:sz w:val="18"/>
                <w:szCs w:val="18"/>
              </w:rPr>
              <w:t>Uchwałę ogłoszono w Dzienniku Urzędowym Województwa Pomorskiego pod poz. 4322 w dniu 30 września 2019r. (weszła w życie 15 października 2019r.). Na obszarze objętym planem można realizować inwestycje zgodne z jego zapisami.</w:t>
            </w:r>
          </w:p>
        </w:tc>
      </w:tr>
      <w:tr w:rsidR="00145336" w:rsidRPr="0038169D" w14:paraId="7544E0B4" w14:textId="77777777" w:rsidTr="001E1CB9">
        <w:tc>
          <w:tcPr>
            <w:tcW w:w="496" w:type="dxa"/>
            <w:tcBorders>
              <w:top w:val="single" w:sz="4" w:space="0" w:color="auto"/>
              <w:left w:val="single" w:sz="4" w:space="0" w:color="auto"/>
              <w:bottom w:val="single" w:sz="4" w:space="0" w:color="auto"/>
            </w:tcBorders>
            <w:shd w:val="clear" w:color="auto" w:fill="auto"/>
          </w:tcPr>
          <w:p w14:paraId="3AA8174C"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5D9293CD" w14:textId="04BDB5B2"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IX/116/19</w:t>
            </w:r>
          </w:p>
        </w:tc>
        <w:tc>
          <w:tcPr>
            <w:tcW w:w="1134" w:type="dxa"/>
            <w:tcBorders>
              <w:top w:val="single" w:sz="4" w:space="0" w:color="auto"/>
              <w:bottom w:val="single" w:sz="4" w:space="0" w:color="auto"/>
            </w:tcBorders>
            <w:shd w:val="clear" w:color="auto" w:fill="auto"/>
          </w:tcPr>
          <w:p w14:paraId="5B3D0D77" w14:textId="221DF798"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26.08.2019</w:t>
            </w:r>
          </w:p>
        </w:tc>
        <w:tc>
          <w:tcPr>
            <w:tcW w:w="2268" w:type="dxa"/>
            <w:tcBorders>
              <w:top w:val="single" w:sz="4" w:space="0" w:color="auto"/>
              <w:bottom w:val="single" w:sz="4" w:space="0" w:color="auto"/>
            </w:tcBorders>
            <w:shd w:val="clear" w:color="auto" w:fill="auto"/>
          </w:tcPr>
          <w:p w14:paraId="503A80F2" w14:textId="23F1EB37"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6F71A146" w14:textId="12D972ED" w:rsidR="00145336" w:rsidRPr="00C21A90" w:rsidRDefault="00145336" w:rsidP="00145336">
            <w:pPr>
              <w:spacing w:after="0" w:line="240" w:lineRule="auto"/>
              <w:jc w:val="both"/>
              <w:rPr>
                <w:rFonts w:ascii="Times New Roman" w:hAnsi="Times New Roman" w:cs="Times New Roman"/>
                <w:color w:val="000000" w:themeColor="text1"/>
                <w:sz w:val="18"/>
                <w:szCs w:val="18"/>
              </w:rPr>
            </w:pPr>
            <w:r w:rsidRPr="00C21A90">
              <w:rPr>
                <w:rFonts w:ascii="Times New Roman" w:hAnsi="Times New Roman" w:cs="Times New Roman"/>
                <w:sz w:val="18"/>
                <w:szCs w:val="18"/>
              </w:rPr>
              <w:t>Nieruchomość zbyto aktem notarialnym Rep A Nr 663/2020 w dniu 14 stycznia 2020r.</w:t>
            </w:r>
          </w:p>
        </w:tc>
      </w:tr>
      <w:tr w:rsidR="00145336" w:rsidRPr="0038169D" w14:paraId="1A7A9215" w14:textId="77777777" w:rsidTr="001E1CB9">
        <w:tc>
          <w:tcPr>
            <w:tcW w:w="496" w:type="dxa"/>
            <w:tcBorders>
              <w:top w:val="single" w:sz="4" w:space="0" w:color="auto"/>
              <w:left w:val="single" w:sz="4" w:space="0" w:color="auto"/>
              <w:bottom w:val="single" w:sz="4" w:space="0" w:color="auto"/>
            </w:tcBorders>
            <w:shd w:val="clear" w:color="auto" w:fill="auto"/>
          </w:tcPr>
          <w:p w14:paraId="5F292DEF"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9D4059C" w14:textId="3B1AAEB0"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IX/117/19</w:t>
            </w:r>
          </w:p>
        </w:tc>
        <w:tc>
          <w:tcPr>
            <w:tcW w:w="1134" w:type="dxa"/>
            <w:tcBorders>
              <w:top w:val="single" w:sz="4" w:space="0" w:color="auto"/>
              <w:bottom w:val="single" w:sz="4" w:space="0" w:color="auto"/>
            </w:tcBorders>
            <w:shd w:val="clear" w:color="auto" w:fill="auto"/>
          </w:tcPr>
          <w:p w14:paraId="65E81F11" w14:textId="27B6EFA7"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26.08.2019</w:t>
            </w:r>
          </w:p>
        </w:tc>
        <w:tc>
          <w:tcPr>
            <w:tcW w:w="2268" w:type="dxa"/>
            <w:tcBorders>
              <w:top w:val="single" w:sz="4" w:space="0" w:color="auto"/>
              <w:bottom w:val="single" w:sz="4" w:space="0" w:color="auto"/>
            </w:tcBorders>
            <w:shd w:val="clear" w:color="auto" w:fill="auto"/>
          </w:tcPr>
          <w:p w14:paraId="14FCB083" w14:textId="34D65329"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3D0C4331" w14:textId="1D410EF5"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Nieruchomości zamieszczono na wykazie nieruchomości miejskich przeznaczonych do zbycia. Złożono propozycje nabycia działek.</w:t>
            </w:r>
          </w:p>
        </w:tc>
      </w:tr>
      <w:tr w:rsidR="00145336" w:rsidRPr="0038169D" w14:paraId="3E099A43" w14:textId="77777777" w:rsidTr="001E1CB9">
        <w:tc>
          <w:tcPr>
            <w:tcW w:w="496" w:type="dxa"/>
            <w:tcBorders>
              <w:top w:val="single" w:sz="4" w:space="0" w:color="auto"/>
              <w:left w:val="single" w:sz="4" w:space="0" w:color="auto"/>
              <w:bottom w:val="single" w:sz="4" w:space="0" w:color="auto"/>
            </w:tcBorders>
            <w:shd w:val="clear" w:color="auto" w:fill="auto"/>
          </w:tcPr>
          <w:p w14:paraId="647FF289"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B887100" w14:textId="63E79648"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IX/118/19</w:t>
            </w:r>
          </w:p>
        </w:tc>
        <w:tc>
          <w:tcPr>
            <w:tcW w:w="1134" w:type="dxa"/>
            <w:tcBorders>
              <w:top w:val="single" w:sz="4" w:space="0" w:color="auto"/>
              <w:bottom w:val="single" w:sz="4" w:space="0" w:color="auto"/>
            </w:tcBorders>
            <w:shd w:val="clear" w:color="auto" w:fill="auto"/>
          </w:tcPr>
          <w:p w14:paraId="5C63D0CF" w14:textId="1938472D"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26.08.2019</w:t>
            </w:r>
          </w:p>
        </w:tc>
        <w:tc>
          <w:tcPr>
            <w:tcW w:w="2268" w:type="dxa"/>
            <w:tcBorders>
              <w:top w:val="single" w:sz="4" w:space="0" w:color="auto"/>
              <w:bottom w:val="single" w:sz="4" w:space="0" w:color="auto"/>
            </w:tcBorders>
            <w:shd w:val="clear" w:color="auto" w:fill="auto"/>
          </w:tcPr>
          <w:p w14:paraId="7C4E7DCC" w14:textId="4D429AA1" w:rsidR="00145336" w:rsidRPr="00C21A90" w:rsidRDefault="00145336" w:rsidP="00145336">
            <w:pPr>
              <w:tabs>
                <w:tab w:val="left" w:pos="3727"/>
              </w:tabs>
              <w:spacing w:after="0" w:line="240" w:lineRule="auto"/>
              <w:rPr>
                <w:rFonts w:ascii="Times New Roman" w:hAnsi="Times New Roman" w:cs="Times New Roman"/>
                <w:sz w:val="18"/>
                <w:szCs w:val="18"/>
              </w:rPr>
            </w:pPr>
            <w:r w:rsidRPr="00C21A90">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6A3CEAD3" w14:textId="0F330103"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Przetarg na zbycie wszystkich nieruchomości przeprowadzono w dniu 26 listopada 2019r. Termin zawarcia notarialnych umów sprzedaży działek wyznaczono na dzień 28 lutego 2020r.</w:t>
            </w:r>
          </w:p>
        </w:tc>
      </w:tr>
      <w:tr w:rsidR="00145336" w:rsidRPr="0038169D" w14:paraId="1D8F2A10" w14:textId="77777777" w:rsidTr="001E1CB9">
        <w:tc>
          <w:tcPr>
            <w:tcW w:w="496" w:type="dxa"/>
            <w:tcBorders>
              <w:top w:val="single" w:sz="4" w:space="0" w:color="auto"/>
              <w:left w:val="single" w:sz="4" w:space="0" w:color="auto"/>
              <w:bottom w:val="single" w:sz="4" w:space="0" w:color="auto"/>
            </w:tcBorders>
            <w:shd w:val="clear" w:color="auto" w:fill="auto"/>
          </w:tcPr>
          <w:p w14:paraId="1C8042F5"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F956B98" w14:textId="32BA807F"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IX/119/19</w:t>
            </w:r>
          </w:p>
        </w:tc>
        <w:tc>
          <w:tcPr>
            <w:tcW w:w="1134" w:type="dxa"/>
            <w:tcBorders>
              <w:top w:val="single" w:sz="4" w:space="0" w:color="auto"/>
              <w:bottom w:val="single" w:sz="4" w:space="0" w:color="auto"/>
            </w:tcBorders>
            <w:shd w:val="clear" w:color="auto" w:fill="auto"/>
          </w:tcPr>
          <w:p w14:paraId="224DA812" w14:textId="786873C9"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18358C24" w14:textId="324FF135"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Nabycia nieruchomości w drodze darowizny od Skarbu Państwa.</w:t>
            </w:r>
          </w:p>
        </w:tc>
        <w:tc>
          <w:tcPr>
            <w:tcW w:w="4536" w:type="dxa"/>
            <w:tcBorders>
              <w:top w:val="single" w:sz="4" w:space="0" w:color="auto"/>
              <w:bottom w:val="single" w:sz="4" w:space="0" w:color="auto"/>
              <w:right w:val="single" w:sz="4" w:space="0" w:color="auto"/>
            </w:tcBorders>
            <w:shd w:val="clear" w:color="auto" w:fill="auto"/>
          </w:tcPr>
          <w:p w14:paraId="594DED22" w14:textId="3FE53D1E"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Nabyto nieruchomość w drodze darowizny aktem notarialnym Rep. A</w:t>
            </w:r>
            <w:r>
              <w:rPr>
                <w:rFonts w:ascii="Times New Roman" w:hAnsi="Times New Roman" w:cs="Times New Roman"/>
                <w:sz w:val="18"/>
                <w:szCs w:val="18"/>
              </w:rPr>
              <w:t xml:space="preserve"> </w:t>
            </w:r>
            <w:r w:rsidRPr="00C21A90">
              <w:rPr>
                <w:rFonts w:ascii="Times New Roman" w:hAnsi="Times New Roman" w:cs="Times New Roman"/>
                <w:sz w:val="18"/>
                <w:szCs w:val="18"/>
              </w:rPr>
              <w:t>Nr 3135/2019 w dniu 28 sierpnia 2019 r.</w:t>
            </w:r>
          </w:p>
        </w:tc>
      </w:tr>
      <w:tr w:rsidR="00145336" w:rsidRPr="0038169D" w14:paraId="6356A42D" w14:textId="77777777" w:rsidTr="001E1CB9">
        <w:tc>
          <w:tcPr>
            <w:tcW w:w="496" w:type="dxa"/>
            <w:tcBorders>
              <w:top w:val="single" w:sz="4" w:space="0" w:color="auto"/>
              <w:left w:val="single" w:sz="4" w:space="0" w:color="auto"/>
              <w:bottom w:val="single" w:sz="4" w:space="0" w:color="auto"/>
            </w:tcBorders>
            <w:shd w:val="clear" w:color="auto" w:fill="auto"/>
          </w:tcPr>
          <w:p w14:paraId="1820EDA3" w14:textId="77777777" w:rsidR="00145336" w:rsidRPr="0038169D" w:rsidRDefault="00145336" w:rsidP="00145336">
            <w:pPr>
              <w:pStyle w:val="Akapitzlist"/>
              <w:numPr>
                <w:ilvl w:val="0"/>
                <w:numId w:val="3"/>
              </w:numPr>
              <w:spacing w:after="0" w:line="240" w:lineRule="auto"/>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2494B26" w14:textId="586690F2"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IX/120/19</w:t>
            </w:r>
          </w:p>
        </w:tc>
        <w:tc>
          <w:tcPr>
            <w:tcW w:w="1134" w:type="dxa"/>
            <w:tcBorders>
              <w:top w:val="single" w:sz="4" w:space="0" w:color="auto"/>
              <w:bottom w:val="single" w:sz="4" w:space="0" w:color="auto"/>
            </w:tcBorders>
            <w:shd w:val="clear" w:color="auto" w:fill="auto"/>
          </w:tcPr>
          <w:p w14:paraId="10D4CED8" w14:textId="510CCF71"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4F0FE65F" w14:textId="5AF1EB12"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Nabycia nieruchomości od Zakładu Gospodarki Mieszkaniowej spółka z ograniczoną odpowiedzialnością w Chojnicach w drodze darowizny.</w:t>
            </w:r>
          </w:p>
        </w:tc>
        <w:tc>
          <w:tcPr>
            <w:tcW w:w="4536" w:type="dxa"/>
            <w:tcBorders>
              <w:top w:val="single" w:sz="4" w:space="0" w:color="auto"/>
              <w:bottom w:val="single" w:sz="4" w:space="0" w:color="auto"/>
              <w:right w:val="single" w:sz="4" w:space="0" w:color="auto"/>
            </w:tcBorders>
            <w:shd w:val="clear" w:color="auto" w:fill="auto"/>
          </w:tcPr>
          <w:p w14:paraId="3005A34E" w14:textId="0DD40575"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Uchylono Uchwałą Nr X/135/19 z dnia 23 września 2019r.</w:t>
            </w:r>
          </w:p>
        </w:tc>
      </w:tr>
      <w:tr w:rsidR="00145336" w:rsidRPr="0038169D" w14:paraId="7499D23D" w14:textId="77777777" w:rsidTr="001E1CB9">
        <w:tc>
          <w:tcPr>
            <w:tcW w:w="496" w:type="dxa"/>
            <w:tcBorders>
              <w:top w:val="single" w:sz="4" w:space="0" w:color="auto"/>
              <w:left w:val="single" w:sz="4" w:space="0" w:color="auto"/>
              <w:bottom w:val="single" w:sz="4" w:space="0" w:color="auto"/>
            </w:tcBorders>
            <w:shd w:val="clear" w:color="auto" w:fill="auto"/>
          </w:tcPr>
          <w:p w14:paraId="18787FDC" w14:textId="77777777" w:rsidR="00145336" w:rsidRPr="0038169D" w:rsidRDefault="00145336" w:rsidP="00145336">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94.</w:t>
            </w:r>
          </w:p>
        </w:tc>
        <w:tc>
          <w:tcPr>
            <w:tcW w:w="1489" w:type="dxa"/>
            <w:tcBorders>
              <w:top w:val="single" w:sz="4" w:space="0" w:color="auto"/>
              <w:bottom w:val="single" w:sz="4" w:space="0" w:color="auto"/>
            </w:tcBorders>
            <w:shd w:val="clear" w:color="auto" w:fill="auto"/>
          </w:tcPr>
          <w:p w14:paraId="61CDD5F7" w14:textId="19E20CE8"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IX/121/19</w:t>
            </w:r>
          </w:p>
        </w:tc>
        <w:tc>
          <w:tcPr>
            <w:tcW w:w="1134" w:type="dxa"/>
            <w:tcBorders>
              <w:top w:val="single" w:sz="4" w:space="0" w:color="auto"/>
              <w:bottom w:val="single" w:sz="4" w:space="0" w:color="auto"/>
            </w:tcBorders>
            <w:shd w:val="clear" w:color="auto" w:fill="auto"/>
          </w:tcPr>
          <w:p w14:paraId="309643AA" w14:textId="68F4129C"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w:t>
            </w:r>
            <w:r w:rsidR="005C135A">
              <w:rPr>
                <w:rFonts w:ascii="Times New Roman" w:hAnsi="Times New Roman" w:cs="Times New Roman"/>
                <w:sz w:val="18"/>
                <w:szCs w:val="18"/>
              </w:rPr>
              <w:t>.2019</w:t>
            </w:r>
          </w:p>
        </w:tc>
        <w:tc>
          <w:tcPr>
            <w:tcW w:w="2268" w:type="dxa"/>
            <w:tcBorders>
              <w:top w:val="single" w:sz="4" w:space="0" w:color="auto"/>
              <w:bottom w:val="single" w:sz="4" w:space="0" w:color="auto"/>
            </w:tcBorders>
            <w:shd w:val="clear" w:color="auto" w:fill="auto"/>
          </w:tcPr>
          <w:p w14:paraId="0FAEAFEC" w14:textId="33E4A30F"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Ustanowienia dorocznych nagród Burmistrza Miasta Chojnice za osiągnięcia w dziedzinie twórczości artystycznej, upowszechniania i ochrony kultury oraz określenia szczegółowych warunków i trybu ich przyznawania.</w:t>
            </w:r>
          </w:p>
        </w:tc>
        <w:tc>
          <w:tcPr>
            <w:tcW w:w="4536" w:type="dxa"/>
            <w:tcBorders>
              <w:top w:val="single" w:sz="4" w:space="0" w:color="auto"/>
              <w:bottom w:val="single" w:sz="4" w:space="0" w:color="auto"/>
              <w:right w:val="single" w:sz="4" w:space="0" w:color="auto"/>
            </w:tcBorders>
            <w:shd w:val="clear" w:color="auto" w:fill="auto"/>
          </w:tcPr>
          <w:p w14:paraId="6550444C" w14:textId="77777777" w:rsidR="00145336" w:rsidRPr="00C21A90" w:rsidRDefault="00145336" w:rsidP="00145336">
            <w:pPr>
              <w:jc w:val="both"/>
              <w:rPr>
                <w:rFonts w:ascii="Times New Roman" w:hAnsi="Times New Roman" w:cs="Times New Roman"/>
                <w:sz w:val="18"/>
                <w:szCs w:val="18"/>
              </w:rPr>
            </w:pPr>
            <w:r w:rsidRPr="00C21A90">
              <w:rPr>
                <w:rFonts w:ascii="Times New Roman" w:hAnsi="Times New Roman" w:cs="Times New Roman"/>
                <w:sz w:val="18"/>
                <w:szCs w:val="18"/>
              </w:rPr>
              <w:t>Uchwałę ogłoszono w Dzienniku Urzędowym Województwa Pomorskiego pod poz. 4090 w dniu 16 września 2019r. (weszła w życie 1 października 2019r.).</w:t>
            </w:r>
          </w:p>
          <w:p w14:paraId="3B9F9813" w14:textId="1E1D895C"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Uchwała jest na bieżąco realizowana przez Referat Kultury, Sportu, Rekreacji</w:t>
            </w:r>
            <w:r>
              <w:rPr>
                <w:rFonts w:ascii="Times New Roman" w:hAnsi="Times New Roman" w:cs="Times New Roman"/>
                <w:sz w:val="18"/>
                <w:szCs w:val="18"/>
              </w:rPr>
              <w:t xml:space="preserve"> </w:t>
            </w:r>
            <w:r w:rsidRPr="00C21A90">
              <w:rPr>
                <w:rFonts w:ascii="Times New Roman" w:hAnsi="Times New Roman" w:cs="Times New Roman"/>
                <w:sz w:val="18"/>
                <w:szCs w:val="18"/>
              </w:rPr>
              <w:t>i Współpracy z Organizacjami Pozarządowymi zgodnie z jej zapisami.</w:t>
            </w:r>
            <w:r>
              <w:rPr>
                <w:rFonts w:ascii="Times New Roman" w:hAnsi="Times New Roman" w:cs="Times New Roman"/>
                <w:sz w:val="18"/>
                <w:szCs w:val="18"/>
              </w:rPr>
              <w:t xml:space="preserve"> </w:t>
            </w:r>
            <w:r w:rsidRPr="00C21A90">
              <w:rPr>
                <w:rFonts w:ascii="Times New Roman" w:hAnsi="Times New Roman" w:cs="Times New Roman"/>
                <w:sz w:val="18"/>
                <w:szCs w:val="18"/>
              </w:rPr>
              <w:t xml:space="preserve">W styczniu 2019 r. odbył się nabór wniosków o przyznanie dorocznej nagrody Burmistrza, które zostaną rozpatrzone przez komisję stypendialną. </w:t>
            </w:r>
          </w:p>
        </w:tc>
      </w:tr>
      <w:tr w:rsidR="00145336" w:rsidRPr="0038169D" w14:paraId="4AFBBD88" w14:textId="77777777" w:rsidTr="001E1CB9">
        <w:tc>
          <w:tcPr>
            <w:tcW w:w="496" w:type="dxa"/>
            <w:tcBorders>
              <w:top w:val="single" w:sz="4" w:space="0" w:color="auto"/>
              <w:left w:val="single" w:sz="4" w:space="0" w:color="auto"/>
              <w:bottom w:val="single" w:sz="4" w:space="0" w:color="auto"/>
            </w:tcBorders>
            <w:shd w:val="clear" w:color="auto" w:fill="auto"/>
          </w:tcPr>
          <w:p w14:paraId="4F088D4A" w14:textId="77777777" w:rsidR="00145336" w:rsidRPr="0038169D" w:rsidRDefault="00145336" w:rsidP="00145336">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95.</w:t>
            </w:r>
          </w:p>
        </w:tc>
        <w:tc>
          <w:tcPr>
            <w:tcW w:w="1489" w:type="dxa"/>
            <w:tcBorders>
              <w:top w:val="single" w:sz="4" w:space="0" w:color="auto"/>
              <w:bottom w:val="single" w:sz="4" w:space="0" w:color="auto"/>
            </w:tcBorders>
            <w:shd w:val="clear" w:color="auto" w:fill="auto"/>
          </w:tcPr>
          <w:p w14:paraId="16212AB3" w14:textId="1A5E0A79"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IX/122/19</w:t>
            </w:r>
          </w:p>
        </w:tc>
        <w:tc>
          <w:tcPr>
            <w:tcW w:w="1134" w:type="dxa"/>
            <w:tcBorders>
              <w:top w:val="single" w:sz="4" w:space="0" w:color="auto"/>
              <w:bottom w:val="single" w:sz="4" w:space="0" w:color="auto"/>
            </w:tcBorders>
            <w:shd w:val="clear" w:color="auto" w:fill="auto"/>
          </w:tcPr>
          <w:p w14:paraId="116FCE33" w14:textId="053F94ED"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26.08.2019</w:t>
            </w:r>
          </w:p>
        </w:tc>
        <w:tc>
          <w:tcPr>
            <w:tcW w:w="2268" w:type="dxa"/>
            <w:tcBorders>
              <w:top w:val="single" w:sz="4" w:space="0" w:color="auto"/>
              <w:bottom w:val="single" w:sz="4" w:space="0" w:color="auto"/>
            </w:tcBorders>
            <w:shd w:val="clear" w:color="auto" w:fill="auto"/>
          </w:tcPr>
          <w:p w14:paraId="094644B6" w14:textId="20ED0613"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Nabycia lokalu od Zakładu Gospodarki Mieszkaniowej spółka z ograniczoną odpowiedzialnością w Chojnicach w drodze darowizny.</w:t>
            </w:r>
          </w:p>
        </w:tc>
        <w:tc>
          <w:tcPr>
            <w:tcW w:w="4536" w:type="dxa"/>
            <w:tcBorders>
              <w:top w:val="single" w:sz="4" w:space="0" w:color="auto"/>
              <w:bottom w:val="single" w:sz="4" w:space="0" w:color="auto"/>
              <w:right w:val="single" w:sz="4" w:space="0" w:color="auto"/>
            </w:tcBorders>
            <w:shd w:val="clear" w:color="auto" w:fill="auto"/>
          </w:tcPr>
          <w:p w14:paraId="67C6A6D9" w14:textId="400ED07B"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Uchylono Uchwałą Nr X/136/19 z dnia 23 września 2019r.</w:t>
            </w:r>
          </w:p>
        </w:tc>
      </w:tr>
      <w:tr w:rsidR="00145336" w:rsidRPr="0038169D" w14:paraId="4B85F461" w14:textId="77777777" w:rsidTr="001E1CB9">
        <w:tc>
          <w:tcPr>
            <w:tcW w:w="496" w:type="dxa"/>
            <w:tcBorders>
              <w:top w:val="single" w:sz="4" w:space="0" w:color="auto"/>
              <w:left w:val="single" w:sz="4" w:space="0" w:color="auto"/>
              <w:bottom w:val="single" w:sz="4" w:space="0" w:color="auto"/>
            </w:tcBorders>
            <w:shd w:val="clear" w:color="auto" w:fill="auto"/>
          </w:tcPr>
          <w:p w14:paraId="05A84717" w14:textId="77777777" w:rsidR="00145336" w:rsidRPr="0038169D" w:rsidRDefault="00145336" w:rsidP="00145336">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96.</w:t>
            </w:r>
          </w:p>
        </w:tc>
        <w:tc>
          <w:tcPr>
            <w:tcW w:w="1489" w:type="dxa"/>
            <w:tcBorders>
              <w:top w:val="single" w:sz="4" w:space="0" w:color="auto"/>
              <w:bottom w:val="single" w:sz="4" w:space="0" w:color="auto"/>
            </w:tcBorders>
            <w:shd w:val="clear" w:color="auto" w:fill="auto"/>
          </w:tcPr>
          <w:p w14:paraId="23BBDF26" w14:textId="1360E6C3"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IX/123/19</w:t>
            </w:r>
          </w:p>
        </w:tc>
        <w:tc>
          <w:tcPr>
            <w:tcW w:w="1134" w:type="dxa"/>
            <w:tcBorders>
              <w:top w:val="single" w:sz="4" w:space="0" w:color="auto"/>
              <w:bottom w:val="single" w:sz="4" w:space="0" w:color="auto"/>
            </w:tcBorders>
            <w:shd w:val="clear" w:color="auto" w:fill="auto"/>
          </w:tcPr>
          <w:p w14:paraId="796C8B92" w14:textId="058E6126"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26.08.2019</w:t>
            </w:r>
          </w:p>
        </w:tc>
        <w:tc>
          <w:tcPr>
            <w:tcW w:w="2268" w:type="dxa"/>
            <w:tcBorders>
              <w:top w:val="single" w:sz="4" w:space="0" w:color="auto"/>
              <w:bottom w:val="single" w:sz="4" w:space="0" w:color="auto"/>
            </w:tcBorders>
            <w:shd w:val="clear" w:color="auto" w:fill="auto"/>
          </w:tcPr>
          <w:p w14:paraId="543346EA" w14:textId="0EF61350"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Zmieniająca Uchwałę Nr IX/120/19 Rady Miejskiej w Chojnicach z dnia 26 sierpnia 2019r. w sprawie nabycia nieruchomości od Zakładu Gospodarki Mieszkaniowej spółka z ograniczoną odpowiedzialnością w Chojnicach w drodze darowizny.</w:t>
            </w:r>
          </w:p>
        </w:tc>
        <w:tc>
          <w:tcPr>
            <w:tcW w:w="4536" w:type="dxa"/>
            <w:tcBorders>
              <w:top w:val="single" w:sz="4" w:space="0" w:color="auto"/>
              <w:bottom w:val="single" w:sz="4" w:space="0" w:color="auto"/>
              <w:right w:val="single" w:sz="4" w:space="0" w:color="auto"/>
            </w:tcBorders>
            <w:shd w:val="clear" w:color="auto" w:fill="auto"/>
          </w:tcPr>
          <w:p w14:paraId="4E3467FB" w14:textId="114FACBF" w:rsidR="00145336" w:rsidRPr="00C21A90" w:rsidRDefault="00145336" w:rsidP="00145336">
            <w:pPr>
              <w:spacing w:after="0" w:line="240" w:lineRule="auto"/>
              <w:jc w:val="both"/>
              <w:rPr>
                <w:rFonts w:ascii="Times New Roman" w:hAnsi="Times New Roman" w:cs="Times New Roman"/>
                <w:color w:val="000000" w:themeColor="text1"/>
                <w:sz w:val="18"/>
                <w:szCs w:val="18"/>
              </w:rPr>
            </w:pPr>
            <w:r w:rsidRPr="00C21A90">
              <w:rPr>
                <w:rFonts w:ascii="Times New Roman" w:hAnsi="Times New Roman" w:cs="Times New Roman"/>
                <w:color w:val="000000" w:themeColor="text1"/>
                <w:sz w:val="18"/>
                <w:szCs w:val="18"/>
              </w:rPr>
              <w:t xml:space="preserve">Stosownej zmiany dokonano </w:t>
            </w:r>
            <w:r w:rsidRPr="00C21A90">
              <w:rPr>
                <w:rFonts w:ascii="Times New Roman" w:hAnsi="Times New Roman" w:cs="Times New Roman"/>
                <w:sz w:val="18"/>
                <w:szCs w:val="18"/>
              </w:rPr>
              <w:t>i przyjęto do realizacji.</w:t>
            </w:r>
          </w:p>
        </w:tc>
      </w:tr>
      <w:tr w:rsidR="00145336" w:rsidRPr="0038169D" w14:paraId="446DD2CD" w14:textId="77777777" w:rsidTr="001E1CB9">
        <w:tc>
          <w:tcPr>
            <w:tcW w:w="496" w:type="dxa"/>
            <w:tcBorders>
              <w:top w:val="single" w:sz="4" w:space="0" w:color="auto"/>
              <w:left w:val="single" w:sz="4" w:space="0" w:color="auto"/>
              <w:bottom w:val="single" w:sz="4" w:space="0" w:color="auto"/>
            </w:tcBorders>
            <w:shd w:val="clear" w:color="auto" w:fill="auto"/>
          </w:tcPr>
          <w:p w14:paraId="38EDBECC" w14:textId="77777777" w:rsidR="00145336" w:rsidRPr="0038169D" w:rsidRDefault="00145336" w:rsidP="00145336">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97.</w:t>
            </w:r>
          </w:p>
        </w:tc>
        <w:tc>
          <w:tcPr>
            <w:tcW w:w="1489" w:type="dxa"/>
            <w:tcBorders>
              <w:top w:val="single" w:sz="4" w:space="0" w:color="auto"/>
              <w:bottom w:val="single" w:sz="4" w:space="0" w:color="auto"/>
            </w:tcBorders>
            <w:shd w:val="clear" w:color="auto" w:fill="auto"/>
          </w:tcPr>
          <w:p w14:paraId="13BD6C7B" w14:textId="38A2D635"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X/124/19</w:t>
            </w:r>
          </w:p>
        </w:tc>
        <w:tc>
          <w:tcPr>
            <w:tcW w:w="1134" w:type="dxa"/>
            <w:tcBorders>
              <w:top w:val="single" w:sz="4" w:space="0" w:color="auto"/>
              <w:bottom w:val="single" w:sz="4" w:space="0" w:color="auto"/>
            </w:tcBorders>
            <w:shd w:val="clear" w:color="auto" w:fill="auto"/>
          </w:tcPr>
          <w:p w14:paraId="64F77263" w14:textId="7F86756E"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23.09.2019</w:t>
            </w:r>
          </w:p>
        </w:tc>
        <w:tc>
          <w:tcPr>
            <w:tcW w:w="2268" w:type="dxa"/>
            <w:tcBorders>
              <w:top w:val="single" w:sz="4" w:space="0" w:color="auto"/>
              <w:bottom w:val="single" w:sz="4" w:space="0" w:color="auto"/>
            </w:tcBorders>
            <w:shd w:val="clear" w:color="auto" w:fill="auto"/>
          </w:tcPr>
          <w:p w14:paraId="03EC39A7" w14:textId="5F39AAAD"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Wyboru ławników do orzekania w Sądzie Rejonowym w Chojnicach.</w:t>
            </w:r>
          </w:p>
        </w:tc>
        <w:tc>
          <w:tcPr>
            <w:tcW w:w="4536" w:type="dxa"/>
            <w:tcBorders>
              <w:top w:val="single" w:sz="4" w:space="0" w:color="auto"/>
              <w:bottom w:val="single" w:sz="4" w:space="0" w:color="auto"/>
              <w:right w:val="single" w:sz="4" w:space="0" w:color="auto"/>
            </w:tcBorders>
            <w:shd w:val="clear" w:color="auto" w:fill="auto"/>
          </w:tcPr>
          <w:p w14:paraId="12D9B127" w14:textId="0CB2F73D"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 xml:space="preserve">Na ławników do orzekania w Sądzie Rejonowym </w:t>
            </w:r>
            <w:r>
              <w:rPr>
                <w:rFonts w:ascii="Times New Roman" w:hAnsi="Times New Roman" w:cs="Times New Roman"/>
                <w:sz w:val="18"/>
                <w:szCs w:val="18"/>
              </w:rPr>
              <w:t xml:space="preserve">                          </w:t>
            </w:r>
            <w:r w:rsidRPr="00C21A90">
              <w:rPr>
                <w:rFonts w:ascii="Times New Roman" w:hAnsi="Times New Roman" w:cs="Times New Roman"/>
                <w:sz w:val="18"/>
                <w:szCs w:val="18"/>
              </w:rPr>
              <w:t>w Chojnicach na kadencję</w:t>
            </w:r>
            <w:r>
              <w:rPr>
                <w:rFonts w:ascii="Times New Roman" w:hAnsi="Times New Roman" w:cs="Times New Roman"/>
                <w:sz w:val="18"/>
                <w:szCs w:val="18"/>
              </w:rPr>
              <w:t xml:space="preserve"> </w:t>
            </w:r>
            <w:r w:rsidRPr="00C21A90">
              <w:rPr>
                <w:rFonts w:ascii="Times New Roman" w:hAnsi="Times New Roman" w:cs="Times New Roman"/>
                <w:sz w:val="18"/>
                <w:szCs w:val="18"/>
              </w:rPr>
              <w:t xml:space="preserve">w latach 2020-2023 wybrano: Janinę Hamerską, Roberta Kosiedowskiego, Barbarę Olczak, Elżbietę Pawlak, Bożenę Skwierawską, Annę Sobczak, Leszka </w:t>
            </w:r>
            <w:proofErr w:type="spellStart"/>
            <w:r w:rsidRPr="00C21A90">
              <w:rPr>
                <w:rFonts w:ascii="Times New Roman" w:hAnsi="Times New Roman" w:cs="Times New Roman"/>
                <w:sz w:val="18"/>
                <w:szCs w:val="18"/>
              </w:rPr>
              <w:t>Szadłowskiego</w:t>
            </w:r>
            <w:proofErr w:type="spellEnd"/>
            <w:r w:rsidRPr="00C21A90">
              <w:rPr>
                <w:rFonts w:ascii="Times New Roman" w:hAnsi="Times New Roman" w:cs="Times New Roman"/>
                <w:sz w:val="18"/>
                <w:szCs w:val="18"/>
              </w:rPr>
              <w:t xml:space="preserve"> i Janusza Wiśniewskiego. Uchwałę wraz z kartami zgłoszeń kandydatów, którzy zostali wybrani na ławników, przesłano Prezesowi Sądu Rejonowego </w:t>
            </w:r>
            <w:r>
              <w:rPr>
                <w:rFonts w:ascii="Times New Roman" w:hAnsi="Times New Roman" w:cs="Times New Roman"/>
                <w:sz w:val="18"/>
                <w:szCs w:val="18"/>
              </w:rPr>
              <w:t xml:space="preserve">                  </w:t>
            </w:r>
            <w:r w:rsidRPr="00C21A90">
              <w:rPr>
                <w:rFonts w:ascii="Times New Roman" w:hAnsi="Times New Roman" w:cs="Times New Roman"/>
                <w:sz w:val="18"/>
                <w:szCs w:val="18"/>
              </w:rPr>
              <w:t>w Chojnicach.</w:t>
            </w:r>
          </w:p>
        </w:tc>
      </w:tr>
      <w:tr w:rsidR="00145336" w:rsidRPr="0038169D" w14:paraId="5771E792" w14:textId="77777777" w:rsidTr="001E1CB9">
        <w:tc>
          <w:tcPr>
            <w:tcW w:w="496" w:type="dxa"/>
            <w:tcBorders>
              <w:top w:val="single" w:sz="4" w:space="0" w:color="auto"/>
              <w:left w:val="single" w:sz="4" w:space="0" w:color="auto"/>
              <w:bottom w:val="single" w:sz="4" w:space="0" w:color="auto"/>
            </w:tcBorders>
            <w:shd w:val="clear" w:color="auto" w:fill="auto"/>
          </w:tcPr>
          <w:p w14:paraId="441FCE6B" w14:textId="77777777" w:rsidR="00145336" w:rsidRPr="0038169D" w:rsidRDefault="00145336" w:rsidP="00145336">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98.</w:t>
            </w:r>
          </w:p>
        </w:tc>
        <w:tc>
          <w:tcPr>
            <w:tcW w:w="1489" w:type="dxa"/>
            <w:tcBorders>
              <w:top w:val="single" w:sz="4" w:space="0" w:color="auto"/>
              <w:bottom w:val="single" w:sz="4" w:space="0" w:color="auto"/>
            </w:tcBorders>
            <w:shd w:val="clear" w:color="auto" w:fill="auto"/>
          </w:tcPr>
          <w:p w14:paraId="133EC693" w14:textId="6A2C8E48"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X/125/19</w:t>
            </w:r>
          </w:p>
        </w:tc>
        <w:tc>
          <w:tcPr>
            <w:tcW w:w="1134" w:type="dxa"/>
            <w:tcBorders>
              <w:top w:val="single" w:sz="4" w:space="0" w:color="auto"/>
              <w:bottom w:val="single" w:sz="4" w:space="0" w:color="auto"/>
            </w:tcBorders>
            <w:shd w:val="clear" w:color="auto" w:fill="auto"/>
          </w:tcPr>
          <w:p w14:paraId="6A54C353" w14:textId="49AAD844"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23.09.2019</w:t>
            </w:r>
          </w:p>
        </w:tc>
        <w:tc>
          <w:tcPr>
            <w:tcW w:w="2268" w:type="dxa"/>
            <w:tcBorders>
              <w:top w:val="single" w:sz="4" w:space="0" w:color="auto"/>
              <w:bottom w:val="single" w:sz="4" w:space="0" w:color="auto"/>
            </w:tcBorders>
            <w:shd w:val="clear" w:color="auto" w:fill="auto"/>
          </w:tcPr>
          <w:p w14:paraId="50D643C2" w14:textId="2E8F5AF7"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Zmian w budżecie Gminy Miejskiej Chojnice na 2019</w:t>
            </w:r>
            <w:r>
              <w:rPr>
                <w:rFonts w:ascii="Times New Roman" w:hAnsi="Times New Roman" w:cs="Times New Roman"/>
                <w:sz w:val="18"/>
                <w:szCs w:val="18"/>
              </w:rPr>
              <w:t>.</w:t>
            </w:r>
          </w:p>
        </w:tc>
        <w:tc>
          <w:tcPr>
            <w:tcW w:w="4536" w:type="dxa"/>
            <w:tcBorders>
              <w:top w:val="single" w:sz="4" w:space="0" w:color="auto"/>
              <w:bottom w:val="single" w:sz="4" w:space="0" w:color="auto"/>
              <w:right w:val="single" w:sz="4" w:space="0" w:color="auto"/>
            </w:tcBorders>
            <w:shd w:val="clear" w:color="auto" w:fill="auto"/>
          </w:tcPr>
          <w:p w14:paraId="46F245F0" w14:textId="4CA18B00"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Dokonano zmian po stronie dochodów, wydatków oraz wydatków majątkowych budżetu na rok 2019.</w:t>
            </w:r>
          </w:p>
        </w:tc>
      </w:tr>
      <w:tr w:rsidR="00145336" w:rsidRPr="0038169D" w14:paraId="7976F5DF" w14:textId="77777777" w:rsidTr="001E1CB9">
        <w:tc>
          <w:tcPr>
            <w:tcW w:w="496" w:type="dxa"/>
            <w:tcBorders>
              <w:top w:val="single" w:sz="4" w:space="0" w:color="auto"/>
              <w:left w:val="single" w:sz="4" w:space="0" w:color="auto"/>
              <w:bottom w:val="single" w:sz="4" w:space="0" w:color="auto"/>
            </w:tcBorders>
            <w:shd w:val="clear" w:color="auto" w:fill="auto"/>
          </w:tcPr>
          <w:p w14:paraId="000FDD4B" w14:textId="77777777" w:rsidR="00145336" w:rsidRPr="0038169D" w:rsidRDefault="00145336" w:rsidP="00145336">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99.</w:t>
            </w:r>
          </w:p>
        </w:tc>
        <w:tc>
          <w:tcPr>
            <w:tcW w:w="1489" w:type="dxa"/>
            <w:tcBorders>
              <w:top w:val="single" w:sz="4" w:space="0" w:color="auto"/>
              <w:bottom w:val="single" w:sz="4" w:space="0" w:color="auto"/>
            </w:tcBorders>
            <w:shd w:val="clear" w:color="auto" w:fill="auto"/>
          </w:tcPr>
          <w:p w14:paraId="7BA93FDD" w14:textId="6C5E4D99"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X/126/19</w:t>
            </w:r>
          </w:p>
        </w:tc>
        <w:tc>
          <w:tcPr>
            <w:tcW w:w="1134" w:type="dxa"/>
            <w:tcBorders>
              <w:top w:val="single" w:sz="4" w:space="0" w:color="auto"/>
              <w:bottom w:val="single" w:sz="4" w:space="0" w:color="auto"/>
            </w:tcBorders>
            <w:shd w:val="clear" w:color="auto" w:fill="auto"/>
          </w:tcPr>
          <w:p w14:paraId="2703F547" w14:textId="5E7F5630"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23.09.2019</w:t>
            </w:r>
          </w:p>
        </w:tc>
        <w:tc>
          <w:tcPr>
            <w:tcW w:w="2268" w:type="dxa"/>
            <w:tcBorders>
              <w:top w:val="single" w:sz="4" w:space="0" w:color="auto"/>
              <w:bottom w:val="single" w:sz="4" w:space="0" w:color="auto"/>
            </w:tcBorders>
            <w:shd w:val="clear" w:color="auto" w:fill="auto"/>
          </w:tcPr>
          <w:p w14:paraId="5DE56CF3" w14:textId="71A5FD15"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Zmiany wieloletniej prognozy finansowej na lata 2019 – 2033.</w:t>
            </w:r>
          </w:p>
        </w:tc>
        <w:tc>
          <w:tcPr>
            <w:tcW w:w="4536" w:type="dxa"/>
            <w:tcBorders>
              <w:top w:val="single" w:sz="4" w:space="0" w:color="auto"/>
              <w:bottom w:val="single" w:sz="4" w:space="0" w:color="auto"/>
              <w:right w:val="single" w:sz="4" w:space="0" w:color="auto"/>
            </w:tcBorders>
            <w:shd w:val="clear" w:color="auto" w:fill="auto"/>
          </w:tcPr>
          <w:p w14:paraId="45917D0B" w14:textId="07EAF177"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Dokonano zmiany wieloletniej prognozy finansowej oraz wykazu przedsięwzięć do WPF zgodnie ze zmianami uchwały budżetowej na 2019 rok.</w:t>
            </w:r>
          </w:p>
        </w:tc>
      </w:tr>
      <w:tr w:rsidR="00145336" w:rsidRPr="0038169D" w14:paraId="5476D59C" w14:textId="77777777" w:rsidTr="001E1CB9">
        <w:tc>
          <w:tcPr>
            <w:tcW w:w="496" w:type="dxa"/>
            <w:tcBorders>
              <w:top w:val="single" w:sz="4" w:space="0" w:color="auto"/>
              <w:left w:val="single" w:sz="4" w:space="0" w:color="auto"/>
              <w:bottom w:val="single" w:sz="4" w:space="0" w:color="auto"/>
            </w:tcBorders>
            <w:shd w:val="clear" w:color="auto" w:fill="auto"/>
          </w:tcPr>
          <w:p w14:paraId="3832D9A8" w14:textId="77777777" w:rsidR="00145336" w:rsidRPr="0038169D" w:rsidRDefault="00145336" w:rsidP="00145336">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100.</w:t>
            </w:r>
          </w:p>
        </w:tc>
        <w:tc>
          <w:tcPr>
            <w:tcW w:w="1489" w:type="dxa"/>
            <w:tcBorders>
              <w:top w:val="single" w:sz="4" w:space="0" w:color="auto"/>
              <w:bottom w:val="single" w:sz="4" w:space="0" w:color="auto"/>
            </w:tcBorders>
            <w:shd w:val="clear" w:color="auto" w:fill="auto"/>
          </w:tcPr>
          <w:p w14:paraId="11D4D3B5" w14:textId="5B3E05D2"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X/127/19</w:t>
            </w:r>
          </w:p>
        </w:tc>
        <w:tc>
          <w:tcPr>
            <w:tcW w:w="1134" w:type="dxa"/>
            <w:tcBorders>
              <w:top w:val="single" w:sz="4" w:space="0" w:color="auto"/>
              <w:bottom w:val="single" w:sz="4" w:space="0" w:color="auto"/>
            </w:tcBorders>
            <w:shd w:val="clear" w:color="auto" w:fill="auto"/>
          </w:tcPr>
          <w:p w14:paraId="2CCA79C8" w14:textId="0F51F241" w:rsidR="00145336" w:rsidRPr="00C21A90" w:rsidRDefault="00145336" w:rsidP="00145336">
            <w:pPr>
              <w:spacing w:after="0" w:line="240" w:lineRule="auto"/>
              <w:jc w:val="center"/>
              <w:rPr>
                <w:rFonts w:ascii="Times New Roman" w:hAnsi="Times New Roman" w:cs="Times New Roman"/>
                <w:sz w:val="18"/>
                <w:szCs w:val="18"/>
              </w:rPr>
            </w:pPr>
            <w:r w:rsidRPr="00C21A90">
              <w:rPr>
                <w:rFonts w:ascii="Times New Roman" w:hAnsi="Times New Roman" w:cs="Times New Roman"/>
                <w:sz w:val="18"/>
                <w:szCs w:val="18"/>
              </w:rPr>
              <w:t>23.09.2019</w:t>
            </w:r>
          </w:p>
        </w:tc>
        <w:tc>
          <w:tcPr>
            <w:tcW w:w="2268" w:type="dxa"/>
            <w:tcBorders>
              <w:top w:val="single" w:sz="4" w:space="0" w:color="auto"/>
              <w:bottom w:val="single" w:sz="4" w:space="0" w:color="auto"/>
            </w:tcBorders>
            <w:shd w:val="clear" w:color="auto" w:fill="auto"/>
          </w:tcPr>
          <w:p w14:paraId="6EAEBBE1" w14:textId="3855882B" w:rsidR="00145336" w:rsidRPr="00C21A90" w:rsidRDefault="00145336" w:rsidP="00145336">
            <w:pPr>
              <w:spacing w:after="0" w:line="240" w:lineRule="auto"/>
              <w:rPr>
                <w:rFonts w:ascii="Times New Roman" w:hAnsi="Times New Roman" w:cs="Times New Roman"/>
                <w:sz w:val="18"/>
                <w:szCs w:val="18"/>
              </w:rPr>
            </w:pPr>
            <w:r w:rsidRPr="00C21A90">
              <w:rPr>
                <w:rFonts w:ascii="Times New Roman" w:hAnsi="Times New Roman" w:cs="Times New Roman"/>
                <w:sz w:val="18"/>
                <w:szCs w:val="18"/>
              </w:rPr>
              <w:t>Udzielenia pomocy finansowej na rzecz Województwa Pomorskiego.</w:t>
            </w:r>
          </w:p>
        </w:tc>
        <w:tc>
          <w:tcPr>
            <w:tcW w:w="4536" w:type="dxa"/>
            <w:tcBorders>
              <w:top w:val="single" w:sz="4" w:space="0" w:color="auto"/>
              <w:bottom w:val="single" w:sz="4" w:space="0" w:color="auto"/>
              <w:right w:val="single" w:sz="4" w:space="0" w:color="auto"/>
            </w:tcBorders>
            <w:shd w:val="clear" w:color="auto" w:fill="auto"/>
          </w:tcPr>
          <w:p w14:paraId="406A98DB" w14:textId="1451CD36" w:rsidR="00145336" w:rsidRPr="00C21A90" w:rsidRDefault="00145336" w:rsidP="00145336">
            <w:pPr>
              <w:spacing w:after="0" w:line="240" w:lineRule="auto"/>
              <w:jc w:val="both"/>
              <w:rPr>
                <w:rFonts w:ascii="Times New Roman" w:hAnsi="Times New Roman" w:cs="Times New Roman"/>
                <w:sz w:val="18"/>
                <w:szCs w:val="18"/>
              </w:rPr>
            </w:pPr>
            <w:r w:rsidRPr="00C21A90">
              <w:rPr>
                <w:rFonts w:ascii="Times New Roman" w:hAnsi="Times New Roman" w:cs="Times New Roman"/>
                <w:sz w:val="18"/>
                <w:szCs w:val="18"/>
              </w:rPr>
              <w:t xml:space="preserve">Uchwała w trakcie realizacji. Uzgodniono, że umowę </w:t>
            </w:r>
            <w:r>
              <w:rPr>
                <w:rFonts w:ascii="Times New Roman" w:hAnsi="Times New Roman" w:cs="Times New Roman"/>
                <w:sz w:val="18"/>
                <w:szCs w:val="18"/>
              </w:rPr>
              <w:t xml:space="preserve">                  </w:t>
            </w:r>
            <w:r w:rsidRPr="00C21A90">
              <w:rPr>
                <w:rFonts w:ascii="Times New Roman" w:hAnsi="Times New Roman" w:cs="Times New Roman"/>
                <w:sz w:val="18"/>
                <w:szCs w:val="18"/>
              </w:rPr>
              <w:t>w sprawie udzielenia dotacji przygotuje Urząd</w:t>
            </w:r>
            <w:r w:rsidR="00C357D5">
              <w:rPr>
                <w:rFonts w:ascii="Times New Roman" w:hAnsi="Times New Roman" w:cs="Times New Roman"/>
                <w:sz w:val="18"/>
                <w:szCs w:val="18"/>
              </w:rPr>
              <w:t xml:space="preserve"> Ma</w:t>
            </w:r>
            <w:r w:rsidRPr="00C21A90">
              <w:rPr>
                <w:rFonts w:ascii="Times New Roman" w:hAnsi="Times New Roman" w:cs="Times New Roman"/>
                <w:sz w:val="18"/>
                <w:szCs w:val="18"/>
              </w:rPr>
              <w:t xml:space="preserve">rszałkowski. Po jej podpisaniu i pisemnym uzgodnieniu terminów zostaną przekazane środki w kwocie 130.000 zł. </w:t>
            </w:r>
          </w:p>
        </w:tc>
      </w:tr>
      <w:tr w:rsidR="00C357D5" w:rsidRPr="0038169D" w14:paraId="3BE88A83" w14:textId="77777777" w:rsidTr="001E1CB9">
        <w:tc>
          <w:tcPr>
            <w:tcW w:w="496" w:type="dxa"/>
            <w:tcBorders>
              <w:top w:val="single" w:sz="4" w:space="0" w:color="auto"/>
              <w:left w:val="single" w:sz="4" w:space="0" w:color="auto"/>
              <w:bottom w:val="single" w:sz="4" w:space="0" w:color="auto"/>
            </w:tcBorders>
            <w:shd w:val="clear" w:color="auto" w:fill="auto"/>
          </w:tcPr>
          <w:p w14:paraId="1439DC4B" w14:textId="77777777" w:rsidR="00C357D5" w:rsidRPr="0038169D" w:rsidRDefault="00C357D5" w:rsidP="00C357D5">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AC4EFC2" w14:textId="312BF8C9" w:rsidR="00C357D5" w:rsidRPr="00C357D5" w:rsidRDefault="00C357D5" w:rsidP="00C357D5">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X/128/19</w:t>
            </w:r>
          </w:p>
        </w:tc>
        <w:tc>
          <w:tcPr>
            <w:tcW w:w="1134" w:type="dxa"/>
            <w:tcBorders>
              <w:top w:val="single" w:sz="4" w:space="0" w:color="auto"/>
              <w:bottom w:val="single" w:sz="4" w:space="0" w:color="auto"/>
            </w:tcBorders>
            <w:shd w:val="clear" w:color="auto" w:fill="auto"/>
          </w:tcPr>
          <w:p w14:paraId="402E9608" w14:textId="34784AF5" w:rsidR="00C357D5" w:rsidRPr="00C357D5" w:rsidRDefault="00C357D5" w:rsidP="00C357D5">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23.09.2019</w:t>
            </w:r>
          </w:p>
        </w:tc>
        <w:tc>
          <w:tcPr>
            <w:tcW w:w="2268" w:type="dxa"/>
            <w:tcBorders>
              <w:top w:val="single" w:sz="4" w:space="0" w:color="auto"/>
              <w:bottom w:val="single" w:sz="4" w:space="0" w:color="auto"/>
            </w:tcBorders>
            <w:shd w:val="clear" w:color="auto" w:fill="auto"/>
          </w:tcPr>
          <w:p w14:paraId="563E7F5B" w14:textId="71747968" w:rsidR="00C357D5" w:rsidRPr="00C357D5" w:rsidRDefault="00C357D5" w:rsidP="00C357D5">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Zmian w składach osobowych komisji stałych Rady Miejskiej.</w:t>
            </w:r>
          </w:p>
        </w:tc>
        <w:tc>
          <w:tcPr>
            <w:tcW w:w="4536" w:type="dxa"/>
            <w:tcBorders>
              <w:top w:val="single" w:sz="4" w:space="0" w:color="auto"/>
              <w:bottom w:val="single" w:sz="4" w:space="0" w:color="auto"/>
              <w:right w:val="single" w:sz="4" w:space="0" w:color="auto"/>
            </w:tcBorders>
            <w:shd w:val="clear" w:color="auto" w:fill="auto"/>
          </w:tcPr>
          <w:p w14:paraId="7F10A074" w14:textId="51E272E3" w:rsidR="00C357D5" w:rsidRPr="00C357D5" w:rsidRDefault="00C357D5" w:rsidP="00C357D5">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Radną Alicję Kreft powołano w skład: Komisji Edukacji, Komisji Budżetu</w:t>
            </w:r>
            <w:r w:rsidR="00022B7D">
              <w:rPr>
                <w:rFonts w:ascii="Times New Roman" w:hAnsi="Times New Roman" w:cs="Times New Roman"/>
                <w:sz w:val="18"/>
                <w:szCs w:val="18"/>
              </w:rPr>
              <w:t xml:space="preserve"> </w:t>
            </w:r>
            <w:r w:rsidRPr="00C357D5">
              <w:rPr>
                <w:rFonts w:ascii="Times New Roman" w:hAnsi="Times New Roman" w:cs="Times New Roman"/>
                <w:sz w:val="18"/>
                <w:szCs w:val="18"/>
              </w:rPr>
              <w:t xml:space="preserve">i Rynku Pracy oraz Komisji Skarg, Wniosków i Petycji. </w:t>
            </w:r>
          </w:p>
        </w:tc>
      </w:tr>
      <w:tr w:rsidR="00022B7D" w:rsidRPr="0038169D" w14:paraId="7A44A783" w14:textId="77777777" w:rsidTr="001E1CB9">
        <w:tc>
          <w:tcPr>
            <w:tcW w:w="496" w:type="dxa"/>
            <w:tcBorders>
              <w:top w:val="single" w:sz="4" w:space="0" w:color="auto"/>
              <w:left w:val="single" w:sz="4" w:space="0" w:color="auto"/>
              <w:bottom w:val="single" w:sz="4" w:space="0" w:color="auto"/>
            </w:tcBorders>
            <w:shd w:val="clear" w:color="auto" w:fill="auto"/>
          </w:tcPr>
          <w:p w14:paraId="4134F772"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805AD1A" w14:textId="360FDE0B"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X/129/19</w:t>
            </w:r>
          </w:p>
        </w:tc>
        <w:tc>
          <w:tcPr>
            <w:tcW w:w="1134" w:type="dxa"/>
            <w:tcBorders>
              <w:top w:val="single" w:sz="4" w:space="0" w:color="auto"/>
              <w:bottom w:val="single" w:sz="4" w:space="0" w:color="auto"/>
            </w:tcBorders>
            <w:shd w:val="clear" w:color="auto" w:fill="auto"/>
          </w:tcPr>
          <w:p w14:paraId="7CCE8C5E" w14:textId="63C18FAF"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23.09.2019</w:t>
            </w:r>
          </w:p>
        </w:tc>
        <w:tc>
          <w:tcPr>
            <w:tcW w:w="2268" w:type="dxa"/>
            <w:tcBorders>
              <w:top w:val="single" w:sz="4" w:space="0" w:color="auto"/>
              <w:bottom w:val="single" w:sz="4" w:space="0" w:color="auto"/>
            </w:tcBorders>
            <w:shd w:val="clear" w:color="auto" w:fill="auto"/>
          </w:tcPr>
          <w:p w14:paraId="1AEBEEC2" w14:textId="60B7BF25"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Rozpatrzenia skargi.</w:t>
            </w:r>
          </w:p>
        </w:tc>
        <w:tc>
          <w:tcPr>
            <w:tcW w:w="4536" w:type="dxa"/>
            <w:tcBorders>
              <w:top w:val="single" w:sz="4" w:space="0" w:color="auto"/>
              <w:bottom w:val="single" w:sz="4" w:space="0" w:color="auto"/>
              <w:right w:val="single" w:sz="4" w:space="0" w:color="auto"/>
            </w:tcBorders>
            <w:shd w:val="clear" w:color="auto" w:fill="auto"/>
          </w:tcPr>
          <w:p w14:paraId="10F74CA9" w14:textId="042CEAFA"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color w:val="000000" w:themeColor="text1"/>
                <w:sz w:val="18"/>
                <w:szCs w:val="18"/>
              </w:rPr>
              <w:t>Skargę na działalność Burmistrza Miasta Chojnice uznano za bezzasadną.</w:t>
            </w:r>
            <w:r w:rsidRPr="00C357D5">
              <w:rPr>
                <w:rFonts w:ascii="Times New Roman" w:hAnsi="Times New Roman" w:cs="Times New Roman"/>
                <w:sz w:val="18"/>
                <w:szCs w:val="18"/>
              </w:rPr>
              <w:t xml:space="preserve"> Skarżącym udzielono odpowiedzi i przesłano odpis uchwały z uzasadnieniem.</w:t>
            </w:r>
          </w:p>
        </w:tc>
      </w:tr>
      <w:tr w:rsidR="00022B7D" w:rsidRPr="0038169D" w14:paraId="4C60ACDF" w14:textId="77777777" w:rsidTr="001E1CB9">
        <w:tc>
          <w:tcPr>
            <w:tcW w:w="496" w:type="dxa"/>
            <w:tcBorders>
              <w:top w:val="single" w:sz="4" w:space="0" w:color="auto"/>
              <w:left w:val="single" w:sz="4" w:space="0" w:color="auto"/>
              <w:bottom w:val="single" w:sz="4" w:space="0" w:color="auto"/>
            </w:tcBorders>
            <w:shd w:val="clear" w:color="auto" w:fill="auto"/>
          </w:tcPr>
          <w:p w14:paraId="64203BEE"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3A80223" w14:textId="6BBD1504"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X/130/19</w:t>
            </w:r>
          </w:p>
        </w:tc>
        <w:tc>
          <w:tcPr>
            <w:tcW w:w="1134" w:type="dxa"/>
            <w:tcBorders>
              <w:top w:val="single" w:sz="4" w:space="0" w:color="auto"/>
              <w:bottom w:val="single" w:sz="4" w:space="0" w:color="auto"/>
            </w:tcBorders>
            <w:shd w:val="clear" w:color="auto" w:fill="auto"/>
          </w:tcPr>
          <w:p w14:paraId="1F66E00B" w14:textId="71A2E0C6"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23.09.2019</w:t>
            </w:r>
          </w:p>
        </w:tc>
        <w:tc>
          <w:tcPr>
            <w:tcW w:w="2268" w:type="dxa"/>
            <w:tcBorders>
              <w:top w:val="single" w:sz="4" w:space="0" w:color="auto"/>
              <w:bottom w:val="single" w:sz="4" w:space="0" w:color="auto"/>
            </w:tcBorders>
            <w:shd w:val="clear" w:color="auto" w:fill="auto"/>
          </w:tcPr>
          <w:p w14:paraId="48ADCBFB" w14:textId="4BEEB15E" w:rsidR="00022B7D" w:rsidRPr="00C357D5" w:rsidRDefault="00022B7D" w:rsidP="00022B7D">
            <w:pPr>
              <w:tabs>
                <w:tab w:val="left" w:pos="3727"/>
              </w:tabs>
              <w:spacing w:after="0" w:line="240" w:lineRule="auto"/>
              <w:rPr>
                <w:rFonts w:ascii="Times New Roman" w:hAnsi="Times New Roman" w:cs="Times New Roman"/>
                <w:sz w:val="18"/>
                <w:szCs w:val="18"/>
              </w:rPr>
            </w:pPr>
            <w:r w:rsidRPr="00C357D5">
              <w:rPr>
                <w:rFonts w:ascii="Times New Roman" w:hAnsi="Times New Roman" w:cs="Times New Roman"/>
                <w:sz w:val="18"/>
                <w:szCs w:val="18"/>
              </w:rPr>
              <w:t>Wieloletniego planu rozwoju i modernizacji urządzeń wodociągowych i urządzeń kanalizacyjnych będących w posiadaniu Miejskich Wodociągów Sp. z o.o. w Chojnicach.</w:t>
            </w:r>
          </w:p>
        </w:tc>
        <w:tc>
          <w:tcPr>
            <w:tcW w:w="4536" w:type="dxa"/>
            <w:tcBorders>
              <w:top w:val="single" w:sz="4" w:space="0" w:color="auto"/>
              <w:bottom w:val="single" w:sz="4" w:space="0" w:color="auto"/>
              <w:right w:val="single" w:sz="4" w:space="0" w:color="auto"/>
            </w:tcBorders>
            <w:shd w:val="clear" w:color="auto" w:fill="auto"/>
          </w:tcPr>
          <w:p w14:paraId="4E7728AF" w14:textId="1F174635"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Wieloletni plan rozwoju i modernizacji urządzeń wodociągowych i urządzeń kanalizacyjnych na lata 2019-2022 przyjęto do realizacji.</w:t>
            </w:r>
          </w:p>
        </w:tc>
      </w:tr>
      <w:tr w:rsidR="00022B7D" w:rsidRPr="0038169D" w14:paraId="77E317FB" w14:textId="77777777" w:rsidTr="001E1CB9">
        <w:tc>
          <w:tcPr>
            <w:tcW w:w="496" w:type="dxa"/>
            <w:tcBorders>
              <w:top w:val="single" w:sz="4" w:space="0" w:color="auto"/>
              <w:left w:val="single" w:sz="4" w:space="0" w:color="auto"/>
              <w:bottom w:val="single" w:sz="4" w:space="0" w:color="auto"/>
            </w:tcBorders>
            <w:shd w:val="clear" w:color="auto" w:fill="auto"/>
          </w:tcPr>
          <w:p w14:paraId="6E19E621"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29E62BE" w14:textId="5DF0BAD9"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X/131/19</w:t>
            </w:r>
          </w:p>
        </w:tc>
        <w:tc>
          <w:tcPr>
            <w:tcW w:w="1134" w:type="dxa"/>
            <w:tcBorders>
              <w:top w:val="single" w:sz="4" w:space="0" w:color="auto"/>
              <w:bottom w:val="single" w:sz="4" w:space="0" w:color="auto"/>
            </w:tcBorders>
            <w:shd w:val="clear" w:color="auto" w:fill="auto"/>
          </w:tcPr>
          <w:p w14:paraId="413EFC73" w14:textId="7C9CF094"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23.09.2019</w:t>
            </w:r>
          </w:p>
        </w:tc>
        <w:tc>
          <w:tcPr>
            <w:tcW w:w="2268" w:type="dxa"/>
            <w:tcBorders>
              <w:top w:val="single" w:sz="4" w:space="0" w:color="auto"/>
              <w:bottom w:val="single" w:sz="4" w:space="0" w:color="auto"/>
            </w:tcBorders>
            <w:shd w:val="clear" w:color="auto" w:fill="auto"/>
          </w:tcPr>
          <w:p w14:paraId="28679122" w14:textId="7BF77977"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Ustalenia wysokości opłat w Żłobku Miejskim w Chojnicach utworzonym przez Gminę Miejską Chojnice, warunków częściowego zwolnienia od ponoszenia opłat oraz ustalenia maksymalnej opłaty za wyżywienie.</w:t>
            </w:r>
          </w:p>
        </w:tc>
        <w:tc>
          <w:tcPr>
            <w:tcW w:w="4536" w:type="dxa"/>
            <w:tcBorders>
              <w:top w:val="single" w:sz="4" w:space="0" w:color="auto"/>
              <w:bottom w:val="single" w:sz="4" w:space="0" w:color="auto"/>
              <w:right w:val="single" w:sz="4" w:space="0" w:color="auto"/>
            </w:tcBorders>
            <w:shd w:val="clear" w:color="auto" w:fill="auto"/>
          </w:tcPr>
          <w:p w14:paraId="28379886" w14:textId="045B2495"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Uchwałę ogłoszono w Dzienniku Urzędowym Województwa Pomorskiego pod poz. 4587 w dniu 17 października 2019r. (weszła w życie 1 listopada 2019r.). Uchwała została przekazana dyrektorowi Żłobka Miejskiego. Stanowi ona podstawę dla dyrektora do określania wysokości opłaty za pobyt dziecka</w:t>
            </w:r>
            <w:r>
              <w:rPr>
                <w:rFonts w:ascii="Times New Roman" w:hAnsi="Times New Roman" w:cs="Times New Roman"/>
                <w:sz w:val="18"/>
                <w:szCs w:val="18"/>
              </w:rPr>
              <w:t xml:space="preserve"> </w:t>
            </w:r>
            <w:r w:rsidRPr="00C357D5">
              <w:rPr>
                <w:rFonts w:ascii="Times New Roman" w:hAnsi="Times New Roman" w:cs="Times New Roman"/>
                <w:sz w:val="18"/>
                <w:szCs w:val="18"/>
              </w:rPr>
              <w:t>w Żłobku.</w:t>
            </w:r>
          </w:p>
        </w:tc>
      </w:tr>
      <w:tr w:rsidR="00022B7D" w:rsidRPr="0038169D" w14:paraId="7C5CDE2A" w14:textId="77777777" w:rsidTr="001E1CB9">
        <w:tc>
          <w:tcPr>
            <w:tcW w:w="496" w:type="dxa"/>
            <w:tcBorders>
              <w:top w:val="single" w:sz="4" w:space="0" w:color="auto"/>
              <w:left w:val="single" w:sz="4" w:space="0" w:color="auto"/>
              <w:bottom w:val="single" w:sz="4" w:space="0" w:color="auto"/>
            </w:tcBorders>
            <w:shd w:val="clear" w:color="auto" w:fill="auto"/>
          </w:tcPr>
          <w:p w14:paraId="7CACF6A3"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27EC008" w14:textId="54314A14"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X/132/19</w:t>
            </w:r>
          </w:p>
        </w:tc>
        <w:tc>
          <w:tcPr>
            <w:tcW w:w="1134" w:type="dxa"/>
            <w:tcBorders>
              <w:top w:val="single" w:sz="4" w:space="0" w:color="auto"/>
              <w:bottom w:val="single" w:sz="4" w:space="0" w:color="auto"/>
            </w:tcBorders>
            <w:shd w:val="clear" w:color="auto" w:fill="auto"/>
          </w:tcPr>
          <w:p w14:paraId="2399AD47" w14:textId="144B4761"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23.09.2019</w:t>
            </w:r>
          </w:p>
        </w:tc>
        <w:tc>
          <w:tcPr>
            <w:tcW w:w="2268" w:type="dxa"/>
            <w:tcBorders>
              <w:top w:val="single" w:sz="4" w:space="0" w:color="auto"/>
              <w:bottom w:val="single" w:sz="4" w:space="0" w:color="auto"/>
            </w:tcBorders>
            <w:shd w:val="clear" w:color="auto" w:fill="auto"/>
          </w:tcPr>
          <w:p w14:paraId="59994360" w14:textId="7F46A200"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53C1E538" w14:textId="46E7C149" w:rsidR="00022B7D" w:rsidRPr="00C357D5" w:rsidRDefault="00022B7D" w:rsidP="00933D91">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Uchwała została zmieniona Uchwałą Nr XII/165/19 z dnia 20 listopada 2019</w:t>
            </w:r>
            <w:r w:rsidR="00933D91">
              <w:rPr>
                <w:rFonts w:ascii="Times New Roman" w:hAnsi="Times New Roman" w:cs="Times New Roman"/>
                <w:sz w:val="18"/>
                <w:szCs w:val="18"/>
              </w:rPr>
              <w:t xml:space="preserve"> </w:t>
            </w:r>
            <w:r w:rsidRPr="00C357D5">
              <w:rPr>
                <w:rFonts w:ascii="Times New Roman" w:hAnsi="Times New Roman" w:cs="Times New Roman"/>
                <w:sz w:val="18"/>
                <w:szCs w:val="18"/>
              </w:rPr>
              <w:t>r., która uchyliła w § 1 pkt 8, 9 i 10.</w:t>
            </w:r>
          </w:p>
          <w:p w14:paraId="508372A1" w14:textId="4EB45CA1" w:rsidR="00022B7D" w:rsidRPr="00C357D5" w:rsidRDefault="00022B7D" w:rsidP="001264EF">
            <w:pPr>
              <w:numPr>
                <w:ilvl w:val="1"/>
                <w:numId w:val="75"/>
              </w:num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 Nieruchomości zbyto aktem notarialnym Rep A Nr 663/2020 w dniu</w:t>
            </w:r>
            <w:r>
              <w:rPr>
                <w:rFonts w:ascii="Times New Roman" w:hAnsi="Times New Roman" w:cs="Times New Roman"/>
                <w:sz w:val="18"/>
                <w:szCs w:val="18"/>
              </w:rPr>
              <w:t xml:space="preserve"> </w:t>
            </w:r>
            <w:r w:rsidRPr="00C357D5">
              <w:rPr>
                <w:rFonts w:ascii="Times New Roman" w:hAnsi="Times New Roman" w:cs="Times New Roman"/>
                <w:sz w:val="18"/>
                <w:szCs w:val="18"/>
              </w:rPr>
              <w:t xml:space="preserve"> 14 stycznia 2020r.</w:t>
            </w:r>
          </w:p>
          <w:p w14:paraId="5DD169CC" w14:textId="77777777" w:rsidR="00022B7D" w:rsidRPr="00C357D5" w:rsidRDefault="00022B7D" w:rsidP="00933D91">
            <w:pPr>
              <w:spacing w:after="0" w:line="240" w:lineRule="auto"/>
              <w:ind w:left="356" w:hanging="356"/>
              <w:jc w:val="both"/>
              <w:rPr>
                <w:rFonts w:ascii="Times New Roman" w:hAnsi="Times New Roman" w:cs="Times New Roman"/>
                <w:sz w:val="18"/>
                <w:szCs w:val="18"/>
              </w:rPr>
            </w:pPr>
            <w:r w:rsidRPr="00C357D5">
              <w:rPr>
                <w:rFonts w:ascii="Times New Roman" w:hAnsi="Times New Roman" w:cs="Times New Roman"/>
                <w:sz w:val="18"/>
                <w:szCs w:val="18"/>
              </w:rPr>
              <w:t>3-7) Przetarg w dniu 10 grudnia 2019r. zakończył się wynikiem negatywnym.</w:t>
            </w:r>
          </w:p>
          <w:p w14:paraId="45D492BF" w14:textId="77777777" w:rsidR="00022B7D" w:rsidRPr="00C357D5" w:rsidRDefault="00022B7D" w:rsidP="00933D91">
            <w:pPr>
              <w:spacing w:after="0" w:line="240" w:lineRule="auto"/>
              <w:ind w:left="-56"/>
              <w:jc w:val="both"/>
              <w:rPr>
                <w:rFonts w:ascii="Times New Roman" w:hAnsi="Times New Roman" w:cs="Times New Roman"/>
                <w:sz w:val="18"/>
                <w:szCs w:val="18"/>
              </w:rPr>
            </w:pPr>
            <w:r w:rsidRPr="00C357D5">
              <w:rPr>
                <w:rFonts w:ascii="Times New Roman" w:hAnsi="Times New Roman" w:cs="Times New Roman"/>
                <w:sz w:val="18"/>
                <w:szCs w:val="18"/>
              </w:rPr>
              <w:t xml:space="preserve"> Kolejny przetarg ogłoszono na dzień 3 marca 2020r.</w:t>
            </w:r>
          </w:p>
          <w:p w14:paraId="67BA97C2" w14:textId="43EEDE38" w:rsidR="00022B7D" w:rsidRPr="00C357D5" w:rsidRDefault="00022B7D" w:rsidP="00933D91">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11-19) Przetarg ustny nieograniczony w dniu 10 grudnia 2019r. zakończył się wynikiem negatywnym. Kolejny przetarg ogłoszono na dzień 3 marca 2020</w:t>
            </w:r>
            <w:r w:rsidR="00933D91">
              <w:rPr>
                <w:rFonts w:ascii="Times New Roman" w:hAnsi="Times New Roman" w:cs="Times New Roman"/>
                <w:sz w:val="18"/>
                <w:szCs w:val="18"/>
              </w:rPr>
              <w:t xml:space="preserve"> </w:t>
            </w:r>
            <w:r w:rsidRPr="00C357D5">
              <w:rPr>
                <w:rFonts w:ascii="Times New Roman" w:hAnsi="Times New Roman" w:cs="Times New Roman"/>
                <w:sz w:val="18"/>
                <w:szCs w:val="18"/>
              </w:rPr>
              <w:t>r.</w:t>
            </w:r>
          </w:p>
        </w:tc>
      </w:tr>
      <w:tr w:rsidR="00022B7D" w:rsidRPr="0038169D" w14:paraId="664B2000" w14:textId="77777777" w:rsidTr="001E1CB9">
        <w:tc>
          <w:tcPr>
            <w:tcW w:w="496" w:type="dxa"/>
            <w:tcBorders>
              <w:top w:val="single" w:sz="4" w:space="0" w:color="auto"/>
              <w:left w:val="single" w:sz="4" w:space="0" w:color="auto"/>
              <w:bottom w:val="single" w:sz="4" w:space="0" w:color="auto"/>
            </w:tcBorders>
            <w:shd w:val="clear" w:color="auto" w:fill="auto"/>
          </w:tcPr>
          <w:p w14:paraId="06A1CE95"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87EDECF" w14:textId="2ED07DFF"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X/133/19</w:t>
            </w:r>
          </w:p>
        </w:tc>
        <w:tc>
          <w:tcPr>
            <w:tcW w:w="1134" w:type="dxa"/>
            <w:tcBorders>
              <w:top w:val="single" w:sz="4" w:space="0" w:color="auto"/>
              <w:bottom w:val="single" w:sz="4" w:space="0" w:color="auto"/>
            </w:tcBorders>
            <w:shd w:val="clear" w:color="auto" w:fill="auto"/>
          </w:tcPr>
          <w:p w14:paraId="063652EA" w14:textId="4935CAD7"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23.09.2019</w:t>
            </w:r>
          </w:p>
        </w:tc>
        <w:tc>
          <w:tcPr>
            <w:tcW w:w="2268" w:type="dxa"/>
            <w:tcBorders>
              <w:top w:val="single" w:sz="4" w:space="0" w:color="auto"/>
              <w:bottom w:val="single" w:sz="4" w:space="0" w:color="auto"/>
            </w:tcBorders>
            <w:shd w:val="clear" w:color="auto" w:fill="auto"/>
          </w:tcPr>
          <w:p w14:paraId="6D1798D2" w14:textId="7D8942B8"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Uchwalenia miejscowego planu zagospodarowania przestrzennego terenu przy ulicy Bytowskiej w Chojnicach.</w:t>
            </w:r>
          </w:p>
        </w:tc>
        <w:tc>
          <w:tcPr>
            <w:tcW w:w="4536" w:type="dxa"/>
            <w:tcBorders>
              <w:top w:val="single" w:sz="4" w:space="0" w:color="auto"/>
              <w:bottom w:val="single" w:sz="4" w:space="0" w:color="auto"/>
              <w:right w:val="single" w:sz="4" w:space="0" w:color="auto"/>
            </w:tcBorders>
            <w:shd w:val="clear" w:color="auto" w:fill="auto"/>
          </w:tcPr>
          <w:p w14:paraId="0DFE0D26" w14:textId="15D18B67"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Uchwałę ogłoszono w Dzienniku Urzędowym Województwa Pomorskiego pod poz. 4809 w dniu 31 października 2019r. (weszła w życie 15 listopada 2019r.). Na obszarze objętym planem można realizować inwestycje zgodne z jego zapisami. </w:t>
            </w:r>
          </w:p>
        </w:tc>
      </w:tr>
      <w:tr w:rsidR="00022B7D" w:rsidRPr="0038169D" w14:paraId="60A453BA" w14:textId="77777777" w:rsidTr="001E1CB9">
        <w:tc>
          <w:tcPr>
            <w:tcW w:w="496" w:type="dxa"/>
            <w:tcBorders>
              <w:top w:val="single" w:sz="4" w:space="0" w:color="auto"/>
              <w:left w:val="single" w:sz="4" w:space="0" w:color="auto"/>
              <w:bottom w:val="single" w:sz="4" w:space="0" w:color="auto"/>
            </w:tcBorders>
            <w:shd w:val="clear" w:color="auto" w:fill="auto"/>
          </w:tcPr>
          <w:p w14:paraId="56DA6A8B"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436350F" w14:textId="7BD460D2"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X/134/19</w:t>
            </w:r>
          </w:p>
        </w:tc>
        <w:tc>
          <w:tcPr>
            <w:tcW w:w="1134" w:type="dxa"/>
            <w:tcBorders>
              <w:top w:val="single" w:sz="4" w:space="0" w:color="auto"/>
              <w:bottom w:val="single" w:sz="4" w:space="0" w:color="auto"/>
            </w:tcBorders>
            <w:shd w:val="clear" w:color="auto" w:fill="auto"/>
          </w:tcPr>
          <w:p w14:paraId="7E9E3CC3" w14:textId="5E394414"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23.09.2019</w:t>
            </w:r>
          </w:p>
        </w:tc>
        <w:tc>
          <w:tcPr>
            <w:tcW w:w="2268" w:type="dxa"/>
            <w:tcBorders>
              <w:top w:val="single" w:sz="4" w:space="0" w:color="auto"/>
              <w:bottom w:val="single" w:sz="4" w:space="0" w:color="auto"/>
            </w:tcBorders>
            <w:shd w:val="clear" w:color="auto" w:fill="auto"/>
          </w:tcPr>
          <w:p w14:paraId="178E0D83" w14:textId="3966038F"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Przyjęcia Gminnego programu rewitalizacji miasta Chojnice.</w:t>
            </w:r>
          </w:p>
        </w:tc>
        <w:tc>
          <w:tcPr>
            <w:tcW w:w="4536" w:type="dxa"/>
            <w:tcBorders>
              <w:top w:val="single" w:sz="4" w:space="0" w:color="auto"/>
              <w:bottom w:val="single" w:sz="4" w:space="0" w:color="auto"/>
              <w:right w:val="single" w:sz="4" w:space="0" w:color="auto"/>
            </w:tcBorders>
            <w:shd w:val="clear" w:color="auto" w:fill="auto"/>
          </w:tcPr>
          <w:p w14:paraId="55595F28" w14:textId="2839826E"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Gminny programu rewitalizacji miasta Chojnice został przesłany do Zespołu ds. rewitalizacji Urzędu Marszałkowskiego Województwa Pomorskiego, który ocenił go pod kątem spełniania kryterium wewnętrznej spójności działań i powiązań z innymi politykami gminy, diagnozy kompleksowości programu rewitalizacji, koncentracji, komplementarności planowanych działań rewitalizacyjnych, realizacji zasady partnerstwa i partycypacji społecznej oraz kompletności. W dniu 19 listopada 2019r. program uzyskał pozytywną ocenę Zespołu ds. rewitalizacji Urzędu Marszałkowskiego.</w:t>
            </w:r>
          </w:p>
        </w:tc>
      </w:tr>
      <w:tr w:rsidR="00022B7D" w:rsidRPr="0038169D" w14:paraId="0349B6D2" w14:textId="77777777" w:rsidTr="001E1CB9">
        <w:tc>
          <w:tcPr>
            <w:tcW w:w="496" w:type="dxa"/>
            <w:tcBorders>
              <w:top w:val="single" w:sz="4" w:space="0" w:color="auto"/>
              <w:left w:val="single" w:sz="4" w:space="0" w:color="auto"/>
              <w:bottom w:val="single" w:sz="4" w:space="0" w:color="auto"/>
            </w:tcBorders>
            <w:shd w:val="clear" w:color="auto" w:fill="auto"/>
          </w:tcPr>
          <w:p w14:paraId="7DDF170A"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283D3CA" w14:textId="104DC946"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X/135/19</w:t>
            </w:r>
          </w:p>
        </w:tc>
        <w:tc>
          <w:tcPr>
            <w:tcW w:w="1134" w:type="dxa"/>
            <w:tcBorders>
              <w:top w:val="single" w:sz="4" w:space="0" w:color="auto"/>
              <w:bottom w:val="single" w:sz="4" w:space="0" w:color="auto"/>
            </w:tcBorders>
            <w:shd w:val="clear" w:color="auto" w:fill="auto"/>
          </w:tcPr>
          <w:p w14:paraId="4660E1A5" w14:textId="2F0CE9BC"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23.09.2019</w:t>
            </w:r>
          </w:p>
        </w:tc>
        <w:tc>
          <w:tcPr>
            <w:tcW w:w="2268" w:type="dxa"/>
            <w:tcBorders>
              <w:top w:val="single" w:sz="4" w:space="0" w:color="auto"/>
              <w:bottom w:val="single" w:sz="4" w:space="0" w:color="auto"/>
            </w:tcBorders>
            <w:shd w:val="clear" w:color="auto" w:fill="auto"/>
          </w:tcPr>
          <w:p w14:paraId="0DBD5B20" w14:textId="161F8C5A"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Nabycia nieruchomości od Zakładu Gospodarki Mieszkaniowej spółka z ograniczoną odpowiedzialnością w Chojnicach.</w:t>
            </w:r>
          </w:p>
        </w:tc>
        <w:tc>
          <w:tcPr>
            <w:tcW w:w="4536" w:type="dxa"/>
            <w:tcBorders>
              <w:top w:val="single" w:sz="4" w:space="0" w:color="auto"/>
              <w:bottom w:val="single" w:sz="4" w:space="0" w:color="auto"/>
              <w:right w:val="single" w:sz="4" w:space="0" w:color="auto"/>
            </w:tcBorders>
            <w:shd w:val="clear" w:color="auto" w:fill="auto"/>
          </w:tcPr>
          <w:p w14:paraId="345D887B" w14:textId="74E039C1"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Nieruchomości nabyto aktem notarialnym Rep. A Nr 4203/2019 w dniu 24 października 2019r.</w:t>
            </w:r>
          </w:p>
        </w:tc>
      </w:tr>
      <w:tr w:rsidR="00022B7D" w:rsidRPr="0038169D" w14:paraId="14DC0CEE" w14:textId="77777777" w:rsidTr="001E1CB9">
        <w:tc>
          <w:tcPr>
            <w:tcW w:w="496" w:type="dxa"/>
            <w:tcBorders>
              <w:top w:val="single" w:sz="4" w:space="0" w:color="auto"/>
              <w:left w:val="single" w:sz="4" w:space="0" w:color="auto"/>
              <w:bottom w:val="single" w:sz="4" w:space="0" w:color="auto"/>
            </w:tcBorders>
            <w:shd w:val="clear" w:color="auto" w:fill="auto"/>
          </w:tcPr>
          <w:p w14:paraId="297C0639"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6077BFF" w14:textId="6DF70293"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X/136/19</w:t>
            </w:r>
          </w:p>
        </w:tc>
        <w:tc>
          <w:tcPr>
            <w:tcW w:w="1134" w:type="dxa"/>
            <w:tcBorders>
              <w:top w:val="single" w:sz="4" w:space="0" w:color="auto"/>
              <w:bottom w:val="single" w:sz="4" w:space="0" w:color="auto"/>
            </w:tcBorders>
            <w:shd w:val="clear" w:color="auto" w:fill="auto"/>
          </w:tcPr>
          <w:p w14:paraId="382C9D76" w14:textId="19A4F0AD"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23.09.2019</w:t>
            </w:r>
          </w:p>
        </w:tc>
        <w:tc>
          <w:tcPr>
            <w:tcW w:w="2268" w:type="dxa"/>
            <w:tcBorders>
              <w:top w:val="single" w:sz="4" w:space="0" w:color="auto"/>
              <w:bottom w:val="single" w:sz="4" w:space="0" w:color="auto"/>
            </w:tcBorders>
            <w:shd w:val="clear" w:color="auto" w:fill="auto"/>
          </w:tcPr>
          <w:p w14:paraId="22A177B5" w14:textId="58444C3B"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Nabycia lokalu od Zakładu Gospodarki Mieszkaniowej spółka z ograniczoną odpowiedzialnością.</w:t>
            </w:r>
          </w:p>
        </w:tc>
        <w:tc>
          <w:tcPr>
            <w:tcW w:w="4536" w:type="dxa"/>
            <w:tcBorders>
              <w:top w:val="single" w:sz="4" w:space="0" w:color="auto"/>
              <w:bottom w:val="single" w:sz="4" w:space="0" w:color="auto"/>
              <w:right w:val="single" w:sz="4" w:space="0" w:color="auto"/>
            </w:tcBorders>
            <w:shd w:val="clear" w:color="auto" w:fill="auto"/>
          </w:tcPr>
          <w:p w14:paraId="277A2B4E" w14:textId="419BA496" w:rsidR="00022B7D" w:rsidRPr="00C357D5" w:rsidRDefault="00022B7D" w:rsidP="00022B7D">
            <w:pPr>
              <w:pStyle w:val="Tekstpodstawowy"/>
              <w:spacing w:line="240" w:lineRule="auto"/>
              <w:jc w:val="both"/>
              <w:rPr>
                <w:sz w:val="18"/>
                <w:szCs w:val="18"/>
              </w:rPr>
            </w:pPr>
            <w:r w:rsidRPr="00C357D5">
              <w:rPr>
                <w:sz w:val="18"/>
                <w:szCs w:val="18"/>
              </w:rPr>
              <w:t xml:space="preserve">Lokal nabyto aktem notarialnym Rep. A Nr 4203/2019 </w:t>
            </w:r>
            <w:r w:rsidR="00924464">
              <w:rPr>
                <w:sz w:val="18"/>
                <w:szCs w:val="18"/>
              </w:rPr>
              <w:t xml:space="preserve">                </w:t>
            </w:r>
            <w:r w:rsidRPr="00C357D5">
              <w:rPr>
                <w:sz w:val="18"/>
                <w:szCs w:val="18"/>
              </w:rPr>
              <w:t>w dniu 24 października 2019r.</w:t>
            </w:r>
          </w:p>
        </w:tc>
      </w:tr>
      <w:tr w:rsidR="00022B7D" w:rsidRPr="0038169D" w14:paraId="2B6C860B" w14:textId="77777777" w:rsidTr="001E1CB9">
        <w:tc>
          <w:tcPr>
            <w:tcW w:w="496" w:type="dxa"/>
            <w:tcBorders>
              <w:top w:val="single" w:sz="4" w:space="0" w:color="auto"/>
              <w:left w:val="single" w:sz="4" w:space="0" w:color="auto"/>
              <w:bottom w:val="single" w:sz="4" w:space="0" w:color="auto"/>
            </w:tcBorders>
            <w:shd w:val="clear" w:color="auto" w:fill="auto"/>
          </w:tcPr>
          <w:p w14:paraId="33B4630D"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A48C968" w14:textId="7F04580C"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XI/137/19</w:t>
            </w:r>
          </w:p>
        </w:tc>
        <w:tc>
          <w:tcPr>
            <w:tcW w:w="1134" w:type="dxa"/>
            <w:tcBorders>
              <w:top w:val="single" w:sz="4" w:space="0" w:color="auto"/>
              <w:bottom w:val="single" w:sz="4" w:space="0" w:color="auto"/>
            </w:tcBorders>
            <w:shd w:val="clear" w:color="auto" w:fill="auto"/>
          </w:tcPr>
          <w:p w14:paraId="456372E6" w14:textId="01281610"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21.10.2019</w:t>
            </w:r>
          </w:p>
        </w:tc>
        <w:tc>
          <w:tcPr>
            <w:tcW w:w="2268" w:type="dxa"/>
            <w:tcBorders>
              <w:top w:val="single" w:sz="4" w:space="0" w:color="auto"/>
              <w:bottom w:val="single" w:sz="4" w:space="0" w:color="auto"/>
            </w:tcBorders>
            <w:shd w:val="clear" w:color="auto" w:fill="auto"/>
          </w:tcPr>
          <w:p w14:paraId="133BAC69" w14:textId="61CC810A"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 xml:space="preserve">Zmian w budżecie Gminy Miejskiej Chojnice na 2019 </w:t>
            </w:r>
          </w:p>
        </w:tc>
        <w:tc>
          <w:tcPr>
            <w:tcW w:w="4536" w:type="dxa"/>
            <w:tcBorders>
              <w:top w:val="single" w:sz="4" w:space="0" w:color="auto"/>
              <w:bottom w:val="single" w:sz="4" w:space="0" w:color="auto"/>
              <w:right w:val="single" w:sz="4" w:space="0" w:color="auto"/>
            </w:tcBorders>
            <w:shd w:val="clear" w:color="auto" w:fill="auto"/>
          </w:tcPr>
          <w:p w14:paraId="7351FD3A" w14:textId="605DA210"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Dokonano zmian po stronie dochodów, wydatków oraz wydatków majątkowych budżetu na rok 2019.</w:t>
            </w:r>
          </w:p>
        </w:tc>
      </w:tr>
      <w:tr w:rsidR="00022B7D" w:rsidRPr="0038169D" w14:paraId="4C2D83E2" w14:textId="77777777" w:rsidTr="001E1CB9">
        <w:tc>
          <w:tcPr>
            <w:tcW w:w="496" w:type="dxa"/>
            <w:tcBorders>
              <w:top w:val="single" w:sz="4" w:space="0" w:color="auto"/>
              <w:left w:val="single" w:sz="4" w:space="0" w:color="auto"/>
              <w:bottom w:val="single" w:sz="4" w:space="0" w:color="auto"/>
            </w:tcBorders>
            <w:shd w:val="clear" w:color="auto" w:fill="auto"/>
          </w:tcPr>
          <w:p w14:paraId="738DA1D8"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B86CA5D" w14:textId="01D062E7"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XI/138/19</w:t>
            </w:r>
          </w:p>
        </w:tc>
        <w:tc>
          <w:tcPr>
            <w:tcW w:w="1134" w:type="dxa"/>
            <w:tcBorders>
              <w:top w:val="single" w:sz="4" w:space="0" w:color="auto"/>
              <w:bottom w:val="single" w:sz="4" w:space="0" w:color="auto"/>
            </w:tcBorders>
            <w:shd w:val="clear" w:color="auto" w:fill="auto"/>
          </w:tcPr>
          <w:p w14:paraId="1D0E2508" w14:textId="21C67F3C"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21.10.2019</w:t>
            </w:r>
          </w:p>
        </w:tc>
        <w:tc>
          <w:tcPr>
            <w:tcW w:w="2268" w:type="dxa"/>
            <w:tcBorders>
              <w:top w:val="single" w:sz="4" w:space="0" w:color="auto"/>
              <w:bottom w:val="single" w:sz="4" w:space="0" w:color="auto"/>
            </w:tcBorders>
            <w:shd w:val="clear" w:color="auto" w:fill="auto"/>
          </w:tcPr>
          <w:p w14:paraId="42AF762D" w14:textId="63E797C3"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Zmiany wieloletniej prognozy finansowej na lata 2019 – 2033.</w:t>
            </w:r>
          </w:p>
        </w:tc>
        <w:tc>
          <w:tcPr>
            <w:tcW w:w="4536" w:type="dxa"/>
            <w:tcBorders>
              <w:top w:val="single" w:sz="4" w:space="0" w:color="auto"/>
              <w:bottom w:val="single" w:sz="4" w:space="0" w:color="auto"/>
              <w:right w:val="single" w:sz="4" w:space="0" w:color="auto"/>
            </w:tcBorders>
            <w:shd w:val="clear" w:color="auto" w:fill="auto"/>
          </w:tcPr>
          <w:p w14:paraId="6055871E" w14:textId="46B5F6E5"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Dokonano zmiany wieloletniej prognozy finansowej oraz wykazu przedsięwzięć do WPF zgodnie ze zmianami uchwały budżetowej na 2019 rok.</w:t>
            </w:r>
          </w:p>
        </w:tc>
      </w:tr>
      <w:tr w:rsidR="00022B7D" w:rsidRPr="0038169D" w14:paraId="07DA0C3B" w14:textId="77777777" w:rsidTr="001E1CB9">
        <w:tc>
          <w:tcPr>
            <w:tcW w:w="496" w:type="dxa"/>
            <w:tcBorders>
              <w:top w:val="single" w:sz="4" w:space="0" w:color="auto"/>
              <w:left w:val="single" w:sz="4" w:space="0" w:color="auto"/>
              <w:bottom w:val="single" w:sz="4" w:space="0" w:color="auto"/>
            </w:tcBorders>
            <w:shd w:val="clear" w:color="auto" w:fill="auto"/>
          </w:tcPr>
          <w:p w14:paraId="083576ED"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6200D8F" w14:textId="3443850D"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XI/139/19</w:t>
            </w:r>
          </w:p>
        </w:tc>
        <w:tc>
          <w:tcPr>
            <w:tcW w:w="1134" w:type="dxa"/>
            <w:tcBorders>
              <w:top w:val="single" w:sz="4" w:space="0" w:color="auto"/>
              <w:bottom w:val="single" w:sz="4" w:space="0" w:color="auto"/>
            </w:tcBorders>
            <w:shd w:val="clear" w:color="auto" w:fill="auto"/>
          </w:tcPr>
          <w:p w14:paraId="16B4E7EA" w14:textId="06D8E99A"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21.10.2019</w:t>
            </w:r>
          </w:p>
        </w:tc>
        <w:tc>
          <w:tcPr>
            <w:tcW w:w="2268" w:type="dxa"/>
            <w:tcBorders>
              <w:top w:val="single" w:sz="4" w:space="0" w:color="auto"/>
              <w:bottom w:val="single" w:sz="4" w:space="0" w:color="auto"/>
            </w:tcBorders>
            <w:shd w:val="clear" w:color="auto" w:fill="auto"/>
          </w:tcPr>
          <w:p w14:paraId="3531C1FE" w14:textId="3B41BA0D"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Udzielenia pomocy finansowej na rzecz Gminy Człuchów.</w:t>
            </w:r>
          </w:p>
        </w:tc>
        <w:tc>
          <w:tcPr>
            <w:tcW w:w="4536" w:type="dxa"/>
            <w:tcBorders>
              <w:top w:val="single" w:sz="4" w:space="0" w:color="auto"/>
              <w:bottom w:val="single" w:sz="4" w:space="0" w:color="auto"/>
              <w:right w:val="single" w:sz="4" w:space="0" w:color="auto"/>
            </w:tcBorders>
            <w:shd w:val="clear" w:color="auto" w:fill="auto"/>
          </w:tcPr>
          <w:p w14:paraId="50EBF9C6" w14:textId="638B5558"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Uchwała w trakcie realizacji. Została przygotowana umowa dotacji i przesłana do Gminy Człuchów celem podpisania. Środki w kwocie 330.000 zł zostaną przekazane na podstawie dodatkowego pisemnego wniosku Gminy Człuchów. </w:t>
            </w:r>
          </w:p>
        </w:tc>
      </w:tr>
      <w:tr w:rsidR="00022B7D" w:rsidRPr="0038169D" w14:paraId="6C9E77F2" w14:textId="77777777" w:rsidTr="001E1CB9">
        <w:tc>
          <w:tcPr>
            <w:tcW w:w="496" w:type="dxa"/>
            <w:tcBorders>
              <w:top w:val="single" w:sz="4" w:space="0" w:color="auto"/>
              <w:left w:val="single" w:sz="4" w:space="0" w:color="auto"/>
              <w:bottom w:val="single" w:sz="4" w:space="0" w:color="auto"/>
            </w:tcBorders>
            <w:shd w:val="clear" w:color="auto" w:fill="auto"/>
          </w:tcPr>
          <w:p w14:paraId="03FBCD86"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6E08431A" w14:textId="744CF27B"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XI/140/19</w:t>
            </w:r>
          </w:p>
        </w:tc>
        <w:tc>
          <w:tcPr>
            <w:tcW w:w="1134" w:type="dxa"/>
            <w:tcBorders>
              <w:top w:val="single" w:sz="4" w:space="0" w:color="auto"/>
              <w:bottom w:val="single" w:sz="4" w:space="0" w:color="auto"/>
            </w:tcBorders>
            <w:shd w:val="clear" w:color="auto" w:fill="auto"/>
          </w:tcPr>
          <w:p w14:paraId="4E0329D7" w14:textId="5F378641"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21.10.2019</w:t>
            </w:r>
          </w:p>
        </w:tc>
        <w:tc>
          <w:tcPr>
            <w:tcW w:w="2268" w:type="dxa"/>
            <w:tcBorders>
              <w:top w:val="single" w:sz="4" w:space="0" w:color="auto"/>
              <w:bottom w:val="single" w:sz="4" w:space="0" w:color="auto"/>
            </w:tcBorders>
            <w:shd w:val="clear" w:color="auto" w:fill="auto"/>
          </w:tcPr>
          <w:p w14:paraId="6A68FE6F" w14:textId="4B7ADFCD"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Udzielenia pomocy finansowej na rzecz Powiatu Chojnickiego</w:t>
            </w:r>
          </w:p>
        </w:tc>
        <w:tc>
          <w:tcPr>
            <w:tcW w:w="4536" w:type="dxa"/>
            <w:tcBorders>
              <w:top w:val="single" w:sz="4" w:space="0" w:color="auto"/>
              <w:bottom w:val="single" w:sz="4" w:space="0" w:color="auto"/>
              <w:right w:val="single" w:sz="4" w:space="0" w:color="auto"/>
            </w:tcBorders>
            <w:shd w:val="clear" w:color="auto" w:fill="auto"/>
          </w:tcPr>
          <w:p w14:paraId="58F5E6A7" w14:textId="3A9F3F40"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Na podstawie umowy FN.032.7.2019 z dnia 22 października 2019r. udzielona została Powiatowi Chojnickiemu pomoc finansowa w kwocie 12.000 zł na zakup kolekcji etnograficznej Józefa </w:t>
            </w:r>
            <w:proofErr w:type="spellStart"/>
            <w:r w:rsidRPr="00C357D5">
              <w:rPr>
                <w:rFonts w:ascii="Times New Roman" w:hAnsi="Times New Roman" w:cs="Times New Roman"/>
                <w:sz w:val="18"/>
                <w:szCs w:val="18"/>
              </w:rPr>
              <w:t>Chełmowskiego</w:t>
            </w:r>
            <w:proofErr w:type="spellEnd"/>
            <w:r w:rsidRPr="00C357D5">
              <w:rPr>
                <w:rFonts w:ascii="Times New Roman" w:hAnsi="Times New Roman" w:cs="Times New Roman"/>
                <w:sz w:val="18"/>
                <w:szCs w:val="18"/>
              </w:rPr>
              <w:t xml:space="preserve"> przez Muzeum Historyczno-Etnograficzne w Chojnicach. Dotacja została rozliczona w całości</w:t>
            </w:r>
            <w:r>
              <w:rPr>
                <w:rFonts w:ascii="Times New Roman" w:hAnsi="Times New Roman" w:cs="Times New Roman"/>
                <w:sz w:val="18"/>
                <w:szCs w:val="18"/>
              </w:rPr>
              <w:t xml:space="preserve"> </w:t>
            </w:r>
            <w:r w:rsidRPr="00C357D5">
              <w:rPr>
                <w:rFonts w:ascii="Times New Roman" w:hAnsi="Times New Roman" w:cs="Times New Roman"/>
                <w:sz w:val="18"/>
                <w:szCs w:val="18"/>
              </w:rPr>
              <w:t>w dniu 16 grudnia 2019r.</w:t>
            </w:r>
          </w:p>
        </w:tc>
      </w:tr>
      <w:tr w:rsidR="00022B7D" w:rsidRPr="0038169D" w14:paraId="44F8D7B5" w14:textId="77777777" w:rsidTr="001E1CB9">
        <w:tc>
          <w:tcPr>
            <w:tcW w:w="496" w:type="dxa"/>
            <w:tcBorders>
              <w:top w:val="single" w:sz="4" w:space="0" w:color="auto"/>
              <w:left w:val="single" w:sz="4" w:space="0" w:color="auto"/>
              <w:bottom w:val="single" w:sz="4" w:space="0" w:color="auto"/>
            </w:tcBorders>
            <w:shd w:val="clear" w:color="auto" w:fill="auto"/>
          </w:tcPr>
          <w:p w14:paraId="2BC07862"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1D70EB6" w14:textId="4BA1FF96"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XI/141/19</w:t>
            </w:r>
          </w:p>
        </w:tc>
        <w:tc>
          <w:tcPr>
            <w:tcW w:w="1134" w:type="dxa"/>
            <w:tcBorders>
              <w:top w:val="single" w:sz="4" w:space="0" w:color="auto"/>
              <w:bottom w:val="single" w:sz="4" w:space="0" w:color="auto"/>
            </w:tcBorders>
            <w:shd w:val="clear" w:color="auto" w:fill="auto"/>
          </w:tcPr>
          <w:p w14:paraId="025C1E0F" w14:textId="266A7F59"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21.10.2019</w:t>
            </w:r>
          </w:p>
        </w:tc>
        <w:tc>
          <w:tcPr>
            <w:tcW w:w="2268" w:type="dxa"/>
            <w:tcBorders>
              <w:top w:val="single" w:sz="4" w:space="0" w:color="auto"/>
              <w:bottom w:val="single" w:sz="4" w:space="0" w:color="auto"/>
            </w:tcBorders>
            <w:shd w:val="clear" w:color="auto" w:fill="auto"/>
          </w:tcPr>
          <w:p w14:paraId="22F9D2EF" w14:textId="737936ED"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Zmieniająca Uchwałę Nr II/16/18 Rady Miejskiej w Chojnicach z dnia 17 grudnia 2018r. w sprawie uchwalenia Miejskiego Programu Profilaktyki i Rozwiązywania Problemów Alkoholowych i Przeciwdziałania Narkomanii na 2019r.</w:t>
            </w:r>
          </w:p>
        </w:tc>
        <w:tc>
          <w:tcPr>
            <w:tcW w:w="4536" w:type="dxa"/>
            <w:tcBorders>
              <w:top w:val="single" w:sz="4" w:space="0" w:color="auto"/>
              <w:bottom w:val="single" w:sz="4" w:space="0" w:color="auto"/>
              <w:right w:val="single" w:sz="4" w:space="0" w:color="auto"/>
            </w:tcBorders>
            <w:shd w:val="clear" w:color="auto" w:fill="auto"/>
          </w:tcPr>
          <w:p w14:paraId="651DD81E" w14:textId="0C3D0FDF"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Stosownej zmiany dokonano i przyjęto do realizacji.</w:t>
            </w:r>
          </w:p>
        </w:tc>
      </w:tr>
      <w:tr w:rsidR="00022B7D" w:rsidRPr="0038169D" w14:paraId="79D27D49" w14:textId="77777777" w:rsidTr="001E1CB9">
        <w:tc>
          <w:tcPr>
            <w:tcW w:w="496" w:type="dxa"/>
            <w:tcBorders>
              <w:top w:val="single" w:sz="4" w:space="0" w:color="auto"/>
              <w:left w:val="single" w:sz="4" w:space="0" w:color="auto"/>
              <w:bottom w:val="single" w:sz="4" w:space="0" w:color="auto"/>
            </w:tcBorders>
            <w:shd w:val="clear" w:color="auto" w:fill="auto"/>
          </w:tcPr>
          <w:p w14:paraId="32F571C2"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D19FE7D" w14:textId="16334A25"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XI/142/19</w:t>
            </w:r>
          </w:p>
        </w:tc>
        <w:tc>
          <w:tcPr>
            <w:tcW w:w="1134" w:type="dxa"/>
            <w:tcBorders>
              <w:top w:val="single" w:sz="4" w:space="0" w:color="auto"/>
              <w:bottom w:val="single" w:sz="4" w:space="0" w:color="auto"/>
            </w:tcBorders>
            <w:shd w:val="clear" w:color="auto" w:fill="auto"/>
          </w:tcPr>
          <w:p w14:paraId="3944C12D" w14:textId="5D0685A6"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21.10.2019</w:t>
            </w:r>
          </w:p>
        </w:tc>
        <w:tc>
          <w:tcPr>
            <w:tcW w:w="2268" w:type="dxa"/>
            <w:tcBorders>
              <w:top w:val="single" w:sz="4" w:space="0" w:color="auto"/>
              <w:bottom w:val="single" w:sz="4" w:space="0" w:color="auto"/>
            </w:tcBorders>
            <w:shd w:val="clear" w:color="auto" w:fill="auto"/>
          </w:tcPr>
          <w:p w14:paraId="1DB3A4EE" w14:textId="296CD7B7"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Zmieniająca Uchwałę Nr XLVIII/567/18 Rady Miejskiej w Chojnicach z dnia 1 października 2018 r. w sprawie ustalenia szczegółowych zasad ponoszenia odpłatności za pobyt w ośrodkach wsparcia będących schroniskami dla osób bezdomnych, w tym schronisk z usługami opiekuńczymi oraz domami dla matek z małoletnimi dziećmi i kobiet w ciąży.</w:t>
            </w:r>
          </w:p>
        </w:tc>
        <w:tc>
          <w:tcPr>
            <w:tcW w:w="4536" w:type="dxa"/>
            <w:tcBorders>
              <w:top w:val="single" w:sz="4" w:space="0" w:color="auto"/>
              <w:bottom w:val="single" w:sz="4" w:space="0" w:color="auto"/>
              <w:right w:val="single" w:sz="4" w:space="0" w:color="auto"/>
            </w:tcBorders>
            <w:shd w:val="clear" w:color="auto" w:fill="auto"/>
          </w:tcPr>
          <w:p w14:paraId="0FCB002D" w14:textId="4F9C51BC" w:rsidR="00022B7D" w:rsidRPr="00C357D5" w:rsidRDefault="00022B7D" w:rsidP="00022B7D">
            <w:pPr>
              <w:spacing w:after="0" w:line="240" w:lineRule="auto"/>
              <w:jc w:val="both"/>
              <w:rPr>
                <w:rFonts w:ascii="Times New Roman" w:hAnsi="Times New Roman" w:cs="Times New Roman"/>
                <w:color w:val="000000" w:themeColor="text1"/>
                <w:sz w:val="18"/>
                <w:szCs w:val="18"/>
              </w:rPr>
            </w:pPr>
            <w:r w:rsidRPr="00C357D5">
              <w:rPr>
                <w:rFonts w:ascii="Times New Roman" w:hAnsi="Times New Roman" w:cs="Times New Roman"/>
                <w:sz w:val="18"/>
                <w:szCs w:val="18"/>
              </w:rPr>
              <w:t>Stosownej zmiany dokonano i przyjęto do realizacji. Uchwałę ogłoszon</w:t>
            </w:r>
            <w:r>
              <w:rPr>
                <w:rFonts w:ascii="Times New Roman" w:hAnsi="Times New Roman" w:cs="Times New Roman"/>
                <w:sz w:val="18"/>
                <w:szCs w:val="18"/>
              </w:rPr>
              <w:t xml:space="preserve">o </w:t>
            </w:r>
            <w:r w:rsidRPr="00C357D5">
              <w:rPr>
                <w:rFonts w:ascii="Times New Roman" w:hAnsi="Times New Roman" w:cs="Times New Roman"/>
                <w:sz w:val="18"/>
                <w:szCs w:val="18"/>
              </w:rPr>
              <w:t>w Dzienniku Urzędowym Województwa Pomorskiego pod poz. 4999 w dniu 14 listopada 2019r. (weszła w życie 29 listopada 2019r.).</w:t>
            </w:r>
          </w:p>
        </w:tc>
      </w:tr>
      <w:tr w:rsidR="00022B7D" w:rsidRPr="0038169D" w14:paraId="27A8B291" w14:textId="77777777" w:rsidTr="001E1CB9">
        <w:tc>
          <w:tcPr>
            <w:tcW w:w="496" w:type="dxa"/>
            <w:tcBorders>
              <w:top w:val="single" w:sz="4" w:space="0" w:color="auto"/>
              <w:left w:val="single" w:sz="4" w:space="0" w:color="auto"/>
              <w:bottom w:val="single" w:sz="4" w:space="0" w:color="auto"/>
            </w:tcBorders>
            <w:shd w:val="clear" w:color="auto" w:fill="auto"/>
          </w:tcPr>
          <w:p w14:paraId="22983CDC"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5637959" w14:textId="197779D3"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XI/143/19</w:t>
            </w:r>
          </w:p>
        </w:tc>
        <w:tc>
          <w:tcPr>
            <w:tcW w:w="1134" w:type="dxa"/>
            <w:tcBorders>
              <w:top w:val="single" w:sz="4" w:space="0" w:color="auto"/>
              <w:bottom w:val="single" w:sz="4" w:space="0" w:color="auto"/>
            </w:tcBorders>
            <w:shd w:val="clear" w:color="auto" w:fill="auto"/>
          </w:tcPr>
          <w:p w14:paraId="1433125E" w14:textId="089EF3A1"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21.10.2019</w:t>
            </w:r>
          </w:p>
        </w:tc>
        <w:tc>
          <w:tcPr>
            <w:tcW w:w="2268" w:type="dxa"/>
            <w:tcBorders>
              <w:top w:val="single" w:sz="4" w:space="0" w:color="auto"/>
              <w:bottom w:val="single" w:sz="4" w:space="0" w:color="auto"/>
            </w:tcBorders>
            <w:shd w:val="clear" w:color="auto" w:fill="auto"/>
          </w:tcPr>
          <w:p w14:paraId="06545B1F" w14:textId="0943C59C"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Wyodrębnienia Środowiskowego Domu Samopomocy w Chojnicach ze struktur Miejskiego Ośrodka Pomocy Społecznej w Chojnicach oraz utworzenia odrębnej jednostki organizacyjnej pod nazwą „Środowiskowy Dom Samopomocy” w Chojnicach i nadania Statutu.</w:t>
            </w:r>
          </w:p>
        </w:tc>
        <w:tc>
          <w:tcPr>
            <w:tcW w:w="4536" w:type="dxa"/>
            <w:tcBorders>
              <w:top w:val="single" w:sz="4" w:space="0" w:color="auto"/>
              <w:bottom w:val="single" w:sz="4" w:space="0" w:color="auto"/>
              <w:right w:val="single" w:sz="4" w:space="0" w:color="auto"/>
            </w:tcBorders>
            <w:shd w:val="clear" w:color="auto" w:fill="auto"/>
          </w:tcPr>
          <w:p w14:paraId="6D3865DD" w14:textId="1B830968"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Uchwałę ogłoszono w Dzienniku Urzędowym Województwa Pomorskiego pod poz. 5028 w dniu 19 listopada 2019r. Od </w:t>
            </w:r>
            <w:r w:rsidR="0015243A">
              <w:rPr>
                <w:rFonts w:ascii="Times New Roman" w:hAnsi="Times New Roman" w:cs="Times New Roman"/>
                <w:sz w:val="18"/>
                <w:szCs w:val="18"/>
              </w:rPr>
              <w:t xml:space="preserve">        </w:t>
            </w:r>
            <w:r w:rsidRPr="00C357D5">
              <w:rPr>
                <w:rFonts w:ascii="Times New Roman" w:hAnsi="Times New Roman" w:cs="Times New Roman"/>
                <w:sz w:val="18"/>
                <w:szCs w:val="18"/>
              </w:rPr>
              <w:t xml:space="preserve">1 stycznia 2020r. Środowiskowy Dom Samopomocy </w:t>
            </w:r>
            <w:r w:rsidR="0015243A">
              <w:rPr>
                <w:rFonts w:ascii="Times New Roman" w:hAnsi="Times New Roman" w:cs="Times New Roman"/>
                <w:sz w:val="18"/>
                <w:szCs w:val="18"/>
              </w:rPr>
              <w:t xml:space="preserve">                   </w:t>
            </w:r>
            <w:r w:rsidRPr="00C357D5">
              <w:rPr>
                <w:rFonts w:ascii="Times New Roman" w:hAnsi="Times New Roman" w:cs="Times New Roman"/>
                <w:sz w:val="18"/>
                <w:szCs w:val="18"/>
              </w:rPr>
              <w:t xml:space="preserve">w Chojnicach został wyodrębniany ze struktur Miejskiego Ośrodka Pomocy Społecznej w Chojnicach i jest samodzielną jednostką. </w:t>
            </w:r>
          </w:p>
        </w:tc>
      </w:tr>
      <w:tr w:rsidR="00022B7D" w:rsidRPr="0038169D" w14:paraId="5D6E2DD6" w14:textId="77777777" w:rsidTr="001E1CB9">
        <w:tc>
          <w:tcPr>
            <w:tcW w:w="496" w:type="dxa"/>
            <w:tcBorders>
              <w:top w:val="single" w:sz="4" w:space="0" w:color="auto"/>
              <w:left w:val="single" w:sz="4" w:space="0" w:color="auto"/>
              <w:bottom w:val="single" w:sz="4" w:space="0" w:color="auto"/>
            </w:tcBorders>
            <w:shd w:val="clear" w:color="auto" w:fill="auto"/>
          </w:tcPr>
          <w:p w14:paraId="43C2C97F"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2B8E900" w14:textId="7E087768"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XI/144/19</w:t>
            </w:r>
          </w:p>
        </w:tc>
        <w:tc>
          <w:tcPr>
            <w:tcW w:w="1134" w:type="dxa"/>
            <w:tcBorders>
              <w:top w:val="single" w:sz="4" w:space="0" w:color="auto"/>
              <w:bottom w:val="single" w:sz="4" w:space="0" w:color="auto"/>
            </w:tcBorders>
            <w:shd w:val="clear" w:color="auto" w:fill="auto"/>
          </w:tcPr>
          <w:p w14:paraId="2ACF7301" w14:textId="69A970E2"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21.10.2019</w:t>
            </w:r>
          </w:p>
        </w:tc>
        <w:tc>
          <w:tcPr>
            <w:tcW w:w="2268" w:type="dxa"/>
            <w:tcBorders>
              <w:top w:val="single" w:sz="4" w:space="0" w:color="auto"/>
              <w:bottom w:val="single" w:sz="4" w:space="0" w:color="auto"/>
            </w:tcBorders>
            <w:shd w:val="clear" w:color="auto" w:fill="auto"/>
          </w:tcPr>
          <w:p w14:paraId="737BA435" w14:textId="2EF9D377" w:rsidR="00022B7D" w:rsidRPr="00C357D5" w:rsidRDefault="00022B7D" w:rsidP="00022B7D">
            <w:pPr>
              <w:tabs>
                <w:tab w:val="left" w:pos="3727"/>
              </w:tabs>
              <w:spacing w:after="0" w:line="240" w:lineRule="auto"/>
              <w:rPr>
                <w:rFonts w:ascii="Times New Roman" w:hAnsi="Times New Roman" w:cs="Times New Roman"/>
                <w:sz w:val="18"/>
                <w:szCs w:val="18"/>
              </w:rPr>
            </w:pPr>
            <w:r w:rsidRPr="00C357D5">
              <w:rPr>
                <w:rFonts w:ascii="Times New Roman" w:hAnsi="Times New Roman" w:cs="Times New Roman"/>
                <w:sz w:val="18"/>
                <w:szCs w:val="18"/>
              </w:rPr>
              <w:t>Przyjęcia programu współpracy Gminy Miejskiej Chojnice w 2020 roku z organizacjami pozarządowymi i podmiotami, o których mowa w art. 3 ust. 3 ustawy z dnia 24 kwietnia 2003 r. o działalności pożytku publicznego i o wolontariacie.</w:t>
            </w:r>
          </w:p>
        </w:tc>
        <w:tc>
          <w:tcPr>
            <w:tcW w:w="4536" w:type="dxa"/>
            <w:tcBorders>
              <w:top w:val="single" w:sz="4" w:space="0" w:color="auto"/>
              <w:bottom w:val="single" w:sz="4" w:space="0" w:color="auto"/>
              <w:right w:val="single" w:sz="4" w:space="0" w:color="auto"/>
            </w:tcBorders>
            <w:shd w:val="clear" w:color="auto" w:fill="auto"/>
          </w:tcPr>
          <w:p w14:paraId="3D86BB80" w14:textId="77777777" w:rsidR="00022B7D" w:rsidRDefault="00022B7D" w:rsidP="00022B7D">
            <w:pPr>
              <w:spacing w:line="120" w:lineRule="atLeast"/>
              <w:jc w:val="both"/>
              <w:rPr>
                <w:rFonts w:ascii="Times New Roman" w:hAnsi="Times New Roman" w:cs="Times New Roman"/>
                <w:sz w:val="18"/>
                <w:szCs w:val="18"/>
              </w:rPr>
            </w:pPr>
            <w:r w:rsidRPr="00C357D5">
              <w:rPr>
                <w:rFonts w:ascii="Times New Roman" w:hAnsi="Times New Roman" w:cs="Times New Roman"/>
                <w:sz w:val="18"/>
                <w:szCs w:val="18"/>
              </w:rPr>
              <w:t>Uchwała została zmieniona Uchwałą Nr XII/160/19 z dnia 20 listopada 2019r. poprzez zwiększenie środków finansowych na dotacje z zakresu wspierania</w:t>
            </w:r>
            <w:r>
              <w:rPr>
                <w:rFonts w:ascii="Times New Roman" w:hAnsi="Times New Roman" w:cs="Times New Roman"/>
                <w:sz w:val="18"/>
                <w:szCs w:val="18"/>
              </w:rPr>
              <w:t xml:space="preserve"> </w:t>
            </w:r>
            <w:r w:rsidRPr="00C357D5">
              <w:rPr>
                <w:rFonts w:ascii="Times New Roman" w:hAnsi="Times New Roman" w:cs="Times New Roman"/>
                <w:sz w:val="18"/>
                <w:szCs w:val="18"/>
              </w:rPr>
              <w:t xml:space="preserve">i upowszechniania kultury fizycznej do kwoty 508.000 zł oraz z zakresu rewitalizacji do kwoty 90.000 zł. </w:t>
            </w:r>
          </w:p>
          <w:p w14:paraId="695783F5" w14:textId="668954CA" w:rsidR="00022B7D" w:rsidRPr="00C357D5" w:rsidRDefault="00022B7D" w:rsidP="00022B7D">
            <w:pPr>
              <w:spacing w:line="120" w:lineRule="atLeast"/>
              <w:jc w:val="both"/>
              <w:rPr>
                <w:rFonts w:ascii="Times New Roman" w:hAnsi="Times New Roman" w:cs="Times New Roman"/>
                <w:sz w:val="18"/>
                <w:szCs w:val="18"/>
              </w:rPr>
            </w:pPr>
            <w:r w:rsidRPr="00C357D5">
              <w:rPr>
                <w:rFonts w:ascii="Times New Roman" w:hAnsi="Times New Roman" w:cs="Times New Roman"/>
                <w:sz w:val="18"/>
                <w:szCs w:val="18"/>
              </w:rPr>
              <w:t xml:space="preserve">Obecnie zakończyła się procedura rozpatrywania wniosków o dotacje z Otwartego Konkursu Ofert 2020 i trwa etap podpisywania umów z organizacjami pozarządowymi, które otrzymały wsparcie finansowe w formie dotacji na określone zadania. </w:t>
            </w:r>
          </w:p>
        </w:tc>
      </w:tr>
      <w:tr w:rsidR="00022B7D" w:rsidRPr="0038169D" w14:paraId="29FAD31D" w14:textId="77777777" w:rsidTr="001E1CB9">
        <w:tc>
          <w:tcPr>
            <w:tcW w:w="496" w:type="dxa"/>
            <w:tcBorders>
              <w:top w:val="single" w:sz="4" w:space="0" w:color="auto"/>
              <w:left w:val="single" w:sz="4" w:space="0" w:color="auto"/>
              <w:bottom w:val="single" w:sz="4" w:space="0" w:color="auto"/>
            </w:tcBorders>
            <w:shd w:val="clear" w:color="auto" w:fill="auto"/>
          </w:tcPr>
          <w:p w14:paraId="7B30E3B6"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D9CB6E1" w14:textId="215D7440"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XI/145/19</w:t>
            </w:r>
          </w:p>
        </w:tc>
        <w:tc>
          <w:tcPr>
            <w:tcW w:w="1134" w:type="dxa"/>
            <w:tcBorders>
              <w:top w:val="single" w:sz="4" w:space="0" w:color="auto"/>
              <w:bottom w:val="single" w:sz="4" w:space="0" w:color="auto"/>
            </w:tcBorders>
            <w:shd w:val="clear" w:color="auto" w:fill="auto"/>
          </w:tcPr>
          <w:p w14:paraId="20208FA9" w14:textId="78217216"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21.10.2019</w:t>
            </w:r>
          </w:p>
        </w:tc>
        <w:tc>
          <w:tcPr>
            <w:tcW w:w="2268" w:type="dxa"/>
            <w:tcBorders>
              <w:top w:val="single" w:sz="4" w:space="0" w:color="auto"/>
              <w:bottom w:val="single" w:sz="4" w:space="0" w:color="auto"/>
            </w:tcBorders>
            <w:shd w:val="clear" w:color="auto" w:fill="auto"/>
          </w:tcPr>
          <w:p w14:paraId="1C340988" w14:textId="020A5BAA"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Przekazania do Wojewódzkiego Sądu Administracyjnego w Gdańsku skargi Prokuratora Rejonowego w Chojnicach na Uchwałę Nr V/58/11 Rady Miejskiej w Chojnicach z dnia 21 marca 2011r. w sprawie trybu powoływania i odwoływania członków Zespołu Interdyscyplinarnego w Chojnicach oraz szczegółowych warunków jego funkcjonowania wraz z odpowiedzią na skargę.</w:t>
            </w:r>
          </w:p>
        </w:tc>
        <w:tc>
          <w:tcPr>
            <w:tcW w:w="4536" w:type="dxa"/>
            <w:tcBorders>
              <w:top w:val="single" w:sz="4" w:space="0" w:color="auto"/>
              <w:bottom w:val="single" w:sz="4" w:space="0" w:color="auto"/>
              <w:right w:val="single" w:sz="4" w:space="0" w:color="auto"/>
            </w:tcBorders>
            <w:shd w:val="clear" w:color="auto" w:fill="auto"/>
          </w:tcPr>
          <w:p w14:paraId="135E76A8" w14:textId="67EE460B"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Skarga Prokuratora Rejonowego w Chojnicach</w:t>
            </w:r>
            <w:r w:rsidRPr="00C357D5">
              <w:rPr>
                <w:rFonts w:ascii="Times New Roman" w:eastAsia="Calibri" w:hAnsi="Times New Roman" w:cs="Times New Roman"/>
                <w:sz w:val="18"/>
                <w:szCs w:val="18"/>
              </w:rPr>
              <w:t xml:space="preserve"> na Uchwałę Nr V/58/11 </w:t>
            </w:r>
            <w:r w:rsidRPr="00C357D5">
              <w:rPr>
                <w:rFonts w:ascii="Times New Roman" w:hAnsi="Times New Roman" w:cs="Times New Roman"/>
                <w:sz w:val="18"/>
                <w:szCs w:val="18"/>
              </w:rPr>
              <w:t>wraz z odpowiedzią na skargę została przekazana w dniu 22 października 2019r. do Wojewódzkiego Sądu Administracyjnego w Gdańsku.</w:t>
            </w:r>
            <w:r w:rsidRPr="00C357D5">
              <w:rPr>
                <w:rFonts w:ascii="Times New Roman" w:eastAsia="Calibri" w:hAnsi="Times New Roman" w:cs="Times New Roman"/>
                <w:sz w:val="18"/>
                <w:szCs w:val="18"/>
              </w:rPr>
              <w:t xml:space="preserve"> Na posiedzeniu w dniu </w:t>
            </w:r>
            <w:r w:rsidR="0015243A">
              <w:rPr>
                <w:rFonts w:ascii="Times New Roman" w:eastAsia="Calibri" w:hAnsi="Times New Roman" w:cs="Times New Roman"/>
                <w:sz w:val="18"/>
                <w:szCs w:val="18"/>
              </w:rPr>
              <w:t xml:space="preserve">                </w:t>
            </w:r>
            <w:r w:rsidRPr="00C357D5">
              <w:rPr>
                <w:rFonts w:ascii="Times New Roman" w:eastAsia="Calibri" w:hAnsi="Times New Roman" w:cs="Times New Roman"/>
                <w:sz w:val="18"/>
                <w:szCs w:val="18"/>
              </w:rPr>
              <w:t xml:space="preserve">6 lutego 2020r. WSA stwierdził nieważność zaskarżonej uchwały w całości. </w:t>
            </w:r>
          </w:p>
        </w:tc>
      </w:tr>
      <w:tr w:rsidR="00022B7D" w:rsidRPr="0038169D" w14:paraId="0E914DB7" w14:textId="77777777" w:rsidTr="001E1CB9">
        <w:tc>
          <w:tcPr>
            <w:tcW w:w="496" w:type="dxa"/>
            <w:tcBorders>
              <w:top w:val="single" w:sz="4" w:space="0" w:color="auto"/>
              <w:left w:val="single" w:sz="4" w:space="0" w:color="auto"/>
              <w:bottom w:val="single" w:sz="4" w:space="0" w:color="auto"/>
            </w:tcBorders>
            <w:shd w:val="clear" w:color="auto" w:fill="auto"/>
          </w:tcPr>
          <w:p w14:paraId="6122ADEC"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A771E97" w14:textId="6D6466F4"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XI/146/19</w:t>
            </w:r>
          </w:p>
        </w:tc>
        <w:tc>
          <w:tcPr>
            <w:tcW w:w="1134" w:type="dxa"/>
            <w:tcBorders>
              <w:top w:val="single" w:sz="4" w:space="0" w:color="auto"/>
              <w:bottom w:val="single" w:sz="4" w:space="0" w:color="auto"/>
            </w:tcBorders>
            <w:shd w:val="clear" w:color="auto" w:fill="auto"/>
          </w:tcPr>
          <w:p w14:paraId="16DD30E5" w14:textId="1520F16C"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21.10.2019</w:t>
            </w:r>
          </w:p>
        </w:tc>
        <w:tc>
          <w:tcPr>
            <w:tcW w:w="2268" w:type="dxa"/>
            <w:tcBorders>
              <w:top w:val="single" w:sz="4" w:space="0" w:color="auto"/>
              <w:bottom w:val="single" w:sz="4" w:space="0" w:color="auto"/>
            </w:tcBorders>
            <w:shd w:val="clear" w:color="auto" w:fill="auto"/>
          </w:tcPr>
          <w:p w14:paraId="3EA970D9" w14:textId="70F65814"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Zmieniająca uchwałę w sprawie ustalenia stref płatnego parkowania, stawek opłat i opłat dodatkowych za parkowanie oraz sposobu ich pobierania.</w:t>
            </w:r>
          </w:p>
        </w:tc>
        <w:tc>
          <w:tcPr>
            <w:tcW w:w="4536" w:type="dxa"/>
            <w:tcBorders>
              <w:top w:val="single" w:sz="4" w:space="0" w:color="auto"/>
              <w:bottom w:val="single" w:sz="4" w:space="0" w:color="auto"/>
              <w:right w:val="single" w:sz="4" w:space="0" w:color="auto"/>
            </w:tcBorders>
            <w:shd w:val="clear" w:color="auto" w:fill="auto"/>
          </w:tcPr>
          <w:p w14:paraId="055AFC64" w14:textId="3C63C620"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Stosownej zmiany dokonano i przyjęto do realizacji. Uchwałę ogłoszono</w:t>
            </w:r>
            <w:r>
              <w:rPr>
                <w:rFonts w:ascii="Times New Roman" w:hAnsi="Times New Roman" w:cs="Times New Roman"/>
                <w:sz w:val="18"/>
                <w:szCs w:val="18"/>
              </w:rPr>
              <w:t xml:space="preserve"> </w:t>
            </w:r>
            <w:r w:rsidRPr="00C357D5">
              <w:rPr>
                <w:rFonts w:ascii="Times New Roman" w:hAnsi="Times New Roman" w:cs="Times New Roman"/>
                <w:sz w:val="18"/>
                <w:szCs w:val="18"/>
              </w:rPr>
              <w:t>w Dzienniku Urzędowym Województwa Pomorskiego pod poz. 5000 w dniu 14 listopada 2019</w:t>
            </w:r>
            <w:r w:rsidR="00720D81">
              <w:rPr>
                <w:rFonts w:ascii="Times New Roman" w:hAnsi="Times New Roman" w:cs="Times New Roman"/>
                <w:sz w:val="18"/>
                <w:szCs w:val="18"/>
              </w:rPr>
              <w:t xml:space="preserve"> </w:t>
            </w:r>
            <w:r w:rsidRPr="00C357D5">
              <w:rPr>
                <w:rFonts w:ascii="Times New Roman" w:hAnsi="Times New Roman" w:cs="Times New Roman"/>
                <w:sz w:val="18"/>
                <w:szCs w:val="18"/>
              </w:rPr>
              <w:t>r. (weszła w życie 29 listopada 2019</w:t>
            </w:r>
            <w:r w:rsidR="00720D81">
              <w:rPr>
                <w:rFonts w:ascii="Times New Roman" w:hAnsi="Times New Roman" w:cs="Times New Roman"/>
                <w:sz w:val="18"/>
                <w:szCs w:val="18"/>
              </w:rPr>
              <w:t xml:space="preserve"> </w:t>
            </w:r>
            <w:r w:rsidRPr="00C357D5">
              <w:rPr>
                <w:rFonts w:ascii="Times New Roman" w:hAnsi="Times New Roman" w:cs="Times New Roman"/>
                <w:sz w:val="18"/>
                <w:szCs w:val="18"/>
              </w:rPr>
              <w:t>r.).</w:t>
            </w:r>
          </w:p>
        </w:tc>
      </w:tr>
      <w:tr w:rsidR="00022B7D" w:rsidRPr="0038169D" w14:paraId="5626341F" w14:textId="77777777" w:rsidTr="001E1CB9">
        <w:tc>
          <w:tcPr>
            <w:tcW w:w="496" w:type="dxa"/>
            <w:tcBorders>
              <w:top w:val="single" w:sz="4" w:space="0" w:color="auto"/>
              <w:left w:val="single" w:sz="4" w:space="0" w:color="auto"/>
              <w:bottom w:val="single" w:sz="4" w:space="0" w:color="auto"/>
            </w:tcBorders>
            <w:shd w:val="clear" w:color="auto" w:fill="auto"/>
          </w:tcPr>
          <w:p w14:paraId="55F117ED" w14:textId="77777777" w:rsidR="00022B7D" w:rsidRPr="0038169D" w:rsidRDefault="00022B7D" w:rsidP="00022B7D">
            <w:pPr>
              <w:pStyle w:val="Akapitzlist"/>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D2FBAAA" w14:textId="4A8E4501"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XI/147/19</w:t>
            </w:r>
          </w:p>
        </w:tc>
        <w:tc>
          <w:tcPr>
            <w:tcW w:w="1134" w:type="dxa"/>
            <w:tcBorders>
              <w:top w:val="single" w:sz="4" w:space="0" w:color="auto"/>
              <w:bottom w:val="single" w:sz="4" w:space="0" w:color="auto"/>
            </w:tcBorders>
            <w:shd w:val="clear" w:color="auto" w:fill="auto"/>
          </w:tcPr>
          <w:p w14:paraId="4B18BDE2" w14:textId="6E4CEA91"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21.10.2019</w:t>
            </w:r>
          </w:p>
        </w:tc>
        <w:tc>
          <w:tcPr>
            <w:tcW w:w="2268" w:type="dxa"/>
            <w:tcBorders>
              <w:top w:val="single" w:sz="4" w:space="0" w:color="auto"/>
              <w:bottom w:val="single" w:sz="4" w:space="0" w:color="auto"/>
            </w:tcBorders>
            <w:shd w:val="clear" w:color="auto" w:fill="auto"/>
          </w:tcPr>
          <w:p w14:paraId="0F3974CD" w14:textId="6B028318"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Ogłoszenia jednolitego tekstu uchwały w sprawie uchwalenia Statutu Miasta Chojnice.</w:t>
            </w:r>
          </w:p>
        </w:tc>
        <w:tc>
          <w:tcPr>
            <w:tcW w:w="4536" w:type="dxa"/>
            <w:tcBorders>
              <w:top w:val="single" w:sz="4" w:space="0" w:color="auto"/>
              <w:bottom w:val="single" w:sz="4" w:space="0" w:color="auto"/>
              <w:right w:val="single" w:sz="4" w:space="0" w:color="auto"/>
            </w:tcBorders>
            <w:shd w:val="clear" w:color="auto" w:fill="auto"/>
          </w:tcPr>
          <w:p w14:paraId="2A428CF4" w14:textId="6C65618B"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Obwieszczenie ogłoszono w Dzienniku Urzędowym Województwa Pomorskiego pod poz. 5384 w dniu 28 listopada 2019</w:t>
            </w:r>
            <w:r w:rsidR="00720D81">
              <w:rPr>
                <w:rFonts w:ascii="Times New Roman" w:hAnsi="Times New Roman" w:cs="Times New Roman"/>
                <w:sz w:val="18"/>
                <w:szCs w:val="18"/>
              </w:rPr>
              <w:t xml:space="preserve"> </w:t>
            </w:r>
            <w:r w:rsidRPr="00C357D5">
              <w:rPr>
                <w:rFonts w:ascii="Times New Roman" w:hAnsi="Times New Roman" w:cs="Times New Roman"/>
                <w:sz w:val="18"/>
                <w:szCs w:val="18"/>
              </w:rPr>
              <w:t>r.</w:t>
            </w:r>
          </w:p>
        </w:tc>
      </w:tr>
      <w:tr w:rsidR="00022B7D" w:rsidRPr="0038169D" w14:paraId="180793BF" w14:textId="77777777" w:rsidTr="001E1CB9">
        <w:tc>
          <w:tcPr>
            <w:tcW w:w="496" w:type="dxa"/>
            <w:tcBorders>
              <w:top w:val="single" w:sz="4" w:space="0" w:color="auto"/>
              <w:left w:val="single" w:sz="4" w:space="0" w:color="auto"/>
              <w:bottom w:val="single" w:sz="4" w:space="0" w:color="auto"/>
            </w:tcBorders>
            <w:shd w:val="clear" w:color="auto" w:fill="auto"/>
          </w:tcPr>
          <w:p w14:paraId="55536C56"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C6FF34F" w14:textId="0920E76B"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XI/148/19</w:t>
            </w:r>
          </w:p>
        </w:tc>
        <w:tc>
          <w:tcPr>
            <w:tcW w:w="1134" w:type="dxa"/>
            <w:tcBorders>
              <w:top w:val="single" w:sz="4" w:space="0" w:color="auto"/>
              <w:bottom w:val="single" w:sz="4" w:space="0" w:color="auto"/>
            </w:tcBorders>
            <w:shd w:val="clear" w:color="auto" w:fill="auto"/>
          </w:tcPr>
          <w:p w14:paraId="6DD61642" w14:textId="199FABF6"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21.10.2019</w:t>
            </w:r>
          </w:p>
        </w:tc>
        <w:tc>
          <w:tcPr>
            <w:tcW w:w="2268" w:type="dxa"/>
            <w:tcBorders>
              <w:top w:val="single" w:sz="4" w:space="0" w:color="auto"/>
              <w:bottom w:val="single" w:sz="4" w:space="0" w:color="auto"/>
            </w:tcBorders>
            <w:shd w:val="clear" w:color="auto" w:fill="auto"/>
          </w:tcPr>
          <w:p w14:paraId="4920C5DB" w14:textId="08FABA2D"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Ogłoszenia jednolitego tekstu uchwały w sprawie określenia warunków udzielania i wysokości stawek procentowych bonifikat od opłaty z tytułu przekształcenia prawa użytkowania wieczystego gruntów zabudowanych na cele mieszkaniowe w prawo własności tych gruntów.</w:t>
            </w:r>
          </w:p>
        </w:tc>
        <w:tc>
          <w:tcPr>
            <w:tcW w:w="4536" w:type="dxa"/>
            <w:tcBorders>
              <w:top w:val="single" w:sz="4" w:space="0" w:color="auto"/>
              <w:bottom w:val="single" w:sz="4" w:space="0" w:color="auto"/>
              <w:right w:val="single" w:sz="4" w:space="0" w:color="auto"/>
            </w:tcBorders>
            <w:shd w:val="clear" w:color="auto" w:fill="auto"/>
          </w:tcPr>
          <w:p w14:paraId="59FE9E31" w14:textId="085C062A"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Obwieszczenie ogłoszono w Dzienniku Urzędowym Województwa Pomorskiego pod poz. 5385 w dniu </w:t>
            </w:r>
            <w:r w:rsidR="0015243A">
              <w:rPr>
                <w:rFonts w:ascii="Times New Roman" w:hAnsi="Times New Roman" w:cs="Times New Roman"/>
                <w:sz w:val="18"/>
                <w:szCs w:val="18"/>
              </w:rPr>
              <w:t xml:space="preserve">                        </w:t>
            </w:r>
            <w:r w:rsidRPr="00C357D5">
              <w:rPr>
                <w:rFonts w:ascii="Times New Roman" w:hAnsi="Times New Roman" w:cs="Times New Roman"/>
                <w:sz w:val="18"/>
                <w:szCs w:val="18"/>
              </w:rPr>
              <w:t>28 listopada 2019</w:t>
            </w:r>
            <w:r w:rsidR="00720D81">
              <w:rPr>
                <w:rFonts w:ascii="Times New Roman" w:hAnsi="Times New Roman" w:cs="Times New Roman"/>
                <w:sz w:val="18"/>
                <w:szCs w:val="18"/>
              </w:rPr>
              <w:t xml:space="preserve"> </w:t>
            </w:r>
            <w:r w:rsidRPr="00C357D5">
              <w:rPr>
                <w:rFonts w:ascii="Times New Roman" w:hAnsi="Times New Roman" w:cs="Times New Roman"/>
                <w:sz w:val="18"/>
                <w:szCs w:val="18"/>
              </w:rPr>
              <w:t>r.</w:t>
            </w:r>
          </w:p>
        </w:tc>
      </w:tr>
      <w:tr w:rsidR="00022B7D" w:rsidRPr="0038169D" w14:paraId="19E8769F" w14:textId="77777777" w:rsidTr="001E1CB9">
        <w:tc>
          <w:tcPr>
            <w:tcW w:w="496" w:type="dxa"/>
            <w:tcBorders>
              <w:top w:val="single" w:sz="4" w:space="0" w:color="auto"/>
              <w:left w:val="single" w:sz="4" w:space="0" w:color="auto"/>
              <w:bottom w:val="single" w:sz="4" w:space="0" w:color="auto"/>
            </w:tcBorders>
            <w:shd w:val="clear" w:color="auto" w:fill="auto"/>
          </w:tcPr>
          <w:p w14:paraId="07CCF13B"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5C4F17FC" w14:textId="67E8EE83"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XII/149/19</w:t>
            </w:r>
          </w:p>
        </w:tc>
        <w:tc>
          <w:tcPr>
            <w:tcW w:w="1134" w:type="dxa"/>
            <w:tcBorders>
              <w:top w:val="single" w:sz="4" w:space="0" w:color="auto"/>
              <w:bottom w:val="single" w:sz="4" w:space="0" w:color="auto"/>
            </w:tcBorders>
            <w:shd w:val="clear" w:color="auto" w:fill="auto"/>
          </w:tcPr>
          <w:p w14:paraId="6157F72F" w14:textId="24F4B145"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06B2C1B6" w14:textId="5CCD7443"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Zmian w budżecie Gminy Miejskiej Chojnice na 2019</w:t>
            </w:r>
            <w:r>
              <w:rPr>
                <w:rFonts w:ascii="Times New Roman" w:hAnsi="Times New Roman" w:cs="Times New Roman"/>
                <w:sz w:val="18"/>
                <w:szCs w:val="18"/>
              </w:rPr>
              <w:t>.</w:t>
            </w:r>
          </w:p>
        </w:tc>
        <w:tc>
          <w:tcPr>
            <w:tcW w:w="4536" w:type="dxa"/>
            <w:tcBorders>
              <w:top w:val="single" w:sz="4" w:space="0" w:color="auto"/>
              <w:bottom w:val="single" w:sz="4" w:space="0" w:color="auto"/>
              <w:right w:val="single" w:sz="4" w:space="0" w:color="auto"/>
            </w:tcBorders>
            <w:shd w:val="clear" w:color="auto" w:fill="auto"/>
          </w:tcPr>
          <w:p w14:paraId="1FC66A4B" w14:textId="1579ACF8"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Dokonano zmian po stronie dochodów, wydatków oraz wydatków majątkowych budżetu na rok 2019.</w:t>
            </w:r>
          </w:p>
        </w:tc>
      </w:tr>
      <w:tr w:rsidR="00022B7D" w:rsidRPr="0038169D" w14:paraId="72649669" w14:textId="77777777" w:rsidTr="001E1CB9">
        <w:tc>
          <w:tcPr>
            <w:tcW w:w="496" w:type="dxa"/>
            <w:tcBorders>
              <w:top w:val="single" w:sz="4" w:space="0" w:color="auto"/>
              <w:left w:val="single" w:sz="4" w:space="0" w:color="auto"/>
              <w:bottom w:val="single" w:sz="4" w:space="0" w:color="auto"/>
            </w:tcBorders>
            <w:shd w:val="clear" w:color="auto" w:fill="auto"/>
          </w:tcPr>
          <w:p w14:paraId="7217CD95"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636B043" w14:textId="3AE1B5FF"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XII/150/19</w:t>
            </w:r>
          </w:p>
        </w:tc>
        <w:tc>
          <w:tcPr>
            <w:tcW w:w="1134" w:type="dxa"/>
            <w:tcBorders>
              <w:top w:val="single" w:sz="4" w:space="0" w:color="auto"/>
              <w:bottom w:val="single" w:sz="4" w:space="0" w:color="auto"/>
            </w:tcBorders>
            <w:shd w:val="clear" w:color="auto" w:fill="auto"/>
          </w:tcPr>
          <w:p w14:paraId="4B14B9CE" w14:textId="022C7759"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7528E7E7" w14:textId="7685ADC9"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Zmiany wieloletniej prognozy finansowej na lata 2019 – 2033.</w:t>
            </w:r>
          </w:p>
        </w:tc>
        <w:tc>
          <w:tcPr>
            <w:tcW w:w="4536" w:type="dxa"/>
            <w:tcBorders>
              <w:top w:val="single" w:sz="4" w:space="0" w:color="auto"/>
              <w:bottom w:val="single" w:sz="4" w:space="0" w:color="auto"/>
              <w:right w:val="single" w:sz="4" w:space="0" w:color="auto"/>
            </w:tcBorders>
            <w:shd w:val="clear" w:color="auto" w:fill="auto"/>
          </w:tcPr>
          <w:p w14:paraId="1D4EC83D" w14:textId="01690078"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Dokonano zmiany wieloletniej prognozy finansowej oraz wykazu przedsięwzięć do WPF zgodnie ze zmianami uchwały budżetowej na 2019 rok.</w:t>
            </w:r>
          </w:p>
        </w:tc>
      </w:tr>
      <w:tr w:rsidR="00022B7D" w:rsidRPr="0038169D" w14:paraId="53A85F92" w14:textId="77777777" w:rsidTr="001E1CB9">
        <w:tc>
          <w:tcPr>
            <w:tcW w:w="496" w:type="dxa"/>
            <w:tcBorders>
              <w:top w:val="single" w:sz="4" w:space="0" w:color="auto"/>
              <w:left w:val="single" w:sz="4" w:space="0" w:color="auto"/>
              <w:bottom w:val="single" w:sz="4" w:space="0" w:color="auto"/>
            </w:tcBorders>
            <w:shd w:val="clear" w:color="auto" w:fill="auto"/>
          </w:tcPr>
          <w:p w14:paraId="5F7BD136"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C15F4C9" w14:textId="5BB20B56"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XII/151/19</w:t>
            </w:r>
          </w:p>
        </w:tc>
        <w:tc>
          <w:tcPr>
            <w:tcW w:w="1134" w:type="dxa"/>
            <w:tcBorders>
              <w:top w:val="single" w:sz="4" w:space="0" w:color="auto"/>
              <w:bottom w:val="single" w:sz="4" w:space="0" w:color="auto"/>
            </w:tcBorders>
            <w:shd w:val="clear" w:color="auto" w:fill="auto"/>
          </w:tcPr>
          <w:p w14:paraId="615C99A3" w14:textId="14276526"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387EDB28" w14:textId="6F9CF28B"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Określenia stawek podatku od nieruchomości i wprowadzenia innych zwolnień niż określone w ustawie.</w:t>
            </w:r>
          </w:p>
        </w:tc>
        <w:tc>
          <w:tcPr>
            <w:tcW w:w="4536" w:type="dxa"/>
            <w:tcBorders>
              <w:top w:val="single" w:sz="4" w:space="0" w:color="auto"/>
              <w:bottom w:val="single" w:sz="4" w:space="0" w:color="auto"/>
              <w:right w:val="single" w:sz="4" w:space="0" w:color="auto"/>
            </w:tcBorders>
            <w:shd w:val="clear" w:color="auto" w:fill="auto"/>
          </w:tcPr>
          <w:p w14:paraId="6C88B583" w14:textId="5AB496C2"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Uchwałę ogłoszono w Dzienniku Urzędowym Województwa Pomorskiego pod poz. 5574 w dniu 6 grudnia 2019r. Od </w:t>
            </w:r>
            <w:r w:rsidR="0015243A">
              <w:rPr>
                <w:rFonts w:ascii="Times New Roman" w:hAnsi="Times New Roman" w:cs="Times New Roman"/>
                <w:sz w:val="18"/>
                <w:szCs w:val="18"/>
              </w:rPr>
              <w:t xml:space="preserve">              </w:t>
            </w:r>
            <w:r w:rsidRPr="00C357D5">
              <w:rPr>
                <w:rFonts w:ascii="Times New Roman" w:hAnsi="Times New Roman" w:cs="Times New Roman"/>
                <w:sz w:val="18"/>
                <w:szCs w:val="18"/>
              </w:rPr>
              <w:t>1 stycznia 2020</w:t>
            </w:r>
            <w:r w:rsidR="00720D81">
              <w:rPr>
                <w:rFonts w:ascii="Times New Roman" w:hAnsi="Times New Roman" w:cs="Times New Roman"/>
                <w:sz w:val="18"/>
                <w:szCs w:val="18"/>
              </w:rPr>
              <w:t xml:space="preserve"> </w:t>
            </w:r>
            <w:r w:rsidRPr="00C357D5">
              <w:rPr>
                <w:rFonts w:ascii="Times New Roman" w:hAnsi="Times New Roman" w:cs="Times New Roman"/>
                <w:sz w:val="18"/>
                <w:szCs w:val="18"/>
              </w:rPr>
              <w:t>r. stosowne stawki podatku i zasady zwolnień przyjęto do stosowania.</w:t>
            </w:r>
          </w:p>
        </w:tc>
      </w:tr>
      <w:tr w:rsidR="00022B7D" w:rsidRPr="0038169D" w14:paraId="074416D1" w14:textId="77777777" w:rsidTr="001E1CB9">
        <w:tc>
          <w:tcPr>
            <w:tcW w:w="496" w:type="dxa"/>
            <w:tcBorders>
              <w:top w:val="single" w:sz="4" w:space="0" w:color="auto"/>
              <w:left w:val="single" w:sz="4" w:space="0" w:color="auto"/>
              <w:bottom w:val="single" w:sz="4" w:space="0" w:color="auto"/>
            </w:tcBorders>
            <w:shd w:val="clear" w:color="auto" w:fill="auto"/>
          </w:tcPr>
          <w:p w14:paraId="0AA8E04F"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BB1F1F9" w14:textId="3C0683F3"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XII/152/19</w:t>
            </w:r>
          </w:p>
        </w:tc>
        <w:tc>
          <w:tcPr>
            <w:tcW w:w="1134" w:type="dxa"/>
            <w:tcBorders>
              <w:top w:val="single" w:sz="4" w:space="0" w:color="auto"/>
              <w:bottom w:val="single" w:sz="4" w:space="0" w:color="auto"/>
            </w:tcBorders>
            <w:shd w:val="clear" w:color="auto" w:fill="auto"/>
          </w:tcPr>
          <w:p w14:paraId="449C8492" w14:textId="64176638"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4396A7D6" w14:textId="7A8C4C6D"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Obniżenia średniej ceny skupu żyta stanowiącej podstawę do obliczenia podatku rolnego.</w:t>
            </w:r>
          </w:p>
        </w:tc>
        <w:tc>
          <w:tcPr>
            <w:tcW w:w="4536" w:type="dxa"/>
            <w:tcBorders>
              <w:top w:val="single" w:sz="4" w:space="0" w:color="auto"/>
              <w:bottom w:val="single" w:sz="4" w:space="0" w:color="auto"/>
              <w:right w:val="single" w:sz="4" w:space="0" w:color="auto"/>
            </w:tcBorders>
            <w:shd w:val="clear" w:color="auto" w:fill="auto"/>
          </w:tcPr>
          <w:p w14:paraId="05B18B92" w14:textId="6EDDBAD9"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Uchwałę ogłoszono w Dzienniku Urzędowym Województwa Pomorskiego pod poz. 5575 w dniu 6 grudnia 2019r. Od </w:t>
            </w:r>
            <w:r w:rsidR="0015243A">
              <w:rPr>
                <w:rFonts w:ascii="Times New Roman" w:hAnsi="Times New Roman" w:cs="Times New Roman"/>
                <w:sz w:val="18"/>
                <w:szCs w:val="18"/>
              </w:rPr>
              <w:t xml:space="preserve">                </w:t>
            </w:r>
            <w:r w:rsidRPr="00C357D5">
              <w:rPr>
                <w:rFonts w:ascii="Times New Roman" w:hAnsi="Times New Roman" w:cs="Times New Roman"/>
                <w:sz w:val="18"/>
                <w:szCs w:val="18"/>
              </w:rPr>
              <w:t>1 stycznia 2020r. obniżono średnią cenę skupu żyta, stanowiącą podstawę do ustalenia podatku rolnego na rok podatkowy 2020, z kwoty 58,46 zł do 50,00 zł za 1 kwintal.</w:t>
            </w:r>
          </w:p>
        </w:tc>
      </w:tr>
      <w:tr w:rsidR="00022B7D" w:rsidRPr="0038169D" w14:paraId="66D6BA8C" w14:textId="77777777" w:rsidTr="001E1CB9">
        <w:tc>
          <w:tcPr>
            <w:tcW w:w="496" w:type="dxa"/>
            <w:tcBorders>
              <w:top w:val="single" w:sz="4" w:space="0" w:color="auto"/>
              <w:left w:val="single" w:sz="4" w:space="0" w:color="auto"/>
              <w:bottom w:val="single" w:sz="4" w:space="0" w:color="auto"/>
            </w:tcBorders>
            <w:shd w:val="clear" w:color="auto" w:fill="auto"/>
          </w:tcPr>
          <w:p w14:paraId="42F67809"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467D7B3" w14:textId="061EC5C4"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XII/153/19</w:t>
            </w:r>
          </w:p>
        </w:tc>
        <w:tc>
          <w:tcPr>
            <w:tcW w:w="1134" w:type="dxa"/>
            <w:tcBorders>
              <w:top w:val="single" w:sz="4" w:space="0" w:color="auto"/>
              <w:bottom w:val="single" w:sz="4" w:space="0" w:color="auto"/>
            </w:tcBorders>
            <w:shd w:val="clear" w:color="auto" w:fill="auto"/>
          </w:tcPr>
          <w:p w14:paraId="1ECAAD1F" w14:textId="7D2C0B87"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60602F7D" w14:textId="384AC0AB"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Wysokości stawek podatku od środków transportowych.</w:t>
            </w:r>
          </w:p>
        </w:tc>
        <w:tc>
          <w:tcPr>
            <w:tcW w:w="4536" w:type="dxa"/>
            <w:tcBorders>
              <w:top w:val="single" w:sz="4" w:space="0" w:color="auto"/>
              <w:bottom w:val="single" w:sz="4" w:space="0" w:color="auto"/>
              <w:right w:val="single" w:sz="4" w:space="0" w:color="auto"/>
            </w:tcBorders>
            <w:shd w:val="clear" w:color="auto" w:fill="auto"/>
          </w:tcPr>
          <w:p w14:paraId="650AB536" w14:textId="55056FDA"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Uchwałę ogłoszono w Dzienniku Urzędowym Województwa Pomorskiego pod poz. 5576 w dniu 6 grudnia 2019r. Od </w:t>
            </w:r>
            <w:r w:rsidR="0015243A">
              <w:rPr>
                <w:rFonts w:ascii="Times New Roman" w:hAnsi="Times New Roman" w:cs="Times New Roman"/>
                <w:sz w:val="18"/>
                <w:szCs w:val="18"/>
              </w:rPr>
              <w:t xml:space="preserve">              </w:t>
            </w:r>
            <w:r w:rsidRPr="00C357D5">
              <w:rPr>
                <w:rFonts w:ascii="Times New Roman" w:hAnsi="Times New Roman" w:cs="Times New Roman"/>
                <w:sz w:val="18"/>
                <w:szCs w:val="18"/>
              </w:rPr>
              <w:t>1 stycznia 2020r. stosowne stawki podatku przyjęto do stosowania.</w:t>
            </w:r>
          </w:p>
        </w:tc>
      </w:tr>
      <w:tr w:rsidR="00022B7D" w:rsidRPr="0038169D" w14:paraId="18F744E6" w14:textId="77777777" w:rsidTr="001E1CB9">
        <w:tc>
          <w:tcPr>
            <w:tcW w:w="496" w:type="dxa"/>
            <w:tcBorders>
              <w:top w:val="single" w:sz="4" w:space="0" w:color="auto"/>
              <w:left w:val="single" w:sz="4" w:space="0" w:color="auto"/>
              <w:bottom w:val="single" w:sz="4" w:space="0" w:color="auto"/>
            </w:tcBorders>
            <w:shd w:val="clear" w:color="auto" w:fill="auto"/>
          </w:tcPr>
          <w:p w14:paraId="2CBBDFB3"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3E81AA2C" w14:textId="6C1B04FA"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XII/154/19</w:t>
            </w:r>
          </w:p>
        </w:tc>
        <w:tc>
          <w:tcPr>
            <w:tcW w:w="1134" w:type="dxa"/>
            <w:tcBorders>
              <w:top w:val="single" w:sz="4" w:space="0" w:color="auto"/>
              <w:bottom w:val="single" w:sz="4" w:space="0" w:color="auto"/>
            </w:tcBorders>
            <w:shd w:val="clear" w:color="auto" w:fill="auto"/>
          </w:tcPr>
          <w:p w14:paraId="0F6A3327" w14:textId="05913D2F"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7839187C" w14:textId="46F2710D"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Opłaty targowej.</w:t>
            </w:r>
          </w:p>
        </w:tc>
        <w:tc>
          <w:tcPr>
            <w:tcW w:w="4536" w:type="dxa"/>
            <w:tcBorders>
              <w:top w:val="single" w:sz="4" w:space="0" w:color="auto"/>
              <w:bottom w:val="single" w:sz="4" w:space="0" w:color="auto"/>
              <w:right w:val="single" w:sz="4" w:space="0" w:color="auto"/>
            </w:tcBorders>
            <w:shd w:val="clear" w:color="auto" w:fill="auto"/>
          </w:tcPr>
          <w:p w14:paraId="5DE7D48A" w14:textId="77777777" w:rsidR="00022B7D" w:rsidRPr="00C357D5" w:rsidRDefault="00022B7D" w:rsidP="00933D91">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Uchwałę ogłoszono w Dzienniku Urzędowym Województwa Pomorskiego pod poz. 5577 w dniu 6 grudnia 2019r. </w:t>
            </w:r>
          </w:p>
          <w:p w14:paraId="21D1A3A7" w14:textId="77777777" w:rsidR="00022B7D" w:rsidRPr="00C357D5" w:rsidRDefault="00022B7D" w:rsidP="00933D91">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Kolegium Regionalnej Izby Obrachunkowej w Gdańsku Uchwałą Nr 311/g111/P/19 z dnia 19 grudnia 2019r. (ogłoszoną w Dzienniku Urzędowym Województwa Pomorskiego pod poz. 329 w dniu 10 stycznia 2020r.) orzekło nieważność § 6 pkt 2 niniejszej uchwały.</w:t>
            </w:r>
          </w:p>
          <w:p w14:paraId="416D4B87" w14:textId="027FF844" w:rsidR="00022B7D" w:rsidRPr="00C357D5" w:rsidRDefault="00022B7D" w:rsidP="00933D91">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Od 1 stycznia 2020r. stosowne stawki opłaty targowej przyjęto do stosowania.</w:t>
            </w:r>
          </w:p>
        </w:tc>
      </w:tr>
      <w:tr w:rsidR="00022B7D" w:rsidRPr="0038169D" w14:paraId="1A7E5DEC" w14:textId="77777777" w:rsidTr="001E1CB9">
        <w:tc>
          <w:tcPr>
            <w:tcW w:w="496" w:type="dxa"/>
            <w:tcBorders>
              <w:top w:val="single" w:sz="4" w:space="0" w:color="auto"/>
              <w:left w:val="single" w:sz="4" w:space="0" w:color="auto"/>
              <w:bottom w:val="single" w:sz="4" w:space="0" w:color="auto"/>
            </w:tcBorders>
            <w:shd w:val="clear" w:color="auto" w:fill="auto"/>
          </w:tcPr>
          <w:p w14:paraId="37E37424" w14:textId="77777777" w:rsidR="00022B7D" w:rsidRPr="0038169D" w:rsidRDefault="00022B7D" w:rsidP="00022B7D">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BEB61A5" w14:textId="5AFB3939"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XII/155/19</w:t>
            </w:r>
          </w:p>
        </w:tc>
        <w:tc>
          <w:tcPr>
            <w:tcW w:w="1134" w:type="dxa"/>
            <w:tcBorders>
              <w:top w:val="single" w:sz="4" w:space="0" w:color="auto"/>
              <w:bottom w:val="single" w:sz="4" w:space="0" w:color="auto"/>
            </w:tcBorders>
            <w:shd w:val="clear" w:color="auto" w:fill="auto"/>
          </w:tcPr>
          <w:p w14:paraId="000DC53F" w14:textId="58225B0A" w:rsidR="00022B7D" w:rsidRPr="00C357D5" w:rsidRDefault="00022B7D" w:rsidP="00022B7D">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2B54AE3F" w14:textId="0D67694B" w:rsidR="00022B7D" w:rsidRPr="00C357D5" w:rsidRDefault="00022B7D" w:rsidP="00022B7D">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Zmieniająca uchwałę w sprawie wyboru metody ustalenia opłaty za gospodarowanie odpadami komunalnymi i stawki tej opłaty.</w:t>
            </w:r>
          </w:p>
        </w:tc>
        <w:tc>
          <w:tcPr>
            <w:tcW w:w="4536" w:type="dxa"/>
            <w:tcBorders>
              <w:top w:val="single" w:sz="4" w:space="0" w:color="auto"/>
              <w:bottom w:val="single" w:sz="4" w:space="0" w:color="auto"/>
              <w:right w:val="single" w:sz="4" w:space="0" w:color="auto"/>
            </w:tcBorders>
            <w:shd w:val="clear" w:color="auto" w:fill="auto"/>
          </w:tcPr>
          <w:p w14:paraId="6AAD6EBE" w14:textId="64126576" w:rsidR="00022B7D" w:rsidRPr="00C357D5" w:rsidRDefault="00022B7D" w:rsidP="00022B7D">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Stosownej zmiany dokonano i przyjęto do realizacji. Uchwałę ogłoszono</w:t>
            </w:r>
            <w:r>
              <w:rPr>
                <w:rFonts w:ascii="Times New Roman" w:hAnsi="Times New Roman" w:cs="Times New Roman"/>
                <w:sz w:val="18"/>
                <w:szCs w:val="18"/>
              </w:rPr>
              <w:t xml:space="preserve"> w</w:t>
            </w:r>
            <w:r w:rsidRPr="00C357D5">
              <w:rPr>
                <w:rFonts w:ascii="Times New Roman" w:hAnsi="Times New Roman" w:cs="Times New Roman"/>
                <w:sz w:val="18"/>
                <w:szCs w:val="18"/>
              </w:rPr>
              <w:t xml:space="preserve"> Dzienniku Urzędowym Województwa Pomorskiego pod poz. 5578 w dniu</w:t>
            </w:r>
            <w:r w:rsidR="00A513D7">
              <w:rPr>
                <w:rFonts w:ascii="Times New Roman" w:hAnsi="Times New Roman" w:cs="Times New Roman"/>
                <w:sz w:val="18"/>
                <w:szCs w:val="18"/>
              </w:rPr>
              <w:t xml:space="preserve"> </w:t>
            </w:r>
            <w:r w:rsidRPr="00C357D5">
              <w:rPr>
                <w:rFonts w:ascii="Times New Roman" w:hAnsi="Times New Roman" w:cs="Times New Roman"/>
                <w:sz w:val="18"/>
                <w:szCs w:val="18"/>
              </w:rPr>
              <w:t>6 grudnia 2019r. (weszła w życie 1 stycznia 2020r.).</w:t>
            </w:r>
          </w:p>
        </w:tc>
      </w:tr>
      <w:tr w:rsidR="00A513D7" w:rsidRPr="0038169D" w14:paraId="5DFC7B8E" w14:textId="77777777" w:rsidTr="001E1CB9">
        <w:tc>
          <w:tcPr>
            <w:tcW w:w="496" w:type="dxa"/>
            <w:tcBorders>
              <w:top w:val="single" w:sz="4" w:space="0" w:color="auto"/>
              <w:left w:val="single" w:sz="4" w:space="0" w:color="auto"/>
              <w:bottom w:val="single" w:sz="4" w:space="0" w:color="auto"/>
            </w:tcBorders>
            <w:shd w:val="clear" w:color="auto" w:fill="auto"/>
          </w:tcPr>
          <w:p w14:paraId="43BED8AA"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B8AD27E" w14:textId="63A463C0"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XII/156/19</w:t>
            </w:r>
          </w:p>
        </w:tc>
        <w:tc>
          <w:tcPr>
            <w:tcW w:w="1134" w:type="dxa"/>
            <w:tcBorders>
              <w:top w:val="single" w:sz="4" w:space="0" w:color="auto"/>
              <w:bottom w:val="single" w:sz="4" w:space="0" w:color="auto"/>
            </w:tcBorders>
            <w:shd w:val="clear" w:color="auto" w:fill="auto"/>
          </w:tcPr>
          <w:p w14:paraId="67B9F25B" w14:textId="06B52EE7"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63936AF1" w14:textId="1D58583E"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Zmieniającej uchwałę w sprawie nadania statutu Miejskiemu Ośrodkowi Pomocy Społecznej.</w:t>
            </w:r>
          </w:p>
        </w:tc>
        <w:tc>
          <w:tcPr>
            <w:tcW w:w="4536" w:type="dxa"/>
            <w:tcBorders>
              <w:top w:val="single" w:sz="4" w:space="0" w:color="auto"/>
              <w:bottom w:val="single" w:sz="4" w:space="0" w:color="auto"/>
              <w:right w:val="single" w:sz="4" w:space="0" w:color="auto"/>
            </w:tcBorders>
            <w:shd w:val="clear" w:color="auto" w:fill="auto"/>
          </w:tcPr>
          <w:p w14:paraId="297A903F" w14:textId="02BE79CA"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Stosownej zmiany dokonano i przyjęto do realizacji. Uchwałę ogłoszono w Dzienniku Urzędowym Województwa Pomorskiego pod poz. 5656 w dniu</w:t>
            </w:r>
            <w:r>
              <w:rPr>
                <w:rFonts w:ascii="Times New Roman" w:hAnsi="Times New Roman" w:cs="Times New Roman"/>
                <w:sz w:val="18"/>
                <w:szCs w:val="18"/>
              </w:rPr>
              <w:t xml:space="preserve"> </w:t>
            </w:r>
            <w:r w:rsidRPr="00C357D5">
              <w:rPr>
                <w:rFonts w:ascii="Times New Roman" w:hAnsi="Times New Roman" w:cs="Times New Roman"/>
                <w:sz w:val="18"/>
                <w:szCs w:val="18"/>
              </w:rPr>
              <w:t>9 grudnia 2019r. (weszła w życie 1 stycznia 2020r.).</w:t>
            </w:r>
          </w:p>
        </w:tc>
      </w:tr>
      <w:tr w:rsidR="00A513D7" w:rsidRPr="0038169D" w14:paraId="4D688197" w14:textId="77777777" w:rsidTr="001E1CB9">
        <w:tc>
          <w:tcPr>
            <w:tcW w:w="496" w:type="dxa"/>
            <w:tcBorders>
              <w:top w:val="single" w:sz="4" w:space="0" w:color="auto"/>
              <w:left w:val="single" w:sz="4" w:space="0" w:color="auto"/>
              <w:bottom w:val="single" w:sz="4" w:space="0" w:color="auto"/>
            </w:tcBorders>
            <w:shd w:val="clear" w:color="auto" w:fill="auto"/>
          </w:tcPr>
          <w:p w14:paraId="30EF44A7"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66299781" w14:textId="511722EC"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XII/157/19</w:t>
            </w:r>
          </w:p>
        </w:tc>
        <w:tc>
          <w:tcPr>
            <w:tcW w:w="1134" w:type="dxa"/>
            <w:tcBorders>
              <w:top w:val="single" w:sz="4" w:space="0" w:color="auto"/>
              <w:bottom w:val="single" w:sz="4" w:space="0" w:color="auto"/>
            </w:tcBorders>
            <w:shd w:val="clear" w:color="auto" w:fill="auto"/>
          </w:tcPr>
          <w:p w14:paraId="64A60BB9" w14:textId="2F348296"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511CAC92" w14:textId="44C63B87"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Organizacji wspólnej obsługi administracyjnej, finansowej i organizacyjnej jednostek organizacyjnych zaliczanych do sektora finansów publicznych, dla których organem prowadzącym jest Gmina Miejska Chojnice.</w:t>
            </w:r>
          </w:p>
        </w:tc>
        <w:tc>
          <w:tcPr>
            <w:tcW w:w="4536" w:type="dxa"/>
            <w:tcBorders>
              <w:top w:val="single" w:sz="4" w:space="0" w:color="auto"/>
              <w:bottom w:val="single" w:sz="4" w:space="0" w:color="auto"/>
              <w:right w:val="single" w:sz="4" w:space="0" w:color="auto"/>
            </w:tcBorders>
            <w:shd w:val="clear" w:color="auto" w:fill="auto"/>
          </w:tcPr>
          <w:p w14:paraId="54153A40" w14:textId="49B4FD68"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Uchwałę ogłoszono w Dzienniku Urzędowym Województwa Pomorskiego pod poz. 5805 w dniu 11 grudnia 2019r. Od </w:t>
            </w:r>
            <w:r w:rsidR="0015243A">
              <w:rPr>
                <w:rFonts w:ascii="Times New Roman" w:hAnsi="Times New Roman" w:cs="Times New Roman"/>
                <w:sz w:val="18"/>
                <w:szCs w:val="18"/>
              </w:rPr>
              <w:t xml:space="preserve">             </w:t>
            </w:r>
            <w:r w:rsidRPr="00C357D5">
              <w:rPr>
                <w:rFonts w:ascii="Times New Roman" w:hAnsi="Times New Roman" w:cs="Times New Roman"/>
                <w:sz w:val="18"/>
                <w:szCs w:val="18"/>
              </w:rPr>
              <w:t xml:space="preserve">1 stycznia 2020r. Miejski Ośrodek Pomocy Społecznej prowadzi obsługę administracyjną, finansową i organizacyjną Środowiskowego Domu Samopomocy w Chojnicach. </w:t>
            </w:r>
          </w:p>
        </w:tc>
      </w:tr>
      <w:tr w:rsidR="00A513D7" w:rsidRPr="0038169D" w14:paraId="2C5D9D31" w14:textId="77777777" w:rsidTr="001E1CB9">
        <w:tc>
          <w:tcPr>
            <w:tcW w:w="496" w:type="dxa"/>
            <w:tcBorders>
              <w:top w:val="single" w:sz="4" w:space="0" w:color="auto"/>
              <w:left w:val="single" w:sz="4" w:space="0" w:color="auto"/>
              <w:bottom w:val="single" w:sz="4" w:space="0" w:color="auto"/>
            </w:tcBorders>
            <w:shd w:val="clear" w:color="auto" w:fill="auto"/>
          </w:tcPr>
          <w:p w14:paraId="51434492"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CAA7DDE" w14:textId="23E39CC8"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XII/158/19</w:t>
            </w:r>
          </w:p>
        </w:tc>
        <w:tc>
          <w:tcPr>
            <w:tcW w:w="1134" w:type="dxa"/>
            <w:tcBorders>
              <w:top w:val="single" w:sz="4" w:space="0" w:color="auto"/>
              <w:bottom w:val="single" w:sz="4" w:space="0" w:color="auto"/>
            </w:tcBorders>
            <w:shd w:val="clear" w:color="auto" w:fill="auto"/>
          </w:tcPr>
          <w:p w14:paraId="53AB658B" w14:textId="48855CA9"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716372AA" w14:textId="6EF8541C"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Określenia wzoru wniosku o wypłatę dodatku energetycznego.</w:t>
            </w:r>
          </w:p>
        </w:tc>
        <w:tc>
          <w:tcPr>
            <w:tcW w:w="4536" w:type="dxa"/>
            <w:tcBorders>
              <w:top w:val="single" w:sz="4" w:space="0" w:color="auto"/>
              <w:bottom w:val="single" w:sz="4" w:space="0" w:color="auto"/>
              <w:right w:val="single" w:sz="4" w:space="0" w:color="auto"/>
            </w:tcBorders>
            <w:shd w:val="clear" w:color="auto" w:fill="auto"/>
          </w:tcPr>
          <w:p w14:paraId="0F32D68D" w14:textId="47BFB0D4"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Uchwałę ogłoszono w Dzienniku Urzędowym Województwa Pomorskiego pod poz. 5579 w dniu 6 grudnia 2019r. (weszła w życie 21 grudnia 2019r.). Stosowny wzór wniosku przyjęto do stosowania przez Miejski Ośrodek Pomocy Społecznej.</w:t>
            </w:r>
          </w:p>
        </w:tc>
      </w:tr>
      <w:tr w:rsidR="00A513D7" w:rsidRPr="0038169D" w14:paraId="13FCF211" w14:textId="77777777" w:rsidTr="001E1CB9">
        <w:tc>
          <w:tcPr>
            <w:tcW w:w="496" w:type="dxa"/>
            <w:tcBorders>
              <w:top w:val="single" w:sz="4" w:space="0" w:color="auto"/>
              <w:left w:val="single" w:sz="4" w:space="0" w:color="auto"/>
              <w:bottom w:val="single" w:sz="4" w:space="0" w:color="auto"/>
            </w:tcBorders>
            <w:shd w:val="clear" w:color="auto" w:fill="auto"/>
          </w:tcPr>
          <w:p w14:paraId="570A4D98"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14FA9B8" w14:textId="34D198B1"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XII/159/19</w:t>
            </w:r>
          </w:p>
        </w:tc>
        <w:tc>
          <w:tcPr>
            <w:tcW w:w="1134" w:type="dxa"/>
            <w:tcBorders>
              <w:top w:val="single" w:sz="4" w:space="0" w:color="auto"/>
              <w:bottom w:val="single" w:sz="4" w:space="0" w:color="auto"/>
            </w:tcBorders>
            <w:shd w:val="clear" w:color="auto" w:fill="auto"/>
          </w:tcPr>
          <w:p w14:paraId="282EC818" w14:textId="48B2EF99"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25BF08CD" w14:textId="6CE46035"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Wysokości i zasad ustalania oraz rozliczania dotacji celowych dla podmiotów prowadzących żłobki lub kluby dziecięce na obszarze Gminy Miejskiej Chojnice, w okresie od 1 stycznia do 31 grudnia 2020r.</w:t>
            </w:r>
          </w:p>
        </w:tc>
        <w:tc>
          <w:tcPr>
            <w:tcW w:w="4536" w:type="dxa"/>
            <w:tcBorders>
              <w:top w:val="single" w:sz="4" w:space="0" w:color="auto"/>
              <w:bottom w:val="single" w:sz="4" w:space="0" w:color="auto"/>
              <w:right w:val="single" w:sz="4" w:space="0" w:color="auto"/>
            </w:tcBorders>
            <w:shd w:val="clear" w:color="auto" w:fill="auto"/>
          </w:tcPr>
          <w:p w14:paraId="2CC17046" w14:textId="077AA98E"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Uchwałę ogłoszono w Dzienniku Urzędowym Województwa Pomorskiego pod poz. 5599 w dniu 9 grudnia 2019r. (weszła w życie 24 grudnia 2019r.). Na jej podstawie trzy podmioty prowadzące na terenie Gminy Miejskiej Chojnice żłobki </w:t>
            </w:r>
            <w:r w:rsidR="0015243A">
              <w:rPr>
                <w:rFonts w:ascii="Times New Roman" w:hAnsi="Times New Roman" w:cs="Times New Roman"/>
                <w:sz w:val="18"/>
                <w:szCs w:val="18"/>
              </w:rPr>
              <w:t xml:space="preserve">                  </w:t>
            </w:r>
            <w:r w:rsidRPr="00C357D5">
              <w:rPr>
                <w:rFonts w:ascii="Times New Roman" w:hAnsi="Times New Roman" w:cs="Times New Roman"/>
                <w:sz w:val="18"/>
                <w:szCs w:val="18"/>
              </w:rPr>
              <w:t>i klub dziecięcy będą otrzymywały w 2020 roku dotację celową na dziecko objęte opieką, będące mieszkańcem Gminy Miejskiej Chojnice.</w:t>
            </w:r>
          </w:p>
        </w:tc>
      </w:tr>
      <w:tr w:rsidR="00A513D7" w:rsidRPr="0038169D" w14:paraId="7F0ECFD3" w14:textId="77777777" w:rsidTr="001E1CB9">
        <w:tc>
          <w:tcPr>
            <w:tcW w:w="496" w:type="dxa"/>
            <w:tcBorders>
              <w:top w:val="single" w:sz="4" w:space="0" w:color="auto"/>
              <w:left w:val="single" w:sz="4" w:space="0" w:color="auto"/>
              <w:bottom w:val="single" w:sz="4" w:space="0" w:color="auto"/>
            </w:tcBorders>
            <w:shd w:val="clear" w:color="auto" w:fill="auto"/>
          </w:tcPr>
          <w:p w14:paraId="481EC7B3"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5FDFEFEC" w14:textId="70C322BB"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XII/160/19</w:t>
            </w:r>
          </w:p>
        </w:tc>
        <w:tc>
          <w:tcPr>
            <w:tcW w:w="1134" w:type="dxa"/>
            <w:tcBorders>
              <w:top w:val="single" w:sz="4" w:space="0" w:color="auto"/>
              <w:bottom w:val="single" w:sz="4" w:space="0" w:color="auto"/>
            </w:tcBorders>
            <w:shd w:val="clear" w:color="auto" w:fill="auto"/>
          </w:tcPr>
          <w:p w14:paraId="2D041F08" w14:textId="0068CECC"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122737C5" w14:textId="1B85C514"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 xml:space="preserve">Zmieniającej Uchwałę Nr XI/144/19 Rady Miejskiej w Chojnicach z dnia 21 października 2019r. w sprawie przyjęcia programu współpracy Gminy Miejskiej Chojnice w 2020 roku z organizacjami pozarządowymi i podmiotami, o których mowa w art. 3 ust. 3 ustawy z dnia 24 kwietnia 2003 r. o działalności pożytku </w:t>
            </w:r>
            <w:proofErr w:type="spellStart"/>
            <w:r w:rsidRPr="00C357D5">
              <w:rPr>
                <w:rFonts w:ascii="Times New Roman" w:hAnsi="Times New Roman" w:cs="Times New Roman"/>
                <w:sz w:val="18"/>
                <w:szCs w:val="18"/>
              </w:rPr>
              <w:t>publ</w:t>
            </w:r>
            <w:proofErr w:type="spellEnd"/>
            <w:r w:rsidR="00933D91">
              <w:rPr>
                <w:rFonts w:ascii="Times New Roman" w:hAnsi="Times New Roman" w:cs="Times New Roman"/>
                <w:sz w:val="18"/>
                <w:szCs w:val="18"/>
              </w:rPr>
              <w:t>.</w:t>
            </w:r>
            <w:r w:rsidRPr="00C357D5">
              <w:rPr>
                <w:rFonts w:ascii="Times New Roman" w:hAnsi="Times New Roman" w:cs="Times New Roman"/>
                <w:sz w:val="18"/>
                <w:szCs w:val="18"/>
              </w:rPr>
              <w:t xml:space="preserve"> i o wolontariacie.</w:t>
            </w:r>
          </w:p>
        </w:tc>
        <w:tc>
          <w:tcPr>
            <w:tcW w:w="4536" w:type="dxa"/>
            <w:tcBorders>
              <w:top w:val="single" w:sz="4" w:space="0" w:color="auto"/>
              <w:bottom w:val="single" w:sz="4" w:space="0" w:color="auto"/>
              <w:right w:val="single" w:sz="4" w:space="0" w:color="auto"/>
            </w:tcBorders>
            <w:shd w:val="clear" w:color="auto" w:fill="auto"/>
          </w:tcPr>
          <w:p w14:paraId="05934D72" w14:textId="38313FAA" w:rsidR="00A513D7" w:rsidRPr="00C357D5" w:rsidRDefault="00A513D7" w:rsidP="00A513D7">
            <w:pPr>
              <w:tabs>
                <w:tab w:val="left" w:pos="3727"/>
              </w:tabs>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Stosownej zmiany dokonano i przyjęto do realizacji.</w:t>
            </w:r>
          </w:p>
        </w:tc>
      </w:tr>
      <w:tr w:rsidR="00A513D7" w:rsidRPr="0038169D" w14:paraId="54890C5D" w14:textId="77777777" w:rsidTr="001E1CB9">
        <w:tc>
          <w:tcPr>
            <w:tcW w:w="496" w:type="dxa"/>
            <w:tcBorders>
              <w:top w:val="single" w:sz="4" w:space="0" w:color="auto"/>
              <w:left w:val="single" w:sz="4" w:space="0" w:color="auto"/>
              <w:bottom w:val="single" w:sz="4" w:space="0" w:color="auto"/>
            </w:tcBorders>
            <w:shd w:val="clear" w:color="auto" w:fill="auto"/>
          </w:tcPr>
          <w:p w14:paraId="59FFEC2D"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A144E31" w14:textId="49C637B4"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XII/161/19</w:t>
            </w:r>
          </w:p>
        </w:tc>
        <w:tc>
          <w:tcPr>
            <w:tcW w:w="1134" w:type="dxa"/>
            <w:tcBorders>
              <w:top w:val="single" w:sz="4" w:space="0" w:color="auto"/>
              <w:bottom w:val="single" w:sz="4" w:space="0" w:color="auto"/>
            </w:tcBorders>
            <w:shd w:val="clear" w:color="auto" w:fill="auto"/>
          </w:tcPr>
          <w:p w14:paraId="08089176" w14:textId="0402AD58"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4BC0FF4F" w14:textId="2DA5A469"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Określenia szczegółowych zasad, trybu przyznawania i pozbawiania oraz rodzajów i wysokości stypendiów sportowych, nagród i wyróżnień dla osób fizycznych za osiągnięte wyniki sportowe oraz trenerów prowadzących szkolenie zawodników osiągających wysokie wyniki sportowe w międzynarodowym współzawodnictwie sportowym lub w krajowym współzawodnictwie sportowym.</w:t>
            </w:r>
          </w:p>
        </w:tc>
        <w:tc>
          <w:tcPr>
            <w:tcW w:w="4536" w:type="dxa"/>
            <w:tcBorders>
              <w:top w:val="single" w:sz="4" w:space="0" w:color="auto"/>
              <w:bottom w:val="single" w:sz="4" w:space="0" w:color="auto"/>
              <w:right w:val="single" w:sz="4" w:space="0" w:color="auto"/>
            </w:tcBorders>
            <w:shd w:val="clear" w:color="auto" w:fill="auto"/>
          </w:tcPr>
          <w:p w14:paraId="46A112AE" w14:textId="77777777" w:rsidR="00A513D7" w:rsidRPr="00C357D5" w:rsidRDefault="00A513D7" w:rsidP="00A513D7">
            <w:pPr>
              <w:spacing w:line="120" w:lineRule="atLeast"/>
              <w:jc w:val="both"/>
              <w:rPr>
                <w:rFonts w:ascii="Times New Roman" w:hAnsi="Times New Roman" w:cs="Times New Roman"/>
                <w:sz w:val="18"/>
                <w:szCs w:val="18"/>
              </w:rPr>
            </w:pPr>
            <w:r w:rsidRPr="00C357D5">
              <w:rPr>
                <w:rFonts w:ascii="Times New Roman" w:hAnsi="Times New Roman" w:cs="Times New Roman"/>
                <w:sz w:val="18"/>
                <w:szCs w:val="18"/>
              </w:rPr>
              <w:t xml:space="preserve">Uchwałę ogłoszono w Dzienniku Urzędowym Województwa Pomorskiego pod poz. 5675 w dniu 9 grudnia 2019r. (weszła w życie 24 grudnia 2019r.). </w:t>
            </w:r>
          </w:p>
          <w:p w14:paraId="2C568271" w14:textId="2C719B66" w:rsidR="00A513D7" w:rsidRPr="00C357D5" w:rsidRDefault="00A513D7" w:rsidP="00A513D7">
            <w:pPr>
              <w:spacing w:line="120" w:lineRule="atLeast"/>
              <w:jc w:val="both"/>
              <w:rPr>
                <w:rFonts w:ascii="Times New Roman" w:hAnsi="Times New Roman" w:cs="Times New Roman"/>
                <w:sz w:val="18"/>
                <w:szCs w:val="18"/>
              </w:rPr>
            </w:pPr>
            <w:r w:rsidRPr="00C357D5">
              <w:rPr>
                <w:rFonts w:ascii="Times New Roman" w:hAnsi="Times New Roman" w:cs="Times New Roman"/>
                <w:sz w:val="18"/>
                <w:szCs w:val="18"/>
              </w:rPr>
              <w:t>Uchwała jest na bieżąco realizowana przez Referat Kultury, Sportu, Rekreacji</w:t>
            </w:r>
            <w:r>
              <w:rPr>
                <w:rFonts w:ascii="Times New Roman" w:hAnsi="Times New Roman" w:cs="Times New Roman"/>
                <w:sz w:val="18"/>
                <w:szCs w:val="18"/>
              </w:rPr>
              <w:t xml:space="preserve"> </w:t>
            </w:r>
            <w:r w:rsidRPr="00C357D5">
              <w:rPr>
                <w:rFonts w:ascii="Times New Roman" w:hAnsi="Times New Roman" w:cs="Times New Roman"/>
                <w:sz w:val="18"/>
                <w:szCs w:val="18"/>
              </w:rPr>
              <w:t xml:space="preserve">i Współpracy z Organizacjami Pozarządowymi zgodnie z jej zapisami. </w:t>
            </w:r>
          </w:p>
          <w:p w14:paraId="460F5051" w14:textId="0DD6EBBE" w:rsidR="00A513D7" w:rsidRPr="00C357D5" w:rsidRDefault="00A513D7" w:rsidP="00A513D7">
            <w:pPr>
              <w:spacing w:after="0" w:line="240" w:lineRule="auto"/>
              <w:jc w:val="both"/>
              <w:rPr>
                <w:rFonts w:ascii="Times New Roman" w:hAnsi="Times New Roman" w:cs="Times New Roman"/>
                <w:color w:val="000000" w:themeColor="text1"/>
                <w:sz w:val="18"/>
                <w:szCs w:val="18"/>
              </w:rPr>
            </w:pPr>
            <w:r w:rsidRPr="00C357D5">
              <w:rPr>
                <w:rFonts w:ascii="Times New Roman" w:hAnsi="Times New Roman" w:cs="Times New Roman"/>
                <w:sz w:val="18"/>
                <w:szCs w:val="18"/>
              </w:rPr>
              <w:t xml:space="preserve">W styczniu 2020 r. odbył się nabór wniosków o przyznanie stypendium sportowego oraz wniosków o nagrodę sportową lub wyróżnienie. Wnioski zostaną rozpatrzone przez komisję stypendialną. </w:t>
            </w:r>
          </w:p>
        </w:tc>
      </w:tr>
      <w:tr w:rsidR="00A513D7" w:rsidRPr="0038169D" w14:paraId="7BC580ED" w14:textId="77777777" w:rsidTr="001E1CB9">
        <w:tc>
          <w:tcPr>
            <w:tcW w:w="496" w:type="dxa"/>
            <w:tcBorders>
              <w:top w:val="single" w:sz="4" w:space="0" w:color="auto"/>
              <w:left w:val="single" w:sz="4" w:space="0" w:color="auto"/>
              <w:bottom w:val="single" w:sz="4" w:space="0" w:color="auto"/>
            </w:tcBorders>
            <w:shd w:val="clear" w:color="auto" w:fill="auto"/>
          </w:tcPr>
          <w:p w14:paraId="158A24E9"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6FB6B69D" w14:textId="6B1AF79D"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XII/162/19</w:t>
            </w:r>
          </w:p>
        </w:tc>
        <w:tc>
          <w:tcPr>
            <w:tcW w:w="1134" w:type="dxa"/>
            <w:tcBorders>
              <w:top w:val="single" w:sz="4" w:space="0" w:color="auto"/>
              <w:bottom w:val="single" w:sz="4" w:space="0" w:color="auto"/>
            </w:tcBorders>
            <w:shd w:val="clear" w:color="auto" w:fill="auto"/>
          </w:tcPr>
          <w:p w14:paraId="4F88992C" w14:textId="05254B4A"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46691BCE" w14:textId="27B90BB6"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Zarządzenia wyborów Przewodniczącego Zarządu Osiedla Nr 1 w Chojnicach.</w:t>
            </w:r>
          </w:p>
        </w:tc>
        <w:tc>
          <w:tcPr>
            <w:tcW w:w="4536" w:type="dxa"/>
            <w:tcBorders>
              <w:top w:val="single" w:sz="4" w:space="0" w:color="auto"/>
              <w:bottom w:val="single" w:sz="4" w:space="0" w:color="auto"/>
              <w:right w:val="single" w:sz="4" w:space="0" w:color="auto"/>
            </w:tcBorders>
            <w:shd w:val="clear" w:color="auto" w:fill="auto"/>
          </w:tcPr>
          <w:p w14:paraId="495C7A1D" w14:textId="48515571"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Zarządzono wybory Przewodniczącego Zarządu Osiedla Nr </w:t>
            </w:r>
            <w:r w:rsidR="0015243A">
              <w:rPr>
                <w:rFonts w:ascii="Times New Roman" w:hAnsi="Times New Roman" w:cs="Times New Roman"/>
                <w:sz w:val="18"/>
                <w:szCs w:val="18"/>
              </w:rPr>
              <w:t xml:space="preserve">    </w:t>
            </w:r>
            <w:r w:rsidRPr="00C357D5">
              <w:rPr>
                <w:rFonts w:ascii="Times New Roman" w:hAnsi="Times New Roman" w:cs="Times New Roman"/>
                <w:sz w:val="18"/>
                <w:szCs w:val="18"/>
              </w:rPr>
              <w:t xml:space="preserve">1 w Chojnicach. Wybory przeprowadzone zostały 5 grudnia 2019r. Na Przewodniczącego Zarządu Osiedla Nr 1 wybrano Pana Jordana </w:t>
            </w:r>
            <w:proofErr w:type="spellStart"/>
            <w:r w:rsidRPr="00C357D5">
              <w:rPr>
                <w:rFonts w:ascii="Times New Roman" w:hAnsi="Times New Roman" w:cs="Times New Roman"/>
                <w:sz w:val="18"/>
                <w:szCs w:val="18"/>
              </w:rPr>
              <w:t>Rolbieckiego</w:t>
            </w:r>
            <w:proofErr w:type="spellEnd"/>
            <w:r w:rsidRPr="00C357D5">
              <w:rPr>
                <w:rFonts w:ascii="Times New Roman" w:hAnsi="Times New Roman" w:cs="Times New Roman"/>
                <w:sz w:val="18"/>
                <w:szCs w:val="18"/>
              </w:rPr>
              <w:t>.</w:t>
            </w:r>
          </w:p>
        </w:tc>
      </w:tr>
      <w:tr w:rsidR="00A513D7" w:rsidRPr="0038169D" w14:paraId="37E62A28" w14:textId="77777777" w:rsidTr="001E1CB9">
        <w:tc>
          <w:tcPr>
            <w:tcW w:w="496" w:type="dxa"/>
            <w:tcBorders>
              <w:top w:val="single" w:sz="4" w:space="0" w:color="auto"/>
              <w:left w:val="single" w:sz="4" w:space="0" w:color="auto"/>
              <w:bottom w:val="single" w:sz="4" w:space="0" w:color="auto"/>
            </w:tcBorders>
            <w:shd w:val="clear" w:color="auto" w:fill="auto"/>
          </w:tcPr>
          <w:p w14:paraId="082C96D2"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31A2BA1A" w14:textId="7F9E0D00"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XII/163/19</w:t>
            </w:r>
          </w:p>
        </w:tc>
        <w:tc>
          <w:tcPr>
            <w:tcW w:w="1134" w:type="dxa"/>
            <w:tcBorders>
              <w:top w:val="single" w:sz="4" w:space="0" w:color="auto"/>
              <w:bottom w:val="single" w:sz="4" w:space="0" w:color="auto"/>
            </w:tcBorders>
            <w:shd w:val="clear" w:color="auto" w:fill="auto"/>
          </w:tcPr>
          <w:p w14:paraId="4ACA39AE" w14:textId="5706922F"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4B13B7EE" w14:textId="70B2E654"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 xml:space="preserve">Nadania nazwy ronda. </w:t>
            </w:r>
          </w:p>
        </w:tc>
        <w:tc>
          <w:tcPr>
            <w:tcW w:w="4536" w:type="dxa"/>
            <w:tcBorders>
              <w:top w:val="single" w:sz="4" w:space="0" w:color="auto"/>
              <w:bottom w:val="single" w:sz="4" w:space="0" w:color="auto"/>
              <w:right w:val="single" w:sz="4" w:space="0" w:color="auto"/>
            </w:tcBorders>
            <w:shd w:val="clear" w:color="auto" w:fill="auto"/>
          </w:tcPr>
          <w:p w14:paraId="1A3B0C25" w14:textId="4B736D13" w:rsidR="00A513D7" w:rsidRPr="00C357D5" w:rsidRDefault="00A513D7" w:rsidP="00A513D7">
            <w:pPr>
              <w:spacing w:line="120" w:lineRule="atLeast"/>
              <w:jc w:val="both"/>
              <w:rPr>
                <w:rFonts w:ascii="Times New Roman" w:hAnsi="Times New Roman" w:cs="Times New Roman"/>
                <w:sz w:val="18"/>
                <w:szCs w:val="18"/>
              </w:rPr>
            </w:pPr>
            <w:r w:rsidRPr="00C357D5">
              <w:rPr>
                <w:rFonts w:ascii="Times New Roman" w:hAnsi="Times New Roman" w:cs="Times New Roman"/>
                <w:sz w:val="18"/>
                <w:szCs w:val="18"/>
              </w:rPr>
              <w:t xml:space="preserve">Rondu u zbiegu ulic: Derdowskiego, Kilińskiego, Wysokiej, Mickiewicza i Zielonej nadano nazwę </w:t>
            </w:r>
            <w:r w:rsidRPr="00C357D5">
              <w:rPr>
                <w:rFonts w:ascii="Times New Roman" w:hAnsi="Times New Roman" w:cs="Times New Roman"/>
                <w:i/>
                <w:sz w:val="18"/>
                <w:szCs w:val="18"/>
              </w:rPr>
              <w:t>Rotmistrza Witolda Pileckiego</w:t>
            </w:r>
            <w:r w:rsidRPr="00C357D5">
              <w:rPr>
                <w:rFonts w:ascii="Times New Roman" w:hAnsi="Times New Roman" w:cs="Times New Roman"/>
                <w:sz w:val="18"/>
                <w:szCs w:val="18"/>
              </w:rPr>
              <w:t xml:space="preserve">. </w:t>
            </w:r>
          </w:p>
          <w:p w14:paraId="4E83F8A1" w14:textId="664DA302"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Uchwałę ogłoszono w Dzienniku Urzędowym Województwa Pomorskiego pod poz. 5872 w dniu 12 grudnia 2019r. (weszła w życie 27 grudnia 2019r.).</w:t>
            </w:r>
          </w:p>
        </w:tc>
      </w:tr>
      <w:tr w:rsidR="00A513D7" w:rsidRPr="0038169D" w14:paraId="09099FCC" w14:textId="77777777" w:rsidTr="001E1CB9">
        <w:tc>
          <w:tcPr>
            <w:tcW w:w="496" w:type="dxa"/>
            <w:tcBorders>
              <w:top w:val="single" w:sz="4" w:space="0" w:color="auto"/>
              <w:left w:val="single" w:sz="4" w:space="0" w:color="auto"/>
              <w:bottom w:val="single" w:sz="4" w:space="0" w:color="auto"/>
            </w:tcBorders>
            <w:shd w:val="clear" w:color="auto" w:fill="auto"/>
          </w:tcPr>
          <w:p w14:paraId="4AF067D8"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03CC9EF7" w14:textId="21E97D0D"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XII/164/19</w:t>
            </w:r>
          </w:p>
        </w:tc>
        <w:tc>
          <w:tcPr>
            <w:tcW w:w="1134" w:type="dxa"/>
            <w:tcBorders>
              <w:top w:val="single" w:sz="4" w:space="0" w:color="auto"/>
              <w:bottom w:val="single" w:sz="4" w:space="0" w:color="auto"/>
            </w:tcBorders>
            <w:shd w:val="clear" w:color="auto" w:fill="auto"/>
          </w:tcPr>
          <w:p w14:paraId="5BFB26DF" w14:textId="5554F20A"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4D0F1B3E" w14:textId="65D6ED73" w:rsidR="00A513D7" w:rsidRPr="00C357D5" w:rsidRDefault="00A513D7" w:rsidP="00A513D7">
            <w:pPr>
              <w:tabs>
                <w:tab w:val="left" w:pos="3727"/>
              </w:tabs>
              <w:spacing w:after="0" w:line="240" w:lineRule="auto"/>
              <w:rPr>
                <w:rFonts w:ascii="Times New Roman" w:hAnsi="Times New Roman" w:cs="Times New Roman"/>
                <w:sz w:val="18"/>
                <w:szCs w:val="18"/>
              </w:rPr>
            </w:pPr>
            <w:r w:rsidRPr="00C357D5">
              <w:rPr>
                <w:rFonts w:ascii="Times New Roman" w:hAnsi="Times New Roman" w:cs="Times New Roman"/>
                <w:sz w:val="18"/>
                <w:szCs w:val="18"/>
              </w:rPr>
              <w:t>Przystąpienia do sporządzenia miejscowego planu zagospodarowania przestrzennego terenu przy ulicy Świętopełka w Chojnicach.</w:t>
            </w:r>
          </w:p>
        </w:tc>
        <w:tc>
          <w:tcPr>
            <w:tcW w:w="4536" w:type="dxa"/>
            <w:tcBorders>
              <w:top w:val="single" w:sz="4" w:space="0" w:color="auto"/>
              <w:bottom w:val="single" w:sz="4" w:space="0" w:color="auto"/>
              <w:right w:val="single" w:sz="4" w:space="0" w:color="auto"/>
            </w:tcBorders>
            <w:shd w:val="clear" w:color="auto" w:fill="auto"/>
          </w:tcPr>
          <w:p w14:paraId="5794F862" w14:textId="2D741813"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Zawiadomiono o podjęciu uchwały o przystąpieniu do sporządzania planu instytucje i organy właściwe do uzgadniania i opiniowania planu. Dnia</w:t>
            </w:r>
            <w:r w:rsidR="00924464">
              <w:rPr>
                <w:rFonts w:ascii="Times New Roman" w:hAnsi="Times New Roman" w:cs="Times New Roman"/>
                <w:sz w:val="18"/>
                <w:szCs w:val="18"/>
              </w:rPr>
              <w:t xml:space="preserve"> </w:t>
            </w:r>
            <w:r w:rsidRPr="00C357D5">
              <w:rPr>
                <w:rFonts w:ascii="Times New Roman" w:hAnsi="Times New Roman" w:cs="Times New Roman"/>
                <w:sz w:val="18"/>
                <w:szCs w:val="18"/>
              </w:rPr>
              <w:t>14 stycznia 2020 r. wyłoniono wykonawcę planu miejscowego.</w:t>
            </w:r>
          </w:p>
        </w:tc>
      </w:tr>
      <w:tr w:rsidR="00A513D7" w:rsidRPr="0038169D" w14:paraId="6119D7D5" w14:textId="77777777" w:rsidTr="001E1CB9">
        <w:tc>
          <w:tcPr>
            <w:tcW w:w="496" w:type="dxa"/>
            <w:tcBorders>
              <w:top w:val="single" w:sz="4" w:space="0" w:color="auto"/>
              <w:left w:val="single" w:sz="4" w:space="0" w:color="auto"/>
              <w:bottom w:val="single" w:sz="4" w:space="0" w:color="auto"/>
            </w:tcBorders>
            <w:shd w:val="clear" w:color="auto" w:fill="auto"/>
          </w:tcPr>
          <w:p w14:paraId="6EB36E5E"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49DF066" w14:textId="66F08EF6"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XII/165/19</w:t>
            </w:r>
          </w:p>
        </w:tc>
        <w:tc>
          <w:tcPr>
            <w:tcW w:w="1134" w:type="dxa"/>
            <w:tcBorders>
              <w:top w:val="single" w:sz="4" w:space="0" w:color="auto"/>
              <w:bottom w:val="single" w:sz="4" w:space="0" w:color="auto"/>
            </w:tcBorders>
            <w:shd w:val="clear" w:color="auto" w:fill="auto"/>
          </w:tcPr>
          <w:p w14:paraId="6A1C7AC1" w14:textId="52FC9FBB"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619E2823" w14:textId="3BCFD2BF"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 xml:space="preserve">Zamiany nieruchomości. </w:t>
            </w:r>
          </w:p>
        </w:tc>
        <w:tc>
          <w:tcPr>
            <w:tcW w:w="4536" w:type="dxa"/>
            <w:tcBorders>
              <w:top w:val="single" w:sz="4" w:space="0" w:color="auto"/>
              <w:bottom w:val="single" w:sz="4" w:space="0" w:color="auto"/>
              <w:right w:val="single" w:sz="4" w:space="0" w:color="auto"/>
            </w:tcBorders>
            <w:shd w:val="clear" w:color="auto" w:fill="auto"/>
          </w:tcPr>
          <w:p w14:paraId="0B76A162" w14:textId="2ED4AABA"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Nieruchomości zamieszczono na wykazie nieruchomości miejskich przeznaczonych do zbycia.</w:t>
            </w:r>
          </w:p>
        </w:tc>
      </w:tr>
      <w:tr w:rsidR="00A513D7" w:rsidRPr="0038169D" w14:paraId="7A1C5379" w14:textId="77777777" w:rsidTr="001E1CB9">
        <w:tc>
          <w:tcPr>
            <w:tcW w:w="496" w:type="dxa"/>
            <w:tcBorders>
              <w:top w:val="single" w:sz="4" w:space="0" w:color="auto"/>
              <w:left w:val="single" w:sz="4" w:space="0" w:color="auto"/>
              <w:bottom w:val="single" w:sz="4" w:space="0" w:color="auto"/>
            </w:tcBorders>
            <w:shd w:val="clear" w:color="auto" w:fill="auto"/>
          </w:tcPr>
          <w:p w14:paraId="4A796D81"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F6AD33E" w14:textId="42D9737B"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XII/166/19</w:t>
            </w:r>
          </w:p>
        </w:tc>
        <w:tc>
          <w:tcPr>
            <w:tcW w:w="1134" w:type="dxa"/>
            <w:tcBorders>
              <w:top w:val="single" w:sz="4" w:space="0" w:color="auto"/>
              <w:bottom w:val="single" w:sz="4" w:space="0" w:color="auto"/>
            </w:tcBorders>
            <w:shd w:val="clear" w:color="auto" w:fill="auto"/>
          </w:tcPr>
          <w:p w14:paraId="3036C226" w14:textId="1D9036F6"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3FC2F05D" w14:textId="6C7488FF"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Zbycia lokalu.</w:t>
            </w:r>
          </w:p>
        </w:tc>
        <w:tc>
          <w:tcPr>
            <w:tcW w:w="4536" w:type="dxa"/>
            <w:tcBorders>
              <w:top w:val="single" w:sz="4" w:space="0" w:color="auto"/>
              <w:bottom w:val="single" w:sz="4" w:space="0" w:color="auto"/>
              <w:right w:val="single" w:sz="4" w:space="0" w:color="auto"/>
            </w:tcBorders>
            <w:shd w:val="clear" w:color="auto" w:fill="auto"/>
          </w:tcPr>
          <w:p w14:paraId="348C0158" w14:textId="4DB89E50"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Lokal zbyto aktem notarialnym Rep A Nr 186/2020 w dniu 20 stycznia 2020r.</w:t>
            </w:r>
          </w:p>
        </w:tc>
      </w:tr>
      <w:tr w:rsidR="00A513D7" w:rsidRPr="0038169D" w14:paraId="7BF7406B" w14:textId="77777777" w:rsidTr="001E1CB9">
        <w:tc>
          <w:tcPr>
            <w:tcW w:w="496" w:type="dxa"/>
            <w:tcBorders>
              <w:top w:val="single" w:sz="4" w:space="0" w:color="auto"/>
              <w:left w:val="single" w:sz="4" w:space="0" w:color="auto"/>
              <w:bottom w:val="single" w:sz="4" w:space="0" w:color="auto"/>
            </w:tcBorders>
            <w:shd w:val="clear" w:color="auto" w:fill="auto"/>
          </w:tcPr>
          <w:p w14:paraId="0AB2373B"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71FD7CEA" w14:textId="4BD04247"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XII/167/19</w:t>
            </w:r>
          </w:p>
        </w:tc>
        <w:tc>
          <w:tcPr>
            <w:tcW w:w="1134" w:type="dxa"/>
            <w:tcBorders>
              <w:top w:val="single" w:sz="4" w:space="0" w:color="auto"/>
              <w:bottom w:val="single" w:sz="4" w:space="0" w:color="auto"/>
            </w:tcBorders>
            <w:shd w:val="clear" w:color="auto" w:fill="auto"/>
          </w:tcPr>
          <w:p w14:paraId="24AE1CD6" w14:textId="116684B0"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46951316" w14:textId="75ACE5AF"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 xml:space="preserve">Zbycia nieruchomości. </w:t>
            </w:r>
          </w:p>
        </w:tc>
        <w:tc>
          <w:tcPr>
            <w:tcW w:w="4536" w:type="dxa"/>
            <w:tcBorders>
              <w:top w:val="single" w:sz="4" w:space="0" w:color="auto"/>
              <w:bottom w:val="single" w:sz="4" w:space="0" w:color="auto"/>
              <w:right w:val="single" w:sz="4" w:space="0" w:color="auto"/>
            </w:tcBorders>
            <w:shd w:val="clear" w:color="auto" w:fill="auto"/>
          </w:tcPr>
          <w:p w14:paraId="600A088F" w14:textId="04F45760"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Podpisano protokół zbycia działki. Trwa wyznaczanie terminu zawarcia notarialnej umowy sprzedaży działki.</w:t>
            </w:r>
          </w:p>
        </w:tc>
      </w:tr>
      <w:tr w:rsidR="00A513D7" w:rsidRPr="0038169D" w14:paraId="7EF9D70C" w14:textId="77777777" w:rsidTr="001E1CB9">
        <w:tc>
          <w:tcPr>
            <w:tcW w:w="496" w:type="dxa"/>
            <w:tcBorders>
              <w:top w:val="single" w:sz="4" w:space="0" w:color="auto"/>
              <w:left w:val="single" w:sz="4" w:space="0" w:color="auto"/>
              <w:bottom w:val="single" w:sz="4" w:space="0" w:color="auto"/>
            </w:tcBorders>
            <w:shd w:val="clear" w:color="auto" w:fill="auto"/>
          </w:tcPr>
          <w:p w14:paraId="238E63E8"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289B8995" w14:textId="35C90F86"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XII/168/19</w:t>
            </w:r>
          </w:p>
        </w:tc>
        <w:tc>
          <w:tcPr>
            <w:tcW w:w="1134" w:type="dxa"/>
            <w:tcBorders>
              <w:top w:val="single" w:sz="4" w:space="0" w:color="auto"/>
              <w:bottom w:val="single" w:sz="4" w:space="0" w:color="auto"/>
            </w:tcBorders>
            <w:shd w:val="clear" w:color="auto" w:fill="auto"/>
          </w:tcPr>
          <w:p w14:paraId="71F9EBD9" w14:textId="6B5A9432"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1BD9D20E" w14:textId="326F9E9D" w:rsidR="00A513D7" w:rsidRPr="00C357D5" w:rsidRDefault="00A513D7" w:rsidP="00A513D7">
            <w:pPr>
              <w:tabs>
                <w:tab w:val="left" w:pos="3727"/>
              </w:tabs>
              <w:spacing w:after="0" w:line="240" w:lineRule="auto"/>
              <w:rPr>
                <w:rFonts w:ascii="Times New Roman" w:hAnsi="Times New Roman" w:cs="Times New Roman"/>
                <w:sz w:val="18"/>
                <w:szCs w:val="18"/>
              </w:rPr>
            </w:pPr>
            <w:r w:rsidRPr="00C357D5">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0E5C1E0F" w14:textId="7F24C3E0"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Trwa wyznaczanie terminu sporządzenia notarialnej umowy sprzedaży działki.</w:t>
            </w:r>
          </w:p>
        </w:tc>
      </w:tr>
      <w:tr w:rsidR="00A513D7" w:rsidRPr="0038169D" w14:paraId="0A211D0E" w14:textId="77777777" w:rsidTr="001E1CB9">
        <w:tc>
          <w:tcPr>
            <w:tcW w:w="496" w:type="dxa"/>
            <w:tcBorders>
              <w:top w:val="single" w:sz="4" w:space="0" w:color="auto"/>
              <w:left w:val="single" w:sz="4" w:space="0" w:color="auto"/>
              <w:bottom w:val="single" w:sz="4" w:space="0" w:color="auto"/>
            </w:tcBorders>
            <w:shd w:val="clear" w:color="auto" w:fill="auto"/>
          </w:tcPr>
          <w:p w14:paraId="3DBE7BC0"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F9E588E" w14:textId="56A65E09"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XII/169/19</w:t>
            </w:r>
          </w:p>
        </w:tc>
        <w:tc>
          <w:tcPr>
            <w:tcW w:w="1134" w:type="dxa"/>
            <w:tcBorders>
              <w:top w:val="single" w:sz="4" w:space="0" w:color="auto"/>
              <w:bottom w:val="single" w:sz="4" w:space="0" w:color="auto"/>
            </w:tcBorders>
            <w:shd w:val="clear" w:color="auto" w:fill="auto"/>
          </w:tcPr>
          <w:p w14:paraId="08B81755" w14:textId="7C502440"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1963BFE5" w14:textId="07F402CE"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Zbycia nieruchomości.</w:t>
            </w:r>
          </w:p>
        </w:tc>
        <w:tc>
          <w:tcPr>
            <w:tcW w:w="4536" w:type="dxa"/>
            <w:tcBorders>
              <w:top w:val="single" w:sz="4" w:space="0" w:color="auto"/>
              <w:bottom w:val="single" w:sz="4" w:space="0" w:color="auto"/>
              <w:right w:val="single" w:sz="4" w:space="0" w:color="auto"/>
            </w:tcBorders>
            <w:shd w:val="clear" w:color="auto" w:fill="auto"/>
          </w:tcPr>
          <w:p w14:paraId="22C56785" w14:textId="371C5647"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Nieruchomości zamieszczono na wykazie nieruchomości przeznaczonych do zbycia.</w:t>
            </w:r>
          </w:p>
        </w:tc>
      </w:tr>
      <w:tr w:rsidR="00A513D7" w:rsidRPr="0038169D" w14:paraId="3224A9E7" w14:textId="77777777" w:rsidTr="001E1CB9">
        <w:trPr>
          <w:trHeight w:val="60"/>
        </w:trPr>
        <w:tc>
          <w:tcPr>
            <w:tcW w:w="496" w:type="dxa"/>
            <w:tcBorders>
              <w:top w:val="single" w:sz="4" w:space="0" w:color="auto"/>
              <w:left w:val="single" w:sz="4" w:space="0" w:color="auto"/>
              <w:bottom w:val="single" w:sz="4" w:space="0" w:color="auto"/>
            </w:tcBorders>
            <w:shd w:val="clear" w:color="auto" w:fill="auto"/>
          </w:tcPr>
          <w:p w14:paraId="6A62735F"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5DF0E238" w14:textId="692CAE31"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XII/170/19</w:t>
            </w:r>
          </w:p>
        </w:tc>
        <w:tc>
          <w:tcPr>
            <w:tcW w:w="1134" w:type="dxa"/>
            <w:tcBorders>
              <w:top w:val="single" w:sz="4" w:space="0" w:color="auto"/>
              <w:bottom w:val="single" w:sz="4" w:space="0" w:color="auto"/>
            </w:tcBorders>
            <w:shd w:val="clear" w:color="auto" w:fill="auto"/>
          </w:tcPr>
          <w:p w14:paraId="7D236EF5" w14:textId="2F279BBD"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5364AD6E" w14:textId="58EBEF75"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Ustalenia stref płatnego parkowania, stawek opłat i opłat dodatkowych za postój pojazdów samochodowych oraz sposobu ich pobierania.</w:t>
            </w:r>
          </w:p>
        </w:tc>
        <w:tc>
          <w:tcPr>
            <w:tcW w:w="4536" w:type="dxa"/>
            <w:tcBorders>
              <w:top w:val="single" w:sz="4" w:space="0" w:color="auto"/>
              <w:bottom w:val="single" w:sz="4" w:space="0" w:color="auto"/>
              <w:right w:val="single" w:sz="4" w:space="0" w:color="auto"/>
            </w:tcBorders>
            <w:shd w:val="clear" w:color="auto" w:fill="auto"/>
          </w:tcPr>
          <w:p w14:paraId="585E3BB0" w14:textId="6E4E3BEF"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Uchwałę ogłoszono w Dzienniku Urzędowym Województwa Pomorskiego pod poz. 5600 w dniu 9 grudnia 2019r. (weszła w życie 24 grudnia 2019r.). Stosowne stawki opłat i opłat dodatkowych za postój pojazdów przyjęto do stosowania.</w:t>
            </w:r>
          </w:p>
        </w:tc>
      </w:tr>
      <w:tr w:rsidR="00A513D7" w:rsidRPr="0038169D" w14:paraId="38E3E9EA" w14:textId="77777777" w:rsidTr="001E1CB9">
        <w:trPr>
          <w:trHeight w:val="74"/>
        </w:trPr>
        <w:tc>
          <w:tcPr>
            <w:tcW w:w="496" w:type="dxa"/>
            <w:tcBorders>
              <w:top w:val="single" w:sz="4" w:space="0" w:color="auto"/>
              <w:left w:val="single" w:sz="4" w:space="0" w:color="auto"/>
              <w:bottom w:val="single" w:sz="4" w:space="0" w:color="auto"/>
            </w:tcBorders>
            <w:shd w:val="clear" w:color="auto" w:fill="auto"/>
          </w:tcPr>
          <w:p w14:paraId="6F729093"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1921488C" w14:textId="2AA31F0B"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XII/171/19</w:t>
            </w:r>
          </w:p>
        </w:tc>
        <w:tc>
          <w:tcPr>
            <w:tcW w:w="1134" w:type="dxa"/>
            <w:tcBorders>
              <w:top w:val="single" w:sz="4" w:space="0" w:color="auto"/>
              <w:bottom w:val="single" w:sz="4" w:space="0" w:color="auto"/>
            </w:tcBorders>
            <w:shd w:val="clear" w:color="auto" w:fill="auto"/>
          </w:tcPr>
          <w:p w14:paraId="2CE8E120" w14:textId="544B56C3"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7D11604A" w14:textId="1C8C9C96"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Uchylenia Uchwały Nr XLVII/556/18 Rady Miejskiej w Chojnicach z dnia 20 sierpnia 2018r. w sprawie ustalenia dopłaty do taryfy za zbiorową dostawę wody oraz Uchwały Nr XLVII/557/18 Rady Miejskiej w Chojnicach z dnia 20 sierpnia 2018r. w sprawie ustalenia dopłaty do taryfy za zbiorowe odprowadzanie ścieków.</w:t>
            </w:r>
          </w:p>
        </w:tc>
        <w:tc>
          <w:tcPr>
            <w:tcW w:w="4536" w:type="dxa"/>
            <w:tcBorders>
              <w:top w:val="single" w:sz="4" w:space="0" w:color="auto"/>
              <w:bottom w:val="single" w:sz="4" w:space="0" w:color="auto"/>
              <w:right w:val="single" w:sz="4" w:space="0" w:color="auto"/>
            </w:tcBorders>
            <w:shd w:val="clear" w:color="auto" w:fill="auto"/>
          </w:tcPr>
          <w:p w14:paraId="29FBB88E" w14:textId="595FD53F"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Stosowne uchwały zostały uchylone.</w:t>
            </w:r>
          </w:p>
        </w:tc>
      </w:tr>
      <w:tr w:rsidR="00A513D7" w:rsidRPr="0038169D" w14:paraId="592CA72C" w14:textId="77777777" w:rsidTr="001E1CB9">
        <w:tc>
          <w:tcPr>
            <w:tcW w:w="496" w:type="dxa"/>
            <w:tcBorders>
              <w:top w:val="single" w:sz="4" w:space="0" w:color="auto"/>
              <w:left w:val="single" w:sz="4" w:space="0" w:color="auto"/>
              <w:bottom w:val="single" w:sz="4" w:space="0" w:color="auto"/>
            </w:tcBorders>
            <w:shd w:val="clear" w:color="auto" w:fill="auto"/>
          </w:tcPr>
          <w:p w14:paraId="586F7344" w14:textId="77777777" w:rsidR="00A513D7" w:rsidRPr="0038169D" w:rsidRDefault="00A513D7" w:rsidP="00A513D7">
            <w:pPr>
              <w:numPr>
                <w:ilvl w:val="0"/>
                <w:numId w:val="4"/>
              </w:numPr>
              <w:spacing w:after="0" w:line="240" w:lineRule="auto"/>
              <w:ind w:left="0" w:firstLine="0"/>
              <w:jc w:val="center"/>
              <w:rPr>
                <w:rFonts w:ascii="Times New Roman" w:hAnsi="Times New Roman" w:cs="Times New Roman"/>
                <w:sz w:val="20"/>
                <w:szCs w:val="20"/>
              </w:rPr>
            </w:pPr>
          </w:p>
        </w:tc>
        <w:tc>
          <w:tcPr>
            <w:tcW w:w="1489" w:type="dxa"/>
            <w:tcBorders>
              <w:top w:val="single" w:sz="4" w:space="0" w:color="auto"/>
              <w:bottom w:val="single" w:sz="4" w:space="0" w:color="auto"/>
            </w:tcBorders>
            <w:shd w:val="clear" w:color="auto" w:fill="auto"/>
          </w:tcPr>
          <w:p w14:paraId="46A5C9D3" w14:textId="3CFB39AA"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XII/172/19</w:t>
            </w:r>
          </w:p>
        </w:tc>
        <w:tc>
          <w:tcPr>
            <w:tcW w:w="1134" w:type="dxa"/>
            <w:tcBorders>
              <w:top w:val="single" w:sz="4" w:space="0" w:color="auto"/>
              <w:bottom w:val="single" w:sz="4" w:space="0" w:color="auto"/>
            </w:tcBorders>
            <w:shd w:val="clear" w:color="auto" w:fill="auto"/>
          </w:tcPr>
          <w:p w14:paraId="613C807D" w14:textId="75FB0D66"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20.11.2019</w:t>
            </w:r>
          </w:p>
        </w:tc>
        <w:tc>
          <w:tcPr>
            <w:tcW w:w="2268" w:type="dxa"/>
            <w:tcBorders>
              <w:top w:val="single" w:sz="4" w:space="0" w:color="auto"/>
              <w:bottom w:val="single" w:sz="4" w:space="0" w:color="auto"/>
            </w:tcBorders>
            <w:shd w:val="clear" w:color="auto" w:fill="auto"/>
          </w:tcPr>
          <w:p w14:paraId="691A1745" w14:textId="099CC86C"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 xml:space="preserve">Zbycia nieruchomości. </w:t>
            </w:r>
          </w:p>
        </w:tc>
        <w:tc>
          <w:tcPr>
            <w:tcW w:w="4536" w:type="dxa"/>
            <w:tcBorders>
              <w:top w:val="single" w:sz="4" w:space="0" w:color="auto"/>
              <w:bottom w:val="single" w:sz="4" w:space="0" w:color="auto"/>
              <w:right w:val="single" w:sz="4" w:space="0" w:color="auto"/>
            </w:tcBorders>
            <w:shd w:val="clear" w:color="auto" w:fill="auto"/>
          </w:tcPr>
          <w:p w14:paraId="28FBA66F" w14:textId="5EC188FC"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Nieruchomości zamieszczono na wykazie nieruchomości przeznaczonych do zbycia.</w:t>
            </w:r>
          </w:p>
        </w:tc>
      </w:tr>
      <w:tr w:rsidR="00A513D7" w:rsidRPr="0038169D" w14:paraId="656A1C80" w14:textId="77777777" w:rsidTr="001E1CB9">
        <w:tc>
          <w:tcPr>
            <w:tcW w:w="496" w:type="dxa"/>
            <w:tcBorders>
              <w:top w:val="single" w:sz="4" w:space="0" w:color="auto"/>
              <w:left w:val="single" w:sz="4" w:space="0" w:color="auto"/>
              <w:bottom w:val="single" w:sz="4" w:space="0" w:color="auto"/>
            </w:tcBorders>
            <w:shd w:val="clear" w:color="auto" w:fill="auto"/>
          </w:tcPr>
          <w:p w14:paraId="5E6745C3" w14:textId="77777777" w:rsidR="00A513D7" w:rsidRPr="0038169D" w:rsidRDefault="00A513D7" w:rsidP="00A513D7">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146.</w:t>
            </w:r>
          </w:p>
        </w:tc>
        <w:tc>
          <w:tcPr>
            <w:tcW w:w="1489" w:type="dxa"/>
            <w:tcBorders>
              <w:top w:val="single" w:sz="4" w:space="0" w:color="auto"/>
              <w:bottom w:val="single" w:sz="4" w:space="0" w:color="auto"/>
            </w:tcBorders>
            <w:shd w:val="clear" w:color="auto" w:fill="auto"/>
          </w:tcPr>
          <w:p w14:paraId="3AEC2541" w14:textId="4C6DC421"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XIII/173/19</w:t>
            </w:r>
          </w:p>
        </w:tc>
        <w:tc>
          <w:tcPr>
            <w:tcW w:w="1134" w:type="dxa"/>
            <w:tcBorders>
              <w:top w:val="single" w:sz="4" w:space="0" w:color="auto"/>
              <w:bottom w:val="single" w:sz="4" w:space="0" w:color="auto"/>
            </w:tcBorders>
            <w:shd w:val="clear" w:color="auto" w:fill="auto"/>
          </w:tcPr>
          <w:p w14:paraId="105DF92C" w14:textId="364875FF"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002CB633" w14:textId="5AD68EA3"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Zmian w budżecie Gminy Miejskiej Chojnice na 2019</w:t>
            </w:r>
            <w:r>
              <w:rPr>
                <w:rFonts w:ascii="Times New Roman" w:hAnsi="Times New Roman" w:cs="Times New Roman"/>
                <w:sz w:val="18"/>
                <w:szCs w:val="18"/>
              </w:rPr>
              <w:t>.</w:t>
            </w:r>
          </w:p>
        </w:tc>
        <w:tc>
          <w:tcPr>
            <w:tcW w:w="4536" w:type="dxa"/>
            <w:tcBorders>
              <w:top w:val="single" w:sz="4" w:space="0" w:color="auto"/>
              <w:bottom w:val="single" w:sz="4" w:space="0" w:color="auto"/>
              <w:right w:val="single" w:sz="4" w:space="0" w:color="auto"/>
            </w:tcBorders>
            <w:shd w:val="clear" w:color="auto" w:fill="auto"/>
          </w:tcPr>
          <w:p w14:paraId="4E567242" w14:textId="742AEC09" w:rsidR="00A513D7" w:rsidRPr="00C357D5" w:rsidRDefault="00A513D7" w:rsidP="00A513D7">
            <w:pPr>
              <w:spacing w:after="0" w:line="240" w:lineRule="auto"/>
              <w:jc w:val="both"/>
              <w:rPr>
                <w:rFonts w:ascii="Times New Roman" w:hAnsi="Times New Roman" w:cs="Times New Roman"/>
                <w:spacing w:val="-4"/>
                <w:sz w:val="18"/>
                <w:szCs w:val="18"/>
              </w:rPr>
            </w:pPr>
            <w:r w:rsidRPr="00C357D5">
              <w:rPr>
                <w:rFonts w:ascii="Times New Roman" w:hAnsi="Times New Roman" w:cs="Times New Roman"/>
                <w:sz w:val="18"/>
                <w:szCs w:val="18"/>
              </w:rPr>
              <w:t>Dokonano zmian po stronie dochodów, wydatków oraz wydatków majątkowych budżetu na rok 2019.</w:t>
            </w:r>
          </w:p>
        </w:tc>
      </w:tr>
      <w:tr w:rsidR="00A513D7" w:rsidRPr="0038169D" w14:paraId="48B497F5" w14:textId="77777777" w:rsidTr="001E1CB9">
        <w:tc>
          <w:tcPr>
            <w:tcW w:w="496" w:type="dxa"/>
            <w:tcBorders>
              <w:top w:val="single" w:sz="4" w:space="0" w:color="auto"/>
              <w:left w:val="single" w:sz="4" w:space="0" w:color="auto"/>
              <w:bottom w:val="single" w:sz="4" w:space="0" w:color="auto"/>
            </w:tcBorders>
            <w:shd w:val="clear" w:color="auto" w:fill="auto"/>
          </w:tcPr>
          <w:p w14:paraId="58C00ED1" w14:textId="77777777" w:rsidR="00A513D7" w:rsidRPr="0038169D" w:rsidRDefault="00A513D7" w:rsidP="00A513D7">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147.</w:t>
            </w:r>
          </w:p>
        </w:tc>
        <w:tc>
          <w:tcPr>
            <w:tcW w:w="1489" w:type="dxa"/>
            <w:tcBorders>
              <w:top w:val="single" w:sz="4" w:space="0" w:color="auto"/>
              <w:bottom w:val="single" w:sz="4" w:space="0" w:color="auto"/>
            </w:tcBorders>
            <w:shd w:val="clear" w:color="auto" w:fill="auto"/>
          </w:tcPr>
          <w:p w14:paraId="5B054CA1" w14:textId="7483A2A4"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XIII/174/19</w:t>
            </w:r>
          </w:p>
        </w:tc>
        <w:tc>
          <w:tcPr>
            <w:tcW w:w="1134" w:type="dxa"/>
            <w:tcBorders>
              <w:top w:val="single" w:sz="4" w:space="0" w:color="auto"/>
              <w:bottom w:val="single" w:sz="4" w:space="0" w:color="auto"/>
            </w:tcBorders>
            <w:shd w:val="clear" w:color="auto" w:fill="auto"/>
          </w:tcPr>
          <w:p w14:paraId="75599B1F" w14:textId="309F4C12"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09A0DDEA" w14:textId="105B88A7"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Zmiany wieloletniej prognozy finansowej na lata 2019 – 2033.</w:t>
            </w:r>
          </w:p>
        </w:tc>
        <w:tc>
          <w:tcPr>
            <w:tcW w:w="4536" w:type="dxa"/>
            <w:tcBorders>
              <w:top w:val="single" w:sz="4" w:space="0" w:color="auto"/>
              <w:bottom w:val="single" w:sz="4" w:space="0" w:color="auto"/>
              <w:right w:val="single" w:sz="4" w:space="0" w:color="auto"/>
            </w:tcBorders>
            <w:shd w:val="clear" w:color="auto" w:fill="auto"/>
          </w:tcPr>
          <w:p w14:paraId="7B6E11FA" w14:textId="22962658"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Dokonano zmiany wieloletniej prognozy finansowej oraz wykazu przedsięwzięć do WPF zgodnie ze zmianami uchwały budżetowej na 2019 rok.</w:t>
            </w:r>
          </w:p>
        </w:tc>
      </w:tr>
      <w:tr w:rsidR="00A513D7" w:rsidRPr="0038169D" w14:paraId="607FC85A" w14:textId="77777777" w:rsidTr="001E1CB9">
        <w:tc>
          <w:tcPr>
            <w:tcW w:w="496" w:type="dxa"/>
            <w:tcBorders>
              <w:top w:val="single" w:sz="4" w:space="0" w:color="auto"/>
              <w:left w:val="single" w:sz="4" w:space="0" w:color="auto"/>
              <w:bottom w:val="single" w:sz="4" w:space="0" w:color="auto"/>
            </w:tcBorders>
            <w:shd w:val="clear" w:color="auto" w:fill="auto"/>
          </w:tcPr>
          <w:p w14:paraId="4CF98BCA" w14:textId="77777777" w:rsidR="00A513D7" w:rsidRPr="0038169D" w:rsidRDefault="00A513D7" w:rsidP="00A513D7">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148.</w:t>
            </w:r>
          </w:p>
        </w:tc>
        <w:tc>
          <w:tcPr>
            <w:tcW w:w="1489" w:type="dxa"/>
            <w:tcBorders>
              <w:top w:val="single" w:sz="4" w:space="0" w:color="auto"/>
              <w:bottom w:val="single" w:sz="4" w:space="0" w:color="auto"/>
            </w:tcBorders>
            <w:shd w:val="clear" w:color="auto" w:fill="auto"/>
          </w:tcPr>
          <w:p w14:paraId="1C74A7F7" w14:textId="05B98322"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XIII/175/19</w:t>
            </w:r>
          </w:p>
        </w:tc>
        <w:tc>
          <w:tcPr>
            <w:tcW w:w="1134" w:type="dxa"/>
            <w:tcBorders>
              <w:top w:val="single" w:sz="4" w:space="0" w:color="auto"/>
              <w:bottom w:val="single" w:sz="4" w:space="0" w:color="auto"/>
            </w:tcBorders>
            <w:shd w:val="clear" w:color="auto" w:fill="auto"/>
          </w:tcPr>
          <w:p w14:paraId="425C7191" w14:textId="3DD5D7C9"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6F7DA269" w14:textId="43ABCD24"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hAnsi="Times New Roman" w:cs="Times New Roman"/>
                <w:sz w:val="18"/>
                <w:szCs w:val="18"/>
              </w:rPr>
              <w:t>Uchwalenia budżetu Gminy Miejskiej Chojnice na 2020</w:t>
            </w:r>
            <w:r>
              <w:rPr>
                <w:rFonts w:ascii="Times New Roman" w:hAnsi="Times New Roman" w:cs="Times New Roman"/>
                <w:sz w:val="18"/>
                <w:szCs w:val="18"/>
              </w:rPr>
              <w:t>.</w:t>
            </w:r>
          </w:p>
        </w:tc>
        <w:tc>
          <w:tcPr>
            <w:tcW w:w="4536" w:type="dxa"/>
            <w:tcBorders>
              <w:top w:val="single" w:sz="4" w:space="0" w:color="auto"/>
              <w:bottom w:val="single" w:sz="4" w:space="0" w:color="auto"/>
              <w:right w:val="single" w:sz="4" w:space="0" w:color="auto"/>
            </w:tcBorders>
            <w:shd w:val="clear" w:color="auto" w:fill="auto"/>
          </w:tcPr>
          <w:p w14:paraId="41CC9513" w14:textId="1358E7EC"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Budżet miasta na 2020 r. uchwalono. Uchwałę ogłoszono </w:t>
            </w:r>
            <w:r w:rsidR="0015243A">
              <w:rPr>
                <w:rFonts w:ascii="Times New Roman" w:hAnsi="Times New Roman" w:cs="Times New Roman"/>
                <w:sz w:val="18"/>
                <w:szCs w:val="18"/>
              </w:rPr>
              <w:t xml:space="preserve">              </w:t>
            </w:r>
            <w:r w:rsidRPr="00C357D5">
              <w:rPr>
                <w:rFonts w:ascii="Times New Roman" w:hAnsi="Times New Roman" w:cs="Times New Roman"/>
                <w:sz w:val="18"/>
                <w:szCs w:val="18"/>
              </w:rPr>
              <w:t>w Dzienniku Urzędowym Województwa Pomorskiego pod poz. 600 w dniu 21 stycznia 2020r.</w:t>
            </w:r>
          </w:p>
        </w:tc>
      </w:tr>
      <w:tr w:rsidR="00A513D7" w:rsidRPr="0038169D" w14:paraId="0595303B" w14:textId="77777777" w:rsidTr="001E1CB9">
        <w:tc>
          <w:tcPr>
            <w:tcW w:w="496" w:type="dxa"/>
            <w:tcBorders>
              <w:top w:val="single" w:sz="4" w:space="0" w:color="auto"/>
              <w:left w:val="single" w:sz="4" w:space="0" w:color="auto"/>
              <w:bottom w:val="single" w:sz="4" w:space="0" w:color="auto"/>
            </w:tcBorders>
            <w:shd w:val="clear" w:color="auto" w:fill="auto"/>
          </w:tcPr>
          <w:p w14:paraId="727581AD" w14:textId="77777777" w:rsidR="00A513D7" w:rsidRPr="0038169D" w:rsidRDefault="00A513D7" w:rsidP="00A513D7">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149.</w:t>
            </w:r>
          </w:p>
        </w:tc>
        <w:tc>
          <w:tcPr>
            <w:tcW w:w="1489" w:type="dxa"/>
            <w:tcBorders>
              <w:top w:val="single" w:sz="4" w:space="0" w:color="auto"/>
              <w:bottom w:val="single" w:sz="4" w:space="0" w:color="auto"/>
            </w:tcBorders>
            <w:shd w:val="clear" w:color="auto" w:fill="auto"/>
          </w:tcPr>
          <w:p w14:paraId="20FCCDA6" w14:textId="63EB2DD4"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XIII/176/19</w:t>
            </w:r>
          </w:p>
        </w:tc>
        <w:tc>
          <w:tcPr>
            <w:tcW w:w="1134" w:type="dxa"/>
            <w:tcBorders>
              <w:top w:val="single" w:sz="4" w:space="0" w:color="auto"/>
              <w:bottom w:val="single" w:sz="4" w:space="0" w:color="auto"/>
            </w:tcBorders>
            <w:shd w:val="clear" w:color="auto" w:fill="auto"/>
          </w:tcPr>
          <w:p w14:paraId="1D6A2044" w14:textId="2E3831E2"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0B6484B5" w14:textId="456DA7EA"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eastAsia="Calibri" w:hAnsi="Times New Roman" w:cs="Times New Roman"/>
                <w:sz w:val="18"/>
                <w:szCs w:val="18"/>
                <w:lang w:bidi="en-US"/>
              </w:rPr>
              <w:t>Zaciągnięcia kredytu bankowego na sfinansowanie deficytu budżetowego oraz na spłatę wcześniej zaciągniętych pożyczek i kredytów.</w:t>
            </w:r>
          </w:p>
        </w:tc>
        <w:tc>
          <w:tcPr>
            <w:tcW w:w="4536" w:type="dxa"/>
            <w:tcBorders>
              <w:top w:val="single" w:sz="4" w:space="0" w:color="auto"/>
              <w:bottom w:val="single" w:sz="4" w:space="0" w:color="auto"/>
              <w:right w:val="single" w:sz="4" w:space="0" w:color="auto"/>
            </w:tcBorders>
            <w:shd w:val="clear" w:color="auto" w:fill="auto"/>
          </w:tcPr>
          <w:p w14:paraId="2A43C97B" w14:textId="1ACF90E7"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Procedura związana z zaciągnięciem zobowiązania kredytowego zostanie wszczęta w lutym 2020 roku, po sporządzeniu sprawozdań za 2019 rok, które są podstawą do analizy i oceny sytuacji majątkowej Gminy Miejskiej Chojnice zarówno przez Regionalną Izbę Obrachunkową, jak i przez banki. </w:t>
            </w:r>
          </w:p>
        </w:tc>
      </w:tr>
      <w:tr w:rsidR="00A513D7" w:rsidRPr="0038169D" w14:paraId="6941E9F4" w14:textId="77777777" w:rsidTr="001E1CB9">
        <w:tc>
          <w:tcPr>
            <w:tcW w:w="496" w:type="dxa"/>
            <w:tcBorders>
              <w:top w:val="single" w:sz="4" w:space="0" w:color="auto"/>
              <w:left w:val="single" w:sz="4" w:space="0" w:color="auto"/>
              <w:bottom w:val="single" w:sz="4" w:space="0" w:color="auto"/>
            </w:tcBorders>
            <w:shd w:val="clear" w:color="auto" w:fill="auto"/>
          </w:tcPr>
          <w:p w14:paraId="797716AA" w14:textId="77777777" w:rsidR="00A513D7" w:rsidRPr="0038169D" w:rsidRDefault="00A513D7" w:rsidP="00A513D7">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150.</w:t>
            </w:r>
          </w:p>
        </w:tc>
        <w:tc>
          <w:tcPr>
            <w:tcW w:w="1489" w:type="dxa"/>
            <w:tcBorders>
              <w:top w:val="single" w:sz="4" w:space="0" w:color="auto"/>
              <w:bottom w:val="single" w:sz="4" w:space="0" w:color="auto"/>
            </w:tcBorders>
            <w:shd w:val="clear" w:color="auto" w:fill="auto"/>
          </w:tcPr>
          <w:p w14:paraId="68AD721D" w14:textId="6CF0B76F"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XIII/177/19</w:t>
            </w:r>
          </w:p>
        </w:tc>
        <w:tc>
          <w:tcPr>
            <w:tcW w:w="1134" w:type="dxa"/>
            <w:tcBorders>
              <w:top w:val="single" w:sz="4" w:space="0" w:color="auto"/>
              <w:bottom w:val="single" w:sz="4" w:space="0" w:color="auto"/>
            </w:tcBorders>
            <w:shd w:val="clear" w:color="auto" w:fill="auto"/>
          </w:tcPr>
          <w:p w14:paraId="60FFB433" w14:textId="11DCA01A"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4CB0F76C" w14:textId="1FE405A5"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eastAsia="Calibri" w:hAnsi="Times New Roman" w:cs="Times New Roman"/>
                <w:sz w:val="18"/>
                <w:szCs w:val="18"/>
                <w:lang w:bidi="en-US"/>
              </w:rPr>
              <w:t>Udzielenia pomocy finansowej na rzecz Powiatu Chojnickiego.</w:t>
            </w:r>
          </w:p>
        </w:tc>
        <w:tc>
          <w:tcPr>
            <w:tcW w:w="4536" w:type="dxa"/>
            <w:tcBorders>
              <w:top w:val="single" w:sz="4" w:space="0" w:color="auto"/>
              <w:bottom w:val="single" w:sz="4" w:space="0" w:color="auto"/>
              <w:right w:val="single" w:sz="4" w:space="0" w:color="auto"/>
            </w:tcBorders>
            <w:shd w:val="clear" w:color="auto" w:fill="auto"/>
          </w:tcPr>
          <w:p w14:paraId="3C10BD7B" w14:textId="09B93B33"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Na podstawie umowy FN.</w:t>
            </w:r>
            <w:r w:rsidRPr="00C357D5">
              <w:rPr>
                <w:rFonts w:ascii="Times New Roman" w:hAnsi="Times New Roman" w:cs="Times New Roman"/>
                <w:color w:val="000000" w:themeColor="text1"/>
                <w:sz w:val="18"/>
                <w:szCs w:val="18"/>
              </w:rPr>
              <w:t xml:space="preserve">032.1.2020 z dnia 15 stycznia 2020r. udzielona została Powiatowi Chojnickiemu dotacja w kwocie 824.283 zł </w:t>
            </w:r>
            <w:r w:rsidRPr="00C357D5">
              <w:rPr>
                <w:rFonts w:ascii="Times New Roman" w:hAnsi="Times New Roman" w:cs="Times New Roman"/>
                <w:sz w:val="18"/>
                <w:szCs w:val="18"/>
              </w:rPr>
              <w:t xml:space="preserve">na realizację projektu pn. „Poprawa gospodarki wodami opadowymi i roztopowymi na terenie MOF Chojnice-Człuchów”. Dotacja nie została jeszcze rozliczona. </w:t>
            </w:r>
          </w:p>
        </w:tc>
      </w:tr>
      <w:tr w:rsidR="00A513D7" w:rsidRPr="0038169D" w14:paraId="050A1DB6" w14:textId="77777777" w:rsidTr="001E1CB9">
        <w:tc>
          <w:tcPr>
            <w:tcW w:w="496" w:type="dxa"/>
            <w:tcBorders>
              <w:top w:val="single" w:sz="4" w:space="0" w:color="auto"/>
              <w:left w:val="single" w:sz="4" w:space="0" w:color="auto"/>
              <w:bottom w:val="single" w:sz="4" w:space="0" w:color="auto"/>
            </w:tcBorders>
            <w:shd w:val="clear" w:color="auto" w:fill="auto"/>
          </w:tcPr>
          <w:p w14:paraId="6347B820" w14:textId="77777777" w:rsidR="00A513D7" w:rsidRPr="0038169D" w:rsidRDefault="00A513D7" w:rsidP="00A513D7">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151.</w:t>
            </w:r>
          </w:p>
        </w:tc>
        <w:tc>
          <w:tcPr>
            <w:tcW w:w="1489" w:type="dxa"/>
            <w:tcBorders>
              <w:top w:val="single" w:sz="4" w:space="0" w:color="auto"/>
              <w:bottom w:val="single" w:sz="4" w:space="0" w:color="auto"/>
            </w:tcBorders>
            <w:shd w:val="clear" w:color="auto" w:fill="auto"/>
          </w:tcPr>
          <w:p w14:paraId="516FA194" w14:textId="19E9EAE5"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XIII/178/19</w:t>
            </w:r>
          </w:p>
        </w:tc>
        <w:tc>
          <w:tcPr>
            <w:tcW w:w="1134" w:type="dxa"/>
            <w:tcBorders>
              <w:top w:val="single" w:sz="4" w:space="0" w:color="auto"/>
              <w:bottom w:val="single" w:sz="4" w:space="0" w:color="auto"/>
            </w:tcBorders>
            <w:shd w:val="clear" w:color="auto" w:fill="auto"/>
          </w:tcPr>
          <w:p w14:paraId="42969191" w14:textId="211A861F"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255B499C" w14:textId="19D2968A"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eastAsia="Calibri" w:hAnsi="Times New Roman" w:cs="Times New Roman"/>
                <w:sz w:val="18"/>
                <w:szCs w:val="18"/>
                <w:lang w:bidi="en-US"/>
              </w:rPr>
              <w:t>Udzielenia pomocy finansowej na rzecz Województwa Pomorskiego.</w:t>
            </w:r>
          </w:p>
        </w:tc>
        <w:tc>
          <w:tcPr>
            <w:tcW w:w="4536" w:type="dxa"/>
            <w:tcBorders>
              <w:top w:val="single" w:sz="4" w:space="0" w:color="auto"/>
              <w:bottom w:val="single" w:sz="4" w:space="0" w:color="auto"/>
              <w:right w:val="single" w:sz="4" w:space="0" w:color="auto"/>
            </w:tcBorders>
            <w:shd w:val="clear" w:color="auto" w:fill="auto"/>
          </w:tcPr>
          <w:p w14:paraId="3A23A8A9" w14:textId="1ACE4EAF"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Uchwała w trakcie realizacji. Uzgodniono, że umowę </w:t>
            </w:r>
            <w:r w:rsidR="0015243A">
              <w:rPr>
                <w:rFonts w:ascii="Times New Roman" w:hAnsi="Times New Roman" w:cs="Times New Roman"/>
                <w:sz w:val="18"/>
                <w:szCs w:val="18"/>
              </w:rPr>
              <w:t xml:space="preserve">                     </w:t>
            </w:r>
            <w:r w:rsidRPr="00C357D5">
              <w:rPr>
                <w:rFonts w:ascii="Times New Roman" w:hAnsi="Times New Roman" w:cs="Times New Roman"/>
                <w:sz w:val="18"/>
                <w:szCs w:val="18"/>
              </w:rPr>
              <w:t>w sprawie udzielenia dotacji przygotuje Urząd Marszałkowski. Po jej podpisaniu i pisemnym uzgodnieniu terminów zostaną przekazane środki w kwocie 40.836 zł.</w:t>
            </w:r>
          </w:p>
        </w:tc>
      </w:tr>
      <w:tr w:rsidR="00A513D7" w:rsidRPr="0038169D" w14:paraId="23FD164D" w14:textId="77777777" w:rsidTr="001E1CB9">
        <w:tc>
          <w:tcPr>
            <w:tcW w:w="496" w:type="dxa"/>
            <w:tcBorders>
              <w:top w:val="single" w:sz="4" w:space="0" w:color="auto"/>
              <w:left w:val="single" w:sz="4" w:space="0" w:color="auto"/>
              <w:bottom w:val="single" w:sz="4" w:space="0" w:color="auto"/>
            </w:tcBorders>
            <w:shd w:val="clear" w:color="auto" w:fill="auto"/>
          </w:tcPr>
          <w:p w14:paraId="1CE71D0C" w14:textId="77777777" w:rsidR="00A513D7" w:rsidRPr="0038169D" w:rsidRDefault="00A513D7" w:rsidP="00A513D7">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152.</w:t>
            </w:r>
          </w:p>
        </w:tc>
        <w:tc>
          <w:tcPr>
            <w:tcW w:w="1489" w:type="dxa"/>
            <w:tcBorders>
              <w:top w:val="single" w:sz="4" w:space="0" w:color="auto"/>
              <w:bottom w:val="single" w:sz="4" w:space="0" w:color="auto"/>
            </w:tcBorders>
            <w:shd w:val="clear" w:color="auto" w:fill="auto"/>
          </w:tcPr>
          <w:p w14:paraId="69521CEA" w14:textId="651F0314"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XIII/179/19</w:t>
            </w:r>
          </w:p>
        </w:tc>
        <w:tc>
          <w:tcPr>
            <w:tcW w:w="1134" w:type="dxa"/>
            <w:tcBorders>
              <w:top w:val="single" w:sz="4" w:space="0" w:color="auto"/>
              <w:bottom w:val="single" w:sz="4" w:space="0" w:color="auto"/>
            </w:tcBorders>
            <w:shd w:val="clear" w:color="auto" w:fill="auto"/>
          </w:tcPr>
          <w:p w14:paraId="0E2C28C2" w14:textId="4B3F8704"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4F245598" w14:textId="537BF7C1"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eastAsia="Calibri" w:hAnsi="Times New Roman" w:cs="Times New Roman"/>
                <w:sz w:val="18"/>
                <w:szCs w:val="18"/>
                <w:lang w:bidi="en-US"/>
              </w:rPr>
              <w:t>Przyjęcia wieloletniej prognozy finansowej na lata 2020 – 2036.</w:t>
            </w:r>
          </w:p>
        </w:tc>
        <w:tc>
          <w:tcPr>
            <w:tcW w:w="4536" w:type="dxa"/>
            <w:tcBorders>
              <w:top w:val="single" w:sz="4" w:space="0" w:color="auto"/>
              <w:bottom w:val="single" w:sz="4" w:space="0" w:color="auto"/>
              <w:right w:val="single" w:sz="4" w:space="0" w:color="auto"/>
            </w:tcBorders>
            <w:shd w:val="clear" w:color="auto" w:fill="auto"/>
          </w:tcPr>
          <w:p w14:paraId="3FF48E1F" w14:textId="55DC7EDA"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Wieloletnią prognozę finansową przyjęto do realizacji.</w:t>
            </w:r>
          </w:p>
        </w:tc>
      </w:tr>
      <w:tr w:rsidR="00A513D7" w:rsidRPr="0038169D" w14:paraId="6F6F8DE2" w14:textId="77777777" w:rsidTr="001E1CB9">
        <w:tc>
          <w:tcPr>
            <w:tcW w:w="496" w:type="dxa"/>
            <w:tcBorders>
              <w:top w:val="single" w:sz="4" w:space="0" w:color="auto"/>
              <w:left w:val="single" w:sz="4" w:space="0" w:color="auto"/>
              <w:bottom w:val="single" w:sz="4" w:space="0" w:color="auto"/>
            </w:tcBorders>
            <w:shd w:val="clear" w:color="auto" w:fill="auto"/>
          </w:tcPr>
          <w:p w14:paraId="4F30BD4F" w14:textId="77777777" w:rsidR="00A513D7" w:rsidRPr="0038169D" w:rsidRDefault="00A513D7" w:rsidP="00A513D7">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153.</w:t>
            </w:r>
          </w:p>
        </w:tc>
        <w:tc>
          <w:tcPr>
            <w:tcW w:w="1489" w:type="dxa"/>
            <w:tcBorders>
              <w:top w:val="single" w:sz="4" w:space="0" w:color="auto"/>
              <w:bottom w:val="single" w:sz="4" w:space="0" w:color="auto"/>
            </w:tcBorders>
            <w:shd w:val="clear" w:color="auto" w:fill="auto"/>
          </w:tcPr>
          <w:p w14:paraId="1BDB6D8C" w14:textId="64529D7A"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XIII/180/19</w:t>
            </w:r>
          </w:p>
        </w:tc>
        <w:tc>
          <w:tcPr>
            <w:tcW w:w="1134" w:type="dxa"/>
            <w:tcBorders>
              <w:top w:val="single" w:sz="4" w:space="0" w:color="auto"/>
              <w:bottom w:val="single" w:sz="4" w:space="0" w:color="auto"/>
            </w:tcBorders>
            <w:shd w:val="clear" w:color="auto" w:fill="auto"/>
          </w:tcPr>
          <w:p w14:paraId="4C065246" w14:textId="7735A23D"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298F2D09" w14:textId="7A571403"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eastAsia="Calibri" w:hAnsi="Times New Roman" w:cs="Times New Roman"/>
                <w:sz w:val="18"/>
                <w:szCs w:val="18"/>
                <w:lang w:bidi="en-US"/>
              </w:rPr>
              <w:t>Ustalenia wysokości stawek opłat za zajęcie pasa drogowego.</w:t>
            </w:r>
          </w:p>
        </w:tc>
        <w:tc>
          <w:tcPr>
            <w:tcW w:w="4536" w:type="dxa"/>
            <w:tcBorders>
              <w:top w:val="single" w:sz="4" w:space="0" w:color="auto"/>
              <w:bottom w:val="single" w:sz="4" w:space="0" w:color="auto"/>
              <w:right w:val="single" w:sz="4" w:space="0" w:color="auto"/>
            </w:tcBorders>
            <w:shd w:val="clear" w:color="auto" w:fill="auto"/>
          </w:tcPr>
          <w:p w14:paraId="74BF716E" w14:textId="79A7ABC0"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Uchwałę ogłoszono w Dzienniku Urzędowym Województwa Pomorskiego pod poz. 316 w dniu 10 stycznia 2020r. (weszła w życie 25 stycznia 2020r.). Stosowne stawki opłat za zajęcie pasa drogowego przyjęto do stosowania.</w:t>
            </w:r>
          </w:p>
        </w:tc>
      </w:tr>
      <w:tr w:rsidR="00A513D7" w:rsidRPr="0038169D" w14:paraId="4CF4845B" w14:textId="77777777" w:rsidTr="001E1CB9">
        <w:tc>
          <w:tcPr>
            <w:tcW w:w="496" w:type="dxa"/>
            <w:tcBorders>
              <w:top w:val="single" w:sz="4" w:space="0" w:color="auto"/>
              <w:left w:val="single" w:sz="4" w:space="0" w:color="auto"/>
              <w:bottom w:val="single" w:sz="4" w:space="0" w:color="auto"/>
            </w:tcBorders>
            <w:shd w:val="clear" w:color="auto" w:fill="auto"/>
          </w:tcPr>
          <w:p w14:paraId="766E55A0" w14:textId="77777777" w:rsidR="00A513D7" w:rsidRPr="0038169D" w:rsidRDefault="00A513D7" w:rsidP="00A513D7">
            <w:pPr>
              <w:spacing w:after="0" w:line="240" w:lineRule="auto"/>
              <w:jc w:val="center"/>
              <w:rPr>
                <w:rFonts w:ascii="Times New Roman" w:hAnsi="Times New Roman" w:cs="Times New Roman"/>
                <w:sz w:val="20"/>
                <w:szCs w:val="20"/>
              </w:rPr>
            </w:pPr>
            <w:r w:rsidRPr="0038169D">
              <w:rPr>
                <w:rFonts w:ascii="Times New Roman" w:hAnsi="Times New Roman" w:cs="Times New Roman"/>
                <w:sz w:val="20"/>
                <w:szCs w:val="20"/>
              </w:rPr>
              <w:t>154.</w:t>
            </w:r>
          </w:p>
        </w:tc>
        <w:tc>
          <w:tcPr>
            <w:tcW w:w="1489" w:type="dxa"/>
            <w:tcBorders>
              <w:top w:val="single" w:sz="4" w:space="0" w:color="auto"/>
              <w:bottom w:val="single" w:sz="4" w:space="0" w:color="auto"/>
            </w:tcBorders>
            <w:shd w:val="clear" w:color="auto" w:fill="auto"/>
          </w:tcPr>
          <w:p w14:paraId="01D7CDD8" w14:textId="22EB9BAB"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XIII/181/19</w:t>
            </w:r>
          </w:p>
        </w:tc>
        <w:tc>
          <w:tcPr>
            <w:tcW w:w="1134" w:type="dxa"/>
            <w:tcBorders>
              <w:top w:val="single" w:sz="4" w:space="0" w:color="auto"/>
              <w:bottom w:val="single" w:sz="4" w:space="0" w:color="auto"/>
            </w:tcBorders>
            <w:shd w:val="clear" w:color="auto" w:fill="auto"/>
          </w:tcPr>
          <w:p w14:paraId="4F008E8A" w14:textId="29F69DDE"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63693161" w14:textId="2CCFF699"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eastAsia="Calibri" w:hAnsi="Times New Roman" w:cs="Times New Roman"/>
                <w:sz w:val="18"/>
                <w:szCs w:val="18"/>
                <w:lang w:bidi="en-US"/>
              </w:rPr>
              <w:t>Określenia trybu i sposobu powoływania i odwoływania członków Zespołu Interdyscyplinarnego ds. Przeciwdziałania Przemocy w Rodzinie w Gminie Miejskiej Chojnice oraz szczegółowych warunków jego funkcjonowania.</w:t>
            </w:r>
          </w:p>
        </w:tc>
        <w:tc>
          <w:tcPr>
            <w:tcW w:w="4536" w:type="dxa"/>
            <w:tcBorders>
              <w:top w:val="single" w:sz="4" w:space="0" w:color="auto"/>
              <w:bottom w:val="single" w:sz="4" w:space="0" w:color="auto"/>
              <w:right w:val="single" w:sz="4" w:space="0" w:color="auto"/>
            </w:tcBorders>
            <w:shd w:val="clear" w:color="auto" w:fill="auto"/>
          </w:tcPr>
          <w:p w14:paraId="559840A3" w14:textId="413406B3"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Uchwałę ogłoszono w Dzienniku Urzędowym Województwa Pomorskiego pod poz. 528 w dniu 17 stycznia 2020r. (weszła w życie 1 lutego 2020r.). Stosowne zasady przyjęto do stosowania przez Miejski Ośrodek Pomocy Społecznej. </w:t>
            </w:r>
          </w:p>
        </w:tc>
      </w:tr>
      <w:tr w:rsidR="00A513D7" w:rsidRPr="0038169D" w14:paraId="56339D40" w14:textId="77777777" w:rsidTr="001E1CB9">
        <w:tc>
          <w:tcPr>
            <w:tcW w:w="496" w:type="dxa"/>
            <w:tcBorders>
              <w:top w:val="single" w:sz="4" w:space="0" w:color="auto"/>
              <w:left w:val="single" w:sz="4" w:space="0" w:color="auto"/>
              <w:bottom w:val="single" w:sz="4" w:space="0" w:color="auto"/>
            </w:tcBorders>
            <w:shd w:val="clear" w:color="auto" w:fill="auto"/>
          </w:tcPr>
          <w:p w14:paraId="458502C8" w14:textId="63F8833A" w:rsidR="00A513D7" w:rsidRPr="0038169D" w:rsidRDefault="00A513D7" w:rsidP="00A513D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155.</w:t>
            </w:r>
          </w:p>
        </w:tc>
        <w:tc>
          <w:tcPr>
            <w:tcW w:w="1489" w:type="dxa"/>
            <w:tcBorders>
              <w:top w:val="single" w:sz="4" w:space="0" w:color="auto"/>
              <w:bottom w:val="single" w:sz="4" w:space="0" w:color="auto"/>
            </w:tcBorders>
            <w:shd w:val="clear" w:color="auto" w:fill="auto"/>
          </w:tcPr>
          <w:p w14:paraId="1AC8896D" w14:textId="2895FCD4"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XIII/182/19</w:t>
            </w:r>
          </w:p>
        </w:tc>
        <w:tc>
          <w:tcPr>
            <w:tcW w:w="1134" w:type="dxa"/>
            <w:tcBorders>
              <w:top w:val="single" w:sz="4" w:space="0" w:color="auto"/>
              <w:bottom w:val="single" w:sz="4" w:space="0" w:color="auto"/>
            </w:tcBorders>
            <w:shd w:val="clear" w:color="auto" w:fill="auto"/>
          </w:tcPr>
          <w:p w14:paraId="1A4CDB1D" w14:textId="0D10B214"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117EAA13" w14:textId="31CEFCF9"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eastAsia="Calibri" w:hAnsi="Times New Roman" w:cs="Times New Roman"/>
                <w:sz w:val="18"/>
                <w:szCs w:val="18"/>
                <w:lang w:bidi="en-US"/>
              </w:rPr>
              <w:t>Przystąpienia Gminy Miejskiej Chojnice do realizacji Programu „Asystent osobisty osoby niepełnosprawnej” - edycja 2019-2020 finansowanego ze środków Solidarnościowego Funduszu Wsparcia Osób Niepełnosprawnych.</w:t>
            </w:r>
          </w:p>
        </w:tc>
        <w:tc>
          <w:tcPr>
            <w:tcW w:w="4536" w:type="dxa"/>
            <w:tcBorders>
              <w:top w:val="single" w:sz="4" w:space="0" w:color="auto"/>
              <w:bottom w:val="single" w:sz="4" w:space="0" w:color="auto"/>
              <w:right w:val="single" w:sz="4" w:space="0" w:color="auto"/>
            </w:tcBorders>
            <w:shd w:val="clear" w:color="auto" w:fill="auto"/>
          </w:tcPr>
          <w:p w14:paraId="434F59C4" w14:textId="6CCB9AF2"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pacing w:val="-4"/>
                <w:sz w:val="18"/>
                <w:szCs w:val="18"/>
              </w:rPr>
              <w:t xml:space="preserve">Realizacja programu nastąpi w I kwartale 2020 roku. </w:t>
            </w:r>
          </w:p>
        </w:tc>
      </w:tr>
      <w:tr w:rsidR="00A513D7" w:rsidRPr="0038169D" w14:paraId="23704224" w14:textId="77777777" w:rsidTr="001E1CB9">
        <w:tc>
          <w:tcPr>
            <w:tcW w:w="496" w:type="dxa"/>
            <w:tcBorders>
              <w:top w:val="single" w:sz="4" w:space="0" w:color="auto"/>
              <w:left w:val="single" w:sz="4" w:space="0" w:color="auto"/>
              <w:bottom w:val="single" w:sz="4" w:space="0" w:color="auto"/>
            </w:tcBorders>
            <w:shd w:val="clear" w:color="auto" w:fill="auto"/>
          </w:tcPr>
          <w:p w14:paraId="1524936B" w14:textId="3B22523E" w:rsidR="00A513D7" w:rsidRPr="0038169D" w:rsidRDefault="00A513D7" w:rsidP="00A513D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156.</w:t>
            </w:r>
          </w:p>
        </w:tc>
        <w:tc>
          <w:tcPr>
            <w:tcW w:w="1489" w:type="dxa"/>
            <w:tcBorders>
              <w:top w:val="single" w:sz="4" w:space="0" w:color="auto"/>
              <w:bottom w:val="single" w:sz="4" w:space="0" w:color="auto"/>
            </w:tcBorders>
            <w:shd w:val="clear" w:color="auto" w:fill="auto"/>
          </w:tcPr>
          <w:p w14:paraId="37382A51" w14:textId="67B90117"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XIII/183/19</w:t>
            </w:r>
          </w:p>
        </w:tc>
        <w:tc>
          <w:tcPr>
            <w:tcW w:w="1134" w:type="dxa"/>
            <w:tcBorders>
              <w:top w:val="single" w:sz="4" w:space="0" w:color="auto"/>
              <w:bottom w:val="single" w:sz="4" w:space="0" w:color="auto"/>
            </w:tcBorders>
            <w:shd w:val="clear" w:color="auto" w:fill="auto"/>
          </w:tcPr>
          <w:p w14:paraId="00BC32FB" w14:textId="56587F4C"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4EFC7A95" w14:textId="241808DE"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eastAsia="Calibri" w:hAnsi="Times New Roman" w:cs="Times New Roman"/>
                <w:sz w:val="18"/>
                <w:szCs w:val="18"/>
                <w:lang w:bidi="en-US"/>
              </w:rPr>
              <w:t>Przeprowadzenia na terenie Gminy Miejskiej Chojnice konsultacji społecznych dotyczących ustalenia części wydatków z budżetu Gminy Miejskiej Chojnice na rok 2021.</w:t>
            </w:r>
          </w:p>
        </w:tc>
        <w:tc>
          <w:tcPr>
            <w:tcW w:w="4536" w:type="dxa"/>
            <w:tcBorders>
              <w:top w:val="single" w:sz="4" w:space="0" w:color="auto"/>
              <w:bottom w:val="single" w:sz="4" w:space="0" w:color="auto"/>
              <w:right w:val="single" w:sz="4" w:space="0" w:color="auto"/>
            </w:tcBorders>
            <w:shd w:val="clear" w:color="auto" w:fill="auto"/>
          </w:tcPr>
          <w:p w14:paraId="46F79732" w14:textId="4918F1F5"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Uchwałę ogłoszono w Dzienniku Urzędowym Województwa Pomorskiego pod poz. 529 w dniu 17 stycznia 2020r. (weszła w życie 1 lutego 2020r.). Zarządzeniem Nr 20 Burmistrza Miasta Chojnice z dnia 3 lutego 2020r. ustalony został harmonogram wdrożenia i realizacji budżetu obywatelskiego na terenie Gminy Miejskiej Chojnice w 2020 roku. Od początku lutego br. rozpoczęła się kampania edukacyjno-informacyjna dotycząca budżetu obywatelskiego.</w:t>
            </w:r>
          </w:p>
        </w:tc>
      </w:tr>
      <w:tr w:rsidR="00A513D7" w:rsidRPr="0038169D" w14:paraId="351D728B" w14:textId="77777777" w:rsidTr="001E1CB9">
        <w:tc>
          <w:tcPr>
            <w:tcW w:w="496" w:type="dxa"/>
            <w:tcBorders>
              <w:top w:val="single" w:sz="4" w:space="0" w:color="auto"/>
              <w:left w:val="single" w:sz="4" w:space="0" w:color="auto"/>
              <w:bottom w:val="single" w:sz="4" w:space="0" w:color="auto"/>
            </w:tcBorders>
            <w:shd w:val="clear" w:color="auto" w:fill="auto"/>
          </w:tcPr>
          <w:p w14:paraId="24A624EA" w14:textId="62800422" w:rsidR="00A513D7" w:rsidRPr="0038169D" w:rsidRDefault="00A513D7" w:rsidP="00A513D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157.</w:t>
            </w:r>
          </w:p>
        </w:tc>
        <w:tc>
          <w:tcPr>
            <w:tcW w:w="1489" w:type="dxa"/>
            <w:tcBorders>
              <w:top w:val="single" w:sz="4" w:space="0" w:color="auto"/>
              <w:bottom w:val="single" w:sz="4" w:space="0" w:color="auto"/>
            </w:tcBorders>
            <w:shd w:val="clear" w:color="auto" w:fill="auto"/>
          </w:tcPr>
          <w:p w14:paraId="14E2E393" w14:textId="1B54546D"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XIII/184/19</w:t>
            </w:r>
          </w:p>
        </w:tc>
        <w:tc>
          <w:tcPr>
            <w:tcW w:w="1134" w:type="dxa"/>
            <w:tcBorders>
              <w:top w:val="single" w:sz="4" w:space="0" w:color="auto"/>
              <w:bottom w:val="single" w:sz="4" w:space="0" w:color="auto"/>
            </w:tcBorders>
            <w:shd w:val="clear" w:color="auto" w:fill="auto"/>
          </w:tcPr>
          <w:p w14:paraId="5F414B94" w14:textId="205F08C7"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66FD4A0D" w14:textId="27C43CB9"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eastAsia="Calibri" w:hAnsi="Times New Roman" w:cs="Times New Roman"/>
                <w:sz w:val="18"/>
                <w:szCs w:val="18"/>
                <w:lang w:bidi="en-US"/>
              </w:rPr>
              <w:t>Uchwalenia Miejskiego Programu Profilaktyki i Rozwiązywania Problemów Alkoholowych i Przeciwdziałania Narkomanii na 2020r.</w:t>
            </w:r>
          </w:p>
        </w:tc>
        <w:tc>
          <w:tcPr>
            <w:tcW w:w="4536" w:type="dxa"/>
            <w:tcBorders>
              <w:top w:val="single" w:sz="4" w:space="0" w:color="auto"/>
              <w:bottom w:val="single" w:sz="4" w:space="0" w:color="auto"/>
              <w:right w:val="single" w:sz="4" w:space="0" w:color="auto"/>
            </w:tcBorders>
            <w:shd w:val="clear" w:color="auto" w:fill="auto"/>
          </w:tcPr>
          <w:p w14:paraId="1E0EB409" w14:textId="2E5A4400"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Program przekazano do realizacji w 2020 roku przez Ośrodek Profilaktyki Rodzinnej w Chojnicach.</w:t>
            </w:r>
          </w:p>
        </w:tc>
      </w:tr>
      <w:tr w:rsidR="00A513D7" w:rsidRPr="0038169D" w14:paraId="187B3E9C" w14:textId="77777777" w:rsidTr="001E1CB9">
        <w:tc>
          <w:tcPr>
            <w:tcW w:w="496" w:type="dxa"/>
            <w:tcBorders>
              <w:top w:val="single" w:sz="4" w:space="0" w:color="auto"/>
              <w:left w:val="single" w:sz="4" w:space="0" w:color="auto"/>
              <w:bottom w:val="single" w:sz="4" w:space="0" w:color="auto"/>
            </w:tcBorders>
            <w:shd w:val="clear" w:color="auto" w:fill="auto"/>
          </w:tcPr>
          <w:p w14:paraId="45C01DF4" w14:textId="422DCA02" w:rsidR="00A513D7" w:rsidRPr="0038169D" w:rsidRDefault="00A513D7" w:rsidP="00A513D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158.</w:t>
            </w:r>
          </w:p>
        </w:tc>
        <w:tc>
          <w:tcPr>
            <w:tcW w:w="1489" w:type="dxa"/>
            <w:tcBorders>
              <w:top w:val="single" w:sz="4" w:space="0" w:color="auto"/>
              <w:bottom w:val="single" w:sz="4" w:space="0" w:color="auto"/>
            </w:tcBorders>
            <w:shd w:val="clear" w:color="auto" w:fill="auto"/>
          </w:tcPr>
          <w:p w14:paraId="764A0336" w14:textId="719B9230"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XIII/185/19</w:t>
            </w:r>
          </w:p>
        </w:tc>
        <w:tc>
          <w:tcPr>
            <w:tcW w:w="1134" w:type="dxa"/>
            <w:tcBorders>
              <w:top w:val="single" w:sz="4" w:space="0" w:color="auto"/>
              <w:bottom w:val="single" w:sz="4" w:space="0" w:color="auto"/>
            </w:tcBorders>
            <w:shd w:val="clear" w:color="auto" w:fill="auto"/>
          </w:tcPr>
          <w:p w14:paraId="106A2C33" w14:textId="0440A1CE"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542E647D" w14:textId="6CA834A3"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eastAsia="Calibri" w:hAnsi="Times New Roman" w:cs="Times New Roman"/>
                <w:sz w:val="18"/>
                <w:szCs w:val="18"/>
                <w:lang w:bidi="en-US"/>
              </w:rPr>
              <w:t>Zmieniająca Uchwałę Nr V/68/19 Rady Miejskiej w Chojnicach z dnia 25 marca 2019 r. w sprawie przystąpienia do sporządzenia miejscowego planu zagospodarowania przestrzennego terenu pomiędzy ulicami Igielską i Rzepakową w Chojnicach.</w:t>
            </w:r>
          </w:p>
        </w:tc>
        <w:tc>
          <w:tcPr>
            <w:tcW w:w="4536" w:type="dxa"/>
            <w:tcBorders>
              <w:top w:val="single" w:sz="4" w:space="0" w:color="auto"/>
              <w:bottom w:val="single" w:sz="4" w:space="0" w:color="auto"/>
              <w:right w:val="single" w:sz="4" w:space="0" w:color="auto"/>
            </w:tcBorders>
            <w:shd w:val="clear" w:color="auto" w:fill="auto"/>
          </w:tcPr>
          <w:p w14:paraId="12D1DF96" w14:textId="0BF8370C"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Stosownej zmiany dokonano i przyjęto do realizacji.</w:t>
            </w:r>
          </w:p>
        </w:tc>
      </w:tr>
      <w:tr w:rsidR="00A513D7" w:rsidRPr="0038169D" w14:paraId="393CEC94" w14:textId="77777777" w:rsidTr="001E1CB9">
        <w:tc>
          <w:tcPr>
            <w:tcW w:w="496" w:type="dxa"/>
            <w:tcBorders>
              <w:top w:val="single" w:sz="4" w:space="0" w:color="auto"/>
              <w:left w:val="single" w:sz="4" w:space="0" w:color="auto"/>
              <w:bottom w:val="single" w:sz="4" w:space="0" w:color="auto"/>
            </w:tcBorders>
            <w:shd w:val="clear" w:color="auto" w:fill="auto"/>
          </w:tcPr>
          <w:p w14:paraId="4B1D943A" w14:textId="23BA2A99" w:rsidR="00A513D7" w:rsidRPr="0038169D" w:rsidRDefault="00A513D7" w:rsidP="00A513D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159.</w:t>
            </w:r>
          </w:p>
        </w:tc>
        <w:tc>
          <w:tcPr>
            <w:tcW w:w="1489" w:type="dxa"/>
            <w:tcBorders>
              <w:top w:val="single" w:sz="4" w:space="0" w:color="auto"/>
              <w:bottom w:val="single" w:sz="4" w:space="0" w:color="auto"/>
            </w:tcBorders>
            <w:shd w:val="clear" w:color="auto" w:fill="auto"/>
          </w:tcPr>
          <w:p w14:paraId="48CC5FB1" w14:textId="41B58134"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XIII/186/19</w:t>
            </w:r>
          </w:p>
        </w:tc>
        <w:tc>
          <w:tcPr>
            <w:tcW w:w="1134" w:type="dxa"/>
            <w:tcBorders>
              <w:top w:val="single" w:sz="4" w:space="0" w:color="auto"/>
              <w:bottom w:val="single" w:sz="4" w:space="0" w:color="auto"/>
            </w:tcBorders>
            <w:shd w:val="clear" w:color="auto" w:fill="auto"/>
          </w:tcPr>
          <w:p w14:paraId="637FF558" w14:textId="739CBBCF"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3EF42E53" w14:textId="59386F2C"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eastAsia="Calibri" w:hAnsi="Times New Roman" w:cs="Times New Roman"/>
                <w:sz w:val="18"/>
                <w:szCs w:val="18"/>
                <w:lang w:bidi="en-US"/>
              </w:rPr>
              <w:t>Przyznania pierwszeństwa w nabyciu lokalu niemieszkalnego.</w:t>
            </w:r>
          </w:p>
        </w:tc>
        <w:tc>
          <w:tcPr>
            <w:tcW w:w="4536" w:type="dxa"/>
            <w:tcBorders>
              <w:top w:val="single" w:sz="4" w:space="0" w:color="auto"/>
              <w:bottom w:val="single" w:sz="4" w:space="0" w:color="auto"/>
              <w:right w:val="single" w:sz="4" w:space="0" w:color="auto"/>
            </w:tcBorders>
            <w:shd w:val="clear" w:color="auto" w:fill="auto"/>
          </w:tcPr>
          <w:p w14:paraId="38A1FB92" w14:textId="650DD71B"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Zbyto lokal aktem notarialnym Rep A Nr 186/2020 w dniu 20 stycznia 2020r.</w:t>
            </w:r>
          </w:p>
        </w:tc>
      </w:tr>
      <w:tr w:rsidR="00A513D7" w:rsidRPr="0038169D" w14:paraId="60E904FB" w14:textId="77777777" w:rsidTr="001E1CB9">
        <w:tc>
          <w:tcPr>
            <w:tcW w:w="496" w:type="dxa"/>
            <w:tcBorders>
              <w:top w:val="single" w:sz="4" w:space="0" w:color="auto"/>
              <w:left w:val="single" w:sz="4" w:space="0" w:color="auto"/>
              <w:bottom w:val="single" w:sz="4" w:space="0" w:color="auto"/>
            </w:tcBorders>
            <w:shd w:val="clear" w:color="auto" w:fill="auto"/>
          </w:tcPr>
          <w:p w14:paraId="714CA9C0" w14:textId="217023D1" w:rsidR="00A513D7" w:rsidRPr="0038169D" w:rsidRDefault="00A513D7" w:rsidP="00A513D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160.</w:t>
            </w:r>
          </w:p>
        </w:tc>
        <w:tc>
          <w:tcPr>
            <w:tcW w:w="1489" w:type="dxa"/>
            <w:tcBorders>
              <w:top w:val="single" w:sz="4" w:space="0" w:color="auto"/>
              <w:bottom w:val="single" w:sz="4" w:space="0" w:color="auto"/>
            </w:tcBorders>
            <w:shd w:val="clear" w:color="auto" w:fill="auto"/>
          </w:tcPr>
          <w:p w14:paraId="25192F9A" w14:textId="44F88FB8"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XIII/187/19</w:t>
            </w:r>
          </w:p>
        </w:tc>
        <w:tc>
          <w:tcPr>
            <w:tcW w:w="1134" w:type="dxa"/>
            <w:tcBorders>
              <w:top w:val="single" w:sz="4" w:space="0" w:color="auto"/>
              <w:bottom w:val="single" w:sz="4" w:space="0" w:color="auto"/>
            </w:tcBorders>
            <w:shd w:val="clear" w:color="auto" w:fill="auto"/>
          </w:tcPr>
          <w:p w14:paraId="5243DC5E" w14:textId="31A67409"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1069EF8C" w14:textId="534046BF"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eastAsia="Calibri" w:hAnsi="Times New Roman" w:cs="Times New Roman"/>
                <w:sz w:val="18"/>
                <w:szCs w:val="18"/>
                <w:lang w:bidi="en-US"/>
              </w:rPr>
              <w:t>Przyjęcia programu „Koperta życia”.</w:t>
            </w:r>
          </w:p>
        </w:tc>
        <w:tc>
          <w:tcPr>
            <w:tcW w:w="4536" w:type="dxa"/>
            <w:tcBorders>
              <w:top w:val="single" w:sz="4" w:space="0" w:color="auto"/>
              <w:bottom w:val="single" w:sz="4" w:space="0" w:color="auto"/>
              <w:right w:val="single" w:sz="4" w:space="0" w:color="auto"/>
            </w:tcBorders>
            <w:shd w:val="clear" w:color="auto" w:fill="auto"/>
          </w:tcPr>
          <w:p w14:paraId="4B1788D4" w14:textId="63E6DDEF"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Miejski Ośrodek Pomocy Społecznej rozpoczął realizację uchwały w styczniu 2020 roku. Przewiduje się, że ok. 500 osób skorzysta z programu „Koperta życia”.</w:t>
            </w:r>
          </w:p>
        </w:tc>
      </w:tr>
      <w:tr w:rsidR="00A513D7" w:rsidRPr="0038169D" w14:paraId="06E6DFC6" w14:textId="77777777" w:rsidTr="001E1CB9">
        <w:tc>
          <w:tcPr>
            <w:tcW w:w="496" w:type="dxa"/>
            <w:tcBorders>
              <w:top w:val="single" w:sz="4" w:space="0" w:color="auto"/>
              <w:left w:val="single" w:sz="4" w:space="0" w:color="auto"/>
              <w:bottom w:val="single" w:sz="4" w:space="0" w:color="auto"/>
            </w:tcBorders>
            <w:shd w:val="clear" w:color="auto" w:fill="auto"/>
          </w:tcPr>
          <w:p w14:paraId="6670F476" w14:textId="4DD94FE1" w:rsidR="00A513D7" w:rsidRPr="0038169D" w:rsidRDefault="00A513D7" w:rsidP="00A513D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161.</w:t>
            </w:r>
          </w:p>
        </w:tc>
        <w:tc>
          <w:tcPr>
            <w:tcW w:w="1489" w:type="dxa"/>
            <w:tcBorders>
              <w:top w:val="single" w:sz="4" w:space="0" w:color="auto"/>
              <w:bottom w:val="single" w:sz="4" w:space="0" w:color="auto"/>
            </w:tcBorders>
            <w:shd w:val="clear" w:color="auto" w:fill="auto"/>
          </w:tcPr>
          <w:p w14:paraId="165F468F" w14:textId="7B7A3D73"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XIII/188/19</w:t>
            </w:r>
          </w:p>
        </w:tc>
        <w:tc>
          <w:tcPr>
            <w:tcW w:w="1134" w:type="dxa"/>
            <w:tcBorders>
              <w:top w:val="single" w:sz="4" w:space="0" w:color="auto"/>
              <w:bottom w:val="single" w:sz="4" w:space="0" w:color="auto"/>
            </w:tcBorders>
            <w:shd w:val="clear" w:color="auto" w:fill="auto"/>
          </w:tcPr>
          <w:p w14:paraId="6022A0CF" w14:textId="2DA4ED83"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w:t>
            </w:r>
            <w:r w:rsidR="00D1203D">
              <w:rPr>
                <w:rFonts w:ascii="Times New Roman" w:hAnsi="Times New Roman" w:cs="Times New Roman"/>
                <w:sz w:val="18"/>
                <w:szCs w:val="18"/>
              </w:rPr>
              <w:t>9</w:t>
            </w:r>
          </w:p>
        </w:tc>
        <w:tc>
          <w:tcPr>
            <w:tcW w:w="2268" w:type="dxa"/>
            <w:tcBorders>
              <w:top w:val="single" w:sz="4" w:space="0" w:color="auto"/>
              <w:bottom w:val="single" w:sz="4" w:space="0" w:color="auto"/>
            </w:tcBorders>
            <w:shd w:val="clear" w:color="auto" w:fill="auto"/>
          </w:tcPr>
          <w:p w14:paraId="2B7FFC44" w14:textId="28BEAE3D"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eastAsia="Calibri" w:hAnsi="Times New Roman" w:cs="Times New Roman"/>
                <w:sz w:val="18"/>
                <w:szCs w:val="18"/>
                <w:lang w:bidi="en-US"/>
              </w:rPr>
              <w:t>Wystąpienia Gminy Miejskiej Chojnice ze zrzeszenia pn. Związek Miast Bałtyckich.</w:t>
            </w:r>
          </w:p>
        </w:tc>
        <w:tc>
          <w:tcPr>
            <w:tcW w:w="4536" w:type="dxa"/>
            <w:tcBorders>
              <w:top w:val="single" w:sz="4" w:space="0" w:color="auto"/>
              <w:bottom w:val="single" w:sz="4" w:space="0" w:color="auto"/>
              <w:right w:val="single" w:sz="4" w:space="0" w:color="auto"/>
            </w:tcBorders>
            <w:shd w:val="clear" w:color="auto" w:fill="auto"/>
          </w:tcPr>
          <w:p w14:paraId="67FD9916" w14:textId="362F3353"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Pismem z dnia 7 stycznia 2020 r. nr PRiWZ.021.1.2020 informację o wystąpieniu ze Związku Miast Bałtyckich przekazano wojewodzie, ministrowi właściwemu do spraw administracji publicznej, ministrowi właściwemu do spraw rozwoju regionalnego oraz ministrowi właściwemu do spraw zagranicznych. Informację o rezygnacji z uczestnictwa przekazano również do Sekretariatu Związku Miast Bałtyckich. </w:t>
            </w:r>
          </w:p>
        </w:tc>
      </w:tr>
      <w:tr w:rsidR="00A513D7" w:rsidRPr="0038169D" w14:paraId="23C76332" w14:textId="77777777" w:rsidTr="001E1CB9">
        <w:tc>
          <w:tcPr>
            <w:tcW w:w="496" w:type="dxa"/>
            <w:tcBorders>
              <w:top w:val="single" w:sz="4" w:space="0" w:color="auto"/>
              <w:left w:val="single" w:sz="4" w:space="0" w:color="auto"/>
              <w:bottom w:val="single" w:sz="4" w:space="0" w:color="auto"/>
            </w:tcBorders>
            <w:shd w:val="clear" w:color="auto" w:fill="auto"/>
          </w:tcPr>
          <w:p w14:paraId="62236F4B" w14:textId="5A68272C" w:rsidR="00A513D7" w:rsidRPr="0038169D" w:rsidRDefault="00A513D7" w:rsidP="00A513D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162.</w:t>
            </w:r>
          </w:p>
        </w:tc>
        <w:tc>
          <w:tcPr>
            <w:tcW w:w="1489" w:type="dxa"/>
            <w:tcBorders>
              <w:top w:val="single" w:sz="4" w:space="0" w:color="auto"/>
              <w:bottom w:val="single" w:sz="4" w:space="0" w:color="auto"/>
            </w:tcBorders>
            <w:shd w:val="clear" w:color="auto" w:fill="auto"/>
          </w:tcPr>
          <w:p w14:paraId="04716B37" w14:textId="5BB0C1C3"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XIII/189/19</w:t>
            </w:r>
          </w:p>
        </w:tc>
        <w:tc>
          <w:tcPr>
            <w:tcW w:w="1134" w:type="dxa"/>
            <w:tcBorders>
              <w:top w:val="single" w:sz="4" w:space="0" w:color="auto"/>
              <w:bottom w:val="single" w:sz="4" w:space="0" w:color="auto"/>
            </w:tcBorders>
            <w:shd w:val="clear" w:color="auto" w:fill="auto"/>
          </w:tcPr>
          <w:p w14:paraId="0E2ABDBA" w14:textId="35AE148B"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18BD4A83" w14:textId="358A62E9"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eastAsia="Calibri" w:hAnsi="Times New Roman" w:cs="Times New Roman"/>
                <w:sz w:val="18"/>
                <w:szCs w:val="18"/>
                <w:lang w:bidi="en-US"/>
              </w:rPr>
              <w:t>Zmiany Uchwały Nr VI/81/19 Rady Miejskiej w Chojnicach z dnia 13 maja 2019r. w sprawie zbycia nieruchomości.</w:t>
            </w:r>
          </w:p>
        </w:tc>
        <w:tc>
          <w:tcPr>
            <w:tcW w:w="4536" w:type="dxa"/>
            <w:tcBorders>
              <w:top w:val="single" w:sz="4" w:space="0" w:color="auto"/>
              <w:bottom w:val="single" w:sz="4" w:space="0" w:color="auto"/>
              <w:right w:val="single" w:sz="4" w:space="0" w:color="auto"/>
            </w:tcBorders>
            <w:shd w:val="clear" w:color="auto" w:fill="auto"/>
          </w:tcPr>
          <w:p w14:paraId="30E03113" w14:textId="19016634"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Stosownej zmiany dokonano i przyjęto do realizacji.</w:t>
            </w:r>
          </w:p>
        </w:tc>
      </w:tr>
      <w:tr w:rsidR="00A513D7" w:rsidRPr="0038169D" w14:paraId="6020E13A" w14:textId="77777777" w:rsidTr="001E1CB9">
        <w:tc>
          <w:tcPr>
            <w:tcW w:w="496" w:type="dxa"/>
            <w:tcBorders>
              <w:top w:val="single" w:sz="4" w:space="0" w:color="auto"/>
              <w:left w:val="single" w:sz="4" w:space="0" w:color="auto"/>
              <w:bottom w:val="single" w:sz="4" w:space="0" w:color="auto"/>
            </w:tcBorders>
            <w:shd w:val="clear" w:color="auto" w:fill="auto"/>
          </w:tcPr>
          <w:p w14:paraId="6459296E" w14:textId="415067ED" w:rsidR="00A513D7" w:rsidRDefault="00A513D7" w:rsidP="00A513D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163.</w:t>
            </w:r>
          </w:p>
        </w:tc>
        <w:tc>
          <w:tcPr>
            <w:tcW w:w="1489" w:type="dxa"/>
            <w:tcBorders>
              <w:top w:val="single" w:sz="4" w:space="0" w:color="auto"/>
              <w:bottom w:val="single" w:sz="4" w:space="0" w:color="auto"/>
            </w:tcBorders>
            <w:shd w:val="clear" w:color="auto" w:fill="auto"/>
          </w:tcPr>
          <w:p w14:paraId="4B975E2A" w14:textId="41156A29"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XIII/190/19</w:t>
            </w:r>
          </w:p>
        </w:tc>
        <w:tc>
          <w:tcPr>
            <w:tcW w:w="1134" w:type="dxa"/>
            <w:tcBorders>
              <w:top w:val="single" w:sz="4" w:space="0" w:color="auto"/>
              <w:bottom w:val="single" w:sz="4" w:space="0" w:color="auto"/>
            </w:tcBorders>
            <w:shd w:val="clear" w:color="auto" w:fill="auto"/>
          </w:tcPr>
          <w:p w14:paraId="09045F1B" w14:textId="5BF91931" w:rsidR="00A513D7" w:rsidRPr="00C357D5" w:rsidRDefault="00A513D7" w:rsidP="00A513D7">
            <w:pPr>
              <w:spacing w:after="0" w:line="240" w:lineRule="auto"/>
              <w:jc w:val="center"/>
              <w:rPr>
                <w:rFonts w:ascii="Times New Roman" w:hAnsi="Times New Roman" w:cs="Times New Roman"/>
                <w:sz w:val="18"/>
                <w:szCs w:val="18"/>
              </w:rPr>
            </w:pPr>
            <w:r w:rsidRPr="00C357D5">
              <w:rPr>
                <w:rFonts w:ascii="Times New Roman" w:hAnsi="Times New Roman" w:cs="Times New Roman"/>
                <w:sz w:val="18"/>
                <w:szCs w:val="18"/>
              </w:rPr>
              <w:t>19.12.2019</w:t>
            </w:r>
          </w:p>
        </w:tc>
        <w:tc>
          <w:tcPr>
            <w:tcW w:w="2268" w:type="dxa"/>
            <w:tcBorders>
              <w:top w:val="single" w:sz="4" w:space="0" w:color="auto"/>
              <w:bottom w:val="single" w:sz="4" w:space="0" w:color="auto"/>
            </w:tcBorders>
            <w:shd w:val="clear" w:color="auto" w:fill="auto"/>
          </w:tcPr>
          <w:p w14:paraId="07C14D3A" w14:textId="43F7A566" w:rsidR="00A513D7" w:rsidRPr="00C357D5" w:rsidRDefault="00A513D7" w:rsidP="00A513D7">
            <w:pPr>
              <w:spacing w:after="0" w:line="240" w:lineRule="auto"/>
              <w:rPr>
                <w:rFonts w:ascii="Times New Roman" w:hAnsi="Times New Roman" w:cs="Times New Roman"/>
                <w:sz w:val="18"/>
                <w:szCs w:val="18"/>
              </w:rPr>
            </w:pPr>
            <w:r w:rsidRPr="00C357D5">
              <w:rPr>
                <w:rFonts w:ascii="Times New Roman" w:eastAsia="Calibri" w:hAnsi="Times New Roman" w:cs="Times New Roman"/>
                <w:sz w:val="18"/>
                <w:szCs w:val="18"/>
                <w:lang w:bidi="en-US"/>
              </w:rPr>
              <w:t>Ustalenia średniej ceny jednostki paliwa w Gminie Miejskiej Chojnice na rok szkolny 2019/2020.</w:t>
            </w:r>
          </w:p>
        </w:tc>
        <w:tc>
          <w:tcPr>
            <w:tcW w:w="4536" w:type="dxa"/>
            <w:tcBorders>
              <w:top w:val="single" w:sz="4" w:space="0" w:color="auto"/>
              <w:bottom w:val="single" w:sz="4" w:space="0" w:color="auto"/>
              <w:right w:val="single" w:sz="4" w:space="0" w:color="auto"/>
            </w:tcBorders>
            <w:shd w:val="clear" w:color="auto" w:fill="auto"/>
          </w:tcPr>
          <w:p w14:paraId="1DBC6950" w14:textId="4F69F734" w:rsidR="00A513D7" w:rsidRPr="00C357D5" w:rsidRDefault="00A513D7" w:rsidP="00A513D7">
            <w:pPr>
              <w:spacing w:after="0" w:line="240" w:lineRule="auto"/>
              <w:jc w:val="both"/>
              <w:rPr>
                <w:rFonts w:ascii="Times New Roman" w:hAnsi="Times New Roman" w:cs="Times New Roman"/>
                <w:sz w:val="18"/>
                <w:szCs w:val="18"/>
              </w:rPr>
            </w:pPr>
            <w:r w:rsidRPr="00C357D5">
              <w:rPr>
                <w:rFonts w:ascii="Times New Roman" w:hAnsi="Times New Roman" w:cs="Times New Roman"/>
                <w:sz w:val="18"/>
                <w:szCs w:val="18"/>
              </w:rPr>
              <w:t xml:space="preserve">Uchwałę ogłoszono w Dzienniku Urzędowym Województwa Pomorskiego pod poz. 447 w dniu 15 stycznia 2020r. (weszła w życie 30 stycznia 2020r.). Uchwała znajduje zastosowanie przy zawieraniu umów o zwrot kosztów dowozu dzieci </w:t>
            </w:r>
            <w:r w:rsidR="0015243A">
              <w:rPr>
                <w:rFonts w:ascii="Times New Roman" w:hAnsi="Times New Roman" w:cs="Times New Roman"/>
                <w:sz w:val="18"/>
                <w:szCs w:val="18"/>
              </w:rPr>
              <w:t xml:space="preserve">               </w:t>
            </w:r>
            <w:r w:rsidRPr="00C357D5">
              <w:rPr>
                <w:rFonts w:ascii="Times New Roman" w:hAnsi="Times New Roman" w:cs="Times New Roman"/>
                <w:sz w:val="18"/>
                <w:szCs w:val="18"/>
              </w:rPr>
              <w:t xml:space="preserve">z niepełnosprawnościami do szkoły lub przedszkola przez rodzica lub opiekuna własnym środkiem transportu. </w:t>
            </w:r>
          </w:p>
        </w:tc>
      </w:tr>
    </w:tbl>
    <w:p w14:paraId="034F228B" w14:textId="77777777" w:rsidR="00796065" w:rsidRDefault="00796065" w:rsidP="00535EA1">
      <w:pPr>
        <w:spacing w:after="0"/>
        <w:rPr>
          <w:rFonts w:ascii="Times New Roman" w:hAnsi="Times New Roman" w:cs="Times New Roman"/>
          <w:sz w:val="24"/>
          <w:szCs w:val="24"/>
        </w:rPr>
      </w:pPr>
    </w:p>
    <w:p w14:paraId="06BE3B0D" w14:textId="72FE02B8" w:rsidR="005C5B7A" w:rsidRPr="005C5B7A" w:rsidRDefault="00665D29" w:rsidP="005C5B7A">
      <w:pPr>
        <w:spacing w:after="0"/>
        <w:rPr>
          <w:rFonts w:ascii="Times New Roman" w:hAnsi="Times New Roman" w:cs="Times New Roman"/>
          <w:sz w:val="24"/>
          <w:szCs w:val="24"/>
        </w:rPr>
      </w:pPr>
      <w:r w:rsidRPr="00535EA1">
        <w:rPr>
          <w:rFonts w:ascii="Times New Roman" w:hAnsi="Times New Roman" w:cs="Times New Roman"/>
          <w:sz w:val="24"/>
          <w:szCs w:val="24"/>
        </w:rPr>
        <w:t>W roku 201</w:t>
      </w:r>
      <w:r w:rsidR="005C5B7A" w:rsidRPr="00535EA1">
        <w:rPr>
          <w:rFonts w:ascii="Times New Roman" w:hAnsi="Times New Roman" w:cs="Times New Roman"/>
          <w:sz w:val="24"/>
          <w:szCs w:val="24"/>
        </w:rPr>
        <w:t>9</w:t>
      </w:r>
      <w:r w:rsidRPr="00535EA1">
        <w:rPr>
          <w:rFonts w:ascii="Times New Roman" w:hAnsi="Times New Roman" w:cs="Times New Roman"/>
          <w:sz w:val="24"/>
          <w:szCs w:val="24"/>
        </w:rPr>
        <w:t xml:space="preserve"> Rada Miejska w Chojnicach podjęła poniższe wnioski</w:t>
      </w:r>
      <w:r w:rsidR="00465941" w:rsidRPr="00535EA1">
        <w:rPr>
          <w:rFonts w:ascii="Times New Roman" w:hAnsi="Times New Roman" w:cs="Times New Roman"/>
          <w:sz w:val="24"/>
          <w:szCs w:val="24"/>
        </w:rPr>
        <w:t>:</w:t>
      </w:r>
    </w:p>
    <w:p w14:paraId="0F73135C" w14:textId="77777777" w:rsidR="005C5B7A" w:rsidRPr="005C5B7A" w:rsidRDefault="005C5B7A" w:rsidP="0020727C">
      <w:pPr>
        <w:numPr>
          <w:ilvl w:val="0"/>
          <w:numId w:val="23"/>
        </w:numPr>
        <w:spacing w:before="240" w:after="0" w:line="240" w:lineRule="auto"/>
        <w:ind w:left="426" w:hanging="426"/>
        <w:contextualSpacing/>
        <w:jc w:val="both"/>
        <w:rPr>
          <w:rFonts w:ascii="Times New Roman" w:eastAsia="Calibri" w:hAnsi="Times New Roman" w:cs="Times New Roman"/>
          <w:b/>
          <w:i/>
          <w:sz w:val="24"/>
          <w:szCs w:val="24"/>
          <w:lang w:bidi="en-US"/>
        </w:rPr>
      </w:pPr>
      <w:r w:rsidRPr="005C5B7A">
        <w:rPr>
          <w:rFonts w:ascii="Times New Roman" w:eastAsia="Calibri" w:hAnsi="Times New Roman" w:cs="Times New Roman"/>
          <w:b/>
          <w:i/>
          <w:sz w:val="24"/>
          <w:szCs w:val="24"/>
          <w:lang w:bidi="en-US"/>
        </w:rPr>
        <w:t xml:space="preserve">Wniosek przyjęty na </w:t>
      </w:r>
      <w:r w:rsidRPr="005C5B7A">
        <w:rPr>
          <w:rFonts w:ascii="Times New Roman" w:hAnsi="Times New Roman" w:cs="Times New Roman"/>
          <w:b/>
          <w:i/>
          <w:sz w:val="24"/>
          <w:szCs w:val="24"/>
        </w:rPr>
        <w:t>XII sesji w dniu 20 listopada 2019 r.</w:t>
      </w:r>
      <w:r w:rsidRPr="005C5B7A">
        <w:rPr>
          <w:rFonts w:ascii="Times New Roman" w:eastAsia="Calibri" w:hAnsi="Times New Roman" w:cs="Times New Roman"/>
          <w:b/>
          <w:i/>
          <w:sz w:val="24"/>
          <w:szCs w:val="24"/>
          <w:lang w:bidi="en-US"/>
        </w:rPr>
        <w:t>:</w:t>
      </w:r>
    </w:p>
    <w:p w14:paraId="4CBA743B" w14:textId="6F5DEE91" w:rsidR="005C5B7A" w:rsidRPr="005C5B7A" w:rsidRDefault="005C5B7A" w:rsidP="005C5B7A">
      <w:pPr>
        <w:spacing w:after="0" w:line="240" w:lineRule="auto"/>
        <w:ind w:left="425"/>
        <w:jc w:val="both"/>
        <w:rPr>
          <w:rFonts w:ascii="Times New Roman" w:eastAsia="Calibri" w:hAnsi="Times New Roman" w:cs="Times New Roman"/>
          <w:b/>
          <w:sz w:val="24"/>
          <w:szCs w:val="24"/>
          <w:lang w:bidi="en-US"/>
        </w:rPr>
      </w:pPr>
      <w:r w:rsidRPr="005C5B7A">
        <w:rPr>
          <w:rFonts w:ascii="Times New Roman" w:eastAsia="Calibri" w:hAnsi="Times New Roman" w:cs="Times New Roman"/>
          <w:b/>
          <w:sz w:val="24"/>
          <w:szCs w:val="24"/>
        </w:rPr>
        <w:t xml:space="preserve">W związku z informacjami o wspólnej modernizacji ulicy Droga do Igieł przez Gminę Wiejską Chojnice oraz Gminę Miejską Chojnice, Klub Radnych Prawo </w:t>
      </w:r>
      <w:r>
        <w:rPr>
          <w:rFonts w:ascii="Times New Roman" w:eastAsia="Calibri" w:hAnsi="Times New Roman" w:cs="Times New Roman"/>
          <w:b/>
          <w:sz w:val="24"/>
          <w:szCs w:val="24"/>
        </w:rPr>
        <w:t xml:space="preserve">                                               </w:t>
      </w:r>
      <w:r w:rsidRPr="005C5B7A">
        <w:rPr>
          <w:rFonts w:ascii="Times New Roman" w:eastAsia="Calibri" w:hAnsi="Times New Roman" w:cs="Times New Roman"/>
          <w:b/>
          <w:sz w:val="24"/>
          <w:szCs w:val="24"/>
        </w:rPr>
        <w:t xml:space="preserve">i Sprawiedliwość zwraca się do Burmistrza Miasta Chojnice z wnioskiem o ujęcie </w:t>
      </w:r>
      <w:r>
        <w:rPr>
          <w:rFonts w:ascii="Times New Roman" w:eastAsia="Calibri" w:hAnsi="Times New Roman" w:cs="Times New Roman"/>
          <w:b/>
          <w:sz w:val="24"/>
          <w:szCs w:val="24"/>
        </w:rPr>
        <w:t xml:space="preserve">                        </w:t>
      </w:r>
      <w:r w:rsidRPr="005C5B7A">
        <w:rPr>
          <w:rFonts w:ascii="Times New Roman" w:eastAsia="Calibri" w:hAnsi="Times New Roman" w:cs="Times New Roman"/>
          <w:b/>
          <w:sz w:val="24"/>
          <w:szCs w:val="24"/>
        </w:rPr>
        <w:t>w przedmiotowej modernizacji budowy chodnika i ścieżki rowerowej bądź ciągu pieszo-jezdnego do Doliny Śmierci położonej w Lasku Miejskim</w:t>
      </w:r>
      <w:r w:rsidRPr="005C5B7A">
        <w:rPr>
          <w:rFonts w:ascii="Times New Roman" w:eastAsia="Calibri" w:hAnsi="Times New Roman" w:cs="Times New Roman"/>
          <w:sz w:val="24"/>
          <w:szCs w:val="24"/>
          <w:lang w:bidi="en-US"/>
        </w:rPr>
        <w:t xml:space="preserve"> – </w:t>
      </w:r>
      <w:r w:rsidRPr="005C5B7A">
        <w:rPr>
          <w:rFonts w:ascii="Times New Roman" w:eastAsia="Calibri" w:hAnsi="Times New Roman" w:cs="Times New Roman"/>
          <w:i/>
          <w:color w:val="000000"/>
          <w:sz w:val="24"/>
          <w:szCs w:val="24"/>
          <w:lang w:bidi="en-US"/>
        </w:rPr>
        <w:t xml:space="preserve">trwają rozmowy </w:t>
      </w:r>
      <w:r>
        <w:rPr>
          <w:rFonts w:ascii="Times New Roman" w:eastAsia="Calibri" w:hAnsi="Times New Roman" w:cs="Times New Roman"/>
          <w:i/>
          <w:color w:val="000000"/>
          <w:sz w:val="24"/>
          <w:szCs w:val="24"/>
          <w:lang w:bidi="en-US"/>
        </w:rPr>
        <w:t xml:space="preserve">                                     </w:t>
      </w:r>
      <w:r w:rsidRPr="005C5B7A">
        <w:rPr>
          <w:rFonts w:ascii="Times New Roman" w:eastAsia="Calibri" w:hAnsi="Times New Roman" w:cs="Times New Roman"/>
          <w:i/>
          <w:color w:val="000000"/>
          <w:sz w:val="24"/>
          <w:szCs w:val="24"/>
          <w:lang w:bidi="en-US"/>
        </w:rPr>
        <w:t>w przedmiotowym zakresie z Wójtem Gminy Chojnice.</w:t>
      </w:r>
    </w:p>
    <w:p w14:paraId="2809E409" w14:textId="77777777" w:rsidR="005C5B7A" w:rsidRPr="005C5B7A" w:rsidRDefault="005C5B7A" w:rsidP="0020727C">
      <w:pPr>
        <w:numPr>
          <w:ilvl w:val="0"/>
          <w:numId w:val="23"/>
        </w:numPr>
        <w:spacing w:before="240" w:after="0" w:line="240" w:lineRule="auto"/>
        <w:ind w:left="426" w:hanging="426"/>
        <w:jc w:val="both"/>
        <w:rPr>
          <w:rFonts w:ascii="Times New Roman" w:hAnsi="Times New Roman" w:cs="Times New Roman"/>
          <w:sz w:val="24"/>
          <w:szCs w:val="24"/>
        </w:rPr>
      </w:pPr>
      <w:r w:rsidRPr="005C5B7A">
        <w:rPr>
          <w:rFonts w:ascii="Times New Roman" w:eastAsia="Calibri" w:hAnsi="Times New Roman" w:cs="Times New Roman"/>
          <w:b/>
          <w:i/>
          <w:sz w:val="24"/>
          <w:szCs w:val="24"/>
          <w:lang w:bidi="en-US"/>
        </w:rPr>
        <w:t>Wniosek przyjęty na XIII sesji w dniu 19 grudnia 2019 r.:</w:t>
      </w:r>
    </w:p>
    <w:p w14:paraId="381AE745" w14:textId="1920BC2A" w:rsidR="00720D81" w:rsidRPr="00796065" w:rsidRDefault="005C5B7A" w:rsidP="00796065">
      <w:pPr>
        <w:spacing w:after="0" w:line="240" w:lineRule="auto"/>
        <w:ind w:left="425"/>
        <w:jc w:val="both"/>
        <w:rPr>
          <w:rFonts w:ascii="Times New Roman" w:hAnsi="Times New Roman" w:cs="Times New Roman"/>
          <w:sz w:val="24"/>
          <w:szCs w:val="24"/>
        </w:rPr>
      </w:pPr>
      <w:r w:rsidRPr="005C5B7A">
        <w:rPr>
          <w:rFonts w:ascii="Times New Roman" w:eastAsia="Calibri" w:hAnsi="Times New Roman" w:cs="Times New Roman"/>
          <w:b/>
          <w:sz w:val="24"/>
          <w:szCs w:val="24"/>
        </w:rPr>
        <w:t>Wniosek do Burmistrza Miasta Chojnice o rozważenie możliwości zawarcia porozumienia z Prezesem Wojewódzkiego Funduszu Ochrony Środowiska</w:t>
      </w:r>
      <w:r w:rsidR="00720D81">
        <w:rPr>
          <w:rFonts w:ascii="Times New Roman" w:eastAsia="Calibri" w:hAnsi="Times New Roman" w:cs="Times New Roman"/>
          <w:b/>
          <w:sz w:val="24"/>
          <w:szCs w:val="24"/>
        </w:rPr>
        <w:t xml:space="preserve"> </w:t>
      </w:r>
      <w:r w:rsidRPr="005C5B7A">
        <w:rPr>
          <w:rFonts w:ascii="Times New Roman" w:eastAsia="Calibri" w:hAnsi="Times New Roman" w:cs="Times New Roman"/>
          <w:b/>
          <w:sz w:val="24"/>
          <w:szCs w:val="24"/>
        </w:rPr>
        <w:t xml:space="preserve">i Gospodarki Wodnej </w:t>
      </w:r>
      <w:r w:rsidR="004B6460">
        <w:rPr>
          <w:rFonts w:ascii="Times New Roman" w:eastAsia="Calibri" w:hAnsi="Times New Roman" w:cs="Times New Roman"/>
          <w:b/>
          <w:sz w:val="24"/>
          <w:szCs w:val="24"/>
        </w:rPr>
        <w:t xml:space="preserve">                         </w:t>
      </w:r>
      <w:r w:rsidRPr="005C5B7A">
        <w:rPr>
          <w:rFonts w:ascii="Times New Roman" w:eastAsia="Calibri" w:hAnsi="Times New Roman" w:cs="Times New Roman"/>
          <w:b/>
          <w:sz w:val="24"/>
          <w:szCs w:val="24"/>
        </w:rPr>
        <w:t>w Gdańsku w zakresie wspólnej realizacji programu „Czyste Powietrze” na terenie Gminy Miejskiej Chojnice</w:t>
      </w:r>
      <w:r w:rsidRPr="005C5B7A">
        <w:rPr>
          <w:rFonts w:ascii="Times New Roman" w:eastAsia="Calibri" w:hAnsi="Times New Roman" w:cs="Times New Roman"/>
          <w:color w:val="000000"/>
          <w:sz w:val="24"/>
          <w:szCs w:val="24"/>
          <w:lang w:bidi="en-US"/>
        </w:rPr>
        <w:t xml:space="preserve"> – </w:t>
      </w:r>
      <w:r w:rsidRPr="005C5B7A">
        <w:rPr>
          <w:rFonts w:ascii="Times New Roman" w:eastAsia="Calibri" w:hAnsi="Times New Roman" w:cs="Times New Roman"/>
          <w:i/>
          <w:color w:val="000000"/>
          <w:sz w:val="24"/>
          <w:szCs w:val="24"/>
          <w:lang w:bidi="en-US"/>
        </w:rPr>
        <w:t>w związku z brakiem środków finansowych w budżecie miasta Chojnice na zatrudnienie pracownika pełniącego obowiązki związane z obsługą</w:t>
      </w:r>
      <w:r>
        <w:rPr>
          <w:rFonts w:ascii="Times New Roman" w:eastAsia="Calibri" w:hAnsi="Times New Roman" w:cs="Times New Roman"/>
          <w:i/>
          <w:color w:val="000000"/>
          <w:sz w:val="24"/>
          <w:szCs w:val="24"/>
          <w:lang w:bidi="en-US"/>
        </w:rPr>
        <w:t xml:space="preserve"> </w:t>
      </w:r>
      <w:r w:rsidRPr="005C5B7A">
        <w:rPr>
          <w:rFonts w:ascii="Times New Roman" w:eastAsia="Calibri" w:hAnsi="Times New Roman" w:cs="Times New Roman"/>
          <w:i/>
          <w:color w:val="000000"/>
          <w:sz w:val="24"/>
          <w:szCs w:val="24"/>
          <w:lang w:bidi="en-US"/>
        </w:rPr>
        <w:t>i realizacją programu „Czyste Powietrze” na terenie Gminy Miejskiej Chojnice nie przewiduje się wspólnej realizacji programu „Czyste Powietrze” z Wojewódzkim Funduszem Ochrony Środowiska</w:t>
      </w:r>
      <w:r w:rsidR="004B6460">
        <w:rPr>
          <w:rFonts w:ascii="Times New Roman" w:eastAsia="Calibri" w:hAnsi="Times New Roman" w:cs="Times New Roman"/>
          <w:i/>
          <w:color w:val="000000"/>
          <w:sz w:val="24"/>
          <w:szCs w:val="24"/>
          <w:lang w:bidi="en-US"/>
        </w:rPr>
        <w:t xml:space="preserve">                  </w:t>
      </w:r>
      <w:r w:rsidRPr="005C5B7A">
        <w:rPr>
          <w:rFonts w:ascii="Times New Roman" w:eastAsia="Calibri" w:hAnsi="Times New Roman" w:cs="Times New Roman"/>
          <w:i/>
          <w:color w:val="000000"/>
          <w:sz w:val="24"/>
          <w:szCs w:val="24"/>
          <w:lang w:bidi="en-US"/>
        </w:rPr>
        <w:t xml:space="preserve"> i Gospodarki Wodnej w Gdańsku. Gmina Miejska Chojnice planuje przeznaczyć własne środki finansowe dla mieszkańców miasta Chojnice na zadania związane z modernizacją źródeł energii cieplnej. </w:t>
      </w:r>
    </w:p>
    <w:p w14:paraId="6DDCB1A9" w14:textId="67923F7E" w:rsidR="00CD7BA2" w:rsidRPr="001262F7" w:rsidRDefault="00CD7BA2" w:rsidP="001264EF">
      <w:pPr>
        <w:pStyle w:val="Akapitzlist"/>
        <w:numPr>
          <w:ilvl w:val="0"/>
          <w:numId w:val="31"/>
        </w:numPr>
        <w:spacing w:before="360" w:after="0" w:line="240" w:lineRule="atLeast"/>
        <w:ind w:left="284" w:hanging="284"/>
        <w:jc w:val="both"/>
        <w:rPr>
          <w:rFonts w:ascii="Times New Roman" w:hAnsi="Times New Roman" w:cs="Times New Roman"/>
          <w:b/>
          <w:iCs/>
          <w:sz w:val="26"/>
          <w:szCs w:val="26"/>
        </w:rPr>
      </w:pPr>
      <w:r w:rsidRPr="001262F7">
        <w:rPr>
          <w:rFonts w:ascii="Times New Roman" w:hAnsi="Times New Roman" w:cs="Times New Roman"/>
          <w:b/>
          <w:iCs/>
          <w:sz w:val="26"/>
          <w:szCs w:val="26"/>
        </w:rPr>
        <w:t>WSPÓŁPRACA Z INNYMI SPOŁECZNOŚCIAMI SAMORZĄDOWYMI</w:t>
      </w:r>
    </w:p>
    <w:p w14:paraId="74E9161C" w14:textId="77777777" w:rsidR="00A74DFC" w:rsidRPr="009858F3" w:rsidRDefault="00A74DFC" w:rsidP="00490831">
      <w:pPr>
        <w:pStyle w:val="Akapitzlist"/>
        <w:spacing w:before="360" w:after="0" w:line="240" w:lineRule="atLeast"/>
        <w:ind w:left="567"/>
        <w:jc w:val="both"/>
        <w:rPr>
          <w:rFonts w:ascii="Times New Roman" w:hAnsi="Times New Roman" w:cs="Times New Roman"/>
          <w:b/>
          <w:i/>
          <w:color w:val="002060"/>
          <w:sz w:val="24"/>
          <w:szCs w:val="24"/>
        </w:rPr>
      </w:pPr>
    </w:p>
    <w:p w14:paraId="469891C3" w14:textId="322EC094" w:rsidR="00CD7BA2" w:rsidRPr="00924464" w:rsidRDefault="006105A2" w:rsidP="001264EF">
      <w:pPr>
        <w:pStyle w:val="Akapitzlist"/>
        <w:numPr>
          <w:ilvl w:val="1"/>
          <w:numId w:val="33"/>
        </w:numPr>
        <w:spacing w:after="0" w:line="360" w:lineRule="auto"/>
        <w:ind w:left="567" w:hanging="567"/>
        <w:jc w:val="both"/>
        <w:rPr>
          <w:rFonts w:ascii="Times New Roman" w:hAnsi="Times New Roman" w:cs="Times New Roman"/>
          <w:b/>
          <w:sz w:val="26"/>
          <w:szCs w:val="26"/>
        </w:rPr>
      </w:pPr>
      <w:r w:rsidRPr="00924464">
        <w:rPr>
          <w:rFonts w:ascii="Times New Roman" w:hAnsi="Times New Roman" w:cs="Times New Roman"/>
          <w:b/>
          <w:sz w:val="26"/>
          <w:szCs w:val="26"/>
        </w:rPr>
        <w:t xml:space="preserve">ZWIĄZKI I </w:t>
      </w:r>
      <w:r w:rsidR="00CD7BA2" w:rsidRPr="00924464">
        <w:rPr>
          <w:rFonts w:ascii="Times New Roman" w:hAnsi="Times New Roman" w:cs="Times New Roman"/>
          <w:b/>
          <w:sz w:val="26"/>
          <w:szCs w:val="26"/>
        </w:rPr>
        <w:t xml:space="preserve">POROZUMIENIA MIĘDZYGMINNE </w:t>
      </w:r>
    </w:p>
    <w:p w14:paraId="21FAB1F8" w14:textId="06B9E5CD" w:rsidR="005F5901" w:rsidRPr="009562C0" w:rsidRDefault="009D7546" w:rsidP="00490831">
      <w:pPr>
        <w:pStyle w:val="Akapitzlist"/>
        <w:spacing w:after="0" w:line="240" w:lineRule="auto"/>
        <w:ind w:left="0"/>
        <w:jc w:val="both"/>
        <w:rPr>
          <w:rFonts w:ascii="Times New Roman" w:hAnsi="Times New Roman" w:cs="Times New Roman"/>
          <w:sz w:val="24"/>
          <w:szCs w:val="24"/>
        </w:rPr>
      </w:pPr>
      <w:r w:rsidRPr="009D7546">
        <w:rPr>
          <w:rFonts w:ascii="Times New Roman" w:hAnsi="Times New Roman" w:cs="Times New Roman"/>
          <w:sz w:val="24"/>
          <w:szCs w:val="24"/>
        </w:rPr>
        <w:t>W 201</w:t>
      </w:r>
      <w:r w:rsidR="00796065">
        <w:rPr>
          <w:rFonts w:ascii="Times New Roman" w:hAnsi="Times New Roman" w:cs="Times New Roman"/>
          <w:sz w:val="24"/>
          <w:szCs w:val="24"/>
        </w:rPr>
        <w:t>9</w:t>
      </w:r>
      <w:r w:rsidRPr="009D7546">
        <w:rPr>
          <w:rFonts w:ascii="Times New Roman" w:hAnsi="Times New Roman" w:cs="Times New Roman"/>
          <w:sz w:val="24"/>
          <w:szCs w:val="24"/>
        </w:rPr>
        <w:t xml:space="preserve"> r. Gmina Miejska Chojnice </w:t>
      </w:r>
      <w:r w:rsidR="006105A2">
        <w:rPr>
          <w:rFonts w:ascii="Times New Roman" w:hAnsi="Times New Roman" w:cs="Times New Roman"/>
          <w:sz w:val="24"/>
          <w:szCs w:val="24"/>
        </w:rPr>
        <w:t xml:space="preserve">nie </w:t>
      </w:r>
      <w:r w:rsidR="009577B5">
        <w:rPr>
          <w:rFonts w:ascii="Times New Roman" w:hAnsi="Times New Roman" w:cs="Times New Roman"/>
          <w:sz w:val="24"/>
          <w:szCs w:val="24"/>
        </w:rPr>
        <w:t xml:space="preserve">podejmowała uchwał o przystąpieniu do związku </w:t>
      </w:r>
      <w:r w:rsidR="009577B5" w:rsidRPr="009562C0">
        <w:rPr>
          <w:rFonts w:ascii="Times New Roman" w:hAnsi="Times New Roman" w:cs="Times New Roman"/>
          <w:sz w:val="24"/>
          <w:szCs w:val="24"/>
        </w:rPr>
        <w:t xml:space="preserve">międzygminnego </w:t>
      </w:r>
      <w:r w:rsidR="009562C0" w:rsidRPr="009562C0">
        <w:rPr>
          <w:rFonts w:ascii="Times New Roman" w:hAnsi="Times New Roman" w:cs="Times New Roman"/>
          <w:sz w:val="24"/>
          <w:szCs w:val="24"/>
        </w:rPr>
        <w:t>czy</w:t>
      </w:r>
      <w:r w:rsidR="00B9225B" w:rsidRPr="009562C0">
        <w:rPr>
          <w:rFonts w:ascii="Times New Roman" w:hAnsi="Times New Roman" w:cs="Times New Roman"/>
          <w:sz w:val="24"/>
          <w:szCs w:val="24"/>
        </w:rPr>
        <w:t xml:space="preserve"> o utworzeniu t</w:t>
      </w:r>
      <w:r w:rsidR="009577B5" w:rsidRPr="009562C0">
        <w:rPr>
          <w:rFonts w:ascii="Times New Roman" w:hAnsi="Times New Roman" w:cs="Times New Roman"/>
          <w:sz w:val="24"/>
          <w:szCs w:val="24"/>
        </w:rPr>
        <w:t>akiego związku.</w:t>
      </w:r>
    </w:p>
    <w:p w14:paraId="5ECBF8FA" w14:textId="4DDBDC91" w:rsidR="00E50239" w:rsidRPr="009562C0" w:rsidRDefault="00E50239" w:rsidP="00490831">
      <w:pPr>
        <w:autoSpaceDE w:val="0"/>
        <w:autoSpaceDN w:val="0"/>
        <w:adjustRightInd w:val="0"/>
        <w:spacing w:after="120" w:line="240" w:lineRule="auto"/>
        <w:jc w:val="both"/>
        <w:rPr>
          <w:rFonts w:ascii="Times New Roman,Bold" w:hAnsi="Times New Roman,Bold" w:cs="Times New Roman,Bold"/>
          <w:bCs/>
          <w:sz w:val="24"/>
          <w:szCs w:val="24"/>
        </w:rPr>
      </w:pPr>
      <w:r w:rsidRPr="009562C0">
        <w:rPr>
          <w:rFonts w:ascii="Times New Roman,Bold" w:hAnsi="Times New Roman,Bold" w:cs="Times New Roman,Bold"/>
          <w:bCs/>
          <w:sz w:val="24"/>
          <w:szCs w:val="24"/>
        </w:rPr>
        <w:t xml:space="preserve">W odniesieniu do porozumień międzygminnych </w:t>
      </w:r>
      <w:r w:rsidR="008339F4" w:rsidRPr="009562C0">
        <w:rPr>
          <w:rFonts w:ascii="Times New Roman,Bold" w:hAnsi="Times New Roman,Bold" w:cs="Times New Roman,Bold"/>
          <w:bCs/>
          <w:sz w:val="24"/>
          <w:szCs w:val="24"/>
        </w:rPr>
        <w:t>obowiązujących w 201</w:t>
      </w:r>
      <w:r w:rsidR="00796065">
        <w:rPr>
          <w:rFonts w:ascii="Times New Roman,Bold" w:hAnsi="Times New Roman,Bold" w:cs="Times New Roman,Bold"/>
          <w:bCs/>
          <w:sz w:val="24"/>
          <w:szCs w:val="24"/>
        </w:rPr>
        <w:t>9</w:t>
      </w:r>
      <w:r w:rsidR="008339F4" w:rsidRPr="009562C0">
        <w:rPr>
          <w:rFonts w:ascii="Times New Roman,Bold" w:hAnsi="Times New Roman,Bold" w:cs="Times New Roman,Bold"/>
          <w:bCs/>
          <w:sz w:val="24"/>
          <w:szCs w:val="24"/>
        </w:rPr>
        <w:t xml:space="preserve"> r. a zawartych we wcześniejszych latach </w:t>
      </w:r>
      <w:r w:rsidRPr="009562C0">
        <w:rPr>
          <w:rFonts w:ascii="Times New Roman,Bold" w:hAnsi="Times New Roman,Bold" w:cs="Times New Roman,Bold"/>
          <w:bCs/>
          <w:sz w:val="24"/>
          <w:szCs w:val="24"/>
        </w:rPr>
        <w:t>wyszczególnia się:</w:t>
      </w:r>
    </w:p>
    <w:p w14:paraId="5A24EF1A" w14:textId="543778C3" w:rsidR="00FF4744" w:rsidRPr="009562C0" w:rsidRDefault="00E50239" w:rsidP="00490831">
      <w:pPr>
        <w:autoSpaceDE w:val="0"/>
        <w:autoSpaceDN w:val="0"/>
        <w:adjustRightInd w:val="0"/>
        <w:spacing w:after="0" w:line="240" w:lineRule="auto"/>
        <w:jc w:val="both"/>
        <w:rPr>
          <w:rFonts w:ascii="Times New Roman,Bold" w:hAnsi="Times New Roman,Bold" w:cs="Times New Roman,Bold"/>
          <w:bCs/>
          <w:sz w:val="24"/>
          <w:szCs w:val="24"/>
        </w:rPr>
      </w:pPr>
      <w:r w:rsidRPr="009562C0">
        <w:rPr>
          <w:rFonts w:ascii="Times New Roman,Bold" w:hAnsi="Times New Roman,Bold" w:cs="Times New Roman,Bold"/>
          <w:bCs/>
          <w:sz w:val="24"/>
          <w:szCs w:val="24"/>
        </w:rPr>
        <w:t xml:space="preserve">- </w:t>
      </w:r>
      <w:r w:rsidR="00F969FF" w:rsidRPr="009562C0">
        <w:rPr>
          <w:rFonts w:ascii="Times New Roman,Bold" w:hAnsi="Times New Roman,Bold" w:cs="Times New Roman,Bold"/>
          <w:bCs/>
          <w:sz w:val="24"/>
          <w:szCs w:val="24"/>
        </w:rPr>
        <w:t>U</w:t>
      </w:r>
      <w:r w:rsidR="009562C0">
        <w:rPr>
          <w:rFonts w:ascii="Times New Roman,Bold" w:hAnsi="Times New Roman,Bold" w:cs="Times New Roman,Bold"/>
          <w:bCs/>
          <w:sz w:val="24"/>
          <w:szCs w:val="24"/>
        </w:rPr>
        <w:t>chwała</w:t>
      </w:r>
      <w:r w:rsidR="00F969FF" w:rsidRPr="009562C0">
        <w:rPr>
          <w:rFonts w:ascii="Times New Roman,Bold" w:hAnsi="Times New Roman,Bold" w:cs="Times New Roman,Bold"/>
          <w:bCs/>
          <w:sz w:val="24"/>
          <w:szCs w:val="24"/>
        </w:rPr>
        <w:t xml:space="preserve"> N</w:t>
      </w:r>
      <w:r w:rsidR="009562C0">
        <w:rPr>
          <w:rFonts w:ascii="Times New Roman,Bold" w:hAnsi="Times New Roman,Bold" w:cs="Times New Roman,Bold"/>
          <w:bCs/>
          <w:sz w:val="24"/>
          <w:szCs w:val="24"/>
        </w:rPr>
        <w:t>r</w:t>
      </w:r>
      <w:r w:rsidR="00F969FF" w:rsidRPr="009562C0">
        <w:rPr>
          <w:rFonts w:ascii="Times New Roman,Bold" w:hAnsi="Times New Roman,Bold" w:cs="Times New Roman,Bold"/>
          <w:bCs/>
          <w:sz w:val="24"/>
          <w:szCs w:val="24"/>
        </w:rPr>
        <w:t xml:space="preserve"> XXIV/260/16</w:t>
      </w:r>
      <w:r w:rsidRPr="009562C0">
        <w:rPr>
          <w:rFonts w:ascii="Times New Roman,Bold" w:hAnsi="Times New Roman,Bold" w:cs="Times New Roman,Bold"/>
          <w:bCs/>
          <w:sz w:val="24"/>
          <w:szCs w:val="24"/>
        </w:rPr>
        <w:t xml:space="preserve"> </w:t>
      </w:r>
      <w:r w:rsidR="008948FC" w:rsidRPr="009562C0">
        <w:rPr>
          <w:rFonts w:ascii="Times New Roman,Bold" w:hAnsi="Times New Roman,Bold" w:cs="Times New Roman,Bold"/>
          <w:bCs/>
          <w:sz w:val="24"/>
          <w:szCs w:val="24"/>
        </w:rPr>
        <w:t xml:space="preserve">Rady Miejskiej w Chojnicach </w:t>
      </w:r>
      <w:r w:rsidR="00F969FF" w:rsidRPr="009562C0">
        <w:rPr>
          <w:rFonts w:ascii="Times New Roman" w:hAnsi="Times New Roman" w:cs="Times New Roman"/>
          <w:sz w:val="24"/>
          <w:szCs w:val="24"/>
        </w:rPr>
        <w:t>z dnia</w:t>
      </w:r>
      <w:r w:rsidR="001C2ECF" w:rsidRPr="009562C0">
        <w:rPr>
          <w:rFonts w:ascii="Times New Roman" w:hAnsi="Times New Roman" w:cs="Times New Roman"/>
          <w:sz w:val="24"/>
          <w:szCs w:val="24"/>
        </w:rPr>
        <w:t xml:space="preserve"> </w:t>
      </w:r>
      <w:r w:rsidR="00F969FF" w:rsidRPr="009562C0">
        <w:rPr>
          <w:rFonts w:ascii="Times New Roman" w:hAnsi="Times New Roman" w:cs="Times New Roman"/>
          <w:sz w:val="24"/>
          <w:szCs w:val="24"/>
        </w:rPr>
        <w:t>12 września 2016</w:t>
      </w:r>
      <w:r w:rsidRPr="009562C0">
        <w:rPr>
          <w:rFonts w:ascii="Times New Roman" w:hAnsi="Times New Roman" w:cs="Times New Roman"/>
          <w:sz w:val="24"/>
          <w:szCs w:val="24"/>
        </w:rPr>
        <w:t xml:space="preserve"> </w:t>
      </w:r>
      <w:r w:rsidR="00F969FF" w:rsidRPr="009562C0">
        <w:rPr>
          <w:rFonts w:ascii="Times New Roman" w:hAnsi="Times New Roman" w:cs="Times New Roman"/>
          <w:sz w:val="24"/>
          <w:szCs w:val="24"/>
        </w:rPr>
        <w:t>r.</w:t>
      </w:r>
      <w:r w:rsidRPr="009562C0">
        <w:rPr>
          <w:rFonts w:ascii="Times New Roman" w:hAnsi="Times New Roman" w:cs="Times New Roman"/>
          <w:sz w:val="24"/>
          <w:szCs w:val="24"/>
        </w:rPr>
        <w:t xml:space="preserve"> </w:t>
      </w:r>
      <w:r w:rsidR="00F969FF" w:rsidRPr="009562C0">
        <w:rPr>
          <w:rFonts w:ascii="Times New Roman,Bold" w:hAnsi="Times New Roman,Bold" w:cs="Times New Roman,Bold"/>
          <w:bCs/>
          <w:sz w:val="24"/>
          <w:szCs w:val="24"/>
        </w:rPr>
        <w:t>w sprawie zawierania porozumień między Gminą Miejską Chojnice</w:t>
      </w:r>
      <w:r w:rsidR="008948FC" w:rsidRPr="009562C0">
        <w:rPr>
          <w:rFonts w:ascii="Times New Roman,Bold" w:hAnsi="Times New Roman,Bold" w:cs="Times New Roman,Bold"/>
          <w:bCs/>
          <w:sz w:val="24"/>
          <w:szCs w:val="24"/>
        </w:rPr>
        <w:t xml:space="preserve"> </w:t>
      </w:r>
      <w:r w:rsidR="00F969FF" w:rsidRPr="009562C0">
        <w:rPr>
          <w:rFonts w:ascii="Times New Roman,Bold" w:hAnsi="Times New Roman,Bold" w:cs="Times New Roman,Bold"/>
          <w:bCs/>
          <w:sz w:val="24"/>
          <w:szCs w:val="24"/>
        </w:rPr>
        <w:t>a innymi</w:t>
      </w:r>
      <w:r w:rsidRPr="009562C0">
        <w:rPr>
          <w:rFonts w:ascii="Times New Roman,Bold" w:hAnsi="Times New Roman,Bold" w:cs="Times New Roman,Bold"/>
          <w:bCs/>
          <w:sz w:val="24"/>
          <w:szCs w:val="24"/>
        </w:rPr>
        <w:t xml:space="preserve"> </w:t>
      </w:r>
      <w:r w:rsidR="00F969FF" w:rsidRPr="009562C0">
        <w:rPr>
          <w:rFonts w:ascii="Times New Roman,Bold" w:hAnsi="Times New Roman,Bold" w:cs="Times New Roman,Bold"/>
          <w:bCs/>
          <w:sz w:val="24"/>
          <w:szCs w:val="24"/>
        </w:rPr>
        <w:t>gminami, dotyczących zasad prowadzenia grup lub punktów katechetycznych</w:t>
      </w:r>
      <w:r w:rsidR="0087048F">
        <w:rPr>
          <w:rFonts w:ascii="Times New Roman,Bold" w:hAnsi="Times New Roman,Bold" w:cs="Times New Roman,Bold"/>
          <w:bCs/>
          <w:sz w:val="24"/>
          <w:szCs w:val="24"/>
        </w:rPr>
        <w:t xml:space="preserve">, </w:t>
      </w:r>
      <w:r w:rsidR="00F969FF" w:rsidRPr="009562C0">
        <w:rPr>
          <w:rFonts w:ascii="Times New Roman,Bold" w:hAnsi="Times New Roman,Bold" w:cs="Times New Roman,Bold"/>
          <w:bCs/>
          <w:sz w:val="24"/>
          <w:szCs w:val="24"/>
        </w:rPr>
        <w:t>nauczania religii Kościołów i wyznań innych niż katolickie</w:t>
      </w:r>
      <w:r w:rsidR="000C2F1E" w:rsidRPr="009562C0">
        <w:rPr>
          <w:rFonts w:ascii="Times New Roman,Bold" w:hAnsi="Times New Roman,Bold" w:cs="Times New Roman,Bold"/>
          <w:bCs/>
          <w:sz w:val="24"/>
          <w:szCs w:val="24"/>
        </w:rPr>
        <w:t xml:space="preserve"> (</w:t>
      </w:r>
      <w:r w:rsidR="00FA6184" w:rsidRPr="009562C0">
        <w:rPr>
          <w:rFonts w:ascii="Times New Roman" w:hAnsi="Times New Roman" w:cs="Times New Roman"/>
          <w:sz w:val="24"/>
          <w:szCs w:val="24"/>
        </w:rPr>
        <w:t>wyrażono</w:t>
      </w:r>
      <w:r w:rsidR="000C2F1E" w:rsidRPr="009562C0">
        <w:rPr>
          <w:rFonts w:ascii="Times New Roman" w:hAnsi="Times New Roman" w:cs="Times New Roman"/>
          <w:sz w:val="24"/>
          <w:szCs w:val="24"/>
        </w:rPr>
        <w:t xml:space="preserve"> zgodę na zawieranie porozumień pomiędzy Gminą Miejską Chojnice</w:t>
      </w:r>
      <w:r w:rsidR="00FA6184" w:rsidRPr="009562C0">
        <w:rPr>
          <w:rFonts w:ascii="Times New Roman" w:hAnsi="Times New Roman" w:cs="Times New Roman"/>
          <w:sz w:val="24"/>
          <w:szCs w:val="24"/>
        </w:rPr>
        <w:t xml:space="preserve"> </w:t>
      </w:r>
      <w:r w:rsidR="0087048F">
        <w:rPr>
          <w:rFonts w:ascii="Times New Roman" w:hAnsi="Times New Roman" w:cs="Times New Roman"/>
          <w:sz w:val="24"/>
          <w:szCs w:val="24"/>
        </w:rPr>
        <w:t xml:space="preserve">                        </w:t>
      </w:r>
      <w:r w:rsidR="000C2F1E" w:rsidRPr="009562C0">
        <w:rPr>
          <w:rFonts w:ascii="Times New Roman" w:hAnsi="Times New Roman" w:cs="Times New Roman"/>
          <w:sz w:val="24"/>
          <w:szCs w:val="24"/>
        </w:rPr>
        <w:t>a innymi gminami w sprawie zasad prowadzenia grup lub punktów katechetycznyc</w:t>
      </w:r>
      <w:r w:rsidR="00FA6184" w:rsidRPr="009562C0">
        <w:rPr>
          <w:rFonts w:ascii="Times New Roman" w:hAnsi="Times New Roman" w:cs="Times New Roman"/>
          <w:sz w:val="24"/>
          <w:szCs w:val="24"/>
        </w:rPr>
        <w:t xml:space="preserve">h </w:t>
      </w:r>
      <w:r w:rsidR="000C2F1E" w:rsidRPr="009562C0">
        <w:rPr>
          <w:rFonts w:ascii="Times New Roman" w:hAnsi="Times New Roman" w:cs="Times New Roman"/>
          <w:sz w:val="24"/>
          <w:szCs w:val="24"/>
        </w:rPr>
        <w:t>nauczania religii Kościołów</w:t>
      </w:r>
      <w:r w:rsidR="009562C0">
        <w:rPr>
          <w:rFonts w:ascii="Times New Roman" w:hAnsi="Times New Roman" w:cs="Times New Roman"/>
          <w:sz w:val="24"/>
          <w:szCs w:val="24"/>
        </w:rPr>
        <w:t xml:space="preserve"> </w:t>
      </w:r>
      <w:r w:rsidR="000C2F1E" w:rsidRPr="009562C0">
        <w:rPr>
          <w:rFonts w:ascii="Times New Roman" w:hAnsi="Times New Roman" w:cs="Times New Roman"/>
          <w:sz w:val="24"/>
          <w:szCs w:val="24"/>
        </w:rPr>
        <w:t>i wyznań innych niż katolickie</w:t>
      </w:r>
      <w:r w:rsidR="00FA6184" w:rsidRPr="009562C0">
        <w:rPr>
          <w:rFonts w:ascii="Times New Roman" w:hAnsi="Times New Roman" w:cs="Times New Roman"/>
          <w:sz w:val="24"/>
          <w:szCs w:val="24"/>
        </w:rPr>
        <w:t>; s</w:t>
      </w:r>
      <w:r w:rsidR="000C2F1E" w:rsidRPr="009562C0">
        <w:rPr>
          <w:rFonts w:ascii="Times New Roman" w:hAnsi="Times New Roman" w:cs="Times New Roman"/>
          <w:sz w:val="24"/>
          <w:szCs w:val="24"/>
        </w:rPr>
        <w:t>zczegółowe zasady prowadzenia grup lub punktów katechetycznych oraz</w:t>
      </w:r>
      <w:r w:rsidR="00FA6184" w:rsidRPr="009562C0">
        <w:rPr>
          <w:rFonts w:ascii="Times New Roman" w:hAnsi="Times New Roman" w:cs="Times New Roman"/>
          <w:sz w:val="24"/>
          <w:szCs w:val="24"/>
        </w:rPr>
        <w:t xml:space="preserve"> </w:t>
      </w:r>
      <w:r w:rsidR="000C2F1E" w:rsidRPr="009562C0">
        <w:rPr>
          <w:rFonts w:ascii="Times New Roman" w:hAnsi="Times New Roman" w:cs="Times New Roman"/>
          <w:sz w:val="24"/>
          <w:szCs w:val="24"/>
        </w:rPr>
        <w:t>sposób przekazania i rozliczania środków finansowych na ten cel określone zostaną</w:t>
      </w:r>
      <w:r w:rsidR="00FA6184" w:rsidRPr="009562C0">
        <w:rPr>
          <w:rFonts w:ascii="Times New Roman" w:hAnsi="Times New Roman" w:cs="Times New Roman"/>
          <w:sz w:val="24"/>
          <w:szCs w:val="24"/>
        </w:rPr>
        <w:t xml:space="preserve"> </w:t>
      </w:r>
      <w:r w:rsidR="000C2F1E" w:rsidRPr="009562C0">
        <w:rPr>
          <w:rFonts w:ascii="Times New Roman" w:hAnsi="Times New Roman" w:cs="Times New Roman"/>
          <w:sz w:val="24"/>
          <w:szCs w:val="24"/>
        </w:rPr>
        <w:t>w zawartych porozumieniach</w:t>
      </w:r>
      <w:r w:rsidR="00FA6184" w:rsidRPr="009562C0">
        <w:rPr>
          <w:rFonts w:ascii="Times New Roman" w:hAnsi="Times New Roman" w:cs="Times New Roman"/>
          <w:sz w:val="24"/>
          <w:szCs w:val="24"/>
        </w:rPr>
        <w:t>)</w:t>
      </w:r>
      <w:r w:rsidR="00412E8A">
        <w:rPr>
          <w:rFonts w:ascii="Times New Roman" w:hAnsi="Times New Roman" w:cs="Times New Roman"/>
          <w:sz w:val="24"/>
          <w:szCs w:val="24"/>
        </w:rPr>
        <w:t>;</w:t>
      </w:r>
    </w:p>
    <w:p w14:paraId="0E73AC22" w14:textId="77777777" w:rsidR="00A81483" w:rsidRPr="009562C0" w:rsidRDefault="00A81483" w:rsidP="00A81483">
      <w:pPr>
        <w:autoSpaceDE w:val="0"/>
        <w:autoSpaceDN w:val="0"/>
        <w:adjustRightInd w:val="0"/>
        <w:spacing w:after="0" w:line="240" w:lineRule="auto"/>
        <w:rPr>
          <w:rFonts w:ascii="Times New Roman" w:hAnsi="Times New Roman" w:cs="Times New Roman"/>
          <w:sz w:val="24"/>
          <w:szCs w:val="24"/>
        </w:rPr>
      </w:pPr>
    </w:p>
    <w:p w14:paraId="012E129E" w14:textId="53DBDFE6" w:rsidR="00A81483" w:rsidRDefault="00985F61" w:rsidP="00490831">
      <w:pPr>
        <w:autoSpaceDE w:val="0"/>
        <w:autoSpaceDN w:val="0"/>
        <w:adjustRightInd w:val="0"/>
        <w:spacing w:after="0" w:line="240" w:lineRule="auto"/>
        <w:jc w:val="both"/>
        <w:rPr>
          <w:rFonts w:ascii="Times New Roman,Bold" w:hAnsi="Times New Roman,Bold" w:cs="Times New Roman,Bold"/>
          <w:bCs/>
          <w:sz w:val="24"/>
          <w:szCs w:val="24"/>
        </w:rPr>
      </w:pPr>
      <w:r w:rsidRPr="009562C0">
        <w:rPr>
          <w:rFonts w:ascii="Times New Roman" w:hAnsi="Times New Roman" w:cs="Times New Roman"/>
          <w:sz w:val="24"/>
          <w:szCs w:val="24"/>
        </w:rPr>
        <w:t xml:space="preserve">- </w:t>
      </w:r>
      <w:r w:rsidR="00A81483" w:rsidRPr="009562C0">
        <w:rPr>
          <w:rFonts w:ascii="Times New Roman,Bold" w:hAnsi="Times New Roman,Bold" w:cs="Times New Roman,Bold"/>
          <w:bCs/>
          <w:sz w:val="24"/>
          <w:szCs w:val="24"/>
        </w:rPr>
        <w:t>U</w:t>
      </w:r>
      <w:r w:rsidR="009562C0">
        <w:rPr>
          <w:rFonts w:ascii="Times New Roman,Bold" w:hAnsi="Times New Roman,Bold" w:cs="Times New Roman,Bold"/>
          <w:bCs/>
          <w:sz w:val="24"/>
          <w:szCs w:val="24"/>
        </w:rPr>
        <w:t>chwała</w:t>
      </w:r>
      <w:r w:rsidR="00A81483" w:rsidRPr="009562C0">
        <w:rPr>
          <w:rFonts w:ascii="Times New Roman,Bold" w:hAnsi="Times New Roman,Bold" w:cs="Times New Roman,Bold"/>
          <w:bCs/>
          <w:sz w:val="24"/>
          <w:szCs w:val="24"/>
        </w:rPr>
        <w:t xml:space="preserve"> N</w:t>
      </w:r>
      <w:r w:rsidR="009562C0">
        <w:rPr>
          <w:rFonts w:ascii="Times New Roman,Bold" w:hAnsi="Times New Roman,Bold" w:cs="Times New Roman,Bold"/>
          <w:bCs/>
          <w:sz w:val="24"/>
          <w:szCs w:val="24"/>
        </w:rPr>
        <w:t>r</w:t>
      </w:r>
      <w:r w:rsidR="00A81483" w:rsidRPr="009562C0">
        <w:rPr>
          <w:rFonts w:ascii="Times New Roman,Bold" w:hAnsi="Times New Roman,Bold" w:cs="Times New Roman,Bold"/>
          <w:bCs/>
          <w:sz w:val="24"/>
          <w:szCs w:val="24"/>
        </w:rPr>
        <w:t xml:space="preserve"> XV/142/15 </w:t>
      </w:r>
      <w:r w:rsidR="008948FC" w:rsidRPr="009562C0">
        <w:rPr>
          <w:rFonts w:ascii="Times New Roman,Bold" w:hAnsi="Times New Roman,Bold" w:cs="Times New Roman,Bold"/>
          <w:bCs/>
          <w:sz w:val="24"/>
          <w:szCs w:val="24"/>
        </w:rPr>
        <w:t xml:space="preserve">Rady Miejskiej w Chojnicach </w:t>
      </w:r>
      <w:r w:rsidR="00A81483" w:rsidRPr="009562C0">
        <w:rPr>
          <w:rFonts w:ascii="Times New Roman" w:hAnsi="Times New Roman" w:cs="Times New Roman"/>
          <w:sz w:val="24"/>
          <w:szCs w:val="24"/>
        </w:rPr>
        <w:t xml:space="preserve">z dnia 30 listopada 2015 r. </w:t>
      </w:r>
      <w:r w:rsidR="00A81483" w:rsidRPr="009562C0">
        <w:rPr>
          <w:rFonts w:ascii="Times New Roman,Bold" w:hAnsi="Times New Roman,Bold" w:cs="Times New Roman,Bold"/>
          <w:bCs/>
          <w:sz w:val="24"/>
          <w:szCs w:val="24"/>
        </w:rPr>
        <w:t>w</w:t>
      </w:r>
      <w:r w:rsidR="009562C0">
        <w:rPr>
          <w:rFonts w:ascii="Times New Roman,Bold" w:hAnsi="Times New Roman,Bold" w:cs="Times New Roman,Bold"/>
          <w:bCs/>
          <w:sz w:val="24"/>
          <w:szCs w:val="24"/>
        </w:rPr>
        <w:t xml:space="preserve"> </w:t>
      </w:r>
      <w:r w:rsidR="00A81483" w:rsidRPr="009562C0">
        <w:rPr>
          <w:rFonts w:ascii="Times New Roman,Bold" w:hAnsi="Times New Roman,Bold" w:cs="Times New Roman,Bold"/>
          <w:bCs/>
          <w:sz w:val="24"/>
          <w:szCs w:val="24"/>
        </w:rPr>
        <w:t>sprawie zawarcia porozumienia międzygminnego pomiędzy Gminą Miejską</w:t>
      </w:r>
      <w:r w:rsidR="009562C0">
        <w:rPr>
          <w:rFonts w:ascii="Times New Roman,Bold" w:hAnsi="Times New Roman,Bold" w:cs="Times New Roman,Bold"/>
          <w:bCs/>
          <w:sz w:val="24"/>
          <w:szCs w:val="24"/>
        </w:rPr>
        <w:t xml:space="preserve"> </w:t>
      </w:r>
      <w:r w:rsidR="00A81483" w:rsidRPr="009562C0">
        <w:rPr>
          <w:rFonts w:ascii="Times New Roman,Bold" w:hAnsi="Times New Roman,Bold" w:cs="Times New Roman,Bold"/>
          <w:bCs/>
          <w:sz w:val="24"/>
          <w:szCs w:val="24"/>
        </w:rPr>
        <w:t>Chojnice oraz Gminą Chojnice dotyczącego ustalenia numeracji porządkowej</w:t>
      </w:r>
      <w:r w:rsidR="009562C0">
        <w:rPr>
          <w:rFonts w:ascii="Times New Roman,Bold" w:hAnsi="Times New Roman,Bold" w:cs="Times New Roman,Bold"/>
          <w:bCs/>
          <w:sz w:val="24"/>
          <w:szCs w:val="24"/>
        </w:rPr>
        <w:t xml:space="preserve"> </w:t>
      </w:r>
      <w:r w:rsidR="00A81483" w:rsidRPr="009562C0">
        <w:rPr>
          <w:rFonts w:ascii="Times New Roman,Bold" w:hAnsi="Times New Roman,Bold" w:cs="Times New Roman,Bold"/>
          <w:bCs/>
          <w:sz w:val="24"/>
          <w:szCs w:val="24"/>
        </w:rPr>
        <w:t>dla nieruchomości stanowiącej działkę nr 188/1 (</w:t>
      </w:r>
      <w:proofErr w:type="spellStart"/>
      <w:r w:rsidR="00A81483" w:rsidRPr="009562C0">
        <w:rPr>
          <w:rFonts w:ascii="Times New Roman,Bold" w:hAnsi="Times New Roman,Bold" w:cs="Times New Roman,Bold"/>
          <w:bCs/>
          <w:sz w:val="24"/>
          <w:szCs w:val="24"/>
        </w:rPr>
        <w:t>obr</w:t>
      </w:r>
      <w:proofErr w:type="spellEnd"/>
      <w:r w:rsidR="00A81483" w:rsidRPr="009562C0">
        <w:rPr>
          <w:rFonts w:ascii="Times New Roman,Bold" w:hAnsi="Times New Roman,Bold" w:cs="Times New Roman,Bold"/>
          <w:bCs/>
          <w:sz w:val="24"/>
          <w:szCs w:val="24"/>
        </w:rPr>
        <w:t>. Pawłówko, gm. Chojnice)</w:t>
      </w:r>
      <w:r w:rsidR="009562C0">
        <w:rPr>
          <w:rFonts w:ascii="Times New Roman,Bold" w:hAnsi="Times New Roman,Bold" w:cs="Times New Roman,Bold"/>
          <w:bCs/>
          <w:sz w:val="24"/>
          <w:szCs w:val="24"/>
        </w:rPr>
        <w:t xml:space="preserve"> </w:t>
      </w:r>
      <w:r w:rsidR="00A81483" w:rsidRPr="009562C0">
        <w:rPr>
          <w:rFonts w:ascii="Times New Roman,Bold" w:hAnsi="Times New Roman,Bold" w:cs="Times New Roman,Bold"/>
          <w:bCs/>
          <w:sz w:val="24"/>
          <w:szCs w:val="24"/>
        </w:rPr>
        <w:t xml:space="preserve">zlokalizowanej pomiędzy granicą </w:t>
      </w:r>
      <w:r w:rsidR="009562C0">
        <w:rPr>
          <w:rFonts w:ascii="Times New Roman,Bold" w:hAnsi="Times New Roman,Bold" w:cs="Times New Roman,Bold"/>
          <w:bCs/>
          <w:sz w:val="24"/>
          <w:szCs w:val="24"/>
        </w:rPr>
        <w:t>a</w:t>
      </w:r>
      <w:r w:rsidR="00A81483" w:rsidRPr="009562C0">
        <w:rPr>
          <w:rFonts w:ascii="Times New Roman,Bold" w:hAnsi="Times New Roman,Bold" w:cs="Times New Roman,Bold"/>
          <w:bCs/>
          <w:sz w:val="24"/>
          <w:szCs w:val="24"/>
        </w:rPr>
        <w:t>dministracyjną miasta Chojnice,</w:t>
      </w:r>
      <w:r w:rsidR="009562C0">
        <w:rPr>
          <w:rFonts w:ascii="Times New Roman,Bold" w:hAnsi="Times New Roman,Bold" w:cs="Times New Roman,Bold"/>
          <w:bCs/>
          <w:sz w:val="24"/>
          <w:szCs w:val="24"/>
        </w:rPr>
        <w:t xml:space="preserve"> </w:t>
      </w:r>
      <w:r w:rsidR="00412E8A">
        <w:rPr>
          <w:rFonts w:ascii="Times New Roman,Bold" w:hAnsi="Times New Roman,Bold" w:cs="Times New Roman,Bold"/>
          <w:bCs/>
          <w:sz w:val="24"/>
          <w:szCs w:val="24"/>
        </w:rPr>
        <w:t xml:space="preserve">                       </w:t>
      </w:r>
      <w:r w:rsidR="00A81483" w:rsidRPr="009562C0">
        <w:rPr>
          <w:rFonts w:ascii="Times New Roman,Bold" w:hAnsi="Times New Roman,Bold" w:cs="Times New Roman,Bold"/>
          <w:bCs/>
          <w:sz w:val="24"/>
          <w:szCs w:val="24"/>
        </w:rPr>
        <w:t>a obwodnicą Chojnic</w:t>
      </w:r>
      <w:r w:rsidR="00412E8A">
        <w:rPr>
          <w:rFonts w:ascii="Times New Roman,Bold" w:hAnsi="Times New Roman,Bold" w:cs="Times New Roman,Bold"/>
          <w:bCs/>
          <w:sz w:val="24"/>
          <w:szCs w:val="24"/>
        </w:rPr>
        <w:t>;</w:t>
      </w:r>
    </w:p>
    <w:p w14:paraId="0935698B" w14:textId="77777777" w:rsidR="009562C0" w:rsidRPr="009562C0" w:rsidRDefault="009562C0" w:rsidP="00490831">
      <w:pPr>
        <w:autoSpaceDE w:val="0"/>
        <w:autoSpaceDN w:val="0"/>
        <w:adjustRightInd w:val="0"/>
        <w:spacing w:after="0" w:line="240" w:lineRule="auto"/>
        <w:jc w:val="both"/>
        <w:rPr>
          <w:rFonts w:ascii="Times New Roman,Bold" w:hAnsi="Times New Roman,Bold" w:cs="Times New Roman,Bold"/>
          <w:bCs/>
          <w:sz w:val="24"/>
          <w:szCs w:val="24"/>
        </w:rPr>
      </w:pPr>
    </w:p>
    <w:p w14:paraId="70AC2E11" w14:textId="06A9950D" w:rsidR="004C2644" w:rsidRPr="00420DD6" w:rsidRDefault="00A81483" w:rsidP="00420DD6">
      <w:pPr>
        <w:pStyle w:val="Akapitzlist"/>
        <w:spacing w:after="0" w:line="240" w:lineRule="auto"/>
        <w:ind w:left="0"/>
        <w:jc w:val="both"/>
        <w:rPr>
          <w:rFonts w:ascii="Times New Roman,Bold" w:hAnsi="Times New Roman,Bold" w:cs="Times New Roman,Bold"/>
          <w:bCs/>
          <w:sz w:val="24"/>
          <w:szCs w:val="24"/>
        </w:rPr>
      </w:pPr>
      <w:r w:rsidRPr="009562C0">
        <w:rPr>
          <w:rFonts w:ascii="Times New Roman,Bold" w:hAnsi="Times New Roman,Bold" w:cs="Times New Roman,Bold"/>
          <w:bCs/>
          <w:sz w:val="24"/>
          <w:szCs w:val="24"/>
        </w:rPr>
        <w:t xml:space="preserve">- </w:t>
      </w:r>
      <w:r w:rsidR="004E17C1" w:rsidRPr="009562C0">
        <w:rPr>
          <w:rFonts w:ascii="Times New Roman,Bold" w:hAnsi="Times New Roman,Bold" w:cs="Times New Roman,Bold"/>
          <w:bCs/>
          <w:sz w:val="24"/>
          <w:szCs w:val="24"/>
        </w:rPr>
        <w:t>U</w:t>
      </w:r>
      <w:r w:rsidR="009562C0">
        <w:rPr>
          <w:rFonts w:ascii="Times New Roman,Bold" w:hAnsi="Times New Roman,Bold" w:cs="Times New Roman,Bold"/>
          <w:bCs/>
          <w:sz w:val="24"/>
          <w:szCs w:val="24"/>
        </w:rPr>
        <w:t>chwała</w:t>
      </w:r>
      <w:r w:rsidR="004E17C1" w:rsidRPr="009562C0">
        <w:rPr>
          <w:rFonts w:ascii="Times New Roman,Bold" w:hAnsi="Times New Roman,Bold" w:cs="Times New Roman,Bold"/>
          <w:bCs/>
          <w:sz w:val="24"/>
          <w:szCs w:val="24"/>
        </w:rPr>
        <w:t xml:space="preserve"> N</w:t>
      </w:r>
      <w:r w:rsidR="009562C0">
        <w:rPr>
          <w:rFonts w:ascii="Times New Roman,Bold" w:hAnsi="Times New Roman,Bold" w:cs="Times New Roman,Bold"/>
          <w:bCs/>
          <w:sz w:val="24"/>
          <w:szCs w:val="24"/>
        </w:rPr>
        <w:t>r</w:t>
      </w:r>
      <w:r w:rsidR="004E17C1" w:rsidRPr="009562C0">
        <w:rPr>
          <w:rFonts w:ascii="Times New Roman,Bold" w:hAnsi="Times New Roman,Bold" w:cs="Times New Roman,Bold"/>
          <w:bCs/>
          <w:sz w:val="24"/>
          <w:szCs w:val="24"/>
        </w:rPr>
        <w:t xml:space="preserve"> II/16/10 </w:t>
      </w:r>
      <w:r w:rsidR="008948FC" w:rsidRPr="009562C0">
        <w:rPr>
          <w:rFonts w:ascii="Times New Roman,Bold" w:hAnsi="Times New Roman,Bold" w:cs="Times New Roman,Bold"/>
          <w:bCs/>
          <w:sz w:val="24"/>
          <w:szCs w:val="24"/>
        </w:rPr>
        <w:t xml:space="preserve">Rady Miejskiej w Chojnicach </w:t>
      </w:r>
      <w:r w:rsidR="004E17C1" w:rsidRPr="009562C0">
        <w:rPr>
          <w:rFonts w:ascii="Times New Roman,Bold" w:hAnsi="Times New Roman,Bold" w:cs="Times New Roman,Bold"/>
          <w:bCs/>
          <w:sz w:val="24"/>
          <w:szCs w:val="24"/>
        </w:rPr>
        <w:t>z dnia 13 grudnia 2010</w:t>
      </w:r>
      <w:r w:rsidR="00796065">
        <w:rPr>
          <w:rFonts w:ascii="Times New Roman,Bold" w:hAnsi="Times New Roman,Bold" w:cs="Times New Roman,Bold"/>
          <w:bCs/>
          <w:sz w:val="24"/>
          <w:szCs w:val="24"/>
        </w:rPr>
        <w:t xml:space="preserve"> </w:t>
      </w:r>
      <w:r w:rsidR="004E17C1" w:rsidRPr="009562C0">
        <w:rPr>
          <w:rFonts w:ascii="Times New Roman,Bold" w:hAnsi="Times New Roman,Bold" w:cs="Times New Roman,Bold"/>
          <w:bCs/>
          <w:sz w:val="24"/>
          <w:szCs w:val="24"/>
        </w:rPr>
        <w:t>r. w sprawie przyjęcia zadań z zakresu administracji rządowej w drodze porozumienia od Pomorskiego Wojewódzkiego Konserwatora Zabytków w Gdańsku</w:t>
      </w:r>
      <w:r w:rsidR="009562C0">
        <w:rPr>
          <w:rFonts w:ascii="Times New Roman,Bold" w:hAnsi="Times New Roman,Bold" w:cs="Times New Roman,Bold"/>
          <w:bCs/>
          <w:sz w:val="24"/>
          <w:szCs w:val="24"/>
        </w:rPr>
        <w:t>.</w:t>
      </w:r>
    </w:p>
    <w:p w14:paraId="70A22542" w14:textId="77777777" w:rsidR="00260401" w:rsidRDefault="00260401" w:rsidP="0087048F">
      <w:pPr>
        <w:spacing w:after="0" w:line="240" w:lineRule="auto"/>
        <w:jc w:val="both"/>
        <w:rPr>
          <w:rFonts w:ascii="Times New Roman" w:hAnsi="Times New Roman" w:cs="Times New Roman"/>
          <w:sz w:val="24"/>
          <w:szCs w:val="24"/>
        </w:rPr>
      </w:pPr>
    </w:p>
    <w:p w14:paraId="5BC8CDF0" w14:textId="4DE32D97" w:rsidR="0087048F" w:rsidRDefault="00260401" w:rsidP="0087048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Do końca grudnia 2019 r. </w:t>
      </w:r>
      <w:r w:rsidR="0087048F">
        <w:rPr>
          <w:rFonts w:ascii="Times New Roman" w:hAnsi="Times New Roman" w:cs="Times New Roman"/>
          <w:sz w:val="24"/>
          <w:szCs w:val="24"/>
        </w:rPr>
        <w:t xml:space="preserve">Miasto Chojnice </w:t>
      </w:r>
      <w:r>
        <w:rPr>
          <w:rFonts w:ascii="Times New Roman" w:hAnsi="Times New Roman" w:cs="Times New Roman"/>
          <w:sz w:val="24"/>
          <w:szCs w:val="24"/>
        </w:rPr>
        <w:t xml:space="preserve">było </w:t>
      </w:r>
      <w:r w:rsidR="0087048F">
        <w:rPr>
          <w:rFonts w:ascii="Times New Roman" w:hAnsi="Times New Roman" w:cs="Times New Roman"/>
          <w:sz w:val="24"/>
          <w:szCs w:val="24"/>
        </w:rPr>
        <w:t xml:space="preserve">członkiem Związku Miast Bałtyckich na mocy </w:t>
      </w:r>
      <w:r>
        <w:rPr>
          <w:rFonts w:ascii="Times New Roman" w:hAnsi="Times New Roman" w:cs="Times New Roman"/>
          <w:sz w:val="24"/>
          <w:szCs w:val="24"/>
        </w:rPr>
        <w:t>U</w:t>
      </w:r>
      <w:r w:rsidR="0087048F">
        <w:rPr>
          <w:rFonts w:ascii="Times New Roman" w:hAnsi="Times New Roman" w:cs="Times New Roman"/>
          <w:sz w:val="24"/>
          <w:szCs w:val="24"/>
        </w:rPr>
        <w:t xml:space="preserve">chwały </w:t>
      </w:r>
      <w:r>
        <w:rPr>
          <w:rFonts w:ascii="Times New Roman" w:hAnsi="Times New Roman" w:cs="Times New Roman"/>
          <w:sz w:val="24"/>
          <w:szCs w:val="24"/>
        </w:rPr>
        <w:t>N</w:t>
      </w:r>
      <w:r w:rsidR="0087048F">
        <w:rPr>
          <w:rFonts w:ascii="Times New Roman" w:hAnsi="Times New Roman" w:cs="Times New Roman"/>
          <w:sz w:val="24"/>
          <w:szCs w:val="24"/>
        </w:rPr>
        <w:t xml:space="preserve">r IX/111/99 Rady Miejskiej w Chojnicach z dnia 14 czerwca 1999 roku oraz członkiem Stowarzyszenia „Pomorskie w Unii Europejskiej” na mocy </w:t>
      </w:r>
      <w:r>
        <w:rPr>
          <w:rFonts w:ascii="Times New Roman" w:hAnsi="Times New Roman" w:cs="Times New Roman"/>
          <w:sz w:val="24"/>
          <w:szCs w:val="24"/>
        </w:rPr>
        <w:t>U</w:t>
      </w:r>
      <w:r w:rsidR="0087048F">
        <w:rPr>
          <w:rFonts w:ascii="Times New Roman" w:hAnsi="Times New Roman" w:cs="Times New Roman"/>
          <w:sz w:val="24"/>
          <w:szCs w:val="24"/>
        </w:rPr>
        <w:t xml:space="preserve">chwały </w:t>
      </w:r>
      <w:r>
        <w:rPr>
          <w:rFonts w:ascii="Times New Roman" w:hAnsi="Times New Roman" w:cs="Times New Roman"/>
          <w:sz w:val="24"/>
          <w:szCs w:val="24"/>
        </w:rPr>
        <w:t>N</w:t>
      </w:r>
      <w:r w:rsidR="0087048F">
        <w:rPr>
          <w:rFonts w:ascii="Times New Roman" w:hAnsi="Times New Roman" w:cs="Times New Roman"/>
          <w:sz w:val="24"/>
          <w:szCs w:val="24"/>
        </w:rPr>
        <w:t>r XX/246/08 Rady Miejskiej w Chojnicach z dnia</w:t>
      </w:r>
      <w:r>
        <w:rPr>
          <w:rFonts w:ascii="Times New Roman" w:hAnsi="Times New Roman" w:cs="Times New Roman"/>
          <w:sz w:val="24"/>
          <w:szCs w:val="24"/>
        </w:rPr>
        <w:t xml:space="preserve"> </w:t>
      </w:r>
      <w:r w:rsidR="0087048F">
        <w:rPr>
          <w:rFonts w:ascii="Times New Roman" w:hAnsi="Times New Roman" w:cs="Times New Roman"/>
          <w:sz w:val="24"/>
          <w:szCs w:val="24"/>
        </w:rPr>
        <w:t>25 sierpnia 2008 roku.</w:t>
      </w:r>
      <w:r>
        <w:rPr>
          <w:rFonts w:ascii="Times New Roman" w:hAnsi="Times New Roman" w:cs="Times New Roman"/>
          <w:sz w:val="24"/>
          <w:szCs w:val="24"/>
        </w:rPr>
        <w:t xml:space="preserve"> W dniu 19 grudnia 2019 r. z mocą obowiązującą od</w:t>
      </w:r>
      <w:r w:rsidR="00412E8A">
        <w:rPr>
          <w:rFonts w:ascii="Times New Roman" w:hAnsi="Times New Roman" w:cs="Times New Roman"/>
          <w:sz w:val="24"/>
          <w:szCs w:val="24"/>
        </w:rPr>
        <w:t xml:space="preserve">              </w:t>
      </w:r>
      <w:r>
        <w:rPr>
          <w:rFonts w:ascii="Times New Roman" w:hAnsi="Times New Roman" w:cs="Times New Roman"/>
          <w:sz w:val="24"/>
          <w:szCs w:val="24"/>
        </w:rPr>
        <w:t xml:space="preserve"> 1 stycznia 2020 r.</w:t>
      </w:r>
      <w:r w:rsidR="00BF7AF1">
        <w:rPr>
          <w:rFonts w:ascii="Times New Roman" w:hAnsi="Times New Roman" w:cs="Times New Roman"/>
          <w:sz w:val="24"/>
          <w:szCs w:val="24"/>
        </w:rPr>
        <w:t xml:space="preserve">, </w:t>
      </w:r>
      <w:r>
        <w:rPr>
          <w:rFonts w:ascii="Times New Roman" w:hAnsi="Times New Roman" w:cs="Times New Roman"/>
          <w:sz w:val="24"/>
          <w:szCs w:val="24"/>
        </w:rPr>
        <w:t>Gmina Miejska Chojnice wystąpiła ze zrzeszenia pn. Związek Miast Bałtyckich na podstawie Uchwały Nr XIII/188/19 Rady Miejskiej w Chojnicach.</w:t>
      </w:r>
    </w:p>
    <w:p w14:paraId="1C0CDC53" w14:textId="77777777" w:rsidR="0087048F" w:rsidRDefault="0087048F" w:rsidP="00A81483">
      <w:pPr>
        <w:pStyle w:val="Akapitzlist"/>
        <w:spacing w:after="0" w:line="360" w:lineRule="auto"/>
        <w:ind w:left="0"/>
        <w:jc w:val="both"/>
        <w:rPr>
          <w:rFonts w:ascii="Times New Roman" w:hAnsi="Times New Roman" w:cs="Times New Roman"/>
          <w:sz w:val="24"/>
          <w:szCs w:val="24"/>
        </w:rPr>
      </w:pPr>
    </w:p>
    <w:p w14:paraId="661CB8EF" w14:textId="2442BB44" w:rsidR="00CD7BA2" w:rsidRDefault="00CD7BA2" w:rsidP="00F85258">
      <w:pPr>
        <w:pStyle w:val="Akapitzlist"/>
        <w:numPr>
          <w:ilvl w:val="1"/>
          <w:numId w:val="33"/>
        </w:numPr>
        <w:spacing w:after="0" w:line="240" w:lineRule="auto"/>
        <w:ind w:left="567" w:hanging="567"/>
        <w:jc w:val="both"/>
        <w:rPr>
          <w:rFonts w:ascii="Times New Roman" w:hAnsi="Times New Roman" w:cs="Times New Roman"/>
          <w:b/>
          <w:sz w:val="26"/>
          <w:szCs w:val="26"/>
        </w:rPr>
      </w:pPr>
      <w:r w:rsidRPr="00545D63">
        <w:rPr>
          <w:rFonts w:ascii="Times New Roman" w:hAnsi="Times New Roman" w:cs="Times New Roman"/>
          <w:b/>
          <w:sz w:val="26"/>
          <w:szCs w:val="26"/>
        </w:rPr>
        <w:t>WSPÓŁPRACA MIĘDZYNARODOWA</w:t>
      </w:r>
      <w:r w:rsidR="00DD7B87">
        <w:rPr>
          <w:rFonts w:ascii="Times New Roman" w:hAnsi="Times New Roman" w:cs="Times New Roman"/>
          <w:b/>
          <w:sz w:val="26"/>
          <w:szCs w:val="26"/>
        </w:rPr>
        <w:t>. DZIAŁANIA PROMOCYJNE                      I INFORMACYJNE.</w:t>
      </w:r>
    </w:p>
    <w:p w14:paraId="0A276632" w14:textId="77777777" w:rsidR="00DD7B87" w:rsidRPr="00545D63" w:rsidRDefault="00DD7B87" w:rsidP="00DD7B87">
      <w:pPr>
        <w:pStyle w:val="Akapitzlist"/>
        <w:spacing w:after="0" w:line="240" w:lineRule="auto"/>
        <w:ind w:left="567"/>
        <w:rPr>
          <w:rFonts w:ascii="Times New Roman" w:hAnsi="Times New Roman" w:cs="Times New Roman"/>
          <w:b/>
          <w:sz w:val="26"/>
          <w:szCs w:val="26"/>
        </w:rPr>
      </w:pPr>
    </w:p>
    <w:p w14:paraId="003520EB" w14:textId="7C7110CF" w:rsidR="006233FA" w:rsidRPr="006233FA" w:rsidRDefault="006233FA" w:rsidP="006233FA">
      <w:pPr>
        <w:spacing w:after="0" w:line="240" w:lineRule="auto"/>
        <w:jc w:val="both"/>
        <w:rPr>
          <w:rFonts w:ascii="Times New Roman" w:hAnsi="Times New Roman" w:cs="Times New Roman"/>
          <w:sz w:val="24"/>
          <w:szCs w:val="24"/>
        </w:rPr>
      </w:pPr>
      <w:r w:rsidRPr="006233FA">
        <w:rPr>
          <w:rFonts w:ascii="Times New Roman" w:hAnsi="Times New Roman" w:cs="Times New Roman"/>
          <w:sz w:val="24"/>
          <w:szCs w:val="24"/>
        </w:rPr>
        <w:t xml:space="preserve">Gmina Miejska Chojnice prowadzi współpracę międzynarodową w ramach umów partnerskich zawartych z europejskimi miastami partnerskim, w tym z: </w:t>
      </w:r>
    </w:p>
    <w:p w14:paraId="00CDD70C" w14:textId="5F3D49B7" w:rsidR="006233FA" w:rsidRPr="006233FA" w:rsidRDefault="006233FA" w:rsidP="00924464">
      <w:pPr>
        <w:pStyle w:val="Akapitzlist"/>
        <w:spacing w:before="120" w:after="120" w:line="360" w:lineRule="auto"/>
        <w:ind w:left="0"/>
        <w:jc w:val="both"/>
        <w:rPr>
          <w:rFonts w:ascii="Times New Roman" w:eastAsia="Times New Roman" w:hAnsi="Times New Roman" w:cs="Times New Roman"/>
          <w:b/>
          <w:sz w:val="24"/>
          <w:szCs w:val="24"/>
          <w:lang w:eastAsia="zh-CN"/>
        </w:rPr>
      </w:pPr>
      <w:r w:rsidRPr="006233FA">
        <w:rPr>
          <w:rFonts w:ascii="Times New Roman" w:hAnsi="Times New Roman" w:cs="Times New Roman"/>
          <w:b/>
          <w:sz w:val="24"/>
          <w:szCs w:val="24"/>
        </w:rPr>
        <w:t xml:space="preserve">a) miastem </w:t>
      </w:r>
      <w:proofErr w:type="spellStart"/>
      <w:r w:rsidRPr="006233FA">
        <w:rPr>
          <w:rFonts w:ascii="Times New Roman" w:hAnsi="Times New Roman" w:cs="Times New Roman"/>
          <w:b/>
          <w:sz w:val="24"/>
          <w:szCs w:val="24"/>
        </w:rPr>
        <w:t>Emsdetten</w:t>
      </w:r>
      <w:proofErr w:type="spellEnd"/>
      <w:r w:rsidRPr="006233FA">
        <w:rPr>
          <w:rFonts w:ascii="Times New Roman" w:hAnsi="Times New Roman" w:cs="Times New Roman"/>
          <w:b/>
          <w:sz w:val="24"/>
          <w:szCs w:val="24"/>
        </w:rPr>
        <w:t xml:space="preserve"> w</w:t>
      </w:r>
      <w:r w:rsidRPr="006233FA">
        <w:rPr>
          <w:rFonts w:ascii="Times New Roman" w:eastAsia="Times New Roman" w:hAnsi="Times New Roman" w:cs="Times New Roman"/>
          <w:b/>
          <w:sz w:val="24"/>
          <w:szCs w:val="24"/>
          <w:lang w:eastAsia="zh-CN"/>
        </w:rPr>
        <w:t xml:space="preserve"> Republice Federalnej Niemiec </w:t>
      </w:r>
    </w:p>
    <w:p w14:paraId="124CFA07" w14:textId="01CC474F" w:rsidR="006233FA" w:rsidRDefault="006233FA" w:rsidP="00924464">
      <w:pPr>
        <w:pStyle w:val="Akapitzlist"/>
        <w:spacing w:after="0" w:line="240" w:lineRule="auto"/>
        <w:ind w:left="0"/>
        <w:jc w:val="both"/>
        <w:rPr>
          <w:rFonts w:ascii="Times New Roman" w:hAnsi="Times New Roman" w:cs="Times New Roman"/>
          <w:sz w:val="24"/>
          <w:szCs w:val="24"/>
        </w:rPr>
      </w:pPr>
      <w:r w:rsidRPr="006233FA">
        <w:rPr>
          <w:rFonts w:ascii="Times New Roman" w:eastAsia="Times New Roman" w:hAnsi="Times New Roman" w:cs="Times New Roman"/>
          <w:sz w:val="24"/>
          <w:szCs w:val="24"/>
          <w:lang w:eastAsia="zh-CN"/>
        </w:rPr>
        <w:t xml:space="preserve">Umowa partnerska miasta Chojnice z miastem </w:t>
      </w:r>
      <w:proofErr w:type="spellStart"/>
      <w:r w:rsidRPr="006233FA">
        <w:rPr>
          <w:rFonts w:ascii="Times New Roman" w:eastAsia="Times New Roman" w:hAnsi="Times New Roman" w:cs="Times New Roman"/>
          <w:sz w:val="24"/>
          <w:szCs w:val="24"/>
          <w:lang w:eastAsia="zh-CN"/>
        </w:rPr>
        <w:t>Emsdetten</w:t>
      </w:r>
      <w:proofErr w:type="spellEnd"/>
      <w:r w:rsidRPr="006233FA">
        <w:rPr>
          <w:rFonts w:ascii="Times New Roman" w:eastAsia="Times New Roman" w:hAnsi="Times New Roman" w:cs="Times New Roman"/>
          <w:sz w:val="24"/>
          <w:szCs w:val="24"/>
          <w:lang w:eastAsia="zh-CN"/>
        </w:rPr>
        <w:t xml:space="preserve"> zawarta została w dniu </w:t>
      </w:r>
      <w:r w:rsidRPr="006233FA">
        <w:rPr>
          <w:rFonts w:ascii="Times New Roman" w:eastAsia="Times New Roman" w:hAnsi="Times New Roman" w:cs="Times New Roman"/>
          <w:sz w:val="24"/>
          <w:szCs w:val="24"/>
          <w:lang w:eastAsia="zh-CN"/>
        </w:rPr>
        <w:br/>
      </w:r>
      <w:r w:rsidRPr="006233FA">
        <w:rPr>
          <w:rFonts w:ascii="Times New Roman" w:hAnsi="Times New Roman" w:cs="Times New Roman"/>
          <w:sz w:val="24"/>
          <w:szCs w:val="24"/>
        </w:rPr>
        <w:t>16 kwietnia 1996</w:t>
      </w:r>
      <w:r w:rsidR="004C0D30">
        <w:rPr>
          <w:rFonts w:ascii="Times New Roman" w:hAnsi="Times New Roman" w:cs="Times New Roman"/>
          <w:sz w:val="24"/>
          <w:szCs w:val="24"/>
        </w:rPr>
        <w:t xml:space="preserve"> </w:t>
      </w:r>
      <w:r w:rsidRPr="006233FA">
        <w:rPr>
          <w:rFonts w:ascii="Times New Roman" w:hAnsi="Times New Roman" w:cs="Times New Roman"/>
          <w:sz w:val="24"/>
          <w:szCs w:val="24"/>
        </w:rPr>
        <w:t xml:space="preserve">r. w Chojnicach. Poprzedziło ją podjęcie Uchwały </w:t>
      </w:r>
      <w:r w:rsidR="004C0D30">
        <w:rPr>
          <w:rFonts w:ascii="Times New Roman" w:hAnsi="Times New Roman" w:cs="Times New Roman"/>
          <w:sz w:val="24"/>
          <w:szCs w:val="24"/>
        </w:rPr>
        <w:t>N</w:t>
      </w:r>
      <w:r w:rsidRPr="006233FA">
        <w:rPr>
          <w:rFonts w:ascii="Times New Roman" w:hAnsi="Times New Roman" w:cs="Times New Roman"/>
          <w:sz w:val="24"/>
          <w:szCs w:val="24"/>
        </w:rPr>
        <w:t>r XVII/173/96 przez Radę Miejską w Chojnicach z dnia 12 marca 1996</w:t>
      </w:r>
      <w:r w:rsidR="004C0D30">
        <w:rPr>
          <w:rFonts w:ascii="Times New Roman" w:hAnsi="Times New Roman" w:cs="Times New Roman"/>
          <w:sz w:val="24"/>
          <w:szCs w:val="24"/>
        </w:rPr>
        <w:t xml:space="preserve"> </w:t>
      </w:r>
      <w:r w:rsidRPr="006233FA">
        <w:rPr>
          <w:rFonts w:ascii="Times New Roman" w:hAnsi="Times New Roman" w:cs="Times New Roman"/>
          <w:sz w:val="24"/>
          <w:szCs w:val="24"/>
        </w:rPr>
        <w:t xml:space="preserve">r. w sprawie nawiązania partnerskich stosunków między miastem </w:t>
      </w:r>
      <w:proofErr w:type="spellStart"/>
      <w:r w:rsidRPr="006233FA">
        <w:rPr>
          <w:rFonts w:ascii="Times New Roman" w:hAnsi="Times New Roman" w:cs="Times New Roman"/>
          <w:sz w:val="24"/>
          <w:szCs w:val="24"/>
        </w:rPr>
        <w:t>Emsdetten</w:t>
      </w:r>
      <w:proofErr w:type="spellEnd"/>
      <w:r w:rsidRPr="006233FA">
        <w:rPr>
          <w:rFonts w:ascii="Times New Roman" w:hAnsi="Times New Roman" w:cs="Times New Roman"/>
          <w:sz w:val="24"/>
          <w:szCs w:val="24"/>
        </w:rPr>
        <w:t xml:space="preserve"> w Republice Federalnej Niemiec a miastem Chojnice. Odnowienie umowy partnerskiej z </w:t>
      </w:r>
      <w:proofErr w:type="spellStart"/>
      <w:r w:rsidRPr="006233FA">
        <w:rPr>
          <w:rFonts w:ascii="Times New Roman" w:hAnsi="Times New Roman" w:cs="Times New Roman"/>
          <w:sz w:val="24"/>
          <w:szCs w:val="24"/>
        </w:rPr>
        <w:t>Emsdetten</w:t>
      </w:r>
      <w:proofErr w:type="spellEnd"/>
      <w:r w:rsidRPr="006233FA">
        <w:rPr>
          <w:rFonts w:ascii="Times New Roman" w:hAnsi="Times New Roman" w:cs="Times New Roman"/>
          <w:sz w:val="24"/>
          <w:szCs w:val="24"/>
        </w:rPr>
        <w:t xml:space="preserve"> nastąpiło podczas obchodów 10-lecia współpracy miast </w:t>
      </w:r>
      <w:r w:rsidR="00BA350F">
        <w:rPr>
          <w:rFonts w:ascii="Times New Roman" w:hAnsi="Times New Roman" w:cs="Times New Roman"/>
          <w:sz w:val="24"/>
          <w:szCs w:val="24"/>
        </w:rPr>
        <w:t xml:space="preserve">                             </w:t>
      </w:r>
      <w:r w:rsidRPr="006233FA">
        <w:rPr>
          <w:rFonts w:ascii="Times New Roman" w:hAnsi="Times New Roman" w:cs="Times New Roman"/>
          <w:sz w:val="24"/>
          <w:szCs w:val="24"/>
        </w:rPr>
        <w:t>w Chojnicach w dniu 1 lipca 2006r. oraz podczas obchodów 20-lecia współpracy partnerskiej miast  w Chojnicach w dniu 25 czerwca 2016 r.</w:t>
      </w:r>
    </w:p>
    <w:p w14:paraId="557348AF" w14:textId="77777777" w:rsidR="00924464" w:rsidRPr="00924464" w:rsidRDefault="00924464" w:rsidP="00924464">
      <w:pPr>
        <w:pStyle w:val="Akapitzlist"/>
        <w:spacing w:after="0" w:line="240" w:lineRule="auto"/>
        <w:ind w:left="0"/>
        <w:jc w:val="both"/>
        <w:rPr>
          <w:rFonts w:ascii="Times New Roman" w:hAnsi="Times New Roman" w:cs="Times New Roman"/>
          <w:sz w:val="24"/>
          <w:szCs w:val="24"/>
        </w:rPr>
      </w:pPr>
    </w:p>
    <w:p w14:paraId="64F001C8" w14:textId="5BB94746" w:rsidR="006233FA" w:rsidRPr="006233FA" w:rsidRDefault="006233FA" w:rsidP="00924464">
      <w:pPr>
        <w:pStyle w:val="Akapitzlist"/>
        <w:spacing w:before="120" w:after="120" w:line="360" w:lineRule="auto"/>
        <w:ind w:left="0"/>
        <w:jc w:val="both"/>
        <w:rPr>
          <w:rFonts w:ascii="Times New Roman" w:eastAsia="Times New Roman" w:hAnsi="Times New Roman" w:cs="Times New Roman"/>
          <w:b/>
          <w:sz w:val="24"/>
          <w:szCs w:val="24"/>
          <w:lang w:eastAsia="zh-CN"/>
        </w:rPr>
      </w:pPr>
      <w:r w:rsidRPr="006233FA">
        <w:rPr>
          <w:rFonts w:ascii="Times New Roman" w:eastAsia="Times New Roman" w:hAnsi="Times New Roman" w:cs="Times New Roman"/>
          <w:b/>
          <w:sz w:val="24"/>
          <w:szCs w:val="24"/>
          <w:lang w:eastAsia="zh-CN"/>
        </w:rPr>
        <w:t xml:space="preserve">b) miastem </w:t>
      </w:r>
      <w:proofErr w:type="spellStart"/>
      <w:r w:rsidRPr="006233FA">
        <w:rPr>
          <w:rFonts w:ascii="Times New Roman" w:eastAsia="Times New Roman" w:hAnsi="Times New Roman" w:cs="Times New Roman"/>
          <w:b/>
          <w:sz w:val="24"/>
          <w:szCs w:val="24"/>
          <w:lang w:eastAsia="zh-CN"/>
        </w:rPr>
        <w:t>Korsuń</w:t>
      </w:r>
      <w:proofErr w:type="spellEnd"/>
      <w:r w:rsidRPr="006233FA">
        <w:rPr>
          <w:rFonts w:ascii="Times New Roman" w:eastAsia="Times New Roman" w:hAnsi="Times New Roman" w:cs="Times New Roman"/>
          <w:b/>
          <w:sz w:val="24"/>
          <w:szCs w:val="24"/>
          <w:lang w:eastAsia="zh-CN"/>
        </w:rPr>
        <w:t xml:space="preserve"> </w:t>
      </w:r>
      <w:proofErr w:type="spellStart"/>
      <w:r w:rsidRPr="006233FA">
        <w:rPr>
          <w:rFonts w:ascii="Times New Roman" w:eastAsia="Times New Roman" w:hAnsi="Times New Roman" w:cs="Times New Roman"/>
          <w:b/>
          <w:sz w:val="24"/>
          <w:szCs w:val="24"/>
          <w:lang w:eastAsia="zh-CN"/>
        </w:rPr>
        <w:t>Szewczenkowski</w:t>
      </w:r>
      <w:proofErr w:type="spellEnd"/>
      <w:r w:rsidRPr="006233FA">
        <w:rPr>
          <w:rFonts w:ascii="Times New Roman" w:eastAsia="Times New Roman" w:hAnsi="Times New Roman" w:cs="Times New Roman"/>
          <w:b/>
          <w:sz w:val="24"/>
          <w:szCs w:val="24"/>
          <w:lang w:eastAsia="zh-CN"/>
        </w:rPr>
        <w:t xml:space="preserve"> na Ukrainie</w:t>
      </w:r>
    </w:p>
    <w:p w14:paraId="6DF0305A" w14:textId="6E22CA4D" w:rsidR="006233FA" w:rsidRDefault="006233FA" w:rsidP="00924464">
      <w:pPr>
        <w:suppressAutoHyphens/>
        <w:spacing w:after="0" w:line="240" w:lineRule="auto"/>
        <w:jc w:val="both"/>
        <w:rPr>
          <w:rFonts w:ascii="Times New Roman" w:eastAsia="Times New Roman" w:hAnsi="Times New Roman" w:cs="Times New Roman"/>
          <w:sz w:val="24"/>
          <w:szCs w:val="24"/>
          <w:lang w:eastAsia="zh-CN"/>
        </w:rPr>
      </w:pPr>
      <w:r w:rsidRPr="006233FA">
        <w:rPr>
          <w:rFonts w:ascii="Times New Roman" w:eastAsia="Times New Roman" w:hAnsi="Times New Roman" w:cs="Times New Roman"/>
          <w:sz w:val="24"/>
          <w:szCs w:val="24"/>
          <w:lang w:eastAsia="zh-CN"/>
        </w:rPr>
        <w:t xml:space="preserve">Umowa partnerska miasta Chojnice z miastem </w:t>
      </w:r>
      <w:proofErr w:type="spellStart"/>
      <w:r w:rsidRPr="006233FA">
        <w:rPr>
          <w:rFonts w:ascii="Times New Roman" w:eastAsia="Times New Roman" w:hAnsi="Times New Roman" w:cs="Times New Roman"/>
          <w:sz w:val="24"/>
          <w:szCs w:val="24"/>
          <w:lang w:eastAsia="zh-CN"/>
        </w:rPr>
        <w:t>Korsuń</w:t>
      </w:r>
      <w:proofErr w:type="spellEnd"/>
      <w:r w:rsidRPr="006233FA">
        <w:rPr>
          <w:rFonts w:ascii="Times New Roman" w:eastAsia="Times New Roman" w:hAnsi="Times New Roman" w:cs="Times New Roman"/>
          <w:sz w:val="24"/>
          <w:szCs w:val="24"/>
          <w:lang w:eastAsia="zh-CN"/>
        </w:rPr>
        <w:t xml:space="preserve"> </w:t>
      </w:r>
      <w:proofErr w:type="spellStart"/>
      <w:r w:rsidRPr="006233FA">
        <w:rPr>
          <w:rFonts w:ascii="Times New Roman" w:eastAsia="Times New Roman" w:hAnsi="Times New Roman" w:cs="Times New Roman"/>
          <w:sz w:val="24"/>
          <w:szCs w:val="24"/>
          <w:lang w:eastAsia="zh-CN"/>
        </w:rPr>
        <w:t>Szewczenkowski</w:t>
      </w:r>
      <w:proofErr w:type="spellEnd"/>
      <w:r w:rsidRPr="006233FA">
        <w:rPr>
          <w:rFonts w:ascii="Times New Roman" w:eastAsia="Times New Roman" w:hAnsi="Times New Roman" w:cs="Times New Roman"/>
          <w:sz w:val="24"/>
          <w:szCs w:val="24"/>
          <w:lang w:eastAsia="zh-CN"/>
        </w:rPr>
        <w:t xml:space="preserve">  podpisana została w dniu 22 czerwca 2018</w:t>
      </w:r>
      <w:r w:rsidR="004C0D30">
        <w:rPr>
          <w:rFonts w:ascii="Times New Roman" w:eastAsia="Times New Roman" w:hAnsi="Times New Roman" w:cs="Times New Roman"/>
          <w:sz w:val="24"/>
          <w:szCs w:val="24"/>
          <w:lang w:eastAsia="zh-CN"/>
        </w:rPr>
        <w:t xml:space="preserve"> </w:t>
      </w:r>
      <w:r w:rsidRPr="006233FA">
        <w:rPr>
          <w:rFonts w:ascii="Times New Roman" w:eastAsia="Times New Roman" w:hAnsi="Times New Roman" w:cs="Times New Roman"/>
          <w:sz w:val="24"/>
          <w:szCs w:val="24"/>
          <w:lang w:eastAsia="zh-CN"/>
        </w:rPr>
        <w:t xml:space="preserve">r. w Chojnicach. </w:t>
      </w:r>
      <w:r w:rsidRPr="006233FA">
        <w:rPr>
          <w:rFonts w:ascii="Times New Roman" w:hAnsi="Times New Roman" w:cs="Times New Roman"/>
          <w:sz w:val="24"/>
          <w:szCs w:val="24"/>
        </w:rPr>
        <w:t xml:space="preserve">Jej zawarcie poprzedzone było podjęciem </w:t>
      </w:r>
      <w:r w:rsidRPr="006233FA">
        <w:rPr>
          <w:rFonts w:ascii="Times New Roman" w:eastAsia="Times New Roman" w:hAnsi="Times New Roman" w:cs="Times New Roman"/>
          <w:sz w:val="24"/>
          <w:szCs w:val="24"/>
          <w:lang w:eastAsia="zh-CN"/>
        </w:rPr>
        <w:t xml:space="preserve">Uchwały </w:t>
      </w:r>
      <w:r w:rsidR="004C0D30">
        <w:rPr>
          <w:rFonts w:ascii="Times New Roman" w:eastAsia="Times New Roman" w:hAnsi="Times New Roman" w:cs="Times New Roman"/>
          <w:sz w:val="24"/>
          <w:szCs w:val="24"/>
          <w:lang w:eastAsia="zh-CN"/>
        </w:rPr>
        <w:t>N</w:t>
      </w:r>
      <w:r w:rsidRPr="006233FA">
        <w:rPr>
          <w:rFonts w:ascii="Times New Roman" w:eastAsia="Times New Roman" w:hAnsi="Times New Roman" w:cs="Times New Roman"/>
          <w:sz w:val="24"/>
          <w:szCs w:val="24"/>
          <w:lang w:eastAsia="zh-CN"/>
        </w:rPr>
        <w:t>r XLIV/512/18 przez Radę Miejską w Chojnicach w dniu 23 kwietnia 2018</w:t>
      </w:r>
      <w:r>
        <w:rPr>
          <w:rFonts w:ascii="Times New Roman" w:eastAsia="Times New Roman" w:hAnsi="Times New Roman" w:cs="Times New Roman"/>
          <w:sz w:val="24"/>
          <w:szCs w:val="24"/>
          <w:lang w:eastAsia="zh-CN"/>
        </w:rPr>
        <w:t xml:space="preserve"> </w:t>
      </w:r>
      <w:r w:rsidRPr="006233FA">
        <w:rPr>
          <w:rFonts w:ascii="Times New Roman" w:eastAsia="Times New Roman" w:hAnsi="Times New Roman" w:cs="Times New Roman"/>
          <w:sz w:val="24"/>
          <w:szCs w:val="24"/>
          <w:lang w:eastAsia="zh-CN"/>
        </w:rPr>
        <w:t>r.</w:t>
      </w:r>
      <w:r w:rsidR="00BE09AC">
        <w:rPr>
          <w:rFonts w:ascii="Times New Roman" w:eastAsia="Times New Roman" w:hAnsi="Times New Roman" w:cs="Times New Roman"/>
          <w:sz w:val="24"/>
          <w:szCs w:val="24"/>
          <w:lang w:eastAsia="zh-CN"/>
        </w:rPr>
        <w:t xml:space="preserve"> </w:t>
      </w:r>
      <w:r w:rsidRPr="006233FA">
        <w:rPr>
          <w:rFonts w:ascii="Times New Roman" w:eastAsia="Times New Roman" w:hAnsi="Times New Roman" w:cs="Times New Roman"/>
          <w:sz w:val="24"/>
          <w:szCs w:val="24"/>
          <w:lang w:eastAsia="zh-CN"/>
        </w:rPr>
        <w:t>w sprawie współpracy partnerskiej pomiędzy Gminą Miejską Chojnice a miastem</w:t>
      </w:r>
      <w:r w:rsidR="00BE09AC">
        <w:rPr>
          <w:rFonts w:ascii="Times New Roman" w:eastAsia="Times New Roman" w:hAnsi="Times New Roman" w:cs="Times New Roman"/>
          <w:sz w:val="24"/>
          <w:szCs w:val="24"/>
          <w:lang w:eastAsia="zh-CN"/>
        </w:rPr>
        <w:t xml:space="preserve"> </w:t>
      </w:r>
      <w:proofErr w:type="spellStart"/>
      <w:r w:rsidRPr="006233FA">
        <w:rPr>
          <w:rFonts w:ascii="Times New Roman" w:eastAsia="Times New Roman" w:hAnsi="Times New Roman" w:cs="Times New Roman"/>
          <w:sz w:val="24"/>
          <w:szCs w:val="24"/>
          <w:lang w:eastAsia="zh-CN"/>
        </w:rPr>
        <w:t>Korsuń</w:t>
      </w:r>
      <w:proofErr w:type="spellEnd"/>
      <w:r w:rsidRPr="006233FA">
        <w:rPr>
          <w:rFonts w:ascii="Times New Roman" w:eastAsia="Times New Roman" w:hAnsi="Times New Roman" w:cs="Times New Roman"/>
          <w:sz w:val="24"/>
          <w:szCs w:val="24"/>
          <w:lang w:eastAsia="zh-CN"/>
        </w:rPr>
        <w:t xml:space="preserve"> </w:t>
      </w:r>
      <w:proofErr w:type="spellStart"/>
      <w:r w:rsidRPr="006233FA">
        <w:rPr>
          <w:rFonts w:ascii="Times New Roman" w:eastAsia="Times New Roman" w:hAnsi="Times New Roman" w:cs="Times New Roman"/>
          <w:sz w:val="24"/>
          <w:szCs w:val="24"/>
          <w:lang w:eastAsia="zh-CN"/>
        </w:rPr>
        <w:t>Szewczenkowski</w:t>
      </w:r>
      <w:proofErr w:type="spellEnd"/>
      <w:r w:rsidRPr="006233FA">
        <w:rPr>
          <w:rFonts w:ascii="Times New Roman" w:eastAsia="Times New Roman" w:hAnsi="Times New Roman" w:cs="Times New Roman"/>
          <w:sz w:val="24"/>
          <w:szCs w:val="24"/>
          <w:lang w:eastAsia="zh-CN"/>
        </w:rPr>
        <w:t xml:space="preserve"> na Ukrainie. </w:t>
      </w:r>
    </w:p>
    <w:p w14:paraId="47B7DA1E" w14:textId="77777777" w:rsidR="0056408C" w:rsidRPr="00924464" w:rsidRDefault="0056408C" w:rsidP="00924464">
      <w:pPr>
        <w:suppressAutoHyphens/>
        <w:spacing w:after="0" w:line="240" w:lineRule="auto"/>
        <w:jc w:val="both"/>
        <w:rPr>
          <w:rFonts w:ascii="Times New Roman" w:eastAsia="Times New Roman" w:hAnsi="Times New Roman" w:cs="Times New Roman"/>
          <w:sz w:val="24"/>
          <w:szCs w:val="24"/>
          <w:lang w:eastAsia="zh-CN"/>
        </w:rPr>
      </w:pPr>
    </w:p>
    <w:p w14:paraId="32357F80" w14:textId="36B5137C" w:rsidR="006233FA" w:rsidRPr="006233FA" w:rsidRDefault="006233FA" w:rsidP="00924464">
      <w:pPr>
        <w:pStyle w:val="Akapitzlist"/>
        <w:spacing w:before="120" w:after="120" w:line="360" w:lineRule="auto"/>
        <w:ind w:left="0"/>
        <w:jc w:val="both"/>
        <w:rPr>
          <w:rFonts w:ascii="Times New Roman" w:eastAsia="Times New Roman" w:hAnsi="Times New Roman" w:cs="Times New Roman"/>
          <w:b/>
          <w:sz w:val="24"/>
          <w:szCs w:val="24"/>
          <w:lang w:eastAsia="zh-CN"/>
        </w:rPr>
      </w:pPr>
      <w:r w:rsidRPr="006233FA">
        <w:rPr>
          <w:rFonts w:ascii="Times New Roman" w:eastAsia="Times New Roman" w:hAnsi="Times New Roman" w:cs="Times New Roman"/>
          <w:b/>
          <w:sz w:val="24"/>
          <w:szCs w:val="24"/>
          <w:lang w:eastAsia="zh-CN"/>
        </w:rPr>
        <w:t xml:space="preserve">c) miastem </w:t>
      </w:r>
      <w:proofErr w:type="spellStart"/>
      <w:r w:rsidRPr="006233FA">
        <w:rPr>
          <w:rFonts w:ascii="Times New Roman" w:eastAsia="Times New Roman" w:hAnsi="Times New Roman" w:cs="Times New Roman"/>
          <w:b/>
          <w:sz w:val="24"/>
          <w:szCs w:val="24"/>
          <w:lang w:eastAsia="zh-CN"/>
        </w:rPr>
        <w:t>Mozyr</w:t>
      </w:r>
      <w:proofErr w:type="spellEnd"/>
      <w:r w:rsidRPr="006233FA">
        <w:rPr>
          <w:rFonts w:ascii="Times New Roman" w:eastAsia="Times New Roman" w:hAnsi="Times New Roman" w:cs="Times New Roman"/>
          <w:b/>
          <w:sz w:val="24"/>
          <w:szCs w:val="24"/>
          <w:lang w:eastAsia="zh-CN"/>
        </w:rPr>
        <w:t xml:space="preserve"> w Republice Białorusi</w:t>
      </w:r>
    </w:p>
    <w:p w14:paraId="5544473A" w14:textId="7830EE6B" w:rsidR="00924464" w:rsidRDefault="006233FA" w:rsidP="00924464">
      <w:pPr>
        <w:spacing w:after="0" w:line="240" w:lineRule="auto"/>
        <w:jc w:val="both"/>
        <w:rPr>
          <w:rFonts w:ascii="Times New Roman" w:hAnsi="Times New Roman" w:cs="Times New Roman"/>
          <w:sz w:val="24"/>
          <w:szCs w:val="24"/>
        </w:rPr>
      </w:pPr>
      <w:r w:rsidRPr="006233FA">
        <w:rPr>
          <w:rFonts w:ascii="Times New Roman" w:eastAsia="Times New Roman" w:hAnsi="Times New Roman" w:cs="Times New Roman"/>
          <w:sz w:val="24"/>
          <w:szCs w:val="24"/>
          <w:lang w:eastAsia="zh-CN"/>
        </w:rPr>
        <w:t xml:space="preserve">Umowa partnerska miasta Chojnice z miastem </w:t>
      </w:r>
      <w:proofErr w:type="spellStart"/>
      <w:r w:rsidRPr="006233FA">
        <w:rPr>
          <w:rFonts w:ascii="Times New Roman" w:eastAsia="Times New Roman" w:hAnsi="Times New Roman" w:cs="Times New Roman"/>
          <w:sz w:val="24"/>
          <w:szCs w:val="24"/>
          <w:lang w:eastAsia="zh-CN"/>
        </w:rPr>
        <w:t>Mozyr</w:t>
      </w:r>
      <w:proofErr w:type="spellEnd"/>
      <w:r w:rsidRPr="006233FA">
        <w:rPr>
          <w:rFonts w:ascii="Times New Roman" w:eastAsia="Times New Roman" w:hAnsi="Times New Roman" w:cs="Times New Roman"/>
          <w:sz w:val="24"/>
          <w:szCs w:val="24"/>
          <w:lang w:eastAsia="zh-CN"/>
        </w:rPr>
        <w:t xml:space="preserve">  zawarta została na podstawie </w:t>
      </w:r>
      <w:r w:rsidRPr="006233FA">
        <w:rPr>
          <w:rFonts w:ascii="Times New Roman" w:hAnsi="Times New Roman" w:cs="Times New Roman"/>
          <w:sz w:val="24"/>
          <w:szCs w:val="24"/>
        </w:rPr>
        <w:t>Uchwały</w:t>
      </w:r>
      <w:r w:rsidR="004C0D30">
        <w:rPr>
          <w:rFonts w:ascii="Times New Roman" w:hAnsi="Times New Roman" w:cs="Times New Roman"/>
          <w:sz w:val="24"/>
          <w:szCs w:val="24"/>
        </w:rPr>
        <w:t xml:space="preserve"> N</w:t>
      </w:r>
      <w:r w:rsidRPr="006233FA">
        <w:rPr>
          <w:rFonts w:ascii="Times New Roman" w:hAnsi="Times New Roman" w:cs="Times New Roman"/>
          <w:sz w:val="24"/>
          <w:szCs w:val="24"/>
        </w:rPr>
        <w:t xml:space="preserve">r IV/42/03 </w:t>
      </w:r>
      <w:r w:rsidR="004C0D30">
        <w:rPr>
          <w:rFonts w:ascii="Times New Roman" w:hAnsi="Times New Roman" w:cs="Times New Roman"/>
          <w:sz w:val="24"/>
          <w:szCs w:val="24"/>
        </w:rPr>
        <w:t xml:space="preserve">Rady Miejskiej w Chojnicach </w:t>
      </w:r>
      <w:r w:rsidRPr="006233FA">
        <w:rPr>
          <w:rFonts w:ascii="Times New Roman" w:hAnsi="Times New Roman" w:cs="Times New Roman"/>
          <w:sz w:val="24"/>
          <w:szCs w:val="24"/>
        </w:rPr>
        <w:t xml:space="preserve">w sprawie nawiązania partnerskich Stosunków między miastem </w:t>
      </w:r>
      <w:proofErr w:type="spellStart"/>
      <w:r w:rsidRPr="006233FA">
        <w:rPr>
          <w:rFonts w:ascii="Times New Roman" w:hAnsi="Times New Roman" w:cs="Times New Roman"/>
          <w:sz w:val="24"/>
          <w:szCs w:val="24"/>
        </w:rPr>
        <w:t>Mozyr</w:t>
      </w:r>
      <w:proofErr w:type="spellEnd"/>
      <w:r w:rsidRPr="006233FA">
        <w:rPr>
          <w:rFonts w:ascii="Times New Roman" w:hAnsi="Times New Roman" w:cs="Times New Roman"/>
          <w:sz w:val="24"/>
          <w:szCs w:val="24"/>
        </w:rPr>
        <w:t xml:space="preserve"> w Republice Białorusi a miastem Chojnice z 27 stycznia 2003 roku.</w:t>
      </w:r>
    </w:p>
    <w:p w14:paraId="69C38D0D" w14:textId="77777777" w:rsidR="004C0D30" w:rsidRDefault="004C0D30" w:rsidP="00924464">
      <w:pPr>
        <w:spacing w:after="0" w:line="240" w:lineRule="auto"/>
        <w:jc w:val="both"/>
        <w:rPr>
          <w:rFonts w:ascii="Times New Roman" w:eastAsiaTheme="minorHAnsi" w:hAnsi="Times New Roman" w:cs="Times New Roman"/>
          <w:sz w:val="24"/>
          <w:szCs w:val="24"/>
        </w:rPr>
      </w:pPr>
    </w:p>
    <w:p w14:paraId="49691130" w14:textId="7B2713E3" w:rsidR="006233FA" w:rsidRDefault="00924464" w:rsidP="00924464">
      <w:pPr>
        <w:spacing w:after="0" w:line="240" w:lineRule="auto"/>
        <w:jc w:val="both"/>
        <w:rPr>
          <w:rFonts w:ascii="Times New Roman" w:eastAsia="Times New Roman" w:hAnsi="Times New Roman" w:cs="Times New Roman"/>
          <w:b/>
          <w:sz w:val="24"/>
          <w:szCs w:val="24"/>
          <w:lang w:eastAsia="zh-CN"/>
        </w:rPr>
      </w:pPr>
      <w:r w:rsidRPr="00924464">
        <w:rPr>
          <w:rFonts w:ascii="Times New Roman" w:eastAsiaTheme="minorHAnsi" w:hAnsi="Times New Roman" w:cs="Times New Roman"/>
          <w:b/>
          <w:bCs/>
          <w:sz w:val="24"/>
          <w:szCs w:val="24"/>
        </w:rPr>
        <w:t>d)</w:t>
      </w:r>
      <w:r>
        <w:rPr>
          <w:rFonts w:ascii="Times New Roman" w:eastAsiaTheme="minorHAnsi" w:hAnsi="Times New Roman" w:cs="Times New Roman"/>
          <w:sz w:val="24"/>
          <w:szCs w:val="24"/>
        </w:rPr>
        <w:t xml:space="preserve"> </w:t>
      </w:r>
      <w:r w:rsidR="006233FA" w:rsidRPr="00924464">
        <w:rPr>
          <w:rFonts w:ascii="Times New Roman" w:eastAsia="Times New Roman" w:hAnsi="Times New Roman" w:cs="Times New Roman"/>
          <w:b/>
          <w:sz w:val="24"/>
          <w:szCs w:val="24"/>
          <w:lang w:eastAsia="zh-CN"/>
        </w:rPr>
        <w:t xml:space="preserve">miastem </w:t>
      </w:r>
      <w:proofErr w:type="spellStart"/>
      <w:r w:rsidR="006233FA" w:rsidRPr="00924464">
        <w:rPr>
          <w:rFonts w:ascii="Times New Roman" w:eastAsia="Times New Roman" w:hAnsi="Times New Roman" w:cs="Times New Roman"/>
          <w:b/>
          <w:sz w:val="24"/>
          <w:szCs w:val="24"/>
          <w:lang w:eastAsia="zh-CN"/>
        </w:rPr>
        <w:t>Bayeux</w:t>
      </w:r>
      <w:proofErr w:type="spellEnd"/>
      <w:r w:rsidR="006233FA" w:rsidRPr="00924464">
        <w:rPr>
          <w:rFonts w:ascii="Times New Roman" w:eastAsia="Times New Roman" w:hAnsi="Times New Roman" w:cs="Times New Roman"/>
          <w:b/>
          <w:sz w:val="24"/>
          <w:szCs w:val="24"/>
          <w:lang w:eastAsia="zh-CN"/>
        </w:rPr>
        <w:t xml:space="preserve"> w Republice Francuskiej</w:t>
      </w:r>
    </w:p>
    <w:p w14:paraId="2532D2CB" w14:textId="77777777" w:rsidR="00720D81" w:rsidRPr="00924464" w:rsidRDefault="00720D81" w:rsidP="00924464">
      <w:pPr>
        <w:spacing w:after="0" w:line="240" w:lineRule="auto"/>
        <w:jc w:val="both"/>
        <w:rPr>
          <w:rFonts w:ascii="Times New Roman" w:eastAsiaTheme="minorHAnsi" w:hAnsi="Times New Roman" w:cs="Times New Roman"/>
          <w:sz w:val="24"/>
          <w:szCs w:val="24"/>
        </w:rPr>
      </w:pPr>
    </w:p>
    <w:p w14:paraId="6845C233" w14:textId="4262418B" w:rsidR="006233FA" w:rsidRPr="006233FA" w:rsidRDefault="006233FA" w:rsidP="00CF75E2">
      <w:pPr>
        <w:suppressAutoHyphens/>
        <w:spacing w:after="0" w:line="240" w:lineRule="auto"/>
        <w:jc w:val="both"/>
        <w:rPr>
          <w:rFonts w:ascii="Times New Roman" w:eastAsia="Times New Roman" w:hAnsi="Times New Roman" w:cs="Times New Roman"/>
          <w:sz w:val="24"/>
          <w:szCs w:val="24"/>
          <w:lang w:eastAsia="zh-CN"/>
        </w:rPr>
      </w:pPr>
      <w:r w:rsidRPr="006233FA">
        <w:rPr>
          <w:rFonts w:ascii="Times New Roman" w:eastAsia="Times New Roman" w:hAnsi="Times New Roman" w:cs="Times New Roman"/>
          <w:sz w:val="24"/>
          <w:szCs w:val="24"/>
          <w:lang w:eastAsia="zh-CN"/>
        </w:rPr>
        <w:t xml:space="preserve">Umowa partnerska miasta Chojnice z miastem </w:t>
      </w:r>
      <w:proofErr w:type="spellStart"/>
      <w:r w:rsidRPr="006233FA">
        <w:rPr>
          <w:rFonts w:ascii="Times New Roman" w:eastAsia="Times New Roman" w:hAnsi="Times New Roman" w:cs="Times New Roman"/>
          <w:sz w:val="24"/>
          <w:szCs w:val="24"/>
          <w:lang w:eastAsia="zh-CN"/>
        </w:rPr>
        <w:t>Bayeux</w:t>
      </w:r>
      <w:proofErr w:type="spellEnd"/>
      <w:r w:rsidRPr="006233FA">
        <w:rPr>
          <w:rFonts w:ascii="Times New Roman" w:eastAsia="Times New Roman" w:hAnsi="Times New Roman" w:cs="Times New Roman"/>
          <w:sz w:val="24"/>
          <w:szCs w:val="24"/>
          <w:lang w:eastAsia="zh-CN"/>
        </w:rPr>
        <w:t xml:space="preserve"> podpisana została w dniu</w:t>
      </w:r>
      <w:r w:rsidRPr="006233FA">
        <w:rPr>
          <w:rFonts w:ascii="Times New Roman" w:eastAsia="Times New Roman" w:hAnsi="Times New Roman" w:cs="Times New Roman"/>
          <w:sz w:val="24"/>
          <w:szCs w:val="24"/>
          <w:lang w:eastAsia="zh-CN"/>
        </w:rPr>
        <w:br/>
        <w:t>19 maja 2018</w:t>
      </w:r>
      <w:r w:rsidR="004C0D30">
        <w:rPr>
          <w:rFonts w:ascii="Times New Roman" w:eastAsia="Times New Roman" w:hAnsi="Times New Roman" w:cs="Times New Roman"/>
          <w:sz w:val="24"/>
          <w:szCs w:val="24"/>
          <w:lang w:eastAsia="zh-CN"/>
        </w:rPr>
        <w:t xml:space="preserve"> </w:t>
      </w:r>
      <w:r w:rsidRPr="006233FA">
        <w:rPr>
          <w:rFonts w:ascii="Times New Roman" w:eastAsia="Times New Roman" w:hAnsi="Times New Roman" w:cs="Times New Roman"/>
          <w:sz w:val="24"/>
          <w:szCs w:val="24"/>
          <w:lang w:eastAsia="zh-CN"/>
        </w:rPr>
        <w:t xml:space="preserve">r. w </w:t>
      </w:r>
      <w:proofErr w:type="spellStart"/>
      <w:r w:rsidRPr="006233FA">
        <w:rPr>
          <w:rFonts w:ascii="Times New Roman" w:eastAsia="Times New Roman" w:hAnsi="Times New Roman" w:cs="Times New Roman"/>
          <w:sz w:val="24"/>
          <w:szCs w:val="24"/>
          <w:lang w:eastAsia="zh-CN"/>
        </w:rPr>
        <w:t>Bayeux</w:t>
      </w:r>
      <w:proofErr w:type="spellEnd"/>
      <w:r w:rsidRPr="006233FA">
        <w:rPr>
          <w:rFonts w:ascii="Times New Roman" w:eastAsia="Times New Roman" w:hAnsi="Times New Roman" w:cs="Times New Roman"/>
          <w:sz w:val="24"/>
          <w:szCs w:val="24"/>
          <w:lang w:eastAsia="zh-CN"/>
        </w:rPr>
        <w:t xml:space="preserve">. </w:t>
      </w:r>
      <w:r w:rsidRPr="006233FA">
        <w:rPr>
          <w:rFonts w:ascii="Times New Roman" w:hAnsi="Times New Roman" w:cs="Times New Roman"/>
          <w:sz w:val="24"/>
          <w:szCs w:val="24"/>
        </w:rPr>
        <w:t xml:space="preserve">Jej zawarcie poprzedzono podjęciem </w:t>
      </w:r>
      <w:r w:rsidRPr="006233FA">
        <w:rPr>
          <w:rFonts w:ascii="Times New Roman" w:eastAsia="Times New Roman" w:hAnsi="Times New Roman" w:cs="Times New Roman"/>
          <w:sz w:val="24"/>
          <w:szCs w:val="24"/>
          <w:lang w:eastAsia="zh-CN"/>
        </w:rPr>
        <w:t xml:space="preserve"> Uchwały </w:t>
      </w:r>
      <w:r w:rsidR="004C0D30">
        <w:rPr>
          <w:rFonts w:ascii="Times New Roman" w:eastAsia="Times New Roman" w:hAnsi="Times New Roman" w:cs="Times New Roman"/>
          <w:sz w:val="24"/>
          <w:szCs w:val="24"/>
          <w:lang w:eastAsia="zh-CN"/>
        </w:rPr>
        <w:t>N</w:t>
      </w:r>
      <w:r w:rsidRPr="006233FA">
        <w:rPr>
          <w:rFonts w:ascii="Times New Roman" w:eastAsia="Times New Roman" w:hAnsi="Times New Roman" w:cs="Times New Roman"/>
          <w:sz w:val="24"/>
          <w:szCs w:val="24"/>
          <w:lang w:eastAsia="zh-CN"/>
        </w:rPr>
        <w:t>r XLIV/511/18 Rady Miejskiej w Chojnicach z dnia 23 kwietnia 2018</w:t>
      </w:r>
      <w:r w:rsidR="004C0D30">
        <w:rPr>
          <w:rFonts w:ascii="Times New Roman" w:eastAsia="Times New Roman" w:hAnsi="Times New Roman" w:cs="Times New Roman"/>
          <w:sz w:val="24"/>
          <w:szCs w:val="24"/>
          <w:lang w:eastAsia="zh-CN"/>
        </w:rPr>
        <w:t xml:space="preserve"> </w:t>
      </w:r>
      <w:r w:rsidRPr="006233FA">
        <w:rPr>
          <w:rFonts w:ascii="Times New Roman" w:eastAsia="Times New Roman" w:hAnsi="Times New Roman" w:cs="Times New Roman"/>
          <w:sz w:val="24"/>
          <w:szCs w:val="24"/>
          <w:lang w:eastAsia="zh-CN"/>
        </w:rPr>
        <w:t xml:space="preserve">r. w sprawie współpracy partnerskiej pomiędzy Gminą Miejską Chojnice a miastem </w:t>
      </w:r>
      <w:proofErr w:type="spellStart"/>
      <w:r w:rsidRPr="006233FA">
        <w:rPr>
          <w:rFonts w:ascii="Times New Roman" w:eastAsia="Times New Roman" w:hAnsi="Times New Roman" w:cs="Times New Roman"/>
          <w:sz w:val="24"/>
          <w:szCs w:val="24"/>
          <w:lang w:eastAsia="zh-CN"/>
        </w:rPr>
        <w:t>Bayeux</w:t>
      </w:r>
      <w:proofErr w:type="spellEnd"/>
      <w:r w:rsidRPr="006233FA">
        <w:rPr>
          <w:rFonts w:ascii="Times New Roman" w:eastAsia="Times New Roman" w:hAnsi="Times New Roman" w:cs="Times New Roman"/>
          <w:sz w:val="24"/>
          <w:szCs w:val="24"/>
          <w:lang w:eastAsia="zh-CN"/>
        </w:rPr>
        <w:t xml:space="preserve"> w Republice Francuskiej. </w:t>
      </w:r>
    </w:p>
    <w:p w14:paraId="6DCB5ABC" w14:textId="77777777" w:rsidR="00DD7B87" w:rsidRDefault="00DD7B87" w:rsidP="00537869">
      <w:pPr>
        <w:suppressAutoHyphens/>
        <w:spacing w:after="0" w:line="240" w:lineRule="auto"/>
        <w:jc w:val="both"/>
        <w:rPr>
          <w:rFonts w:ascii="Times New Roman" w:eastAsia="Times New Roman" w:hAnsi="Times New Roman" w:cs="Times New Roman"/>
          <w:sz w:val="24"/>
          <w:szCs w:val="24"/>
          <w:lang w:eastAsia="zh-CN"/>
        </w:rPr>
      </w:pPr>
    </w:p>
    <w:p w14:paraId="1A11D662" w14:textId="2C0C454D" w:rsidR="006233FA" w:rsidRPr="006233FA" w:rsidRDefault="006233FA" w:rsidP="00537869">
      <w:pPr>
        <w:suppressAutoHyphens/>
        <w:spacing w:after="0" w:line="240" w:lineRule="auto"/>
        <w:jc w:val="both"/>
        <w:rPr>
          <w:rFonts w:ascii="Times New Roman" w:eastAsia="Times New Roman" w:hAnsi="Times New Roman" w:cs="Times New Roman"/>
          <w:sz w:val="24"/>
          <w:szCs w:val="24"/>
          <w:lang w:eastAsia="zh-CN"/>
        </w:rPr>
      </w:pPr>
      <w:r w:rsidRPr="006233FA">
        <w:rPr>
          <w:rFonts w:ascii="Times New Roman" w:eastAsia="Times New Roman" w:hAnsi="Times New Roman" w:cs="Times New Roman"/>
          <w:sz w:val="24"/>
          <w:szCs w:val="24"/>
          <w:lang w:eastAsia="zh-CN"/>
        </w:rPr>
        <w:t>W ramach zawartych umów partnerskich koordynowanych przez urzędy miast, w stałe  relacje przyjacielskie angażują się członkowie lokalnych organizacji i stowarzyszeń, w tym:</w:t>
      </w:r>
    </w:p>
    <w:p w14:paraId="395A26B3" w14:textId="76F74930" w:rsidR="006233FA" w:rsidRPr="006233FA" w:rsidRDefault="006233FA" w:rsidP="00537869">
      <w:pPr>
        <w:pStyle w:val="Akapitzlist"/>
        <w:suppressAutoHyphens/>
        <w:spacing w:after="0" w:line="240" w:lineRule="auto"/>
        <w:ind w:left="360"/>
        <w:jc w:val="both"/>
        <w:rPr>
          <w:rFonts w:ascii="Times New Roman" w:eastAsia="Times New Roman" w:hAnsi="Times New Roman" w:cs="Times New Roman"/>
          <w:sz w:val="24"/>
          <w:szCs w:val="24"/>
          <w:lang w:eastAsia="zh-CN"/>
        </w:rPr>
      </w:pPr>
      <w:r w:rsidRPr="006233FA">
        <w:rPr>
          <w:rFonts w:ascii="Times New Roman" w:eastAsia="Times New Roman" w:hAnsi="Times New Roman" w:cs="Times New Roman"/>
          <w:sz w:val="24"/>
          <w:szCs w:val="24"/>
          <w:lang w:eastAsia="zh-CN"/>
        </w:rPr>
        <w:t>-</w:t>
      </w:r>
      <w:r w:rsidR="00CF75E2">
        <w:rPr>
          <w:rFonts w:ascii="Times New Roman" w:eastAsia="Times New Roman" w:hAnsi="Times New Roman" w:cs="Times New Roman"/>
          <w:sz w:val="24"/>
          <w:szCs w:val="24"/>
          <w:lang w:eastAsia="zh-CN"/>
        </w:rPr>
        <w:t xml:space="preserve"> </w:t>
      </w:r>
      <w:r w:rsidRPr="006233FA">
        <w:rPr>
          <w:rFonts w:ascii="Times New Roman" w:eastAsia="Times New Roman" w:hAnsi="Times New Roman" w:cs="Times New Roman"/>
          <w:sz w:val="24"/>
          <w:szCs w:val="24"/>
          <w:lang w:eastAsia="zh-CN"/>
        </w:rPr>
        <w:t>w mieście Chojnice: Chojnickiego Stowarzyszenia Partnerstwa Miast, Chojnickiego Towarzystwo Polsko-Francuskiego,  Ochotniczej Straży Pożarnej, Fundacji Rozwoju Ziemi Chojnickiej i Człuchowskiej,</w:t>
      </w:r>
    </w:p>
    <w:p w14:paraId="528B643D" w14:textId="07BFB226" w:rsidR="006233FA" w:rsidRPr="006233FA" w:rsidRDefault="006233FA" w:rsidP="00537869">
      <w:pPr>
        <w:pStyle w:val="Akapitzlist"/>
        <w:suppressAutoHyphens/>
        <w:spacing w:after="0" w:line="240" w:lineRule="auto"/>
        <w:ind w:left="360"/>
        <w:jc w:val="both"/>
        <w:rPr>
          <w:rFonts w:ascii="Times New Roman" w:eastAsia="Times New Roman" w:hAnsi="Times New Roman" w:cs="Times New Roman"/>
          <w:sz w:val="24"/>
          <w:szCs w:val="24"/>
          <w:lang w:eastAsia="zh-CN"/>
        </w:rPr>
      </w:pPr>
      <w:r w:rsidRPr="006233FA">
        <w:rPr>
          <w:rFonts w:ascii="Times New Roman" w:eastAsia="Times New Roman" w:hAnsi="Times New Roman" w:cs="Times New Roman"/>
          <w:sz w:val="24"/>
          <w:szCs w:val="24"/>
          <w:lang w:eastAsia="zh-CN"/>
        </w:rPr>
        <w:t>-</w:t>
      </w:r>
      <w:r w:rsidR="00CF75E2">
        <w:rPr>
          <w:rFonts w:ascii="Times New Roman" w:eastAsia="Times New Roman" w:hAnsi="Times New Roman" w:cs="Times New Roman"/>
          <w:sz w:val="24"/>
          <w:szCs w:val="24"/>
          <w:lang w:eastAsia="zh-CN"/>
        </w:rPr>
        <w:t xml:space="preserve"> </w:t>
      </w:r>
      <w:r w:rsidRPr="006233FA">
        <w:rPr>
          <w:rFonts w:ascii="Times New Roman" w:eastAsia="Times New Roman" w:hAnsi="Times New Roman" w:cs="Times New Roman"/>
          <w:sz w:val="24"/>
          <w:szCs w:val="24"/>
          <w:lang w:eastAsia="zh-CN"/>
        </w:rPr>
        <w:t xml:space="preserve">w mieście </w:t>
      </w:r>
      <w:proofErr w:type="spellStart"/>
      <w:r w:rsidRPr="006233FA">
        <w:rPr>
          <w:rFonts w:ascii="Times New Roman" w:eastAsia="Times New Roman" w:hAnsi="Times New Roman" w:cs="Times New Roman"/>
          <w:sz w:val="24"/>
          <w:szCs w:val="24"/>
          <w:lang w:eastAsia="zh-CN"/>
        </w:rPr>
        <w:t>Emsdetten</w:t>
      </w:r>
      <w:proofErr w:type="spellEnd"/>
      <w:r w:rsidRPr="006233FA">
        <w:rPr>
          <w:rFonts w:ascii="Times New Roman" w:eastAsia="Times New Roman" w:hAnsi="Times New Roman" w:cs="Times New Roman"/>
          <w:sz w:val="24"/>
          <w:szCs w:val="24"/>
          <w:lang w:eastAsia="zh-CN"/>
        </w:rPr>
        <w:t>: Stowarzyszenia Partnerstwa Miast, Klubu Fotograficznego ,,</w:t>
      </w:r>
      <w:proofErr w:type="spellStart"/>
      <w:r w:rsidRPr="006233FA">
        <w:rPr>
          <w:rFonts w:ascii="Times New Roman" w:eastAsia="Times New Roman" w:hAnsi="Times New Roman" w:cs="Times New Roman"/>
          <w:sz w:val="24"/>
          <w:szCs w:val="24"/>
          <w:lang w:eastAsia="zh-CN"/>
        </w:rPr>
        <w:t>Creativ</w:t>
      </w:r>
      <w:proofErr w:type="spellEnd"/>
      <w:r w:rsidRPr="006233FA">
        <w:rPr>
          <w:rFonts w:ascii="Times New Roman" w:eastAsia="Times New Roman" w:hAnsi="Times New Roman" w:cs="Times New Roman"/>
          <w:sz w:val="24"/>
          <w:szCs w:val="24"/>
          <w:lang w:eastAsia="zh-CN"/>
        </w:rPr>
        <w:t xml:space="preserve">”,  Ochotniczej Straży Pożarnej, </w:t>
      </w:r>
    </w:p>
    <w:p w14:paraId="48914F60" w14:textId="77777777" w:rsidR="006233FA" w:rsidRPr="006233FA" w:rsidRDefault="006233FA" w:rsidP="00537869">
      <w:pPr>
        <w:pStyle w:val="Akapitzlist"/>
        <w:suppressAutoHyphens/>
        <w:spacing w:after="0" w:line="240" w:lineRule="auto"/>
        <w:ind w:left="360"/>
        <w:jc w:val="both"/>
        <w:rPr>
          <w:rFonts w:ascii="Times New Roman" w:eastAsia="Times New Roman" w:hAnsi="Times New Roman" w:cs="Times New Roman"/>
          <w:sz w:val="24"/>
          <w:szCs w:val="24"/>
          <w:lang w:eastAsia="zh-CN"/>
        </w:rPr>
      </w:pPr>
      <w:r w:rsidRPr="006233FA">
        <w:rPr>
          <w:rFonts w:ascii="Times New Roman" w:eastAsia="Times New Roman" w:hAnsi="Times New Roman" w:cs="Times New Roman"/>
          <w:sz w:val="24"/>
          <w:szCs w:val="24"/>
          <w:lang w:eastAsia="zh-CN"/>
        </w:rPr>
        <w:t xml:space="preserve">- w mieście </w:t>
      </w:r>
      <w:proofErr w:type="spellStart"/>
      <w:r w:rsidRPr="006233FA">
        <w:rPr>
          <w:rFonts w:ascii="Times New Roman" w:eastAsia="Times New Roman" w:hAnsi="Times New Roman" w:cs="Times New Roman"/>
          <w:sz w:val="24"/>
          <w:szCs w:val="24"/>
          <w:lang w:eastAsia="zh-CN"/>
        </w:rPr>
        <w:t>Korsuń</w:t>
      </w:r>
      <w:proofErr w:type="spellEnd"/>
      <w:r w:rsidRPr="006233FA">
        <w:rPr>
          <w:rFonts w:ascii="Times New Roman" w:eastAsia="Times New Roman" w:hAnsi="Times New Roman" w:cs="Times New Roman"/>
          <w:sz w:val="24"/>
          <w:szCs w:val="24"/>
          <w:lang w:eastAsia="zh-CN"/>
        </w:rPr>
        <w:t xml:space="preserve"> </w:t>
      </w:r>
      <w:proofErr w:type="spellStart"/>
      <w:r w:rsidRPr="006233FA">
        <w:rPr>
          <w:rFonts w:ascii="Times New Roman" w:eastAsia="Times New Roman" w:hAnsi="Times New Roman" w:cs="Times New Roman"/>
          <w:sz w:val="24"/>
          <w:szCs w:val="24"/>
          <w:lang w:eastAsia="zh-CN"/>
        </w:rPr>
        <w:t>Szewczenkowski</w:t>
      </w:r>
      <w:proofErr w:type="spellEnd"/>
      <w:r w:rsidRPr="006233FA">
        <w:rPr>
          <w:rFonts w:ascii="Times New Roman" w:eastAsia="Times New Roman" w:hAnsi="Times New Roman" w:cs="Times New Roman"/>
          <w:sz w:val="24"/>
          <w:szCs w:val="24"/>
          <w:lang w:eastAsia="zh-CN"/>
        </w:rPr>
        <w:t>: Stowarzyszenia ,,Mosty Drużby”,</w:t>
      </w:r>
    </w:p>
    <w:p w14:paraId="099F0034" w14:textId="77777777" w:rsidR="006233FA" w:rsidRPr="006233FA" w:rsidRDefault="006233FA" w:rsidP="00537869">
      <w:pPr>
        <w:pStyle w:val="Akapitzlist"/>
        <w:suppressAutoHyphens/>
        <w:spacing w:after="0" w:line="240" w:lineRule="auto"/>
        <w:ind w:left="360"/>
        <w:jc w:val="both"/>
        <w:rPr>
          <w:rFonts w:ascii="Times New Roman" w:eastAsia="Times New Roman" w:hAnsi="Times New Roman" w:cs="Times New Roman"/>
          <w:sz w:val="24"/>
          <w:szCs w:val="24"/>
          <w:lang w:eastAsia="zh-CN"/>
        </w:rPr>
      </w:pPr>
      <w:r w:rsidRPr="006233FA">
        <w:rPr>
          <w:rFonts w:ascii="Times New Roman" w:eastAsia="Times New Roman" w:hAnsi="Times New Roman" w:cs="Times New Roman"/>
          <w:sz w:val="24"/>
          <w:szCs w:val="24"/>
          <w:lang w:eastAsia="zh-CN"/>
        </w:rPr>
        <w:t xml:space="preserve">- w mieście </w:t>
      </w:r>
      <w:proofErr w:type="spellStart"/>
      <w:r w:rsidRPr="006233FA">
        <w:rPr>
          <w:rFonts w:ascii="Times New Roman" w:eastAsia="Times New Roman" w:hAnsi="Times New Roman" w:cs="Times New Roman"/>
          <w:sz w:val="24"/>
          <w:szCs w:val="24"/>
          <w:lang w:eastAsia="zh-CN"/>
        </w:rPr>
        <w:t>Bayeux</w:t>
      </w:r>
      <w:proofErr w:type="spellEnd"/>
      <w:r w:rsidRPr="006233FA">
        <w:rPr>
          <w:rFonts w:ascii="Times New Roman" w:eastAsia="Times New Roman" w:hAnsi="Times New Roman" w:cs="Times New Roman"/>
          <w:sz w:val="24"/>
          <w:szCs w:val="24"/>
          <w:lang w:eastAsia="zh-CN"/>
        </w:rPr>
        <w:t xml:space="preserve">: </w:t>
      </w:r>
      <w:r w:rsidRPr="006233FA">
        <w:rPr>
          <w:rFonts w:ascii="Times New Roman" w:hAnsi="Times New Roman" w:cs="Times New Roman"/>
          <w:sz w:val="24"/>
          <w:szCs w:val="24"/>
        </w:rPr>
        <w:t>Towarzystwa ,,</w:t>
      </w:r>
      <w:proofErr w:type="spellStart"/>
      <w:r w:rsidRPr="006233FA">
        <w:rPr>
          <w:rFonts w:ascii="Times New Roman" w:hAnsi="Times New Roman" w:cs="Times New Roman"/>
          <w:sz w:val="24"/>
          <w:szCs w:val="24"/>
        </w:rPr>
        <w:t>Amicale</w:t>
      </w:r>
      <w:proofErr w:type="spellEnd"/>
      <w:r w:rsidRPr="006233FA">
        <w:rPr>
          <w:rFonts w:ascii="Times New Roman" w:hAnsi="Times New Roman" w:cs="Times New Roman"/>
          <w:sz w:val="24"/>
          <w:szCs w:val="24"/>
        </w:rPr>
        <w:t xml:space="preserve"> des Regions de </w:t>
      </w:r>
      <w:proofErr w:type="spellStart"/>
      <w:r w:rsidRPr="006233FA">
        <w:rPr>
          <w:rFonts w:ascii="Times New Roman" w:hAnsi="Times New Roman" w:cs="Times New Roman"/>
          <w:sz w:val="24"/>
          <w:szCs w:val="24"/>
        </w:rPr>
        <w:t>Bayeux</w:t>
      </w:r>
      <w:proofErr w:type="spellEnd"/>
      <w:r w:rsidRPr="006233FA">
        <w:rPr>
          <w:rFonts w:ascii="Times New Roman" w:hAnsi="Times New Roman" w:cs="Times New Roman"/>
          <w:sz w:val="24"/>
          <w:szCs w:val="24"/>
        </w:rPr>
        <w:t xml:space="preserve"> – Chojnice”. </w:t>
      </w:r>
    </w:p>
    <w:p w14:paraId="33D774B4" w14:textId="52A66320" w:rsidR="006233FA" w:rsidRPr="00CF75E2" w:rsidRDefault="006233FA" w:rsidP="00537869">
      <w:pPr>
        <w:suppressAutoHyphens/>
        <w:spacing w:after="0" w:line="240" w:lineRule="auto"/>
        <w:jc w:val="both"/>
        <w:rPr>
          <w:rFonts w:ascii="Times New Roman" w:eastAsia="Times New Roman" w:hAnsi="Times New Roman" w:cs="Times New Roman"/>
          <w:color w:val="FF0000"/>
          <w:sz w:val="24"/>
          <w:szCs w:val="24"/>
          <w:lang w:eastAsia="zh-CN"/>
        </w:rPr>
      </w:pPr>
      <w:r w:rsidRPr="00CF75E2">
        <w:rPr>
          <w:rFonts w:ascii="Times New Roman" w:eastAsia="Times New Roman" w:hAnsi="Times New Roman" w:cs="Times New Roman"/>
          <w:sz w:val="24"/>
          <w:szCs w:val="24"/>
          <w:lang w:eastAsia="zh-CN"/>
        </w:rPr>
        <w:t>Dużą rolę w kreowaniu i budowaniu wzajemnych relacji przyjacielskich miast oraz przybliżaniu obyczajów i kultury narodów mają Honorowi Obywatele Chojnic, w tym</w:t>
      </w:r>
      <w:r w:rsidR="00537869">
        <w:rPr>
          <w:rFonts w:ascii="Times New Roman" w:eastAsia="Times New Roman" w:hAnsi="Times New Roman" w:cs="Times New Roman"/>
          <w:sz w:val="24"/>
          <w:szCs w:val="24"/>
          <w:lang w:eastAsia="zh-CN"/>
        </w:rPr>
        <w:t xml:space="preserve"> </w:t>
      </w:r>
      <w:r w:rsidRPr="00CF75E2">
        <w:rPr>
          <w:rFonts w:ascii="Times New Roman" w:eastAsia="Times New Roman" w:hAnsi="Times New Roman" w:cs="Times New Roman"/>
          <w:sz w:val="24"/>
          <w:szCs w:val="24"/>
          <w:lang w:eastAsia="zh-CN"/>
        </w:rPr>
        <w:t xml:space="preserve">p. Reinhold </w:t>
      </w:r>
      <w:proofErr w:type="spellStart"/>
      <w:r w:rsidRPr="00CF75E2">
        <w:rPr>
          <w:rFonts w:ascii="Times New Roman" w:eastAsia="Times New Roman" w:hAnsi="Times New Roman" w:cs="Times New Roman"/>
          <w:sz w:val="24"/>
          <w:szCs w:val="24"/>
          <w:lang w:eastAsia="zh-CN"/>
        </w:rPr>
        <w:t>Wietkamp</w:t>
      </w:r>
      <w:proofErr w:type="spellEnd"/>
      <w:r w:rsidRPr="00CF75E2">
        <w:rPr>
          <w:rFonts w:ascii="Times New Roman" w:eastAsia="Times New Roman" w:hAnsi="Times New Roman" w:cs="Times New Roman"/>
          <w:sz w:val="24"/>
          <w:szCs w:val="24"/>
          <w:lang w:eastAsia="zh-CN"/>
        </w:rPr>
        <w:t xml:space="preserve"> </w:t>
      </w:r>
      <w:r w:rsidR="009D70DF">
        <w:rPr>
          <w:rFonts w:ascii="Times New Roman" w:eastAsia="Times New Roman" w:hAnsi="Times New Roman" w:cs="Times New Roman"/>
          <w:sz w:val="24"/>
          <w:szCs w:val="24"/>
          <w:lang w:eastAsia="zh-CN"/>
        </w:rPr>
        <w:t xml:space="preserve">              </w:t>
      </w:r>
      <w:r w:rsidRPr="00CF75E2">
        <w:rPr>
          <w:rFonts w:ascii="Times New Roman" w:eastAsia="Times New Roman" w:hAnsi="Times New Roman" w:cs="Times New Roman"/>
          <w:sz w:val="24"/>
          <w:szCs w:val="24"/>
          <w:lang w:eastAsia="zh-CN"/>
        </w:rPr>
        <w:t xml:space="preserve">z partnerskiego </w:t>
      </w:r>
      <w:proofErr w:type="spellStart"/>
      <w:r w:rsidRPr="00CF75E2">
        <w:rPr>
          <w:rFonts w:ascii="Times New Roman" w:eastAsia="Times New Roman" w:hAnsi="Times New Roman" w:cs="Times New Roman"/>
          <w:sz w:val="24"/>
          <w:szCs w:val="24"/>
          <w:lang w:eastAsia="zh-CN"/>
        </w:rPr>
        <w:t>Emsdetten</w:t>
      </w:r>
      <w:proofErr w:type="spellEnd"/>
      <w:r w:rsidRPr="00CF75E2">
        <w:rPr>
          <w:rFonts w:ascii="Times New Roman" w:eastAsia="Times New Roman" w:hAnsi="Times New Roman" w:cs="Times New Roman"/>
          <w:sz w:val="24"/>
          <w:szCs w:val="24"/>
          <w:lang w:eastAsia="zh-CN"/>
        </w:rPr>
        <w:t xml:space="preserve">, </w:t>
      </w:r>
      <w:proofErr w:type="spellStart"/>
      <w:r w:rsidRPr="00CF75E2">
        <w:rPr>
          <w:rFonts w:ascii="Times New Roman" w:eastAsia="Times New Roman" w:hAnsi="Times New Roman" w:cs="Times New Roman"/>
          <w:sz w:val="24"/>
          <w:szCs w:val="24"/>
          <w:lang w:eastAsia="zh-CN"/>
        </w:rPr>
        <w:t>Michaiło</w:t>
      </w:r>
      <w:proofErr w:type="spellEnd"/>
      <w:r w:rsidRPr="00CF75E2">
        <w:rPr>
          <w:rFonts w:ascii="Times New Roman" w:eastAsia="Times New Roman" w:hAnsi="Times New Roman" w:cs="Times New Roman"/>
          <w:sz w:val="24"/>
          <w:szCs w:val="24"/>
          <w:lang w:eastAsia="zh-CN"/>
        </w:rPr>
        <w:t xml:space="preserve"> </w:t>
      </w:r>
      <w:proofErr w:type="spellStart"/>
      <w:r w:rsidRPr="00CF75E2">
        <w:rPr>
          <w:rFonts w:ascii="Times New Roman" w:eastAsia="Times New Roman" w:hAnsi="Times New Roman" w:cs="Times New Roman"/>
          <w:sz w:val="24"/>
          <w:szCs w:val="24"/>
          <w:lang w:eastAsia="zh-CN"/>
        </w:rPr>
        <w:t>Konstantynowicz</w:t>
      </w:r>
      <w:proofErr w:type="spellEnd"/>
      <w:r w:rsidRPr="00CF75E2">
        <w:rPr>
          <w:rFonts w:ascii="Times New Roman" w:eastAsia="Times New Roman" w:hAnsi="Times New Roman" w:cs="Times New Roman"/>
          <w:sz w:val="24"/>
          <w:szCs w:val="24"/>
          <w:lang w:eastAsia="zh-CN"/>
        </w:rPr>
        <w:t xml:space="preserve"> Wołkow</w:t>
      </w:r>
      <w:r w:rsidR="00537869">
        <w:rPr>
          <w:rFonts w:ascii="Times New Roman" w:eastAsia="Times New Roman" w:hAnsi="Times New Roman" w:cs="Times New Roman"/>
          <w:sz w:val="24"/>
          <w:szCs w:val="24"/>
          <w:lang w:eastAsia="zh-CN"/>
        </w:rPr>
        <w:t xml:space="preserve"> </w:t>
      </w:r>
      <w:r w:rsidRPr="00CF75E2">
        <w:rPr>
          <w:rFonts w:ascii="Times New Roman" w:eastAsia="Times New Roman" w:hAnsi="Times New Roman" w:cs="Times New Roman"/>
          <w:sz w:val="24"/>
          <w:szCs w:val="24"/>
          <w:lang w:eastAsia="zh-CN"/>
        </w:rPr>
        <w:t xml:space="preserve">z partnerskiego </w:t>
      </w:r>
      <w:proofErr w:type="spellStart"/>
      <w:r w:rsidRPr="00CF75E2">
        <w:rPr>
          <w:rFonts w:ascii="Times New Roman" w:eastAsia="Times New Roman" w:hAnsi="Times New Roman" w:cs="Times New Roman"/>
          <w:sz w:val="24"/>
          <w:szCs w:val="24"/>
          <w:lang w:eastAsia="zh-CN"/>
        </w:rPr>
        <w:t>Korsunia</w:t>
      </w:r>
      <w:proofErr w:type="spellEnd"/>
      <w:r w:rsidRPr="00CF75E2">
        <w:rPr>
          <w:rFonts w:ascii="Times New Roman" w:eastAsia="Times New Roman" w:hAnsi="Times New Roman" w:cs="Times New Roman"/>
          <w:sz w:val="24"/>
          <w:szCs w:val="24"/>
          <w:lang w:eastAsia="zh-CN"/>
        </w:rPr>
        <w:t xml:space="preserve"> </w:t>
      </w:r>
      <w:proofErr w:type="spellStart"/>
      <w:r w:rsidRPr="00CF75E2">
        <w:rPr>
          <w:rFonts w:ascii="Times New Roman" w:eastAsia="Times New Roman" w:hAnsi="Times New Roman" w:cs="Times New Roman"/>
          <w:sz w:val="24"/>
          <w:szCs w:val="24"/>
          <w:lang w:eastAsia="zh-CN"/>
        </w:rPr>
        <w:t>Szewczenkowskiego</w:t>
      </w:r>
      <w:proofErr w:type="spellEnd"/>
      <w:r w:rsidRPr="00CF75E2">
        <w:rPr>
          <w:rFonts w:ascii="Times New Roman" w:eastAsia="Times New Roman" w:hAnsi="Times New Roman" w:cs="Times New Roman"/>
          <w:sz w:val="24"/>
          <w:szCs w:val="24"/>
          <w:lang w:eastAsia="zh-CN"/>
        </w:rPr>
        <w:t xml:space="preserve">, Elena </w:t>
      </w:r>
      <w:proofErr w:type="spellStart"/>
      <w:r w:rsidRPr="00CF75E2">
        <w:rPr>
          <w:rFonts w:ascii="Times New Roman" w:eastAsia="Times New Roman" w:hAnsi="Times New Roman" w:cs="Times New Roman"/>
          <w:sz w:val="24"/>
          <w:szCs w:val="24"/>
          <w:lang w:eastAsia="zh-CN"/>
        </w:rPr>
        <w:t>Pietrowna</w:t>
      </w:r>
      <w:proofErr w:type="spellEnd"/>
      <w:r w:rsidRPr="00CF75E2">
        <w:rPr>
          <w:rFonts w:ascii="Times New Roman" w:eastAsia="Times New Roman" w:hAnsi="Times New Roman" w:cs="Times New Roman"/>
          <w:sz w:val="24"/>
          <w:szCs w:val="24"/>
          <w:lang w:eastAsia="zh-CN"/>
        </w:rPr>
        <w:t xml:space="preserve"> Rudenko</w:t>
      </w:r>
      <w:r w:rsidR="00537869">
        <w:rPr>
          <w:rFonts w:ascii="Times New Roman" w:eastAsia="Times New Roman" w:hAnsi="Times New Roman" w:cs="Times New Roman"/>
          <w:sz w:val="24"/>
          <w:szCs w:val="24"/>
          <w:lang w:eastAsia="zh-CN"/>
        </w:rPr>
        <w:t xml:space="preserve"> </w:t>
      </w:r>
      <w:r w:rsidRPr="00CF75E2">
        <w:rPr>
          <w:rFonts w:ascii="Times New Roman" w:eastAsia="Times New Roman" w:hAnsi="Times New Roman" w:cs="Times New Roman"/>
          <w:sz w:val="24"/>
          <w:szCs w:val="24"/>
          <w:lang w:eastAsia="zh-CN"/>
        </w:rPr>
        <w:t xml:space="preserve">z partnerskiego </w:t>
      </w:r>
      <w:proofErr w:type="spellStart"/>
      <w:r w:rsidRPr="00CF75E2">
        <w:rPr>
          <w:rFonts w:ascii="Times New Roman" w:eastAsia="Times New Roman" w:hAnsi="Times New Roman" w:cs="Times New Roman"/>
          <w:sz w:val="24"/>
          <w:szCs w:val="24"/>
          <w:lang w:eastAsia="zh-CN"/>
        </w:rPr>
        <w:t>Mozyra</w:t>
      </w:r>
      <w:proofErr w:type="spellEnd"/>
      <w:r w:rsidRPr="00CF75E2">
        <w:rPr>
          <w:rFonts w:ascii="Times New Roman" w:eastAsia="Times New Roman" w:hAnsi="Times New Roman" w:cs="Times New Roman"/>
          <w:sz w:val="24"/>
          <w:szCs w:val="24"/>
          <w:lang w:eastAsia="zh-CN"/>
        </w:rPr>
        <w:t xml:space="preserve"> i Albert </w:t>
      </w:r>
      <w:proofErr w:type="spellStart"/>
      <w:r w:rsidRPr="00CF75E2">
        <w:rPr>
          <w:rFonts w:ascii="Times New Roman" w:eastAsia="Times New Roman" w:hAnsi="Times New Roman" w:cs="Times New Roman"/>
          <w:sz w:val="24"/>
          <w:szCs w:val="24"/>
          <w:lang w:eastAsia="zh-CN"/>
        </w:rPr>
        <w:t>Meenhere</w:t>
      </w:r>
      <w:proofErr w:type="spellEnd"/>
      <w:r w:rsidRPr="00CF75E2">
        <w:rPr>
          <w:rFonts w:ascii="Times New Roman" w:eastAsia="Times New Roman" w:hAnsi="Times New Roman" w:cs="Times New Roman"/>
          <w:sz w:val="24"/>
          <w:szCs w:val="24"/>
          <w:lang w:eastAsia="zh-CN"/>
        </w:rPr>
        <w:t xml:space="preserve">, który do 2018 roku prowadził holenderską Fundację </w:t>
      </w:r>
      <w:proofErr w:type="spellStart"/>
      <w:r w:rsidRPr="00CF75E2">
        <w:rPr>
          <w:rFonts w:ascii="Times New Roman" w:eastAsia="Times New Roman" w:hAnsi="Times New Roman" w:cs="Times New Roman"/>
          <w:sz w:val="24"/>
          <w:szCs w:val="24"/>
          <w:lang w:eastAsia="zh-CN"/>
        </w:rPr>
        <w:t>Kienkeurig</w:t>
      </w:r>
      <w:proofErr w:type="spellEnd"/>
      <w:r w:rsidRPr="00CF75E2">
        <w:rPr>
          <w:rFonts w:ascii="Times New Roman" w:eastAsia="Times New Roman" w:hAnsi="Times New Roman" w:cs="Times New Roman"/>
          <w:sz w:val="24"/>
          <w:szCs w:val="24"/>
          <w:lang w:eastAsia="zh-CN"/>
        </w:rPr>
        <w:t xml:space="preserve"> wspierającą opiekę zdrowotną oraz mieszkańców Chojnic </w:t>
      </w:r>
      <w:r w:rsidRPr="00DD7B87">
        <w:rPr>
          <w:rFonts w:ascii="Times New Roman" w:eastAsia="Times New Roman" w:hAnsi="Times New Roman" w:cs="Times New Roman"/>
          <w:sz w:val="24"/>
          <w:szCs w:val="24"/>
          <w:lang w:eastAsia="zh-CN"/>
        </w:rPr>
        <w:t>w potrzebie.</w:t>
      </w:r>
      <w:r w:rsidRPr="00CF75E2">
        <w:rPr>
          <w:rFonts w:ascii="Times New Roman" w:eastAsia="Times New Roman" w:hAnsi="Times New Roman" w:cs="Times New Roman"/>
          <w:sz w:val="24"/>
          <w:szCs w:val="24"/>
          <w:lang w:eastAsia="zh-CN"/>
        </w:rPr>
        <w:t xml:space="preserve">  </w:t>
      </w:r>
    </w:p>
    <w:p w14:paraId="033D4CFF" w14:textId="77777777" w:rsidR="00DD7B87" w:rsidRPr="00A57C17" w:rsidRDefault="00DD7B87" w:rsidP="00DD7B87">
      <w:pPr>
        <w:spacing w:after="0" w:line="240" w:lineRule="auto"/>
        <w:jc w:val="both"/>
        <w:rPr>
          <w:rFonts w:ascii="Times New Roman" w:eastAsia="Times New Roman" w:hAnsi="Times New Roman" w:cs="Times New Roman"/>
          <w:sz w:val="24"/>
          <w:szCs w:val="24"/>
          <w:lang w:eastAsia="zh-CN"/>
        </w:rPr>
      </w:pPr>
      <w:r w:rsidRPr="00A57C17">
        <w:rPr>
          <w:rFonts w:ascii="Times New Roman" w:eastAsia="Times New Roman" w:hAnsi="Times New Roman" w:cs="Times New Roman"/>
          <w:sz w:val="24"/>
          <w:szCs w:val="24"/>
          <w:lang w:eastAsia="zh-CN"/>
        </w:rPr>
        <w:t>W roku 201</w:t>
      </w:r>
      <w:r>
        <w:rPr>
          <w:rFonts w:ascii="Times New Roman" w:eastAsia="Times New Roman" w:hAnsi="Times New Roman" w:cs="Times New Roman"/>
          <w:sz w:val="24"/>
          <w:szCs w:val="24"/>
          <w:lang w:eastAsia="zh-CN"/>
        </w:rPr>
        <w:t xml:space="preserve">9 </w:t>
      </w:r>
      <w:r w:rsidRPr="00A57C17">
        <w:rPr>
          <w:rFonts w:ascii="Times New Roman" w:eastAsia="Times New Roman" w:hAnsi="Times New Roman" w:cs="Times New Roman"/>
          <w:sz w:val="24"/>
          <w:szCs w:val="24"/>
          <w:lang w:eastAsia="zh-CN"/>
        </w:rPr>
        <w:t xml:space="preserve">zorganizowano następujące działania w ramach współpracy międzynarodowej europejskich miast partnerskich: </w:t>
      </w:r>
    </w:p>
    <w:p w14:paraId="61BF8BF5" w14:textId="77777777" w:rsidR="00DD7B87" w:rsidRPr="009148D1"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9148D1">
        <w:rPr>
          <w:rFonts w:ascii="Times New Roman" w:eastAsia="Times New Roman" w:hAnsi="Times New Roman" w:cs="Times New Roman"/>
          <w:sz w:val="24"/>
          <w:szCs w:val="24"/>
          <w:lang w:eastAsia="zh-CN"/>
        </w:rPr>
        <w:t>11 - 14 stycznia 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r. -</w:t>
      </w:r>
      <w:r w:rsidRPr="009148D1">
        <w:rPr>
          <w:rFonts w:ascii="Times New Roman" w:eastAsia="Times New Roman" w:hAnsi="Times New Roman" w:cs="Times New Roman"/>
          <w:b/>
          <w:sz w:val="24"/>
          <w:szCs w:val="24"/>
          <w:lang w:eastAsia="zh-CN"/>
        </w:rPr>
        <w:t xml:space="preserve"> </w:t>
      </w:r>
      <w:r w:rsidRPr="009148D1">
        <w:rPr>
          <w:rFonts w:ascii="Times New Roman" w:eastAsia="Times New Roman" w:hAnsi="Times New Roman" w:cs="Times New Roman"/>
          <w:sz w:val="24"/>
          <w:szCs w:val="24"/>
          <w:lang w:eastAsia="zh-CN"/>
        </w:rPr>
        <w:t xml:space="preserve">udział delegacji miasta Chojnice w uroczystościach Otwarcia </w:t>
      </w:r>
      <w:r w:rsidRPr="009148D1">
        <w:rPr>
          <w:rFonts w:ascii="Times New Roman" w:eastAsia="Times New Roman" w:hAnsi="Times New Roman" w:cs="Times New Roman"/>
          <w:sz w:val="24"/>
          <w:szCs w:val="24"/>
          <w:lang w:eastAsia="zh-CN"/>
        </w:rPr>
        <w:br/>
        <w:t xml:space="preserve">Nowego Roku 2019 oraz otwarcia wystawy malarstwa Tadeusza </w:t>
      </w:r>
      <w:proofErr w:type="spellStart"/>
      <w:r w:rsidRPr="009148D1">
        <w:rPr>
          <w:rFonts w:ascii="Times New Roman" w:eastAsia="Times New Roman" w:hAnsi="Times New Roman" w:cs="Times New Roman"/>
          <w:sz w:val="24"/>
          <w:szCs w:val="24"/>
          <w:lang w:eastAsia="zh-CN"/>
        </w:rPr>
        <w:t>Guentzel</w:t>
      </w:r>
      <w:proofErr w:type="spellEnd"/>
      <w:r w:rsidRPr="009148D1">
        <w:rPr>
          <w:rFonts w:ascii="Times New Roman" w:eastAsia="Times New Roman" w:hAnsi="Times New Roman" w:cs="Times New Roman"/>
          <w:sz w:val="24"/>
          <w:szCs w:val="24"/>
          <w:lang w:eastAsia="zh-CN"/>
        </w:rPr>
        <w:t xml:space="preserve"> Zasłużonego Obywatela  Chojnic w partnerskim mieście </w:t>
      </w:r>
      <w:proofErr w:type="spellStart"/>
      <w:r w:rsidRPr="009148D1">
        <w:rPr>
          <w:rFonts w:ascii="Times New Roman" w:eastAsia="Times New Roman" w:hAnsi="Times New Roman" w:cs="Times New Roman"/>
          <w:sz w:val="24"/>
          <w:szCs w:val="24"/>
          <w:lang w:eastAsia="zh-CN"/>
        </w:rPr>
        <w:t>Emsdetten</w:t>
      </w:r>
      <w:proofErr w:type="spellEnd"/>
      <w:r w:rsidRPr="009148D1">
        <w:rPr>
          <w:rFonts w:ascii="Times New Roman" w:eastAsia="Times New Roman" w:hAnsi="Times New Roman" w:cs="Times New Roman"/>
          <w:sz w:val="24"/>
          <w:szCs w:val="24"/>
          <w:lang w:eastAsia="zh-CN"/>
        </w:rPr>
        <w:t xml:space="preserve">, </w:t>
      </w:r>
    </w:p>
    <w:p w14:paraId="0C690E20" w14:textId="77777777" w:rsidR="00DD7B87" w:rsidRPr="009148D1"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9148D1">
        <w:rPr>
          <w:rFonts w:ascii="Times New Roman" w:eastAsia="Times New Roman" w:hAnsi="Times New Roman" w:cs="Times New Roman"/>
          <w:sz w:val="24"/>
          <w:szCs w:val="24"/>
          <w:lang w:eastAsia="zh-CN"/>
        </w:rPr>
        <w:t>marzec 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 xml:space="preserve">r. – wystosowanie oficjalnych zaproszeń do miast partnerskich przez Burmistrza miasta Chojnice do udziału w uroczystościach ,,Święta Miasta - Dni Chojnic  2019”. Zaproszenia otrzymali: </w:t>
      </w:r>
      <w:r w:rsidRPr="009148D1">
        <w:rPr>
          <w:rFonts w:ascii="Times New Roman" w:hAnsi="Times New Roman" w:cs="Times New Roman"/>
          <w:sz w:val="24"/>
          <w:szCs w:val="24"/>
        </w:rPr>
        <w:t xml:space="preserve">Burmistrzowie miast partnerskich z </w:t>
      </w:r>
      <w:proofErr w:type="spellStart"/>
      <w:r w:rsidRPr="009148D1">
        <w:rPr>
          <w:rFonts w:ascii="Times New Roman" w:hAnsi="Times New Roman" w:cs="Times New Roman"/>
          <w:sz w:val="24"/>
          <w:szCs w:val="24"/>
        </w:rPr>
        <w:t>Emsdetten</w:t>
      </w:r>
      <w:proofErr w:type="spellEnd"/>
      <w:r w:rsidRPr="009148D1">
        <w:rPr>
          <w:rFonts w:ascii="Times New Roman" w:hAnsi="Times New Roman" w:cs="Times New Roman"/>
          <w:sz w:val="24"/>
          <w:szCs w:val="24"/>
        </w:rPr>
        <w:t xml:space="preserve">, </w:t>
      </w:r>
      <w:proofErr w:type="spellStart"/>
      <w:r w:rsidRPr="009148D1">
        <w:rPr>
          <w:rFonts w:ascii="Times New Roman" w:hAnsi="Times New Roman" w:cs="Times New Roman"/>
          <w:sz w:val="24"/>
          <w:szCs w:val="24"/>
        </w:rPr>
        <w:t>Bayeux</w:t>
      </w:r>
      <w:proofErr w:type="spellEnd"/>
      <w:r w:rsidRPr="009148D1">
        <w:rPr>
          <w:rFonts w:ascii="Times New Roman" w:hAnsi="Times New Roman" w:cs="Times New Roman"/>
          <w:sz w:val="24"/>
          <w:szCs w:val="24"/>
        </w:rPr>
        <w:t xml:space="preserve">, </w:t>
      </w:r>
      <w:proofErr w:type="spellStart"/>
      <w:r w:rsidRPr="009148D1">
        <w:rPr>
          <w:rFonts w:ascii="Times New Roman" w:hAnsi="Times New Roman" w:cs="Times New Roman"/>
          <w:sz w:val="24"/>
          <w:szCs w:val="24"/>
        </w:rPr>
        <w:t>Korsunia</w:t>
      </w:r>
      <w:proofErr w:type="spellEnd"/>
      <w:r w:rsidRPr="009148D1">
        <w:rPr>
          <w:rFonts w:ascii="Times New Roman" w:hAnsi="Times New Roman" w:cs="Times New Roman"/>
          <w:sz w:val="24"/>
          <w:szCs w:val="24"/>
        </w:rPr>
        <w:t xml:space="preserve"> </w:t>
      </w:r>
      <w:proofErr w:type="spellStart"/>
      <w:r w:rsidRPr="009148D1">
        <w:rPr>
          <w:rFonts w:ascii="Times New Roman" w:hAnsi="Times New Roman" w:cs="Times New Roman"/>
          <w:sz w:val="24"/>
          <w:szCs w:val="24"/>
        </w:rPr>
        <w:t>Szewczenkowskiego</w:t>
      </w:r>
      <w:proofErr w:type="spellEnd"/>
      <w:r w:rsidRPr="009148D1">
        <w:rPr>
          <w:rFonts w:ascii="Times New Roman" w:hAnsi="Times New Roman" w:cs="Times New Roman"/>
          <w:sz w:val="24"/>
          <w:szCs w:val="24"/>
        </w:rPr>
        <w:t xml:space="preserve"> i </w:t>
      </w:r>
      <w:proofErr w:type="spellStart"/>
      <w:r w:rsidRPr="009148D1">
        <w:rPr>
          <w:rFonts w:ascii="Times New Roman" w:hAnsi="Times New Roman" w:cs="Times New Roman"/>
          <w:sz w:val="24"/>
          <w:szCs w:val="24"/>
        </w:rPr>
        <w:t>Mozyra</w:t>
      </w:r>
      <w:proofErr w:type="spellEnd"/>
      <w:r w:rsidRPr="009148D1">
        <w:rPr>
          <w:rFonts w:ascii="Times New Roman" w:hAnsi="Times New Roman" w:cs="Times New Roman"/>
          <w:sz w:val="24"/>
          <w:szCs w:val="24"/>
        </w:rPr>
        <w:t xml:space="preserve">; Honorowi Obywatele Miasta Chojnice z miast partnerskich; Prezes Stowarzyszenia Partnerstwa Miast z </w:t>
      </w:r>
      <w:proofErr w:type="spellStart"/>
      <w:r w:rsidRPr="009148D1">
        <w:rPr>
          <w:rFonts w:ascii="Times New Roman" w:hAnsi="Times New Roman" w:cs="Times New Roman"/>
          <w:sz w:val="24"/>
          <w:szCs w:val="24"/>
        </w:rPr>
        <w:t>Emsdetten</w:t>
      </w:r>
      <w:proofErr w:type="spellEnd"/>
      <w:r w:rsidRPr="009148D1">
        <w:rPr>
          <w:rFonts w:ascii="Times New Roman" w:hAnsi="Times New Roman" w:cs="Times New Roman"/>
          <w:sz w:val="24"/>
          <w:szCs w:val="24"/>
        </w:rPr>
        <w:t xml:space="preserve"> oraz Prezes Towarzystwa Francusko-Polskiego w </w:t>
      </w:r>
      <w:proofErr w:type="spellStart"/>
      <w:r w:rsidRPr="009148D1">
        <w:rPr>
          <w:rFonts w:ascii="Times New Roman" w:hAnsi="Times New Roman" w:cs="Times New Roman"/>
          <w:sz w:val="24"/>
          <w:szCs w:val="24"/>
        </w:rPr>
        <w:t>Bayeux</w:t>
      </w:r>
      <w:proofErr w:type="spellEnd"/>
      <w:r>
        <w:t>,</w:t>
      </w:r>
    </w:p>
    <w:p w14:paraId="354F9D1E" w14:textId="77777777" w:rsidR="00DD7B87" w:rsidRPr="009148D1"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9148D1">
        <w:rPr>
          <w:rFonts w:ascii="Times New Roman" w:eastAsia="Times New Roman" w:hAnsi="Times New Roman" w:cs="Times New Roman"/>
          <w:sz w:val="24"/>
          <w:szCs w:val="24"/>
          <w:lang w:eastAsia="zh-CN"/>
        </w:rPr>
        <w:t>22 - 28 kwietnia 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 xml:space="preserve">r. – pobyt w Chojnicach młodzieży z </w:t>
      </w:r>
      <w:proofErr w:type="spellStart"/>
      <w:r w:rsidRPr="009148D1">
        <w:rPr>
          <w:rFonts w:ascii="Times New Roman" w:eastAsia="Times New Roman" w:hAnsi="Times New Roman" w:cs="Times New Roman"/>
          <w:sz w:val="24"/>
          <w:szCs w:val="24"/>
          <w:lang w:eastAsia="zh-CN"/>
        </w:rPr>
        <w:t>Emsdetten</w:t>
      </w:r>
      <w:proofErr w:type="spellEnd"/>
      <w:r w:rsidRPr="009148D1">
        <w:rPr>
          <w:rFonts w:ascii="Times New Roman" w:eastAsia="Times New Roman" w:hAnsi="Times New Roman" w:cs="Times New Roman"/>
          <w:sz w:val="24"/>
          <w:szCs w:val="24"/>
          <w:lang w:eastAsia="zh-CN"/>
        </w:rPr>
        <w:t xml:space="preserve"> w związku </w:t>
      </w:r>
      <w:r w:rsidRPr="009148D1">
        <w:rPr>
          <w:rFonts w:ascii="Times New Roman" w:eastAsia="Times New Roman" w:hAnsi="Times New Roman" w:cs="Times New Roman"/>
          <w:sz w:val="24"/>
          <w:szCs w:val="24"/>
          <w:lang w:eastAsia="zh-CN"/>
        </w:rPr>
        <w:br/>
        <w:t xml:space="preserve">ze wspólną realizacją z młodzieżą z Chojnic projektu artystycznego pt. ,,Partnerzy”, organizowanego przez Stowarzyszenie Partnerstwa Miast z </w:t>
      </w:r>
      <w:proofErr w:type="spellStart"/>
      <w:r w:rsidRPr="009148D1">
        <w:rPr>
          <w:rFonts w:ascii="Times New Roman" w:eastAsia="Times New Roman" w:hAnsi="Times New Roman" w:cs="Times New Roman"/>
          <w:sz w:val="24"/>
          <w:szCs w:val="24"/>
          <w:lang w:eastAsia="zh-CN"/>
        </w:rPr>
        <w:t>Emsdetten</w:t>
      </w:r>
      <w:proofErr w:type="spellEnd"/>
      <w:r w:rsidRPr="009148D1">
        <w:rPr>
          <w:rFonts w:ascii="Times New Roman" w:eastAsia="Times New Roman" w:hAnsi="Times New Roman" w:cs="Times New Roman"/>
          <w:sz w:val="24"/>
          <w:szCs w:val="24"/>
          <w:lang w:eastAsia="zh-CN"/>
        </w:rPr>
        <w:t xml:space="preserve"> oraz Fundację Zarzewie z Chojnic. We współorganizację programu projektu ,,Partnerzy” włączył się Urząd Miejski </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w Chojnicach oraz Chojnickie Centrum Kultury. Zorganizowano m.in. powitanie uczestników i opiekunów projektu przez Burmistrza miasta Chojnice w sali obrad Ratusza</w:t>
      </w:r>
      <w:r>
        <w:rPr>
          <w:rFonts w:ascii="Times New Roman" w:eastAsia="Times New Roman" w:hAnsi="Times New Roman" w:cs="Times New Roman"/>
          <w:sz w:val="24"/>
          <w:szCs w:val="24"/>
          <w:lang w:eastAsia="zh-CN"/>
        </w:rPr>
        <w:t xml:space="preserve"> w</w:t>
      </w:r>
      <w:r w:rsidRPr="009148D1">
        <w:rPr>
          <w:rFonts w:ascii="Times New Roman" w:eastAsia="Times New Roman" w:hAnsi="Times New Roman" w:cs="Times New Roman"/>
          <w:sz w:val="24"/>
          <w:szCs w:val="24"/>
          <w:lang w:eastAsia="zh-CN"/>
        </w:rPr>
        <w:t xml:space="preserve"> 23.04.2019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 xml:space="preserve">r.; podsumowującą kolację grillową w miejscowości </w:t>
      </w:r>
      <w:proofErr w:type="spellStart"/>
      <w:r w:rsidRPr="009148D1">
        <w:rPr>
          <w:rFonts w:ascii="Times New Roman" w:eastAsia="Times New Roman" w:hAnsi="Times New Roman" w:cs="Times New Roman"/>
          <w:sz w:val="24"/>
          <w:szCs w:val="24"/>
          <w:lang w:eastAsia="zh-CN"/>
        </w:rPr>
        <w:t>Swornegacie</w:t>
      </w:r>
      <w:proofErr w:type="spellEnd"/>
      <w:r w:rsidRPr="009148D1">
        <w:rPr>
          <w:rFonts w:ascii="Times New Roman" w:eastAsia="Times New Roman" w:hAnsi="Times New Roman" w:cs="Times New Roman"/>
          <w:sz w:val="24"/>
          <w:szCs w:val="24"/>
          <w:lang w:eastAsia="zh-CN"/>
        </w:rPr>
        <w:t xml:space="preserve">; wizytę w Zamku Krzyżackim w Człuchowie, </w:t>
      </w:r>
    </w:p>
    <w:p w14:paraId="4A4B6A47" w14:textId="77777777" w:rsidR="00DD7B87" w:rsidRPr="009148D1"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9148D1">
        <w:rPr>
          <w:rFonts w:ascii="Times New Roman" w:eastAsia="Times New Roman" w:hAnsi="Times New Roman" w:cs="Times New Roman"/>
          <w:sz w:val="24"/>
          <w:szCs w:val="24"/>
          <w:lang w:eastAsia="zh-CN"/>
        </w:rPr>
        <w:t>kwiecień 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 xml:space="preserve">r. – realizacja polskojęzycznych nagrań głosowych informujących </w:t>
      </w:r>
      <w:r w:rsidRPr="009148D1">
        <w:rPr>
          <w:rFonts w:ascii="Times New Roman" w:eastAsia="Times New Roman" w:hAnsi="Times New Roman" w:cs="Times New Roman"/>
          <w:sz w:val="24"/>
          <w:szCs w:val="24"/>
          <w:lang w:eastAsia="zh-CN"/>
        </w:rPr>
        <w:br/>
        <w:t xml:space="preserve">o zabytkach miasta </w:t>
      </w:r>
      <w:proofErr w:type="spellStart"/>
      <w:r w:rsidRPr="009148D1">
        <w:rPr>
          <w:rFonts w:ascii="Times New Roman" w:eastAsia="Times New Roman" w:hAnsi="Times New Roman" w:cs="Times New Roman"/>
          <w:sz w:val="24"/>
          <w:szCs w:val="24"/>
          <w:lang w:eastAsia="zh-CN"/>
        </w:rPr>
        <w:t>Emsdetten</w:t>
      </w:r>
      <w:proofErr w:type="spellEnd"/>
      <w:r w:rsidRPr="009148D1">
        <w:rPr>
          <w:rFonts w:ascii="Times New Roman" w:eastAsia="Times New Roman" w:hAnsi="Times New Roman" w:cs="Times New Roman"/>
          <w:sz w:val="24"/>
          <w:szCs w:val="24"/>
          <w:lang w:eastAsia="zh-CN"/>
        </w:rPr>
        <w:t xml:space="preserve">, które zrealizowano w Chojnickim Centrum Kultury </w:t>
      </w:r>
      <w:r>
        <w:rPr>
          <w:rFonts w:ascii="Times New Roman" w:eastAsia="Times New Roman" w:hAnsi="Times New Roman" w:cs="Times New Roman"/>
          <w:sz w:val="24"/>
          <w:szCs w:val="24"/>
          <w:lang w:eastAsia="zh-CN"/>
        </w:rPr>
        <w:br/>
      </w:r>
      <w:r w:rsidRPr="009148D1">
        <w:rPr>
          <w:rFonts w:ascii="Times New Roman" w:eastAsia="Times New Roman" w:hAnsi="Times New Roman" w:cs="Times New Roman"/>
          <w:sz w:val="24"/>
          <w:szCs w:val="24"/>
          <w:lang w:eastAsia="zh-CN"/>
        </w:rPr>
        <w:t xml:space="preserve">na prośbę Stowarzyszenia kultywującego tradycje rodzime z </w:t>
      </w:r>
      <w:proofErr w:type="spellStart"/>
      <w:r w:rsidRPr="009148D1">
        <w:rPr>
          <w:rFonts w:ascii="Times New Roman" w:eastAsia="Times New Roman" w:hAnsi="Times New Roman" w:cs="Times New Roman"/>
          <w:sz w:val="24"/>
          <w:szCs w:val="24"/>
          <w:lang w:eastAsia="zh-CN"/>
        </w:rPr>
        <w:t>Emsdetten</w:t>
      </w:r>
      <w:proofErr w:type="spellEnd"/>
      <w:r w:rsidRPr="009148D1">
        <w:rPr>
          <w:rFonts w:ascii="Times New Roman" w:eastAsia="Times New Roman" w:hAnsi="Times New Roman" w:cs="Times New Roman"/>
          <w:sz w:val="24"/>
          <w:szCs w:val="24"/>
          <w:lang w:eastAsia="zh-CN"/>
        </w:rPr>
        <w:t xml:space="preserve">, </w:t>
      </w:r>
    </w:p>
    <w:p w14:paraId="4A391297" w14:textId="5892A205" w:rsidR="00DD7B87" w:rsidRPr="009148D1"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9148D1">
        <w:rPr>
          <w:rFonts w:ascii="Times New Roman" w:eastAsia="Times New Roman" w:hAnsi="Times New Roman" w:cs="Times New Roman"/>
          <w:sz w:val="24"/>
          <w:szCs w:val="24"/>
          <w:lang w:eastAsia="zh-CN"/>
        </w:rPr>
        <w:t>13</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17 maja</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 xml:space="preserve">r. – wizyta studyjna urzędników z partnerskiego </w:t>
      </w:r>
      <w:proofErr w:type="spellStart"/>
      <w:r w:rsidRPr="009148D1">
        <w:rPr>
          <w:rFonts w:ascii="Times New Roman" w:eastAsia="Times New Roman" w:hAnsi="Times New Roman" w:cs="Times New Roman"/>
          <w:sz w:val="24"/>
          <w:szCs w:val="24"/>
          <w:lang w:eastAsia="zh-CN"/>
        </w:rPr>
        <w:t>Emsdetten</w:t>
      </w:r>
      <w:proofErr w:type="spellEnd"/>
      <w:r>
        <w:rPr>
          <w:rFonts w:ascii="Times New Roman" w:eastAsia="Times New Roman" w:hAnsi="Times New Roman" w:cs="Times New Roman"/>
          <w:sz w:val="24"/>
          <w:szCs w:val="24"/>
          <w:lang w:eastAsia="zh-CN"/>
        </w:rPr>
        <w:t xml:space="preserve"> w</w:t>
      </w:r>
      <w:r w:rsidRPr="009148D1">
        <w:rPr>
          <w:rFonts w:ascii="Times New Roman" w:eastAsia="Times New Roman" w:hAnsi="Times New Roman" w:cs="Times New Roman"/>
          <w:sz w:val="24"/>
          <w:szCs w:val="24"/>
          <w:lang w:eastAsia="zh-CN"/>
        </w:rPr>
        <w:t xml:space="preserve"> Chojnicach, </w:t>
      </w:r>
    </w:p>
    <w:p w14:paraId="0A8AFACF" w14:textId="77777777" w:rsidR="00DD7B87" w:rsidRPr="009148D1"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9148D1">
        <w:rPr>
          <w:rFonts w:ascii="Times New Roman" w:eastAsia="Times New Roman" w:hAnsi="Times New Roman" w:cs="Times New Roman"/>
          <w:sz w:val="24"/>
          <w:szCs w:val="24"/>
          <w:lang w:eastAsia="zh-CN"/>
        </w:rPr>
        <w:t>14 maja 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 xml:space="preserve">r. – zmarł Reinhold </w:t>
      </w:r>
      <w:proofErr w:type="spellStart"/>
      <w:r w:rsidRPr="009148D1">
        <w:rPr>
          <w:rFonts w:ascii="Times New Roman" w:eastAsia="Times New Roman" w:hAnsi="Times New Roman" w:cs="Times New Roman"/>
          <w:sz w:val="24"/>
          <w:szCs w:val="24"/>
          <w:lang w:eastAsia="zh-CN"/>
        </w:rPr>
        <w:t>Wietkamp</w:t>
      </w:r>
      <w:proofErr w:type="spellEnd"/>
      <w:r w:rsidRPr="009148D1">
        <w:rPr>
          <w:rFonts w:ascii="Times New Roman" w:eastAsia="Times New Roman" w:hAnsi="Times New Roman" w:cs="Times New Roman"/>
          <w:sz w:val="24"/>
          <w:szCs w:val="24"/>
          <w:lang w:eastAsia="zh-CN"/>
        </w:rPr>
        <w:t xml:space="preserve"> z </w:t>
      </w:r>
      <w:proofErr w:type="spellStart"/>
      <w:r w:rsidRPr="009148D1">
        <w:rPr>
          <w:rFonts w:ascii="Times New Roman" w:eastAsia="Times New Roman" w:hAnsi="Times New Roman" w:cs="Times New Roman"/>
          <w:sz w:val="24"/>
          <w:szCs w:val="24"/>
          <w:lang w:eastAsia="zh-CN"/>
        </w:rPr>
        <w:t>Emsdetten</w:t>
      </w:r>
      <w:proofErr w:type="spellEnd"/>
      <w:r w:rsidRPr="009148D1">
        <w:rPr>
          <w:rFonts w:ascii="Times New Roman" w:eastAsia="Times New Roman" w:hAnsi="Times New Roman" w:cs="Times New Roman"/>
          <w:sz w:val="24"/>
          <w:szCs w:val="24"/>
          <w:lang w:eastAsia="zh-CN"/>
        </w:rPr>
        <w:t xml:space="preserve"> w Niemczech, założyciel </w:t>
      </w:r>
      <w:r w:rsidRPr="009148D1">
        <w:rPr>
          <w:rFonts w:ascii="Times New Roman" w:eastAsia="Times New Roman" w:hAnsi="Times New Roman" w:cs="Times New Roman"/>
          <w:sz w:val="24"/>
          <w:szCs w:val="24"/>
          <w:lang w:eastAsia="zh-CN"/>
        </w:rPr>
        <w:br/>
        <w:t xml:space="preserve">i wieloletni Prezes Stowarzyszenia Partnerstwa Miast w partnerskim mieście. Za zasługi </w:t>
      </w:r>
      <w:r w:rsidRPr="009148D1">
        <w:rPr>
          <w:rFonts w:ascii="Times New Roman" w:eastAsia="Times New Roman" w:hAnsi="Times New Roman" w:cs="Times New Roman"/>
          <w:sz w:val="24"/>
          <w:szCs w:val="24"/>
          <w:lang w:eastAsia="zh-CN"/>
        </w:rPr>
        <w:br/>
        <w:t xml:space="preserve">na rzecz wspierania opieki zdrowotnej w Chojnicach (organizacji pomocy humanitarnej) uznany został Honorowym Obywatelem Miasta Chojnice. Burmistrz miasta Chojnice wystosował List kondolencyjny oraz złożył na łamach lokalnej prasy w </w:t>
      </w:r>
      <w:proofErr w:type="spellStart"/>
      <w:r w:rsidRPr="009148D1">
        <w:rPr>
          <w:rFonts w:ascii="Times New Roman" w:eastAsia="Times New Roman" w:hAnsi="Times New Roman" w:cs="Times New Roman"/>
          <w:sz w:val="24"/>
          <w:szCs w:val="24"/>
          <w:lang w:eastAsia="zh-CN"/>
        </w:rPr>
        <w:t>Emsdetten</w:t>
      </w:r>
      <w:proofErr w:type="spellEnd"/>
      <w:r w:rsidRPr="009148D1">
        <w:rPr>
          <w:rFonts w:ascii="Times New Roman" w:eastAsia="Times New Roman" w:hAnsi="Times New Roman" w:cs="Times New Roman"/>
          <w:sz w:val="24"/>
          <w:szCs w:val="24"/>
          <w:lang w:eastAsia="zh-CN"/>
        </w:rPr>
        <w:t xml:space="preserve"> kondolencje dla rodziny Pana </w:t>
      </w:r>
      <w:proofErr w:type="spellStart"/>
      <w:r w:rsidRPr="009148D1">
        <w:rPr>
          <w:rFonts w:ascii="Times New Roman" w:eastAsia="Times New Roman" w:hAnsi="Times New Roman" w:cs="Times New Roman"/>
          <w:sz w:val="24"/>
          <w:szCs w:val="24"/>
          <w:lang w:eastAsia="zh-CN"/>
        </w:rPr>
        <w:t>Wietkamp</w:t>
      </w:r>
      <w:proofErr w:type="spellEnd"/>
      <w:r w:rsidRPr="009148D1">
        <w:rPr>
          <w:rFonts w:ascii="Times New Roman" w:eastAsia="Times New Roman" w:hAnsi="Times New Roman" w:cs="Times New Roman"/>
          <w:sz w:val="24"/>
          <w:szCs w:val="24"/>
          <w:lang w:eastAsia="zh-CN"/>
        </w:rPr>
        <w:t xml:space="preserve">, </w:t>
      </w:r>
    </w:p>
    <w:p w14:paraId="10C48369" w14:textId="77777777" w:rsidR="00DD7B87" w:rsidRPr="009148D1"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9148D1">
        <w:rPr>
          <w:rFonts w:ascii="Times New Roman" w:eastAsia="Times New Roman" w:hAnsi="Times New Roman" w:cs="Times New Roman"/>
          <w:sz w:val="24"/>
          <w:szCs w:val="24"/>
          <w:lang w:eastAsia="zh-CN"/>
        </w:rPr>
        <w:t>25 maja 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 xml:space="preserve">r. – zmarł </w:t>
      </w:r>
      <w:proofErr w:type="spellStart"/>
      <w:r w:rsidRPr="009148D1">
        <w:rPr>
          <w:rFonts w:ascii="Times New Roman" w:eastAsia="Times New Roman" w:hAnsi="Times New Roman" w:cs="Times New Roman"/>
          <w:sz w:val="24"/>
          <w:szCs w:val="24"/>
          <w:lang w:eastAsia="zh-CN"/>
        </w:rPr>
        <w:t>Jos</w:t>
      </w:r>
      <w:proofErr w:type="spellEnd"/>
      <w:r w:rsidRPr="009148D1">
        <w:rPr>
          <w:rFonts w:ascii="Times New Roman" w:eastAsia="Times New Roman" w:hAnsi="Times New Roman" w:cs="Times New Roman"/>
          <w:sz w:val="24"/>
          <w:szCs w:val="24"/>
          <w:lang w:eastAsia="zh-CN"/>
        </w:rPr>
        <w:t xml:space="preserve"> </w:t>
      </w:r>
      <w:proofErr w:type="spellStart"/>
      <w:r w:rsidRPr="009148D1">
        <w:rPr>
          <w:rFonts w:ascii="Times New Roman" w:eastAsia="Times New Roman" w:hAnsi="Times New Roman" w:cs="Times New Roman"/>
          <w:sz w:val="24"/>
          <w:szCs w:val="24"/>
          <w:lang w:eastAsia="zh-CN"/>
        </w:rPr>
        <w:t>Collard</w:t>
      </w:r>
      <w:proofErr w:type="spellEnd"/>
      <w:r w:rsidRPr="009148D1">
        <w:rPr>
          <w:rFonts w:ascii="Times New Roman" w:eastAsia="Times New Roman" w:hAnsi="Times New Roman" w:cs="Times New Roman"/>
          <w:sz w:val="24"/>
          <w:szCs w:val="24"/>
          <w:lang w:eastAsia="zh-CN"/>
        </w:rPr>
        <w:t xml:space="preserve"> członek Fundacji </w:t>
      </w:r>
      <w:proofErr w:type="spellStart"/>
      <w:r w:rsidRPr="009148D1">
        <w:rPr>
          <w:rFonts w:ascii="Times New Roman" w:eastAsia="Times New Roman" w:hAnsi="Times New Roman" w:cs="Times New Roman"/>
          <w:sz w:val="24"/>
          <w:szCs w:val="24"/>
          <w:lang w:eastAsia="zh-CN"/>
        </w:rPr>
        <w:t>Kienkieurig</w:t>
      </w:r>
      <w:proofErr w:type="spellEnd"/>
      <w:r w:rsidRPr="009148D1">
        <w:rPr>
          <w:rFonts w:ascii="Times New Roman" w:eastAsia="Times New Roman" w:hAnsi="Times New Roman" w:cs="Times New Roman"/>
          <w:sz w:val="24"/>
          <w:szCs w:val="24"/>
          <w:lang w:eastAsia="zh-CN"/>
        </w:rPr>
        <w:t xml:space="preserve"> z </w:t>
      </w:r>
      <w:proofErr w:type="spellStart"/>
      <w:r w:rsidRPr="009148D1">
        <w:rPr>
          <w:rFonts w:ascii="Times New Roman" w:eastAsia="Times New Roman" w:hAnsi="Times New Roman" w:cs="Times New Roman"/>
          <w:sz w:val="24"/>
          <w:szCs w:val="24"/>
          <w:lang w:eastAsia="zh-CN"/>
        </w:rPr>
        <w:t>Waalwijk</w:t>
      </w:r>
      <w:proofErr w:type="spellEnd"/>
      <w:r w:rsidRPr="009148D1">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br/>
        <w:t xml:space="preserve">w Holandii, uznany za zasługi na rzecz wspierania opieki zdrowotnej w Chojnicach (organizacji pomocy humanitarnej)  Honorowym Obywatelem Miasta Chojnice. Burmistrz miasta Chojnice wystosował List kondolencyjny dla rodziny Pana </w:t>
      </w:r>
      <w:proofErr w:type="spellStart"/>
      <w:r w:rsidRPr="009148D1">
        <w:rPr>
          <w:rFonts w:ascii="Times New Roman" w:eastAsia="Times New Roman" w:hAnsi="Times New Roman" w:cs="Times New Roman"/>
          <w:sz w:val="24"/>
          <w:szCs w:val="24"/>
          <w:lang w:eastAsia="zh-CN"/>
        </w:rPr>
        <w:t>Collarda</w:t>
      </w:r>
      <w:proofErr w:type="spellEnd"/>
      <w:r w:rsidRPr="009148D1">
        <w:rPr>
          <w:rFonts w:ascii="Times New Roman" w:eastAsia="Times New Roman" w:hAnsi="Times New Roman" w:cs="Times New Roman"/>
          <w:sz w:val="24"/>
          <w:szCs w:val="24"/>
          <w:lang w:eastAsia="zh-CN"/>
        </w:rPr>
        <w:t>,</w:t>
      </w:r>
    </w:p>
    <w:p w14:paraId="5DF20D10" w14:textId="55EA9BA7" w:rsidR="00DD7B87" w:rsidRPr="009148D1"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9148D1">
        <w:rPr>
          <w:rFonts w:ascii="Times New Roman" w:eastAsia="Times New Roman" w:hAnsi="Times New Roman" w:cs="Times New Roman"/>
          <w:sz w:val="24"/>
          <w:szCs w:val="24"/>
          <w:lang w:eastAsia="zh-CN"/>
        </w:rPr>
        <w:t>maj 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 xml:space="preserve">r. –  publikacja na łamach lokalnych mediów prasowych i elektronicznych </w:t>
      </w:r>
      <w:r w:rsidRPr="009148D1">
        <w:rPr>
          <w:rFonts w:ascii="Times New Roman" w:eastAsia="Times New Roman" w:hAnsi="Times New Roman" w:cs="Times New Roman"/>
          <w:sz w:val="24"/>
          <w:szCs w:val="24"/>
          <w:lang w:eastAsia="zh-CN"/>
        </w:rPr>
        <w:br/>
        <w:t xml:space="preserve">w Chojnicach i w </w:t>
      </w:r>
      <w:proofErr w:type="spellStart"/>
      <w:r w:rsidRPr="009148D1">
        <w:rPr>
          <w:rFonts w:ascii="Times New Roman" w:eastAsia="Times New Roman" w:hAnsi="Times New Roman" w:cs="Times New Roman"/>
          <w:sz w:val="24"/>
          <w:szCs w:val="24"/>
          <w:lang w:eastAsia="zh-CN"/>
        </w:rPr>
        <w:t>Emsdetten</w:t>
      </w:r>
      <w:proofErr w:type="spellEnd"/>
      <w:r w:rsidRPr="009148D1">
        <w:rPr>
          <w:rFonts w:ascii="Times New Roman" w:eastAsia="Times New Roman" w:hAnsi="Times New Roman" w:cs="Times New Roman"/>
          <w:sz w:val="24"/>
          <w:szCs w:val="24"/>
          <w:lang w:eastAsia="zh-CN"/>
        </w:rPr>
        <w:t xml:space="preserve"> wspólnego, publicznego apelu Burmistrzów miast Chojnice </w:t>
      </w:r>
      <w:r w:rsidRPr="009148D1">
        <w:rPr>
          <w:rFonts w:ascii="Times New Roman" w:eastAsia="Times New Roman" w:hAnsi="Times New Roman" w:cs="Times New Roman"/>
          <w:sz w:val="24"/>
          <w:szCs w:val="24"/>
          <w:lang w:eastAsia="zh-CN"/>
        </w:rPr>
        <w:br/>
        <w:t xml:space="preserve">i </w:t>
      </w:r>
      <w:proofErr w:type="spellStart"/>
      <w:r w:rsidRPr="009148D1">
        <w:rPr>
          <w:rFonts w:ascii="Times New Roman" w:eastAsia="Times New Roman" w:hAnsi="Times New Roman" w:cs="Times New Roman"/>
          <w:sz w:val="24"/>
          <w:szCs w:val="24"/>
          <w:lang w:eastAsia="zh-CN"/>
        </w:rPr>
        <w:t>Emsdetten</w:t>
      </w:r>
      <w:proofErr w:type="spellEnd"/>
      <w:r w:rsidRPr="009148D1">
        <w:rPr>
          <w:rFonts w:ascii="Times New Roman" w:eastAsia="Times New Roman" w:hAnsi="Times New Roman" w:cs="Times New Roman"/>
          <w:sz w:val="24"/>
          <w:szCs w:val="24"/>
          <w:lang w:eastAsia="zh-CN"/>
        </w:rPr>
        <w:t xml:space="preserve"> skierowanego do mieszkańców miast partnerskich w sprawie udziału </w:t>
      </w:r>
      <w:r>
        <w:rPr>
          <w:rFonts w:ascii="Times New Roman" w:eastAsia="Times New Roman" w:hAnsi="Times New Roman" w:cs="Times New Roman"/>
          <w:sz w:val="24"/>
          <w:szCs w:val="24"/>
          <w:lang w:eastAsia="zh-CN"/>
        </w:rPr>
        <w:br/>
      </w:r>
      <w:r w:rsidRPr="009148D1">
        <w:rPr>
          <w:rFonts w:ascii="Times New Roman" w:eastAsia="Times New Roman" w:hAnsi="Times New Roman" w:cs="Times New Roman"/>
          <w:sz w:val="24"/>
          <w:szCs w:val="24"/>
          <w:lang w:eastAsia="zh-CN"/>
        </w:rPr>
        <w:t xml:space="preserve">w wyborach do Parlamentu Europejskiego w roku 2019, </w:t>
      </w:r>
    </w:p>
    <w:p w14:paraId="29EC0850" w14:textId="0C5E6E44" w:rsidR="00DD7B87" w:rsidRPr="009148D1"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9148D1">
        <w:rPr>
          <w:rFonts w:ascii="Times New Roman" w:eastAsia="Times New Roman" w:hAnsi="Times New Roman" w:cs="Times New Roman"/>
          <w:sz w:val="24"/>
          <w:szCs w:val="24"/>
          <w:lang w:eastAsia="zh-CN"/>
        </w:rPr>
        <w:t>27 - 29 maja 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 xml:space="preserve">r. - udział delegacji miasta Chojnice w uroczystościach pogrzebowych  Reinholda </w:t>
      </w:r>
      <w:proofErr w:type="spellStart"/>
      <w:r w:rsidRPr="009148D1">
        <w:rPr>
          <w:rFonts w:ascii="Times New Roman" w:eastAsia="Times New Roman" w:hAnsi="Times New Roman" w:cs="Times New Roman"/>
          <w:sz w:val="24"/>
          <w:szCs w:val="24"/>
          <w:lang w:eastAsia="zh-CN"/>
        </w:rPr>
        <w:t>Wietkampa</w:t>
      </w:r>
      <w:proofErr w:type="spellEnd"/>
      <w:r w:rsidRPr="009148D1">
        <w:rPr>
          <w:rFonts w:ascii="Times New Roman" w:eastAsia="Times New Roman" w:hAnsi="Times New Roman" w:cs="Times New Roman"/>
          <w:sz w:val="24"/>
          <w:szCs w:val="24"/>
          <w:lang w:eastAsia="zh-CN"/>
        </w:rPr>
        <w:t xml:space="preserve"> Honorowego Obywatela Miasta Chojnice, </w:t>
      </w:r>
    </w:p>
    <w:p w14:paraId="5F07B54F" w14:textId="77777777" w:rsidR="00DD7B87" w:rsidRPr="009148D1"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9148D1">
        <w:rPr>
          <w:rFonts w:ascii="Times New Roman" w:eastAsia="Times New Roman" w:hAnsi="Times New Roman" w:cs="Times New Roman"/>
          <w:sz w:val="24"/>
          <w:szCs w:val="24"/>
          <w:lang w:eastAsia="zh-CN"/>
        </w:rPr>
        <w:t>23 - 30 czerwca 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 xml:space="preserve">r. – wizyta studyjna w Chojnicach 40-osobowej grupy mieszkańców </w:t>
      </w:r>
      <w:r w:rsidRPr="009148D1">
        <w:rPr>
          <w:rFonts w:ascii="Times New Roman" w:eastAsia="Times New Roman" w:hAnsi="Times New Roman" w:cs="Times New Roman"/>
          <w:sz w:val="24"/>
          <w:szCs w:val="24"/>
          <w:lang w:eastAsia="zh-CN"/>
        </w:rPr>
        <w:br/>
        <w:t xml:space="preserve">z </w:t>
      </w:r>
      <w:proofErr w:type="spellStart"/>
      <w:r w:rsidRPr="009148D1">
        <w:rPr>
          <w:rFonts w:ascii="Times New Roman" w:eastAsia="Times New Roman" w:hAnsi="Times New Roman" w:cs="Times New Roman"/>
          <w:sz w:val="24"/>
          <w:szCs w:val="24"/>
          <w:lang w:eastAsia="zh-CN"/>
        </w:rPr>
        <w:t>Emsdetten</w:t>
      </w:r>
      <w:proofErr w:type="spellEnd"/>
      <w:r w:rsidRPr="009148D1">
        <w:rPr>
          <w:rFonts w:ascii="Times New Roman" w:eastAsia="Times New Roman" w:hAnsi="Times New Roman" w:cs="Times New Roman"/>
          <w:sz w:val="24"/>
          <w:szCs w:val="24"/>
          <w:lang w:eastAsia="zh-CN"/>
        </w:rPr>
        <w:t xml:space="preserve">  pod przewodnictwem żony zmarłego Honorowego Obywatela Miasta Chojnice Moniki </w:t>
      </w:r>
      <w:proofErr w:type="spellStart"/>
      <w:r w:rsidRPr="009148D1">
        <w:rPr>
          <w:rFonts w:ascii="Times New Roman" w:eastAsia="Times New Roman" w:hAnsi="Times New Roman" w:cs="Times New Roman"/>
          <w:sz w:val="24"/>
          <w:szCs w:val="24"/>
          <w:lang w:eastAsia="zh-CN"/>
        </w:rPr>
        <w:t>Wietkamp</w:t>
      </w:r>
      <w:proofErr w:type="spellEnd"/>
      <w:r w:rsidRPr="009148D1">
        <w:rPr>
          <w:rFonts w:ascii="Times New Roman" w:eastAsia="Times New Roman" w:hAnsi="Times New Roman" w:cs="Times New Roman"/>
          <w:sz w:val="24"/>
          <w:szCs w:val="24"/>
          <w:lang w:eastAsia="zh-CN"/>
        </w:rPr>
        <w:t xml:space="preserve"> wraz z powitaniem gości przez Dyrektora Generalnego Urzędu Miejskiego w dniu 24.06.2019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 xml:space="preserve">r., </w:t>
      </w:r>
    </w:p>
    <w:p w14:paraId="45C38625" w14:textId="77777777" w:rsidR="00DD7B87"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E76FF2">
        <w:rPr>
          <w:rFonts w:ascii="Times New Roman" w:eastAsia="Times New Roman" w:hAnsi="Times New Roman" w:cs="Times New Roman"/>
          <w:sz w:val="24"/>
          <w:szCs w:val="24"/>
          <w:lang w:eastAsia="zh-CN"/>
        </w:rPr>
        <w:t>27 czerwca – 1 lipca 2019</w:t>
      </w:r>
      <w:r>
        <w:rPr>
          <w:rFonts w:ascii="Times New Roman" w:eastAsia="Times New Roman" w:hAnsi="Times New Roman" w:cs="Times New Roman"/>
          <w:sz w:val="24"/>
          <w:szCs w:val="24"/>
          <w:lang w:eastAsia="zh-CN"/>
        </w:rPr>
        <w:t xml:space="preserve"> </w:t>
      </w:r>
      <w:r w:rsidRPr="00E76FF2">
        <w:rPr>
          <w:rFonts w:ascii="Times New Roman" w:eastAsia="Times New Roman" w:hAnsi="Times New Roman" w:cs="Times New Roman"/>
          <w:sz w:val="24"/>
          <w:szCs w:val="24"/>
          <w:lang w:eastAsia="zh-CN"/>
        </w:rPr>
        <w:t xml:space="preserve">r. – wizyty delegacji zagranicznych i gości z miast partnerskich: </w:t>
      </w:r>
      <w:proofErr w:type="spellStart"/>
      <w:r w:rsidRPr="00E76FF2">
        <w:rPr>
          <w:rFonts w:ascii="Times New Roman" w:eastAsia="Times New Roman" w:hAnsi="Times New Roman" w:cs="Times New Roman"/>
          <w:sz w:val="24"/>
          <w:szCs w:val="24"/>
          <w:lang w:eastAsia="zh-CN"/>
        </w:rPr>
        <w:t>Emsdetten</w:t>
      </w:r>
      <w:proofErr w:type="spellEnd"/>
      <w:r w:rsidRPr="00E76FF2">
        <w:rPr>
          <w:rFonts w:ascii="Times New Roman" w:eastAsia="Times New Roman" w:hAnsi="Times New Roman" w:cs="Times New Roman"/>
          <w:sz w:val="24"/>
          <w:szCs w:val="24"/>
          <w:lang w:eastAsia="zh-CN"/>
        </w:rPr>
        <w:t xml:space="preserve"> w Republice Federalnej Niemiec, </w:t>
      </w:r>
      <w:proofErr w:type="spellStart"/>
      <w:r w:rsidRPr="00E76FF2">
        <w:rPr>
          <w:rFonts w:ascii="Times New Roman" w:eastAsia="Times New Roman" w:hAnsi="Times New Roman" w:cs="Times New Roman"/>
          <w:sz w:val="24"/>
          <w:szCs w:val="24"/>
          <w:lang w:eastAsia="zh-CN"/>
        </w:rPr>
        <w:t>Bayeux</w:t>
      </w:r>
      <w:proofErr w:type="spellEnd"/>
      <w:r w:rsidRPr="00E76FF2">
        <w:rPr>
          <w:rFonts w:ascii="Times New Roman" w:eastAsia="Times New Roman" w:hAnsi="Times New Roman" w:cs="Times New Roman"/>
          <w:sz w:val="24"/>
          <w:szCs w:val="24"/>
          <w:lang w:eastAsia="zh-CN"/>
        </w:rPr>
        <w:t xml:space="preserve"> z Francji,  </w:t>
      </w:r>
      <w:proofErr w:type="spellStart"/>
      <w:r w:rsidRPr="00E76FF2">
        <w:rPr>
          <w:rFonts w:ascii="Times New Roman" w:eastAsia="Times New Roman" w:hAnsi="Times New Roman" w:cs="Times New Roman"/>
          <w:sz w:val="24"/>
          <w:szCs w:val="24"/>
          <w:lang w:eastAsia="zh-CN"/>
        </w:rPr>
        <w:t>Korsunia</w:t>
      </w:r>
      <w:proofErr w:type="spellEnd"/>
      <w:r w:rsidRPr="00E76FF2">
        <w:rPr>
          <w:rFonts w:ascii="Times New Roman" w:eastAsia="Times New Roman" w:hAnsi="Times New Roman" w:cs="Times New Roman"/>
          <w:sz w:val="24"/>
          <w:szCs w:val="24"/>
          <w:lang w:eastAsia="zh-CN"/>
        </w:rPr>
        <w:t xml:space="preserve"> </w:t>
      </w:r>
      <w:proofErr w:type="spellStart"/>
      <w:r w:rsidRPr="00E76FF2">
        <w:rPr>
          <w:rFonts w:ascii="Times New Roman" w:eastAsia="Times New Roman" w:hAnsi="Times New Roman" w:cs="Times New Roman"/>
          <w:sz w:val="24"/>
          <w:szCs w:val="24"/>
          <w:lang w:eastAsia="zh-CN"/>
        </w:rPr>
        <w:t>Szewczenkowskiego</w:t>
      </w:r>
      <w:proofErr w:type="spellEnd"/>
      <w:r w:rsidRPr="00E76FF2">
        <w:rPr>
          <w:rFonts w:ascii="Times New Roman" w:eastAsia="Times New Roman" w:hAnsi="Times New Roman" w:cs="Times New Roman"/>
          <w:sz w:val="24"/>
          <w:szCs w:val="24"/>
          <w:lang w:eastAsia="zh-CN"/>
        </w:rPr>
        <w:t xml:space="preserve"> na Ukrainie, </w:t>
      </w:r>
      <w:proofErr w:type="spellStart"/>
      <w:r w:rsidRPr="00E76FF2">
        <w:rPr>
          <w:rFonts w:ascii="Times New Roman" w:eastAsia="Times New Roman" w:hAnsi="Times New Roman" w:cs="Times New Roman"/>
          <w:sz w:val="24"/>
          <w:szCs w:val="24"/>
          <w:lang w:eastAsia="zh-CN"/>
        </w:rPr>
        <w:t>Mozyra</w:t>
      </w:r>
      <w:proofErr w:type="spellEnd"/>
      <w:r w:rsidRPr="00E76FF2">
        <w:rPr>
          <w:rFonts w:ascii="Times New Roman" w:eastAsia="Times New Roman" w:hAnsi="Times New Roman" w:cs="Times New Roman"/>
          <w:sz w:val="24"/>
          <w:szCs w:val="24"/>
          <w:lang w:eastAsia="zh-CN"/>
        </w:rPr>
        <w:t xml:space="preserve"> na Białorusi w związku z udziałem w Dniach Chojnic 2019 (łącznie ok. 150 osób). Wśród gości wizytujących Chojnice byli przedstawiciele delegacji oficjalnych                       z miast partnerskich, jak również lokalnych organizacji pozarządowych, w tym m.in. Stowarzyszenia Partnerstwa Miast oraz Ochotniczej Straży Pożarnej z </w:t>
      </w:r>
      <w:proofErr w:type="spellStart"/>
      <w:r w:rsidRPr="00E76FF2">
        <w:rPr>
          <w:rFonts w:ascii="Times New Roman" w:eastAsia="Times New Roman" w:hAnsi="Times New Roman" w:cs="Times New Roman"/>
          <w:sz w:val="24"/>
          <w:szCs w:val="24"/>
          <w:lang w:eastAsia="zh-CN"/>
        </w:rPr>
        <w:t>Emsdetten</w:t>
      </w:r>
      <w:proofErr w:type="spellEnd"/>
      <w:r w:rsidRPr="00E76FF2">
        <w:rPr>
          <w:rFonts w:ascii="Times New Roman" w:eastAsia="Times New Roman" w:hAnsi="Times New Roman" w:cs="Times New Roman"/>
          <w:sz w:val="24"/>
          <w:szCs w:val="24"/>
          <w:lang w:eastAsia="zh-CN"/>
        </w:rPr>
        <w:t xml:space="preserve">.                                 Do najważniejszych wydarzeń zaproponowanych delegacjom miast partnerskich podczas realizacji programu Dni Chojnic 2019 należą: </w:t>
      </w:r>
    </w:p>
    <w:p w14:paraId="78FE093D" w14:textId="77777777" w:rsidR="00DD7B87" w:rsidRDefault="00DD7B87" w:rsidP="00DD7B87">
      <w:pPr>
        <w:pStyle w:val="Akapitzlist"/>
        <w:numPr>
          <w:ilvl w:val="0"/>
          <w:numId w:val="47"/>
        </w:numPr>
        <w:suppressAutoHyphens/>
        <w:spacing w:after="0" w:line="240" w:lineRule="auto"/>
        <w:jc w:val="both"/>
        <w:rPr>
          <w:rFonts w:ascii="Times New Roman" w:eastAsia="Times New Roman" w:hAnsi="Times New Roman" w:cs="Times New Roman"/>
          <w:sz w:val="24"/>
          <w:szCs w:val="24"/>
          <w:lang w:eastAsia="zh-CN"/>
        </w:rPr>
      </w:pPr>
      <w:r w:rsidRPr="00E76FF2">
        <w:rPr>
          <w:rFonts w:ascii="Times New Roman" w:eastAsia="Times New Roman" w:hAnsi="Times New Roman" w:cs="Times New Roman"/>
          <w:sz w:val="24"/>
          <w:szCs w:val="24"/>
          <w:lang w:eastAsia="zh-CN"/>
        </w:rPr>
        <w:t>uroczystość oficjalnego powitania w Ratuszu (28.06.2019 r.)</w:t>
      </w:r>
      <w:r>
        <w:rPr>
          <w:rFonts w:ascii="Times New Roman" w:eastAsia="Times New Roman" w:hAnsi="Times New Roman" w:cs="Times New Roman"/>
          <w:sz w:val="24"/>
          <w:szCs w:val="24"/>
          <w:lang w:eastAsia="zh-CN"/>
        </w:rPr>
        <w:t xml:space="preserve">, </w:t>
      </w:r>
    </w:p>
    <w:p w14:paraId="44B55428" w14:textId="77777777" w:rsidR="00DD7B87" w:rsidRDefault="00DD7B87" w:rsidP="00DD7B87">
      <w:pPr>
        <w:pStyle w:val="Akapitzlist"/>
        <w:numPr>
          <w:ilvl w:val="0"/>
          <w:numId w:val="47"/>
        </w:numPr>
        <w:suppressAutoHyphens/>
        <w:spacing w:after="0" w:line="240" w:lineRule="auto"/>
        <w:jc w:val="both"/>
        <w:rPr>
          <w:rFonts w:ascii="Times New Roman" w:eastAsia="Times New Roman" w:hAnsi="Times New Roman" w:cs="Times New Roman"/>
          <w:sz w:val="24"/>
          <w:szCs w:val="24"/>
          <w:lang w:eastAsia="zh-CN"/>
        </w:rPr>
      </w:pPr>
      <w:r w:rsidRPr="00E76FF2">
        <w:rPr>
          <w:rFonts w:ascii="Times New Roman" w:eastAsia="Times New Roman" w:hAnsi="Times New Roman" w:cs="Times New Roman"/>
          <w:sz w:val="24"/>
          <w:szCs w:val="24"/>
          <w:lang w:eastAsia="zh-CN"/>
        </w:rPr>
        <w:t xml:space="preserve">uroczystość odnowienia podpisania umowy partnerskiej pomiędzy miastami Chojnice – </w:t>
      </w:r>
      <w:proofErr w:type="spellStart"/>
      <w:r w:rsidRPr="00E76FF2">
        <w:rPr>
          <w:rFonts w:ascii="Times New Roman" w:eastAsia="Times New Roman" w:hAnsi="Times New Roman" w:cs="Times New Roman"/>
          <w:sz w:val="24"/>
          <w:szCs w:val="24"/>
          <w:lang w:eastAsia="zh-CN"/>
        </w:rPr>
        <w:t>Bayeux</w:t>
      </w:r>
      <w:proofErr w:type="spellEnd"/>
      <w:r w:rsidRPr="00E76FF2">
        <w:rPr>
          <w:rFonts w:ascii="Times New Roman" w:eastAsia="Times New Roman" w:hAnsi="Times New Roman" w:cs="Times New Roman"/>
          <w:sz w:val="24"/>
          <w:szCs w:val="24"/>
          <w:lang w:eastAsia="zh-CN"/>
        </w:rPr>
        <w:t xml:space="preserve"> (29.06.2019 r.)</w:t>
      </w:r>
      <w:r>
        <w:rPr>
          <w:rFonts w:ascii="Times New Roman" w:eastAsia="Times New Roman" w:hAnsi="Times New Roman" w:cs="Times New Roman"/>
          <w:sz w:val="24"/>
          <w:szCs w:val="24"/>
          <w:lang w:eastAsia="zh-CN"/>
        </w:rPr>
        <w:t>,</w:t>
      </w:r>
    </w:p>
    <w:p w14:paraId="7B6A6B0E" w14:textId="77777777" w:rsidR="00DD7B87" w:rsidRDefault="00DD7B87" w:rsidP="00DD7B87">
      <w:pPr>
        <w:pStyle w:val="Akapitzlist"/>
        <w:numPr>
          <w:ilvl w:val="0"/>
          <w:numId w:val="47"/>
        </w:numPr>
        <w:suppressAutoHyphens/>
        <w:spacing w:after="0" w:line="240" w:lineRule="auto"/>
        <w:jc w:val="both"/>
        <w:rPr>
          <w:rFonts w:ascii="Times New Roman" w:eastAsia="Times New Roman" w:hAnsi="Times New Roman" w:cs="Times New Roman"/>
          <w:sz w:val="24"/>
          <w:szCs w:val="24"/>
          <w:lang w:eastAsia="zh-CN"/>
        </w:rPr>
      </w:pPr>
      <w:r w:rsidRPr="00E76FF2">
        <w:rPr>
          <w:rFonts w:ascii="Times New Roman" w:eastAsia="Times New Roman" w:hAnsi="Times New Roman" w:cs="Times New Roman"/>
          <w:sz w:val="24"/>
          <w:szCs w:val="24"/>
          <w:lang w:eastAsia="zh-CN"/>
        </w:rPr>
        <w:t>udział delegacji w intronizacji Króla Kurkowego (29.06</w:t>
      </w:r>
      <w:r>
        <w:rPr>
          <w:rFonts w:ascii="Times New Roman" w:eastAsia="Times New Roman" w:hAnsi="Times New Roman" w:cs="Times New Roman"/>
          <w:sz w:val="24"/>
          <w:szCs w:val="24"/>
          <w:lang w:eastAsia="zh-CN"/>
        </w:rPr>
        <w:t>.2019</w:t>
      </w:r>
      <w:r w:rsidRPr="00E76FF2">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w:t>
      </w:r>
    </w:p>
    <w:p w14:paraId="3C99E0D6" w14:textId="77777777" w:rsidR="00DD7B87" w:rsidRDefault="00DD7B87" w:rsidP="00DD7B87">
      <w:pPr>
        <w:pStyle w:val="Akapitzlist"/>
        <w:numPr>
          <w:ilvl w:val="0"/>
          <w:numId w:val="47"/>
        </w:numPr>
        <w:suppressAutoHyphens/>
        <w:spacing w:after="0" w:line="240" w:lineRule="auto"/>
        <w:jc w:val="both"/>
        <w:rPr>
          <w:rFonts w:ascii="Times New Roman" w:eastAsia="Times New Roman" w:hAnsi="Times New Roman" w:cs="Times New Roman"/>
          <w:sz w:val="24"/>
          <w:szCs w:val="24"/>
          <w:lang w:eastAsia="zh-CN"/>
        </w:rPr>
      </w:pPr>
      <w:r w:rsidRPr="00E76FF2">
        <w:rPr>
          <w:rFonts w:ascii="Times New Roman" w:eastAsia="Times New Roman" w:hAnsi="Times New Roman" w:cs="Times New Roman"/>
          <w:sz w:val="24"/>
          <w:szCs w:val="24"/>
          <w:lang w:eastAsia="zh-CN"/>
        </w:rPr>
        <w:t>otwarcie wystawy pt.</w:t>
      </w:r>
      <w:r>
        <w:rPr>
          <w:rFonts w:ascii="Times New Roman" w:eastAsia="Times New Roman" w:hAnsi="Times New Roman" w:cs="Times New Roman"/>
          <w:sz w:val="24"/>
          <w:szCs w:val="24"/>
          <w:lang w:eastAsia="zh-CN"/>
        </w:rPr>
        <w:t xml:space="preserve"> </w:t>
      </w:r>
      <w:r w:rsidRPr="00E76FF2">
        <w:rPr>
          <w:rFonts w:ascii="Times New Roman" w:eastAsia="Times New Roman" w:hAnsi="Times New Roman" w:cs="Times New Roman"/>
          <w:sz w:val="24"/>
          <w:szCs w:val="24"/>
          <w:lang w:eastAsia="zh-CN"/>
        </w:rPr>
        <w:t>,,Normandia-zdarzenia” malarstwa Pana Kazimierza Lemańczyka</w:t>
      </w:r>
      <w:r>
        <w:rPr>
          <w:rFonts w:ascii="Times New Roman" w:eastAsia="Times New Roman" w:hAnsi="Times New Roman" w:cs="Times New Roman"/>
          <w:sz w:val="24"/>
          <w:szCs w:val="24"/>
          <w:lang w:eastAsia="zh-CN"/>
        </w:rPr>
        <w:t xml:space="preserve"> </w:t>
      </w:r>
      <w:r w:rsidRPr="00E76FF2">
        <w:rPr>
          <w:rFonts w:ascii="Times New Roman" w:eastAsia="Times New Roman" w:hAnsi="Times New Roman" w:cs="Times New Roman"/>
          <w:sz w:val="24"/>
          <w:szCs w:val="24"/>
          <w:lang w:eastAsia="zh-CN"/>
        </w:rPr>
        <w:t>w Chojnickim Centrum Kultury</w:t>
      </w:r>
      <w:r>
        <w:rPr>
          <w:rFonts w:ascii="Times New Roman" w:eastAsia="Times New Roman" w:hAnsi="Times New Roman" w:cs="Times New Roman"/>
          <w:sz w:val="24"/>
          <w:szCs w:val="24"/>
          <w:lang w:eastAsia="zh-CN"/>
        </w:rPr>
        <w:t>,</w:t>
      </w:r>
    </w:p>
    <w:p w14:paraId="7653492E" w14:textId="77777777" w:rsidR="00DD7B87" w:rsidRPr="00E76FF2" w:rsidRDefault="00DD7B87" w:rsidP="00DD7B87">
      <w:pPr>
        <w:pStyle w:val="Akapitzlist"/>
        <w:numPr>
          <w:ilvl w:val="0"/>
          <w:numId w:val="47"/>
        </w:numPr>
        <w:suppressAutoHyphens/>
        <w:spacing w:after="0" w:line="240" w:lineRule="auto"/>
        <w:jc w:val="both"/>
        <w:rPr>
          <w:rFonts w:ascii="Times New Roman" w:eastAsia="Times New Roman" w:hAnsi="Times New Roman" w:cs="Times New Roman"/>
          <w:sz w:val="24"/>
          <w:szCs w:val="24"/>
          <w:lang w:eastAsia="zh-CN"/>
        </w:rPr>
      </w:pPr>
      <w:r w:rsidRPr="00E76FF2">
        <w:rPr>
          <w:rFonts w:ascii="Times New Roman" w:eastAsia="Times New Roman" w:hAnsi="Times New Roman" w:cs="Times New Roman"/>
          <w:sz w:val="24"/>
          <w:szCs w:val="24"/>
          <w:lang w:eastAsia="zh-CN"/>
        </w:rPr>
        <w:t>udział gości z koncercie muzyki poetyckiej Jana Jakuba Należytego pt. ,,Gwiazdy nad Paryżem” (30.06</w:t>
      </w:r>
      <w:r>
        <w:rPr>
          <w:rFonts w:ascii="Times New Roman" w:eastAsia="Times New Roman" w:hAnsi="Times New Roman" w:cs="Times New Roman"/>
          <w:sz w:val="24"/>
          <w:szCs w:val="24"/>
          <w:lang w:eastAsia="zh-CN"/>
        </w:rPr>
        <w:t>.2019</w:t>
      </w:r>
      <w:r w:rsidRPr="00E76FF2">
        <w:rPr>
          <w:rFonts w:ascii="Times New Roman" w:eastAsia="Times New Roman" w:hAnsi="Times New Roman" w:cs="Times New Roman"/>
          <w:sz w:val="24"/>
          <w:szCs w:val="24"/>
          <w:lang w:eastAsia="zh-CN"/>
        </w:rPr>
        <w:t xml:space="preserve">), </w:t>
      </w:r>
    </w:p>
    <w:p w14:paraId="742B68F0" w14:textId="77777777" w:rsidR="00DD7B87" w:rsidRPr="009148D1"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9148D1">
        <w:rPr>
          <w:rFonts w:ascii="Times New Roman" w:eastAsia="Times New Roman" w:hAnsi="Times New Roman" w:cs="Times New Roman"/>
          <w:sz w:val="24"/>
          <w:szCs w:val="24"/>
          <w:lang w:eastAsia="zh-CN"/>
        </w:rPr>
        <w:t>13 - 17 września 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 xml:space="preserve">r. - wizyta delegacji  miasta Chojnice, Promocji Regionu Chojnickiego Sp. z o.o. oraz chojnickich tancerzy tańca towarzyskiego i współczesnego </w:t>
      </w:r>
      <w:r w:rsidRPr="009148D1">
        <w:rPr>
          <w:rFonts w:ascii="Times New Roman" w:eastAsia="Times New Roman" w:hAnsi="Times New Roman" w:cs="Times New Roman"/>
          <w:sz w:val="24"/>
          <w:szCs w:val="24"/>
          <w:lang w:eastAsia="zh-CN"/>
        </w:rPr>
        <w:br/>
        <w:t xml:space="preserve">w partnerskim mieście </w:t>
      </w:r>
      <w:proofErr w:type="spellStart"/>
      <w:r w:rsidRPr="009148D1">
        <w:rPr>
          <w:rFonts w:ascii="Times New Roman" w:eastAsia="Times New Roman" w:hAnsi="Times New Roman" w:cs="Times New Roman"/>
          <w:sz w:val="24"/>
          <w:szCs w:val="24"/>
          <w:lang w:eastAsia="zh-CN"/>
        </w:rPr>
        <w:t>Korsuń</w:t>
      </w:r>
      <w:proofErr w:type="spellEnd"/>
      <w:r w:rsidRPr="009148D1">
        <w:rPr>
          <w:rFonts w:ascii="Times New Roman" w:eastAsia="Times New Roman" w:hAnsi="Times New Roman" w:cs="Times New Roman"/>
          <w:sz w:val="24"/>
          <w:szCs w:val="24"/>
          <w:lang w:eastAsia="zh-CN"/>
        </w:rPr>
        <w:t xml:space="preserve"> </w:t>
      </w:r>
      <w:proofErr w:type="spellStart"/>
      <w:r w:rsidRPr="009148D1">
        <w:rPr>
          <w:rFonts w:ascii="Times New Roman" w:eastAsia="Times New Roman" w:hAnsi="Times New Roman" w:cs="Times New Roman"/>
          <w:sz w:val="24"/>
          <w:szCs w:val="24"/>
          <w:lang w:eastAsia="zh-CN"/>
        </w:rPr>
        <w:t>Szewczenkowski</w:t>
      </w:r>
      <w:proofErr w:type="spellEnd"/>
      <w:r w:rsidRPr="009148D1">
        <w:rPr>
          <w:rFonts w:ascii="Times New Roman" w:eastAsia="Times New Roman" w:hAnsi="Times New Roman" w:cs="Times New Roman"/>
          <w:sz w:val="24"/>
          <w:szCs w:val="24"/>
          <w:lang w:eastAsia="zh-CN"/>
        </w:rPr>
        <w:t xml:space="preserve"> na Ukrainie w związku z udziałem w ,,Święcie Miasta” i ,,Festiwalu Choreograficznym Ziemi </w:t>
      </w:r>
      <w:proofErr w:type="spellStart"/>
      <w:r w:rsidRPr="009148D1">
        <w:rPr>
          <w:rFonts w:ascii="Times New Roman" w:eastAsia="Times New Roman" w:hAnsi="Times New Roman" w:cs="Times New Roman"/>
          <w:sz w:val="24"/>
          <w:szCs w:val="24"/>
          <w:lang w:eastAsia="zh-CN"/>
        </w:rPr>
        <w:t>Korsuńskiej</w:t>
      </w:r>
      <w:proofErr w:type="spellEnd"/>
      <w:r w:rsidRPr="009148D1">
        <w:rPr>
          <w:rFonts w:ascii="Times New Roman" w:eastAsia="Times New Roman" w:hAnsi="Times New Roman" w:cs="Times New Roman"/>
          <w:sz w:val="24"/>
          <w:szCs w:val="24"/>
          <w:lang w:eastAsia="zh-CN"/>
        </w:rPr>
        <w:t xml:space="preserve">”, </w:t>
      </w:r>
    </w:p>
    <w:p w14:paraId="4065A983" w14:textId="77777777" w:rsidR="00DD7B87" w:rsidRPr="009148D1"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9148D1">
        <w:rPr>
          <w:rFonts w:ascii="Times New Roman" w:eastAsia="Times New Roman" w:hAnsi="Times New Roman" w:cs="Times New Roman"/>
          <w:sz w:val="24"/>
          <w:szCs w:val="24"/>
          <w:lang w:eastAsia="zh-CN"/>
        </w:rPr>
        <w:t>26 - 30 września 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r.- udział przedstawicieli miasta Chojnice, Chojnickiego Centrum Kultury, Promocji Regionu Chojnickiego Sp. z o.o., Stowarzyszenia Partnerstwa Miast</w:t>
      </w:r>
      <w:r w:rsidRPr="009148D1">
        <w:rPr>
          <w:rFonts w:ascii="Times New Roman" w:eastAsia="Times New Roman" w:hAnsi="Times New Roman" w:cs="Times New Roman"/>
          <w:sz w:val="24"/>
          <w:szCs w:val="24"/>
          <w:lang w:eastAsia="zh-CN"/>
        </w:rPr>
        <w:br/>
        <w:t xml:space="preserve">z Chojnic oraz Stowarzyszenia Dworek Polski w uroczystościach Dni Miasta </w:t>
      </w:r>
      <w:proofErr w:type="spellStart"/>
      <w:r w:rsidRPr="009148D1">
        <w:rPr>
          <w:rFonts w:ascii="Times New Roman" w:eastAsia="Times New Roman" w:hAnsi="Times New Roman" w:cs="Times New Roman"/>
          <w:sz w:val="24"/>
          <w:szCs w:val="24"/>
          <w:lang w:eastAsia="zh-CN"/>
        </w:rPr>
        <w:t>Emsdetten</w:t>
      </w:r>
      <w:proofErr w:type="spellEnd"/>
      <w:r w:rsidRPr="009148D1">
        <w:rPr>
          <w:rFonts w:ascii="Times New Roman" w:eastAsia="Times New Roman" w:hAnsi="Times New Roman" w:cs="Times New Roman"/>
          <w:sz w:val="24"/>
          <w:szCs w:val="24"/>
          <w:lang w:eastAsia="zh-CN"/>
        </w:rPr>
        <w:br/>
        <w:t xml:space="preserve">- </w:t>
      </w:r>
      <w:proofErr w:type="spellStart"/>
      <w:r w:rsidRPr="009148D1">
        <w:rPr>
          <w:rFonts w:ascii="Times New Roman" w:eastAsia="Times New Roman" w:hAnsi="Times New Roman" w:cs="Times New Roman"/>
          <w:sz w:val="24"/>
          <w:szCs w:val="24"/>
          <w:lang w:eastAsia="zh-CN"/>
        </w:rPr>
        <w:t>Emsdettener</w:t>
      </w:r>
      <w:proofErr w:type="spellEnd"/>
      <w:r w:rsidRPr="009148D1">
        <w:rPr>
          <w:rFonts w:ascii="Times New Roman" w:eastAsia="Times New Roman" w:hAnsi="Times New Roman" w:cs="Times New Roman"/>
          <w:sz w:val="24"/>
          <w:szCs w:val="24"/>
          <w:lang w:eastAsia="zh-CN"/>
        </w:rPr>
        <w:t xml:space="preserve"> </w:t>
      </w:r>
      <w:proofErr w:type="spellStart"/>
      <w:r w:rsidRPr="009148D1">
        <w:rPr>
          <w:rFonts w:ascii="Times New Roman" w:eastAsia="Times New Roman" w:hAnsi="Times New Roman" w:cs="Times New Roman"/>
          <w:sz w:val="24"/>
          <w:szCs w:val="24"/>
          <w:lang w:eastAsia="zh-CN"/>
        </w:rPr>
        <w:t>September</w:t>
      </w:r>
      <w:proofErr w:type="spellEnd"/>
      <w:r w:rsidRPr="009148D1">
        <w:rPr>
          <w:rFonts w:ascii="Times New Roman" w:eastAsia="Times New Roman" w:hAnsi="Times New Roman" w:cs="Times New Roman"/>
          <w:sz w:val="24"/>
          <w:szCs w:val="24"/>
          <w:lang w:eastAsia="zh-CN"/>
        </w:rPr>
        <w:t>,</w:t>
      </w:r>
    </w:p>
    <w:p w14:paraId="1724D6D7" w14:textId="77777777" w:rsidR="00DD7B87" w:rsidRPr="009148D1"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9148D1">
        <w:rPr>
          <w:rFonts w:ascii="Times New Roman" w:eastAsia="Times New Roman" w:hAnsi="Times New Roman" w:cs="Times New Roman"/>
          <w:sz w:val="24"/>
          <w:szCs w:val="24"/>
          <w:lang w:eastAsia="zh-CN"/>
        </w:rPr>
        <w:t>30 listopada 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 xml:space="preserve">r. – List Gratulacyjny wraz z życzeniami od Burmistrza Miasta Chojnice oraz Przewodniczącego Rady Miejskiej w Chojnicach dla Pani </w:t>
      </w:r>
      <w:proofErr w:type="spellStart"/>
      <w:r w:rsidRPr="009148D1">
        <w:rPr>
          <w:rFonts w:ascii="Times New Roman" w:eastAsia="Times New Roman" w:hAnsi="Times New Roman" w:cs="Times New Roman"/>
          <w:sz w:val="24"/>
          <w:szCs w:val="24"/>
          <w:lang w:eastAsia="zh-CN"/>
        </w:rPr>
        <w:t>Anneliese</w:t>
      </w:r>
      <w:proofErr w:type="spellEnd"/>
      <w:r w:rsidRPr="009148D1">
        <w:rPr>
          <w:rFonts w:ascii="Times New Roman" w:eastAsia="Times New Roman" w:hAnsi="Times New Roman" w:cs="Times New Roman"/>
          <w:sz w:val="24"/>
          <w:szCs w:val="24"/>
          <w:lang w:eastAsia="zh-CN"/>
        </w:rPr>
        <w:t xml:space="preserve"> Meyer </w:t>
      </w:r>
      <w:proofErr w:type="spellStart"/>
      <w:r w:rsidRPr="009148D1">
        <w:rPr>
          <w:rFonts w:ascii="Times New Roman" w:eastAsia="Times New Roman" w:hAnsi="Times New Roman" w:cs="Times New Roman"/>
          <w:sz w:val="24"/>
          <w:szCs w:val="24"/>
          <w:lang w:eastAsia="zh-CN"/>
        </w:rPr>
        <w:t>zu</w:t>
      </w:r>
      <w:proofErr w:type="spellEnd"/>
      <w:r w:rsidRPr="009148D1">
        <w:rPr>
          <w:rFonts w:ascii="Times New Roman" w:eastAsia="Times New Roman" w:hAnsi="Times New Roman" w:cs="Times New Roman"/>
          <w:sz w:val="24"/>
          <w:szCs w:val="24"/>
          <w:lang w:eastAsia="zh-CN"/>
        </w:rPr>
        <w:t xml:space="preserve"> </w:t>
      </w:r>
      <w:proofErr w:type="spellStart"/>
      <w:r w:rsidRPr="009148D1">
        <w:rPr>
          <w:rFonts w:ascii="Times New Roman" w:eastAsia="Times New Roman" w:hAnsi="Times New Roman" w:cs="Times New Roman"/>
          <w:sz w:val="24"/>
          <w:szCs w:val="24"/>
          <w:lang w:eastAsia="zh-CN"/>
        </w:rPr>
        <w:t>Altenschildesche</w:t>
      </w:r>
      <w:proofErr w:type="spellEnd"/>
      <w:r w:rsidRPr="009148D1">
        <w:rPr>
          <w:rFonts w:ascii="Times New Roman" w:eastAsia="Times New Roman" w:hAnsi="Times New Roman" w:cs="Times New Roman"/>
          <w:sz w:val="24"/>
          <w:szCs w:val="24"/>
          <w:lang w:eastAsia="zh-CN"/>
        </w:rPr>
        <w:t xml:space="preserve"> byłej Burmistrz miasta </w:t>
      </w:r>
      <w:proofErr w:type="spellStart"/>
      <w:r w:rsidRPr="009148D1">
        <w:rPr>
          <w:rFonts w:ascii="Times New Roman" w:eastAsia="Times New Roman" w:hAnsi="Times New Roman" w:cs="Times New Roman"/>
          <w:sz w:val="24"/>
          <w:szCs w:val="24"/>
          <w:lang w:eastAsia="zh-CN"/>
        </w:rPr>
        <w:t>Emsdetten</w:t>
      </w:r>
      <w:proofErr w:type="spellEnd"/>
      <w:r w:rsidRPr="009148D1">
        <w:rPr>
          <w:rFonts w:ascii="Times New Roman" w:eastAsia="Times New Roman" w:hAnsi="Times New Roman" w:cs="Times New Roman"/>
          <w:sz w:val="24"/>
          <w:szCs w:val="24"/>
          <w:lang w:eastAsia="zh-CN"/>
        </w:rPr>
        <w:t xml:space="preserve"> w związku z jej 80-tymi urodzinami, </w:t>
      </w:r>
    </w:p>
    <w:p w14:paraId="7B52BE2F" w14:textId="77777777" w:rsidR="00DD7B87" w:rsidRPr="009148D1"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9148D1">
        <w:rPr>
          <w:rFonts w:ascii="Times New Roman" w:eastAsia="Times New Roman" w:hAnsi="Times New Roman" w:cs="Times New Roman"/>
          <w:sz w:val="24"/>
          <w:szCs w:val="24"/>
          <w:lang w:eastAsia="zh-CN"/>
        </w:rPr>
        <w:t>12 - 15 grudnia 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 xml:space="preserve">r. – wizyta członków Zarządu Stowarzyszenia Partnerstwa Miast </w:t>
      </w:r>
      <w:r w:rsidRPr="009148D1">
        <w:rPr>
          <w:rFonts w:ascii="Times New Roman" w:eastAsia="Times New Roman" w:hAnsi="Times New Roman" w:cs="Times New Roman"/>
          <w:sz w:val="24"/>
          <w:szCs w:val="24"/>
          <w:lang w:eastAsia="zh-CN"/>
        </w:rPr>
        <w:br/>
        <w:t xml:space="preserve">z </w:t>
      </w:r>
      <w:proofErr w:type="spellStart"/>
      <w:r w:rsidRPr="009148D1">
        <w:rPr>
          <w:rFonts w:ascii="Times New Roman" w:eastAsia="Times New Roman" w:hAnsi="Times New Roman" w:cs="Times New Roman"/>
          <w:sz w:val="24"/>
          <w:szCs w:val="24"/>
          <w:lang w:eastAsia="zh-CN"/>
        </w:rPr>
        <w:t>Emsdetten</w:t>
      </w:r>
      <w:proofErr w:type="spellEnd"/>
      <w:r w:rsidRPr="009148D1">
        <w:rPr>
          <w:rFonts w:ascii="Times New Roman" w:eastAsia="Times New Roman" w:hAnsi="Times New Roman" w:cs="Times New Roman"/>
          <w:sz w:val="24"/>
          <w:szCs w:val="24"/>
          <w:lang w:eastAsia="zh-CN"/>
        </w:rPr>
        <w:t xml:space="preserve"> w związku z prowadzeniem stoiska świątecznego podczas Jarmarku Bożonarodzeniowego w Chojnicach, </w:t>
      </w:r>
    </w:p>
    <w:p w14:paraId="3057073D" w14:textId="77777777" w:rsidR="00DD7B87" w:rsidRPr="009148D1" w:rsidRDefault="00DD7B87" w:rsidP="00DD7B87">
      <w:pPr>
        <w:pStyle w:val="Akapitzlist"/>
        <w:numPr>
          <w:ilvl w:val="0"/>
          <w:numId w:val="45"/>
        </w:numPr>
        <w:suppressAutoHyphens/>
        <w:spacing w:after="0" w:line="240" w:lineRule="auto"/>
        <w:ind w:left="360"/>
        <w:jc w:val="both"/>
        <w:rPr>
          <w:rFonts w:ascii="Times New Roman" w:eastAsia="Times New Roman" w:hAnsi="Times New Roman" w:cs="Times New Roman"/>
          <w:sz w:val="24"/>
          <w:szCs w:val="24"/>
          <w:lang w:eastAsia="zh-CN"/>
        </w:rPr>
      </w:pPr>
      <w:r w:rsidRPr="009148D1">
        <w:rPr>
          <w:rFonts w:ascii="Times New Roman" w:eastAsia="Times New Roman" w:hAnsi="Times New Roman" w:cs="Times New Roman"/>
          <w:sz w:val="24"/>
          <w:szCs w:val="24"/>
          <w:lang w:eastAsia="zh-CN"/>
        </w:rPr>
        <w:t>grudzień 2019</w:t>
      </w:r>
      <w:r>
        <w:rPr>
          <w:rFonts w:ascii="Times New Roman" w:eastAsia="Times New Roman" w:hAnsi="Times New Roman" w:cs="Times New Roman"/>
          <w:sz w:val="24"/>
          <w:szCs w:val="24"/>
          <w:lang w:eastAsia="zh-CN"/>
        </w:rPr>
        <w:t xml:space="preserve"> </w:t>
      </w:r>
      <w:r w:rsidRPr="009148D1">
        <w:rPr>
          <w:rFonts w:ascii="Times New Roman" w:eastAsia="Times New Roman" w:hAnsi="Times New Roman" w:cs="Times New Roman"/>
          <w:sz w:val="24"/>
          <w:szCs w:val="24"/>
          <w:lang w:eastAsia="zh-CN"/>
        </w:rPr>
        <w:t xml:space="preserve">r. – wymiana życzeń z okazji Świąt Bożego Narodzenia i Nowego Roku pomiędzy Burmistrzami miast partnerskich. </w:t>
      </w:r>
    </w:p>
    <w:p w14:paraId="08D3C66C" w14:textId="77777777" w:rsidR="00F85258" w:rsidRDefault="00F85258" w:rsidP="00DD7B87">
      <w:pPr>
        <w:suppressAutoHyphens/>
        <w:spacing w:after="0" w:line="240" w:lineRule="auto"/>
        <w:jc w:val="both"/>
        <w:rPr>
          <w:rFonts w:ascii="Times New Roman" w:eastAsia="Times New Roman" w:hAnsi="Times New Roman" w:cs="Times New Roman"/>
          <w:sz w:val="24"/>
          <w:szCs w:val="24"/>
          <w:lang w:eastAsia="zh-CN"/>
        </w:rPr>
      </w:pPr>
    </w:p>
    <w:p w14:paraId="26C37B6F" w14:textId="4A04BF69" w:rsidR="00B83521" w:rsidRPr="00407EC4" w:rsidRDefault="00B83521" w:rsidP="00B83521">
      <w:pPr>
        <w:spacing w:after="0" w:line="240" w:lineRule="auto"/>
        <w:jc w:val="both"/>
        <w:rPr>
          <w:rFonts w:ascii="Times New Roman" w:eastAsia="Times New Roman" w:hAnsi="Times New Roman" w:cs="Times New Roman"/>
          <w:sz w:val="24"/>
          <w:szCs w:val="24"/>
          <w:lang w:eastAsia="zh-CN"/>
        </w:rPr>
      </w:pPr>
      <w:r w:rsidRPr="00D83EB4">
        <w:rPr>
          <w:rFonts w:ascii="Times New Roman" w:eastAsia="Calibri" w:hAnsi="Times New Roman" w:cs="Times New Roman"/>
          <w:sz w:val="24"/>
          <w:szCs w:val="24"/>
        </w:rPr>
        <w:t xml:space="preserve">W roku 2019 Wydział </w:t>
      </w:r>
      <w:r w:rsidRPr="00D83EB4">
        <w:rPr>
          <w:rFonts w:ascii="Times New Roman" w:eastAsia="Times New Roman" w:hAnsi="Times New Roman" w:cs="Times New Roman"/>
          <w:sz w:val="24"/>
          <w:szCs w:val="24"/>
          <w:lang w:eastAsia="zh-CN"/>
        </w:rPr>
        <w:t xml:space="preserve">Programów Rozwojowych i Współpracy Zagranicznej zrealizował następujące działania </w:t>
      </w:r>
      <w:r>
        <w:rPr>
          <w:rFonts w:ascii="Times New Roman" w:eastAsia="Times New Roman" w:hAnsi="Times New Roman" w:cs="Times New Roman"/>
          <w:sz w:val="24"/>
          <w:szCs w:val="24"/>
          <w:lang w:eastAsia="zh-CN"/>
        </w:rPr>
        <w:t>reklamowe</w:t>
      </w:r>
      <w:r w:rsidRPr="00D83EB4">
        <w:rPr>
          <w:rFonts w:ascii="Times New Roman" w:eastAsia="Times New Roman" w:hAnsi="Times New Roman" w:cs="Times New Roman"/>
          <w:sz w:val="24"/>
          <w:szCs w:val="24"/>
          <w:lang w:eastAsia="zh-CN"/>
        </w:rPr>
        <w:t xml:space="preserve"> promoc</w:t>
      </w:r>
      <w:r>
        <w:rPr>
          <w:rFonts w:ascii="Times New Roman" w:eastAsia="Times New Roman" w:hAnsi="Times New Roman" w:cs="Times New Roman"/>
          <w:sz w:val="24"/>
          <w:szCs w:val="24"/>
          <w:lang w:eastAsia="zh-CN"/>
        </w:rPr>
        <w:t xml:space="preserve">yjne i </w:t>
      </w:r>
      <w:r w:rsidRPr="00D83EB4">
        <w:rPr>
          <w:rFonts w:ascii="Times New Roman" w:eastAsia="Times New Roman" w:hAnsi="Times New Roman" w:cs="Times New Roman"/>
          <w:sz w:val="24"/>
          <w:szCs w:val="24"/>
          <w:lang w:eastAsia="zh-CN"/>
        </w:rPr>
        <w:t xml:space="preserve">miasta Chojnice, </w:t>
      </w:r>
      <w:proofErr w:type="spellStart"/>
      <w:r>
        <w:rPr>
          <w:rFonts w:ascii="Times New Roman" w:eastAsia="Times New Roman" w:hAnsi="Times New Roman" w:cs="Times New Roman"/>
          <w:sz w:val="24"/>
          <w:szCs w:val="24"/>
          <w:lang w:eastAsia="zh-CN"/>
        </w:rPr>
        <w:t>tj</w:t>
      </w:r>
      <w:proofErr w:type="spellEnd"/>
      <w:r>
        <w:rPr>
          <w:rFonts w:ascii="Times New Roman" w:eastAsia="Times New Roman" w:hAnsi="Times New Roman" w:cs="Times New Roman"/>
          <w:sz w:val="24"/>
          <w:szCs w:val="24"/>
          <w:lang w:eastAsia="zh-CN"/>
        </w:rPr>
        <w:t>:</w:t>
      </w:r>
    </w:p>
    <w:p w14:paraId="34631596" w14:textId="77777777" w:rsidR="00B83521" w:rsidRDefault="00B83521" w:rsidP="00B83521">
      <w:pPr>
        <w:suppressAutoHyphens/>
        <w:spacing w:after="0" w:line="240" w:lineRule="auto"/>
        <w:jc w:val="both"/>
        <w:rPr>
          <w:rFonts w:ascii="Times New Roman" w:eastAsia="Times New Roman" w:hAnsi="Times New Roman" w:cs="Times New Roman"/>
          <w:b/>
          <w:sz w:val="24"/>
          <w:szCs w:val="24"/>
          <w:lang w:eastAsia="zh-CN"/>
        </w:rPr>
      </w:pPr>
    </w:p>
    <w:p w14:paraId="2B99A906" w14:textId="77777777" w:rsidR="00B83521" w:rsidRPr="007576F3" w:rsidRDefault="00B83521" w:rsidP="00B83521">
      <w:pPr>
        <w:pStyle w:val="Akapitzlist"/>
        <w:numPr>
          <w:ilvl w:val="0"/>
          <w:numId w:val="48"/>
        </w:numPr>
        <w:suppressAutoHyphens/>
        <w:spacing w:after="0" w:line="240" w:lineRule="auto"/>
        <w:jc w:val="both"/>
        <w:rPr>
          <w:rFonts w:ascii="Times New Roman" w:eastAsia="Times New Roman" w:hAnsi="Times New Roman" w:cs="Times New Roman"/>
          <w:sz w:val="24"/>
          <w:szCs w:val="24"/>
          <w:lang w:eastAsia="zh-CN"/>
        </w:rPr>
      </w:pPr>
      <w:r w:rsidRPr="007576F3">
        <w:rPr>
          <w:rFonts w:ascii="Times New Roman" w:eastAsia="Times New Roman" w:hAnsi="Times New Roman" w:cs="Times New Roman"/>
          <w:sz w:val="24"/>
          <w:szCs w:val="24"/>
          <w:lang w:eastAsia="zh-CN"/>
        </w:rPr>
        <w:t xml:space="preserve">transmisje (relacje na żywo) konferencji prasowych  Burmistrza miasta Chojnice  </w:t>
      </w:r>
      <w:r>
        <w:rPr>
          <w:rFonts w:ascii="Times New Roman" w:eastAsia="Times New Roman" w:hAnsi="Times New Roman" w:cs="Times New Roman"/>
          <w:sz w:val="24"/>
          <w:szCs w:val="24"/>
          <w:lang w:eastAsia="zh-CN"/>
        </w:rPr>
        <w:br/>
      </w:r>
      <w:r w:rsidRPr="007576F3">
        <w:rPr>
          <w:rFonts w:ascii="Times New Roman" w:eastAsia="Times New Roman" w:hAnsi="Times New Roman" w:cs="Times New Roman"/>
          <w:sz w:val="24"/>
          <w:szCs w:val="24"/>
          <w:lang w:eastAsia="zh-CN"/>
        </w:rPr>
        <w:t xml:space="preserve">za pośrednictwem portalu internetowego Chojnice.com, zamieszczenie relacji video na stronie portalu wraz z archiwizacją nagrań z konferencji, </w:t>
      </w:r>
    </w:p>
    <w:p w14:paraId="40F627B7" w14:textId="77777777" w:rsidR="00B83521" w:rsidRPr="007576F3" w:rsidRDefault="00B83521" w:rsidP="00B83521">
      <w:pPr>
        <w:pStyle w:val="Akapitzlist"/>
        <w:numPr>
          <w:ilvl w:val="0"/>
          <w:numId w:val="48"/>
        </w:numPr>
        <w:suppressAutoHyphens/>
        <w:spacing w:after="0" w:line="240" w:lineRule="auto"/>
        <w:jc w:val="both"/>
        <w:rPr>
          <w:rFonts w:ascii="Times New Roman" w:eastAsia="Times New Roman" w:hAnsi="Times New Roman" w:cs="Times New Roman"/>
          <w:sz w:val="24"/>
          <w:szCs w:val="24"/>
          <w:lang w:eastAsia="zh-CN"/>
        </w:rPr>
      </w:pPr>
      <w:r w:rsidRPr="007576F3">
        <w:rPr>
          <w:rFonts w:ascii="Times New Roman" w:eastAsia="Times New Roman" w:hAnsi="Times New Roman" w:cs="Times New Roman"/>
          <w:sz w:val="24"/>
          <w:szCs w:val="24"/>
          <w:lang w:eastAsia="zh-CN"/>
        </w:rPr>
        <w:t xml:space="preserve">transmisje (relacje na żywo) wydarzeń kulturalnych, sportowych, rozrywkowych, turystycznych za pośrednictwem Telewizji Internetowej Chojnice TV,  </w:t>
      </w:r>
      <w:r w:rsidRPr="007576F3">
        <w:rPr>
          <w:rFonts w:ascii="Times New Roman" w:eastAsia="Calibri" w:hAnsi="Times New Roman" w:cs="Times New Roman"/>
          <w:sz w:val="24"/>
          <w:szCs w:val="24"/>
        </w:rPr>
        <w:t xml:space="preserve">zamieszczenie relacji video z tych wydarzeń na stronie chojnice.tv wraz z archiwizacją nagrań </w:t>
      </w:r>
      <w:r>
        <w:rPr>
          <w:rFonts w:ascii="Times New Roman" w:eastAsia="Calibri" w:hAnsi="Times New Roman" w:cs="Times New Roman"/>
          <w:sz w:val="24"/>
          <w:szCs w:val="24"/>
        </w:rPr>
        <w:br/>
      </w:r>
      <w:r w:rsidRPr="007576F3">
        <w:rPr>
          <w:rFonts w:ascii="Times New Roman" w:eastAsia="Calibri" w:hAnsi="Times New Roman" w:cs="Times New Roman"/>
          <w:sz w:val="24"/>
          <w:szCs w:val="24"/>
        </w:rPr>
        <w:t xml:space="preserve">z wydarzeń, </w:t>
      </w:r>
    </w:p>
    <w:p w14:paraId="3E5E7DD5" w14:textId="77777777" w:rsidR="00B83521" w:rsidRPr="007576F3" w:rsidRDefault="00B83521" w:rsidP="00B83521">
      <w:pPr>
        <w:pStyle w:val="Akapitzlist"/>
        <w:numPr>
          <w:ilvl w:val="0"/>
          <w:numId w:val="48"/>
        </w:numPr>
        <w:suppressAutoHyphens/>
        <w:spacing w:after="0" w:line="240" w:lineRule="auto"/>
        <w:jc w:val="both"/>
        <w:rPr>
          <w:rFonts w:ascii="Times New Roman" w:eastAsia="Times New Roman" w:hAnsi="Times New Roman" w:cs="Times New Roman"/>
          <w:sz w:val="24"/>
          <w:szCs w:val="24"/>
          <w:lang w:eastAsia="zh-CN"/>
        </w:rPr>
      </w:pPr>
      <w:r w:rsidRPr="007576F3">
        <w:rPr>
          <w:rFonts w:ascii="Times New Roman" w:eastAsia="Times New Roman" w:hAnsi="Times New Roman" w:cs="Times New Roman"/>
          <w:sz w:val="24"/>
          <w:szCs w:val="24"/>
          <w:lang w:eastAsia="zh-CN"/>
        </w:rPr>
        <w:t xml:space="preserve">promocja miasta Chojnice poprzez realizację umowy reklamowej </w:t>
      </w:r>
      <w:r>
        <w:rPr>
          <w:rFonts w:ascii="Times New Roman" w:eastAsia="Times New Roman" w:hAnsi="Times New Roman" w:cs="Times New Roman"/>
          <w:sz w:val="24"/>
          <w:szCs w:val="24"/>
          <w:lang w:eastAsia="zh-CN"/>
        </w:rPr>
        <w:t xml:space="preserve">z Radio Weekend </w:t>
      </w:r>
      <w:r w:rsidRPr="007576F3">
        <w:rPr>
          <w:rFonts w:ascii="Times New Roman" w:eastAsia="Times New Roman" w:hAnsi="Times New Roman" w:cs="Times New Roman"/>
          <w:sz w:val="24"/>
          <w:szCs w:val="24"/>
          <w:lang w:eastAsia="zh-CN"/>
        </w:rPr>
        <w:t xml:space="preserve">Sp. </w:t>
      </w:r>
      <w:r>
        <w:rPr>
          <w:rFonts w:ascii="Times New Roman" w:eastAsia="Times New Roman" w:hAnsi="Times New Roman" w:cs="Times New Roman"/>
          <w:sz w:val="24"/>
          <w:szCs w:val="24"/>
          <w:lang w:eastAsia="zh-CN"/>
        </w:rPr>
        <w:t xml:space="preserve">                 </w:t>
      </w:r>
      <w:r w:rsidRPr="007576F3">
        <w:rPr>
          <w:rFonts w:ascii="Times New Roman" w:eastAsia="Times New Roman" w:hAnsi="Times New Roman" w:cs="Times New Roman"/>
          <w:sz w:val="24"/>
          <w:szCs w:val="24"/>
          <w:lang w:eastAsia="zh-CN"/>
        </w:rPr>
        <w:t xml:space="preserve">z o.o., w tym zamieszczanie materiałów informacyjnych na portalu </w:t>
      </w:r>
      <w:hyperlink r:id="rId22" w:history="1">
        <w:r w:rsidRPr="007576F3">
          <w:rPr>
            <w:rFonts w:ascii="Times New Roman" w:eastAsia="Times New Roman" w:hAnsi="Times New Roman" w:cs="Times New Roman"/>
            <w:sz w:val="24"/>
            <w:szCs w:val="24"/>
            <w:lang w:eastAsia="zh-CN"/>
          </w:rPr>
          <w:t>www.weekendfm.pl</w:t>
        </w:r>
      </w:hyperlink>
      <w:r w:rsidRPr="007576F3">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 xml:space="preserve">                  </w:t>
      </w:r>
      <w:r w:rsidRPr="007576F3">
        <w:rPr>
          <w:rFonts w:ascii="Times New Roman" w:eastAsia="Times New Roman" w:hAnsi="Times New Roman" w:cs="Times New Roman"/>
          <w:sz w:val="24"/>
          <w:szCs w:val="24"/>
          <w:lang w:eastAsia="zh-CN"/>
        </w:rPr>
        <w:t>w zakładce „Chojnice – informator miejski” oraz emitowanie ogłoszeń/komunikatów na antenie Radio Weekend,</w:t>
      </w:r>
    </w:p>
    <w:p w14:paraId="4A0E32DD" w14:textId="77777777" w:rsidR="00B83521" w:rsidRPr="007576F3" w:rsidRDefault="00B83521" w:rsidP="00B83521">
      <w:pPr>
        <w:pStyle w:val="Akapitzlist"/>
        <w:numPr>
          <w:ilvl w:val="0"/>
          <w:numId w:val="48"/>
        </w:numPr>
        <w:spacing w:after="0" w:line="240" w:lineRule="auto"/>
        <w:jc w:val="both"/>
        <w:rPr>
          <w:rFonts w:ascii="Times New Roman" w:eastAsia="Times New Roman" w:hAnsi="Times New Roman" w:cs="Times New Roman"/>
          <w:sz w:val="24"/>
          <w:szCs w:val="24"/>
          <w:lang w:eastAsia="zh-CN"/>
        </w:rPr>
      </w:pPr>
      <w:r w:rsidRPr="007576F3">
        <w:rPr>
          <w:rFonts w:ascii="Times New Roman" w:eastAsia="Times New Roman" w:hAnsi="Times New Roman" w:cs="Times New Roman"/>
          <w:sz w:val="24"/>
          <w:szCs w:val="24"/>
          <w:lang w:eastAsia="zh-CN"/>
        </w:rPr>
        <w:t xml:space="preserve">promocja w Radio Weekend oraz na Portalu Radia Weekend wydarzeń </w:t>
      </w:r>
      <w:r>
        <w:rPr>
          <w:rFonts w:ascii="Times New Roman" w:eastAsia="Times New Roman" w:hAnsi="Times New Roman" w:cs="Times New Roman"/>
          <w:sz w:val="24"/>
          <w:szCs w:val="24"/>
          <w:lang w:eastAsia="zh-CN"/>
        </w:rPr>
        <w:t>„</w:t>
      </w:r>
      <w:r w:rsidRPr="007576F3">
        <w:rPr>
          <w:rFonts w:ascii="Times New Roman" w:eastAsia="Times New Roman" w:hAnsi="Times New Roman" w:cs="Times New Roman"/>
          <w:sz w:val="24"/>
          <w:szCs w:val="24"/>
          <w:lang w:eastAsia="zh-CN"/>
        </w:rPr>
        <w:t>Dni Chojnic</w:t>
      </w:r>
      <w:r>
        <w:rPr>
          <w:rFonts w:ascii="Times New Roman" w:eastAsia="Times New Roman" w:hAnsi="Times New Roman" w:cs="Times New Roman"/>
          <w:sz w:val="24"/>
          <w:szCs w:val="24"/>
          <w:lang w:eastAsia="zh-CN"/>
        </w:rPr>
        <w:t>”</w:t>
      </w:r>
      <w:r w:rsidRPr="007576F3">
        <w:rPr>
          <w:rFonts w:ascii="Times New Roman" w:eastAsia="Times New Roman" w:hAnsi="Times New Roman" w:cs="Times New Roman"/>
          <w:sz w:val="24"/>
          <w:szCs w:val="24"/>
          <w:lang w:eastAsia="zh-CN"/>
        </w:rPr>
        <w:t xml:space="preserve"> oraz  ,,XXI Światowego Zjazdu Kaszubów”, </w:t>
      </w:r>
    </w:p>
    <w:p w14:paraId="1DC22400" w14:textId="77777777" w:rsidR="00B83521" w:rsidRPr="007576F3" w:rsidRDefault="00B83521" w:rsidP="00B83521">
      <w:pPr>
        <w:pStyle w:val="Akapitzlist"/>
        <w:numPr>
          <w:ilvl w:val="0"/>
          <w:numId w:val="48"/>
        </w:numPr>
        <w:spacing w:after="0" w:line="240" w:lineRule="auto"/>
        <w:jc w:val="both"/>
        <w:rPr>
          <w:rFonts w:ascii="Times New Roman" w:eastAsia="Times New Roman" w:hAnsi="Times New Roman" w:cs="Times New Roman"/>
          <w:sz w:val="24"/>
          <w:szCs w:val="24"/>
          <w:lang w:eastAsia="zh-CN"/>
        </w:rPr>
      </w:pPr>
      <w:r w:rsidRPr="007576F3">
        <w:rPr>
          <w:rFonts w:ascii="Times New Roman" w:eastAsia="Times New Roman" w:hAnsi="Times New Roman" w:cs="Times New Roman"/>
          <w:sz w:val="24"/>
          <w:szCs w:val="24"/>
          <w:lang w:eastAsia="zh-CN"/>
        </w:rPr>
        <w:t xml:space="preserve">przygotowanie i opublikowanie </w:t>
      </w:r>
      <w:r w:rsidRPr="007576F3">
        <w:rPr>
          <w:rFonts w:ascii="Times New Roman" w:eastAsia="Calibri" w:hAnsi="Times New Roman" w:cs="Times New Roman"/>
          <w:sz w:val="24"/>
          <w:szCs w:val="24"/>
        </w:rPr>
        <w:t xml:space="preserve">materiału prasowego prezentującego osiągnięcia Gminy Miejskiej Chojnice w latach 2001-2018 w publikacji ,,Samorządy - 30 lat Samorządowej Polski”, </w:t>
      </w:r>
    </w:p>
    <w:p w14:paraId="3BEBD410" w14:textId="77777777" w:rsidR="00B83521" w:rsidRDefault="00B83521" w:rsidP="00B83521">
      <w:pPr>
        <w:pStyle w:val="Akapitzlist"/>
        <w:numPr>
          <w:ilvl w:val="0"/>
          <w:numId w:val="48"/>
        </w:numPr>
        <w:spacing w:after="0" w:line="240" w:lineRule="auto"/>
        <w:jc w:val="both"/>
        <w:rPr>
          <w:rFonts w:ascii="Times New Roman" w:eastAsia="Times New Roman" w:hAnsi="Times New Roman" w:cs="Times New Roman"/>
          <w:sz w:val="24"/>
          <w:szCs w:val="24"/>
          <w:lang w:eastAsia="zh-CN"/>
        </w:rPr>
      </w:pPr>
      <w:r w:rsidRPr="007576F3">
        <w:rPr>
          <w:rFonts w:ascii="Times New Roman" w:eastAsia="Times New Roman" w:hAnsi="Times New Roman" w:cs="Times New Roman"/>
          <w:sz w:val="24"/>
          <w:szCs w:val="24"/>
          <w:lang w:eastAsia="zh-CN"/>
        </w:rPr>
        <w:t xml:space="preserve">promowanie miasta Chojnice oraz działań podejmowanych przez Urząd Miejski </w:t>
      </w:r>
      <w:r w:rsidRPr="007576F3">
        <w:rPr>
          <w:rFonts w:ascii="Times New Roman" w:eastAsia="Times New Roman" w:hAnsi="Times New Roman" w:cs="Times New Roman"/>
          <w:sz w:val="24"/>
          <w:szCs w:val="24"/>
          <w:lang w:eastAsia="zh-CN"/>
        </w:rPr>
        <w:br/>
        <w:t xml:space="preserve">w Chojnicach za pośrednictwem mediów społecznościowych, </w:t>
      </w:r>
    </w:p>
    <w:p w14:paraId="61334F44" w14:textId="77777777" w:rsidR="00B83521" w:rsidRPr="007576F3" w:rsidRDefault="00B83521" w:rsidP="00B83521">
      <w:pPr>
        <w:pStyle w:val="Akapitzlist"/>
        <w:numPr>
          <w:ilvl w:val="0"/>
          <w:numId w:val="48"/>
        </w:numPr>
        <w:spacing w:after="0" w:line="240" w:lineRule="auto"/>
        <w:jc w:val="both"/>
        <w:rPr>
          <w:rFonts w:ascii="Times New Roman" w:eastAsia="Times New Roman" w:hAnsi="Times New Roman" w:cs="Times New Roman"/>
          <w:sz w:val="24"/>
          <w:szCs w:val="24"/>
          <w:lang w:eastAsia="zh-CN"/>
        </w:rPr>
      </w:pPr>
      <w:r w:rsidRPr="007576F3">
        <w:rPr>
          <w:rFonts w:ascii="Times New Roman" w:eastAsia="Times New Roman" w:hAnsi="Times New Roman" w:cs="Times New Roman"/>
          <w:sz w:val="24"/>
          <w:szCs w:val="24"/>
          <w:lang w:eastAsia="zh-CN"/>
        </w:rPr>
        <w:t xml:space="preserve">promocja miasta Chojnice poprzez sport przez zespół Red </w:t>
      </w:r>
      <w:proofErr w:type="spellStart"/>
      <w:r w:rsidRPr="007576F3">
        <w:rPr>
          <w:rFonts w:ascii="Times New Roman" w:eastAsia="Times New Roman" w:hAnsi="Times New Roman" w:cs="Times New Roman"/>
          <w:sz w:val="24"/>
          <w:szCs w:val="24"/>
          <w:lang w:eastAsia="zh-CN"/>
        </w:rPr>
        <w:t>Devils</w:t>
      </w:r>
      <w:proofErr w:type="spellEnd"/>
      <w:r w:rsidRPr="007576F3">
        <w:rPr>
          <w:rFonts w:ascii="Times New Roman" w:eastAsia="Times New Roman" w:hAnsi="Times New Roman" w:cs="Times New Roman"/>
          <w:sz w:val="24"/>
          <w:szCs w:val="24"/>
          <w:lang w:eastAsia="zh-CN"/>
        </w:rPr>
        <w:t xml:space="preserve"> </w:t>
      </w:r>
      <w:proofErr w:type="spellStart"/>
      <w:r w:rsidRPr="007576F3">
        <w:rPr>
          <w:rFonts w:ascii="Times New Roman" w:eastAsia="Times New Roman" w:hAnsi="Times New Roman" w:cs="Times New Roman"/>
          <w:sz w:val="24"/>
          <w:szCs w:val="24"/>
          <w:lang w:eastAsia="zh-CN"/>
        </w:rPr>
        <w:t>Futsal</w:t>
      </w:r>
      <w:proofErr w:type="spellEnd"/>
      <w:r w:rsidRPr="007576F3">
        <w:rPr>
          <w:rFonts w:ascii="Times New Roman" w:eastAsia="Times New Roman" w:hAnsi="Times New Roman" w:cs="Times New Roman"/>
          <w:sz w:val="24"/>
          <w:szCs w:val="24"/>
          <w:lang w:eastAsia="zh-CN"/>
        </w:rPr>
        <w:t xml:space="preserve"> Club, </w:t>
      </w:r>
    </w:p>
    <w:p w14:paraId="0874BB4C" w14:textId="77777777" w:rsidR="00B83521" w:rsidRPr="007576F3" w:rsidRDefault="00B83521" w:rsidP="00B83521">
      <w:pPr>
        <w:pStyle w:val="Akapitzlist"/>
        <w:numPr>
          <w:ilvl w:val="0"/>
          <w:numId w:val="48"/>
        </w:numPr>
        <w:suppressAutoHyphens/>
        <w:spacing w:after="0" w:line="240" w:lineRule="auto"/>
        <w:jc w:val="both"/>
        <w:rPr>
          <w:rFonts w:ascii="Times New Roman" w:eastAsia="Times New Roman" w:hAnsi="Times New Roman" w:cs="Times New Roman"/>
          <w:sz w:val="24"/>
          <w:szCs w:val="24"/>
          <w:lang w:eastAsia="zh-CN"/>
        </w:rPr>
      </w:pPr>
      <w:r w:rsidRPr="007576F3">
        <w:rPr>
          <w:rFonts w:ascii="Times New Roman" w:eastAsia="Times New Roman" w:hAnsi="Times New Roman" w:cs="Times New Roman"/>
          <w:sz w:val="24"/>
          <w:szCs w:val="24"/>
          <w:lang w:eastAsia="zh-CN"/>
        </w:rPr>
        <w:t>promocja zaangażowania społecznego realizowanego w partnerstwie ze Wspólnotami Mieszkaniowymi oraz Spółdzielnią Mieszkaniową w Chojnicach w ramach projektu pt.</w:t>
      </w:r>
      <w:r>
        <w:rPr>
          <w:rFonts w:ascii="Times New Roman" w:eastAsia="Times New Roman" w:hAnsi="Times New Roman" w:cs="Times New Roman"/>
          <w:sz w:val="24"/>
          <w:szCs w:val="24"/>
          <w:lang w:eastAsia="zh-CN"/>
        </w:rPr>
        <w:t xml:space="preserve"> </w:t>
      </w:r>
      <w:r w:rsidRPr="007576F3">
        <w:rPr>
          <w:rFonts w:ascii="Times New Roman" w:eastAsia="Times New Roman" w:hAnsi="Times New Roman" w:cs="Times New Roman"/>
          <w:sz w:val="24"/>
          <w:szCs w:val="24"/>
          <w:lang w:eastAsia="zh-CN"/>
        </w:rPr>
        <w:t xml:space="preserve">,,Rewitalizacja Dzielnicy Dworcowej w Chojnicach”  (współfinansowanego </w:t>
      </w:r>
      <w:r>
        <w:rPr>
          <w:rFonts w:ascii="Times New Roman" w:eastAsia="Times New Roman" w:hAnsi="Times New Roman" w:cs="Times New Roman"/>
          <w:sz w:val="24"/>
          <w:szCs w:val="24"/>
          <w:lang w:eastAsia="zh-CN"/>
        </w:rPr>
        <w:br/>
      </w:r>
      <w:r w:rsidRPr="007576F3">
        <w:rPr>
          <w:rFonts w:ascii="Times New Roman" w:eastAsia="Times New Roman" w:hAnsi="Times New Roman" w:cs="Times New Roman"/>
          <w:sz w:val="24"/>
          <w:szCs w:val="24"/>
          <w:lang w:eastAsia="zh-CN"/>
        </w:rPr>
        <w:t xml:space="preserve">z budżetu Unii Europejskiej i budżetu państwa) poprzez druk i zamieszczenie plakatów informujących i promujących projekt w 26 budynkach mieszkalnych objętych projektem rewitalizacyjnym, </w:t>
      </w:r>
    </w:p>
    <w:p w14:paraId="0142130D" w14:textId="77777777" w:rsidR="00B83521" w:rsidRDefault="00B83521" w:rsidP="00B83521">
      <w:pPr>
        <w:pStyle w:val="Akapitzlist"/>
        <w:numPr>
          <w:ilvl w:val="0"/>
          <w:numId w:val="48"/>
        </w:numPr>
        <w:spacing w:after="0" w:line="240" w:lineRule="auto"/>
        <w:jc w:val="both"/>
        <w:rPr>
          <w:rFonts w:ascii="Times New Roman" w:eastAsia="Times New Roman" w:hAnsi="Times New Roman" w:cs="Times New Roman"/>
          <w:sz w:val="24"/>
          <w:szCs w:val="24"/>
          <w:lang w:eastAsia="zh-CN"/>
        </w:rPr>
      </w:pPr>
      <w:r w:rsidRPr="007576F3">
        <w:rPr>
          <w:rFonts w:ascii="Times New Roman" w:eastAsia="Times New Roman" w:hAnsi="Times New Roman" w:cs="Times New Roman"/>
          <w:sz w:val="24"/>
          <w:szCs w:val="24"/>
          <w:lang w:eastAsia="zh-CN"/>
        </w:rPr>
        <w:t xml:space="preserve">wykonanie zdjęć z </w:t>
      </w:r>
      <w:proofErr w:type="spellStart"/>
      <w:r w:rsidRPr="007576F3">
        <w:rPr>
          <w:rFonts w:ascii="Times New Roman" w:eastAsia="Times New Roman" w:hAnsi="Times New Roman" w:cs="Times New Roman"/>
          <w:sz w:val="24"/>
          <w:szCs w:val="24"/>
          <w:lang w:eastAsia="zh-CN"/>
        </w:rPr>
        <w:t>drona</w:t>
      </w:r>
      <w:proofErr w:type="spellEnd"/>
      <w:r w:rsidRPr="007576F3">
        <w:rPr>
          <w:rFonts w:ascii="Times New Roman" w:eastAsia="Times New Roman" w:hAnsi="Times New Roman" w:cs="Times New Roman"/>
          <w:sz w:val="24"/>
          <w:szCs w:val="24"/>
          <w:lang w:eastAsia="zh-CN"/>
        </w:rPr>
        <w:t xml:space="preserve"> obszaru targowiska miejskiego przy ul. Angowickiej,</w:t>
      </w:r>
    </w:p>
    <w:p w14:paraId="5EE1954A" w14:textId="77777777" w:rsidR="00B83521" w:rsidRPr="007576F3" w:rsidRDefault="00B83521" w:rsidP="00B83521">
      <w:pPr>
        <w:pStyle w:val="Akapitzlist"/>
        <w:numPr>
          <w:ilvl w:val="0"/>
          <w:numId w:val="48"/>
        </w:numPr>
        <w:spacing w:after="0" w:line="240" w:lineRule="auto"/>
        <w:jc w:val="both"/>
        <w:rPr>
          <w:rFonts w:ascii="Times New Roman" w:eastAsia="Times New Roman" w:hAnsi="Times New Roman" w:cs="Times New Roman"/>
          <w:sz w:val="24"/>
          <w:szCs w:val="24"/>
          <w:lang w:eastAsia="zh-CN"/>
        </w:rPr>
      </w:pPr>
      <w:r w:rsidRPr="007576F3">
        <w:rPr>
          <w:rFonts w:ascii="Times New Roman" w:eastAsia="Times New Roman" w:hAnsi="Times New Roman" w:cs="Times New Roman"/>
          <w:sz w:val="24"/>
          <w:szCs w:val="24"/>
          <w:lang w:eastAsia="zh-CN"/>
        </w:rPr>
        <w:t>wykonani</w:t>
      </w:r>
      <w:r>
        <w:rPr>
          <w:rFonts w:ascii="Times New Roman" w:eastAsia="Times New Roman" w:hAnsi="Times New Roman" w:cs="Times New Roman"/>
          <w:sz w:val="24"/>
          <w:szCs w:val="24"/>
          <w:lang w:eastAsia="zh-CN"/>
        </w:rPr>
        <w:t>e</w:t>
      </w:r>
      <w:r w:rsidRPr="007576F3">
        <w:rPr>
          <w:rFonts w:ascii="Times New Roman" w:eastAsia="Times New Roman" w:hAnsi="Times New Roman" w:cs="Times New Roman"/>
          <w:sz w:val="24"/>
          <w:szCs w:val="24"/>
          <w:lang w:eastAsia="zh-CN"/>
        </w:rPr>
        <w:t xml:space="preserve"> zdjęć wizerunkowych Burmistrzowi miasta oraz Zastępcy Burmistrza </w:t>
      </w:r>
      <w:r>
        <w:rPr>
          <w:rFonts w:ascii="Times New Roman" w:eastAsia="Times New Roman" w:hAnsi="Times New Roman" w:cs="Times New Roman"/>
          <w:sz w:val="24"/>
          <w:szCs w:val="24"/>
          <w:lang w:eastAsia="zh-CN"/>
        </w:rPr>
        <w:br/>
      </w:r>
      <w:r w:rsidRPr="007576F3">
        <w:rPr>
          <w:rFonts w:ascii="Times New Roman" w:eastAsia="Times New Roman" w:hAnsi="Times New Roman" w:cs="Times New Roman"/>
          <w:sz w:val="24"/>
          <w:szCs w:val="24"/>
          <w:lang w:eastAsia="zh-CN"/>
        </w:rPr>
        <w:t>na cele oficjalnych publikacji miasta Chojnice,</w:t>
      </w:r>
    </w:p>
    <w:p w14:paraId="42CE6373" w14:textId="59D3DC4E" w:rsidR="00F85258" w:rsidRPr="00B83521" w:rsidRDefault="00B83521" w:rsidP="00B83521">
      <w:pPr>
        <w:pStyle w:val="Akapitzlist"/>
        <w:numPr>
          <w:ilvl w:val="0"/>
          <w:numId w:val="48"/>
        </w:numPr>
        <w:spacing w:after="0" w:line="240" w:lineRule="auto"/>
        <w:jc w:val="both"/>
        <w:rPr>
          <w:rFonts w:ascii="Times New Roman" w:eastAsia="Calibri" w:hAnsi="Times New Roman" w:cs="Times New Roman"/>
          <w:sz w:val="24"/>
          <w:szCs w:val="24"/>
        </w:rPr>
      </w:pPr>
      <w:r w:rsidRPr="007576F3">
        <w:rPr>
          <w:rFonts w:ascii="Times New Roman" w:eastAsia="Times New Roman" w:hAnsi="Times New Roman" w:cs="Times New Roman"/>
          <w:sz w:val="24"/>
          <w:szCs w:val="24"/>
          <w:lang w:eastAsia="zh-CN"/>
        </w:rPr>
        <w:t xml:space="preserve">zakup </w:t>
      </w:r>
      <w:r w:rsidRPr="007576F3">
        <w:rPr>
          <w:rFonts w:ascii="Times New Roman" w:eastAsia="Calibri" w:hAnsi="Times New Roman" w:cs="Times New Roman"/>
          <w:sz w:val="24"/>
          <w:szCs w:val="24"/>
        </w:rPr>
        <w:t>materiał</w:t>
      </w:r>
      <w:r>
        <w:rPr>
          <w:rFonts w:ascii="Times New Roman" w:eastAsia="Calibri" w:hAnsi="Times New Roman" w:cs="Times New Roman"/>
          <w:sz w:val="24"/>
          <w:szCs w:val="24"/>
        </w:rPr>
        <w:t>ów</w:t>
      </w:r>
      <w:r w:rsidRPr="007576F3">
        <w:rPr>
          <w:rFonts w:ascii="Times New Roman" w:eastAsia="Calibri" w:hAnsi="Times New Roman" w:cs="Times New Roman"/>
          <w:sz w:val="24"/>
          <w:szCs w:val="24"/>
        </w:rPr>
        <w:t xml:space="preserve"> i sprzęt</w:t>
      </w:r>
      <w:r>
        <w:rPr>
          <w:rFonts w:ascii="Times New Roman" w:eastAsia="Calibri" w:hAnsi="Times New Roman" w:cs="Times New Roman"/>
          <w:sz w:val="24"/>
          <w:szCs w:val="24"/>
        </w:rPr>
        <w:t>u</w:t>
      </w:r>
      <w:r w:rsidRPr="007576F3">
        <w:rPr>
          <w:rFonts w:ascii="Times New Roman" w:eastAsia="Calibri" w:hAnsi="Times New Roman" w:cs="Times New Roman"/>
          <w:sz w:val="24"/>
          <w:szCs w:val="24"/>
        </w:rPr>
        <w:t xml:space="preserve"> na potrzeby obsługi spotkań, prezentacji i innych działań promocyjnych miasta Chojnice, w tym m.in. komputera przenośnego, ekranu projekcyjnego. </w:t>
      </w:r>
    </w:p>
    <w:p w14:paraId="15BD73DF" w14:textId="3F6FE5C4" w:rsidR="00DD7B87" w:rsidRPr="00E76FF2" w:rsidRDefault="00DD7B87" w:rsidP="00DD7B87">
      <w:pPr>
        <w:suppressAutoHyphens/>
        <w:spacing w:after="0" w:line="240" w:lineRule="auto"/>
        <w:jc w:val="both"/>
        <w:rPr>
          <w:rFonts w:ascii="Times New Roman" w:eastAsia="Times New Roman" w:hAnsi="Times New Roman" w:cs="Times New Roman"/>
          <w:b/>
          <w:sz w:val="24"/>
          <w:szCs w:val="24"/>
          <w:lang w:eastAsia="zh-CN"/>
        </w:rPr>
      </w:pPr>
      <w:r w:rsidRPr="00035D2C">
        <w:rPr>
          <w:rFonts w:ascii="Times New Roman" w:eastAsia="Times New Roman" w:hAnsi="Times New Roman" w:cs="Times New Roman"/>
          <w:sz w:val="24"/>
          <w:szCs w:val="24"/>
          <w:lang w:eastAsia="zh-CN"/>
        </w:rPr>
        <w:br/>
      </w:r>
      <w:r w:rsidRPr="00E76FF2">
        <w:rPr>
          <w:rFonts w:ascii="Times New Roman" w:eastAsia="Times New Roman" w:hAnsi="Times New Roman" w:cs="Times New Roman"/>
          <w:sz w:val="24"/>
          <w:szCs w:val="24"/>
          <w:lang w:eastAsia="zh-CN"/>
        </w:rPr>
        <w:t xml:space="preserve">Łączna kwota środków wydatkowanych na działania związane z promocją miasta Chojnice </w:t>
      </w:r>
      <w:r w:rsidRPr="00E76FF2">
        <w:rPr>
          <w:rFonts w:ascii="Times New Roman" w:eastAsia="Times New Roman" w:hAnsi="Times New Roman" w:cs="Times New Roman"/>
          <w:sz w:val="24"/>
          <w:szCs w:val="24"/>
          <w:lang w:eastAsia="zh-CN"/>
        </w:rPr>
        <w:br/>
        <w:t xml:space="preserve">zaewidencjonowane w Wydziale Programów Rozwojowych i Współpracy Zagranicznej </w:t>
      </w:r>
      <w:r w:rsidRPr="00E76FF2">
        <w:rPr>
          <w:rFonts w:ascii="Times New Roman" w:eastAsia="Times New Roman" w:hAnsi="Times New Roman" w:cs="Times New Roman"/>
          <w:sz w:val="24"/>
          <w:szCs w:val="24"/>
          <w:lang w:eastAsia="zh-CN"/>
        </w:rPr>
        <w:br/>
        <w:t xml:space="preserve">w roku 2019 wyniosła </w:t>
      </w:r>
      <w:r w:rsidRPr="00E76FF2">
        <w:rPr>
          <w:rFonts w:ascii="Times New Roman" w:eastAsia="Times New Roman" w:hAnsi="Times New Roman" w:cs="Times New Roman"/>
          <w:b/>
          <w:sz w:val="24"/>
          <w:szCs w:val="24"/>
          <w:lang w:eastAsia="zh-CN"/>
        </w:rPr>
        <w:t>157.610,29 zł</w:t>
      </w:r>
      <w:r w:rsidRPr="00E76FF2">
        <w:rPr>
          <w:rFonts w:ascii="Times New Roman" w:eastAsia="Times New Roman" w:hAnsi="Times New Roman" w:cs="Times New Roman"/>
          <w:sz w:val="24"/>
          <w:szCs w:val="24"/>
          <w:lang w:eastAsia="zh-CN"/>
        </w:rPr>
        <w:t>.</w:t>
      </w:r>
    </w:p>
    <w:p w14:paraId="2012FB25" w14:textId="77777777" w:rsidR="00DD7B87" w:rsidRPr="00E76FF2" w:rsidRDefault="00DD7B87" w:rsidP="00DD7B87">
      <w:pPr>
        <w:suppressAutoHyphens/>
        <w:spacing w:after="0" w:line="240" w:lineRule="auto"/>
        <w:jc w:val="both"/>
        <w:rPr>
          <w:rFonts w:ascii="Times New Roman" w:eastAsia="Times New Roman" w:hAnsi="Times New Roman" w:cs="Times New Roman"/>
          <w:sz w:val="24"/>
          <w:szCs w:val="24"/>
          <w:lang w:eastAsia="zh-CN"/>
        </w:rPr>
      </w:pPr>
    </w:p>
    <w:p w14:paraId="133978B6" w14:textId="77777777" w:rsidR="00DD7B87" w:rsidRDefault="00DD7B87" w:rsidP="00DD7B87">
      <w:pPr>
        <w:spacing w:after="0" w:line="240" w:lineRule="auto"/>
        <w:jc w:val="both"/>
        <w:rPr>
          <w:rFonts w:ascii="Times New Roman" w:hAnsi="Times New Roman" w:cs="Times New Roman"/>
          <w:sz w:val="24"/>
          <w:szCs w:val="24"/>
        </w:rPr>
      </w:pPr>
      <w:r w:rsidRPr="00E76FF2">
        <w:rPr>
          <w:rFonts w:ascii="Times New Roman" w:hAnsi="Times New Roman" w:cs="Times New Roman"/>
          <w:sz w:val="24"/>
          <w:szCs w:val="24"/>
        </w:rPr>
        <w:t xml:space="preserve">Pozostałe informacje dotyczące działań promujących miasto i powiat chojnicki zamieszczone są </w:t>
      </w:r>
      <w:r>
        <w:rPr>
          <w:rFonts w:ascii="Times New Roman" w:hAnsi="Times New Roman" w:cs="Times New Roman"/>
          <w:sz w:val="24"/>
          <w:szCs w:val="24"/>
        </w:rPr>
        <w:t xml:space="preserve">                 </w:t>
      </w:r>
      <w:r w:rsidRPr="00E76FF2">
        <w:rPr>
          <w:rFonts w:ascii="Times New Roman" w:hAnsi="Times New Roman" w:cs="Times New Roman"/>
          <w:sz w:val="24"/>
          <w:szCs w:val="24"/>
        </w:rPr>
        <w:t>w sprawozdaniu z działalności spółki z o.o. Promocja Regionu Chojnickiego, w której Gmina Miejska Chojnice posiada udziały.</w:t>
      </w:r>
      <w:r w:rsidRPr="00E934F4">
        <w:rPr>
          <w:rFonts w:ascii="Times New Roman" w:hAnsi="Times New Roman" w:cs="Times New Roman"/>
          <w:sz w:val="24"/>
          <w:szCs w:val="24"/>
        </w:rPr>
        <w:t xml:space="preserve"> </w:t>
      </w:r>
    </w:p>
    <w:p w14:paraId="1ED88F6C" w14:textId="77777777" w:rsidR="00DD7B87" w:rsidRDefault="00DD7B87" w:rsidP="00DD7B87">
      <w:pPr>
        <w:spacing w:after="0" w:line="240" w:lineRule="auto"/>
        <w:jc w:val="both"/>
        <w:rPr>
          <w:rFonts w:ascii="Times New Roman" w:hAnsi="Times New Roman" w:cs="Times New Roman"/>
          <w:sz w:val="24"/>
          <w:szCs w:val="24"/>
        </w:rPr>
      </w:pPr>
    </w:p>
    <w:p w14:paraId="7502E9A3" w14:textId="77777777" w:rsidR="00DD7B87" w:rsidRDefault="00DD7B87" w:rsidP="00DD7B87">
      <w:pPr>
        <w:spacing w:after="0" w:line="240" w:lineRule="auto"/>
        <w:jc w:val="both"/>
        <w:rPr>
          <w:rFonts w:ascii="Times New Roman" w:hAnsi="Times New Roman" w:cs="Times New Roman"/>
          <w:sz w:val="24"/>
          <w:szCs w:val="24"/>
        </w:rPr>
      </w:pPr>
      <w:r w:rsidRPr="001D6B0D">
        <w:rPr>
          <w:rFonts w:ascii="Times New Roman" w:hAnsi="Times New Roman" w:cs="Times New Roman"/>
          <w:sz w:val="24"/>
          <w:szCs w:val="24"/>
        </w:rPr>
        <w:t>Miasto Chojnice jest członkiem Stowarzyszenia „Pomorskie w Unii Europejskiej” na mocy uchwały nr XX/246/08 Rady Miejskiej w Chojnicach z dnia 25 sierpnia 2008 roku.</w:t>
      </w:r>
    </w:p>
    <w:p w14:paraId="69E5BF6A" w14:textId="2FB77E1E" w:rsidR="008A772C" w:rsidRDefault="008A772C" w:rsidP="008E0C02">
      <w:pPr>
        <w:spacing w:after="0" w:line="360" w:lineRule="auto"/>
        <w:rPr>
          <w:rFonts w:ascii="Times New Roman" w:hAnsi="Times New Roman" w:cs="Times New Roman"/>
          <w:b/>
          <w:sz w:val="24"/>
          <w:szCs w:val="24"/>
        </w:rPr>
      </w:pPr>
    </w:p>
    <w:p w14:paraId="2D6E2050" w14:textId="77777777" w:rsidR="00B83521" w:rsidRPr="008E0C02" w:rsidRDefault="00B83521" w:rsidP="008E0C02">
      <w:pPr>
        <w:spacing w:after="0" w:line="360" w:lineRule="auto"/>
        <w:rPr>
          <w:rFonts w:ascii="Times New Roman" w:hAnsi="Times New Roman" w:cs="Times New Roman"/>
          <w:b/>
          <w:sz w:val="24"/>
          <w:szCs w:val="24"/>
        </w:rPr>
      </w:pPr>
    </w:p>
    <w:p w14:paraId="6390C7C7" w14:textId="654D89D7" w:rsidR="00D04585" w:rsidRPr="001262F7" w:rsidRDefault="005E1BE6" w:rsidP="001262F7">
      <w:pPr>
        <w:pStyle w:val="Akapitzlist"/>
        <w:numPr>
          <w:ilvl w:val="0"/>
          <w:numId w:val="31"/>
        </w:numPr>
        <w:spacing w:after="0" w:line="360" w:lineRule="auto"/>
        <w:ind w:left="567" w:hanging="567"/>
        <w:rPr>
          <w:rFonts w:ascii="Times New Roman" w:hAnsi="Times New Roman" w:cs="Times New Roman"/>
          <w:b/>
          <w:iCs/>
          <w:sz w:val="24"/>
          <w:szCs w:val="24"/>
        </w:rPr>
      </w:pPr>
      <w:r w:rsidRPr="001262F7">
        <w:rPr>
          <w:rFonts w:ascii="Times New Roman" w:hAnsi="Times New Roman" w:cs="Times New Roman"/>
          <w:b/>
          <w:iCs/>
          <w:sz w:val="26"/>
          <w:szCs w:val="26"/>
        </w:rPr>
        <w:t>REALIZACJA WYBRANYCH ZADAŃ GMINNYCH</w:t>
      </w:r>
    </w:p>
    <w:p w14:paraId="14CD4B7D" w14:textId="77777777" w:rsidR="008A772C" w:rsidRPr="00924464" w:rsidRDefault="008A772C" w:rsidP="008A772C">
      <w:pPr>
        <w:pStyle w:val="Akapitzlist"/>
        <w:spacing w:after="0" w:line="360" w:lineRule="auto"/>
        <w:ind w:left="425"/>
        <w:rPr>
          <w:rFonts w:ascii="Times New Roman" w:hAnsi="Times New Roman" w:cs="Times New Roman"/>
          <w:b/>
          <w:sz w:val="24"/>
          <w:szCs w:val="24"/>
        </w:rPr>
      </w:pPr>
    </w:p>
    <w:tbl>
      <w:tblPr>
        <w:tblW w:w="9498" w:type="dxa"/>
        <w:tblLayout w:type="fixed"/>
        <w:tblCellMar>
          <w:left w:w="70" w:type="dxa"/>
          <w:right w:w="70" w:type="dxa"/>
        </w:tblCellMar>
        <w:tblLook w:val="04A0" w:firstRow="1" w:lastRow="0" w:firstColumn="1" w:lastColumn="0" w:noHBand="0" w:noVBand="1"/>
      </w:tblPr>
      <w:tblGrid>
        <w:gridCol w:w="9498"/>
      </w:tblGrid>
      <w:tr w:rsidR="0045488F" w:rsidRPr="001D34AB" w14:paraId="0692FD4A" w14:textId="77777777" w:rsidTr="00F50957">
        <w:trPr>
          <w:trHeight w:val="312"/>
        </w:trPr>
        <w:tc>
          <w:tcPr>
            <w:tcW w:w="9498" w:type="dxa"/>
            <w:tcBorders>
              <w:top w:val="nil"/>
              <w:left w:val="nil"/>
              <w:bottom w:val="nil"/>
              <w:right w:val="nil"/>
            </w:tcBorders>
            <w:shd w:val="clear" w:color="auto" w:fill="auto"/>
            <w:noWrap/>
            <w:vAlign w:val="center"/>
            <w:hideMark/>
          </w:tcPr>
          <w:p w14:paraId="4098C7F5" w14:textId="45349A36" w:rsidR="0045488F" w:rsidRPr="001D34AB" w:rsidRDefault="00645AAD" w:rsidP="00645AAD">
            <w:pPr>
              <w:spacing w:after="0" w:line="240" w:lineRule="auto"/>
              <w:ind w:left="2482" w:hanging="2482"/>
              <w:jc w:val="both"/>
              <w:rPr>
                <w:rFonts w:ascii="Times New Roman" w:eastAsia="Times New Roman" w:hAnsi="Times New Roman" w:cs="Times New Roman"/>
                <w:b/>
                <w:bCs/>
                <w:color w:val="000000"/>
                <w:sz w:val="24"/>
                <w:szCs w:val="24"/>
                <w:lang w:eastAsia="pl-PL"/>
              </w:rPr>
            </w:pPr>
            <w:r>
              <w:rPr>
                <w:rFonts w:ascii="Times New Roman" w:hAnsi="Times New Roman" w:cs="Times New Roman"/>
                <w:b/>
                <w:sz w:val="26"/>
                <w:szCs w:val="26"/>
              </w:rPr>
              <w:t xml:space="preserve">7.1 </w:t>
            </w:r>
            <w:r w:rsidR="0045488F" w:rsidRPr="00294944">
              <w:rPr>
                <w:rFonts w:ascii="Times New Roman" w:hAnsi="Times New Roman" w:cs="Times New Roman"/>
                <w:b/>
                <w:sz w:val="26"/>
                <w:szCs w:val="26"/>
              </w:rPr>
              <w:t>INWESTYCJE</w:t>
            </w:r>
            <w:r w:rsidR="008A772C">
              <w:rPr>
                <w:rFonts w:ascii="Times New Roman" w:hAnsi="Times New Roman" w:cs="Times New Roman"/>
                <w:b/>
                <w:sz w:val="26"/>
                <w:szCs w:val="26"/>
              </w:rPr>
              <w:t xml:space="preserve"> (s</w:t>
            </w:r>
            <w:r w:rsidR="0045488F" w:rsidRPr="001D34AB">
              <w:rPr>
                <w:rFonts w:ascii="Times New Roman" w:eastAsia="Times New Roman" w:hAnsi="Times New Roman" w:cs="Times New Roman"/>
                <w:b/>
                <w:bCs/>
                <w:color w:val="000000"/>
                <w:sz w:val="24"/>
                <w:szCs w:val="24"/>
                <w:lang w:eastAsia="pl-PL"/>
              </w:rPr>
              <w:t xml:space="preserve">tan inwestycji realizowanych przez Wydział Budowlano - </w:t>
            </w:r>
            <w:r>
              <w:rPr>
                <w:rFonts w:ascii="Times New Roman" w:eastAsia="Times New Roman" w:hAnsi="Times New Roman" w:cs="Times New Roman"/>
                <w:b/>
                <w:bCs/>
                <w:color w:val="000000"/>
                <w:sz w:val="24"/>
                <w:szCs w:val="24"/>
                <w:lang w:eastAsia="pl-PL"/>
              </w:rPr>
              <w:t xml:space="preserve"> </w:t>
            </w:r>
            <w:r w:rsidR="0045488F" w:rsidRPr="001D34AB">
              <w:rPr>
                <w:rFonts w:ascii="Times New Roman" w:eastAsia="Times New Roman" w:hAnsi="Times New Roman" w:cs="Times New Roman"/>
                <w:b/>
                <w:bCs/>
                <w:color w:val="000000"/>
                <w:sz w:val="24"/>
                <w:szCs w:val="24"/>
                <w:lang w:eastAsia="pl-PL"/>
              </w:rPr>
              <w:t>Inwestycyjny w 201</w:t>
            </w:r>
            <w:r w:rsidR="001D34AB" w:rsidRPr="001D34AB">
              <w:rPr>
                <w:rFonts w:ascii="Times New Roman" w:eastAsia="Times New Roman" w:hAnsi="Times New Roman" w:cs="Times New Roman"/>
                <w:b/>
                <w:bCs/>
                <w:color w:val="000000"/>
                <w:sz w:val="24"/>
                <w:szCs w:val="24"/>
                <w:lang w:eastAsia="pl-PL"/>
              </w:rPr>
              <w:t>9</w:t>
            </w:r>
            <w:r w:rsidR="0045488F" w:rsidRPr="001D34AB">
              <w:rPr>
                <w:rFonts w:ascii="Times New Roman" w:eastAsia="Times New Roman" w:hAnsi="Times New Roman" w:cs="Times New Roman"/>
                <w:b/>
                <w:bCs/>
                <w:color w:val="000000"/>
                <w:sz w:val="24"/>
                <w:szCs w:val="24"/>
                <w:lang w:eastAsia="pl-PL"/>
              </w:rPr>
              <w:t xml:space="preserve"> roku</w:t>
            </w:r>
            <w:r w:rsidR="008A772C">
              <w:rPr>
                <w:rFonts w:ascii="Times New Roman" w:eastAsia="Times New Roman" w:hAnsi="Times New Roman" w:cs="Times New Roman"/>
                <w:b/>
                <w:bCs/>
                <w:color w:val="000000"/>
                <w:sz w:val="24"/>
                <w:szCs w:val="24"/>
                <w:lang w:eastAsia="pl-PL"/>
              </w:rPr>
              <w:t>)</w:t>
            </w:r>
          </w:p>
          <w:p w14:paraId="0990DDA9" w14:textId="739CA73B" w:rsidR="00007CA4" w:rsidRPr="001D34AB" w:rsidRDefault="00007CA4" w:rsidP="00800C03">
            <w:pPr>
              <w:spacing w:after="0" w:line="240" w:lineRule="auto"/>
              <w:jc w:val="both"/>
              <w:rPr>
                <w:rFonts w:ascii="Times New Roman" w:eastAsia="Times New Roman" w:hAnsi="Times New Roman" w:cs="Times New Roman"/>
                <w:b/>
                <w:bCs/>
                <w:color w:val="000000"/>
                <w:sz w:val="24"/>
                <w:szCs w:val="24"/>
                <w:lang w:eastAsia="pl-PL"/>
              </w:rPr>
            </w:pPr>
          </w:p>
          <w:p w14:paraId="3CA3A27A" w14:textId="0E015909" w:rsidR="001D34AB" w:rsidRPr="001D34AB" w:rsidRDefault="001D34AB" w:rsidP="001264EF">
            <w:pPr>
              <w:pStyle w:val="Akapitzlist"/>
              <w:numPr>
                <w:ilvl w:val="0"/>
                <w:numId w:val="93"/>
              </w:numPr>
              <w:ind w:left="357" w:hanging="357"/>
              <w:jc w:val="both"/>
              <w:rPr>
                <w:rFonts w:ascii="Times New Roman" w:hAnsi="Times New Roman" w:cs="Times New Roman"/>
                <w:b/>
                <w:sz w:val="24"/>
                <w:szCs w:val="24"/>
                <w:u w:val="single"/>
              </w:rPr>
            </w:pPr>
            <w:r w:rsidRPr="001D34AB">
              <w:rPr>
                <w:rFonts w:ascii="Times New Roman" w:hAnsi="Times New Roman" w:cs="Times New Roman"/>
                <w:b/>
                <w:sz w:val="24"/>
                <w:szCs w:val="24"/>
              </w:rPr>
              <w:t xml:space="preserve">„POPRAWA GOSPODARKI WODAMI OPADOWYMI I ROZTOPOWYMI NA TERENIE MOF CHOJNICE - CZŁUCHÓW” </w:t>
            </w:r>
          </w:p>
          <w:p w14:paraId="6C9CEE72" w14:textId="66871C16" w:rsidR="001D34AB" w:rsidRPr="001D34AB" w:rsidRDefault="001D34AB" w:rsidP="00800C03">
            <w:pPr>
              <w:ind w:firstLine="73"/>
              <w:jc w:val="both"/>
              <w:rPr>
                <w:rFonts w:ascii="Times New Roman" w:hAnsi="Times New Roman" w:cs="Times New Roman"/>
                <w:sz w:val="24"/>
                <w:szCs w:val="24"/>
              </w:rPr>
            </w:pPr>
            <w:r>
              <w:rPr>
                <w:rFonts w:ascii="Times New Roman" w:hAnsi="Times New Roman" w:cs="Times New Roman"/>
                <w:sz w:val="24"/>
                <w:szCs w:val="24"/>
              </w:rPr>
              <w:t xml:space="preserve">    </w:t>
            </w:r>
            <w:r w:rsidRPr="001D34AB">
              <w:rPr>
                <w:rFonts w:ascii="Times New Roman" w:hAnsi="Times New Roman" w:cs="Times New Roman"/>
                <w:sz w:val="24"/>
                <w:szCs w:val="24"/>
              </w:rPr>
              <w:t>W ramach inwestycji:</w:t>
            </w:r>
          </w:p>
          <w:p w14:paraId="5B747A3B" w14:textId="0BC15BDA" w:rsidR="001D34AB" w:rsidRPr="001D34AB" w:rsidRDefault="001D34AB" w:rsidP="001264EF">
            <w:pPr>
              <w:pStyle w:val="Akapitzlist"/>
              <w:numPr>
                <w:ilvl w:val="0"/>
                <w:numId w:val="86"/>
              </w:numPr>
              <w:ind w:hanging="363"/>
              <w:jc w:val="both"/>
              <w:rPr>
                <w:rFonts w:ascii="Times New Roman" w:hAnsi="Times New Roman" w:cs="Times New Roman"/>
                <w:sz w:val="24"/>
                <w:szCs w:val="24"/>
              </w:rPr>
            </w:pPr>
            <w:r>
              <w:rPr>
                <w:rFonts w:ascii="Times New Roman" w:hAnsi="Times New Roman" w:cs="Times New Roman"/>
                <w:sz w:val="24"/>
                <w:szCs w:val="24"/>
              </w:rPr>
              <w:t>z</w:t>
            </w:r>
            <w:r w:rsidRPr="001D34AB">
              <w:rPr>
                <w:rFonts w:ascii="Times New Roman" w:hAnsi="Times New Roman" w:cs="Times New Roman"/>
                <w:sz w:val="24"/>
                <w:szCs w:val="24"/>
              </w:rPr>
              <w:t>ostanie wybudowana grawitacyjna kanalizacja deszczowa dla ok. 30 ulic o całkowitej długości ok. 11,5 km (w ramach inwestycji, na odcinkach przebudowywanych ulic zostaną ułożone nowe krawężniki i położona nowa warstwa ścieralna na całej szerokości jezdni)</w:t>
            </w:r>
            <w:r>
              <w:rPr>
                <w:rFonts w:ascii="Times New Roman" w:hAnsi="Times New Roman" w:cs="Times New Roman"/>
                <w:sz w:val="24"/>
                <w:szCs w:val="24"/>
              </w:rPr>
              <w:t>;</w:t>
            </w:r>
          </w:p>
          <w:p w14:paraId="1E821C27" w14:textId="5CA0CE2F" w:rsidR="001D34AB" w:rsidRPr="001D34AB" w:rsidRDefault="001D34AB" w:rsidP="001264EF">
            <w:pPr>
              <w:pStyle w:val="Akapitzlist"/>
              <w:numPr>
                <w:ilvl w:val="0"/>
                <w:numId w:val="86"/>
              </w:numPr>
              <w:jc w:val="both"/>
              <w:rPr>
                <w:rFonts w:ascii="Times New Roman" w:hAnsi="Times New Roman" w:cs="Times New Roman"/>
                <w:sz w:val="24"/>
                <w:szCs w:val="24"/>
              </w:rPr>
            </w:pPr>
            <w:r>
              <w:rPr>
                <w:rFonts w:ascii="Times New Roman" w:hAnsi="Times New Roman" w:cs="Times New Roman"/>
                <w:sz w:val="24"/>
                <w:szCs w:val="24"/>
              </w:rPr>
              <w:t>z</w:t>
            </w:r>
            <w:r w:rsidRPr="001D34AB">
              <w:rPr>
                <w:rFonts w:ascii="Times New Roman" w:hAnsi="Times New Roman" w:cs="Times New Roman"/>
                <w:sz w:val="24"/>
                <w:szCs w:val="24"/>
              </w:rPr>
              <w:t>ostaną wykonane 4 zbiorniki retencyjne (Sobierajczyka, Zachodni, Zachodni – Człuchowska) oraz przebudowany zbiornik retencyjny Fatimska o łącznej objętości ok. 88,9 tys. m</w:t>
            </w:r>
            <w:r w:rsidRPr="001D34AB">
              <w:rPr>
                <w:rFonts w:ascii="Times New Roman" w:hAnsi="Times New Roman" w:cs="Times New Roman"/>
                <w:sz w:val="24"/>
                <w:szCs w:val="24"/>
                <w:vertAlign w:val="superscript"/>
              </w:rPr>
              <w:t>3</w:t>
            </w:r>
            <w:r>
              <w:rPr>
                <w:rFonts w:ascii="Times New Roman" w:hAnsi="Times New Roman" w:cs="Times New Roman"/>
                <w:sz w:val="24"/>
                <w:szCs w:val="24"/>
              </w:rPr>
              <w:t>;</w:t>
            </w:r>
          </w:p>
          <w:p w14:paraId="007EBB2B" w14:textId="51AA443B" w:rsidR="001D34AB" w:rsidRPr="001D34AB" w:rsidRDefault="001D34AB" w:rsidP="001264EF">
            <w:pPr>
              <w:pStyle w:val="Akapitzlist"/>
              <w:numPr>
                <w:ilvl w:val="0"/>
                <w:numId w:val="86"/>
              </w:numPr>
              <w:jc w:val="both"/>
              <w:rPr>
                <w:rFonts w:ascii="Times New Roman" w:hAnsi="Times New Roman" w:cs="Times New Roman"/>
                <w:sz w:val="24"/>
                <w:szCs w:val="24"/>
              </w:rPr>
            </w:pPr>
            <w:r>
              <w:rPr>
                <w:rFonts w:ascii="Times New Roman" w:hAnsi="Times New Roman" w:cs="Times New Roman"/>
                <w:sz w:val="24"/>
                <w:szCs w:val="24"/>
              </w:rPr>
              <w:t>n</w:t>
            </w:r>
            <w:r w:rsidRPr="001D34AB">
              <w:rPr>
                <w:rFonts w:ascii="Times New Roman" w:hAnsi="Times New Roman" w:cs="Times New Roman"/>
                <w:sz w:val="24"/>
                <w:szCs w:val="24"/>
              </w:rPr>
              <w:t xml:space="preserve">astąpi regulacja Strugi </w:t>
            </w:r>
            <w:proofErr w:type="spellStart"/>
            <w:r w:rsidRPr="001D34AB">
              <w:rPr>
                <w:rFonts w:ascii="Times New Roman" w:hAnsi="Times New Roman" w:cs="Times New Roman"/>
                <w:sz w:val="24"/>
                <w:szCs w:val="24"/>
              </w:rPr>
              <w:t>Jarcewskiej</w:t>
            </w:r>
            <w:proofErr w:type="spellEnd"/>
            <w:r w:rsidRPr="001D34AB">
              <w:rPr>
                <w:rFonts w:ascii="Times New Roman" w:hAnsi="Times New Roman" w:cs="Times New Roman"/>
                <w:sz w:val="24"/>
                <w:szCs w:val="24"/>
              </w:rPr>
              <w:t>:</w:t>
            </w:r>
          </w:p>
          <w:p w14:paraId="18DF208A" w14:textId="593660D1" w:rsidR="001D34AB" w:rsidRPr="001D34AB" w:rsidRDefault="001D34AB" w:rsidP="001264EF">
            <w:pPr>
              <w:pStyle w:val="Akapitzlist"/>
              <w:numPr>
                <w:ilvl w:val="0"/>
                <w:numId w:val="87"/>
              </w:numPr>
              <w:jc w:val="both"/>
              <w:rPr>
                <w:rFonts w:ascii="Times New Roman" w:hAnsi="Times New Roman" w:cs="Times New Roman"/>
                <w:sz w:val="24"/>
                <w:szCs w:val="24"/>
              </w:rPr>
            </w:pPr>
            <w:r>
              <w:rPr>
                <w:rFonts w:ascii="Times New Roman" w:hAnsi="Times New Roman" w:cs="Times New Roman"/>
                <w:sz w:val="24"/>
                <w:szCs w:val="24"/>
              </w:rPr>
              <w:t>z</w:t>
            </w:r>
            <w:r w:rsidRPr="001D34AB">
              <w:rPr>
                <w:rFonts w:ascii="Times New Roman" w:hAnsi="Times New Roman" w:cs="Times New Roman"/>
                <w:sz w:val="24"/>
                <w:szCs w:val="24"/>
              </w:rPr>
              <w:t>ostanie ukształtowany przekrój podłużny i poprzeczny koryta wraz z zabudową hydrotechniczną: ubezpieczeniem skarp, przebudowa kładki, przebudowa bystrotoku na dł. ok. 2716m</w:t>
            </w:r>
            <w:r>
              <w:rPr>
                <w:rFonts w:ascii="Times New Roman" w:hAnsi="Times New Roman" w:cs="Times New Roman"/>
                <w:sz w:val="24"/>
                <w:szCs w:val="24"/>
              </w:rPr>
              <w:t>,</w:t>
            </w:r>
          </w:p>
          <w:p w14:paraId="42EFFF49" w14:textId="0452E426" w:rsidR="001D34AB" w:rsidRPr="001D34AB" w:rsidRDefault="001D34AB" w:rsidP="001264EF">
            <w:pPr>
              <w:pStyle w:val="Akapitzlist"/>
              <w:numPr>
                <w:ilvl w:val="0"/>
                <w:numId w:val="87"/>
              </w:numPr>
              <w:jc w:val="both"/>
              <w:rPr>
                <w:rFonts w:ascii="Times New Roman" w:hAnsi="Times New Roman" w:cs="Times New Roman"/>
                <w:sz w:val="24"/>
                <w:szCs w:val="24"/>
              </w:rPr>
            </w:pPr>
            <w:r>
              <w:rPr>
                <w:rFonts w:ascii="Times New Roman" w:hAnsi="Times New Roman" w:cs="Times New Roman"/>
                <w:sz w:val="24"/>
                <w:szCs w:val="24"/>
              </w:rPr>
              <w:t>z</w:t>
            </w:r>
            <w:r w:rsidRPr="001D34AB">
              <w:rPr>
                <w:rFonts w:ascii="Times New Roman" w:hAnsi="Times New Roman" w:cs="Times New Roman"/>
                <w:sz w:val="24"/>
                <w:szCs w:val="24"/>
              </w:rPr>
              <w:t>ostanie wykonana częściowa zabudowa kolektorem deszczowym na odcinku od Urzędu Skarbowego do przepustu pod ul. Zieloną: dl ok. 430m</w:t>
            </w:r>
            <w:r>
              <w:rPr>
                <w:rFonts w:ascii="Times New Roman" w:hAnsi="Times New Roman" w:cs="Times New Roman"/>
                <w:sz w:val="24"/>
                <w:szCs w:val="24"/>
              </w:rPr>
              <w:t>;</w:t>
            </w:r>
          </w:p>
          <w:p w14:paraId="0C217EDC" w14:textId="1DB8462C" w:rsidR="001D34AB" w:rsidRPr="001D34AB" w:rsidRDefault="001D34AB" w:rsidP="001264EF">
            <w:pPr>
              <w:pStyle w:val="Akapitzlist"/>
              <w:numPr>
                <w:ilvl w:val="0"/>
                <w:numId w:val="88"/>
              </w:numPr>
              <w:jc w:val="both"/>
              <w:rPr>
                <w:rFonts w:ascii="Times New Roman" w:hAnsi="Times New Roman" w:cs="Times New Roman"/>
                <w:sz w:val="24"/>
                <w:szCs w:val="24"/>
              </w:rPr>
            </w:pPr>
            <w:r>
              <w:rPr>
                <w:rFonts w:ascii="Times New Roman" w:hAnsi="Times New Roman" w:cs="Times New Roman"/>
                <w:sz w:val="24"/>
                <w:szCs w:val="24"/>
              </w:rPr>
              <w:t>n</w:t>
            </w:r>
            <w:r w:rsidRPr="001D34AB">
              <w:rPr>
                <w:rFonts w:ascii="Times New Roman" w:hAnsi="Times New Roman" w:cs="Times New Roman"/>
                <w:sz w:val="24"/>
                <w:szCs w:val="24"/>
              </w:rPr>
              <w:t xml:space="preserve">astąpi dostosowanie parametrów technicznych 3 rowów melioracyjnych: Południowego, S-J, Zachodniego – odmulenie, umocnienie i korekta skarp, korekta dna, przebudowa przepustów, częściowa zamiana na kolektory na trasach: Struga </w:t>
            </w:r>
            <w:proofErr w:type="spellStart"/>
            <w:r w:rsidRPr="001D34AB">
              <w:rPr>
                <w:rFonts w:ascii="Times New Roman" w:hAnsi="Times New Roman" w:cs="Times New Roman"/>
                <w:sz w:val="24"/>
                <w:szCs w:val="24"/>
              </w:rPr>
              <w:t>Jarcewska</w:t>
            </w:r>
            <w:proofErr w:type="spellEnd"/>
            <w:r w:rsidRPr="001D34AB">
              <w:rPr>
                <w:rFonts w:ascii="Times New Roman" w:hAnsi="Times New Roman" w:cs="Times New Roman"/>
                <w:sz w:val="24"/>
                <w:szCs w:val="24"/>
              </w:rPr>
              <w:t xml:space="preserve"> – Urząd Skarbowy – Zbiornik Zachodni oraz Urząd Skarbowy – Okrężna – Park 1000-lecia – Zbiornik Sobierajczyka</w:t>
            </w:r>
            <w:r>
              <w:rPr>
                <w:rFonts w:ascii="Times New Roman" w:hAnsi="Times New Roman" w:cs="Times New Roman"/>
                <w:sz w:val="24"/>
                <w:szCs w:val="24"/>
              </w:rPr>
              <w:t>;</w:t>
            </w:r>
          </w:p>
          <w:p w14:paraId="7C0C65EE" w14:textId="6926FAF8" w:rsidR="001D34AB" w:rsidRPr="001D34AB" w:rsidRDefault="001D34AB" w:rsidP="001264EF">
            <w:pPr>
              <w:pStyle w:val="Akapitzlist"/>
              <w:numPr>
                <w:ilvl w:val="0"/>
                <w:numId w:val="88"/>
              </w:numPr>
              <w:jc w:val="both"/>
              <w:rPr>
                <w:rFonts w:ascii="Times New Roman" w:hAnsi="Times New Roman" w:cs="Times New Roman"/>
                <w:sz w:val="24"/>
                <w:szCs w:val="24"/>
              </w:rPr>
            </w:pPr>
            <w:r>
              <w:rPr>
                <w:rFonts w:ascii="Times New Roman" w:hAnsi="Times New Roman" w:cs="Times New Roman"/>
                <w:sz w:val="24"/>
                <w:szCs w:val="24"/>
              </w:rPr>
              <w:t>z</w:t>
            </w:r>
            <w:r w:rsidRPr="001D34AB">
              <w:rPr>
                <w:rFonts w:ascii="Times New Roman" w:hAnsi="Times New Roman" w:cs="Times New Roman"/>
                <w:sz w:val="24"/>
                <w:szCs w:val="24"/>
              </w:rPr>
              <w:t xml:space="preserve">ostanie wykonanych 12 układów separatorów oddzielających związki ropopochodne </w:t>
            </w:r>
            <w:r>
              <w:rPr>
                <w:rFonts w:ascii="Times New Roman" w:hAnsi="Times New Roman" w:cs="Times New Roman"/>
                <w:sz w:val="24"/>
                <w:szCs w:val="24"/>
              </w:rPr>
              <w:t xml:space="preserve">                     </w:t>
            </w:r>
            <w:r w:rsidRPr="001D34AB">
              <w:rPr>
                <w:rFonts w:ascii="Times New Roman" w:hAnsi="Times New Roman" w:cs="Times New Roman"/>
                <w:sz w:val="24"/>
                <w:szCs w:val="24"/>
              </w:rPr>
              <w:t>z wód deszczowych poprzez procesy flotacji i sedymentacji, o nominalnych przepływach 50-2300 l/s.</w:t>
            </w:r>
          </w:p>
          <w:p w14:paraId="02AF5B84" w14:textId="273FE3A4" w:rsidR="001D34AB" w:rsidRPr="001D34AB" w:rsidRDefault="001D34AB" w:rsidP="00800C03">
            <w:pPr>
              <w:pStyle w:val="Akapitzlist"/>
              <w:jc w:val="both"/>
              <w:rPr>
                <w:rFonts w:ascii="Times New Roman" w:hAnsi="Times New Roman" w:cs="Times New Roman"/>
                <w:sz w:val="24"/>
                <w:szCs w:val="24"/>
              </w:rPr>
            </w:pPr>
            <w:r w:rsidRPr="001D34AB">
              <w:rPr>
                <w:rFonts w:ascii="Times New Roman" w:hAnsi="Times New Roman" w:cs="Times New Roman"/>
                <w:sz w:val="24"/>
                <w:szCs w:val="24"/>
              </w:rPr>
              <w:t xml:space="preserve">W roku 2019 rozstrzygnięto wszystkie przetargi, podpisano wszystkie (9) umowy na całkowity zakres projektu. Całkowita wartość podpisanych umów na </w:t>
            </w:r>
            <w:proofErr w:type="spellStart"/>
            <w:r w:rsidRPr="001D34AB">
              <w:rPr>
                <w:rFonts w:ascii="Times New Roman" w:hAnsi="Times New Roman" w:cs="Times New Roman"/>
                <w:sz w:val="24"/>
                <w:szCs w:val="24"/>
              </w:rPr>
              <w:t>rbm</w:t>
            </w:r>
            <w:proofErr w:type="spellEnd"/>
            <w:r w:rsidRPr="001D34AB">
              <w:rPr>
                <w:rFonts w:ascii="Times New Roman" w:hAnsi="Times New Roman" w:cs="Times New Roman"/>
                <w:sz w:val="24"/>
                <w:szCs w:val="24"/>
              </w:rPr>
              <w:t xml:space="preserve">  to kwota  około 74,65 mln zł (bez aneksów).</w:t>
            </w:r>
            <w:r>
              <w:rPr>
                <w:rFonts w:ascii="Times New Roman" w:hAnsi="Times New Roman" w:cs="Times New Roman"/>
                <w:sz w:val="24"/>
                <w:szCs w:val="24"/>
              </w:rPr>
              <w:t xml:space="preserve"> </w:t>
            </w:r>
            <w:r w:rsidRPr="001D34AB">
              <w:rPr>
                <w:rFonts w:ascii="Times New Roman" w:hAnsi="Times New Roman" w:cs="Times New Roman"/>
                <w:sz w:val="24"/>
                <w:szCs w:val="24"/>
              </w:rPr>
              <w:t>Całkowita</w:t>
            </w:r>
            <w:r>
              <w:rPr>
                <w:rFonts w:ascii="Times New Roman" w:hAnsi="Times New Roman" w:cs="Times New Roman"/>
                <w:sz w:val="24"/>
                <w:szCs w:val="24"/>
              </w:rPr>
              <w:t xml:space="preserve"> </w:t>
            </w:r>
            <w:r w:rsidRPr="001D34AB">
              <w:rPr>
                <w:rFonts w:ascii="Times New Roman" w:hAnsi="Times New Roman" w:cs="Times New Roman"/>
                <w:sz w:val="24"/>
                <w:szCs w:val="24"/>
              </w:rPr>
              <w:t>wartość projektu (roboty budowlane, nadzory, wykupy, projekty,</w:t>
            </w:r>
            <w:r>
              <w:rPr>
                <w:rFonts w:ascii="Times New Roman" w:hAnsi="Times New Roman" w:cs="Times New Roman"/>
                <w:sz w:val="24"/>
                <w:szCs w:val="24"/>
              </w:rPr>
              <w:t xml:space="preserve"> </w:t>
            </w:r>
            <w:r w:rsidRPr="001D34AB">
              <w:rPr>
                <w:rFonts w:ascii="Times New Roman" w:hAnsi="Times New Roman" w:cs="Times New Roman"/>
                <w:sz w:val="24"/>
                <w:szCs w:val="24"/>
              </w:rPr>
              <w:t>inne) to kwota ok</w:t>
            </w:r>
            <w:r>
              <w:rPr>
                <w:rFonts w:ascii="Times New Roman" w:hAnsi="Times New Roman" w:cs="Times New Roman"/>
                <w:sz w:val="24"/>
                <w:szCs w:val="24"/>
              </w:rPr>
              <w:t>.</w:t>
            </w:r>
            <w:r w:rsidRPr="001D34AB">
              <w:rPr>
                <w:rFonts w:ascii="Times New Roman" w:hAnsi="Times New Roman" w:cs="Times New Roman"/>
                <w:sz w:val="24"/>
                <w:szCs w:val="24"/>
              </w:rPr>
              <w:t xml:space="preserve"> 80,63 mln zł. Wartości z wniosku o dofinansowanie to odpowiednio 56,08 mln zł (roboty budowlane) i 62,04 mln zł wartość projektu. </w:t>
            </w:r>
            <w:r>
              <w:rPr>
                <w:rFonts w:ascii="Times New Roman" w:hAnsi="Times New Roman" w:cs="Times New Roman"/>
                <w:sz w:val="24"/>
                <w:szCs w:val="24"/>
              </w:rPr>
              <w:t xml:space="preserve">                      </w:t>
            </w:r>
            <w:r w:rsidRPr="001D34AB">
              <w:rPr>
                <w:rFonts w:ascii="Times New Roman" w:hAnsi="Times New Roman" w:cs="Times New Roman"/>
                <w:sz w:val="24"/>
                <w:szCs w:val="24"/>
              </w:rPr>
              <w:t>Po przetargach wartość inwestycji wzrosła o ok</w:t>
            </w:r>
            <w:r>
              <w:rPr>
                <w:rFonts w:ascii="Times New Roman" w:hAnsi="Times New Roman" w:cs="Times New Roman"/>
                <w:sz w:val="24"/>
                <w:szCs w:val="24"/>
              </w:rPr>
              <w:t>.</w:t>
            </w:r>
            <w:r w:rsidRPr="001D34AB">
              <w:rPr>
                <w:rFonts w:ascii="Times New Roman" w:hAnsi="Times New Roman" w:cs="Times New Roman"/>
                <w:sz w:val="24"/>
                <w:szCs w:val="24"/>
              </w:rPr>
              <w:t xml:space="preserve"> 18,6 mln tj. ok</w:t>
            </w:r>
            <w:r>
              <w:rPr>
                <w:rFonts w:ascii="Times New Roman" w:hAnsi="Times New Roman" w:cs="Times New Roman"/>
                <w:sz w:val="24"/>
                <w:szCs w:val="24"/>
              </w:rPr>
              <w:t>.</w:t>
            </w:r>
            <w:r w:rsidRPr="001D34AB">
              <w:rPr>
                <w:rFonts w:ascii="Times New Roman" w:hAnsi="Times New Roman" w:cs="Times New Roman"/>
                <w:sz w:val="24"/>
                <w:szCs w:val="24"/>
              </w:rPr>
              <w:t xml:space="preserve"> 30 %. Realizacja  zadania w latach 2018-2022.</w:t>
            </w:r>
          </w:p>
          <w:p w14:paraId="1C569AC4" w14:textId="77777777" w:rsidR="001D34AB" w:rsidRPr="001D34AB" w:rsidRDefault="001D34AB" w:rsidP="00800C03">
            <w:pPr>
              <w:ind w:firstLine="360"/>
              <w:jc w:val="both"/>
              <w:rPr>
                <w:rFonts w:ascii="Times New Roman" w:hAnsi="Times New Roman" w:cs="Times New Roman"/>
                <w:sz w:val="24"/>
                <w:szCs w:val="24"/>
              </w:rPr>
            </w:pPr>
            <w:r w:rsidRPr="001D34AB">
              <w:rPr>
                <w:rFonts w:ascii="Times New Roman" w:hAnsi="Times New Roman" w:cs="Times New Roman"/>
                <w:sz w:val="24"/>
                <w:szCs w:val="24"/>
              </w:rPr>
              <w:t xml:space="preserve">W ramach zawartych umów </w:t>
            </w:r>
            <w:r w:rsidRPr="001D34AB">
              <w:rPr>
                <w:rFonts w:ascii="Times New Roman" w:hAnsi="Times New Roman" w:cs="Times New Roman"/>
                <w:sz w:val="24"/>
                <w:szCs w:val="24"/>
                <w:u w:val="single"/>
              </w:rPr>
              <w:t>w roku 2019</w:t>
            </w:r>
            <w:r w:rsidRPr="001D34AB">
              <w:rPr>
                <w:rFonts w:ascii="Times New Roman" w:hAnsi="Times New Roman" w:cs="Times New Roman"/>
                <w:sz w:val="24"/>
                <w:szCs w:val="24"/>
              </w:rPr>
              <w:t xml:space="preserve"> wykonano następujące roboty:</w:t>
            </w:r>
          </w:p>
          <w:p w14:paraId="417C1371" w14:textId="77777777" w:rsidR="001D34AB" w:rsidRPr="001D34AB" w:rsidRDefault="001D34AB" w:rsidP="001264EF">
            <w:pPr>
              <w:pStyle w:val="Akapitzlist"/>
              <w:numPr>
                <w:ilvl w:val="0"/>
                <w:numId w:val="90"/>
              </w:numPr>
              <w:tabs>
                <w:tab w:val="left" w:pos="0"/>
              </w:tabs>
              <w:spacing w:line="276" w:lineRule="auto"/>
              <w:jc w:val="both"/>
              <w:rPr>
                <w:rFonts w:ascii="Times New Roman" w:hAnsi="Times New Roman" w:cs="Times New Roman"/>
                <w:b/>
                <w:bCs/>
                <w:sz w:val="24"/>
                <w:szCs w:val="24"/>
              </w:rPr>
            </w:pPr>
            <w:r w:rsidRPr="001D34AB">
              <w:rPr>
                <w:rFonts w:ascii="Times New Roman" w:hAnsi="Times New Roman" w:cs="Times New Roman"/>
                <w:b/>
                <w:bCs/>
                <w:sz w:val="24"/>
                <w:szCs w:val="24"/>
              </w:rPr>
              <w:t>Część: Budowa kanalizacji deszczowej na Osiedlu Kolejarz</w:t>
            </w:r>
          </w:p>
          <w:p w14:paraId="5002B668" w14:textId="77777777" w:rsidR="001D34AB" w:rsidRPr="001D34AB" w:rsidRDefault="001D34AB" w:rsidP="00800C03">
            <w:pPr>
              <w:pStyle w:val="Akapitzlist"/>
              <w:spacing w:after="0"/>
              <w:jc w:val="both"/>
              <w:rPr>
                <w:rFonts w:ascii="Times New Roman" w:hAnsi="Times New Roman" w:cs="Times New Roman"/>
                <w:b/>
                <w:sz w:val="24"/>
                <w:szCs w:val="24"/>
              </w:rPr>
            </w:pPr>
            <w:r w:rsidRPr="001D34AB">
              <w:rPr>
                <w:rFonts w:ascii="Times New Roman" w:hAnsi="Times New Roman" w:cs="Times New Roman"/>
                <w:sz w:val="24"/>
                <w:szCs w:val="24"/>
              </w:rPr>
              <w:t xml:space="preserve">Wykonawca: </w:t>
            </w:r>
            <w:r w:rsidRPr="001D34AB">
              <w:rPr>
                <w:rFonts w:ascii="Times New Roman" w:hAnsi="Times New Roman" w:cs="Times New Roman"/>
                <w:b/>
                <w:sz w:val="24"/>
                <w:szCs w:val="24"/>
              </w:rPr>
              <w:t xml:space="preserve">WO- KOP Wojciech </w:t>
            </w:r>
            <w:proofErr w:type="spellStart"/>
            <w:r w:rsidRPr="001D34AB">
              <w:rPr>
                <w:rFonts w:ascii="Times New Roman" w:hAnsi="Times New Roman" w:cs="Times New Roman"/>
                <w:b/>
                <w:sz w:val="24"/>
                <w:szCs w:val="24"/>
              </w:rPr>
              <w:t>Drewczyński</w:t>
            </w:r>
            <w:proofErr w:type="spellEnd"/>
            <w:r w:rsidRPr="001D34AB">
              <w:rPr>
                <w:rFonts w:ascii="Times New Roman" w:hAnsi="Times New Roman" w:cs="Times New Roman"/>
                <w:b/>
                <w:sz w:val="24"/>
                <w:szCs w:val="24"/>
              </w:rPr>
              <w:t xml:space="preserve">, </w:t>
            </w:r>
          </w:p>
          <w:p w14:paraId="131CA440" w14:textId="77777777" w:rsidR="001D34AB" w:rsidRPr="001D34AB" w:rsidRDefault="001D34AB" w:rsidP="00800C03">
            <w:pPr>
              <w:pStyle w:val="Akapitzlist"/>
              <w:spacing w:after="0"/>
              <w:ind w:left="1429" w:firstLine="698"/>
              <w:jc w:val="both"/>
              <w:rPr>
                <w:rFonts w:ascii="Times New Roman" w:hAnsi="Times New Roman" w:cs="Times New Roman"/>
                <w:b/>
                <w:sz w:val="24"/>
                <w:szCs w:val="24"/>
              </w:rPr>
            </w:pPr>
            <w:r w:rsidRPr="001D34AB">
              <w:rPr>
                <w:rFonts w:ascii="Times New Roman" w:hAnsi="Times New Roman" w:cs="Times New Roman"/>
                <w:b/>
                <w:sz w:val="24"/>
                <w:szCs w:val="24"/>
              </w:rPr>
              <w:t>ul. Mickiewicza 27, 89- 600 Chojnice</w:t>
            </w:r>
          </w:p>
          <w:p w14:paraId="4CD5F760" w14:textId="510F64C0" w:rsidR="001D34AB" w:rsidRPr="001D34AB" w:rsidRDefault="00D04585" w:rsidP="00800C03">
            <w:pPr>
              <w:spacing w:after="0"/>
              <w:ind w:firstLine="709"/>
              <w:jc w:val="both"/>
              <w:rPr>
                <w:rFonts w:ascii="Times New Roman" w:hAnsi="Times New Roman" w:cs="Times New Roman"/>
                <w:sz w:val="24"/>
                <w:szCs w:val="24"/>
              </w:rPr>
            </w:pPr>
            <w:r>
              <w:rPr>
                <w:rFonts w:ascii="Times New Roman" w:hAnsi="Times New Roman" w:cs="Times New Roman"/>
                <w:sz w:val="24"/>
                <w:szCs w:val="24"/>
              </w:rPr>
              <w:t>U</w:t>
            </w:r>
            <w:r w:rsidR="001D34AB" w:rsidRPr="001D34AB">
              <w:rPr>
                <w:rFonts w:ascii="Times New Roman" w:hAnsi="Times New Roman" w:cs="Times New Roman"/>
                <w:sz w:val="24"/>
                <w:szCs w:val="24"/>
              </w:rPr>
              <w:t xml:space="preserve">mowa: </w:t>
            </w:r>
            <w:r w:rsidR="001D34AB" w:rsidRPr="001D34AB">
              <w:rPr>
                <w:rFonts w:ascii="Times New Roman" w:hAnsi="Times New Roman" w:cs="Times New Roman"/>
                <w:b/>
                <w:sz w:val="24"/>
                <w:szCs w:val="24"/>
              </w:rPr>
              <w:t>BI.272.4.2018 z</w:t>
            </w:r>
            <w:r w:rsidR="00F50957">
              <w:rPr>
                <w:rFonts w:ascii="Times New Roman" w:hAnsi="Times New Roman" w:cs="Times New Roman"/>
                <w:b/>
                <w:sz w:val="24"/>
                <w:szCs w:val="24"/>
              </w:rPr>
              <w:t xml:space="preserve"> dnia</w:t>
            </w:r>
            <w:r w:rsidR="001D34AB" w:rsidRPr="001D34AB">
              <w:rPr>
                <w:rFonts w:ascii="Times New Roman" w:hAnsi="Times New Roman" w:cs="Times New Roman"/>
                <w:b/>
                <w:sz w:val="24"/>
                <w:szCs w:val="24"/>
              </w:rPr>
              <w:t xml:space="preserve"> 19.03.2018 r.</w:t>
            </w:r>
          </w:p>
          <w:p w14:paraId="47800CB2" w14:textId="77777777" w:rsidR="001D34AB" w:rsidRPr="001D34AB" w:rsidRDefault="001D34AB" w:rsidP="00800C03">
            <w:pPr>
              <w:spacing w:after="0"/>
              <w:ind w:firstLine="709"/>
              <w:jc w:val="both"/>
              <w:rPr>
                <w:rFonts w:ascii="Times New Roman" w:hAnsi="Times New Roman" w:cs="Times New Roman"/>
                <w:b/>
                <w:sz w:val="24"/>
                <w:szCs w:val="24"/>
              </w:rPr>
            </w:pPr>
            <w:r w:rsidRPr="001D34AB">
              <w:rPr>
                <w:rFonts w:ascii="Times New Roman" w:hAnsi="Times New Roman" w:cs="Times New Roman"/>
                <w:sz w:val="24"/>
                <w:szCs w:val="24"/>
              </w:rPr>
              <w:t xml:space="preserve">Wartość umowy: </w:t>
            </w:r>
            <w:r w:rsidRPr="001D34AB">
              <w:rPr>
                <w:rFonts w:ascii="Times New Roman" w:hAnsi="Times New Roman" w:cs="Times New Roman"/>
                <w:b/>
                <w:sz w:val="24"/>
                <w:szCs w:val="24"/>
              </w:rPr>
              <w:t>5.448.350,78 zł (6.265.285,54 zł z aneksem)</w:t>
            </w:r>
          </w:p>
          <w:p w14:paraId="1673D4F2" w14:textId="77777777" w:rsidR="001D34AB" w:rsidRPr="001D34AB" w:rsidRDefault="001D34AB" w:rsidP="00800C03">
            <w:pPr>
              <w:spacing w:after="0"/>
              <w:ind w:firstLine="709"/>
              <w:jc w:val="both"/>
              <w:rPr>
                <w:rFonts w:ascii="Times New Roman" w:hAnsi="Times New Roman" w:cs="Times New Roman"/>
                <w:sz w:val="24"/>
                <w:szCs w:val="24"/>
              </w:rPr>
            </w:pPr>
            <w:r w:rsidRPr="001D34AB">
              <w:rPr>
                <w:rFonts w:ascii="Times New Roman" w:hAnsi="Times New Roman" w:cs="Times New Roman"/>
                <w:sz w:val="24"/>
                <w:szCs w:val="24"/>
              </w:rPr>
              <w:t xml:space="preserve">Termin wykonania: </w:t>
            </w:r>
            <w:r w:rsidRPr="001D34AB">
              <w:rPr>
                <w:rFonts w:ascii="Times New Roman" w:hAnsi="Times New Roman" w:cs="Times New Roman"/>
                <w:b/>
                <w:sz w:val="24"/>
                <w:szCs w:val="24"/>
              </w:rPr>
              <w:t>15.10.2020 r.</w:t>
            </w:r>
          </w:p>
          <w:p w14:paraId="74BCF7F1" w14:textId="1ACEA054" w:rsidR="001D34AB" w:rsidRPr="001D34AB" w:rsidRDefault="001D34AB" w:rsidP="00800C03">
            <w:pPr>
              <w:spacing w:after="0"/>
              <w:jc w:val="both"/>
              <w:rPr>
                <w:rFonts w:ascii="Times New Roman" w:hAnsi="Times New Roman" w:cs="Times New Roman"/>
                <w:b/>
                <w:sz w:val="24"/>
                <w:szCs w:val="24"/>
              </w:rPr>
            </w:pPr>
            <w:r w:rsidRPr="001D34AB">
              <w:rPr>
                <w:rFonts w:ascii="Times New Roman" w:hAnsi="Times New Roman" w:cs="Times New Roman"/>
                <w:sz w:val="24"/>
                <w:szCs w:val="24"/>
              </w:rPr>
              <w:tab/>
              <w:t>W 2019 r</w:t>
            </w:r>
            <w:r w:rsidR="00D04585">
              <w:rPr>
                <w:rFonts w:ascii="Times New Roman" w:hAnsi="Times New Roman" w:cs="Times New Roman"/>
                <w:sz w:val="24"/>
                <w:szCs w:val="24"/>
              </w:rPr>
              <w:t>.</w:t>
            </w:r>
            <w:r w:rsidRPr="001D34AB">
              <w:rPr>
                <w:rFonts w:ascii="Times New Roman" w:hAnsi="Times New Roman" w:cs="Times New Roman"/>
                <w:sz w:val="24"/>
                <w:szCs w:val="24"/>
              </w:rPr>
              <w:t xml:space="preserve"> wydano: </w:t>
            </w:r>
            <w:r w:rsidRPr="001D34AB">
              <w:rPr>
                <w:rFonts w:ascii="Times New Roman" w:hAnsi="Times New Roman" w:cs="Times New Roman"/>
                <w:b/>
                <w:sz w:val="24"/>
                <w:szCs w:val="24"/>
              </w:rPr>
              <w:t>3.190.729,35 zł</w:t>
            </w:r>
          </w:p>
          <w:p w14:paraId="6E16D37C" w14:textId="191E7F0B" w:rsidR="001D34AB" w:rsidRDefault="001D34AB" w:rsidP="00800C03">
            <w:pPr>
              <w:spacing w:after="0"/>
              <w:ind w:left="782" w:hanging="73"/>
              <w:jc w:val="both"/>
              <w:rPr>
                <w:rFonts w:ascii="Times New Roman" w:hAnsi="Times New Roman" w:cs="Times New Roman"/>
                <w:sz w:val="24"/>
                <w:szCs w:val="24"/>
              </w:rPr>
            </w:pPr>
            <w:r w:rsidRPr="001D34AB">
              <w:rPr>
                <w:rFonts w:ascii="Times New Roman" w:hAnsi="Times New Roman" w:cs="Times New Roman"/>
                <w:b/>
                <w:sz w:val="24"/>
                <w:szCs w:val="24"/>
              </w:rPr>
              <w:t>Stan zaawansowania robót:</w:t>
            </w:r>
            <w:r w:rsidR="00D04585" w:rsidRPr="00D04585">
              <w:rPr>
                <w:rFonts w:ascii="Times New Roman" w:hAnsi="Times New Roman" w:cs="Times New Roman"/>
                <w:bCs/>
                <w:sz w:val="24"/>
                <w:szCs w:val="24"/>
              </w:rPr>
              <w:t xml:space="preserve"> z</w:t>
            </w:r>
            <w:r w:rsidRPr="00D04585">
              <w:rPr>
                <w:rFonts w:ascii="Times New Roman" w:hAnsi="Times New Roman" w:cs="Times New Roman"/>
                <w:bCs/>
                <w:sz w:val="24"/>
                <w:szCs w:val="24"/>
              </w:rPr>
              <w:t>aasfaltowano</w:t>
            </w:r>
            <w:r w:rsidRPr="001D34AB">
              <w:rPr>
                <w:rFonts w:ascii="Times New Roman" w:hAnsi="Times New Roman" w:cs="Times New Roman"/>
                <w:sz w:val="24"/>
                <w:szCs w:val="24"/>
              </w:rPr>
              <w:t xml:space="preserve"> 10 ulic: Zawiszy Czarnego, Pomorska, Błękitnej Armii, Jedności, Kazimierza Wielkiego, Zygmunta Augusta, Jagiełły i Królowej Jadwigi, Pomorska, Zawiszy Czarnego</w:t>
            </w:r>
            <w:r w:rsidR="00D04585">
              <w:rPr>
                <w:rFonts w:ascii="Times New Roman" w:hAnsi="Times New Roman" w:cs="Times New Roman"/>
                <w:sz w:val="24"/>
                <w:szCs w:val="24"/>
              </w:rPr>
              <w:t xml:space="preserve"> </w:t>
            </w:r>
            <w:r w:rsidRPr="001D34AB">
              <w:rPr>
                <w:rFonts w:ascii="Times New Roman" w:hAnsi="Times New Roman" w:cs="Times New Roman"/>
                <w:sz w:val="24"/>
                <w:szCs w:val="24"/>
              </w:rPr>
              <w:t>-</w:t>
            </w:r>
            <w:r w:rsidR="00D04585">
              <w:rPr>
                <w:rFonts w:ascii="Times New Roman" w:hAnsi="Times New Roman" w:cs="Times New Roman"/>
                <w:sz w:val="24"/>
                <w:szCs w:val="24"/>
              </w:rPr>
              <w:t xml:space="preserve"> </w:t>
            </w:r>
            <w:r w:rsidRPr="001D34AB">
              <w:rPr>
                <w:rFonts w:ascii="Times New Roman" w:hAnsi="Times New Roman" w:cs="Times New Roman"/>
                <w:sz w:val="24"/>
                <w:szCs w:val="24"/>
              </w:rPr>
              <w:t>zakres w trakcie przygotowania do odbioru technicznego.</w:t>
            </w:r>
            <w:r w:rsidR="00D04585">
              <w:rPr>
                <w:rFonts w:ascii="Times New Roman" w:hAnsi="Times New Roman" w:cs="Times New Roman"/>
                <w:sz w:val="24"/>
                <w:szCs w:val="24"/>
              </w:rPr>
              <w:t xml:space="preserve"> </w:t>
            </w:r>
            <w:r w:rsidRPr="001D34AB">
              <w:rPr>
                <w:rFonts w:ascii="Times New Roman" w:hAnsi="Times New Roman" w:cs="Times New Roman"/>
                <w:sz w:val="24"/>
                <w:szCs w:val="24"/>
              </w:rPr>
              <w:t>Pozostało do wykonania:</w:t>
            </w:r>
            <w:r w:rsidR="00D04585">
              <w:rPr>
                <w:rFonts w:ascii="Times New Roman" w:hAnsi="Times New Roman" w:cs="Times New Roman"/>
                <w:sz w:val="24"/>
                <w:szCs w:val="24"/>
              </w:rPr>
              <w:t xml:space="preserve"> </w:t>
            </w:r>
            <w:r w:rsidRPr="001D34AB">
              <w:rPr>
                <w:rFonts w:ascii="Times New Roman" w:hAnsi="Times New Roman" w:cs="Times New Roman"/>
                <w:sz w:val="24"/>
                <w:szCs w:val="24"/>
              </w:rPr>
              <w:t>Mieszka I</w:t>
            </w:r>
            <w:r w:rsidR="00D04585">
              <w:rPr>
                <w:rFonts w:ascii="Times New Roman" w:hAnsi="Times New Roman" w:cs="Times New Roman"/>
                <w:sz w:val="24"/>
                <w:szCs w:val="24"/>
              </w:rPr>
              <w:t xml:space="preserve"> – </w:t>
            </w:r>
            <w:r w:rsidRPr="001D34AB">
              <w:rPr>
                <w:rFonts w:ascii="Times New Roman" w:hAnsi="Times New Roman" w:cs="Times New Roman"/>
                <w:sz w:val="24"/>
                <w:szCs w:val="24"/>
              </w:rPr>
              <w:t>zakończona</w:t>
            </w:r>
            <w:r w:rsidR="00D04585">
              <w:rPr>
                <w:rFonts w:ascii="Times New Roman" w:hAnsi="Times New Roman" w:cs="Times New Roman"/>
                <w:sz w:val="24"/>
                <w:szCs w:val="24"/>
              </w:rPr>
              <w:t xml:space="preserve"> </w:t>
            </w:r>
            <w:r w:rsidRPr="001D34AB">
              <w:rPr>
                <w:rFonts w:ascii="Times New Roman" w:hAnsi="Times New Roman" w:cs="Times New Roman"/>
                <w:sz w:val="24"/>
                <w:szCs w:val="24"/>
              </w:rPr>
              <w:t>- trwają przygotowania do odbioru technicznego</w:t>
            </w:r>
            <w:r w:rsidR="00D04585">
              <w:rPr>
                <w:rFonts w:ascii="Times New Roman" w:hAnsi="Times New Roman" w:cs="Times New Roman"/>
                <w:sz w:val="24"/>
                <w:szCs w:val="24"/>
              </w:rPr>
              <w:t xml:space="preserve">, </w:t>
            </w:r>
            <w:r w:rsidRPr="001D34AB">
              <w:rPr>
                <w:rFonts w:ascii="Times New Roman" w:hAnsi="Times New Roman" w:cs="Times New Roman"/>
                <w:sz w:val="24"/>
                <w:szCs w:val="24"/>
              </w:rPr>
              <w:t>Chrobrego</w:t>
            </w:r>
            <w:r w:rsidR="00D04585">
              <w:rPr>
                <w:rFonts w:ascii="Times New Roman" w:hAnsi="Times New Roman" w:cs="Times New Roman"/>
                <w:sz w:val="24"/>
                <w:szCs w:val="24"/>
              </w:rPr>
              <w:t xml:space="preserve"> </w:t>
            </w:r>
            <w:r w:rsidRPr="001D34AB">
              <w:rPr>
                <w:rFonts w:ascii="Times New Roman" w:hAnsi="Times New Roman" w:cs="Times New Roman"/>
                <w:sz w:val="24"/>
                <w:szCs w:val="24"/>
              </w:rPr>
              <w:t>-</w:t>
            </w:r>
            <w:r w:rsidR="00D04585">
              <w:rPr>
                <w:rFonts w:ascii="Times New Roman" w:hAnsi="Times New Roman" w:cs="Times New Roman"/>
                <w:sz w:val="24"/>
                <w:szCs w:val="24"/>
              </w:rPr>
              <w:t xml:space="preserve"> </w:t>
            </w:r>
            <w:r w:rsidRPr="001D34AB">
              <w:rPr>
                <w:rFonts w:ascii="Times New Roman" w:hAnsi="Times New Roman" w:cs="Times New Roman"/>
                <w:sz w:val="24"/>
                <w:szCs w:val="24"/>
              </w:rPr>
              <w:t>zakończono budowę kolektora deszczowego- odtworzenie nawierzchni możliwe po zakończeniu prac przez wodociągi (budują nowy kolektor sanitarny i wymieniają sieć wodociągową)</w:t>
            </w:r>
            <w:r w:rsidR="00D04585">
              <w:rPr>
                <w:rFonts w:ascii="Times New Roman" w:hAnsi="Times New Roman" w:cs="Times New Roman"/>
                <w:sz w:val="24"/>
                <w:szCs w:val="24"/>
              </w:rPr>
              <w:t>, f</w:t>
            </w:r>
            <w:r w:rsidRPr="001D34AB">
              <w:rPr>
                <w:rFonts w:ascii="Times New Roman" w:hAnsi="Times New Roman" w:cs="Times New Roman"/>
                <w:sz w:val="24"/>
                <w:szCs w:val="24"/>
              </w:rPr>
              <w:t>ragmenty ulic: Czynu Zbrojnego Kolejarzy, Wojska Polskiego (rozpoczęto)</w:t>
            </w:r>
            <w:r w:rsidR="00D04585">
              <w:rPr>
                <w:rFonts w:ascii="Times New Roman" w:hAnsi="Times New Roman" w:cs="Times New Roman"/>
                <w:sz w:val="24"/>
                <w:szCs w:val="24"/>
              </w:rPr>
              <w:t xml:space="preserve"> </w:t>
            </w:r>
            <w:r w:rsidRPr="001D34AB">
              <w:rPr>
                <w:rFonts w:ascii="Times New Roman" w:hAnsi="Times New Roman" w:cs="Times New Roman"/>
                <w:sz w:val="24"/>
                <w:szCs w:val="24"/>
              </w:rPr>
              <w:t>-</w:t>
            </w:r>
            <w:r w:rsidR="00D04585">
              <w:rPr>
                <w:rFonts w:ascii="Times New Roman" w:hAnsi="Times New Roman" w:cs="Times New Roman"/>
                <w:sz w:val="24"/>
                <w:szCs w:val="24"/>
              </w:rPr>
              <w:t xml:space="preserve"> </w:t>
            </w:r>
            <w:r w:rsidRPr="001D34AB">
              <w:rPr>
                <w:rFonts w:ascii="Times New Roman" w:hAnsi="Times New Roman" w:cs="Times New Roman"/>
                <w:sz w:val="24"/>
                <w:szCs w:val="24"/>
              </w:rPr>
              <w:t>do wykonania.</w:t>
            </w:r>
            <w:r w:rsidR="00D04585">
              <w:rPr>
                <w:rFonts w:ascii="Times New Roman" w:hAnsi="Times New Roman" w:cs="Times New Roman"/>
                <w:sz w:val="24"/>
                <w:szCs w:val="24"/>
              </w:rPr>
              <w:t xml:space="preserve"> </w:t>
            </w:r>
            <w:r w:rsidRPr="001D34AB">
              <w:rPr>
                <w:rFonts w:ascii="Times New Roman" w:hAnsi="Times New Roman" w:cs="Times New Roman"/>
                <w:sz w:val="24"/>
                <w:szCs w:val="24"/>
              </w:rPr>
              <w:t>Równolegle (w trakcie prac) wodociągi wymieniły sieć wodociągową i częściowo sanitarną, gazownia ułożyła nowe odcinki sieci i przyłącza.</w:t>
            </w:r>
            <w:r w:rsidR="00D04585">
              <w:rPr>
                <w:rFonts w:ascii="Times New Roman" w:hAnsi="Times New Roman" w:cs="Times New Roman"/>
                <w:sz w:val="24"/>
                <w:szCs w:val="24"/>
              </w:rPr>
              <w:t xml:space="preserve"> </w:t>
            </w:r>
            <w:r w:rsidRPr="001D34AB">
              <w:rPr>
                <w:rFonts w:ascii="Times New Roman" w:hAnsi="Times New Roman" w:cs="Times New Roman"/>
                <w:sz w:val="24"/>
                <w:szCs w:val="24"/>
              </w:rPr>
              <w:t>Fragmenty ulic mogą być rozkopywane (poza jezdniami)</w:t>
            </w:r>
            <w:r w:rsidR="00D04585">
              <w:rPr>
                <w:rFonts w:ascii="Times New Roman" w:hAnsi="Times New Roman" w:cs="Times New Roman"/>
                <w:sz w:val="24"/>
                <w:szCs w:val="24"/>
              </w:rPr>
              <w:t xml:space="preserve"> </w:t>
            </w:r>
            <w:r w:rsidRPr="001D34AB">
              <w:rPr>
                <w:rFonts w:ascii="Times New Roman" w:hAnsi="Times New Roman" w:cs="Times New Roman"/>
                <w:sz w:val="24"/>
                <w:szCs w:val="24"/>
              </w:rPr>
              <w:t>-budowa nowych  przyłączy gazowych, wodociągowych, sanitarnych.</w:t>
            </w:r>
          </w:p>
          <w:p w14:paraId="45B0BCC1" w14:textId="3766B476" w:rsidR="00D04585" w:rsidRDefault="00D04585" w:rsidP="00800C03">
            <w:pPr>
              <w:spacing w:after="0"/>
              <w:ind w:left="782" w:hanging="73"/>
              <w:jc w:val="both"/>
              <w:rPr>
                <w:rFonts w:ascii="Times New Roman" w:hAnsi="Times New Roman" w:cs="Times New Roman"/>
                <w:sz w:val="24"/>
                <w:szCs w:val="24"/>
              </w:rPr>
            </w:pPr>
          </w:p>
          <w:p w14:paraId="7A25DF4A" w14:textId="77777777" w:rsidR="00794900" w:rsidRPr="001D34AB" w:rsidRDefault="00794900" w:rsidP="00800C03">
            <w:pPr>
              <w:spacing w:after="0"/>
              <w:ind w:left="782" w:hanging="73"/>
              <w:jc w:val="both"/>
              <w:rPr>
                <w:rFonts w:ascii="Times New Roman" w:hAnsi="Times New Roman" w:cs="Times New Roman"/>
                <w:sz w:val="24"/>
                <w:szCs w:val="24"/>
              </w:rPr>
            </w:pPr>
          </w:p>
          <w:p w14:paraId="7CBC20AC" w14:textId="77777777" w:rsidR="001D34AB" w:rsidRPr="001D34AB" w:rsidRDefault="001D34AB" w:rsidP="001264EF">
            <w:pPr>
              <w:pStyle w:val="Akapitzlist"/>
              <w:numPr>
                <w:ilvl w:val="0"/>
                <w:numId w:val="90"/>
              </w:numPr>
              <w:tabs>
                <w:tab w:val="left" w:pos="0"/>
              </w:tabs>
              <w:spacing w:line="276" w:lineRule="auto"/>
              <w:jc w:val="both"/>
              <w:rPr>
                <w:rFonts w:ascii="Times New Roman" w:hAnsi="Times New Roman" w:cs="Times New Roman"/>
                <w:b/>
                <w:bCs/>
                <w:sz w:val="24"/>
                <w:szCs w:val="24"/>
              </w:rPr>
            </w:pPr>
            <w:r w:rsidRPr="001D34AB">
              <w:rPr>
                <w:rFonts w:ascii="Times New Roman" w:hAnsi="Times New Roman" w:cs="Times New Roman"/>
                <w:b/>
                <w:bCs/>
                <w:sz w:val="24"/>
                <w:szCs w:val="24"/>
              </w:rPr>
              <w:t>Część: Przebudowa Rowu Zachodniego z budową kanalizacji deszczowej.</w:t>
            </w:r>
          </w:p>
          <w:p w14:paraId="583E6496" w14:textId="77777777" w:rsidR="001D34AB" w:rsidRPr="001D34AB" w:rsidRDefault="001D34AB" w:rsidP="00800C03">
            <w:pPr>
              <w:pStyle w:val="Akapitzlist"/>
              <w:tabs>
                <w:tab w:val="left" w:pos="0"/>
              </w:tabs>
              <w:spacing w:after="0"/>
              <w:jc w:val="both"/>
              <w:rPr>
                <w:rFonts w:ascii="Times New Roman" w:hAnsi="Times New Roman" w:cs="Times New Roman"/>
                <w:b/>
                <w:bCs/>
                <w:sz w:val="24"/>
                <w:szCs w:val="24"/>
              </w:rPr>
            </w:pPr>
            <w:r w:rsidRPr="001D34AB">
              <w:rPr>
                <w:rFonts w:ascii="Times New Roman" w:hAnsi="Times New Roman" w:cs="Times New Roman"/>
                <w:bCs/>
                <w:sz w:val="24"/>
                <w:szCs w:val="24"/>
              </w:rPr>
              <w:t xml:space="preserve">Wykonawca: </w:t>
            </w:r>
            <w:r w:rsidRPr="001D34AB">
              <w:rPr>
                <w:rFonts w:ascii="Times New Roman" w:hAnsi="Times New Roman" w:cs="Times New Roman"/>
                <w:bCs/>
                <w:sz w:val="24"/>
                <w:szCs w:val="24"/>
              </w:rPr>
              <w:tab/>
            </w:r>
            <w:r w:rsidRPr="00026D46">
              <w:rPr>
                <w:rFonts w:ascii="Times New Roman" w:hAnsi="Times New Roman" w:cs="Times New Roman"/>
                <w:sz w:val="24"/>
                <w:szCs w:val="24"/>
              </w:rPr>
              <w:t>Konsorcjum firm:</w:t>
            </w:r>
          </w:p>
          <w:p w14:paraId="2E4267FF" w14:textId="30634FA8" w:rsidR="001D34AB" w:rsidRPr="001D34AB" w:rsidRDefault="001D34AB" w:rsidP="00800C03">
            <w:pPr>
              <w:pStyle w:val="Akapitzlist"/>
              <w:tabs>
                <w:tab w:val="left" w:pos="0"/>
              </w:tabs>
              <w:spacing w:after="0"/>
              <w:ind w:left="2127"/>
              <w:jc w:val="both"/>
              <w:rPr>
                <w:rFonts w:ascii="Times New Roman" w:hAnsi="Times New Roman" w:cs="Times New Roman"/>
                <w:b/>
                <w:bCs/>
                <w:sz w:val="24"/>
                <w:szCs w:val="24"/>
              </w:rPr>
            </w:pPr>
            <w:r w:rsidRPr="00026D46">
              <w:rPr>
                <w:rFonts w:ascii="Times New Roman" w:hAnsi="Times New Roman" w:cs="Times New Roman"/>
                <w:sz w:val="24"/>
                <w:szCs w:val="24"/>
              </w:rPr>
              <w:t>Lider:</w:t>
            </w:r>
            <w:r w:rsidRPr="001D34AB">
              <w:rPr>
                <w:rFonts w:ascii="Times New Roman" w:hAnsi="Times New Roman" w:cs="Times New Roman"/>
                <w:b/>
                <w:bCs/>
                <w:sz w:val="24"/>
                <w:szCs w:val="24"/>
              </w:rPr>
              <w:t xml:space="preserve"> Przedsiębiorstwo Robót Melioracyjnych i Ochrony Środowiska „EKOMEL” Sp. z o.o., </w:t>
            </w:r>
            <w:r w:rsidRPr="00971180">
              <w:rPr>
                <w:rFonts w:ascii="Times New Roman" w:hAnsi="Times New Roman" w:cs="Times New Roman"/>
                <w:sz w:val="24"/>
                <w:szCs w:val="24"/>
              </w:rPr>
              <w:t xml:space="preserve">ul. </w:t>
            </w:r>
            <w:proofErr w:type="spellStart"/>
            <w:r w:rsidRPr="00971180">
              <w:rPr>
                <w:rFonts w:ascii="Times New Roman" w:hAnsi="Times New Roman" w:cs="Times New Roman"/>
                <w:sz w:val="24"/>
                <w:szCs w:val="24"/>
              </w:rPr>
              <w:t>Angowicka</w:t>
            </w:r>
            <w:proofErr w:type="spellEnd"/>
            <w:r w:rsidRPr="00971180">
              <w:rPr>
                <w:rFonts w:ascii="Times New Roman" w:hAnsi="Times New Roman" w:cs="Times New Roman"/>
                <w:sz w:val="24"/>
                <w:szCs w:val="24"/>
              </w:rPr>
              <w:t xml:space="preserve"> 47, 89- 600 Chojnice</w:t>
            </w:r>
          </w:p>
          <w:p w14:paraId="3E5175FF" w14:textId="261CE68C" w:rsidR="001D34AB" w:rsidRPr="001D34AB" w:rsidRDefault="001D34AB" w:rsidP="00800C03">
            <w:pPr>
              <w:pStyle w:val="Akapitzlist"/>
              <w:tabs>
                <w:tab w:val="left" w:pos="0"/>
              </w:tabs>
              <w:spacing w:after="0"/>
              <w:jc w:val="both"/>
              <w:rPr>
                <w:rFonts w:ascii="Times New Roman" w:hAnsi="Times New Roman" w:cs="Times New Roman"/>
                <w:b/>
                <w:bCs/>
                <w:sz w:val="24"/>
                <w:szCs w:val="24"/>
              </w:rPr>
            </w:pPr>
            <w:r w:rsidRPr="001D34AB">
              <w:rPr>
                <w:rFonts w:ascii="Times New Roman" w:hAnsi="Times New Roman" w:cs="Times New Roman"/>
                <w:bCs/>
                <w:sz w:val="24"/>
                <w:szCs w:val="24"/>
              </w:rPr>
              <w:tab/>
            </w:r>
            <w:r w:rsidRPr="001D34AB">
              <w:rPr>
                <w:rFonts w:ascii="Times New Roman" w:hAnsi="Times New Roman" w:cs="Times New Roman"/>
                <w:bCs/>
                <w:sz w:val="24"/>
                <w:szCs w:val="24"/>
              </w:rPr>
              <w:tab/>
              <w:t xml:space="preserve">Partner: </w:t>
            </w:r>
            <w:r w:rsidRPr="001D34AB">
              <w:rPr>
                <w:rFonts w:ascii="Times New Roman" w:hAnsi="Times New Roman" w:cs="Times New Roman"/>
                <w:b/>
                <w:bCs/>
                <w:sz w:val="24"/>
                <w:szCs w:val="24"/>
              </w:rPr>
              <w:t xml:space="preserve">PHUP </w:t>
            </w:r>
            <w:proofErr w:type="spellStart"/>
            <w:r w:rsidRPr="001D34AB">
              <w:rPr>
                <w:rFonts w:ascii="Times New Roman" w:hAnsi="Times New Roman" w:cs="Times New Roman"/>
                <w:b/>
                <w:bCs/>
                <w:sz w:val="24"/>
                <w:szCs w:val="24"/>
              </w:rPr>
              <w:t>Instal</w:t>
            </w:r>
            <w:proofErr w:type="spellEnd"/>
            <w:r w:rsidRPr="001D34AB">
              <w:rPr>
                <w:rFonts w:ascii="Times New Roman" w:hAnsi="Times New Roman" w:cs="Times New Roman"/>
                <w:b/>
                <w:bCs/>
                <w:sz w:val="24"/>
                <w:szCs w:val="24"/>
              </w:rPr>
              <w:t xml:space="preserve"> Sp. z o.o.</w:t>
            </w:r>
            <w:r w:rsidR="00971180">
              <w:rPr>
                <w:rFonts w:ascii="Times New Roman" w:hAnsi="Times New Roman" w:cs="Times New Roman"/>
                <w:b/>
                <w:bCs/>
                <w:sz w:val="24"/>
                <w:szCs w:val="24"/>
              </w:rPr>
              <w:t xml:space="preserve">, </w:t>
            </w:r>
            <w:r w:rsidR="00971180" w:rsidRPr="00971180">
              <w:rPr>
                <w:rFonts w:ascii="Times New Roman" w:hAnsi="Times New Roman" w:cs="Times New Roman"/>
                <w:sz w:val="24"/>
                <w:szCs w:val="24"/>
              </w:rPr>
              <w:t>Ni</w:t>
            </w:r>
            <w:r w:rsidRPr="00971180">
              <w:rPr>
                <w:rFonts w:ascii="Times New Roman" w:hAnsi="Times New Roman" w:cs="Times New Roman"/>
                <w:sz w:val="24"/>
                <w:szCs w:val="24"/>
              </w:rPr>
              <w:t>eżychowice 74, 89-600 Chojnice</w:t>
            </w:r>
          </w:p>
          <w:p w14:paraId="56289FB6" w14:textId="1AB2CD49" w:rsidR="001D34AB" w:rsidRPr="001D34AB" w:rsidRDefault="00D04585" w:rsidP="00800C03">
            <w:pPr>
              <w:pStyle w:val="Akapitzlist"/>
              <w:tabs>
                <w:tab w:val="left" w:pos="0"/>
              </w:tabs>
              <w:spacing w:after="0"/>
              <w:jc w:val="both"/>
              <w:rPr>
                <w:rFonts w:ascii="Times New Roman" w:hAnsi="Times New Roman" w:cs="Times New Roman"/>
                <w:b/>
                <w:bCs/>
                <w:sz w:val="24"/>
                <w:szCs w:val="24"/>
              </w:rPr>
            </w:pPr>
            <w:r>
              <w:rPr>
                <w:rFonts w:ascii="Times New Roman" w:hAnsi="Times New Roman" w:cs="Times New Roman"/>
                <w:bCs/>
                <w:sz w:val="24"/>
                <w:szCs w:val="24"/>
              </w:rPr>
              <w:t>U</w:t>
            </w:r>
            <w:r w:rsidR="001D34AB" w:rsidRPr="001D34AB">
              <w:rPr>
                <w:rFonts w:ascii="Times New Roman" w:hAnsi="Times New Roman" w:cs="Times New Roman"/>
                <w:bCs/>
                <w:sz w:val="24"/>
                <w:szCs w:val="24"/>
              </w:rPr>
              <w:t xml:space="preserve">mowa: </w:t>
            </w:r>
            <w:r w:rsidR="001D34AB" w:rsidRPr="001D34AB">
              <w:rPr>
                <w:rFonts w:ascii="Times New Roman" w:hAnsi="Times New Roman" w:cs="Times New Roman"/>
                <w:b/>
                <w:bCs/>
                <w:sz w:val="24"/>
                <w:szCs w:val="24"/>
              </w:rPr>
              <w:t xml:space="preserve">BI.272.9.2018 z </w:t>
            </w:r>
            <w:r w:rsidR="00F50957">
              <w:rPr>
                <w:rFonts w:ascii="Times New Roman" w:hAnsi="Times New Roman" w:cs="Times New Roman"/>
                <w:b/>
                <w:bCs/>
                <w:sz w:val="24"/>
                <w:szCs w:val="24"/>
              </w:rPr>
              <w:t xml:space="preserve">dnia </w:t>
            </w:r>
            <w:r w:rsidR="001D34AB" w:rsidRPr="001D34AB">
              <w:rPr>
                <w:rFonts w:ascii="Times New Roman" w:hAnsi="Times New Roman" w:cs="Times New Roman"/>
                <w:b/>
                <w:bCs/>
                <w:sz w:val="24"/>
                <w:szCs w:val="24"/>
              </w:rPr>
              <w:t>27.04.2018 r.</w:t>
            </w:r>
          </w:p>
          <w:p w14:paraId="6F83EE6B" w14:textId="77777777" w:rsidR="001D34AB" w:rsidRPr="001D34AB" w:rsidRDefault="001D34AB" w:rsidP="00800C03">
            <w:pPr>
              <w:pStyle w:val="Akapitzlist"/>
              <w:tabs>
                <w:tab w:val="left" w:pos="0"/>
              </w:tabs>
              <w:spacing w:after="0"/>
              <w:jc w:val="both"/>
              <w:rPr>
                <w:rFonts w:ascii="Times New Roman" w:hAnsi="Times New Roman" w:cs="Times New Roman"/>
                <w:b/>
                <w:bCs/>
                <w:sz w:val="24"/>
                <w:szCs w:val="24"/>
              </w:rPr>
            </w:pPr>
            <w:r w:rsidRPr="001D34AB">
              <w:rPr>
                <w:rFonts w:ascii="Times New Roman" w:hAnsi="Times New Roman" w:cs="Times New Roman"/>
                <w:bCs/>
                <w:sz w:val="24"/>
                <w:szCs w:val="24"/>
              </w:rPr>
              <w:t xml:space="preserve">Wartość umowy: </w:t>
            </w:r>
            <w:r w:rsidRPr="001D34AB">
              <w:rPr>
                <w:rFonts w:ascii="Times New Roman" w:hAnsi="Times New Roman" w:cs="Times New Roman"/>
                <w:b/>
                <w:bCs/>
                <w:sz w:val="24"/>
                <w:szCs w:val="24"/>
              </w:rPr>
              <w:t>11.189.808,58 zł (11.373.272,51 zł po aneksie)</w:t>
            </w:r>
          </w:p>
          <w:p w14:paraId="335E6EE4" w14:textId="77777777" w:rsidR="001D34AB" w:rsidRPr="001D34AB" w:rsidRDefault="001D34AB" w:rsidP="00800C03">
            <w:pPr>
              <w:pStyle w:val="Akapitzlist"/>
              <w:tabs>
                <w:tab w:val="left" w:pos="0"/>
              </w:tabs>
              <w:spacing w:after="0"/>
              <w:jc w:val="both"/>
              <w:rPr>
                <w:rFonts w:ascii="Times New Roman" w:hAnsi="Times New Roman" w:cs="Times New Roman"/>
                <w:b/>
                <w:bCs/>
                <w:sz w:val="24"/>
                <w:szCs w:val="24"/>
              </w:rPr>
            </w:pPr>
            <w:r w:rsidRPr="001D34AB">
              <w:rPr>
                <w:rFonts w:ascii="Times New Roman" w:hAnsi="Times New Roman" w:cs="Times New Roman"/>
                <w:bCs/>
                <w:sz w:val="24"/>
                <w:szCs w:val="24"/>
              </w:rPr>
              <w:t>Termin wykonania</w:t>
            </w:r>
            <w:r w:rsidRPr="001D34AB">
              <w:rPr>
                <w:rFonts w:ascii="Times New Roman" w:hAnsi="Times New Roman" w:cs="Times New Roman"/>
                <w:b/>
                <w:bCs/>
                <w:sz w:val="24"/>
                <w:szCs w:val="24"/>
              </w:rPr>
              <w:t>: 15.10.2020 r.</w:t>
            </w:r>
          </w:p>
          <w:p w14:paraId="48D0E995" w14:textId="30E99507" w:rsidR="001D34AB" w:rsidRPr="001D34AB" w:rsidRDefault="001D34AB" w:rsidP="00800C03">
            <w:pPr>
              <w:pStyle w:val="Akapitzlist"/>
              <w:tabs>
                <w:tab w:val="left" w:pos="0"/>
              </w:tabs>
              <w:spacing w:after="0"/>
              <w:jc w:val="both"/>
              <w:rPr>
                <w:rFonts w:ascii="Times New Roman" w:hAnsi="Times New Roman" w:cs="Times New Roman"/>
                <w:b/>
                <w:bCs/>
                <w:color w:val="FF0000"/>
                <w:sz w:val="24"/>
                <w:szCs w:val="24"/>
              </w:rPr>
            </w:pPr>
            <w:r w:rsidRPr="001D34AB">
              <w:rPr>
                <w:rFonts w:ascii="Times New Roman" w:hAnsi="Times New Roman" w:cs="Times New Roman"/>
                <w:bCs/>
                <w:sz w:val="24"/>
                <w:szCs w:val="24"/>
              </w:rPr>
              <w:t>W  2019</w:t>
            </w:r>
            <w:r w:rsidR="00D04585">
              <w:rPr>
                <w:rFonts w:ascii="Times New Roman" w:hAnsi="Times New Roman" w:cs="Times New Roman"/>
                <w:bCs/>
                <w:sz w:val="24"/>
                <w:szCs w:val="24"/>
              </w:rPr>
              <w:t xml:space="preserve"> </w:t>
            </w:r>
            <w:r w:rsidRPr="001D34AB">
              <w:rPr>
                <w:rFonts w:ascii="Times New Roman" w:hAnsi="Times New Roman" w:cs="Times New Roman"/>
                <w:bCs/>
                <w:sz w:val="24"/>
                <w:szCs w:val="24"/>
              </w:rPr>
              <w:t>r</w:t>
            </w:r>
            <w:r w:rsidR="00D04585">
              <w:rPr>
                <w:rFonts w:ascii="Times New Roman" w:hAnsi="Times New Roman" w:cs="Times New Roman"/>
                <w:bCs/>
                <w:sz w:val="24"/>
                <w:szCs w:val="24"/>
              </w:rPr>
              <w:t>.</w:t>
            </w:r>
            <w:r w:rsidRPr="001D34AB">
              <w:rPr>
                <w:rFonts w:ascii="Times New Roman" w:hAnsi="Times New Roman" w:cs="Times New Roman"/>
                <w:bCs/>
                <w:sz w:val="24"/>
                <w:szCs w:val="24"/>
              </w:rPr>
              <w:t xml:space="preserve"> poniesiono nakłady finansowe na kwotę: </w:t>
            </w:r>
            <w:r w:rsidRPr="001D34AB">
              <w:rPr>
                <w:rFonts w:ascii="Times New Roman" w:hAnsi="Times New Roman" w:cs="Times New Roman"/>
                <w:b/>
                <w:bCs/>
                <w:sz w:val="24"/>
                <w:szCs w:val="24"/>
              </w:rPr>
              <w:t>3.002.369,35 zł</w:t>
            </w:r>
            <w:r w:rsidR="00D04585" w:rsidRPr="00D04585">
              <w:rPr>
                <w:rFonts w:ascii="Times New Roman" w:hAnsi="Times New Roman" w:cs="Times New Roman"/>
                <w:sz w:val="24"/>
                <w:szCs w:val="24"/>
              </w:rPr>
              <w:t>.</w:t>
            </w:r>
          </w:p>
          <w:p w14:paraId="2EFF3FB5" w14:textId="0D78CF45" w:rsidR="001D34AB" w:rsidRDefault="001D34AB" w:rsidP="00800C03">
            <w:pPr>
              <w:pStyle w:val="Akapitzlist"/>
              <w:tabs>
                <w:tab w:val="left" w:pos="0"/>
              </w:tabs>
              <w:spacing w:after="0"/>
              <w:jc w:val="both"/>
              <w:rPr>
                <w:rFonts w:ascii="Times New Roman" w:hAnsi="Times New Roman" w:cs="Times New Roman"/>
                <w:bCs/>
                <w:sz w:val="24"/>
                <w:szCs w:val="24"/>
              </w:rPr>
            </w:pPr>
            <w:r w:rsidRPr="001D34AB">
              <w:rPr>
                <w:rFonts w:ascii="Times New Roman" w:hAnsi="Times New Roman" w:cs="Times New Roman"/>
                <w:b/>
                <w:bCs/>
                <w:sz w:val="24"/>
                <w:szCs w:val="24"/>
              </w:rPr>
              <w:t>Stan zaawansowania robót:</w:t>
            </w:r>
            <w:r w:rsidR="00D04585">
              <w:rPr>
                <w:rFonts w:ascii="Times New Roman" w:hAnsi="Times New Roman" w:cs="Times New Roman"/>
                <w:b/>
                <w:bCs/>
                <w:sz w:val="24"/>
                <w:szCs w:val="24"/>
              </w:rPr>
              <w:t xml:space="preserve"> </w:t>
            </w:r>
            <w:r w:rsidR="00D04585" w:rsidRPr="00D04585">
              <w:rPr>
                <w:rFonts w:ascii="Times New Roman" w:hAnsi="Times New Roman" w:cs="Times New Roman"/>
                <w:sz w:val="24"/>
                <w:szCs w:val="24"/>
              </w:rPr>
              <w:t xml:space="preserve">zakończono </w:t>
            </w:r>
            <w:r w:rsidR="00E80838">
              <w:rPr>
                <w:rFonts w:ascii="Times New Roman" w:hAnsi="Times New Roman" w:cs="Times New Roman"/>
                <w:bCs/>
                <w:sz w:val="24"/>
                <w:szCs w:val="24"/>
              </w:rPr>
              <w:t>b</w:t>
            </w:r>
            <w:r w:rsidRPr="001D34AB">
              <w:rPr>
                <w:rFonts w:ascii="Times New Roman" w:hAnsi="Times New Roman" w:cs="Times New Roman"/>
                <w:bCs/>
                <w:sz w:val="24"/>
                <w:szCs w:val="24"/>
              </w:rPr>
              <w:t>udow</w:t>
            </w:r>
            <w:r w:rsidR="00E80838">
              <w:rPr>
                <w:rFonts w:ascii="Times New Roman" w:hAnsi="Times New Roman" w:cs="Times New Roman"/>
                <w:bCs/>
                <w:sz w:val="24"/>
                <w:szCs w:val="24"/>
              </w:rPr>
              <w:t>ę</w:t>
            </w:r>
            <w:r w:rsidRPr="001D34AB">
              <w:rPr>
                <w:rFonts w:ascii="Times New Roman" w:hAnsi="Times New Roman" w:cs="Times New Roman"/>
                <w:bCs/>
                <w:sz w:val="24"/>
                <w:szCs w:val="24"/>
              </w:rPr>
              <w:t xml:space="preserve"> </w:t>
            </w:r>
            <w:proofErr w:type="spellStart"/>
            <w:r w:rsidRPr="001D34AB">
              <w:rPr>
                <w:rFonts w:ascii="Times New Roman" w:hAnsi="Times New Roman" w:cs="Times New Roman"/>
                <w:bCs/>
                <w:sz w:val="24"/>
                <w:szCs w:val="24"/>
              </w:rPr>
              <w:t>kd</w:t>
            </w:r>
            <w:proofErr w:type="spellEnd"/>
            <w:r w:rsidRPr="001D34AB">
              <w:rPr>
                <w:rFonts w:ascii="Times New Roman" w:hAnsi="Times New Roman" w:cs="Times New Roman"/>
                <w:bCs/>
                <w:sz w:val="24"/>
                <w:szCs w:val="24"/>
              </w:rPr>
              <w:t xml:space="preserve"> z odwodnieniem ulicy i niezbędną przebudową drogi - ul. Pomorska</w:t>
            </w:r>
            <w:r w:rsidR="00E80838">
              <w:rPr>
                <w:rFonts w:ascii="Times New Roman" w:hAnsi="Times New Roman" w:cs="Times New Roman"/>
                <w:bCs/>
                <w:sz w:val="24"/>
                <w:szCs w:val="24"/>
              </w:rPr>
              <w:t>, b</w:t>
            </w:r>
            <w:r w:rsidRPr="001D34AB">
              <w:rPr>
                <w:rFonts w:ascii="Times New Roman" w:hAnsi="Times New Roman" w:cs="Times New Roman"/>
                <w:bCs/>
                <w:sz w:val="24"/>
                <w:szCs w:val="24"/>
              </w:rPr>
              <w:t>udow</w:t>
            </w:r>
            <w:r w:rsidR="00E80838">
              <w:rPr>
                <w:rFonts w:ascii="Times New Roman" w:hAnsi="Times New Roman" w:cs="Times New Roman"/>
                <w:bCs/>
                <w:sz w:val="24"/>
                <w:szCs w:val="24"/>
              </w:rPr>
              <w:t>ę</w:t>
            </w:r>
            <w:r w:rsidRPr="001D34AB">
              <w:rPr>
                <w:rFonts w:ascii="Times New Roman" w:hAnsi="Times New Roman" w:cs="Times New Roman"/>
                <w:bCs/>
                <w:sz w:val="24"/>
                <w:szCs w:val="24"/>
              </w:rPr>
              <w:t xml:space="preserve"> </w:t>
            </w:r>
            <w:proofErr w:type="spellStart"/>
            <w:r w:rsidRPr="001D34AB">
              <w:rPr>
                <w:rFonts w:ascii="Times New Roman" w:hAnsi="Times New Roman" w:cs="Times New Roman"/>
                <w:bCs/>
                <w:sz w:val="24"/>
                <w:szCs w:val="24"/>
              </w:rPr>
              <w:t>kd</w:t>
            </w:r>
            <w:proofErr w:type="spellEnd"/>
            <w:r w:rsidRPr="001D34AB">
              <w:rPr>
                <w:rFonts w:ascii="Times New Roman" w:hAnsi="Times New Roman" w:cs="Times New Roman"/>
                <w:bCs/>
                <w:sz w:val="24"/>
                <w:szCs w:val="24"/>
              </w:rPr>
              <w:t xml:space="preserve"> wraz z odwodnieniem i odtworzeniem nawierzchni - ul. Zawiszy Czarnego</w:t>
            </w:r>
            <w:r w:rsidR="00E80838">
              <w:rPr>
                <w:rFonts w:ascii="Times New Roman" w:hAnsi="Times New Roman" w:cs="Times New Roman"/>
                <w:bCs/>
                <w:sz w:val="24"/>
                <w:szCs w:val="24"/>
              </w:rPr>
              <w:t>, b</w:t>
            </w:r>
            <w:r w:rsidRPr="001D34AB">
              <w:rPr>
                <w:rFonts w:ascii="Times New Roman" w:hAnsi="Times New Roman" w:cs="Times New Roman"/>
                <w:bCs/>
                <w:sz w:val="24"/>
                <w:szCs w:val="24"/>
              </w:rPr>
              <w:t>udow</w:t>
            </w:r>
            <w:r w:rsidR="00E80838">
              <w:rPr>
                <w:rFonts w:ascii="Times New Roman" w:hAnsi="Times New Roman" w:cs="Times New Roman"/>
                <w:bCs/>
                <w:sz w:val="24"/>
                <w:szCs w:val="24"/>
              </w:rPr>
              <w:t>ę</w:t>
            </w:r>
            <w:r w:rsidRPr="001D34AB">
              <w:rPr>
                <w:rFonts w:ascii="Times New Roman" w:hAnsi="Times New Roman" w:cs="Times New Roman"/>
                <w:bCs/>
                <w:sz w:val="24"/>
                <w:szCs w:val="24"/>
              </w:rPr>
              <w:t xml:space="preserve"> ziemnego zbiornika retencyjnego </w:t>
            </w:r>
            <w:r w:rsidR="00E80838">
              <w:rPr>
                <w:rFonts w:ascii="Times New Roman" w:hAnsi="Times New Roman" w:cs="Times New Roman"/>
                <w:bCs/>
                <w:sz w:val="24"/>
                <w:szCs w:val="24"/>
              </w:rPr>
              <w:t>„</w:t>
            </w:r>
            <w:r w:rsidRPr="001D34AB">
              <w:rPr>
                <w:rFonts w:ascii="Times New Roman" w:hAnsi="Times New Roman" w:cs="Times New Roman"/>
                <w:bCs/>
                <w:sz w:val="24"/>
                <w:szCs w:val="24"/>
              </w:rPr>
              <w:t>Zachodni- Człuchowska</w:t>
            </w:r>
            <w:r w:rsidR="00E80838">
              <w:rPr>
                <w:rFonts w:ascii="Times New Roman" w:hAnsi="Times New Roman" w:cs="Times New Roman"/>
                <w:bCs/>
                <w:sz w:val="24"/>
                <w:szCs w:val="24"/>
              </w:rPr>
              <w:t>”, b</w:t>
            </w:r>
            <w:r w:rsidRPr="001D34AB">
              <w:rPr>
                <w:rFonts w:ascii="Times New Roman" w:hAnsi="Times New Roman" w:cs="Times New Roman"/>
                <w:bCs/>
                <w:sz w:val="24"/>
                <w:szCs w:val="24"/>
              </w:rPr>
              <w:t>udow</w:t>
            </w:r>
            <w:r w:rsidR="00E80838">
              <w:rPr>
                <w:rFonts w:ascii="Times New Roman" w:hAnsi="Times New Roman" w:cs="Times New Roman"/>
                <w:bCs/>
                <w:sz w:val="24"/>
                <w:szCs w:val="24"/>
              </w:rPr>
              <w:t>ę</w:t>
            </w:r>
            <w:r w:rsidRPr="001D34AB">
              <w:rPr>
                <w:rFonts w:ascii="Times New Roman" w:hAnsi="Times New Roman" w:cs="Times New Roman"/>
                <w:bCs/>
                <w:sz w:val="24"/>
                <w:szCs w:val="24"/>
              </w:rPr>
              <w:t xml:space="preserve"> separatora nr 16 - ul. Człuchowska</w:t>
            </w:r>
            <w:r w:rsidR="00E80838">
              <w:rPr>
                <w:rFonts w:ascii="Times New Roman" w:hAnsi="Times New Roman" w:cs="Times New Roman"/>
                <w:bCs/>
                <w:sz w:val="24"/>
                <w:szCs w:val="24"/>
              </w:rPr>
              <w:t>, p</w:t>
            </w:r>
            <w:r w:rsidRPr="001D34AB">
              <w:rPr>
                <w:rFonts w:ascii="Times New Roman" w:hAnsi="Times New Roman" w:cs="Times New Roman"/>
                <w:bCs/>
                <w:sz w:val="24"/>
                <w:szCs w:val="24"/>
              </w:rPr>
              <w:t>rzebudo</w:t>
            </w:r>
            <w:r w:rsidR="00E80838">
              <w:rPr>
                <w:rFonts w:ascii="Times New Roman" w:hAnsi="Times New Roman" w:cs="Times New Roman"/>
                <w:bCs/>
                <w:sz w:val="24"/>
                <w:szCs w:val="24"/>
              </w:rPr>
              <w:t>wę</w:t>
            </w:r>
            <w:r w:rsidRPr="001D34AB">
              <w:rPr>
                <w:rFonts w:ascii="Times New Roman" w:hAnsi="Times New Roman" w:cs="Times New Roman"/>
                <w:bCs/>
                <w:sz w:val="24"/>
                <w:szCs w:val="24"/>
              </w:rPr>
              <w:t xml:space="preserve"> Rowu Zachodniego</w:t>
            </w:r>
            <w:r w:rsidR="00E80838">
              <w:rPr>
                <w:rFonts w:ascii="Times New Roman" w:hAnsi="Times New Roman" w:cs="Times New Roman"/>
                <w:bCs/>
                <w:sz w:val="24"/>
                <w:szCs w:val="24"/>
              </w:rPr>
              <w:t>. W ramach bu</w:t>
            </w:r>
            <w:r w:rsidRPr="001D34AB">
              <w:rPr>
                <w:rFonts w:ascii="Times New Roman" w:hAnsi="Times New Roman" w:cs="Times New Roman"/>
                <w:bCs/>
                <w:sz w:val="24"/>
                <w:szCs w:val="24"/>
              </w:rPr>
              <w:t>dow</w:t>
            </w:r>
            <w:r w:rsidR="00E80838">
              <w:rPr>
                <w:rFonts w:ascii="Times New Roman" w:hAnsi="Times New Roman" w:cs="Times New Roman"/>
                <w:bCs/>
                <w:sz w:val="24"/>
                <w:szCs w:val="24"/>
              </w:rPr>
              <w:t>y</w:t>
            </w:r>
            <w:r w:rsidRPr="001D34AB">
              <w:rPr>
                <w:rFonts w:ascii="Times New Roman" w:hAnsi="Times New Roman" w:cs="Times New Roman"/>
                <w:bCs/>
                <w:sz w:val="24"/>
                <w:szCs w:val="24"/>
              </w:rPr>
              <w:t xml:space="preserve"> ziemnego zbiornika retencyjnego</w:t>
            </w:r>
            <w:r w:rsidR="00C55EBB">
              <w:rPr>
                <w:rFonts w:ascii="Times New Roman" w:hAnsi="Times New Roman" w:cs="Times New Roman"/>
                <w:bCs/>
                <w:sz w:val="24"/>
                <w:szCs w:val="24"/>
              </w:rPr>
              <w:t xml:space="preserve"> „</w:t>
            </w:r>
            <w:r w:rsidRPr="001D34AB">
              <w:rPr>
                <w:rFonts w:ascii="Times New Roman" w:hAnsi="Times New Roman" w:cs="Times New Roman"/>
                <w:bCs/>
                <w:sz w:val="24"/>
                <w:szCs w:val="24"/>
              </w:rPr>
              <w:t xml:space="preserve">Zachodniego" </w:t>
            </w:r>
            <w:r w:rsidR="00E80838">
              <w:rPr>
                <w:rFonts w:ascii="Times New Roman" w:hAnsi="Times New Roman" w:cs="Times New Roman"/>
                <w:bCs/>
                <w:sz w:val="24"/>
                <w:szCs w:val="24"/>
              </w:rPr>
              <w:t xml:space="preserve">                      </w:t>
            </w:r>
            <w:r w:rsidRPr="001D34AB">
              <w:rPr>
                <w:rFonts w:ascii="Times New Roman" w:hAnsi="Times New Roman" w:cs="Times New Roman"/>
                <w:bCs/>
                <w:sz w:val="24"/>
                <w:szCs w:val="24"/>
              </w:rPr>
              <w:t>w rejonie ul. Szymborskiej – trwają prace wykończeniowe przy skarpowaniu i budowie drogi technologicznej.</w:t>
            </w:r>
          </w:p>
          <w:p w14:paraId="799AADC3" w14:textId="77777777" w:rsidR="00E80838" w:rsidRPr="001D34AB" w:rsidRDefault="00E80838" w:rsidP="00800C03">
            <w:pPr>
              <w:pStyle w:val="Akapitzlist"/>
              <w:tabs>
                <w:tab w:val="left" w:pos="0"/>
              </w:tabs>
              <w:spacing w:after="0"/>
              <w:jc w:val="both"/>
              <w:rPr>
                <w:rFonts w:ascii="Times New Roman" w:hAnsi="Times New Roman" w:cs="Times New Roman"/>
                <w:bCs/>
                <w:sz w:val="24"/>
                <w:szCs w:val="24"/>
              </w:rPr>
            </w:pPr>
          </w:p>
          <w:p w14:paraId="113BDBFF" w14:textId="77777777" w:rsidR="001D34AB" w:rsidRPr="001D34AB" w:rsidRDefault="001D34AB" w:rsidP="001264EF">
            <w:pPr>
              <w:pStyle w:val="Akapitzlist"/>
              <w:numPr>
                <w:ilvl w:val="0"/>
                <w:numId w:val="90"/>
              </w:numPr>
              <w:tabs>
                <w:tab w:val="left" w:pos="0"/>
              </w:tabs>
              <w:spacing w:after="0"/>
              <w:jc w:val="both"/>
              <w:rPr>
                <w:rFonts w:ascii="Times New Roman" w:hAnsi="Times New Roman" w:cs="Times New Roman"/>
                <w:b/>
                <w:bCs/>
                <w:sz w:val="24"/>
                <w:szCs w:val="24"/>
              </w:rPr>
            </w:pPr>
            <w:r w:rsidRPr="001D34AB">
              <w:rPr>
                <w:rFonts w:ascii="Times New Roman" w:hAnsi="Times New Roman" w:cs="Times New Roman"/>
                <w:b/>
                <w:bCs/>
                <w:sz w:val="24"/>
                <w:szCs w:val="24"/>
              </w:rPr>
              <w:t xml:space="preserve">Część: Regulacja Strugi </w:t>
            </w:r>
            <w:proofErr w:type="spellStart"/>
            <w:r w:rsidRPr="001D34AB">
              <w:rPr>
                <w:rFonts w:ascii="Times New Roman" w:hAnsi="Times New Roman" w:cs="Times New Roman"/>
                <w:b/>
                <w:bCs/>
                <w:sz w:val="24"/>
                <w:szCs w:val="24"/>
              </w:rPr>
              <w:t>Jarcewskiej</w:t>
            </w:r>
            <w:proofErr w:type="spellEnd"/>
            <w:r w:rsidRPr="001D34AB">
              <w:rPr>
                <w:rFonts w:ascii="Times New Roman" w:hAnsi="Times New Roman" w:cs="Times New Roman"/>
                <w:b/>
                <w:bCs/>
                <w:sz w:val="24"/>
                <w:szCs w:val="24"/>
              </w:rPr>
              <w:t xml:space="preserve"> i budowa kanalizacji deszczowej.</w:t>
            </w:r>
          </w:p>
          <w:p w14:paraId="407385ED" w14:textId="5157F683" w:rsidR="001D34AB" w:rsidRPr="001D34AB" w:rsidRDefault="001D34AB" w:rsidP="00971180">
            <w:pPr>
              <w:suppressAutoHyphens/>
              <w:spacing w:after="0"/>
              <w:ind w:left="2057" w:hanging="1337"/>
              <w:jc w:val="both"/>
              <w:rPr>
                <w:rFonts w:ascii="Times New Roman" w:hAnsi="Times New Roman" w:cs="Times New Roman"/>
                <w:b/>
                <w:sz w:val="24"/>
                <w:szCs w:val="24"/>
              </w:rPr>
            </w:pPr>
            <w:r w:rsidRPr="001D34AB">
              <w:rPr>
                <w:rFonts w:ascii="Times New Roman" w:hAnsi="Times New Roman" w:cs="Times New Roman"/>
                <w:bCs/>
                <w:sz w:val="24"/>
                <w:szCs w:val="24"/>
              </w:rPr>
              <w:t xml:space="preserve">Wykonawca: </w:t>
            </w:r>
            <w:bookmarkStart w:id="2" w:name="_Hlk519513494"/>
            <w:r w:rsidRPr="001D34AB">
              <w:rPr>
                <w:rFonts w:ascii="Times New Roman" w:hAnsi="Times New Roman" w:cs="Times New Roman"/>
                <w:b/>
                <w:bCs/>
                <w:sz w:val="24"/>
                <w:szCs w:val="24"/>
              </w:rPr>
              <w:t>MAZUR Specjalistyczne Przedsiębiorstwo Robót Inżynieryjnych</w:t>
            </w:r>
            <w:r w:rsidR="00971180">
              <w:rPr>
                <w:rFonts w:ascii="Times New Roman" w:hAnsi="Times New Roman" w:cs="Times New Roman"/>
                <w:b/>
                <w:bCs/>
                <w:sz w:val="24"/>
                <w:szCs w:val="24"/>
              </w:rPr>
              <w:t>,</w:t>
            </w:r>
            <w:r w:rsidRPr="00971180">
              <w:rPr>
                <w:rFonts w:ascii="Times New Roman" w:hAnsi="Times New Roman" w:cs="Times New Roman"/>
                <w:bCs/>
                <w:sz w:val="24"/>
                <w:szCs w:val="24"/>
              </w:rPr>
              <w:t xml:space="preserve"> </w:t>
            </w:r>
            <w:r w:rsidR="00794900">
              <w:rPr>
                <w:rFonts w:ascii="Times New Roman" w:hAnsi="Times New Roman" w:cs="Times New Roman"/>
                <w:bCs/>
                <w:sz w:val="24"/>
                <w:szCs w:val="24"/>
              </w:rPr>
              <w:t xml:space="preserve">                </w:t>
            </w:r>
            <w:r w:rsidRPr="00971180">
              <w:rPr>
                <w:rFonts w:ascii="Times New Roman" w:hAnsi="Times New Roman" w:cs="Times New Roman"/>
                <w:bCs/>
                <w:sz w:val="24"/>
                <w:szCs w:val="24"/>
              </w:rPr>
              <w:t>ul. Prosta 26, Łozienica, 72-100 Goleniów</w:t>
            </w:r>
            <w:bookmarkEnd w:id="2"/>
          </w:p>
          <w:p w14:paraId="2AE5A918" w14:textId="30961794" w:rsidR="001D34AB" w:rsidRPr="001D34AB" w:rsidRDefault="00C55EBB" w:rsidP="00800C03">
            <w:pPr>
              <w:spacing w:after="0"/>
              <w:ind w:firstLine="709"/>
              <w:jc w:val="both"/>
              <w:rPr>
                <w:rFonts w:ascii="Times New Roman" w:hAnsi="Times New Roman" w:cs="Times New Roman"/>
                <w:b/>
                <w:sz w:val="24"/>
                <w:szCs w:val="24"/>
              </w:rPr>
            </w:pPr>
            <w:r>
              <w:rPr>
                <w:rFonts w:ascii="Times New Roman" w:hAnsi="Times New Roman" w:cs="Times New Roman"/>
                <w:sz w:val="24"/>
                <w:szCs w:val="24"/>
              </w:rPr>
              <w:t>U</w:t>
            </w:r>
            <w:r w:rsidR="001D34AB" w:rsidRPr="001D34AB">
              <w:rPr>
                <w:rFonts w:ascii="Times New Roman" w:hAnsi="Times New Roman" w:cs="Times New Roman"/>
                <w:sz w:val="24"/>
                <w:szCs w:val="24"/>
              </w:rPr>
              <w:t>mowa:</w:t>
            </w:r>
            <w:r w:rsidR="001D34AB" w:rsidRPr="001D34AB">
              <w:rPr>
                <w:rFonts w:ascii="Times New Roman" w:hAnsi="Times New Roman" w:cs="Times New Roman"/>
                <w:b/>
                <w:sz w:val="24"/>
                <w:szCs w:val="24"/>
              </w:rPr>
              <w:t xml:space="preserve"> BI.272.17.2018 z </w:t>
            </w:r>
            <w:r w:rsidR="00F50957">
              <w:rPr>
                <w:rFonts w:ascii="Times New Roman" w:hAnsi="Times New Roman" w:cs="Times New Roman"/>
                <w:b/>
                <w:sz w:val="24"/>
                <w:szCs w:val="24"/>
              </w:rPr>
              <w:t xml:space="preserve">dnia </w:t>
            </w:r>
            <w:r w:rsidR="001D34AB" w:rsidRPr="001D34AB">
              <w:rPr>
                <w:rFonts w:ascii="Times New Roman" w:hAnsi="Times New Roman" w:cs="Times New Roman"/>
                <w:b/>
                <w:sz w:val="24"/>
                <w:szCs w:val="24"/>
              </w:rPr>
              <w:t>18.07.2018 r.</w:t>
            </w:r>
            <w:r w:rsidR="001D34AB" w:rsidRPr="001D34AB">
              <w:rPr>
                <w:rFonts w:ascii="Times New Roman" w:hAnsi="Times New Roman" w:cs="Times New Roman"/>
                <w:b/>
                <w:sz w:val="24"/>
                <w:szCs w:val="24"/>
              </w:rPr>
              <w:tab/>
            </w:r>
          </w:p>
          <w:p w14:paraId="4794C8F2" w14:textId="77777777" w:rsidR="001D34AB" w:rsidRPr="001D34AB" w:rsidRDefault="001D34AB" w:rsidP="00800C03">
            <w:pPr>
              <w:spacing w:after="0"/>
              <w:ind w:firstLine="709"/>
              <w:jc w:val="both"/>
              <w:rPr>
                <w:rFonts w:ascii="Times New Roman" w:hAnsi="Times New Roman" w:cs="Times New Roman"/>
                <w:b/>
                <w:color w:val="000000"/>
                <w:sz w:val="24"/>
                <w:szCs w:val="24"/>
              </w:rPr>
            </w:pPr>
            <w:r w:rsidRPr="001D34AB">
              <w:rPr>
                <w:rFonts w:ascii="Times New Roman" w:hAnsi="Times New Roman" w:cs="Times New Roman"/>
                <w:sz w:val="24"/>
                <w:szCs w:val="24"/>
              </w:rPr>
              <w:t>Wartość umowy:</w:t>
            </w:r>
            <w:r w:rsidRPr="001D34AB">
              <w:rPr>
                <w:rFonts w:ascii="Times New Roman" w:hAnsi="Times New Roman" w:cs="Times New Roman"/>
                <w:b/>
                <w:sz w:val="24"/>
                <w:szCs w:val="24"/>
              </w:rPr>
              <w:t xml:space="preserve"> </w:t>
            </w:r>
            <w:r w:rsidRPr="001D34AB">
              <w:rPr>
                <w:rFonts w:ascii="Times New Roman" w:hAnsi="Times New Roman" w:cs="Times New Roman"/>
                <w:b/>
                <w:color w:val="000000"/>
                <w:sz w:val="24"/>
                <w:szCs w:val="24"/>
              </w:rPr>
              <w:t>19.780.000,00</w:t>
            </w:r>
          </w:p>
          <w:p w14:paraId="31EDD3D7" w14:textId="77777777" w:rsidR="001D34AB" w:rsidRPr="001D34AB" w:rsidRDefault="001D34AB" w:rsidP="00800C03">
            <w:pPr>
              <w:spacing w:after="0"/>
              <w:ind w:firstLine="709"/>
              <w:jc w:val="both"/>
              <w:rPr>
                <w:rFonts w:ascii="Times New Roman" w:hAnsi="Times New Roman" w:cs="Times New Roman"/>
                <w:sz w:val="24"/>
                <w:szCs w:val="24"/>
              </w:rPr>
            </w:pPr>
            <w:r w:rsidRPr="001D34AB">
              <w:rPr>
                <w:rFonts w:ascii="Times New Roman" w:hAnsi="Times New Roman" w:cs="Times New Roman"/>
                <w:color w:val="000000"/>
                <w:sz w:val="24"/>
                <w:szCs w:val="24"/>
              </w:rPr>
              <w:t xml:space="preserve">Termin wykonania: </w:t>
            </w:r>
            <w:r w:rsidRPr="001D34AB">
              <w:rPr>
                <w:rFonts w:ascii="Times New Roman" w:hAnsi="Times New Roman" w:cs="Times New Roman"/>
                <w:b/>
                <w:color w:val="000000"/>
                <w:sz w:val="24"/>
                <w:szCs w:val="24"/>
              </w:rPr>
              <w:t>15.10.2020 r.</w:t>
            </w:r>
          </w:p>
          <w:p w14:paraId="0BE4B67A" w14:textId="3E470A54" w:rsidR="001D34AB" w:rsidRDefault="001D34AB" w:rsidP="00800C03">
            <w:pPr>
              <w:pStyle w:val="Akapitzlist"/>
              <w:tabs>
                <w:tab w:val="left" w:pos="0"/>
              </w:tabs>
              <w:spacing w:after="0"/>
              <w:jc w:val="both"/>
              <w:rPr>
                <w:rFonts w:ascii="Times New Roman" w:hAnsi="Times New Roman" w:cs="Times New Roman"/>
                <w:b/>
                <w:bCs/>
                <w:sz w:val="24"/>
                <w:szCs w:val="24"/>
              </w:rPr>
            </w:pPr>
            <w:r w:rsidRPr="001D34AB">
              <w:rPr>
                <w:rFonts w:ascii="Times New Roman" w:hAnsi="Times New Roman" w:cs="Times New Roman"/>
                <w:bCs/>
                <w:sz w:val="24"/>
                <w:szCs w:val="24"/>
              </w:rPr>
              <w:t xml:space="preserve">W 2019 </w:t>
            </w:r>
            <w:r w:rsidR="00C55EBB">
              <w:rPr>
                <w:rFonts w:ascii="Times New Roman" w:hAnsi="Times New Roman" w:cs="Times New Roman"/>
                <w:bCs/>
                <w:sz w:val="24"/>
                <w:szCs w:val="24"/>
              </w:rPr>
              <w:t>r. poniesiono nakłady finansowe na kwotę:</w:t>
            </w:r>
            <w:r w:rsidRPr="001D34AB">
              <w:rPr>
                <w:rFonts w:ascii="Times New Roman" w:hAnsi="Times New Roman" w:cs="Times New Roman"/>
                <w:bCs/>
                <w:sz w:val="24"/>
                <w:szCs w:val="24"/>
              </w:rPr>
              <w:t xml:space="preserve"> </w:t>
            </w:r>
            <w:r w:rsidRPr="001D34AB">
              <w:rPr>
                <w:rFonts w:ascii="Times New Roman" w:hAnsi="Times New Roman" w:cs="Times New Roman"/>
                <w:b/>
                <w:bCs/>
                <w:sz w:val="24"/>
                <w:szCs w:val="24"/>
              </w:rPr>
              <w:t>9.227.501,39 zł</w:t>
            </w:r>
            <w:r w:rsidR="00C55EBB">
              <w:rPr>
                <w:rFonts w:ascii="Times New Roman" w:hAnsi="Times New Roman" w:cs="Times New Roman"/>
                <w:b/>
                <w:bCs/>
                <w:sz w:val="24"/>
                <w:szCs w:val="24"/>
              </w:rPr>
              <w:t>.</w:t>
            </w:r>
          </w:p>
          <w:p w14:paraId="567EA613" w14:textId="371BAE21" w:rsidR="00C55EBB" w:rsidRDefault="00C55EBB" w:rsidP="00800C03">
            <w:pPr>
              <w:pStyle w:val="Akapitzlist"/>
              <w:tabs>
                <w:tab w:val="left" w:pos="0"/>
              </w:tabs>
              <w:spacing w:after="0"/>
              <w:jc w:val="both"/>
              <w:rPr>
                <w:rFonts w:ascii="Times New Roman" w:hAnsi="Times New Roman" w:cs="Times New Roman"/>
                <w:bCs/>
                <w:sz w:val="24"/>
                <w:szCs w:val="24"/>
              </w:rPr>
            </w:pPr>
            <w:r w:rsidRPr="001D34AB">
              <w:rPr>
                <w:rFonts w:ascii="Times New Roman" w:hAnsi="Times New Roman" w:cs="Times New Roman"/>
                <w:b/>
                <w:bCs/>
                <w:sz w:val="24"/>
                <w:szCs w:val="24"/>
              </w:rPr>
              <w:t>Stan zaawansowania robót:</w:t>
            </w:r>
            <w:r>
              <w:rPr>
                <w:rFonts w:ascii="Times New Roman" w:hAnsi="Times New Roman" w:cs="Times New Roman"/>
                <w:b/>
                <w:bCs/>
                <w:sz w:val="24"/>
                <w:szCs w:val="24"/>
              </w:rPr>
              <w:t xml:space="preserve"> </w:t>
            </w:r>
            <w:r w:rsidR="001D34AB" w:rsidRPr="001D34AB">
              <w:rPr>
                <w:rFonts w:ascii="Times New Roman" w:hAnsi="Times New Roman" w:cs="Times New Roman"/>
                <w:bCs/>
                <w:sz w:val="24"/>
                <w:szCs w:val="24"/>
              </w:rPr>
              <w:t xml:space="preserve">wykonano prace przy regulacji Strugi </w:t>
            </w:r>
            <w:proofErr w:type="spellStart"/>
            <w:r w:rsidR="001D34AB" w:rsidRPr="001D34AB">
              <w:rPr>
                <w:rFonts w:ascii="Times New Roman" w:hAnsi="Times New Roman" w:cs="Times New Roman"/>
                <w:bCs/>
                <w:sz w:val="24"/>
                <w:szCs w:val="24"/>
              </w:rPr>
              <w:t>Jarcewskiej</w:t>
            </w:r>
            <w:proofErr w:type="spellEnd"/>
            <w:r w:rsidR="001D34AB" w:rsidRPr="001D34AB">
              <w:rPr>
                <w:rFonts w:ascii="Times New Roman" w:hAnsi="Times New Roman" w:cs="Times New Roman"/>
                <w:bCs/>
                <w:sz w:val="24"/>
                <w:szCs w:val="24"/>
              </w:rPr>
              <w:t>- regulacja koryta, zakończono budowę kolektorów deszczowych na trasach:</w:t>
            </w:r>
            <w:r>
              <w:rPr>
                <w:rFonts w:ascii="Times New Roman" w:hAnsi="Times New Roman" w:cs="Times New Roman"/>
                <w:bCs/>
                <w:sz w:val="24"/>
                <w:szCs w:val="24"/>
              </w:rPr>
              <w:t xml:space="preserve"> </w:t>
            </w:r>
            <w:r w:rsidR="001D34AB" w:rsidRPr="001D34AB">
              <w:rPr>
                <w:rFonts w:ascii="Times New Roman" w:hAnsi="Times New Roman" w:cs="Times New Roman"/>
                <w:bCs/>
                <w:sz w:val="24"/>
                <w:szCs w:val="24"/>
              </w:rPr>
              <w:t>ulica Wałowa</w:t>
            </w:r>
            <w:r>
              <w:rPr>
                <w:rFonts w:ascii="Times New Roman" w:hAnsi="Times New Roman" w:cs="Times New Roman"/>
                <w:bCs/>
                <w:sz w:val="24"/>
                <w:szCs w:val="24"/>
              </w:rPr>
              <w:t xml:space="preserve"> </w:t>
            </w:r>
            <w:r w:rsidR="001D34AB" w:rsidRPr="001D34AB">
              <w:rPr>
                <w:rFonts w:ascii="Times New Roman" w:hAnsi="Times New Roman" w:cs="Times New Roman"/>
                <w:bCs/>
                <w:sz w:val="24"/>
                <w:szCs w:val="24"/>
              </w:rPr>
              <w:t>- Zbiornik Fatimska,</w:t>
            </w:r>
            <w:r>
              <w:rPr>
                <w:rFonts w:ascii="Times New Roman" w:hAnsi="Times New Roman" w:cs="Times New Roman"/>
                <w:bCs/>
                <w:sz w:val="24"/>
                <w:szCs w:val="24"/>
              </w:rPr>
              <w:t xml:space="preserve"> </w:t>
            </w:r>
            <w:r w:rsidR="001D34AB" w:rsidRPr="001D34AB">
              <w:rPr>
                <w:rFonts w:ascii="Times New Roman" w:hAnsi="Times New Roman" w:cs="Times New Roman"/>
                <w:bCs/>
                <w:sz w:val="24"/>
                <w:szCs w:val="24"/>
              </w:rPr>
              <w:t>Rondo Solidarności</w:t>
            </w:r>
            <w:r>
              <w:rPr>
                <w:rFonts w:ascii="Times New Roman" w:hAnsi="Times New Roman" w:cs="Times New Roman"/>
                <w:bCs/>
                <w:sz w:val="24"/>
                <w:szCs w:val="24"/>
              </w:rPr>
              <w:t xml:space="preserve"> </w:t>
            </w:r>
            <w:r w:rsidR="001D34AB" w:rsidRPr="001D34AB">
              <w:rPr>
                <w:rFonts w:ascii="Times New Roman" w:hAnsi="Times New Roman" w:cs="Times New Roman"/>
                <w:bCs/>
                <w:sz w:val="24"/>
                <w:szCs w:val="24"/>
              </w:rPr>
              <w:t>-</w:t>
            </w:r>
            <w:r>
              <w:rPr>
                <w:rFonts w:ascii="Times New Roman" w:hAnsi="Times New Roman" w:cs="Times New Roman"/>
                <w:bCs/>
                <w:sz w:val="24"/>
                <w:szCs w:val="24"/>
              </w:rPr>
              <w:t xml:space="preserve"> </w:t>
            </w:r>
            <w:r w:rsidR="001D34AB" w:rsidRPr="001D34AB">
              <w:rPr>
                <w:rFonts w:ascii="Times New Roman" w:hAnsi="Times New Roman" w:cs="Times New Roman"/>
                <w:bCs/>
                <w:sz w:val="24"/>
                <w:szCs w:val="24"/>
              </w:rPr>
              <w:t>Plac Piastowski,</w:t>
            </w:r>
            <w:r>
              <w:rPr>
                <w:rFonts w:ascii="Times New Roman" w:hAnsi="Times New Roman" w:cs="Times New Roman"/>
                <w:bCs/>
                <w:sz w:val="24"/>
                <w:szCs w:val="24"/>
              </w:rPr>
              <w:t xml:space="preserve"> </w:t>
            </w:r>
            <w:r w:rsidR="001D34AB" w:rsidRPr="001D34AB">
              <w:rPr>
                <w:rFonts w:ascii="Times New Roman" w:hAnsi="Times New Roman" w:cs="Times New Roman"/>
                <w:bCs/>
                <w:sz w:val="24"/>
                <w:szCs w:val="24"/>
              </w:rPr>
              <w:t>Urząd Skarbowy</w:t>
            </w:r>
            <w:r>
              <w:rPr>
                <w:rFonts w:ascii="Times New Roman" w:hAnsi="Times New Roman" w:cs="Times New Roman"/>
                <w:bCs/>
                <w:sz w:val="24"/>
                <w:szCs w:val="24"/>
              </w:rPr>
              <w:t xml:space="preserve"> </w:t>
            </w:r>
            <w:r w:rsidR="001D34AB" w:rsidRPr="001D34AB">
              <w:rPr>
                <w:rFonts w:ascii="Times New Roman" w:hAnsi="Times New Roman" w:cs="Times New Roman"/>
                <w:bCs/>
                <w:sz w:val="24"/>
                <w:szCs w:val="24"/>
              </w:rPr>
              <w:t>- ul. Zielona (bez przepustu),</w:t>
            </w:r>
            <w:r>
              <w:rPr>
                <w:rFonts w:ascii="Times New Roman" w:hAnsi="Times New Roman" w:cs="Times New Roman"/>
                <w:bCs/>
                <w:sz w:val="24"/>
                <w:szCs w:val="24"/>
              </w:rPr>
              <w:t xml:space="preserve"> </w:t>
            </w:r>
            <w:r w:rsidR="001D34AB" w:rsidRPr="001D34AB">
              <w:rPr>
                <w:rFonts w:ascii="Times New Roman" w:hAnsi="Times New Roman" w:cs="Times New Roman"/>
                <w:bCs/>
                <w:sz w:val="24"/>
                <w:szCs w:val="24"/>
              </w:rPr>
              <w:t>Struga</w:t>
            </w:r>
            <w:r>
              <w:rPr>
                <w:rFonts w:ascii="Times New Roman" w:hAnsi="Times New Roman" w:cs="Times New Roman"/>
                <w:bCs/>
                <w:sz w:val="24"/>
                <w:szCs w:val="24"/>
              </w:rPr>
              <w:t xml:space="preserve"> </w:t>
            </w:r>
            <w:r w:rsidR="001D34AB" w:rsidRPr="001D34AB">
              <w:rPr>
                <w:rFonts w:ascii="Times New Roman" w:hAnsi="Times New Roman" w:cs="Times New Roman"/>
                <w:bCs/>
                <w:sz w:val="24"/>
                <w:szCs w:val="24"/>
              </w:rPr>
              <w:t>- ul. Mickiewicza,</w:t>
            </w:r>
            <w:r>
              <w:rPr>
                <w:rFonts w:ascii="Times New Roman" w:hAnsi="Times New Roman" w:cs="Times New Roman"/>
                <w:bCs/>
                <w:sz w:val="24"/>
                <w:szCs w:val="24"/>
              </w:rPr>
              <w:t xml:space="preserve"> </w:t>
            </w:r>
            <w:r w:rsidR="001D34AB" w:rsidRPr="001D34AB">
              <w:rPr>
                <w:rFonts w:ascii="Times New Roman" w:hAnsi="Times New Roman" w:cs="Times New Roman"/>
                <w:bCs/>
                <w:sz w:val="24"/>
                <w:szCs w:val="24"/>
              </w:rPr>
              <w:t>Struga</w:t>
            </w:r>
            <w:r>
              <w:rPr>
                <w:rFonts w:ascii="Times New Roman" w:hAnsi="Times New Roman" w:cs="Times New Roman"/>
                <w:bCs/>
                <w:sz w:val="24"/>
                <w:szCs w:val="24"/>
              </w:rPr>
              <w:t xml:space="preserve"> </w:t>
            </w:r>
            <w:r w:rsidR="001D34AB" w:rsidRPr="001D34AB">
              <w:rPr>
                <w:rFonts w:ascii="Times New Roman" w:hAnsi="Times New Roman" w:cs="Times New Roman"/>
                <w:bCs/>
                <w:sz w:val="24"/>
                <w:szCs w:val="24"/>
              </w:rPr>
              <w:t>-</w:t>
            </w:r>
            <w:r>
              <w:rPr>
                <w:rFonts w:ascii="Times New Roman" w:hAnsi="Times New Roman" w:cs="Times New Roman"/>
                <w:bCs/>
                <w:sz w:val="24"/>
                <w:szCs w:val="24"/>
              </w:rPr>
              <w:t xml:space="preserve"> </w:t>
            </w:r>
            <w:r w:rsidR="001D34AB" w:rsidRPr="001D34AB">
              <w:rPr>
                <w:rFonts w:ascii="Times New Roman" w:hAnsi="Times New Roman" w:cs="Times New Roman"/>
                <w:bCs/>
                <w:sz w:val="24"/>
                <w:szCs w:val="24"/>
              </w:rPr>
              <w:t>ul. Pietruszkowa.</w:t>
            </w:r>
            <w:r>
              <w:rPr>
                <w:rFonts w:ascii="Times New Roman" w:hAnsi="Times New Roman" w:cs="Times New Roman"/>
                <w:bCs/>
                <w:sz w:val="24"/>
                <w:szCs w:val="24"/>
              </w:rPr>
              <w:t xml:space="preserve"> T</w:t>
            </w:r>
            <w:r w:rsidR="001D34AB" w:rsidRPr="001D34AB">
              <w:rPr>
                <w:rFonts w:ascii="Times New Roman" w:hAnsi="Times New Roman" w:cs="Times New Roman"/>
                <w:bCs/>
                <w:sz w:val="24"/>
                <w:szCs w:val="24"/>
              </w:rPr>
              <w:t>rwa budowa separatorów 6 i 7 wchodzących w skład separatora ON Skiba</w:t>
            </w:r>
            <w:r>
              <w:rPr>
                <w:rFonts w:ascii="Times New Roman" w:hAnsi="Times New Roman" w:cs="Times New Roman"/>
                <w:bCs/>
                <w:sz w:val="24"/>
                <w:szCs w:val="24"/>
              </w:rPr>
              <w:t>,</w:t>
            </w:r>
            <w:r w:rsidR="001D34AB" w:rsidRPr="001D34AB">
              <w:rPr>
                <w:rFonts w:ascii="Times New Roman" w:hAnsi="Times New Roman" w:cs="Times New Roman"/>
                <w:bCs/>
                <w:sz w:val="24"/>
                <w:szCs w:val="24"/>
              </w:rPr>
              <w:t xml:space="preserve"> separatorów nr 8 (ul. Wielewska) i nr 5 (przed Laskiem Miejskim)</w:t>
            </w:r>
            <w:r>
              <w:rPr>
                <w:rFonts w:ascii="Times New Roman" w:hAnsi="Times New Roman" w:cs="Times New Roman"/>
                <w:bCs/>
                <w:sz w:val="24"/>
                <w:szCs w:val="24"/>
              </w:rPr>
              <w:t xml:space="preserve"> oraz</w:t>
            </w:r>
            <w:r w:rsidR="001D34AB" w:rsidRPr="001D34AB">
              <w:rPr>
                <w:rFonts w:ascii="Times New Roman" w:hAnsi="Times New Roman" w:cs="Times New Roman"/>
                <w:bCs/>
                <w:sz w:val="24"/>
                <w:szCs w:val="24"/>
              </w:rPr>
              <w:t xml:space="preserve"> prace związane z budową Zb. Fatimska</w:t>
            </w:r>
            <w:r>
              <w:rPr>
                <w:rFonts w:ascii="Times New Roman" w:hAnsi="Times New Roman" w:cs="Times New Roman"/>
                <w:bCs/>
                <w:sz w:val="24"/>
                <w:szCs w:val="24"/>
              </w:rPr>
              <w:t>.</w:t>
            </w:r>
          </w:p>
          <w:p w14:paraId="352CF74D" w14:textId="47099AA6" w:rsidR="001D34AB" w:rsidRPr="001D34AB" w:rsidRDefault="001D34AB" w:rsidP="00800C03">
            <w:pPr>
              <w:pStyle w:val="Akapitzlist"/>
              <w:tabs>
                <w:tab w:val="left" w:pos="0"/>
              </w:tabs>
              <w:spacing w:after="0"/>
              <w:jc w:val="both"/>
              <w:rPr>
                <w:rFonts w:ascii="Times New Roman" w:hAnsi="Times New Roman" w:cs="Times New Roman"/>
                <w:bCs/>
                <w:sz w:val="24"/>
                <w:szCs w:val="24"/>
              </w:rPr>
            </w:pPr>
            <w:r w:rsidRPr="001D34AB">
              <w:rPr>
                <w:rFonts w:ascii="Times New Roman" w:hAnsi="Times New Roman" w:cs="Times New Roman"/>
                <w:bCs/>
                <w:sz w:val="24"/>
                <w:szCs w:val="24"/>
              </w:rPr>
              <w:t xml:space="preserve"> </w:t>
            </w:r>
          </w:p>
          <w:p w14:paraId="191822A3" w14:textId="568AD3AA" w:rsidR="001D34AB" w:rsidRPr="001D34AB" w:rsidRDefault="001D34AB" w:rsidP="001264EF">
            <w:pPr>
              <w:pStyle w:val="Akapitzlist"/>
              <w:numPr>
                <w:ilvl w:val="0"/>
                <w:numId w:val="91"/>
              </w:numPr>
              <w:tabs>
                <w:tab w:val="left" w:pos="0"/>
              </w:tabs>
              <w:spacing w:after="0"/>
              <w:jc w:val="both"/>
              <w:rPr>
                <w:rFonts w:ascii="Times New Roman" w:hAnsi="Times New Roman" w:cs="Times New Roman"/>
                <w:b/>
                <w:bCs/>
                <w:sz w:val="24"/>
                <w:szCs w:val="24"/>
              </w:rPr>
            </w:pPr>
            <w:r w:rsidRPr="001D34AB">
              <w:rPr>
                <w:rFonts w:ascii="Times New Roman" w:hAnsi="Times New Roman" w:cs="Times New Roman"/>
                <w:b/>
                <w:bCs/>
                <w:sz w:val="24"/>
                <w:szCs w:val="24"/>
              </w:rPr>
              <w:t xml:space="preserve">Część: Budowa </w:t>
            </w:r>
            <w:proofErr w:type="spellStart"/>
            <w:r w:rsidRPr="001D34AB">
              <w:rPr>
                <w:rFonts w:ascii="Times New Roman" w:hAnsi="Times New Roman" w:cs="Times New Roman"/>
                <w:b/>
                <w:bCs/>
                <w:sz w:val="24"/>
                <w:szCs w:val="24"/>
              </w:rPr>
              <w:t>kd</w:t>
            </w:r>
            <w:proofErr w:type="spellEnd"/>
            <w:r w:rsidRPr="001D34AB">
              <w:rPr>
                <w:rFonts w:ascii="Times New Roman" w:hAnsi="Times New Roman" w:cs="Times New Roman"/>
                <w:b/>
                <w:bCs/>
                <w:sz w:val="24"/>
                <w:szCs w:val="24"/>
              </w:rPr>
              <w:t xml:space="preserve"> wraz z odwodnieniem i odtworzeniem nawierzchni – ul. Łanowa, Towarowa, Al. Brzozowa, Sędzickiego, Dworcowa. Łużycka, Kaszubska, </w:t>
            </w:r>
            <w:proofErr w:type="spellStart"/>
            <w:r w:rsidRPr="001D34AB">
              <w:rPr>
                <w:rFonts w:ascii="Times New Roman" w:hAnsi="Times New Roman" w:cs="Times New Roman"/>
                <w:b/>
                <w:bCs/>
                <w:sz w:val="24"/>
                <w:szCs w:val="24"/>
              </w:rPr>
              <w:t>Angowicka</w:t>
            </w:r>
            <w:proofErr w:type="spellEnd"/>
            <w:r w:rsidR="00897077">
              <w:rPr>
                <w:rFonts w:ascii="Times New Roman" w:hAnsi="Times New Roman" w:cs="Times New Roman"/>
                <w:b/>
                <w:bCs/>
                <w:sz w:val="24"/>
                <w:szCs w:val="24"/>
              </w:rPr>
              <w:t>.</w:t>
            </w:r>
            <w:r w:rsidRPr="001D34AB">
              <w:rPr>
                <w:rFonts w:ascii="Times New Roman" w:hAnsi="Times New Roman" w:cs="Times New Roman"/>
                <w:b/>
                <w:bCs/>
                <w:sz w:val="24"/>
                <w:szCs w:val="24"/>
              </w:rPr>
              <w:t xml:space="preserve"> </w:t>
            </w:r>
          </w:p>
          <w:p w14:paraId="4DF57CA3" w14:textId="77777777" w:rsidR="001D34AB" w:rsidRPr="001D34AB" w:rsidRDefault="001D34AB" w:rsidP="00800C03">
            <w:pPr>
              <w:pStyle w:val="Akapitzlist"/>
              <w:tabs>
                <w:tab w:val="left" w:pos="0"/>
              </w:tabs>
              <w:spacing w:after="0"/>
              <w:jc w:val="both"/>
              <w:rPr>
                <w:rFonts w:ascii="Times New Roman" w:hAnsi="Times New Roman" w:cs="Times New Roman"/>
                <w:bCs/>
                <w:sz w:val="24"/>
                <w:szCs w:val="24"/>
              </w:rPr>
            </w:pPr>
            <w:r w:rsidRPr="001D34AB">
              <w:rPr>
                <w:rFonts w:ascii="Times New Roman" w:hAnsi="Times New Roman" w:cs="Times New Roman"/>
                <w:bCs/>
                <w:sz w:val="24"/>
                <w:szCs w:val="24"/>
              </w:rPr>
              <w:t xml:space="preserve">Wykonawca: Konsorcjum firm : </w:t>
            </w:r>
          </w:p>
          <w:p w14:paraId="795C5000" w14:textId="4333D281" w:rsidR="001D34AB" w:rsidRPr="00971180" w:rsidRDefault="00971180" w:rsidP="00971180">
            <w:pPr>
              <w:suppressAutoHyphens/>
              <w:spacing w:after="0" w:line="240" w:lineRule="auto"/>
              <w:ind w:left="720"/>
              <w:rPr>
                <w:rFonts w:ascii="Times New Roman" w:eastAsia="Times New Roman" w:hAnsi="Times New Roman" w:cs="Times New Roman"/>
                <w:b/>
                <w:sz w:val="24"/>
                <w:szCs w:val="24"/>
                <w:u w:val="single"/>
                <w:lang w:eastAsia="ar-SA"/>
              </w:rPr>
            </w:pPr>
            <w:r>
              <w:rPr>
                <w:rFonts w:ascii="Times New Roman" w:eastAsia="Times New Roman" w:hAnsi="Times New Roman" w:cs="Times New Roman"/>
                <w:sz w:val="24"/>
                <w:szCs w:val="24"/>
                <w:lang w:eastAsia="ar-SA"/>
              </w:rPr>
              <w:t>L</w:t>
            </w:r>
            <w:r w:rsidRPr="001D34AB">
              <w:rPr>
                <w:rFonts w:ascii="Times New Roman" w:eastAsia="Times New Roman" w:hAnsi="Times New Roman" w:cs="Times New Roman"/>
                <w:sz w:val="24"/>
                <w:szCs w:val="24"/>
                <w:lang w:eastAsia="ar-SA"/>
              </w:rPr>
              <w:t>ider konsorcjum</w:t>
            </w:r>
            <w:r>
              <w:rPr>
                <w:rFonts w:ascii="Times New Roman" w:eastAsia="Times New Roman" w:hAnsi="Times New Roman" w:cs="Times New Roman"/>
                <w:sz w:val="24"/>
                <w:szCs w:val="24"/>
                <w:lang w:eastAsia="ar-SA"/>
              </w:rPr>
              <w:t>:</w:t>
            </w:r>
            <w:r w:rsidRPr="001D34AB">
              <w:rPr>
                <w:rFonts w:ascii="Times New Roman" w:eastAsia="Times New Roman" w:hAnsi="Times New Roman" w:cs="Times New Roman"/>
                <w:sz w:val="24"/>
                <w:szCs w:val="24"/>
                <w:lang w:eastAsia="ar-SA"/>
              </w:rPr>
              <w:t xml:space="preserve"> </w:t>
            </w:r>
            <w:r w:rsidR="001D34AB" w:rsidRPr="001D34AB">
              <w:rPr>
                <w:rFonts w:ascii="Times New Roman" w:eastAsia="Times New Roman" w:hAnsi="Times New Roman" w:cs="Times New Roman"/>
                <w:b/>
                <w:sz w:val="24"/>
                <w:szCs w:val="24"/>
                <w:lang w:eastAsia="ar-SA"/>
              </w:rPr>
              <w:t xml:space="preserve">Firma </w:t>
            </w:r>
            <w:proofErr w:type="spellStart"/>
            <w:r w:rsidR="001D34AB" w:rsidRPr="001D34AB">
              <w:rPr>
                <w:rFonts w:ascii="Times New Roman" w:eastAsia="Times New Roman" w:hAnsi="Times New Roman" w:cs="Times New Roman"/>
                <w:b/>
                <w:sz w:val="24"/>
                <w:szCs w:val="24"/>
                <w:lang w:eastAsia="ar-SA"/>
              </w:rPr>
              <w:t>Marbruk</w:t>
            </w:r>
            <w:proofErr w:type="spellEnd"/>
            <w:r w:rsidR="001D34AB" w:rsidRPr="001D34AB">
              <w:rPr>
                <w:rFonts w:ascii="Times New Roman" w:eastAsia="Times New Roman" w:hAnsi="Times New Roman" w:cs="Times New Roman"/>
                <w:b/>
                <w:sz w:val="24"/>
                <w:szCs w:val="24"/>
                <w:lang w:eastAsia="ar-SA"/>
              </w:rPr>
              <w:t xml:space="preserve"> Sp. z o.o. Sp. k.</w:t>
            </w:r>
            <w:r>
              <w:rPr>
                <w:rFonts w:ascii="Times New Roman" w:eastAsia="Times New Roman" w:hAnsi="Times New Roman" w:cs="Times New Roman"/>
                <w:b/>
                <w:sz w:val="24"/>
                <w:szCs w:val="24"/>
                <w:lang w:eastAsia="ar-SA"/>
              </w:rPr>
              <w:t xml:space="preserve">, </w:t>
            </w:r>
            <w:r w:rsidR="001D34AB" w:rsidRPr="00971180">
              <w:rPr>
                <w:rFonts w:ascii="Times New Roman" w:eastAsia="Times New Roman" w:hAnsi="Times New Roman" w:cs="Times New Roman"/>
                <w:bCs/>
                <w:sz w:val="24"/>
                <w:szCs w:val="24"/>
                <w:lang w:eastAsia="ar-SA"/>
              </w:rPr>
              <w:t xml:space="preserve">ul. Długa 1, 89-606 Charzykowy </w:t>
            </w:r>
          </w:p>
          <w:p w14:paraId="7D108FF1" w14:textId="52B5E5B3" w:rsidR="001D34AB" w:rsidRPr="00971180" w:rsidRDefault="001D34AB" w:rsidP="00971180">
            <w:pPr>
              <w:suppressAutoHyphens/>
              <w:spacing w:after="0" w:line="240" w:lineRule="auto"/>
              <w:ind w:left="1915" w:hanging="1210"/>
              <w:jc w:val="both"/>
              <w:rPr>
                <w:rFonts w:ascii="Times New Roman" w:eastAsia="Times New Roman" w:hAnsi="Times New Roman" w:cs="Times New Roman"/>
                <w:bCs/>
                <w:sz w:val="24"/>
                <w:szCs w:val="24"/>
                <w:lang w:eastAsia="ar-SA"/>
              </w:rPr>
            </w:pPr>
            <w:r w:rsidRPr="00971180">
              <w:rPr>
                <w:rFonts w:ascii="Times New Roman" w:eastAsia="Times New Roman" w:hAnsi="Times New Roman" w:cs="Times New Roman"/>
                <w:sz w:val="24"/>
                <w:szCs w:val="24"/>
                <w:lang w:eastAsia="ar-SA"/>
              </w:rPr>
              <w:t>Partner</w:t>
            </w:r>
            <w:r w:rsidR="00971180">
              <w:rPr>
                <w:rFonts w:ascii="Times New Roman" w:eastAsia="Times New Roman" w:hAnsi="Times New Roman" w:cs="Times New Roman"/>
                <w:sz w:val="24"/>
                <w:szCs w:val="24"/>
                <w:lang w:eastAsia="ar-SA"/>
              </w:rPr>
              <w:t xml:space="preserve"> </w:t>
            </w:r>
            <w:r w:rsidRPr="00971180">
              <w:rPr>
                <w:rFonts w:ascii="Times New Roman" w:eastAsia="Times New Roman" w:hAnsi="Times New Roman" w:cs="Times New Roman"/>
                <w:sz w:val="24"/>
                <w:szCs w:val="24"/>
                <w:lang w:eastAsia="ar-SA"/>
              </w:rPr>
              <w:t>1</w:t>
            </w:r>
            <w:r w:rsidR="00971180">
              <w:rPr>
                <w:rFonts w:ascii="Times New Roman" w:eastAsia="Times New Roman" w:hAnsi="Times New Roman" w:cs="Times New Roman"/>
                <w:sz w:val="24"/>
                <w:szCs w:val="24"/>
                <w:lang w:eastAsia="ar-SA"/>
              </w:rPr>
              <w:t xml:space="preserve">: </w:t>
            </w:r>
            <w:r w:rsidRPr="001D34AB">
              <w:rPr>
                <w:rFonts w:ascii="Times New Roman" w:eastAsia="Times New Roman" w:hAnsi="Times New Roman" w:cs="Times New Roman"/>
                <w:b/>
                <w:sz w:val="24"/>
                <w:szCs w:val="24"/>
                <w:lang w:eastAsia="ar-SA"/>
              </w:rPr>
              <w:t>Przedsiębiorstwo Robót Melioracyjnych i Ochrony Środowiska</w:t>
            </w:r>
            <w:r w:rsidR="00971180">
              <w:rPr>
                <w:rFonts w:ascii="Times New Roman" w:eastAsia="Times New Roman" w:hAnsi="Times New Roman" w:cs="Times New Roman"/>
                <w:b/>
                <w:sz w:val="24"/>
                <w:szCs w:val="24"/>
                <w:lang w:eastAsia="ar-SA"/>
              </w:rPr>
              <w:t xml:space="preserve"> </w:t>
            </w:r>
            <w:r w:rsidRPr="001D34AB">
              <w:rPr>
                <w:rFonts w:ascii="Times New Roman" w:eastAsia="Times New Roman" w:hAnsi="Times New Roman" w:cs="Times New Roman"/>
                <w:b/>
                <w:sz w:val="24"/>
                <w:szCs w:val="24"/>
                <w:lang w:eastAsia="ar-SA"/>
              </w:rPr>
              <w:t>„EKOMEL” Sp. z o.o.</w:t>
            </w:r>
            <w:r w:rsidR="00971180">
              <w:rPr>
                <w:rFonts w:ascii="Times New Roman" w:eastAsia="Times New Roman" w:hAnsi="Times New Roman" w:cs="Times New Roman"/>
                <w:b/>
                <w:sz w:val="24"/>
                <w:szCs w:val="24"/>
                <w:lang w:eastAsia="ar-SA"/>
              </w:rPr>
              <w:t xml:space="preserve">, </w:t>
            </w:r>
            <w:r w:rsidR="00971180" w:rsidRPr="00971180">
              <w:rPr>
                <w:rFonts w:ascii="Times New Roman" w:eastAsia="Times New Roman" w:hAnsi="Times New Roman" w:cs="Times New Roman"/>
                <w:bCs/>
                <w:sz w:val="24"/>
                <w:szCs w:val="24"/>
                <w:lang w:eastAsia="ar-SA"/>
              </w:rPr>
              <w:t>u</w:t>
            </w:r>
            <w:r w:rsidRPr="00971180">
              <w:rPr>
                <w:rFonts w:ascii="Times New Roman" w:eastAsia="Times New Roman" w:hAnsi="Times New Roman" w:cs="Times New Roman"/>
                <w:bCs/>
                <w:sz w:val="24"/>
                <w:szCs w:val="24"/>
                <w:lang w:eastAsia="ar-SA"/>
              </w:rPr>
              <w:t xml:space="preserve">l. </w:t>
            </w:r>
            <w:proofErr w:type="spellStart"/>
            <w:r w:rsidRPr="00971180">
              <w:rPr>
                <w:rFonts w:ascii="Times New Roman" w:eastAsia="Times New Roman" w:hAnsi="Times New Roman" w:cs="Times New Roman"/>
                <w:bCs/>
                <w:sz w:val="24"/>
                <w:szCs w:val="24"/>
                <w:lang w:eastAsia="ar-SA"/>
              </w:rPr>
              <w:t>Angowicka</w:t>
            </w:r>
            <w:proofErr w:type="spellEnd"/>
            <w:r w:rsidRPr="00971180">
              <w:rPr>
                <w:rFonts w:ascii="Times New Roman" w:eastAsia="Times New Roman" w:hAnsi="Times New Roman" w:cs="Times New Roman"/>
                <w:bCs/>
                <w:sz w:val="24"/>
                <w:szCs w:val="24"/>
                <w:lang w:eastAsia="ar-SA"/>
              </w:rPr>
              <w:t xml:space="preserve"> 47, 89-600 Chojnice</w:t>
            </w:r>
          </w:p>
          <w:p w14:paraId="57A5CD26" w14:textId="072C959B" w:rsidR="001D34AB" w:rsidRPr="001D34AB" w:rsidRDefault="001D34AB" w:rsidP="00971180">
            <w:pPr>
              <w:suppressAutoHyphens/>
              <w:spacing w:after="0" w:line="240" w:lineRule="auto"/>
              <w:ind w:left="1915" w:hanging="1210"/>
              <w:jc w:val="both"/>
              <w:rPr>
                <w:rFonts w:ascii="Times New Roman" w:eastAsia="Times New Roman" w:hAnsi="Times New Roman" w:cs="Times New Roman"/>
                <w:b/>
                <w:sz w:val="24"/>
                <w:szCs w:val="24"/>
                <w:lang w:eastAsia="ar-SA"/>
              </w:rPr>
            </w:pPr>
            <w:r w:rsidRPr="00971180">
              <w:rPr>
                <w:rFonts w:ascii="Times New Roman" w:eastAsia="Times New Roman" w:hAnsi="Times New Roman" w:cs="Times New Roman"/>
                <w:sz w:val="24"/>
                <w:szCs w:val="24"/>
                <w:lang w:eastAsia="ar-SA"/>
              </w:rPr>
              <w:t>Partner 2:</w:t>
            </w:r>
            <w:r w:rsidRPr="001D34AB">
              <w:rPr>
                <w:rFonts w:ascii="Times New Roman" w:eastAsia="Times New Roman" w:hAnsi="Times New Roman" w:cs="Times New Roman"/>
                <w:b/>
                <w:sz w:val="24"/>
                <w:szCs w:val="24"/>
                <w:lang w:eastAsia="ar-SA"/>
              </w:rPr>
              <w:tab/>
            </w:r>
            <w:proofErr w:type="spellStart"/>
            <w:r w:rsidRPr="001D34AB">
              <w:rPr>
                <w:rFonts w:ascii="Times New Roman" w:eastAsia="Times New Roman" w:hAnsi="Times New Roman" w:cs="Times New Roman"/>
                <w:b/>
                <w:sz w:val="24"/>
                <w:szCs w:val="24"/>
                <w:lang w:eastAsia="ar-SA"/>
              </w:rPr>
              <w:t>PrzedsiębiorstwoHandlowo</w:t>
            </w:r>
            <w:proofErr w:type="spellEnd"/>
            <w:r w:rsidRPr="001D34AB">
              <w:rPr>
                <w:rFonts w:ascii="Times New Roman" w:eastAsia="Times New Roman" w:hAnsi="Times New Roman" w:cs="Times New Roman"/>
                <w:b/>
                <w:sz w:val="24"/>
                <w:szCs w:val="24"/>
                <w:lang w:eastAsia="ar-SA"/>
              </w:rPr>
              <w:t>-Usługowo-Produkcyjne</w:t>
            </w:r>
            <w:r w:rsidR="00971180">
              <w:rPr>
                <w:rFonts w:ascii="Times New Roman" w:eastAsia="Times New Roman" w:hAnsi="Times New Roman" w:cs="Times New Roman"/>
                <w:b/>
                <w:sz w:val="24"/>
                <w:szCs w:val="24"/>
                <w:lang w:eastAsia="ar-SA"/>
              </w:rPr>
              <w:t xml:space="preserve"> </w:t>
            </w:r>
            <w:proofErr w:type="spellStart"/>
            <w:r w:rsidRPr="001D34AB">
              <w:rPr>
                <w:rFonts w:ascii="Times New Roman" w:eastAsia="Times New Roman" w:hAnsi="Times New Roman" w:cs="Times New Roman"/>
                <w:b/>
                <w:sz w:val="24"/>
                <w:szCs w:val="24"/>
                <w:lang w:eastAsia="ar-SA"/>
              </w:rPr>
              <w:t>Instal</w:t>
            </w:r>
            <w:proofErr w:type="spellEnd"/>
            <w:r w:rsidRPr="001D34AB">
              <w:rPr>
                <w:rFonts w:ascii="Times New Roman" w:eastAsia="Times New Roman" w:hAnsi="Times New Roman" w:cs="Times New Roman"/>
                <w:b/>
                <w:sz w:val="24"/>
                <w:szCs w:val="24"/>
                <w:lang w:eastAsia="ar-SA"/>
              </w:rPr>
              <w:t xml:space="preserve"> Sp.</w:t>
            </w:r>
            <w:r w:rsidR="00971180">
              <w:rPr>
                <w:rFonts w:ascii="Times New Roman" w:eastAsia="Times New Roman" w:hAnsi="Times New Roman" w:cs="Times New Roman"/>
                <w:b/>
                <w:sz w:val="24"/>
                <w:szCs w:val="24"/>
                <w:lang w:eastAsia="ar-SA"/>
              </w:rPr>
              <w:t xml:space="preserve"> </w:t>
            </w:r>
            <w:r w:rsidRPr="001D34AB">
              <w:rPr>
                <w:rFonts w:ascii="Times New Roman" w:eastAsia="Times New Roman" w:hAnsi="Times New Roman" w:cs="Times New Roman"/>
                <w:b/>
                <w:sz w:val="24"/>
                <w:szCs w:val="24"/>
                <w:lang w:eastAsia="ar-SA"/>
              </w:rPr>
              <w:t>z o.o.</w:t>
            </w:r>
            <w:r w:rsidR="00971180">
              <w:rPr>
                <w:rFonts w:ascii="Times New Roman" w:eastAsia="Times New Roman" w:hAnsi="Times New Roman" w:cs="Times New Roman"/>
                <w:b/>
                <w:sz w:val="24"/>
                <w:szCs w:val="24"/>
                <w:lang w:eastAsia="ar-SA"/>
              </w:rPr>
              <w:t xml:space="preserve">, </w:t>
            </w:r>
            <w:r w:rsidRPr="00971180">
              <w:rPr>
                <w:rFonts w:ascii="Times New Roman" w:eastAsia="Times New Roman" w:hAnsi="Times New Roman" w:cs="Times New Roman"/>
                <w:bCs/>
                <w:sz w:val="24"/>
                <w:szCs w:val="24"/>
                <w:lang w:eastAsia="ar-SA"/>
              </w:rPr>
              <w:t>Nieżychowice 74, 89-600 Chojnice</w:t>
            </w:r>
          </w:p>
          <w:p w14:paraId="0EBBFEE1" w14:textId="48E8E6AA" w:rsidR="001D34AB" w:rsidRPr="001D34AB" w:rsidRDefault="00897077" w:rsidP="00800C03">
            <w:pPr>
              <w:spacing w:after="0"/>
              <w:ind w:firstLine="709"/>
              <w:jc w:val="both"/>
              <w:rPr>
                <w:rFonts w:ascii="Times New Roman" w:hAnsi="Times New Roman" w:cs="Times New Roman"/>
                <w:sz w:val="24"/>
                <w:szCs w:val="24"/>
              </w:rPr>
            </w:pPr>
            <w:r>
              <w:rPr>
                <w:rFonts w:ascii="Times New Roman" w:hAnsi="Times New Roman" w:cs="Times New Roman"/>
                <w:sz w:val="24"/>
                <w:szCs w:val="24"/>
              </w:rPr>
              <w:t>U</w:t>
            </w:r>
            <w:r w:rsidR="001D34AB" w:rsidRPr="001D34AB">
              <w:rPr>
                <w:rFonts w:ascii="Times New Roman" w:hAnsi="Times New Roman" w:cs="Times New Roman"/>
                <w:sz w:val="24"/>
                <w:szCs w:val="24"/>
              </w:rPr>
              <w:t xml:space="preserve">mowa: </w:t>
            </w:r>
            <w:r w:rsidR="001D34AB" w:rsidRPr="001D34AB">
              <w:rPr>
                <w:rFonts w:ascii="Times New Roman" w:hAnsi="Times New Roman" w:cs="Times New Roman"/>
                <w:b/>
                <w:sz w:val="24"/>
                <w:szCs w:val="24"/>
              </w:rPr>
              <w:t>BI.272.1.2019 z</w:t>
            </w:r>
            <w:r w:rsidR="00F50957">
              <w:rPr>
                <w:rFonts w:ascii="Times New Roman" w:hAnsi="Times New Roman" w:cs="Times New Roman"/>
                <w:b/>
                <w:sz w:val="24"/>
                <w:szCs w:val="24"/>
              </w:rPr>
              <w:t xml:space="preserve"> dnia</w:t>
            </w:r>
            <w:r w:rsidR="001D34AB" w:rsidRPr="001D34AB">
              <w:rPr>
                <w:rFonts w:ascii="Times New Roman" w:hAnsi="Times New Roman" w:cs="Times New Roman"/>
                <w:b/>
                <w:sz w:val="24"/>
                <w:szCs w:val="24"/>
              </w:rPr>
              <w:t xml:space="preserve"> 06.02.2019 r.</w:t>
            </w:r>
          </w:p>
          <w:p w14:paraId="5D2DA992" w14:textId="50437A03" w:rsidR="001D34AB" w:rsidRPr="001D34AB" w:rsidRDefault="001D34AB" w:rsidP="00800C03">
            <w:pPr>
              <w:spacing w:after="0"/>
              <w:ind w:firstLine="709"/>
              <w:jc w:val="both"/>
              <w:rPr>
                <w:rFonts w:ascii="Times New Roman" w:hAnsi="Times New Roman" w:cs="Times New Roman"/>
                <w:b/>
                <w:sz w:val="24"/>
                <w:szCs w:val="24"/>
              </w:rPr>
            </w:pPr>
            <w:r w:rsidRPr="001D34AB">
              <w:rPr>
                <w:rFonts w:ascii="Times New Roman" w:hAnsi="Times New Roman" w:cs="Times New Roman"/>
                <w:sz w:val="24"/>
                <w:szCs w:val="24"/>
              </w:rPr>
              <w:t xml:space="preserve">Wartość umowy:                  </w:t>
            </w:r>
            <w:r w:rsidRPr="001D34AB">
              <w:rPr>
                <w:rFonts w:ascii="Times New Roman" w:hAnsi="Times New Roman" w:cs="Times New Roman"/>
                <w:b/>
                <w:sz w:val="24"/>
                <w:szCs w:val="24"/>
              </w:rPr>
              <w:t xml:space="preserve">7.726.627,89 zł </w:t>
            </w:r>
          </w:p>
          <w:p w14:paraId="040EBF32" w14:textId="4600B898" w:rsidR="00971180" w:rsidRDefault="001D34AB" w:rsidP="00800C03">
            <w:pPr>
              <w:spacing w:after="0"/>
              <w:ind w:firstLine="709"/>
              <w:jc w:val="both"/>
              <w:rPr>
                <w:rFonts w:ascii="Times New Roman" w:hAnsi="Times New Roman" w:cs="Times New Roman"/>
                <w:b/>
                <w:sz w:val="24"/>
                <w:szCs w:val="24"/>
              </w:rPr>
            </w:pPr>
            <w:r w:rsidRPr="001D34AB">
              <w:rPr>
                <w:rFonts w:ascii="Times New Roman" w:hAnsi="Times New Roman" w:cs="Times New Roman"/>
                <w:sz w:val="24"/>
                <w:szCs w:val="24"/>
              </w:rPr>
              <w:t>w tym:</w:t>
            </w:r>
            <w:r w:rsidRPr="001D34AB">
              <w:rPr>
                <w:rFonts w:ascii="Times New Roman" w:hAnsi="Times New Roman" w:cs="Times New Roman"/>
                <w:b/>
                <w:sz w:val="24"/>
                <w:szCs w:val="24"/>
              </w:rPr>
              <w:t xml:space="preserve"> </w:t>
            </w:r>
          </w:p>
          <w:p w14:paraId="3BCF29D8" w14:textId="54741321" w:rsidR="001D34AB" w:rsidRPr="001D34AB" w:rsidRDefault="001D34AB" w:rsidP="00800C03">
            <w:pPr>
              <w:spacing w:after="0"/>
              <w:ind w:firstLine="709"/>
              <w:jc w:val="both"/>
              <w:rPr>
                <w:rFonts w:ascii="Times New Roman" w:hAnsi="Times New Roman" w:cs="Times New Roman"/>
                <w:b/>
                <w:sz w:val="24"/>
                <w:szCs w:val="24"/>
              </w:rPr>
            </w:pPr>
            <w:r w:rsidRPr="001D34AB">
              <w:rPr>
                <w:rFonts w:ascii="Times New Roman" w:hAnsi="Times New Roman" w:cs="Times New Roman"/>
                <w:b/>
                <w:sz w:val="24"/>
                <w:szCs w:val="24"/>
              </w:rPr>
              <w:t>Gmina Miejska Chojnice</w:t>
            </w:r>
            <w:r w:rsidR="00A35857">
              <w:rPr>
                <w:rFonts w:ascii="Times New Roman" w:hAnsi="Times New Roman" w:cs="Times New Roman"/>
                <w:b/>
                <w:sz w:val="24"/>
                <w:szCs w:val="24"/>
              </w:rPr>
              <w:t>:</w:t>
            </w:r>
            <w:r w:rsidRPr="001D34AB">
              <w:rPr>
                <w:rFonts w:ascii="Times New Roman" w:hAnsi="Times New Roman" w:cs="Times New Roman"/>
                <w:b/>
                <w:sz w:val="24"/>
                <w:szCs w:val="24"/>
              </w:rPr>
              <w:t xml:space="preserve"> 5.512.607,80 zł</w:t>
            </w:r>
            <w:r w:rsidR="00897077">
              <w:rPr>
                <w:rFonts w:ascii="Times New Roman" w:hAnsi="Times New Roman" w:cs="Times New Roman"/>
                <w:b/>
                <w:sz w:val="24"/>
                <w:szCs w:val="24"/>
              </w:rPr>
              <w:t xml:space="preserve"> </w:t>
            </w:r>
          </w:p>
          <w:p w14:paraId="15851B36" w14:textId="54471515" w:rsidR="001D34AB" w:rsidRPr="001D34AB" w:rsidRDefault="001D34AB" w:rsidP="00800C03">
            <w:pPr>
              <w:spacing w:after="0"/>
              <w:ind w:firstLine="709"/>
              <w:jc w:val="both"/>
              <w:rPr>
                <w:rFonts w:ascii="Times New Roman" w:hAnsi="Times New Roman" w:cs="Times New Roman"/>
                <w:b/>
                <w:sz w:val="24"/>
                <w:szCs w:val="24"/>
              </w:rPr>
            </w:pPr>
            <w:r w:rsidRPr="001D34AB">
              <w:rPr>
                <w:rFonts w:ascii="Times New Roman" w:hAnsi="Times New Roman" w:cs="Times New Roman"/>
                <w:b/>
                <w:sz w:val="24"/>
                <w:szCs w:val="24"/>
              </w:rPr>
              <w:t>Powiat Chojnicki</w:t>
            </w:r>
            <w:r w:rsidR="00A35857">
              <w:rPr>
                <w:rFonts w:ascii="Times New Roman" w:hAnsi="Times New Roman" w:cs="Times New Roman"/>
                <w:b/>
                <w:sz w:val="24"/>
                <w:szCs w:val="24"/>
              </w:rPr>
              <w:t>:</w:t>
            </w:r>
            <w:r w:rsidRPr="001D34AB">
              <w:rPr>
                <w:rFonts w:ascii="Times New Roman" w:hAnsi="Times New Roman" w:cs="Times New Roman"/>
                <w:b/>
                <w:sz w:val="24"/>
                <w:szCs w:val="24"/>
              </w:rPr>
              <w:t xml:space="preserve">        </w:t>
            </w:r>
            <w:r w:rsidR="00971180">
              <w:rPr>
                <w:rFonts w:ascii="Times New Roman" w:hAnsi="Times New Roman" w:cs="Times New Roman"/>
                <w:b/>
                <w:sz w:val="24"/>
                <w:szCs w:val="24"/>
              </w:rPr>
              <w:t xml:space="preserve"> </w:t>
            </w:r>
            <w:r w:rsidRPr="001D34AB">
              <w:rPr>
                <w:rFonts w:ascii="Times New Roman" w:hAnsi="Times New Roman" w:cs="Times New Roman"/>
                <w:b/>
                <w:sz w:val="24"/>
                <w:szCs w:val="24"/>
              </w:rPr>
              <w:t xml:space="preserve">    </w:t>
            </w:r>
            <w:r w:rsidR="00897077">
              <w:rPr>
                <w:rFonts w:ascii="Times New Roman" w:hAnsi="Times New Roman" w:cs="Times New Roman"/>
                <w:b/>
                <w:sz w:val="24"/>
                <w:szCs w:val="24"/>
              </w:rPr>
              <w:t xml:space="preserve"> </w:t>
            </w:r>
            <w:r w:rsidRPr="001D34AB">
              <w:rPr>
                <w:rFonts w:ascii="Times New Roman" w:hAnsi="Times New Roman" w:cs="Times New Roman"/>
                <w:b/>
                <w:sz w:val="24"/>
                <w:szCs w:val="24"/>
              </w:rPr>
              <w:t xml:space="preserve">2.214.020,09 zł </w:t>
            </w:r>
          </w:p>
          <w:p w14:paraId="2E71B4FE" w14:textId="77777777" w:rsidR="001D34AB" w:rsidRPr="001D34AB" w:rsidRDefault="001D34AB" w:rsidP="00800C03">
            <w:pPr>
              <w:spacing w:after="0"/>
              <w:ind w:firstLine="709"/>
              <w:jc w:val="both"/>
              <w:rPr>
                <w:rFonts w:ascii="Times New Roman" w:hAnsi="Times New Roman" w:cs="Times New Roman"/>
                <w:sz w:val="24"/>
                <w:szCs w:val="24"/>
              </w:rPr>
            </w:pPr>
            <w:r w:rsidRPr="001D34AB">
              <w:rPr>
                <w:rFonts w:ascii="Times New Roman" w:hAnsi="Times New Roman" w:cs="Times New Roman"/>
                <w:sz w:val="24"/>
                <w:szCs w:val="24"/>
              </w:rPr>
              <w:t xml:space="preserve">Termin wykonania: </w:t>
            </w:r>
            <w:r w:rsidRPr="001D34AB">
              <w:rPr>
                <w:rFonts w:ascii="Times New Roman" w:hAnsi="Times New Roman" w:cs="Times New Roman"/>
                <w:b/>
                <w:sz w:val="24"/>
                <w:szCs w:val="24"/>
              </w:rPr>
              <w:t>30.11.2020 r.</w:t>
            </w:r>
          </w:p>
          <w:p w14:paraId="4070C077" w14:textId="1707EE6C" w:rsidR="001D34AB" w:rsidRPr="001D34AB" w:rsidRDefault="00A35857" w:rsidP="00800C03">
            <w:pPr>
              <w:spacing w:after="0"/>
              <w:ind w:left="782" w:hanging="73"/>
              <w:jc w:val="both"/>
              <w:rPr>
                <w:rFonts w:ascii="Times New Roman" w:hAnsi="Times New Roman" w:cs="Times New Roman"/>
                <w:sz w:val="24"/>
                <w:szCs w:val="24"/>
              </w:rPr>
            </w:pPr>
            <w:r w:rsidRPr="001D34AB">
              <w:rPr>
                <w:rFonts w:ascii="Times New Roman" w:hAnsi="Times New Roman" w:cs="Times New Roman"/>
                <w:b/>
                <w:bCs/>
                <w:sz w:val="24"/>
                <w:szCs w:val="24"/>
              </w:rPr>
              <w:t>Stan zaawansowania robót:</w:t>
            </w:r>
            <w:r>
              <w:rPr>
                <w:rFonts w:ascii="Times New Roman" w:hAnsi="Times New Roman" w:cs="Times New Roman"/>
                <w:b/>
                <w:bCs/>
                <w:sz w:val="24"/>
                <w:szCs w:val="24"/>
              </w:rPr>
              <w:t xml:space="preserve"> </w:t>
            </w:r>
            <w:r w:rsidRPr="00A35857">
              <w:rPr>
                <w:rFonts w:ascii="Times New Roman" w:hAnsi="Times New Roman" w:cs="Times New Roman"/>
                <w:sz w:val="24"/>
                <w:szCs w:val="24"/>
              </w:rPr>
              <w:t>w</w:t>
            </w:r>
            <w:r w:rsidR="001D34AB" w:rsidRPr="001D34AB">
              <w:rPr>
                <w:rFonts w:ascii="Times New Roman" w:hAnsi="Times New Roman" w:cs="Times New Roman"/>
                <w:sz w:val="24"/>
                <w:szCs w:val="24"/>
              </w:rPr>
              <w:t>ykonano kolektory deszczowe wraz z odtworzeniem nawierzchni w ulicach: Łanowa, Łużycka, Towarowa (bez części odtworzenia), fragment ul. Dworcowej. Zakończono prace związane z budową kolektora deszczoweg</w:t>
            </w:r>
            <w:r>
              <w:rPr>
                <w:rFonts w:ascii="Times New Roman" w:hAnsi="Times New Roman" w:cs="Times New Roman"/>
                <w:sz w:val="24"/>
                <w:szCs w:val="24"/>
              </w:rPr>
              <w:t>o</w:t>
            </w:r>
            <w:r w:rsidR="001D34AB" w:rsidRPr="001D34AB">
              <w:rPr>
                <w:rFonts w:ascii="Times New Roman" w:hAnsi="Times New Roman" w:cs="Times New Roman"/>
                <w:sz w:val="24"/>
                <w:szCs w:val="24"/>
              </w:rPr>
              <w:t xml:space="preserve"> w ul. Kaszubskiej (bez odtworzenia).</w:t>
            </w:r>
            <w:r>
              <w:rPr>
                <w:rFonts w:ascii="Times New Roman" w:hAnsi="Times New Roman" w:cs="Times New Roman"/>
                <w:sz w:val="24"/>
                <w:szCs w:val="24"/>
              </w:rPr>
              <w:t xml:space="preserve"> </w:t>
            </w:r>
            <w:r w:rsidR="001D34AB" w:rsidRPr="001D34AB">
              <w:rPr>
                <w:rFonts w:ascii="Times New Roman" w:hAnsi="Times New Roman" w:cs="Times New Roman"/>
                <w:sz w:val="24"/>
                <w:szCs w:val="24"/>
              </w:rPr>
              <w:t>Pozostała do wykonania budowa</w:t>
            </w:r>
            <w:r>
              <w:rPr>
                <w:rFonts w:ascii="Times New Roman" w:hAnsi="Times New Roman" w:cs="Times New Roman"/>
                <w:sz w:val="24"/>
                <w:szCs w:val="24"/>
              </w:rPr>
              <w:t xml:space="preserve"> k</w:t>
            </w:r>
            <w:r w:rsidR="001D34AB" w:rsidRPr="001D34AB">
              <w:rPr>
                <w:rFonts w:ascii="Times New Roman" w:hAnsi="Times New Roman" w:cs="Times New Roman"/>
                <w:sz w:val="24"/>
                <w:szCs w:val="24"/>
              </w:rPr>
              <w:t xml:space="preserve">olektorów deszczowych z odtworzeniem nawierzchni w ulicach: Brzozowa (od Parku 1000-lecia do ul. Dworcowej), </w:t>
            </w:r>
            <w:proofErr w:type="spellStart"/>
            <w:r w:rsidR="001D34AB" w:rsidRPr="001D34AB">
              <w:rPr>
                <w:rFonts w:ascii="Times New Roman" w:hAnsi="Times New Roman" w:cs="Times New Roman"/>
                <w:sz w:val="24"/>
                <w:szCs w:val="24"/>
              </w:rPr>
              <w:t>Angowicka</w:t>
            </w:r>
            <w:proofErr w:type="spellEnd"/>
            <w:r w:rsidR="001D34AB" w:rsidRPr="001D34AB">
              <w:rPr>
                <w:rFonts w:ascii="Times New Roman" w:hAnsi="Times New Roman" w:cs="Times New Roman"/>
                <w:sz w:val="24"/>
                <w:szCs w:val="24"/>
              </w:rPr>
              <w:t xml:space="preserve"> (fragment), </w:t>
            </w:r>
            <w:proofErr w:type="spellStart"/>
            <w:r w:rsidR="001D34AB" w:rsidRPr="001D34AB">
              <w:rPr>
                <w:rFonts w:ascii="Times New Roman" w:hAnsi="Times New Roman" w:cs="Times New Roman"/>
                <w:sz w:val="24"/>
                <w:szCs w:val="24"/>
              </w:rPr>
              <w:t>Sędzickiego</w:t>
            </w:r>
            <w:proofErr w:type="spellEnd"/>
            <w:r w:rsidR="001D34AB" w:rsidRPr="001D34AB">
              <w:rPr>
                <w:rFonts w:ascii="Times New Roman" w:hAnsi="Times New Roman" w:cs="Times New Roman"/>
                <w:sz w:val="24"/>
                <w:szCs w:val="24"/>
              </w:rPr>
              <w:t>.</w:t>
            </w:r>
          </w:p>
          <w:p w14:paraId="409476DD" w14:textId="2652678C" w:rsidR="001D34AB" w:rsidRDefault="001D34AB" w:rsidP="00800C03">
            <w:pPr>
              <w:spacing w:after="0"/>
              <w:ind w:firstLine="709"/>
              <w:jc w:val="both"/>
              <w:rPr>
                <w:rFonts w:ascii="Times New Roman" w:hAnsi="Times New Roman" w:cs="Times New Roman"/>
                <w:b/>
                <w:sz w:val="24"/>
                <w:szCs w:val="24"/>
              </w:rPr>
            </w:pPr>
            <w:r w:rsidRPr="001D34AB">
              <w:rPr>
                <w:rFonts w:ascii="Times New Roman" w:hAnsi="Times New Roman" w:cs="Times New Roman"/>
                <w:sz w:val="24"/>
                <w:szCs w:val="24"/>
              </w:rPr>
              <w:t xml:space="preserve">W 2019 r. wydano </w:t>
            </w:r>
            <w:r w:rsidRPr="001D34AB">
              <w:rPr>
                <w:rFonts w:ascii="Times New Roman" w:hAnsi="Times New Roman" w:cs="Times New Roman"/>
                <w:b/>
                <w:sz w:val="24"/>
                <w:szCs w:val="24"/>
              </w:rPr>
              <w:t>2.378.038,03 zł.</w:t>
            </w:r>
          </w:p>
          <w:p w14:paraId="425B362F" w14:textId="77777777" w:rsidR="00A35857" w:rsidRPr="001D34AB" w:rsidRDefault="00A35857" w:rsidP="00800C03">
            <w:pPr>
              <w:spacing w:after="0"/>
              <w:ind w:firstLine="709"/>
              <w:jc w:val="both"/>
              <w:rPr>
                <w:rFonts w:ascii="Times New Roman" w:hAnsi="Times New Roman" w:cs="Times New Roman"/>
                <w:b/>
                <w:sz w:val="24"/>
                <w:szCs w:val="24"/>
              </w:rPr>
            </w:pPr>
          </w:p>
          <w:p w14:paraId="1AA0C9C3" w14:textId="77777777" w:rsidR="001D34AB" w:rsidRPr="001D34AB" w:rsidRDefault="001D34AB" w:rsidP="001264EF">
            <w:pPr>
              <w:pStyle w:val="Akapitzlist"/>
              <w:numPr>
                <w:ilvl w:val="0"/>
                <w:numId w:val="91"/>
              </w:numPr>
              <w:spacing w:after="200" w:line="276" w:lineRule="auto"/>
              <w:jc w:val="both"/>
              <w:rPr>
                <w:rFonts w:ascii="Times New Roman" w:eastAsia="Times New Roman" w:hAnsi="Times New Roman" w:cs="Times New Roman"/>
                <w:b/>
                <w:bCs/>
                <w:sz w:val="24"/>
                <w:szCs w:val="24"/>
                <w:lang w:eastAsia="pl-PL"/>
              </w:rPr>
            </w:pPr>
            <w:r w:rsidRPr="001D34AB">
              <w:rPr>
                <w:rFonts w:ascii="Times New Roman" w:eastAsia="Times New Roman" w:hAnsi="Times New Roman" w:cs="Times New Roman"/>
                <w:b/>
                <w:bCs/>
                <w:sz w:val="24"/>
                <w:szCs w:val="24"/>
                <w:lang w:eastAsia="pl-PL"/>
              </w:rPr>
              <w:t>Budowa zbiornika retencyjnego „Sobierajczyka” w ramach projektu pn. „Poprawa gospodarki wodami opadowymi i roztopowymi na terenie MOF Chojnice - Człuchów”</w:t>
            </w:r>
          </w:p>
          <w:p w14:paraId="256910A3" w14:textId="66A8F622" w:rsidR="001D34AB" w:rsidRPr="00971180" w:rsidRDefault="001D34AB" w:rsidP="00800C03">
            <w:pPr>
              <w:pStyle w:val="Akapitzlist"/>
              <w:spacing w:after="200" w:line="276" w:lineRule="auto"/>
              <w:jc w:val="both"/>
              <w:rPr>
                <w:rFonts w:ascii="Times New Roman" w:eastAsia="Times New Roman" w:hAnsi="Times New Roman" w:cs="Times New Roman"/>
                <w:sz w:val="24"/>
                <w:szCs w:val="24"/>
                <w:lang w:eastAsia="pl-PL"/>
              </w:rPr>
            </w:pPr>
            <w:r w:rsidRPr="001D34AB">
              <w:rPr>
                <w:rFonts w:ascii="Times New Roman" w:eastAsia="Times New Roman" w:hAnsi="Times New Roman" w:cs="Times New Roman"/>
                <w:bCs/>
                <w:sz w:val="24"/>
                <w:szCs w:val="24"/>
                <w:lang w:eastAsia="pl-PL"/>
              </w:rPr>
              <w:t xml:space="preserve">Wykonawca: </w:t>
            </w:r>
            <w:r w:rsidRPr="001D34AB">
              <w:rPr>
                <w:rFonts w:ascii="Times New Roman" w:eastAsia="Times New Roman" w:hAnsi="Times New Roman" w:cs="Times New Roman"/>
                <w:b/>
                <w:bCs/>
                <w:sz w:val="24"/>
                <w:szCs w:val="24"/>
                <w:lang w:eastAsia="pl-PL"/>
              </w:rPr>
              <w:t xml:space="preserve">Firma MARBRUK Sp. z o.o. Sp. </w:t>
            </w:r>
            <w:r w:rsidR="00971180">
              <w:rPr>
                <w:rFonts w:ascii="Times New Roman" w:eastAsia="Times New Roman" w:hAnsi="Times New Roman" w:cs="Times New Roman"/>
                <w:b/>
                <w:bCs/>
                <w:sz w:val="24"/>
                <w:szCs w:val="24"/>
                <w:lang w:eastAsia="pl-PL"/>
              </w:rPr>
              <w:t>k</w:t>
            </w:r>
            <w:r w:rsidRPr="001D34AB">
              <w:rPr>
                <w:rFonts w:ascii="Times New Roman" w:eastAsia="Times New Roman" w:hAnsi="Times New Roman" w:cs="Times New Roman"/>
                <w:b/>
                <w:bCs/>
                <w:sz w:val="24"/>
                <w:szCs w:val="24"/>
                <w:lang w:eastAsia="pl-PL"/>
              </w:rPr>
              <w:t xml:space="preserve">., </w:t>
            </w:r>
            <w:r w:rsidRPr="00971180">
              <w:rPr>
                <w:rFonts w:ascii="Times New Roman" w:eastAsia="Times New Roman" w:hAnsi="Times New Roman" w:cs="Times New Roman"/>
                <w:sz w:val="24"/>
                <w:szCs w:val="24"/>
                <w:lang w:eastAsia="pl-PL"/>
              </w:rPr>
              <w:t>ul. Długa 1, 89- 606 Charzykowy</w:t>
            </w:r>
          </w:p>
          <w:p w14:paraId="4AB00C0A" w14:textId="117C5CF3" w:rsidR="001D34AB" w:rsidRPr="001D34AB" w:rsidRDefault="001D34AB" w:rsidP="00800C03">
            <w:pPr>
              <w:pStyle w:val="Akapitzlist"/>
              <w:spacing w:after="200" w:line="276" w:lineRule="auto"/>
              <w:jc w:val="both"/>
              <w:rPr>
                <w:rFonts w:ascii="Times New Roman" w:eastAsia="Times New Roman" w:hAnsi="Times New Roman" w:cs="Times New Roman"/>
                <w:b/>
                <w:bCs/>
                <w:sz w:val="24"/>
                <w:szCs w:val="24"/>
                <w:lang w:eastAsia="pl-PL"/>
              </w:rPr>
            </w:pPr>
            <w:r w:rsidRPr="001D34AB">
              <w:rPr>
                <w:rFonts w:ascii="Times New Roman" w:eastAsia="Times New Roman" w:hAnsi="Times New Roman" w:cs="Times New Roman"/>
                <w:bCs/>
                <w:sz w:val="24"/>
                <w:szCs w:val="24"/>
                <w:lang w:eastAsia="pl-PL"/>
              </w:rPr>
              <w:t xml:space="preserve">Umowa: </w:t>
            </w:r>
            <w:r w:rsidRPr="001D34AB">
              <w:rPr>
                <w:rFonts w:ascii="Times New Roman" w:eastAsia="Times New Roman" w:hAnsi="Times New Roman" w:cs="Times New Roman"/>
                <w:b/>
                <w:bCs/>
                <w:sz w:val="24"/>
                <w:szCs w:val="24"/>
                <w:lang w:eastAsia="pl-PL"/>
              </w:rPr>
              <w:t xml:space="preserve">BI.272.10.2019 z </w:t>
            </w:r>
            <w:r w:rsidR="00F50957">
              <w:rPr>
                <w:rFonts w:ascii="Times New Roman" w:eastAsia="Times New Roman" w:hAnsi="Times New Roman" w:cs="Times New Roman"/>
                <w:b/>
                <w:bCs/>
                <w:sz w:val="24"/>
                <w:szCs w:val="24"/>
                <w:lang w:eastAsia="pl-PL"/>
              </w:rPr>
              <w:t xml:space="preserve">dnia </w:t>
            </w:r>
            <w:r w:rsidRPr="001D34AB">
              <w:rPr>
                <w:rFonts w:ascii="Times New Roman" w:eastAsia="Times New Roman" w:hAnsi="Times New Roman" w:cs="Times New Roman"/>
                <w:b/>
                <w:bCs/>
                <w:sz w:val="24"/>
                <w:szCs w:val="24"/>
                <w:lang w:eastAsia="pl-PL"/>
              </w:rPr>
              <w:t>25.09.2019 r.</w:t>
            </w:r>
          </w:p>
          <w:p w14:paraId="5ECAB8C4" w14:textId="77777777" w:rsidR="001D34AB" w:rsidRPr="001D34AB" w:rsidRDefault="001D34AB" w:rsidP="00800C03">
            <w:pPr>
              <w:pStyle w:val="Akapitzlist"/>
              <w:spacing w:after="200" w:line="276" w:lineRule="auto"/>
              <w:jc w:val="both"/>
              <w:rPr>
                <w:rFonts w:ascii="Times New Roman" w:hAnsi="Times New Roman" w:cs="Times New Roman"/>
                <w:sz w:val="24"/>
                <w:szCs w:val="24"/>
              </w:rPr>
            </w:pPr>
            <w:r w:rsidRPr="001D34AB">
              <w:rPr>
                <w:rFonts w:ascii="Times New Roman" w:hAnsi="Times New Roman" w:cs="Times New Roman"/>
                <w:sz w:val="24"/>
                <w:szCs w:val="24"/>
              </w:rPr>
              <w:t xml:space="preserve">Wartość umowy: </w:t>
            </w:r>
            <w:r w:rsidRPr="001D34AB">
              <w:rPr>
                <w:rFonts w:ascii="Times New Roman" w:hAnsi="Times New Roman" w:cs="Times New Roman"/>
                <w:b/>
                <w:sz w:val="24"/>
                <w:szCs w:val="24"/>
              </w:rPr>
              <w:t>16.668.469,50 zł</w:t>
            </w:r>
          </w:p>
          <w:p w14:paraId="221F2EF1" w14:textId="77777777" w:rsidR="001D34AB" w:rsidRPr="001D34AB" w:rsidRDefault="001D34AB" w:rsidP="00800C03">
            <w:pPr>
              <w:pStyle w:val="Akapitzlist"/>
              <w:spacing w:after="200" w:line="276" w:lineRule="auto"/>
              <w:jc w:val="both"/>
              <w:rPr>
                <w:rFonts w:ascii="Times New Roman" w:hAnsi="Times New Roman" w:cs="Times New Roman"/>
                <w:sz w:val="24"/>
                <w:szCs w:val="24"/>
              </w:rPr>
            </w:pPr>
            <w:r w:rsidRPr="001D34AB">
              <w:rPr>
                <w:rFonts w:ascii="Times New Roman" w:eastAsia="Times New Roman" w:hAnsi="Times New Roman" w:cs="Times New Roman"/>
                <w:bCs/>
                <w:sz w:val="24"/>
                <w:szCs w:val="24"/>
                <w:lang w:eastAsia="pl-PL"/>
              </w:rPr>
              <w:t xml:space="preserve">Termin wykonania: </w:t>
            </w:r>
            <w:r w:rsidRPr="001D34AB">
              <w:rPr>
                <w:rFonts w:ascii="Times New Roman" w:hAnsi="Times New Roman" w:cs="Times New Roman"/>
                <w:b/>
                <w:sz w:val="24"/>
                <w:szCs w:val="24"/>
              </w:rPr>
              <w:t>30.09.2022 r.</w:t>
            </w:r>
          </w:p>
          <w:p w14:paraId="21589112" w14:textId="77777777" w:rsidR="001D34AB" w:rsidRPr="001D34AB" w:rsidRDefault="001D34AB" w:rsidP="00800C03">
            <w:pPr>
              <w:pStyle w:val="Akapitzlist"/>
              <w:spacing w:after="0" w:line="276" w:lineRule="auto"/>
              <w:jc w:val="both"/>
              <w:rPr>
                <w:rFonts w:ascii="Times New Roman" w:hAnsi="Times New Roman" w:cs="Times New Roman"/>
                <w:b/>
                <w:sz w:val="24"/>
                <w:szCs w:val="24"/>
              </w:rPr>
            </w:pPr>
            <w:r w:rsidRPr="001D34AB">
              <w:rPr>
                <w:rFonts w:ascii="Times New Roman" w:hAnsi="Times New Roman" w:cs="Times New Roman"/>
                <w:b/>
                <w:sz w:val="24"/>
                <w:szCs w:val="24"/>
              </w:rPr>
              <w:t>Zakres zadania obejmuje:</w:t>
            </w:r>
          </w:p>
          <w:p w14:paraId="5DC217E2" w14:textId="4376220F" w:rsidR="001D34AB" w:rsidRPr="001D34AB" w:rsidRDefault="001D34AB" w:rsidP="001264EF">
            <w:pPr>
              <w:numPr>
                <w:ilvl w:val="0"/>
                <w:numId w:val="92"/>
              </w:numPr>
              <w:tabs>
                <w:tab w:val="left" w:pos="0"/>
              </w:tabs>
              <w:spacing w:after="0" w:line="276" w:lineRule="auto"/>
              <w:ind w:left="1134"/>
              <w:jc w:val="both"/>
              <w:rPr>
                <w:rFonts w:ascii="Times New Roman" w:hAnsi="Times New Roman" w:cs="Times New Roman"/>
                <w:bCs/>
                <w:sz w:val="24"/>
                <w:szCs w:val="24"/>
              </w:rPr>
            </w:pPr>
            <w:r w:rsidRPr="001D34AB">
              <w:rPr>
                <w:rFonts w:ascii="Times New Roman" w:hAnsi="Times New Roman" w:cs="Times New Roman"/>
                <w:bCs/>
                <w:sz w:val="24"/>
                <w:szCs w:val="24"/>
              </w:rPr>
              <w:t>Budow</w:t>
            </w:r>
            <w:r w:rsidR="00A35857">
              <w:rPr>
                <w:rFonts w:ascii="Times New Roman" w:hAnsi="Times New Roman" w:cs="Times New Roman"/>
                <w:bCs/>
                <w:sz w:val="24"/>
                <w:szCs w:val="24"/>
              </w:rPr>
              <w:t>ę</w:t>
            </w:r>
            <w:r w:rsidRPr="001D34AB">
              <w:rPr>
                <w:rFonts w:ascii="Times New Roman" w:hAnsi="Times New Roman" w:cs="Times New Roman"/>
                <w:bCs/>
                <w:sz w:val="24"/>
                <w:szCs w:val="24"/>
              </w:rPr>
              <w:t xml:space="preserve"> ziemnego zbiornika retencyjnego "Sobierajczyka" wraz z budową infrastruktury towarzyszącej</w:t>
            </w:r>
            <w:r w:rsidR="00A35857">
              <w:rPr>
                <w:rFonts w:ascii="Times New Roman" w:hAnsi="Times New Roman" w:cs="Times New Roman"/>
                <w:bCs/>
                <w:sz w:val="24"/>
                <w:szCs w:val="24"/>
              </w:rPr>
              <w:t>;</w:t>
            </w:r>
          </w:p>
          <w:p w14:paraId="7A1B29B7" w14:textId="260566B4" w:rsidR="001D34AB" w:rsidRPr="001D34AB" w:rsidRDefault="001D34AB" w:rsidP="001264EF">
            <w:pPr>
              <w:numPr>
                <w:ilvl w:val="0"/>
                <w:numId w:val="92"/>
              </w:numPr>
              <w:tabs>
                <w:tab w:val="left" w:pos="0"/>
              </w:tabs>
              <w:spacing w:after="0" w:line="276" w:lineRule="auto"/>
              <w:ind w:left="1134"/>
              <w:jc w:val="both"/>
              <w:rPr>
                <w:rFonts w:ascii="Times New Roman" w:hAnsi="Times New Roman" w:cs="Times New Roman"/>
                <w:bCs/>
                <w:sz w:val="24"/>
                <w:szCs w:val="24"/>
              </w:rPr>
            </w:pPr>
            <w:r w:rsidRPr="001D34AB">
              <w:rPr>
                <w:rFonts w:ascii="Times New Roman" w:hAnsi="Times New Roman" w:cs="Times New Roman"/>
                <w:bCs/>
                <w:sz w:val="24"/>
                <w:szCs w:val="24"/>
              </w:rPr>
              <w:t>Budow</w:t>
            </w:r>
            <w:r w:rsidR="00A35857">
              <w:rPr>
                <w:rFonts w:ascii="Times New Roman" w:hAnsi="Times New Roman" w:cs="Times New Roman"/>
                <w:bCs/>
                <w:sz w:val="24"/>
                <w:szCs w:val="24"/>
              </w:rPr>
              <w:t>ę</w:t>
            </w:r>
            <w:r w:rsidRPr="001D34AB">
              <w:rPr>
                <w:rFonts w:ascii="Times New Roman" w:hAnsi="Times New Roman" w:cs="Times New Roman"/>
                <w:bCs/>
                <w:sz w:val="24"/>
                <w:szCs w:val="24"/>
              </w:rPr>
              <w:t xml:space="preserve"> zastawek sterujących na zbiornikach retencyjnych wraz z infrastrukturą towarzyszącą w Parku 1000</w:t>
            </w:r>
            <w:r w:rsidR="00A35857">
              <w:rPr>
                <w:rFonts w:ascii="Times New Roman" w:hAnsi="Times New Roman" w:cs="Times New Roman"/>
                <w:bCs/>
                <w:sz w:val="24"/>
                <w:szCs w:val="24"/>
              </w:rPr>
              <w:t>-</w:t>
            </w:r>
            <w:r w:rsidRPr="001D34AB">
              <w:rPr>
                <w:rFonts w:ascii="Times New Roman" w:hAnsi="Times New Roman" w:cs="Times New Roman"/>
                <w:bCs/>
                <w:sz w:val="24"/>
                <w:szCs w:val="24"/>
              </w:rPr>
              <w:t>lecia w Chojnicach</w:t>
            </w:r>
            <w:r w:rsidR="00A35857">
              <w:rPr>
                <w:rFonts w:ascii="Times New Roman" w:hAnsi="Times New Roman" w:cs="Times New Roman"/>
                <w:bCs/>
                <w:sz w:val="24"/>
                <w:szCs w:val="24"/>
              </w:rPr>
              <w:t>;</w:t>
            </w:r>
          </w:p>
          <w:p w14:paraId="7F1C51E7" w14:textId="3841C548" w:rsidR="001D34AB" w:rsidRPr="001D34AB" w:rsidRDefault="001D34AB" w:rsidP="001264EF">
            <w:pPr>
              <w:numPr>
                <w:ilvl w:val="0"/>
                <w:numId w:val="92"/>
              </w:numPr>
              <w:tabs>
                <w:tab w:val="left" w:pos="0"/>
              </w:tabs>
              <w:spacing w:after="0" w:line="276" w:lineRule="auto"/>
              <w:ind w:left="1134"/>
              <w:jc w:val="both"/>
              <w:rPr>
                <w:rFonts w:ascii="Times New Roman" w:hAnsi="Times New Roman" w:cs="Times New Roman"/>
                <w:bCs/>
                <w:sz w:val="24"/>
                <w:szCs w:val="24"/>
              </w:rPr>
            </w:pPr>
            <w:r w:rsidRPr="001D34AB">
              <w:rPr>
                <w:rFonts w:ascii="Times New Roman" w:hAnsi="Times New Roman" w:cs="Times New Roman"/>
                <w:bCs/>
                <w:sz w:val="24"/>
                <w:szCs w:val="24"/>
              </w:rPr>
              <w:t>Budow</w:t>
            </w:r>
            <w:r w:rsidR="00A35857">
              <w:rPr>
                <w:rFonts w:ascii="Times New Roman" w:hAnsi="Times New Roman" w:cs="Times New Roman"/>
                <w:bCs/>
                <w:sz w:val="24"/>
                <w:szCs w:val="24"/>
              </w:rPr>
              <w:t>ę</w:t>
            </w:r>
            <w:r w:rsidRPr="001D34AB">
              <w:rPr>
                <w:rFonts w:ascii="Times New Roman" w:hAnsi="Times New Roman" w:cs="Times New Roman"/>
                <w:bCs/>
                <w:sz w:val="24"/>
                <w:szCs w:val="24"/>
              </w:rPr>
              <w:t xml:space="preserve"> separatora nr 21 wraz z infrastrukturą towarzyszącą na działkach nr 2570 </w:t>
            </w:r>
            <w:r w:rsidR="00A35857">
              <w:rPr>
                <w:rFonts w:ascii="Times New Roman" w:hAnsi="Times New Roman" w:cs="Times New Roman"/>
                <w:bCs/>
                <w:sz w:val="24"/>
                <w:szCs w:val="24"/>
              </w:rPr>
              <w:t xml:space="preserve">                  </w:t>
            </w:r>
            <w:r w:rsidRPr="001D34AB">
              <w:rPr>
                <w:rFonts w:ascii="Times New Roman" w:hAnsi="Times New Roman" w:cs="Times New Roman"/>
                <w:bCs/>
                <w:sz w:val="24"/>
                <w:szCs w:val="24"/>
              </w:rPr>
              <w:t>i 637/28 przy ul. Sobierajczyka w Chojnicach</w:t>
            </w:r>
            <w:r w:rsidR="00A35857">
              <w:rPr>
                <w:rFonts w:ascii="Times New Roman" w:hAnsi="Times New Roman" w:cs="Times New Roman"/>
                <w:bCs/>
                <w:sz w:val="24"/>
                <w:szCs w:val="24"/>
              </w:rPr>
              <w:t>;</w:t>
            </w:r>
          </w:p>
          <w:p w14:paraId="7C7F1801" w14:textId="3442203B" w:rsidR="001D34AB" w:rsidRPr="001D34AB" w:rsidRDefault="001D34AB" w:rsidP="001264EF">
            <w:pPr>
              <w:numPr>
                <w:ilvl w:val="0"/>
                <w:numId w:val="92"/>
              </w:numPr>
              <w:tabs>
                <w:tab w:val="left" w:pos="0"/>
              </w:tabs>
              <w:spacing w:after="0" w:line="276" w:lineRule="auto"/>
              <w:ind w:left="1134"/>
              <w:jc w:val="both"/>
              <w:rPr>
                <w:rFonts w:ascii="Times New Roman" w:hAnsi="Times New Roman" w:cs="Times New Roman"/>
                <w:bCs/>
                <w:sz w:val="24"/>
                <w:szCs w:val="24"/>
              </w:rPr>
            </w:pPr>
            <w:r w:rsidRPr="001D34AB">
              <w:rPr>
                <w:rFonts w:ascii="Times New Roman" w:hAnsi="Times New Roman" w:cs="Times New Roman"/>
                <w:bCs/>
                <w:sz w:val="24"/>
                <w:szCs w:val="24"/>
              </w:rPr>
              <w:t>Przebudo</w:t>
            </w:r>
            <w:r w:rsidR="00A35857">
              <w:rPr>
                <w:rFonts w:ascii="Times New Roman" w:hAnsi="Times New Roman" w:cs="Times New Roman"/>
                <w:bCs/>
                <w:sz w:val="24"/>
                <w:szCs w:val="24"/>
              </w:rPr>
              <w:t>wę</w:t>
            </w:r>
            <w:r w:rsidRPr="001D34AB">
              <w:rPr>
                <w:rFonts w:ascii="Times New Roman" w:hAnsi="Times New Roman" w:cs="Times New Roman"/>
                <w:bCs/>
                <w:sz w:val="24"/>
                <w:szCs w:val="24"/>
              </w:rPr>
              <w:t xml:space="preserve">: Rów Południowy z S-J, Zbiornik buforowy </w:t>
            </w:r>
            <w:proofErr w:type="spellStart"/>
            <w:r w:rsidRPr="001D34AB">
              <w:rPr>
                <w:rFonts w:ascii="Times New Roman" w:hAnsi="Times New Roman" w:cs="Times New Roman"/>
                <w:bCs/>
                <w:sz w:val="24"/>
                <w:szCs w:val="24"/>
              </w:rPr>
              <w:t>Angowicka</w:t>
            </w:r>
            <w:proofErr w:type="spellEnd"/>
            <w:r w:rsidRPr="001D34AB">
              <w:rPr>
                <w:rFonts w:ascii="Times New Roman" w:hAnsi="Times New Roman" w:cs="Times New Roman"/>
                <w:bCs/>
                <w:sz w:val="24"/>
                <w:szCs w:val="24"/>
              </w:rPr>
              <w:t xml:space="preserve">, Separator </w:t>
            </w:r>
            <w:r w:rsidRPr="001D34AB">
              <w:rPr>
                <w:rFonts w:ascii="Times New Roman" w:hAnsi="Times New Roman" w:cs="Times New Roman"/>
                <w:bCs/>
                <w:sz w:val="24"/>
                <w:szCs w:val="24"/>
              </w:rPr>
              <w:br/>
              <w:t>nr 22, Separator nr 23.</w:t>
            </w:r>
          </w:p>
          <w:p w14:paraId="32C8DFC4" w14:textId="6EB30F01" w:rsidR="001D34AB" w:rsidRDefault="001D34AB" w:rsidP="00800C03">
            <w:pPr>
              <w:tabs>
                <w:tab w:val="left" w:pos="0"/>
              </w:tabs>
              <w:spacing w:after="0" w:line="276" w:lineRule="auto"/>
              <w:ind w:left="1134"/>
              <w:jc w:val="both"/>
              <w:rPr>
                <w:rFonts w:ascii="Times New Roman" w:hAnsi="Times New Roman" w:cs="Times New Roman"/>
                <w:bCs/>
                <w:sz w:val="24"/>
                <w:szCs w:val="24"/>
              </w:rPr>
            </w:pPr>
            <w:r w:rsidRPr="001D34AB">
              <w:rPr>
                <w:rFonts w:ascii="Times New Roman" w:hAnsi="Times New Roman" w:cs="Times New Roman"/>
                <w:bCs/>
                <w:sz w:val="24"/>
                <w:szCs w:val="24"/>
              </w:rPr>
              <w:t>W 2019 r. nie poniesiono kosztów.</w:t>
            </w:r>
            <w:bookmarkStart w:id="3" w:name="_Hlk4147873"/>
          </w:p>
          <w:p w14:paraId="66537BE4" w14:textId="77777777" w:rsidR="00A35857" w:rsidRPr="001D34AB" w:rsidRDefault="00A35857" w:rsidP="00800C03">
            <w:pPr>
              <w:tabs>
                <w:tab w:val="left" w:pos="0"/>
              </w:tabs>
              <w:spacing w:after="0" w:line="276" w:lineRule="auto"/>
              <w:ind w:left="1134"/>
              <w:jc w:val="both"/>
              <w:rPr>
                <w:rFonts w:ascii="Times New Roman" w:hAnsi="Times New Roman" w:cs="Times New Roman"/>
                <w:bCs/>
                <w:sz w:val="24"/>
                <w:szCs w:val="24"/>
              </w:rPr>
            </w:pPr>
          </w:p>
          <w:p w14:paraId="5F3D305A" w14:textId="3786F4AA" w:rsidR="001D34AB" w:rsidRPr="00A35857" w:rsidRDefault="001D34AB" w:rsidP="001264EF">
            <w:pPr>
              <w:pStyle w:val="Akapitzlist"/>
              <w:numPr>
                <w:ilvl w:val="0"/>
                <w:numId w:val="91"/>
              </w:numPr>
              <w:tabs>
                <w:tab w:val="left" w:pos="0"/>
              </w:tabs>
              <w:spacing w:after="0" w:line="276" w:lineRule="auto"/>
              <w:jc w:val="both"/>
              <w:rPr>
                <w:rFonts w:ascii="Times New Roman" w:eastAsia="Times New Roman" w:hAnsi="Times New Roman" w:cs="Times New Roman"/>
                <w:b/>
                <w:bCs/>
                <w:sz w:val="24"/>
                <w:szCs w:val="24"/>
                <w:lang w:eastAsia="pl-PL"/>
              </w:rPr>
            </w:pPr>
            <w:r w:rsidRPr="00A35857">
              <w:rPr>
                <w:rFonts w:ascii="Times New Roman" w:eastAsia="Times New Roman" w:hAnsi="Times New Roman" w:cs="Times New Roman"/>
                <w:b/>
                <w:bCs/>
                <w:sz w:val="24"/>
                <w:szCs w:val="24"/>
                <w:lang w:eastAsia="pl-PL"/>
              </w:rPr>
              <w:t xml:space="preserve">Budowa </w:t>
            </w:r>
            <w:proofErr w:type="spellStart"/>
            <w:r w:rsidRPr="00A35857">
              <w:rPr>
                <w:rFonts w:ascii="Times New Roman" w:eastAsia="Times New Roman" w:hAnsi="Times New Roman" w:cs="Times New Roman"/>
                <w:b/>
                <w:bCs/>
                <w:sz w:val="24"/>
                <w:szCs w:val="24"/>
                <w:lang w:eastAsia="pl-PL"/>
              </w:rPr>
              <w:t>kd</w:t>
            </w:r>
            <w:proofErr w:type="spellEnd"/>
            <w:r w:rsidRPr="00A35857">
              <w:rPr>
                <w:rFonts w:ascii="Times New Roman" w:eastAsia="Times New Roman" w:hAnsi="Times New Roman" w:cs="Times New Roman"/>
                <w:b/>
                <w:bCs/>
                <w:sz w:val="24"/>
                <w:szCs w:val="24"/>
                <w:lang w:eastAsia="pl-PL"/>
              </w:rPr>
              <w:t xml:space="preserve"> wraz z odwodnieniem i odtworzeniem nawierzchni - ul.</w:t>
            </w:r>
            <w:r w:rsidR="00A35857">
              <w:rPr>
                <w:rFonts w:ascii="Times New Roman" w:eastAsia="Times New Roman" w:hAnsi="Times New Roman" w:cs="Times New Roman"/>
                <w:b/>
                <w:bCs/>
                <w:sz w:val="24"/>
                <w:szCs w:val="24"/>
                <w:lang w:eastAsia="pl-PL"/>
              </w:rPr>
              <w:t xml:space="preserve"> </w:t>
            </w:r>
            <w:r w:rsidRPr="00A35857">
              <w:rPr>
                <w:rFonts w:ascii="Times New Roman" w:eastAsia="Times New Roman" w:hAnsi="Times New Roman" w:cs="Times New Roman"/>
                <w:b/>
                <w:bCs/>
                <w:sz w:val="24"/>
                <w:szCs w:val="24"/>
                <w:lang w:eastAsia="pl-PL"/>
              </w:rPr>
              <w:t>Al.</w:t>
            </w:r>
            <w:r w:rsidR="00A35857">
              <w:rPr>
                <w:rFonts w:ascii="Times New Roman" w:eastAsia="Times New Roman" w:hAnsi="Times New Roman" w:cs="Times New Roman"/>
                <w:b/>
                <w:bCs/>
                <w:sz w:val="24"/>
                <w:szCs w:val="24"/>
                <w:lang w:eastAsia="pl-PL"/>
              </w:rPr>
              <w:t xml:space="preserve"> </w:t>
            </w:r>
            <w:r w:rsidRPr="00A35857">
              <w:rPr>
                <w:rFonts w:ascii="Times New Roman" w:eastAsia="Times New Roman" w:hAnsi="Times New Roman" w:cs="Times New Roman"/>
                <w:b/>
                <w:bCs/>
                <w:sz w:val="24"/>
                <w:szCs w:val="24"/>
                <w:lang w:eastAsia="pl-PL"/>
              </w:rPr>
              <w:t xml:space="preserve">Brzozowa, Prochowa, Hanki Sawickiej, Ducha Św., Findera, Okrzei, Kasprzaka, Al. Sobierajczyka, I. G. </w:t>
            </w:r>
            <w:proofErr w:type="spellStart"/>
            <w:r w:rsidRPr="00A35857">
              <w:rPr>
                <w:rFonts w:ascii="Times New Roman" w:eastAsia="Times New Roman" w:hAnsi="Times New Roman" w:cs="Times New Roman"/>
                <w:b/>
                <w:bCs/>
                <w:sz w:val="24"/>
                <w:szCs w:val="24"/>
                <w:lang w:eastAsia="pl-PL"/>
              </w:rPr>
              <w:t>Goedtke</w:t>
            </w:r>
            <w:proofErr w:type="spellEnd"/>
            <w:r w:rsidRPr="00A35857">
              <w:rPr>
                <w:rFonts w:ascii="Times New Roman" w:eastAsia="Times New Roman" w:hAnsi="Times New Roman" w:cs="Times New Roman"/>
                <w:b/>
                <w:bCs/>
                <w:sz w:val="24"/>
                <w:szCs w:val="24"/>
                <w:lang w:eastAsia="pl-PL"/>
              </w:rPr>
              <w:t>, 14-Lutego, Wycecha.</w:t>
            </w:r>
            <w:bookmarkEnd w:id="3"/>
          </w:p>
          <w:p w14:paraId="22894992" w14:textId="34A18D4F" w:rsidR="001D34AB" w:rsidRPr="00971180" w:rsidRDefault="001D34AB" w:rsidP="00971180">
            <w:pPr>
              <w:pStyle w:val="Akapitzlist"/>
              <w:spacing w:after="0"/>
              <w:jc w:val="both"/>
              <w:rPr>
                <w:rFonts w:ascii="Times New Roman" w:hAnsi="Times New Roman" w:cs="Times New Roman"/>
                <w:bCs/>
                <w:sz w:val="24"/>
                <w:szCs w:val="24"/>
              </w:rPr>
            </w:pPr>
            <w:r w:rsidRPr="001D34AB">
              <w:rPr>
                <w:rFonts w:ascii="Times New Roman" w:hAnsi="Times New Roman" w:cs="Times New Roman"/>
                <w:sz w:val="24"/>
                <w:szCs w:val="24"/>
              </w:rPr>
              <w:t xml:space="preserve">Wykonawca: </w:t>
            </w:r>
            <w:r w:rsidRPr="001D34AB">
              <w:rPr>
                <w:rFonts w:ascii="Times New Roman" w:hAnsi="Times New Roman" w:cs="Times New Roman"/>
                <w:b/>
                <w:sz w:val="24"/>
                <w:szCs w:val="24"/>
              </w:rPr>
              <w:t xml:space="preserve">WO- KOP Wojciech </w:t>
            </w:r>
            <w:proofErr w:type="spellStart"/>
            <w:r w:rsidRPr="001D34AB">
              <w:rPr>
                <w:rFonts w:ascii="Times New Roman" w:hAnsi="Times New Roman" w:cs="Times New Roman"/>
                <w:b/>
                <w:sz w:val="24"/>
                <w:szCs w:val="24"/>
              </w:rPr>
              <w:t>Drewczyński</w:t>
            </w:r>
            <w:proofErr w:type="spellEnd"/>
            <w:r w:rsidRPr="001D34AB">
              <w:rPr>
                <w:rFonts w:ascii="Times New Roman" w:hAnsi="Times New Roman" w:cs="Times New Roman"/>
                <w:b/>
                <w:sz w:val="24"/>
                <w:szCs w:val="24"/>
              </w:rPr>
              <w:t xml:space="preserve">, </w:t>
            </w:r>
            <w:r w:rsidRPr="00971180">
              <w:rPr>
                <w:rFonts w:ascii="Times New Roman" w:hAnsi="Times New Roman" w:cs="Times New Roman"/>
                <w:bCs/>
                <w:sz w:val="24"/>
                <w:szCs w:val="24"/>
              </w:rPr>
              <w:t>ul. Mickiewicza 27, 89- 600 Chojnice</w:t>
            </w:r>
          </w:p>
          <w:p w14:paraId="07D82030" w14:textId="02940171" w:rsidR="001D34AB" w:rsidRPr="001D34AB" w:rsidRDefault="00487D09" w:rsidP="00800C03">
            <w:pPr>
              <w:spacing w:after="0"/>
              <w:ind w:firstLine="709"/>
              <w:jc w:val="both"/>
              <w:rPr>
                <w:rFonts w:ascii="Times New Roman" w:hAnsi="Times New Roman" w:cs="Times New Roman"/>
                <w:sz w:val="24"/>
                <w:szCs w:val="24"/>
              </w:rPr>
            </w:pPr>
            <w:r>
              <w:rPr>
                <w:rFonts w:ascii="Times New Roman" w:hAnsi="Times New Roman" w:cs="Times New Roman"/>
                <w:sz w:val="24"/>
                <w:szCs w:val="24"/>
              </w:rPr>
              <w:t>U</w:t>
            </w:r>
            <w:r w:rsidR="001D34AB" w:rsidRPr="001D34AB">
              <w:rPr>
                <w:rFonts w:ascii="Times New Roman" w:hAnsi="Times New Roman" w:cs="Times New Roman"/>
                <w:sz w:val="24"/>
                <w:szCs w:val="24"/>
              </w:rPr>
              <w:t xml:space="preserve">mowa: </w:t>
            </w:r>
            <w:r w:rsidR="001D34AB" w:rsidRPr="001D34AB">
              <w:rPr>
                <w:rFonts w:ascii="Times New Roman" w:hAnsi="Times New Roman" w:cs="Times New Roman"/>
                <w:b/>
                <w:sz w:val="24"/>
                <w:szCs w:val="24"/>
              </w:rPr>
              <w:t xml:space="preserve">BI.272.7.2019 z </w:t>
            </w:r>
            <w:r w:rsidR="00F50957">
              <w:rPr>
                <w:rFonts w:ascii="Times New Roman" w:hAnsi="Times New Roman" w:cs="Times New Roman"/>
                <w:b/>
                <w:sz w:val="24"/>
                <w:szCs w:val="24"/>
              </w:rPr>
              <w:t xml:space="preserve">dnia </w:t>
            </w:r>
            <w:r w:rsidR="001D34AB" w:rsidRPr="001D34AB">
              <w:rPr>
                <w:rFonts w:ascii="Times New Roman" w:hAnsi="Times New Roman" w:cs="Times New Roman"/>
                <w:b/>
                <w:sz w:val="24"/>
                <w:szCs w:val="24"/>
              </w:rPr>
              <w:t>22.07.2019 r.</w:t>
            </w:r>
          </w:p>
          <w:p w14:paraId="0957831E" w14:textId="40325F92" w:rsidR="001D34AB" w:rsidRPr="001D34AB" w:rsidRDefault="001D34AB" w:rsidP="00800C03">
            <w:pPr>
              <w:spacing w:after="0"/>
              <w:ind w:firstLine="709"/>
              <w:jc w:val="both"/>
              <w:rPr>
                <w:rFonts w:ascii="Times New Roman" w:hAnsi="Times New Roman" w:cs="Times New Roman"/>
                <w:b/>
                <w:sz w:val="24"/>
                <w:szCs w:val="24"/>
              </w:rPr>
            </w:pPr>
            <w:r w:rsidRPr="001D34AB">
              <w:rPr>
                <w:rFonts w:ascii="Times New Roman" w:hAnsi="Times New Roman" w:cs="Times New Roman"/>
                <w:sz w:val="24"/>
                <w:szCs w:val="24"/>
              </w:rPr>
              <w:t xml:space="preserve">Wartość umowy: </w:t>
            </w:r>
            <w:r w:rsidR="00A35857">
              <w:rPr>
                <w:rFonts w:ascii="Times New Roman" w:hAnsi="Times New Roman" w:cs="Times New Roman"/>
                <w:sz w:val="24"/>
                <w:szCs w:val="24"/>
              </w:rPr>
              <w:t xml:space="preserve">                </w:t>
            </w:r>
            <w:r w:rsidRPr="001D34AB">
              <w:rPr>
                <w:rFonts w:ascii="Times New Roman" w:hAnsi="Times New Roman" w:cs="Times New Roman"/>
                <w:b/>
                <w:sz w:val="24"/>
                <w:szCs w:val="24"/>
              </w:rPr>
              <w:t>8.497.876,62 zł</w:t>
            </w:r>
            <w:r w:rsidR="00794900">
              <w:rPr>
                <w:rFonts w:ascii="Times New Roman" w:hAnsi="Times New Roman" w:cs="Times New Roman"/>
                <w:b/>
                <w:sz w:val="24"/>
                <w:szCs w:val="24"/>
              </w:rPr>
              <w:t>,</w:t>
            </w:r>
            <w:r w:rsidR="00794900">
              <w:rPr>
                <w:rFonts w:ascii="Times New Roman" w:hAnsi="Times New Roman" w:cs="Times New Roman"/>
                <w:sz w:val="24"/>
                <w:szCs w:val="24"/>
              </w:rPr>
              <w:t xml:space="preserve"> w</w:t>
            </w:r>
            <w:r w:rsidR="00794900" w:rsidRPr="001D34AB">
              <w:rPr>
                <w:rFonts w:ascii="Times New Roman" w:hAnsi="Times New Roman" w:cs="Times New Roman"/>
                <w:sz w:val="24"/>
                <w:szCs w:val="24"/>
              </w:rPr>
              <w:t xml:space="preserve"> tym: </w:t>
            </w:r>
          </w:p>
          <w:p w14:paraId="2EA8BD3A" w14:textId="56990D10" w:rsidR="001D34AB" w:rsidRPr="001D34AB" w:rsidRDefault="001D34AB" w:rsidP="00800C03">
            <w:pPr>
              <w:spacing w:after="0"/>
              <w:ind w:firstLine="709"/>
              <w:jc w:val="both"/>
              <w:rPr>
                <w:rFonts w:ascii="Times New Roman" w:hAnsi="Times New Roman" w:cs="Times New Roman"/>
                <w:b/>
                <w:sz w:val="24"/>
                <w:szCs w:val="24"/>
              </w:rPr>
            </w:pPr>
            <w:r w:rsidRPr="001D34AB">
              <w:rPr>
                <w:rFonts w:ascii="Times New Roman" w:hAnsi="Times New Roman" w:cs="Times New Roman"/>
                <w:b/>
                <w:sz w:val="24"/>
                <w:szCs w:val="24"/>
              </w:rPr>
              <w:t>Gmina Miejska Chojnice</w:t>
            </w:r>
            <w:r w:rsidR="00F50957">
              <w:rPr>
                <w:rFonts w:ascii="Times New Roman" w:hAnsi="Times New Roman" w:cs="Times New Roman"/>
                <w:b/>
                <w:sz w:val="24"/>
                <w:szCs w:val="24"/>
              </w:rPr>
              <w:t>:</w:t>
            </w:r>
            <w:r w:rsidRPr="001D34AB">
              <w:rPr>
                <w:rFonts w:ascii="Times New Roman" w:hAnsi="Times New Roman" w:cs="Times New Roman"/>
                <w:b/>
                <w:sz w:val="24"/>
                <w:szCs w:val="24"/>
              </w:rPr>
              <w:t xml:space="preserve"> 7.812.733,46 zł</w:t>
            </w:r>
          </w:p>
          <w:p w14:paraId="1A701F62" w14:textId="3FAFB682" w:rsidR="001D34AB" w:rsidRPr="001D34AB" w:rsidRDefault="001D34AB" w:rsidP="00800C03">
            <w:pPr>
              <w:spacing w:after="0"/>
              <w:ind w:firstLine="709"/>
              <w:jc w:val="both"/>
              <w:rPr>
                <w:rFonts w:ascii="Times New Roman" w:hAnsi="Times New Roman" w:cs="Times New Roman"/>
                <w:b/>
                <w:sz w:val="24"/>
                <w:szCs w:val="24"/>
              </w:rPr>
            </w:pPr>
            <w:r w:rsidRPr="001D34AB">
              <w:rPr>
                <w:rFonts w:ascii="Times New Roman" w:hAnsi="Times New Roman" w:cs="Times New Roman"/>
                <w:b/>
                <w:sz w:val="24"/>
                <w:szCs w:val="24"/>
              </w:rPr>
              <w:t>Powiat Chojnicki</w:t>
            </w:r>
            <w:r w:rsidR="00F50957">
              <w:rPr>
                <w:rFonts w:ascii="Times New Roman" w:hAnsi="Times New Roman" w:cs="Times New Roman"/>
                <w:b/>
                <w:sz w:val="24"/>
                <w:szCs w:val="24"/>
              </w:rPr>
              <w:t>:</w:t>
            </w:r>
            <w:r w:rsidRPr="001D34AB">
              <w:rPr>
                <w:rFonts w:ascii="Times New Roman" w:hAnsi="Times New Roman" w:cs="Times New Roman"/>
                <w:b/>
                <w:sz w:val="24"/>
                <w:szCs w:val="24"/>
              </w:rPr>
              <w:t xml:space="preserve">                </w:t>
            </w:r>
            <w:r w:rsidR="00A35857">
              <w:rPr>
                <w:rFonts w:ascii="Times New Roman" w:hAnsi="Times New Roman" w:cs="Times New Roman"/>
                <w:b/>
                <w:sz w:val="24"/>
                <w:szCs w:val="24"/>
              </w:rPr>
              <w:t xml:space="preserve"> </w:t>
            </w:r>
            <w:r w:rsidRPr="001D34AB">
              <w:rPr>
                <w:rFonts w:ascii="Times New Roman" w:hAnsi="Times New Roman" w:cs="Times New Roman"/>
                <w:b/>
                <w:sz w:val="24"/>
                <w:szCs w:val="24"/>
              </w:rPr>
              <w:t>685.143,16 zł</w:t>
            </w:r>
          </w:p>
          <w:p w14:paraId="5A70A6C0" w14:textId="77777777" w:rsidR="001D34AB" w:rsidRPr="001D34AB" w:rsidRDefault="001D34AB" w:rsidP="00800C03">
            <w:pPr>
              <w:spacing w:after="0"/>
              <w:ind w:firstLine="709"/>
              <w:jc w:val="both"/>
              <w:rPr>
                <w:rFonts w:ascii="Times New Roman" w:hAnsi="Times New Roman" w:cs="Times New Roman"/>
                <w:sz w:val="24"/>
                <w:szCs w:val="24"/>
              </w:rPr>
            </w:pPr>
            <w:r w:rsidRPr="001D34AB">
              <w:rPr>
                <w:rFonts w:ascii="Times New Roman" w:hAnsi="Times New Roman" w:cs="Times New Roman"/>
                <w:sz w:val="24"/>
                <w:szCs w:val="24"/>
              </w:rPr>
              <w:t xml:space="preserve">Termin wykonania: </w:t>
            </w:r>
            <w:r w:rsidRPr="001D34AB">
              <w:rPr>
                <w:rFonts w:ascii="Times New Roman" w:hAnsi="Times New Roman" w:cs="Times New Roman"/>
                <w:b/>
                <w:sz w:val="24"/>
                <w:szCs w:val="24"/>
              </w:rPr>
              <w:t>30.09.2022 r.</w:t>
            </w:r>
          </w:p>
          <w:p w14:paraId="2EB9FDC6" w14:textId="7DFD9E62" w:rsidR="001D34AB" w:rsidRPr="001D34AB" w:rsidRDefault="001D34AB" w:rsidP="00800C03">
            <w:pPr>
              <w:spacing w:after="0"/>
              <w:jc w:val="both"/>
              <w:rPr>
                <w:rFonts w:ascii="Times New Roman" w:hAnsi="Times New Roman" w:cs="Times New Roman"/>
                <w:b/>
                <w:sz w:val="24"/>
                <w:szCs w:val="24"/>
              </w:rPr>
            </w:pPr>
            <w:r w:rsidRPr="001D34AB">
              <w:rPr>
                <w:rFonts w:ascii="Times New Roman" w:hAnsi="Times New Roman" w:cs="Times New Roman"/>
                <w:sz w:val="24"/>
                <w:szCs w:val="24"/>
              </w:rPr>
              <w:tab/>
              <w:t xml:space="preserve">W 2019 roku wydano </w:t>
            </w:r>
            <w:r w:rsidRPr="001D34AB">
              <w:rPr>
                <w:rFonts w:ascii="Times New Roman" w:hAnsi="Times New Roman" w:cs="Times New Roman"/>
                <w:b/>
                <w:sz w:val="24"/>
                <w:szCs w:val="24"/>
              </w:rPr>
              <w:t>739.462,87 zł</w:t>
            </w:r>
            <w:r w:rsidR="00A35857">
              <w:rPr>
                <w:rFonts w:ascii="Times New Roman" w:hAnsi="Times New Roman" w:cs="Times New Roman"/>
                <w:b/>
                <w:sz w:val="24"/>
                <w:szCs w:val="24"/>
              </w:rPr>
              <w:t>.</w:t>
            </w:r>
          </w:p>
          <w:p w14:paraId="30496F98" w14:textId="75E9656B" w:rsidR="001D34AB" w:rsidRDefault="001D34AB" w:rsidP="00800C03">
            <w:pPr>
              <w:tabs>
                <w:tab w:val="left" w:pos="0"/>
              </w:tabs>
              <w:spacing w:after="0" w:line="276" w:lineRule="auto"/>
              <w:ind w:left="782" w:hanging="425"/>
              <w:jc w:val="both"/>
              <w:rPr>
                <w:rFonts w:ascii="Times New Roman" w:eastAsia="Times New Roman" w:hAnsi="Times New Roman" w:cs="Times New Roman"/>
                <w:bCs/>
                <w:sz w:val="24"/>
                <w:szCs w:val="24"/>
                <w:lang w:eastAsia="pl-PL"/>
              </w:rPr>
            </w:pPr>
            <w:r w:rsidRPr="001D34AB">
              <w:rPr>
                <w:rFonts w:ascii="Times New Roman" w:eastAsia="Times New Roman" w:hAnsi="Times New Roman" w:cs="Times New Roman"/>
                <w:b/>
                <w:bCs/>
                <w:sz w:val="24"/>
                <w:szCs w:val="24"/>
                <w:lang w:eastAsia="pl-PL"/>
              </w:rPr>
              <w:t xml:space="preserve">      </w:t>
            </w:r>
            <w:r w:rsidR="00A35857" w:rsidRPr="001D34AB">
              <w:rPr>
                <w:rFonts w:ascii="Times New Roman" w:hAnsi="Times New Roman" w:cs="Times New Roman"/>
                <w:b/>
                <w:bCs/>
                <w:sz w:val="24"/>
                <w:szCs w:val="24"/>
              </w:rPr>
              <w:t>Stan zaawansowania robót:</w:t>
            </w:r>
            <w:r w:rsidR="00A35857">
              <w:rPr>
                <w:rFonts w:ascii="Times New Roman" w:hAnsi="Times New Roman" w:cs="Times New Roman"/>
                <w:b/>
                <w:bCs/>
                <w:sz w:val="24"/>
                <w:szCs w:val="24"/>
              </w:rPr>
              <w:t xml:space="preserve"> </w:t>
            </w:r>
            <w:r w:rsidR="00A35857" w:rsidRPr="00A35857">
              <w:rPr>
                <w:rFonts w:ascii="Times New Roman" w:hAnsi="Times New Roman" w:cs="Times New Roman"/>
                <w:sz w:val="24"/>
                <w:szCs w:val="24"/>
              </w:rPr>
              <w:t>w</w:t>
            </w:r>
            <w:r w:rsidRPr="001D34AB">
              <w:rPr>
                <w:rFonts w:ascii="Times New Roman" w:eastAsia="Times New Roman" w:hAnsi="Times New Roman" w:cs="Times New Roman"/>
                <w:bCs/>
                <w:sz w:val="24"/>
                <w:szCs w:val="24"/>
                <w:lang w:eastAsia="pl-PL"/>
              </w:rPr>
              <w:t>ykonano odcinek kolektora deszczowego w ul</w:t>
            </w:r>
            <w:r w:rsidR="00A35857">
              <w:rPr>
                <w:rFonts w:ascii="Times New Roman" w:eastAsia="Times New Roman" w:hAnsi="Times New Roman" w:cs="Times New Roman"/>
                <w:bCs/>
                <w:sz w:val="24"/>
                <w:szCs w:val="24"/>
                <w:lang w:eastAsia="pl-PL"/>
              </w:rPr>
              <w:t>. P</w:t>
            </w:r>
            <w:r w:rsidRPr="001D34AB">
              <w:rPr>
                <w:rFonts w:ascii="Times New Roman" w:eastAsia="Times New Roman" w:hAnsi="Times New Roman" w:cs="Times New Roman"/>
                <w:bCs/>
                <w:sz w:val="24"/>
                <w:szCs w:val="24"/>
                <w:lang w:eastAsia="pl-PL"/>
              </w:rPr>
              <w:t>rochowej</w:t>
            </w:r>
            <w:r w:rsidR="00A35857">
              <w:rPr>
                <w:rFonts w:ascii="Times New Roman" w:eastAsia="Times New Roman" w:hAnsi="Times New Roman" w:cs="Times New Roman"/>
                <w:bCs/>
                <w:sz w:val="24"/>
                <w:szCs w:val="24"/>
                <w:lang w:eastAsia="pl-PL"/>
              </w:rPr>
              <w:t xml:space="preserve"> </w:t>
            </w:r>
            <w:r w:rsidRPr="001D34AB">
              <w:rPr>
                <w:rFonts w:ascii="Times New Roman" w:eastAsia="Times New Roman" w:hAnsi="Times New Roman" w:cs="Times New Roman"/>
                <w:bCs/>
                <w:sz w:val="24"/>
                <w:szCs w:val="24"/>
                <w:lang w:eastAsia="pl-PL"/>
              </w:rPr>
              <w:t>(od Placu Piastowskiego do skrzyżowania z ul. Brzozową)</w:t>
            </w:r>
            <w:r w:rsidR="00A35857">
              <w:rPr>
                <w:rFonts w:ascii="Times New Roman" w:eastAsia="Times New Roman" w:hAnsi="Times New Roman" w:cs="Times New Roman"/>
                <w:bCs/>
                <w:sz w:val="24"/>
                <w:szCs w:val="24"/>
                <w:lang w:eastAsia="pl-PL"/>
              </w:rPr>
              <w:t xml:space="preserve"> </w:t>
            </w:r>
            <w:r w:rsidRPr="001D34AB">
              <w:rPr>
                <w:rFonts w:ascii="Times New Roman" w:eastAsia="Times New Roman" w:hAnsi="Times New Roman" w:cs="Times New Roman"/>
                <w:bCs/>
                <w:sz w:val="24"/>
                <w:szCs w:val="24"/>
                <w:lang w:eastAsia="pl-PL"/>
              </w:rPr>
              <w:t>- bez asfaltu.</w:t>
            </w:r>
          </w:p>
          <w:p w14:paraId="15E4BE7F" w14:textId="77777777" w:rsidR="00A35857" w:rsidRPr="001D34AB" w:rsidRDefault="00A35857" w:rsidP="00800C03">
            <w:pPr>
              <w:tabs>
                <w:tab w:val="left" w:pos="0"/>
              </w:tabs>
              <w:spacing w:after="0" w:line="276" w:lineRule="auto"/>
              <w:ind w:left="782" w:hanging="425"/>
              <w:jc w:val="both"/>
              <w:rPr>
                <w:rFonts w:ascii="Times New Roman" w:eastAsia="Times New Roman" w:hAnsi="Times New Roman" w:cs="Times New Roman"/>
                <w:bCs/>
                <w:sz w:val="24"/>
                <w:szCs w:val="24"/>
                <w:lang w:eastAsia="pl-PL"/>
              </w:rPr>
            </w:pPr>
          </w:p>
          <w:p w14:paraId="0C4AEBD2" w14:textId="55D005B7" w:rsidR="001D34AB" w:rsidRPr="00A35857" w:rsidRDefault="001D34AB" w:rsidP="001264EF">
            <w:pPr>
              <w:pStyle w:val="Akapitzlist"/>
              <w:numPr>
                <w:ilvl w:val="0"/>
                <w:numId w:val="91"/>
              </w:numPr>
              <w:tabs>
                <w:tab w:val="left" w:pos="0"/>
              </w:tabs>
              <w:spacing w:after="0" w:line="276" w:lineRule="auto"/>
              <w:jc w:val="both"/>
              <w:rPr>
                <w:rFonts w:ascii="Times New Roman" w:eastAsia="Times New Roman" w:hAnsi="Times New Roman" w:cs="Times New Roman"/>
                <w:b/>
                <w:bCs/>
                <w:sz w:val="24"/>
                <w:szCs w:val="24"/>
                <w:lang w:eastAsia="pl-PL"/>
              </w:rPr>
            </w:pPr>
            <w:r w:rsidRPr="00A35857">
              <w:rPr>
                <w:rFonts w:ascii="Times New Roman" w:eastAsia="Times New Roman" w:hAnsi="Times New Roman" w:cs="Times New Roman"/>
                <w:b/>
                <w:bCs/>
                <w:sz w:val="24"/>
                <w:szCs w:val="24"/>
                <w:lang w:eastAsia="pl-PL"/>
              </w:rPr>
              <w:t xml:space="preserve">Budowa </w:t>
            </w:r>
            <w:proofErr w:type="spellStart"/>
            <w:r w:rsidRPr="00A35857">
              <w:rPr>
                <w:rFonts w:ascii="Times New Roman" w:eastAsia="Times New Roman" w:hAnsi="Times New Roman" w:cs="Times New Roman"/>
                <w:b/>
                <w:bCs/>
                <w:sz w:val="24"/>
                <w:szCs w:val="24"/>
                <w:lang w:eastAsia="pl-PL"/>
              </w:rPr>
              <w:t>kd</w:t>
            </w:r>
            <w:proofErr w:type="spellEnd"/>
            <w:r w:rsidRPr="00A35857">
              <w:rPr>
                <w:rFonts w:ascii="Times New Roman" w:eastAsia="Times New Roman" w:hAnsi="Times New Roman" w:cs="Times New Roman"/>
                <w:b/>
                <w:bCs/>
                <w:sz w:val="24"/>
                <w:szCs w:val="24"/>
                <w:lang w:eastAsia="pl-PL"/>
              </w:rPr>
              <w:t xml:space="preserve"> wraz z odwodnieniem i odtworzeniem nawierzchni -</w:t>
            </w:r>
            <w:r w:rsidR="00A35857">
              <w:rPr>
                <w:rFonts w:ascii="Times New Roman" w:eastAsia="Times New Roman" w:hAnsi="Times New Roman" w:cs="Times New Roman"/>
                <w:b/>
                <w:bCs/>
                <w:sz w:val="24"/>
                <w:szCs w:val="24"/>
                <w:lang w:eastAsia="pl-PL"/>
              </w:rPr>
              <w:t xml:space="preserve"> </w:t>
            </w:r>
            <w:r w:rsidRPr="00A35857">
              <w:rPr>
                <w:rFonts w:ascii="Times New Roman" w:eastAsia="Times New Roman" w:hAnsi="Times New Roman" w:cs="Times New Roman"/>
                <w:b/>
                <w:bCs/>
                <w:sz w:val="24"/>
                <w:szCs w:val="24"/>
                <w:lang w:eastAsia="pl-PL"/>
              </w:rPr>
              <w:t>ul. Subisława, Sambora, Dąbrowskiego.</w:t>
            </w:r>
          </w:p>
          <w:p w14:paraId="31458359" w14:textId="77777777" w:rsidR="001D34AB" w:rsidRPr="001D34AB" w:rsidRDefault="001D34AB" w:rsidP="00800C03">
            <w:pPr>
              <w:pStyle w:val="Akapitzlist"/>
              <w:spacing w:after="0"/>
              <w:jc w:val="both"/>
              <w:rPr>
                <w:rFonts w:ascii="Times New Roman" w:hAnsi="Times New Roman" w:cs="Times New Roman"/>
                <w:b/>
                <w:sz w:val="24"/>
                <w:szCs w:val="24"/>
              </w:rPr>
            </w:pPr>
            <w:r w:rsidRPr="001D34AB">
              <w:rPr>
                <w:rFonts w:ascii="Times New Roman" w:hAnsi="Times New Roman" w:cs="Times New Roman"/>
                <w:sz w:val="24"/>
                <w:szCs w:val="24"/>
              </w:rPr>
              <w:t xml:space="preserve">Wykonawca: </w:t>
            </w:r>
            <w:r w:rsidRPr="001D34AB">
              <w:rPr>
                <w:rFonts w:ascii="Times New Roman" w:hAnsi="Times New Roman" w:cs="Times New Roman"/>
                <w:b/>
                <w:sz w:val="24"/>
                <w:szCs w:val="24"/>
              </w:rPr>
              <w:t xml:space="preserve">WO- KOP Wojciech </w:t>
            </w:r>
            <w:proofErr w:type="spellStart"/>
            <w:r w:rsidRPr="001D34AB">
              <w:rPr>
                <w:rFonts w:ascii="Times New Roman" w:hAnsi="Times New Roman" w:cs="Times New Roman"/>
                <w:b/>
                <w:sz w:val="24"/>
                <w:szCs w:val="24"/>
              </w:rPr>
              <w:t>Drewczyński</w:t>
            </w:r>
            <w:proofErr w:type="spellEnd"/>
            <w:r w:rsidRPr="001D34AB">
              <w:rPr>
                <w:rFonts w:ascii="Times New Roman" w:hAnsi="Times New Roman" w:cs="Times New Roman"/>
                <w:b/>
                <w:sz w:val="24"/>
                <w:szCs w:val="24"/>
              </w:rPr>
              <w:t xml:space="preserve">, </w:t>
            </w:r>
          </w:p>
          <w:p w14:paraId="52CCBFAD" w14:textId="77777777" w:rsidR="001D34AB" w:rsidRPr="00F50957" w:rsidRDefault="001D34AB" w:rsidP="00800C03">
            <w:pPr>
              <w:pStyle w:val="Akapitzlist"/>
              <w:spacing w:after="0"/>
              <w:ind w:left="1429" w:firstLine="698"/>
              <w:jc w:val="both"/>
              <w:rPr>
                <w:rFonts w:ascii="Times New Roman" w:hAnsi="Times New Roman" w:cs="Times New Roman"/>
                <w:bCs/>
                <w:sz w:val="24"/>
                <w:szCs w:val="24"/>
              </w:rPr>
            </w:pPr>
            <w:r w:rsidRPr="00F50957">
              <w:rPr>
                <w:rFonts w:ascii="Times New Roman" w:hAnsi="Times New Roman" w:cs="Times New Roman"/>
                <w:bCs/>
                <w:sz w:val="24"/>
                <w:szCs w:val="24"/>
              </w:rPr>
              <w:t>ul. Mickiewicza 27, 89- 600 Chojnice</w:t>
            </w:r>
          </w:p>
          <w:p w14:paraId="13E24198" w14:textId="5AC32499" w:rsidR="001D34AB" w:rsidRPr="001D34AB" w:rsidRDefault="00487D09" w:rsidP="00800C03">
            <w:pPr>
              <w:spacing w:after="0"/>
              <w:ind w:firstLine="709"/>
              <w:jc w:val="both"/>
              <w:rPr>
                <w:rFonts w:ascii="Times New Roman" w:hAnsi="Times New Roman" w:cs="Times New Roman"/>
                <w:sz w:val="24"/>
                <w:szCs w:val="24"/>
              </w:rPr>
            </w:pPr>
            <w:r>
              <w:rPr>
                <w:rFonts w:ascii="Times New Roman" w:hAnsi="Times New Roman" w:cs="Times New Roman"/>
                <w:sz w:val="24"/>
                <w:szCs w:val="24"/>
              </w:rPr>
              <w:t>U</w:t>
            </w:r>
            <w:r w:rsidR="001D34AB" w:rsidRPr="001D34AB">
              <w:rPr>
                <w:rFonts w:ascii="Times New Roman" w:hAnsi="Times New Roman" w:cs="Times New Roman"/>
                <w:sz w:val="24"/>
                <w:szCs w:val="24"/>
              </w:rPr>
              <w:t xml:space="preserve">mowa: </w:t>
            </w:r>
            <w:r w:rsidR="001D34AB" w:rsidRPr="001D34AB">
              <w:rPr>
                <w:rFonts w:ascii="Times New Roman" w:hAnsi="Times New Roman" w:cs="Times New Roman"/>
                <w:b/>
                <w:sz w:val="24"/>
                <w:szCs w:val="24"/>
              </w:rPr>
              <w:t xml:space="preserve">BI.272.9.2019 z </w:t>
            </w:r>
            <w:r w:rsidR="00F50957">
              <w:rPr>
                <w:rFonts w:ascii="Times New Roman" w:hAnsi="Times New Roman" w:cs="Times New Roman"/>
                <w:b/>
                <w:sz w:val="24"/>
                <w:szCs w:val="24"/>
              </w:rPr>
              <w:t xml:space="preserve">dnia </w:t>
            </w:r>
            <w:r w:rsidR="001D34AB" w:rsidRPr="001D34AB">
              <w:rPr>
                <w:rFonts w:ascii="Times New Roman" w:hAnsi="Times New Roman" w:cs="Times New Roman"/>
                <w:b/>
                <w:sz w:val="24"/>
                <w:szCs w:val="24"/>
              </w:rPr>
              <w:t>22.07.2019 r.</w:t>
            </w:r>
          </w:p>
          <w:p w14:paraId="69FB0D5A" w14:textId="77777777" w:rsidR="001D34AB" w:rsidRPr="001D34AB" w:rsidRDefault="001D34AB" w:rsidP="00800C03">
            <w:pPr>
              <w:spacing w:after="0"/>
              <w:ind w:firstLine="709"/>
              <w:jc w:val="both"/>
              <w:rPr>
                <w:rFonts w:ascii="Times New Roman" w:hAnsi="Times New Roman" w:cs="Times New Roman"/>
                <w:b/>
                <w:sz w:val="24"/>
                <w:szCs w:val="24"/>
              </w:rPr>
            </w:pPr>
            <w:r w:rsidRPr="001D34AB">
              <w:rPr>
                <w:rFonts w:ascii="Times New Roman" w:hAnsi="Times New Roman" w:cs="Times New Roman"/>
                <w:sz w:val="24"/>
                <w:szCs w:val="24"/>
              </w:rPr>
              <w:t>Wartość umowy</w:t>
            </w:r>
            <w:r w:rsidRPr="001D34AB">
              <w:rPr>
                <w:rFonts w:ascii="Times New Roman" w:hAnsi="Times New Roman" w:cs="Times New Roman"/>
                <w:b/>
                <w:sz w:val="24"/>
                <w:szCs w:val="24"/>
              </w:rPr>
              <w:t xml:space="preserve">: </w:t>
            </w:r>
            <w:r w:rsidRPr="001D34AB">
              <w:rPr>
                <w:rFonts w:ascii="Times New Roman" w:hAnsi="Times New Roman" w:cs="Times New Roman"/>
                <w:b/>
                <w:sz w:val="24"/>
                <w:szCs w:val="24"/>
              </w:rPr>
              <w:tab/>
              <w:t>2.086.079,18 zł.</w:t>
            </w:r>
          </w:p>
          <w:p w14:paraId="5F3C2B2E" w14:textId="77777777" w:rsidR="001D34AB" w:rsidRPr="001D34AB" w:rsidRDefault="001D34AB" w:rsidP="00800C03">
            <w:pPr>
              <w:spacing w:after="0"/>
              <w:ind w:firstLine="709"/>
              <w:jc w:val="both"/>
              <w:rPr>
                <w:rFonts w:ascii="Times New Roman" w:hAnsi="Times New Roman" w:cs="Times New Roman"/>
                <w:sz w:val="24"/>
                <w:szCs w:val="24"/>
              </w:rPr>
            </w:pPr>
            <w:r w:rsidRPr="001D34AB">
              <w:rPr>
                <w:rFonts w:ascii="Times New Roman" w:hAnsi="Times New Roman" w:cs="Times New Roman"/>
                <w:sz w:val="24"/>
                <w:szCs w:val="24"/>
              </w:rPr>
              <w:t xml:space="preserve">Termin wykonania: </w:t>
            </w:r>
            <w:r w:rsidRPr="001D34AB">
              <w:rPr>
                <w:rFonts w:ascii="Times New Roman" w:hAnsi="Times New Roman" w:cs="Times New Roman"/>
                <w:b/>
                <w:sz w:val="24"/>
                <w:szCs w:val="24"/>
              </w:rPr>
              <w:t>30.09.2022 r.</w:t>
            </w:r>
          </w:p>
          <w:p w14:paraId="22517CB9" w14:textId="77777777" w:rsidR="001D34AB" w:rsidRPr="001D34AB" w:rsidRDefault="001D34AB" w:rsidP="00800C03">
            <w:pPr>
              <w:spacing w:after="0"/>
              <w:jc w:val="both"/>
              <w:rPr>
                <w:rFonts w:ascii="Times New Roman" w:hAnsi="Times New Roman" w:cs="Times New Roman"/>
                <w:b/>
                <w:sz w:val="24"/>
                <w:szCs w:val="24"/>
              </w:rPr>
            </w:pPr>
            <w:r w:rsidRPr="001D34AB">
              <w:rPr>
                <w:rFonts w:ascii="Times New Roman" w:hAnsi="Times New Roman" w:cs="Times New Roman"/>
                <w:sz w:val="24"/>
                <w:szCs w:val="24"/>
              </w:rPr>
              <w:tab/>
              <w:t>W 2019 roku nie poniesiono kosztów.</w:t>
            </w:r>
          </w:p>
          <w:p w14:paraId="2B2A8619" w14:textId="076E6DB5" w:rsidR="001D34AB" w:rsidRPr="001D34AB" w:rsidRDefault="001D34AB" w:rsidP="00800C03">
            <w:pPr>
              <w:tabs>
                <w:tab w:val="left" w:pos="0"/>
              </w:tabs>
              <w:spacing w:after="0" w:line="276" w:lineRule="auto"/>
              <w:ind w:left="640" w:hanging="490"/>
              <w:jc w:val="both"/>
              <w:rPr>
                <w:rFonts w:ascii="Times New Roman" w:eastAsia="Times New Roman" w:hAnsi="Times New Roman" w:cs="Times New Roman"/>
                <w:b/>
                <w:bCs/>
                <w:sz w:val="24"/>
                <w:szCs w:val="24"/>
                <w:lang w:eastAsia="pl-PL"/>
              </w:rPr>
            </w:pPr>
            <w:r w:rsidRPr="001D34AB">
              <w:rPr>
                <w:rFonts w:ascii="Times New Roman" w:eastAsia="Times New Roman" w:hAnsi="Times New Roman" w:cs="Times New Roman"/>
                <w:b/>
                <w:bCs/>
                <w:sz w:val="24"/>
                <w:szCs w:val="24"/>
                <w:lang w:eastAsia="pl-PL"/>
              </w:rPr>
              <w:t xml:space="preserve">        </w:t>
            </w:r>
            <w:r w:rsidR="001627A4" w:rsidRPr="001D34AB">
              <w:rPr>
                <w:rFonts w:ascii="Times New Roman" w:eastAsia="Times New Roman" w:hAnsi="Times New Roman" w:cs="Times New Roman"/>
                <w:b/>
                <w:bCs/>
                <w:sz w:val="24"/>
                <w:szCs w:val="24"/>
                <w:lang w:eastAsia="pl-PL"/>
              </w:rPr>
              <w:t xml:space="preserve"> </w:t>
            </w:r>
            <w:r w:rsidR="001627A4" w:rsidRPr="001D34AB">
              <w:rPr>
                <w:rFonts w:ascii="Times New Roman" w:hAnsi="Times New Roman" w:cs="Times New Roman"/>
                <w:b/>
                <w:bCs/>
                <w:sz w:val="24"/>
                <w:szCs w:val="24"/>
              </w:rPr>
              <w:t>Stan zaawansowania robót:</w:t>
            </w:r>
            <w:r w:rsidR="001627A4">
              <w:rPr>
                <w:rFonts w:ascii="Times New Roman" w:hAnsi="Times New Roman" w:cs="Times New Roman"/>
                <w:b/>
                <w:bCs/>
                <w:sz w:val="24"/>
                <w:szCs w:val="24"/>
              </w:rPr>
              <w:t xml:space="preserve"> </w:t>
            </w:r>
            <w:r w:rsidR="001627A4" w:rsidRPr="001627A4">
              <w:rPr>
                <w:rFonts w:ascii="Times New Roman" w:hAnsi="Times New Roman" w:cs="Times New Roman"/>
                <w:sz w:val="24"/>
                <w:szCs w:val="24"/>
              </w:rPr>
              <w:t>w</w:t>
            </w:r>
            <w:r w:rsidRPr="001D34AB">
              <w:rPr>
                <w:rFonts w:ascii="Times New Roman" w:eastAsia="Times New Roman" w:hAnsi="Times New Roman" w:cs="Times New Roman"/>
                <w:bCs/>
                <w:sz w:val="24"/>
                <w:szCs w:val="24"/>
                <w:lang w:eastAsia="pl-PL"/>
              </w:rPr>
              <w:t>ykonano odcinek kolektora deszczowego w ul</w:t>
            </w:r>
            <w:r w:rsidR="001627A4">
              <w:rPr>
                <w:rFonts w:ascii="Times New Roman" w:eastAsia="Times New Roman" w:hAnsi="Times New Roman" w:cs="Times New Roman"/>
                <w:bCs/>
                <w:sz w:val="24"/>
                <w:szCs w:val="24"/>
                <w:lang w:eastAsia="pl-PL"/>
              </w:rPr>
              <w:t>. S</w:t>
            </w:r>
            <w:r w:rsidRPr="001D34AB">
              <w:rPr>
                <w:rFonts w:ascii="Times New Roman" w:eastAsia="Times New Roman" w:hAnsi="Times New Roman" w:cs="Times New Roman"/>
                <w:bCs/>
                <w:sz w:val="24"/>
                <w:szCs w:val="24"/>
                <w:lang w:eastAsia="pl-PL"/>
              </w:rPr>
              <w:t>ubisława.</w:t>
            </w:r>
          </w:p>
          <w:p w14:paraId="19672C19" w14:textId="5E8BF371" w:rsidR="001D34AB" w:rsidRPr="001627A4" w:rsidRDefault="001D34AB" w:rsidP="001264EF">
            <w:pPr>
              <w:pStyle w:val="Akapitzlist"/>
              <w:numPr>
                <w:ilvl w:val="0"/>
                <w:numId w:val="91"/>
              </w:numPr>
              <w:tabs>
                <w:tab w:val="left" w:pos="0"/>
              </w:tabs>
              <w:spacing w:after="0" w:line="276" w:lineRule="auto"/>
              <w:jc w:val="both"/>
              <w:rPr>
                <w:rFonts w:ascii="Times New Roman" w:eastAsia="Times New Roman" w:hAnsi="Times New Roman" w:cs="Times New Roman"/>
                <w:b/>
                <w:bCs/>
                <w:sz w:val="24"/>
                <w:szCs w:val="24"/>
                <w:lang w:eastAsia="pl-PL"/>
              </w:rPr>
            </w:pPr>
            <w:r w:rsidRPr="001627A4">
              <w:rPr>
                <w:rFonts w:ascii="Times New Roman" w:eastAsia="Times New Roman" w:hAnsi="Times New Roman" w:cs="Times New Roman"/>
                <w:b/>
                <w:bCs/>
                <w:sz w:val="24"/>
                <w:szCs w:val="24"/>
                <w:lang w:eastAsia="pl-PL"/>
              </w:rPr>
              <w:t xml:space="preserve">Budowa </w:t>
            </w:r>
            <w:proofErr w:type="spellStart"/>
            <w:r w:rsidRPr="001627A4">
              <w:rPr>
                <w:rFonts w:ascii="Times New Roman" w:eastAsia="Times New Roman" w:hAnsi="Times New Roman" w:cs="Times New Roman"/>
                <w:b/>
                <w:bCs/>
                <w:sz w:val="24"/>
                <w:szCs w:val="24"/>
                <w:lang w:eastAsia="pl-PL"/>
              </w:rPr>
              <w:t>kd</w:t>
            </w:r>
            <w:proofErr w:type="spellEnd"/>
            <w:r w:rsidRPr="001627A4">
              <w:rPr>
                <w:rFonts w:ascii="Times New Roman" w:eastAsia="Times New Roman" w:hAnsi="Times New Roman" w:cs="Times New Roman"/>
                <w:b/>
                <w:bCs/>
                <w:sz w:val="24"/>
                <w:szCs w:val="24"/>
                <w:lang w:eastAsia="pl-PL"/>
              </w:rPr>
              <w:t xml:space="preserve"> wraz z odwodnieniem i niezbędną przebudową - ul. Grunwaldzka.</w:t>
            </w:r>
          </w:p>
          <w:p w14:paraId="6C65D59E" w14:textId="51F4B5BC" w:rsidR="001D34AB" w:rsidRPr="0050132C" w:rsidRDefault="001D34AB" w:rsidP="00800C03">
            <w:pPr>
              <w:keepNext/>
              <w:suppressAutoHyphens/>
              <w:spacing w:after="0" w:line="240" w:lineRule="auto"/>
              <w:ind w:left="782"/>
              <w:jc w:val="both"/>
              <w:rPr>
                <w:rFonts w:ascii="Times New Roman" w:eastAsia="Times New Roman" w:hAnsi="Times New Roman" w:cs="Times New Roman"/>
                <w:b/>
                <w:bCs/>
                <w:sz w:val="24"/>
                <w:szCs w:val="24"/>
                <w:lang w:eastAsia="ar-SA"/>
              </w:rPr>
            </w:pPr>
            <w:r w:rsidRPr="001D34AB">
              <w:rPr>
                <w:rFonts w:ascii="Times New Roman" w:eastAsia="Times New Roman" w:hAnsi="Times New Roman" w:cs="Times New Roman"/>
                <w:bCs/>
                <w:sz w:val="24"/>
                <w:szCs w:val="24"/>
                <w:lang w:eastAsia="ar-SA"/>
              </w:rPr>
              <w:t>Wykonawca</w:t>
            </w:r>
            <w:r w:rsidR="00487D09">
              <w:rPr>
                <w:rFonts w:ascii="Times New Roman" w:eastAsia="Times New Roman" w:hAnsi="Times New Roman" w:cs="Times New Roman"/>
                <w:bCs/>
                <w:sz w:val="24"/>
                <w:szCs w:val="24"/>
                <w:lang w:eastAsia="ar-SA"/>
              </w:rPr>
              <w:t xml:space="preserve">: </w:t>
            </w:r>
            <w:r w:rsidRPr="001D34AB">
              <w:rPr>
                <w:rFonts w:ascii="Times New Roman" w:eastAsia="Times New Roman" w:hAnsi="Times New Roman" w:cs="Times New Roman"/>
                <w:sz w:val="24"/>
                <w:szCs w:val="24"/>
                <w:lang w:eastAsia="ar-SA"/>
              </w:rPr>
              <w:t>Konsorcjum firm:</w:t>
            </w:r>
          </w:p>
          <w:p w14:paraId="19C0FB46" w14:textId="5CF660E6" w:rsidR="001D34AB" w:rsidRPr="00F50957" w:rsidRDefault="001D34AB" w:rsidP="00800C03">
            <w:pPr>
              <w:suppressAutoHyphens/>
              <w:spacing w:after="0" w:line="240" w:lineRule="auto"/>
              <w:ind w:left="782"/>
              <w:jc w:val="both"/>
              <w:rPr>
                <w:rFonts w:ascii="Times New Roman" w:eastAsia="Times New Roman" w:hAnsi="Times New Roman" w:cs="Times New Roman"/>
                <w:b/>
                <w:bCs/>
                <w:sz w:val="24"/>
                <w:szCs w:val="24"/>
                <w:lang w:eastAsia="ar-SA"/>
              </w:rPr>
            </w:pPr>
            <w:r w:rsidRPr="001D34AB">
              <w:rPr>
                <w:rFonts w:ascii="Times New Roman" w:eastAsia="Times New Roman" w:hAnsi="Times New Roman" w:cs="Times New Roman"/>
                <w:sz w:val="24"/>
                <w:szCs w:val="24"/>
                <w:u w:val="single"/>
                <w:lang w:eastAsia="ar-SA"/>
              </w:rPr>
              <w:t>Lider konsorcjum:</w:t>
            </w:r>
            <w:r w:rsidR="00487D09">
              <w:rPr>
                <w:rFonts w:ascii="Times New Roman" w:eastAsia="Times New Roman" w:hAnsi="Times New Roman" w:cs="Times New Roman"/>
                <w:sz w:val="24"/>
                <w:szCs w:val="24"/>
                <w:u w:val="single"/>
                <w:lang w:eastAsia="ar-SA"/>
              </w:rPr>
              <w:t xml:space="preserve"> </w:t>
            </w:r>
            <w:r w:rsidRPr="00F50957">
              <w:rPr>
                <w:rFonts w:ascii="Times New Roman" w:eastAsia="Times New Roman" w:hAnsi="Times New Roman" w:cs="Times New Roman"/>
                <w:b/>
                <w:bCs/>
                <w:sz w:val="24"/>
                <w:szCs w:val="24"/>
                <w:lang w:eastAsia="ar-SA"/>
              </w:rPr>
              <w:t xml:space="preserve">Przedsiębiorstwo Robót Melioracyjnych i Ochrony Środowiska    </w:t>
            </w:r>
          </w:p>
          <w:p w14:paraId="1B745D10" w14:textId="03CBFF8F" w:rsidR="001D34AB" w:rsidRPr="001D34AB" w:rsidRDefault="001D34AB" w:rsidP="00800C03">
            <w:pPr>
              <w:suppressAutoHyphens/>
              <w:spacing w:after="0" w:line="240" w:lineRule="auto"/>
              <w:jc w:val="both"/>
              <w:rPr>
                <w:rFonts w:ascii="Times New Roman" w:eastAsia="Times New Roman" w:hAnsi="Times New Roman" w:cs="Times New Roman"/>
                <w:sz w:val="24"/>
                <w:szCs w:val="24"/>
                <w:lang w:eastAsia="ar-SA"/>
              </w:rPr>
            </w:pPr>
            <w:r w:rsidRPr="00F50957">
              <w:rPr>
                <w:rFonts w:ascii="Times New Roman" w:eastAsia="Times New Roman" w:hAnsi="Times New Roman" w:cs="Times New Roman"/>
                <w:b/>
                <w:bCs/>
                <w:sz w:val="24"/>
                <w:szCs w:val="24"/>
                <w:lang w:eastAsia="ar-SA"/>
              </w:rPr>
              <w:t xml:space="preserve">                                  </w:t>
            </w:r>
            <w:r w:rsidR="00487D09" w:rsidRPr="00F50957">
              <w:rPr>
                <w:rFonts w:ascii="Times New Roman" w:eastAsia="Times New Roman" w:hAnsi="Times New Roman" w:cs="Times New Roman"/>
                <w:b/>
                <w:bCs/>
                <w:sz w:val="24"/>
                <w:szCs w:val="24"/>
                <w:lang w:eastAsia="ar-SA"/>
              </w:rPr>
              <w:t xml:space="preserve">         </w:t>
            </w:r>
            <w:r w:rsidRPr="00F50957">
              <w:rPr>
                <w:rFonts w:ascii="Times New Roman" w:eastAsia="Times New Roman" w:hAnsi="Times New Roman" w:cs="Times New Roman"/>
                <w:b/>
                <w:bCs/>
                <w:sz w:val="24"/>
                <w:szCs w:val="24"/>
                <w:lang w:eastAsia="ar-SA"/>
              </w:rPr>
              <w:t xml:space="preserve">„EKOMEL” Spółka z o.o., </w:t>
            </w:r>
            <w:r w:rsidRPr="001D34AB">
              <w:rPr>
                <w:rFonts w:ascii="Times New Roman" w:eastAsia="Times New Roman" w:hAnsi="Times New Roman" w:cs="Times New Roman"/>
                <w:sz w:val="24"/>
                <w:szCs w:val="24"/>
                <w:lang w:eastAsia="ar-SA"/>
              </w:rPr>
              <w:t xml:space="preserve">ul. </w:t>
            </w:r>
            <w:proofErr w:type="spellStart"/>
            <w:r w:rsidRPr="001D34AB">
              <w:rPr>
                <w:rFonts w:ascii="Times New Roman" w:eastAsia="Times New Roman" w:hAnsi="Times New Roman" w:cs="Times New Roman"/>
                <w:sz w:val="24"/>
                <w:szCs w:val="24"/>
                <w:lang w:eastAsia="ar-SA"/>
              </w:rPr>
              <w:t>Angowicka</w:t>
            </w:r>
            <w:proofErr w:type="spellEnd"/>
            <w:r w:rsidRPr="001D34AB">
              <w:rPr>
                <w:rFonts w:ascii="Times New Roman" w:eastAsia="Times New Roman" w:hAnsi="Times New Roman" w:cs="Times New Roman"/>
                <w:sz w:val="24"/>
                <w:szCs w:val="24"/>
                <w:lang w:eastAsia="ar-SA"/>
              </w:rPr>
              <w:t xml:space="preserve">  47, 89-600 Chojnice</w:t>
            </w:r>
          </w:p>
          <w:p w14:paraId="5A22DDDE" w14:textId="77777777" w:rsidR="001D34AB" w:rsidRPr="001D34AB" w:rsidRDefault="001D34AB" w:rsidP="00800C03">
            <w:pPr>
              <w:suppressAutoHyphens/>
              <w:spacing w:after="0" w:line="240" w:lineRule="auto"/>
              <w:jc w:val="both"/>
              <w:rPr>
                <w:rFonts w:ascii="Times New Roman" w:eastAsia="Times New Roman" w:hAnsi="Times New Roman" w:cs="Times New Roman"/>
                <w:sz w:val="24"/>
                <w:szCs w:val="24"/>
                <w:lang w:eastAsia="ar-SA"/>
              </w:rPr>
            </w:pPr>
          </w:p>
          <w:p w14:paraId="06A66A30" w14:textId="1E151231" w:rsidR="001D34AB" w:rsidRPr="001D34AB" w:rsidRDefault="001D34AB" w:rsidP="00800C03">
            <w:pPr>
              <w:suppressAutoHyphens/>
              <w:spacing w:after="0" w:line="240" w:lineRule="auto"/>
              <w:ind w:left="720"/>
              <w:jc w:val="both"/>
              <w:rPr>
                <w:rFonts w:ascii="Times New Roman" w:eastAsia="Times New Roman" w:hAnsi="Times New Roman" w:cs="Times New Roman"/>
                <w:sz w:val="24"/>
                <w:szCs w:val="24"/>
                <w:lang w:eastAsia="ar-SA"/>
              </w:rPr>
            </w:pPr>
            <w:r w:rsidRPr="001D34AB">
              <w:rPr>
                <w:rFonts w:ascii="Times New Roman" w:eastAsia="Times New Roman" w:hAnsi="Times New Roman" w:cs="Times New Roman"/>
                <w:sz w:val="24"/>
                <w:szCs w:val="24"/>
                <w:u w:val="single"/>
                <w:lang w:eastAsia="ar-SA"/>
              </w:rPr>
              <w:t>Partner 1:</w:t>
            </w:r>
            <w:r w:rsidRPr="001D34AB">
              <w:rPr>
                <w:rFonts w:ascii="Times New Roman" w:eastAsia="Times New Roman" w:hAnsi="Times New Roman" w:cs="Times New Roman"/>
                <w:sz w:val="24"/>
                <w:szCs w:val="24"/>
                <w:lang w:eastAsia="ar-SA"/>
              </w:rPr>
              <w:t xml:space="preserve"> </w:t>
            </w:r>
            <w:r w:rsidRPr="001D34AB">
              <w:rPr>
                <w:rFonts w:ascii="Times New Roman" w:eastAsia="Times New Roman" w:hAnsi="Times New Roman" w:cs="Times New Roman"/>
                <w:sz w:val="24"/>
                <w:szCs w:val="24"/>
                <w:lang w:eastAsia="ar-SA"/>
              </w:rPr>
              <w:tab/>
            </w:r>
            <w:r w:rsidR="00F50957">
              <w:rPr>
                <w:rFonts w:ascii="Times New Roman" w:eastAsia="Times New Roman" w:hAnsi="Times New Roman" w:cs="Times New Roman"/>
                <w:sz w:val="24"/>
                <w:szCs w:val="24"/>
                <w:lang w:eastAsia="ar-SA"/>
              </w:rPr>
              <w:t xml:space="preserve">         </w:t>
            </w:r>
            <w:r w:rsidRPr="00F50957">
              <w:rPr>
                <w:rFonts w:ascii="Times New Roman" w:eastAsia="Times New Roman" w:hAnsi="Times New Roman" w:cs="Times New Roman"/>
                <w:b/>
                <w:bCs/>
                <w:sz w:val="24"/>
                <w:szCs w:val="24"/>
                <w:lang w:eastAsia="ar-SA"/>
              </w:rPr>
              <w:t xml:space="preserve">Przedsiębiorstwo Handlowo-Usługowo-Produkcyjne </w:t>
            </w:r>
            <w:r w:rsidRPr="00F50957">
              <w:rPr>
                <w:rFonts w:ascii="Times New Roman" w:eastAsia="Times New Roman" w:hAnsi="Times New Roman" w:cs="Times New Roman"/>
                <w:b/>
                <w:bCs/>
                <w:sz w:val="24"/>
                <w:szCs w:val="24"/>
                <w:lang w:eastAsia="ar-SA"/>
              </w:rPr>
              <w:tab/>
            </w:r>
            <w:r w:rsidRPr="00F50957">
              <w:rPr>
                <w:rFonts w:ascii="Times New Roman" w:eastAsia="Times New Roman" w:hAnsi="Times New Roman" w:cs="Times New Roman"/>
                <w:b/>
                <w:bCs/>
                <w:sz w:val="24"/>
                <w:szCs w:val="24"/>
                <w:lang w:eastAsia="ar-SA"/>
              </w:rPr>
              <w:tab/>
            </w:r>
            <w:r w:rsidRPr="00F50957">
              <w:rPr>
                <w:rFonts w:ascii="Times New Roman" w:eastAsia="Times New Roman" w:hAnsi="Times New Roman" w:cs="Times New Roman"/>
                <w:b/>
                <w:bCs/>
                <w:sz w:val="24"/>
                <w:szCs w:val="24"/>
                <w:lang w:eastAsia="ar-SA"/>
              </w:rPr>
              <w:tab/>
            </w:r>
            <w:r w:rsidRPr="00F50957">
              <w:rPr>
                <w:rFonts w:ascii="Times New Roman" w:eastAsia="Times New Roman" w:hAnsi="Times New Roman" w:cs="Times New Roman"/>
                <w:b/>
                <w:bCs/>
                <w:sz w:val="24"/>
                <w:szCs w:val="24"/>
                <w:lang w:eastAsia="ar-SA"/>
              </w:rPr>
              <w:tab/>
            </w:r>
            <w:r w:rsidR="00F50957" w:rsidRPr="00F50957">
              <w:rPr>
                <w:rFonts w:ascii="Times New Roman" w:eastAsia="Times New Roman" w:hAnsi="Times New Roman" w:cs="Times New Roman"/>
                <w:b/>
                <w:bCs/>
                <w:sz w:val="24"/>
                <w:szCs w:val="24"/>
                <w:lang w:eastAsia="ar-SA"/>
              </w:rPr>
              <w:t xml:space="preserve">         </w:t>
            </w:r>
            <w:proofErr w:type="spellStart"/>
            <w:r w:rsidRPr="00F50957">
              <w:rPr>
                <w:rFonts w:ascii="Times New Roman" w:eastAsia="Times New Roman" w:hAnsi="Times New Roman" w:cs="Times New Roman"/>
                <w:b/>
                <w:bCs/>
                <w:sz w:val="24"/>
                <w:szCs w:val="24"/>
                <w:lang w:eastAsia="ar-SA"/>
              </w:rPr>
              <w:t>Instal</w:t>
            </w:r>
            <w:proofErr w:type="spellEnd"/>
            <w:r w:rsidRPr="00F50957">
              <w:rPr>
                <w:rFonts w:ascii="Times New Roman" w:eastAsia="Times New Roman" w:hAnsi="Times New Roman" w:cs="Times New Roman"/>
                <w:b/>
                <w:bCs/>
                <w:sz w:val="24"/>
                <w:szCs w:val="24"/>
                <w:lang w:eastAsia="ar-SA"/>
              </w:rPr>
              <w:t xml:space="preserve"> Sp. z o.o.</w:t>
            </w:r>
            <w:r w:rsidRPr="001D34AB">
              <w:rPr>
                <w:rFonts w:ascii="Times New Roman" w:eastAsia="Times New Roman" w:hAnsi="Times New Roman" w:cs="Times New Roman"/>
                <w:sz w:val="24"/>
                <w:szCs w:val="24"/>
                <w:lang w:eastAsia="ar-SA"/>
              </w:rPr>
              <w:t>, Nieżychowice 74, 89-600 Chojnice</w:t>
            </w:r>
          </w:p>
          <w:p w14:paraId="3944736D" w14:textId="0A3E671F" w:rsidR="001D34AB" w:rsidRPr="001D34AB" w:rsidRDefault="001D34AB" w:rsidP="00800C03">
            <w:pPr>
              <w:spacing w:after="200" w:line="276" w:lineRule="auto"/>
              <w:ind w:left="709"/>
              <w:contextualSpacing/>
              <w:jc w:val="both"/>
              <w:rPr>
                <w:rFonts w:ascii="Times New Roman" w:eastAsia="Calibri" w:hAnsi="Times New Roman" w:cs="Times New Roman"/>
                <w:sz w:val="24"/>
                <w:szCs w:val="24"/>
              </w:rPr>
            </w:pPr>
            <w:r w:rsidRPr="001D34AB">
              <w:rPr>
                <w:rFonts w:ascii="Times New Roman" w:eastAsia="Calibri" w:hAnsi="Times New Roman" w:cs="Times New Roman"/>
                <w:sz w:val="24"/>
                <w:szCs w:val="24"/>
                <w:u w:val="single"/>
              </w:rPr>
              <w:t>Partner 2:</w:t>
            </w:r>
            <w:r w:rsidRPr="001D34AB">
              <w:rPr>
                <w:rFonts w:ascii="Times New Roman" w:eastAsia="Calibri" w:hAnsi="Times New Roman" w:cs="Times New Roman"/>
                <w:sz w:val="24"/>
                <w:szCs w:val="24"/>
              </w:rPr>
              <w:tab/>
            </w:r>
            <w:r w:rsidR="00F50957">
              <w:rPr>
                <w:rFonts w:ascii="Times New Roman" w:eastAsia="Calibri" w:hAnsi="Times New Roman" w:cs="Times New Roman"/>
                <w:sz w:val="24"/>
                <w:szCs w:val="24"/>
              </w:rPr>
              <w:t xml:space="preserve">         </w:t>
            </w:r>
            <w:r w:rsidRPr="00F50957">
              <w:rPr>
                <w:rFonts w:ascii="Times New Roman" w:eastAsia="Calibri" w:hAnsi="Times New Roman" w:cs="Times New Roman"/>
                <w:b/>
                <w:bCs/>
                <w:sz w:val="24"/>
                <w:szCs w:val="24"/>
              </w:rPr>
              <w:t xml:space="preserve">Firma </w:t>
            </w:r>
            <w:proofErr w:type="spellStart"/>
            <w:r w:rsidRPr="00F50957">
              <w:rPr>
                <w:rFonts w:ascii="Times New Roman" w:eastAsia="Calibri" w:hAnsi="Times New Roman" w:cs="Times New Roman"/>
                <w:b/>
                <w:bCs/>
                <w:sz w:val="24"/>
                <w:szCs w:val="24"/>
              </w:rPr>
              <w:t>Marbruk</w:t>
            </w:r>
            <w:proofErr w:type="spellEnd"/>
            <w:r w:rsidRPr="00F50957">
              <w:rPr>
                <w:rFonts w:ascii="Times New Roman" w:eastAsia="Calibri" w:hAnsi="Times New Roman" w:cs="Times New Roman"/>
                <w:b/>
                <w:bCs/>
                <w:sz w:val="24"/>
                <w:szCs w:val="24"/>
              </w:rPr>
              <w:t xml:space="preserve"> Spółka z o.o. Sp.k.</w:t>
            </w:r>
            <w:r w:rsidRPr="001D34AB">
              <w:rPr>
                <w:rFonts w:ascii="Times New Roman" w:eastAsia="Calibri" w:hAnsi="Times New Roman" w:cs="Times New Roman"/>
                <w:sz w:val="24"/>
                <w:szCs w:val="24"/>
              </w:rPr>
              <w:t>, ul. Długa 1,</w:t>
            </w:r>
            <w:r w:rsidR="00F50957">
              <w:rPr>
                <w:rFonts w:ascii="Times New Roman" w:eastAsia="Calibri" w:hAnsi="Times New Roman" w:cs="Times New Roman"/>
                <w:sz w:val="24"/>
                <w:szCs w:val="24"/>
              </w:rPr>
              <w:t xml:space="preserve"> </w:t>
            </w:r>
            <w:r w:rsidRPr="001D34AB">
              <w:rPr>
                <w:rFonts w:ascii="Times New Roman" w:eastAsia="Calibri" w:hAnsi="Times New Roman" w:cs="Times New Roman"/>
                <w:sz w:val="24"/>
                <w:szCs w:val="24"/>
              </w:rPr>
              <w:t>Charzykowy</w:t>
            </w:r>
          </w:p>
          <w:p w14:paraId="4719272A" w14:textId="2B005B1D" w:rsidR="00487D09" w:rsidRDefault="00487D09" w:rsidP="00800C03">
            <w:pPr>
              <w:keepNext/>
              <w:suppressAutoHyphens/>
              <w:spacing w:after="0" w:line="240" w:lineRule="auto"/>
              <w:ind w:firstLine="709"/>
              <w:jc w:val="both"/>
              <w:rPr>
                <w:rFonts w:ascii="Times New Roman" w:eastAsia="Times New Roman" w:hAnsi="Times New Roman" w:cs="Times New Roman"/>
                <w:sz w:val="24"/>
                <w:szCs w:val="24"/>
                <w:lang w:eastAsia="ar-SA"/>
              </w:rPr>
            </w:pPr>
            <w:bookmarkStart w:id="4" w:name="_Hlk31955994"/>
            <w:r w:rsidRPr="00487D09">
              <w:rPr>
                <w:rFonts w:ascii="Times New Roman" w:eastAsia="Times New Roman" w:hAnsi="Times New Roman" w:cs="Times New Roman"/>
                <w:sz w:val="24"/>
                <w:szCs w:val="24"/>
                <w:lang w:eastAsia="ar-SA"/>
              </w:rPr>
              <w:t>Umowa:</w:t>
            </w:r>
            <w:r w:rsidRPr="001D34AB">
              <w:rPr>
                <w:rFonts w:ascii="Times New Roman" w:eastAsia="Times New Roman" w:hAnsi="Times New Roman" w:cs="Times New Roman"/>
                <w:b/>
                <w:bCs/>
                <w:sz w:val="24"/>
                <w:szCs w:val="24"/>
                <w:lang w:eastAsia="ar-SA"/>
              </w:rPr>
              <w:t xml:space="preserve"> BI.272.8.2019 z dnia 22.07.2019 r.  </w:t>
            </w:r>
          </w:p>
          <w:p w14:paraId="120CFB16" w14:textId="75D18A83" w:rsidR="001D34AB" w:rsidRPr="001D34AB" w:rsidRDefault="00487D09" w:rsidP="00800C03">
            <w:pPr>
              <w:keepNext/>
              <w:suppressAutoHyphens/>
              <w:spacing w:after="0" w:line="240" w:lineRule="auto"/>
              <w:ind w:firstLine="709"/>
              <w:jc w:val="both"/>
              <w:rPr>
                <w:rFonts w:ascii="Times New Roman" w:hAnsi="Times New Roman" w:cs="Times New Roman"/>
                <w:b/>
                <w:bCs/>
                <w:sz w:val="24"/>
                <w:szCs w:val="24"/>
              </w:rPr>
            </w:pPr>
            <w:r>
              <w:rPr>
                <w:rFonts w:ascii="Times New Roman" w:eastAsia="Times New Roman" w:hAnsi="Times New Roman" w:cs="Times New Roman"/>
                <w:sz w:val="24"/>
                <w:szCs w:val="24"/>
                <w:lang w:eastAsia="ar-SA"/>
              </w:rPr>
              <w:t>Wartość</w:t>
            </w:r>
            <w:r w:rsidR="001D34AB" w:rsidRPr="001D34AB">
              <w:rPr>
                <w:rFonts w:ascii="Times New Roman" w:eastAsia="Times New Roman" w:hAnsi="Times New Roman" w:cs="Times New Roman"/>
                <w:sz w:val="24"/>
                <w:szCs w:val="24"/>
                <w:lang w:eastAsia="ar-SA"/>
              </w:rPr>
              <w:t xml:space="preserve"> umowy</w:t>
            </w:r>
            <w:r>
              <w:rPr>
                <w:rFonts w:ascii="Times New Roman" w:eastAsia="Times New Roman" w:hAnsi="Times New Roman" w:cs="Times New Roman"/>
                <w:sz w:val="24"/>
                <w:szCs w:val="24"/>
                <w:lang w:eastAsia="ar-SA"/>
              </w:rPr>
              <w:t>:</w:t>
            </w:r>
            <w:bookmarkEnd w:id="4"/>
            <w:r w:rsidR="001D34AB" w:rsidRPr="001D34AB">
              <w:rPr>
                <w:rFonts w:ascii="Times New Roman" w:eastAsia="Times New Roman" w:hAnsi="Times New Roman" w:cs="Times New Roman"/>
                <w:sz w:val="24"/>
                <w:szCs w:val="24"/>
                <w:lang w:eastAsia="ar-SA"/>
              </w:rPr>
              <w:t xml:space="preserve"> </w:t>
            </w:r>
            <w:r w:rsidR="001D34AB" w:rsidRPr="001D34AB">
              <w:rPr>
                <w:rFonts w:ascii="Times New Roman" w:hAnsi="Times New Roman" w:cs="Times New Roman"/>
                <w:b/>
                <w:bCs/>
                <w:sz w:val="24"/>
                <w:szCs w:val="24"/>
              </w:rPr>
              <w:t>560.343,88  zł</w:t>
            </w:r>
            <w:r>
              <w:rPr>
                <w:rFonts w:ascii="Times New Roman" w:hAnsi="Times New Roman" w:cs="Times New Roman"/>
                <w:b/>
                <w:bCs/>
                <w:sz w:val="24"/>
                <w:szCs w:val="24"/>
              </w:rPr>
              <w:t>.</w:t>
            </w:r>
          </w:p>
          <w:p w14:paraId="17093058" w14:textId="5B91E591" w:rsidR="001D34AB" w:rsidRDefault="001D34AB" w:rsidP="00800C03">
            <w:pPr>
              <w:spacing w:after="0"/>
              <w:jc w:val="both"/>
              <w:rPr>
                <w:rFonts w:ascii="Times New Roman" w:hAnsi="Times New Roman" w:cs="Times New Roman"/>
                <w:sz w:val="24"/>
                <w:szCs w:val="24"/>
              </w:rPr>
            </w:pPr>
            <w:r w:rsidRPr="001D34AB">
              <w:rPr>
                <w:rFonts w:ascii="Times New Roman" w:hAnsi="Times New Roman" w:cs="Times New Roman"/>
                <w:sz w:val="24"/>
                <w:szCs w:val="24"/>
              </w:rPr>
              <w:tab/>
              <w:t>W 2019 roku nie poniesiono kosztów.</w:t>
            </w:r>
          </w:p>
          <w:p w14:paraId="0720D9C0" w14:textId="77777777" w:rsidR="00487D09" w:rsidRPr="001D34AB" w:rsidRDefault="00487D09" w:rsidP="00800C03">
            <w:pPr>
              <w:spacing w:after="0"/>
              <w:jc w:val="both"/>
              <w:rPr>
                <w:rFonts w:ascii="Times New Roman" w:hAnsi="Times New Roman" w:cs="Times New Roman"/>
                <w:b/>
                <w:sz w:val="24"/>
                <w:szCs w:val="24"/>
              </w:rPr>
            </w:pPr>
          </w:p>
          <w:p w14:paraId="56906008" w14:textId="6021C3FE" w:rsidR="001D34AB" w:rsidRPr="00487D09" w:rsidRDefault="001D34AB" w:rsidP="001264EF">
            <w:pPr>
              <w:pStyle w:val="Akapitzlist"/>
              <w:numPr>
                <w:ilvl w:val="0"/>
                <w:numId w:val="91"/>
              </w:numPr>
              <w:tabs>
                <w:tab w:val="left" w:pos="0"/>
              </w:tabs>
              <w:spacing w:after="0" w:line="276" w:lineRule="auto"/>
              <w:jc w:val="both"/>
              <w:rPr>
                <w:rFonts w:ascii="Times New Roman" w:eastAsia="Times New Roman" w:hAnsi="Times New Roman" w:cs="Times New Roman"/>
                <w:b/>
                <w:bCs/>
                <w:sz w:val="24"/>
                <w:szCs w:val="24"/>
                <w:lang w:eastAsia="pl-PL"/>
              </w:rPr>
            </w:pPr>
            <w:r w:rsidRPr="00487D09">
              <w:rPr>
                <w:rFonts w:ascii="Times New Roman" w:eastAsia="Times New Roman" w:hAnsi="Times New Roman" w:cs="Times New Roman"/>
                <w:b/>
                <w:bCs/>
                <w:sz w:val="24"/>
                <w:szCs w:val="24"/>
                <w:lang w:eastAsia="pl-PL"/>
              </w:rPr>
              <w:t xml:space="preserve">Budowa </w:t>
            </w:r>
            <w:proofErr w:type="spellStart"/>
            <w:r w:rsidRPr="00487D09">
              <w:rPr>
                <w:rFonts w:ascii="Times New Roman" w:eastAsia="Times New Roman" w:hAnsi="Times New Roman" w:cs="Times New Roman"/>
                <w:b/>
                <w:bCs/>
                <w:sz w:val="24"/>
                <w:szCs w:val="24"/>
                <w:lang w:eastAsia="pl-PL"/>
              </w:rPr>
              <w:t>kd</w:t>
            </w:r>
            <w:proofErr w:type="spellEnd"/>
            <w:r w:rsidRPr="00487D09">
              <w:rPr>
                <w:rFonts w:ascii="Times New Roman" w:eastAsia="Times New Roman" w:hAnsi="Times New Roman" w:cs="Times New Roman"/>
                <w:b/>
                <w:bCs/>
                <w:sz w:val="24"/>
                <w:szCs w:val="24"/>
                <w:lang w:eastAsia="pl-PL"/>
              </w:rPr>
              <w:t xml:space="preserve"> wraz z odwodnieniem i odtworzeniem nawierzchni - ul. Parkowa, Pl. Niepodległości, Sukienników, Okrężna.</w:t>
            </w:r>
          </w:p>
          <w:p w14:paraId="0E8B82A2" w14:textId="16A6BDF6" w:rsidR="001D34AB" w:rsidRPr="001D34AB" w:rsidRDefault="009C3359" w:rsidP="00800C03">
            <w:pPr>
              <w:suppressAutoHyphens/>
              <w:spacing w:after="0" w:line="240" w:lineRule="auto"/>
              <w:ind w:left="2058" w:hanging="1418"/>
              <w:jc w:val="both"/>
              <w:rPr>
                <w:rFonts w:ascii="Times New Roman" w:eastAsia="Times New Roman" w:hAnsi="Times New Roman" w:cs="Times New Roman"/>
                <w:sz w:val="24"/>
                <w:szCs w:val="24"/>
                <w:lang w:eastAsia="ar-SA"/>
              </w:rPr>
            </w:pPr>
            <w:bookmarkStart w:id="5" w:name="_Hlk31955455"/>
            <w:r>
              <w:rPr>
                <w:rFonts w:ascii="Times New Roman" w:eastAsia="Times New Roman" w:hAnsi="Times New Roman" w:cs="Times New Roman"/>
                <w:bCs/>
                <w:sz w:val="24"/>
                <w:szCs w:val="24"/>
                <w:lang w:eastAsia="ar-SA"/>
              </w:rPr>
              <w:t xml:space="preserve"> </w:t>
            </w:r>
            <w:r w:rsidR="001D34AB" w:rsidRPr="001D34AB">
              <w:rPr>
                <w:rFonts w:ascii="Times New Roman" w:eastAsia="Times New Roman" w:hAnsi="Times New Roman" w:cs="Times New Roman"/>
                <w:bCs/>
                <w:sz w:val="24"/>
                <w:szCs w:val="24"/>
                <w:lang w:eastAsia="ar-SA"/>
              </w:rPr>
              <w:t>Wykonawca</w:t>
            </w:r>
            <w:bookmarkEnd w:id="5"/>
            <w:r w:rsidR="00F50957">
              <w:rPr>
                <w:rFonts w:ascii="Times New Roman" w:eastAsia="Times New Roman" w:hAnsi="Times New Roman" w:cs="Times New Roman"/>
                <w:bCs/>
                <w:sz w:val="24"/>
                <w:szCs w:val="24"/>
                <w:lang w:eastAsia="ar-SA"/>
              </w:rPr>
              <w:t xml:space="preserve">: </w:t>
            </w:r>
            <w:r w:rsidR="001D34AB" w:rsidRPr="00F50957">
              <w:rPr>
                <w:rFonts w:ascii="Times New Roman" w:eastAsia="Times New Roman" w:hAnsi="Times New Roman" w:cs="Times New Roman"/>
                <w:b/>
                <w:bCs/>
                <w:sz w:val="24"/>
                <w:szCs w:val="24"/>
                <w:lang w:eastAsia="ar-SA"/>
              </w:rPr>
              <w:t>Przedsiębiorstwo Robót Melioracyjnych i Ochrony Środowiska „EKOMEL” Spółka z o.o.</w:t>
            </w:r>
            <w:r w:rsidR="001D34AB" w:rsidRPr="001D34AB">
              <w:rPr>
                <w:rFonts w:ascii="Times New Roman" w:eastAsia="Times New Roman" w:hAnsi="Times New Roman" w:cs="Times New Roman"/>
                <w:sz w:val="24"/>
                <w:szCs w:val="24"/>
                <w:lang w:eastAsia="ar-SA"/>
              </w:rPr>
              <w:t xml:space="preserve">, ul. </w:t>
            </w:r>
            <w:proofErr w:type="spellStart"/>
            <w:r w:rsidR="001D34AB" w:rsidRPr="001D34AB">
              <w:rPr>
                <w:rFonts w:ascii="Times New Roman" w:eastAsia="Times New Roman" w:hAnsi="Times New Roman" w:cs="Times New Roman"/>
                <w:sz w:val="24"/>
                <w:szCs w:val="24"/>
                <w:lang w:eastAsia="ar-SA"/>
              </w:rPr>
              <w:t>Angowicka</w:t>
            </w:r>
            <w:proofErr w:type="spellEnd"/>
            <w:r w:rsidR="001D34AB" w:rsidRPr="001D34AB">
              <w:rPr>
                <w:rFonts w:ascii="Times New Roman" w:eastAsia="Times New Roman" w:hAnsi="Times New Roman" w:cs="Times New Roman"/>
                <w:sz w:val="24"/>
                <w:szCs w:val="24"/>
                <w:lang w:eastAsia="ar-SA"/>
              </w:rPr>
              <w:t xml:space="preserve"> 47, 89-600 Chojnice</w:t>
            </w:r>
          </w:p>
          <w:p w14:paraId="6BB60D53" w14:textId="77777777" w:rsidR="0050132C" w:rsidRPr="001D34AB" w:rsidRDefault="0050132C" w:rsidP="00800C03">
            <w:pPr>
              <w:keepNext/>
              <w:suppressAutoHyphens/>
              <w:spacing w:after="0" w:line="240" w:lineRule="auto"/>
              <w:ind w:firstLine="709"/>
              <w:jc w:val="both"/>
              <w:rPr>
                <w:rFonts w:ascii="Times New Roman" w:eastAsia="Times New Roman" w:hAnsi="Times New Roman" w:cs="Times New Roman"/>
                <w:b/>
                <w:bCs/>
                <w:sz w:val="24"/>
                <w:szCs w:val="24"/>
                <w:lang w:eastAsia="ar-SA"/>
              </w:rPr>
            </w:pPr>
            <w:r w:rsidRPr="00F50957">
              <w:rPr>
                <w:rFonts w:ascii="Times New Roman" w:eastAsia="Times New Roman" w:hAnsi="Times New Roman" w:cs="Times New Roman"/>
                <w:sz w:val="24"/>
                <w:szCs w:val="24"/>
                <w:lang w:eastAsia="ar-SA"/>
              </w:rPr>
              <w:t>Umowa:</w:t>
            </w:r>
            <w:r w:rsidRPr="001D34AB">
              <w:rPr>
                <w:rFonts w:ascii="Times New Roman" w:eastAsia="Times New Roman" w:hAnsi="Times New Roman" w:cs="Times New Roman"/>
                <w:b/>
                <w:bCs/>
                <w:sz w:val="24"/>
                <w:szCs w:val="24"/>
                <w:lang w:eastAsia="ar-SA"/>
              </w:rPr>
              <w:t xml:space="preserve"> BI.272.6.2019 </w:t>
            </w:r>
            <w:r>
              <w:rPr>
                <w:rFonts w:ascii="Times New Roman" w:eastAsia="Times New Roman" w:hAnsi="Times New Roman" w:cs="Times New Roman"/>
                <w:b/>
                <w:bCs/>
                <w:sz w:val="24"/>
                <w:szCs w:val="24"/>
                <w:lang w:eastAsia="ar-SA"/>
              </w:rPr>
              <w:t>z</w:t>
            </w:r>
            <w:r w:rsidRPr="001D34AB">
              <w:rPr>
                <w:rFonts w:ascii="Times New Roman" w:eastAsia="Times New Roman" w:hAnsi="Times New Roman" w:cs="Times New Roman"/>
                <w:b/>
                <w:bCs/>
                <w:sz w:val="24"/>
                <w:szCs w:val="24"/>
                <w:lang w:eastAsia="ar-SA"/>
              </w:rPr>
              <w:t xml:space="preserve"> dnia 22.07.2019 r.       </w:t>
            </w:r>
          </w:p>
          <w:p w14:paraId="191F3FB8" w14:textId="266463B1" w:rsidR="001D34AB" w:rsidRPr="001D34AB" w:rsidRDefault="00F50957" w:rsidP="00800C03">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Wartość</w:t>
            </w:r>
            <w:r w:rsidR="001D34AB" w:rsidRPr="001D34AB">
              <w:rPr>
                <w:rFonts w:ascii="Times New Roman" w:eastAsia="Times New Roman" w:hAnsi="Times New Roman" w:cs="Times New Roman"/>
                <w:sz w:val="24"/>
                <w:szCs w:val="24"/>
                <w:lang w:eastAsia="ar-SA"/>
              </w:rPr>
              <w:t xml:space="preserve"> umowy</w:t>
            </w:r>
            <w:r>
              <w:rPr>
                <w:rFonts w:ascii="Times New Roman" w:eastAsia="Times New Roman" w:hAnsi="Times New Roman" w:cs="Times New Roman"/>
                <w:sz w:val="24"/>
                <w:szCs w:val="24"/>
                <w:lang w:eastAsia="ar-SA"/>
              </w:rPr>
              <w:t xml:space="preserve">: </w:t>
            </w:r>
            <w:r w:rsidR="001D34AB" w:rsidRPr="001D34AB">
              <w:rPr>
                <w:rFonts w:ascii="Times New Roman" w:hAnsi="Times New Roman" w:cs="Times New Roman"/>
                <w:b/>
                <w:bCs/>
                <w:sz w:val="24"/>
                <w:szCs w:val="24"/>
              </w:rPr>
              <w:t>2.507.648,96</w:t>
            </w:r>
            <w:r w:rsidR="001D34AB" w:rsidRPr="001D34AB">
              <w:rPr>
                <w:rFonts w:ascii="Times New Roman" w:hAnsi="Times New Roman" w:cs="Times New Roman"/>
                <w:sz w:val="24"/>
                <w:szCs w:val="24"/>
              </w:rPr>
              <w:t xml:space="preserve"> </w:t>
            </w:r>
            <w:r w:rsidR="001D34AB" w:rsidRPr="00F50957">
              <w:rPr>
                <w:rFonts w:ascii="Times New Roman" w:hAnsi="Times New Roman" w:cs="Times New Roman"/>
                <w:b/>
                <w:bCs/>
                <w:sz w:val="24"/>
                <w:szCs w:val="24"/>
              </w:rPr>
              <w:t>zł</w:t>
            </w:r>
            <w:r w:rsidR="0050132C">
              <w:rPr>
                <w:rFonts w:ascii="Times New Roman" w:hAnsi="Times New Roman" w:cs="Times New Roman"/>
                <w:b/>
                <w:bCs/>
                <w:sz w:val="24"/>
                <w:szCs w:val="24"/>
              </w:rPr>
              <w:t>.</w:t>
            </w:r>
            <w:r w:rsidR="001D34AB" w:rsidRPr="00F50957">
              <w:rPr>
                <w:rFonts w:ascii="Times New Roman" w:eastAsia="Times New Roman" w:hAnsi="Times New Roman" w:cs="Times New Roman"/>
                <w:b/>
                <w:bCs/>
                <w:sz w:val="24"/>
                <w:szCs w:val="24"/>
                <w:lang w:eastAsia="ar-SA"/>
              </w:rPr>
              <w:t xml:space="preserve">   </w:t>
            </w:r>
            <w:r w:rsidR="001D34AB" w:rsidRPr="001D34AB">
              <w:rPr>
                <w:rFonts w:ascii="Times New Roman" w:eastAsia="Times New Roman" w:hAnsi="Times New Roman" w:cs="Times New Roman"/>
                <w:sz w:val="24"/>
                <w:szCs w:val="24"/>
                <w:lang w:eastAsia="ar-SA"/>
              </w:rPr>
              <w:t xml:space="preserve">    </w:t>
            </w:r>
          </w:p>
          <w:p w14:paraId="5EDC3887" w14:textId="26867F9D" w:rsidR="001D34AB" w:rsidRDefault="001D34AB" w:rsidP="00800C03">
            <w:pPr>
              <w:spacing w:after="0"/>
              <w:jc w:val="both"/>
              <w:rPr>
                <w:rFonts w:ascii="Times New Roman" w:hAnsi="Times New Roman" w:cs="Times New Roman"/>
                <w:sz w:val="24"/>
                <w:szCs w:val="24"/>
              </w:rPr>
            </w:pPr>
            <w:r w:rsidRPr="001D34AB">
              <w:rPr>
                <w:rFonts w:ascii="Times New Roman" w:hAnsi="Times New Roman" w:cs="Times New Roman"/>
                <w:sz w:val="24"/>
                <w:szCs w:val="24"/>
              </w:rPr>
              <w:tab/>
              <w:t>W 2019 roku nie poniesiono kosztów.</w:t>
            </w:r>
          </w:p>
          <w:p w14:paraId="10DA6BC0" w14:textId="77777777" w:rsidR="0050132C" w:rsidRPr="001D34AB" w:rsidRDefault="0050132C" w:rsidP="00800C03">
            <w:pPr>
              <w:spacing w:after="0"/>
              <w:jc w:val="both"/>
              <w:rPr>
                <w:rFonts w:ascii="Times New Roman" w:hAnsi="Times New Roman" w:cs="Times New Roman"/>
                <w:b/>
                <w:sz w:val="24"/>
                <w:szCs w:val="24"/>
              </w:rPr>
            </w:pPr>
          </w:p>
          <w:p w14:paraId="41718635" w14:textId="2877EC44" w:rsidR="001D34AB" w:rsidRPr="0050132C" w:rsidRDefault="001D34AB" w:rsidP="001264EF">
            <w:pPr>
              <w:pStyle w:val="Akapitzlist"/>
              <w:numPr>
                <w:ilvl w:val="0"/>
                <w:numId w:val="91"/>
              </w:numPr>
              <w:tabs>
                <w:tab w:val="left" w:pos="0"/>
              </w:tabs>
              <w:spacing w:after="0"/>
              <w:jc w:val="both"/>
              <w:rPr>
                <w:rFonts w:ascii="Times New Roman" w:hAnsi="Times New Roman" w:cs="Times New Roman"/>
                <w:b/>
                <w:bCs/>
                <w:sz w:val="24"/>
                <w:szCs w:val="24"/>
              </w:rPr>
            </w:pPr>
            <w:r w:rsidRPr="0050132C">
              <w:rPr>
                <w:rFonts w:ascii="Times New Roman" w:hAnsi="Times New Roman" w:cs="Times New Roman"/>
                <w:b/>
                <w:bCs/>
                <w:sz w:val="24"/>
                <w:szCs w:val="24"/>
              </w:rPr>
              <w:t xml:space="preserve">Sprawowanie nadzoru inwestorskiego nad realizacją zadań inwestycyjnych </w:t>
            </w:r>
            <w:r w:rsidR="0050132C">
              <w:rPr>
                <w:rFonts w:ascii="Times New Roman" w:hAnsi="Times New Roman" w:cs="Times New Roman"/>
                <w:b/>
                <w:bCs/>
                <w:sz w:val="24"/>
                <w:szCs w:val="24"/>
              </w:rPr>
              <w:t xml:space="preserve">                              </w:t>
            </w:r>
            <w:r w:rsidRPr="0050132C">
              <w:rPr>
                <w:rFonts w:ascii="Times New Roman" w:hAnsi="Times New Roman" w:cs="Times New Roman"/>
                <w:b/>
                <w:bCs/>
                <w:sz w:val="24"/>
                <w:szCs w:val="24"/>
              </w:rPr>
              <w:t>w ramach projektu „Poprawa gospodarki wodami opadowymi i roztopowymi na terenie MOF Chojnice - Człuchów”</w:t>
            </w:r>
          </w:p>
          <w:p w14:paraId="6B7CD08C" w14:textId="3C7B4C8E" w:rsidR="001D34AB" w:rsidRPr="0050132C" w:rsidRDefault="001D34AB" w:rsidP="00800C03">
            <w:pPr>
              <w:pStyle w:val="Akapitzlist"/>
              <w:tabs>
                <w:tab w:val="left" w:pos="0"/>
              </w:tabs>
              <w:spacing w:after="0"/>
              <w:jc w:val="both"/>
              <w:rPr>
                <w:rFonts w:ascii="Times New Roman" w:hAnsi="Times New Roman" w:cs="Times New Roman"/>
                <w:sz w:val="24"/>
                <w:szCs w:val="24"/>
              </w:rPr>
            </w:pPr>
            <w:r w:rsidRPr="001D34AB">
              <w:rPr>
                <w:rFonts w:ascii="Times New Roman" w:hAnsi="Times New Roman" w:cs="Times New Roman"/>
                <w:bCs/>
                <w:sz w:val="24"/>
                <w:szCs w:val="24"/>
              </w:rPr>
              <w:t xml:space="preserve">Wykonawca: </w:t>
            </w:r>
            <w:r w:rsidRPr="001D34AB">
              <w:rPr>
                <w:rFonts w:ascii="Times New Roman" w:hAnsi="Times New Roman" w:cs="Times New Roman"/>
                <w:b/>
                <w:bCs/>
                <w:sz w:val="24"/>
                <w:szCs w:val="24"/>
              </w:rPr>
              <w:t>SAFEGE S.A.S. (</w:t>
            </w:r>
            <w:proofErr w:type="spellStart"/>
            <w:r w:rsidRPr="001D34AB">
              <w:rPr>
                <w:rFonts w:ascii="Times New Roman" w:hAnsi="Times New Roman" w:cs="Times New Roman"/>
                <w:b/>
                <w:bCs/>
                <w:sz w:val="24"/>
                <w:szCs w:val="24"/>
              </w:rPr>
              <w:t>Societe</w:t>
            </w:r>
            <w:proofErr w:type="spellEnd"/>
            <w:r w:rsidRPr="001D34AB">
              <w:rPr>
                <w:rFonts w:ascii="Times New Roman" w:hAnsi="Times New Roman" w:cs="Times New Roman"/>
                <w:b/>
                <w:bCs/>
                <w:sz w:val="24"/>
                <w:szCs w:val="24"/>
              </w:rPr>
              <w:t xml:space="preserve"> par </w:t>
            </w:r>
            <w:proofErr w:type="spellStart"/>
            <w:r w:rsidRPr="001D34AB">
              <w:rPr>
                <w:rFonts w:ascii="Times New Roman" w:hAnsi="Times New Roman" w:cs="Times New Roman"/>
                <w:b/>
                <w:bCs/>
                <w:sz w:val="24"/>
                <w:szCs w:val="24"/>
              </w:rPr>
              <w:t>Actions</w:t>
            </w:r>
            <w:proofErr w:type="spellEnd"/>
            <w:r w:rsidRPr="001D34AB">
              <w:rPr>
                <w:rFonts w:ascii="Times New Roman" w:hAnsi="Times New Roman" w:cs="Times New Roman"/>
                <w:b/>
                <w:bCs/>
                <w:sz w:val="24"/>
                <w:szCs w:val="24"/>
              </w:rPr>
              <w:t xml:space="preserve"> </w:t>
            </w:r>
            <w:proofErr w:type="spellStart"/>
            <w:r w:rsidRPr="001D34AB">
              <w:rPr>
                <w:rFonts w:ascii="Times New Roman" w:hAnsi="Times New Roman" w:cs="Times New Roman"/>
                <w:b/>
                <w:bCs/>
                <w:sz w:val="24"/>
                <w:szCs w:val="24"/>
              </w:rPr>
              <w:t>Simplifiee</w:t>
            </w:r>
            <w:proofErr w:type="spellEnd"/>
            <w:r w:rsidRPr="001D34AB">
              <w:rPr>
                <w:rFonts w:ascii="Times New Roman" w:hAnsi="Times New Roman" w:cs="Times New Roman"/>
                <w:b/>
                <w:bCs/>
                <w:sz w:val="24"/>
                <w:szCs w:val="24"/>
              </w:rPr>
              <w:t xml:space="preserve"> - akcyjna spółka uproszczona) </w:t>
            </w:r>
            <w:r w:rsidRPr="0050132C">
              <w:rPr>
                <w:rFonts w:ascii="Times New Roman" w:hAnsi="Times New Roman" w:cs="Times New Roman"/>
                <w:sz w:val="24"/>
                <w:szCs w:val="24"/>
              </w:rPr>
              <w:t xml:space="preserve">Siedziba: 15-27 </w:t>
            </w:r>
            <w:proofErr w:type="spellStart"/>
            <w:r w:rsidRPr="0050132C">
              <w:rPr>
                <w:rFonts w:ascii="Times New Roman" w:hAnsi="Times New Roman" w:cs="Times New Roman"/>
                <w:sz w:val="24"/>
                <w:szCs w:val="24"/>
              </w:rPr>
              <w:t>Rue</w:t>
            </w:r>
            <w:proofErr w:type="spellEnd"/>
            <w:r w:rsidRPr="0050132C">
              <w:rPr>
                <w:rFonts w:ascii="Times New Roman" w:hAnsi="Times New Roman" w:cs="Times New Roman"/>
                <w:sz w:val="24"/>
                <w:szCs w:val="24"/>
              </w:rPr>
              <w:t xml:space="preserve"> </w:t>
            </w:r>
            <w:proofErr w:type="spellStart"/>
            <w:r w:rsidRPr="0050132C">
              <w:rPr>
                <w:rFonts w:ascii="Times New Roman" w:hAnsi="Times New Roman" w:cs="Times New Roman"/>
                <w:sz w:val="24"/>
                <w:szCs w:val="24"/>
              </w:rPr>
              <w:t>Du</w:t>
            </w:r>
            <w:proofErr w:type="spellEnd"/>
            <w:r w:rsidRPr="0050132C">
              <w:rPr>
                <w:rFonts w:ascii="Times New Roman" w:hAnsi="Times New Roman" w:cs="Times New Roman"/>
                <w:sz w:val="24"/>
                <w:szCs w:val="24"/>
              </w:rPr>
              <w:t xml:space="preserve"> Port,  </w:t>
            </w:r>
            <w:proofErr w:type="spellStart"/>
            <w:r w:rsidRPr="0050132C">
              <w:rPr>
                <w:rFonts w:ascii="Times New Roman" w:hAnsi="Times New Roman" w:cs="Times New Roman"/>
                <w:sz w:val="24"/>
                <w:szCs w:val="24"/>
              </w:rPr>
              <w:t>Parc</w:t>
            </w:r>
            <w:proofErr w:type="spellEnd"/>
            <w:r w:rsidRPr="0050132C">
              <w:rPr>
                <w:rFonts w:ascii="Times New Roman" w:hAnsi="Times New Roman" w:cs="Times New Roman"/>
                <w:sz w:val="24"/>
                <w:szCs w:val="24"/>
              </w:rPr>
              <w:t xml:space="preserve"> de </w:t>
            </w:r>
            <w:proofErr w:type="spellStart"/>
            <w:r w:rsidRPr="0050132C">
              <w:rPr>
                <w:rFonts w:ascii="Times New Roman" w:hAnsi="Times New Roman" w:cs="Times New Roman"/>
                <w:sz w:val="24"/>
                <w:szCs w:val="24"/>
              </w:rPr>
              <w:t>l’lle</w:t>
            </w:r>
            <w:proofErr w:type="spellEnd"/>
            <w:r w:rsidRPr="0050132C">
              <w:rPr>
                <w:rFonts w:ascii="Times New Roman" w:hAnsi="Times New Roman" w:cs="Times New Roman"/>
                <w:sz w:val="24"/>
                <w:szCs w:val="24"/>
              </w:rPr>
              <w:t>, 92022 Nanterre, Francja</w:t>
            </w:r>
          </w:p>
          <w:p w14:paraId="2E597BED" w14:textId="77777777" w:rsidR="001D34AB" w:rsidRPr="001D34AB" w:rsidRDefault="001D34AB" w:rsidP="00800C03">
            <w:pPr>
              <w:tabs>
                <w:tab w:val="left" w:pos="0"/>
              </w:tabs>
              <w:spacing w:after="0"/>
              <w:ind w:left="709"/>
              <w:jc w:val="both"/>
              <w:rPr>
                <w:rFonts w:ascii="Times New Roman" w:hAnsi="Times New Roman" w:cs="Times New Roman"/>
                <w:bCs/>
                <w:sz w:val="24"/>
                <w:szCs w:val="24"/>
              </w:rPr>
            </w:pPr>
            <w:r w:rsidRPr="001D34AB">
              <w:rPr>
                <w:rFonts w:ascii="Times New Roman" w:hAnsi="Times New Roman" w:cs="Times New Roman"/>
                <w:bCs/>
                <w:sz w:val="24"/>
                <w:szCs w:val="24"/>
              </w:rPr>
              <w:t>zarejestrowana w Rejestrze Handlowym i Spółek pod numerem identyfikacyjnym: 542 021 829 R.C.S. NANTERRE, NIP FR 82542021829, nr REGON nie posiada, kapitał zakładowy 8 500 040,00 Euro, w imieniu której realizację zamówienia prowadzi oddział zagranicznego przedsiębiorcy zarejestrowany na terytorium Rzeczypospolitej Polskiej:</w:t>
            </w:r>
          </w:p>
          <w:p w14:paraId="39F410AF" w14:textId="77777777" w:rsidR="001D34AB" w:rsidRPr="0050132C" w:rsidRDefault="001D34AB" w:rsidP="00800C03">
            <w:pPr>
              <w:tabs>
                <w:tab w:val="left" w:pos="0"/>
              </w:tabs>
              <w:spacing w:after="0"/>
              <w:ind w:left="709"/>
              <w:jc w:val="both"/>
              <w:rPr>
                <w:rFonts w:ascii="Times New Roman" w:hAnsi="Times New Roman" w:cs="Times New Roman"/>
                <w:sz w:val="24"/>
                <w:szCs w:val="24"/>
              </w:rPr>
            </w:pPr>
            <w:r w:rsidRPr="0050132C">
              <w:rPr>
                <w:rFonts w:ascii="Times New Roman" w:hAnsi="Times New Roman" w:cs="Times New Roman"/>
                <w:sz w:val="24"/>
                <w:szCs w:val="24"/>
              </w:rPr>
              <w:t xml:space="preserve">SAFEGE </w:t>
            </w:r>
            <w:proofErr w:type="spellStart"/>
            <w:r w:rsidRPr="0050132C">
              <w:rPr>
                <w:rFonts w:ascii="Times New Roman" w:hAnsi="Times New Roman" w:cs="Times New Roman"/>
                <w:sz w:val="24"/>
                <w:szCs w:val="24"/>
              </w:rPr>
              <w:t>Societe</w:t>
            </w:r>
            <w:proofErr w:type="spellEnd"/>
            <w:r w:rsidRPr="0050132C">
              <w:rPr>
                <w:rFonts w:ascii="Times New Roman" w:hAnsi="Times New Roman" w:cs="Times New Roman"/>
                <w:sz w:val="24"/>
                <w:szCs w:val="24"/>
              </w:rPr>
              <w:t xml:space="preserve"> par </w:t>
            </w:r>
            <w:proofErr w:type="spellStart"/>
            <w:r w:rsidRPr="0050132C">
              <w:rPr>
                <w:rFonts w:ascii="Times New Roman" w:hAnsi="Times New Roman" w:cs="Times New Roman"/>
                <w:sz w:val="24"/>
                <w:szCs w:val="24"/>
              </w:rPr>
              <w:t>Actions</w:t>
            </w:r>
            <w:proofErr w:type="spellEnd"/>
            <w:r w:rsidRPr="0050132C">
              <w:rPr>
                <w:rFonts w:ascii="Times New Roman" w:hAnsi="Times New Roman" w:cs="Times New Roman"/>
                <w:sz w:val="24"/>
                <w:szCs w:val="24"/>
              </w:rPr>
              <w:t xml:space="preserve"> </w:t>
            </w:r>
            <w:proofErr w:type="spellStart"/>
            <w:r w:rsidRPr="0050132C">
              <w:rPr>
                <w:rFonts w:ascii="Times New Roman" w:hAnsi="Times New Roman" w:cs="Times New Roman"/>
                <w:sz w:val="24"/>
                <w:szCs w:val="24"/>
              </w:rPr>
              <w:t>Simplifiee</w:t>
            </w:r>
            <w:proofErr w:type="spellEnd"/>
            <w:r w:rsidRPr="0050132C">
              <w:rPr>
                <w:rFonts w:ascii="Times New Roman" w:hAnsi="Times New Roman" w:cs="Times New Roman"/>
                <w:sz w:val="24"/>
                <w:szCs w:val="24"/>
              </w:rPr>
              <w:t xml:space="preserve"> (Spółka Akcyjna uproszczona) Oddział w Polsce</w:t>
            </w:r>
          </w:p>
          <w:p w14:paraId="6330DE64" w14:textId="6134B6AE" w:rsidR="001D34AB" w:rsidRPr="001D34AB" w:rsidRDefault="001D34AB" w:rsidP="00800C03">
            <w:pPr>
              <w:pStyle w:val="Akapitzlist"/>
              <w:tabs>
                <w:tab w:val="left" w:pos="0"/>
              </w:tabs>
              <w:spacing w:after="0"/>
              <w:jc w:val="both"/>
              <w:rPr>
                <w:rFonts w:ascii="Times New Roman" w:hAnsi="Times New Roman" w:cs="Times New Roman"/>
                <w:bCs/>
                <w:sz w:val="24"/>
                <w:szCs w:val="24"/>
              </w:rPr>
            </w:pPr>
            <w:r w:rsidRPr="001D34AB">
              <w:rPr>
                <w:rFonts w:ascii="Times New Roman" w:hAnsi="Times New Roman" w:cs="Times New Roman"/>
                <w:bCs/>
                <w:sz w:val="24"/>
                <w:szCs w:val="24"/>
              </w:rPr>
              <w:t xml:space="preserve">Al. Jerozolimskie 134, </w:t>
            </w:r>
            <w:proofErr w:type="spellStart"/>
            <w:r w:rsidRPr="001D34AB">
              <w:rPr>
                <w:rFonts w:ascii="Times New Roman" w:hAnsi="Times New Roman" w:cs="Times New Roman"/>
                <w:bCs/>
                <w:sz w:val="24"/>
                <w:szCs w:val="24"/>
              </w:rPr>
              <w:t>Eurocentrum</w:t>
            </w:r>
            <w:proofErr w:type="spellEnd"/>
            <w:r w:rsidRPr="001D34AB">
              <w:rPr>
                <w:rFonts w:ascii="Times New Roman" w:hAnsi="Times New Roman" w:cs="Times New Roman"/>
                <w:bCs/>
                <w:sz w:val="24"/>
                <w:szCs w:val="24"/>
              </w:rPr>
              <w:t xml:space="preserve"> Office </w:t>
            </w:r>
            <w:proofErr w:type="spellStart"/>
            <w:r w:rsidRPr="001D34AB">
              <w:rPr>
                <w:rFonts w:ascii="Times New Roman" w:hAnsi="Times New Roman" w:cs="Times New Roman"/>
                <w:bCs/>
                <w:sz w:val="24"/>
                <w:szCs w:val="24"/>
              </w:rPr>
              <w:t>Complex</w:t>
            </w:r>
            <w:proofErr w:type="spellEnd"/>
            <w:r w:rsidRPr="001D34AB">
              <w:rPr>
                <w:rFonts w:ascii="Times New Roman" w:hAnsi="Times New Roman" w:cs="Times New Roman"/>
                <w:bCs/>
                <w:sz w:val="24"/>
                <w:szCs w:val="24"/>
              </w:rPr>
              <w:t>, 02-305 Warszawa</w:t>
            </w:r>
            <w:r w:rsidR="0050132C">
              <w:rPr>
                <w:rFonts w:ascii="Times New Roman" w:hAnsi="Times New Roman" w:cs="Times New Roman"/>
                <w:bCs/>
                <w:sz w:val="24"/>
                <w:szCs w:val="24"/>
              </w:rPr>
              <w:t>,</w:t>
            </w:r>
          </w:p>
          <w:p w14:paraId="64D093D8" w14:textId="77777777" w:rsidR="001D34AB" w:rsidRPr="001D34AB" w:rsidRDefault="001D34AB" w:rsidP="00800C03">
            <w:pPr>
              <w:tabs>
                <w:tab w:val="left" w:pos="0"/>
              </w:tabs>
              <w:spacing w:after="0"/>
              <w:ind w:left="709"/>
              <w:jc w:val="both"/>
              <w:rPr>
                <w:rFonts w:ascii="Times New Roman" w:hAnsi="Times New Roman" w:cs="Times New Roman"/>
                <w:bCs/>
                <w:sz w:val="24"/>
                <w:szCs w:val="24"/>
              </w:rPr>
            </w:pPr>
            <w:r w:rsidRPr="001D34AB">
              <w:rPr>
                <w:rFonts w:ascii="Times New Roman" w:hAnsi="Times New Roman" w:cs="Times New Roman"/>
                <w:bCs/>
                <w:sz w:val="24"/>
                <w:szCs w:val="24"/>
              </w:rPr>
              <w:t>zarejestrowany w Krajowym Rejestrze Sądowym pod numerem KRS 0000208465, prowadzonym przez Sąd Rejonowy dla m. st. Warszawy w Warszawie, XII Wydział Gospodarczy Krajowego Rejestru Sądowego, będący podatnikiem podatku VAT, nr NIP 1070000916, nr REGON 015739713 i uprawniony do wystawiania faktur VAT</w:t>
            </w:r>
          </w:p>
          <w:p w14:paraId="30C4A66D" w14:textId="61B58F44" w:rsidR="001D34AB" w:rsidRPr="001D34AB" w:rsidRDefault="0050132C" w:rsidP="00800C03">
            <w:pPr>
              <w:spacing w:after="0"/>
              <w:ind w:firstLine="709"/>
              <w:jc w:val="both"/>
              <w:rPr>
                <w:rFonts w:ascii="Times New Roman" w:hAnsi="Times New Roman" w:cs="Times New Roman"/>
                <w:b/>
                <w:sz w:val="24"/>
                <w:szCs w:val="24"/>
              </w:rPr>
            </w:pPr>
            <w:r>
              <w:rPr>
                <w:rFonts w:ascii="Times New Roman" w:hAnsi="Times New Roman" w:cs="Times New Roman"/>
                <w:sz w:val="24"/>
                <w:szCs w:val="24"/>
              </w:rPr>
              <w:t>U</w:t>
            </w:r>
            <w:r w:rsidR="001D34AB" w:rsidRPr="001D34AB">
              <w:rPr>
                <w:rFonts w:ascii="Times New Roman" w:hAnsi="Times New Roman" w:cs="Times New Roman"/>
                <w:sz w:val="24"/>
                <w:szCs w:val="24"/>
              </w:rPr>
              <w:t>mowa:</w:t>
            </w:r>
            <w:r w:rsidR="001D34AB" w:rsidRPr="001D34AB">
              <w:rPr>
                <w:rFonts w:ascii="Times New Roman" w:hAnsi="Times New Roman" w:cs="Times New Roman"/>
                <w:b/>
                <w:sz w:val="24"/>
                <w:szCs w:val="24"/>
              </w:rPr>
              <w:t xml:space="preserve"> BI.272.5.2018 z </w:t>
            </w:r>
            <w:r>
              <w:rPr>
                <w:rFonts w:ascii="Times New Roman" w:hAnsi="Times New Roman" w:cs="Times New Roman"/>
                <w:b/>
                <w:sz w:val="24"/>
                <w:szCs w:val="24"/>
              </w:rPr>
              <w:t xml:space="preserve">dnia </w:t>
            </w:r>
            <w:r w:rsidR="001D34AB" w:rsidRPr="001D34AB">
              <w:rPr>
                <w:rFonts w:ascii="Times New Roman" w:hAnsi="Times New Roman" w:cs="Times New Roman"/>
                <w:b/>
                <w:sz w:val="24"/>
                <w:szCs w:val="24"/>
              </w:rPr>
              <w:t>22.03.2018 r.</w:t>
            </w:r>
            <w:r w:rsidR="001D34AB" w:rsidRPr="001D34AB">
              <w:rPr>
                <w:rFonts w:ascii="Times New Roman" w:hAnsi="Times New Roman" w:cs="Times New Roman"/>
                <w:b/>
                <w:sz w:val="24"/>
                <w:szCs w:val="24"/>
              </w:rPr>
              <w:tab/>
            </w:r>
          </w:p>
          <w:p w14:paraId="03317F17" w14:textId="123BA304" w:rsidR="001D34AB" w:rsidRPr="001D34AB" w:rsidRDefault="001D34AB" w:rsidP="00800C03">
            <w:pPr>
              <w:spacing w:after="0"/>
              <w:ind w:firstLine="709"/>
              <w:jc w:val="both"/>
              <w:rPr>
                <w:rFonts w:ascii="Times New Roman" w:hAnsi="Times New Roman" w:cs="Times New Roman"/>
                <w:b/>
                <w:sz w:val="24"/>
                <w:szCs w:val="24"/>
              </w:rPr>
            </w:pPr>
            <w:r w:rsidRPr="001D34AB">
              <w:rPr>
                <w:rFonts w:ascii="Times New Roman" w:hAnsi="Times New Roman" w:cs="Times New Roman"/>
                <w:sz w:val="24"/>
                <w:szCs w:val="24"/>
              </w:rPr>
              <w:t>Wartość umowy:</w:t>
            </w:r>
            <w:r w:rsidRPr="001D34AB">
              <w:rPr>
                <w:rFonts w:ascii="Times New Roman" w:hAnsi="Times New Roman" w:cs="Times New Roman"/>
                <w:b/>
                <w:sz w:val="24"/>
                <w:szCs w:val="24"/>
              </w:rPr>
              <w:t xml:space="preserve"> </w:t>
            </w:r>
            <w:r w:rsidR="009C3359">
              <w:rPr>
                <w:rFonts w:ascii="Times New Roman" w:hAnsi="Times New Roman" w:cs="Times New Roman"/>
                <w:b/>
                <w:sz w:val="24"/>
                <w:szCs w:val="24"/>
              </w:rPr>
              <w:t xml:space="preserve">                 </w:t>
            </w:r>
            <w:r w:rsidRPr="001D34AB">
              <w:rPr>
                <w:rFonts w:ascii="Times New Roman" w:hAnsi="Times New Roman" w:cs="Times New Roman"/>
                <w:b/>
                <w:sz w:val="24"/>
                <w:szCs w:val="24"/>
              </w:rPr>
              <w:t>867.150,00 zł</w:t>
            </w:r>
          </w:p>
          <w:p w14:paraId="1CE54084" w14:textId="46865339" w:rsidR="001D34AB" w:rsidRPr="001D34AB" w:rsidRDefault="001D34AB" w:rsidP="00800C03">
            <w:pPr>
              <w:spacing w:after="0"/>
              <w:ind w:firstLine="709"/>
              <w:jc w:val="both"/>
              <w:rPr>
                <w:rFonts w:ascii="Times New Roman" w:hAnsi="Times New Roman" w:cs="Times New Roman"/>
                <w:b/>
                <w:sz w:val="24"/>
                <w:szCs w:val="24"/>
              </w:rPr>
            </w:pPr>
            <w:r w:rsidRPr="001D34AB">
              <w:rPr>
                <w:rFonts w:ascii="Times New Roman" w:hAnsi="Times New Roman" w:cs="Times New Roman"/>
                <w:b/>
                <w:sz w:val="24"/>
                <w:szCs w:val="24"/>
              </w:rPr>
              <w:t>Gmin</w:t>
            </w:r>
            <w:r w:rsidR="009C3359">
              <w:rPr>
                <w:rFonts w:ascii="Times New Roman" w:hAnsi="Times New Roman" w:cs="Times New Roman"/>
                <w:b/>
                <w:sz w:val="24"/>
                <w:szCs w:val="24"/>
              </w:rPr>
              <w:t xml:space="preserve">a </w:t>
            </w:r>
            <w:r w:rsidRPr="001D34AB">
              <w:rPr>
                <w:rFonts w:ascii="Times New Roman" w:hAnsi="Times New Roman" w:cs="Times New Roman"/>
                <w:b/>
                <w:sz w:val="24"/>
                <w:szCs w:val="24"/>
              </w:rPr>
              <w:t>Miejsk</w:t>
            </w:r>
            <w:r w:rsidR="009C3359">
              <w:rPr>
                <w:rFonts w:ascii="Times New Roman" w:hAnsi="Times New Roman" w:cs="Times New Roman"/>
                <w:b/>
                <w:sz w:val="24"/>
                <w:szCs w:val="24"/>
              </w:rPr>
              <w:t>a</w:t>
            </w:r>
            <w:r w:rsidRPr="001D34AB">
              <w:rPr>
                <w:rFonts w:ascii="Times New Roman" w:hAnsi="Times New Roman" w:cs="Times New Roman"/>
                <w:b/>
                <w:sz w:val="24"/>
                <w:szCs w:val="24"/>
              </w:rPr>
              <w:t xml:space="preserve"> Chojnice: 841.584,45 zł</w:t>
            </w:r>
          </w:p>
          <w:p w14:paraId="21E8D369" w14:textId="6BBC84EF" w:rsidR="001D34AB" w:rsidRPr="001D34AB" w:rsidRDefault="001D34AB" w:rsidP="00800C03">
            <w:pPr>
              <w:spacing w:after="0"/>
              <w:ind w:firstLine="709"/>
              <w:jc w:val="both"/>
              <w:rPr>
                <w:rFonts w:ascii="Times New Roman" w:hAnsi="Times New Roman" w:cs="Times New Roman"/>
                <w:b/>
                <w:sz w:val="24"/>
                <w:szCs w:val="24"/>
              </w:rPr>
            </w:pPr>
            <w:r w:rsidRPr="001D34AB">
              <w:rPr>
                <w:rFonts w:ascii="Times New Roman" w:hAnsi="Times New Roman" w:cs="Times New Roman"/>
                <w:b/>
                <w:sz w:val="24"/>
                <w:szCs w:val="24"/>
              </w:rPr>
              <w:t xml:space="preserve">Powiat Chojnicki: </w:t>
            </w:r>
            <w:r w:rsidR="009C3359">
              <w:rPr>
                <w:rFonts w:ascii="Times New Roman" w:hAnsi="Times New Roman" w:cs="Times New Roman"/>
                <w:b/>
                <w:sz w:val="24"/>
                <w:szCs w:val="24"/>
              </w:rPr>
              <w:t xml:space="preserve">               </w:t>
            </w:r>
            <w:r w:rsidRPr="001D34AB">
              <w:rPr>
                <w:rFonts w:ascii="Times New Roman" w:hAnsi="Times New Roman" w:cs="Times New Roman"/>
                <w:b/>
                <w:sz w:val="24"/>
                <w:szCs w:val="24"/>
              </w:rPr>
              <w:t>25.565,55 zł</w:t>
            </w:r>
          </w:p>
          <w:p w14:paraId="7C032A40" w14:textId="77777777" w:rsidR="001D34AB" w:rsidRPr="001D34AB" w:rsidRDefault="001D34AB" w:rsidP="00800C03">
            <w:pPr>
              <w:spacing w:after="0"/>
              <w:ind w:firstLine="709"/>
              <w:jc w:val="both"/>
              <w:rPr>
                <w:rFonts w:ascii="Times New Roman" w:hAnsi="Times New Roman" w:cs="Times New Roman"/>
                <w:sz w:val="24"/>
                <w:szCs w:val="24"/>
              </w:rPr>
            </w:pPr>
            <w:r w:rsidRPr="001D34AB">
              <w:rPr>
                <w:rFonts w:ascii="Times New Roman" w:hAnsi="Times New Roman" w:cs="Times New Roman"/>
                <w:sz w:val="24"/>
                <w:szCs w:val="24"/>
              </w:rPr>
              <w:t xml:space="preserve">Termin wykonania: </w:t>
            </w:r>
            <w:r w:rsidRPr="001D34AB">
              <w:rPr>
                <w:rFonts w:ascii="Times New Roman" w:hAnsi="Times New Roman" w:cs="Times New Roman"/>
                <w:b/>
                <w:sz w:val="24"/>
                <w:szCs w:val="24"/>
              </w:rPr>
              <w:t>15.11.2020 r.</w:t>
            </w:r>
          </w:p>
          <w:p w14:paraId="2078C18D" w14:textId="7961A538" w:rsidR="001D34AB" w:rsidRDefault="001D34AB" w:rsidP="00800C03">
            <w:pPr>
              <w:tabs>
                <w:tab w:val="left" w:pos="0"/>
              </w:tabs>
              <w:spacing w:after="0"/>
              <w:jc w:val="both"/>
              <w:rPr>
                <w:rFonts w:ascii="Times New Roman" w:hAnsi="Times New Roman" w:cs="Times New Roman"/>
                <w:b/>
                <w:sz w:val="24"/>
                <w:szCs w:val="24"/>
              </w:rPr>
            </w:pPr>
            <w:r w:rsidRPr="001D34AB">
              <w:rPr>
                <w:rFonts w:ascii="Times New Roman" w:hAnsi="Times New Roman" w:cs="Times New Roman"/>
                <w:b/>
                <w:sz w:val="24"/>
                <w:szCs w:val="24"/>
              </w:rPr>
              <w:tab/>
            </w:r>
            <w:r w:rsidRPr="001D34AB">
              <w:rPr>
                <w:rFonts w:ascii="Times New Roman" w:hAnsi="Times New Roman" w:cs="Times New Roman"/>
                <w:sz w:val="24"/>
                <w:szCs w:val="24"/>
              </w:rPr>
              <w:t>W roku 2019 poniesiono koszty w wysokości</w:t>
            </w:r>
            <w:r w:rsidRPr="001D34AB">
              <w:rPr>
                <w:rFonts w:ascii="Times New Roman" w:hAnsi="Times New Roman" w:cs="Times New Roman"/>
                <w:b/>
                <w:sz w:val="24"/>
                <w:szCs w:val="24"/>
              </w:rPr>
              <w:t xml:space="preserve"> 94.465,83 zł</w:t>
            </w:r>
            <w:r w:rsidR="009C3359">
              <w:rPr>
                <w:rFonts w:ascii="Times New Roman" w:hAnsi="Times New Roman" w:cs="Times New Roman"/>
                <w:b/>
                <w:sz w:val="24"/>
                <w:szCs w:val="24"/>
              </w:rPr>
              <w:t>.</w:t>
            </w:r>
          </w:p>
          <w:p w14:paraId="320C4297" w14:textId="77777777" w:rsidR="009C3359" w:rsidRPr="001D34AB" w:rsidRDefault="009C3359" w:rsidP="00800C03">
            <w:pPr>
              <w:tabs>
                <w:tab w:val="left" w:pos="0"/>
              </w:tabs>
              <w:spacing w:after="0"/>
              <w:jc w:val="both"/>
              <w:rPr>
                <w:rFonts w:ascii="Times New Roman" w:hAnsi="Times New Roman" w:cs="Times New Roman"/>
                <w:b/>
                <w:sz w:val="24"/>
                <w:szCs w:val="24"/>
              </w:rPr>
            </w:pPr>
          </w:p>
          <w:p w14:paraId="53A61211" w14:textId="2C3C61AF" w:rsidR="001D34AB" w:rsidRPr="009C3359" w:rsidRDefault="001D34AB" w:rsidP="001264EF">
            <w:pPr>
              <w:pStyle w:val="Akapitzlist"/>
              <w:numPr>
                <w:ilvl w:val="0"/>
                <w:numId w:val="91"/>
              </w:numPr>
              <w:tabs>
                <w:tab w:val="left" w:pos="0"/>
              </w:tabs>
              <w:spacing w:after="0"/>
              <w:jc w:val="both"/>
              <w:rPr>
                <w:rFonts w:ascii="Times New Roman" w:hAnsi="Times New Roman" w:cs="Times New Roman"/>
                <w:b/>
                <w:sz w:val="24"/>
                <w:szCs w:val="24"/>
              </w:rPr>
            </w:pPr>
            <w:r w:rsidRPr="009C3359">
              <w:rPr>
                <w:rFonts w:ascii="Times New Roman" w:hAnsi="Times New Roman" w:cs="Times New Roman"/>
                <w:b/>
                <w:sz w:val="24"/>
                <w:szCs w:val="24"/>
              </w:rPr>
              <w:t xml:space="preserve">Wykonanie usługi nadzoru autorskiego nad realizacją zadań inwestycyjnych </w:t>
            </w:r>
            <w:r w:rsidR="003D2D78">
              <w:rPr>
                <w:rFonts w:ascii="Times New Roman" w:hAnsi="Times New Roman" w:cs="Times New Roman"/>
                <w:b/>
                <w:sz w:val="24"/>
                <w:szCs w:val="24"/>
              </w:rPr>
              <w:t xml:space="preserve">                         </w:t>
            </w:r>
            <w:r w:rsidRPr="009C3359">
              <w:rPr>
                <w:rFonts w:ascii="Times New Roman" w:hAnsi="Times New Roman" w:cs="Times New Roman"/>
                <w:b/>
                <w:sz w:val="24"/>
                <w:szCs w:val="24"/>
              </w:rPr>
              <w:t>w ramach projektu „Poprawa gospodarki wodami opadowymi i roztopowymi na terenie MOF Chojnice - Człuchów”</w:t>
            </w:r>
          </w:p>
          <w:p w14:paraId="250FF9D5" w14:textId="77777777" w:rsidR="001D34AB" w:rsidRPr="001D34AB" w:rsidRDefault="001D34AB" w:rsidP="00800C03">
            <w:pPr>
              <w:tabs>
                <w:tab w:val="left" w:pos="0"/>
              </w:tabs>
              <w:spacing w:after="0"/>
              <w:ind w:left="720"/>
              <w:jc w:val="both"/>
              <w:rPr>
                <w:rFonts w:ascii="Times New Roman" w:hAnsi="Times New Roman" w:cs="Times New Roman"/>
                <w:b/>
                <w:sz w:val="24"/>
                <w:szCs w:val="24"/>
              </w:rPr>
            </w:pPr>
            <w:r w:rsidRPr="001D34AB">
              <w:rPr>
                <w:rFonts w:ascii="Times New Roman" w:hAnsi="Times New Roman" w:cs="Times New Roman"/>
                <w:sz w:val="24"/>
                <w:szCs w:val="24"/>
              </w:rPr>
              <w:t xml:space="preserve">Wykonawca: </w:t>
            </w:r>
            <w:r w:rsidRPr="001D34AB">
              <w:rPr>
                <w:rFonts w:ascii="Times New Roman" w:hAnsi="Times New Roman" w:cs="Times New Roman"/>
                <w:sz w:val="24"/>
                <w:szCs w:val="24"/>
              </w:rPr>
              <w:tab/>
            </w:r>
            <w:r w:rsidRPr="001D34AB">
              <w:rPr>
                <w:rFonts w:ascii="Times New Roman" w:hAnsi="Times New Roman" w:cs="Times New Roman"/>
                <w:b/>
                <w:sz w:val="24"/>
                <w:szCs w:val="24"/>
              </w:rPr>
              <w:t xml:space="preserve">B&amp;B Jan </w:t>
            </w:r>
            <w:proofErr w:type="spellStart"/>
            <w:r w:rsidRPr="001D34AB">
              <w:rPr>
                <w:rFonts w:ascii="Times New Roman" w:hAnsi="Times New Roman" w:cs="Times New Roman"/>
                <w:b/>
                <w:sz w:val="24"/>
                <w:szCs w:val="24"/>
              </w:rPr>
              <w:t>Burglin</w:t>
            </w:r>
            <w:proofErr w:type="spellEnd"/>
          </w:p>
          <w:p w14:paraId="70F02A2E" w14:textId="732E63CA" w:rsidR="001D34AB" w:rsidRPr="003D2D78" w:rsidRDefault="001D34AB" w:rsidP="00800C03">
            <w:pPr>
              <w:tabs>
                <w:tab w:val="left" w:pos="0"/>
              </w:tabs>
              <w:spacing w:after="0"/>
              <w:ind w:left="720"/>
              <w:jc w:val="both"/>
              <w:rPr>
                <w:rFonts w:ascii="Times New Roman" w:hAnsi="Times New Roman" w:cs="Times New Roman"/>
                <w:bCs/>
                <w:sz w:val="24"/>
                <w:szCs w:val="24"/>
              </w:rPr>
            </w:pPr>
            <w:r w:rsidRPr="001D34AB">
              <w:rPr>
                <w:rFonts w:ascii="Times New Roman" w:hAnsi="Times New Roman" w:cs="Times New Roman"/>
                <w:b/>
                <w:sz w:val="24"/>
                <w:szCs w:val="24"/>
              </w:rPr>
              <w:tab/>
            </w:r>
            <w:r w:rsidRPr="001D34AB">
              <w:rPr>
                <w:rFonts w:ascii="Times New Roman" w:hAnsi="Times New Roman" w:cs="Times New Roman"/>
                <w:b/>
                <w:sz w:val="24"/>
                <w:szCs w:val="24"/>
              </w:rPr>
              <w:tab/>
            </w:r>
            <w:r w:rsidR="003D2D78" w:rsidRPr="003D2D78">
              <w:rPr>
                <w:rFonts w:ascii="Times New Roman" w:hAnsi="Times New Roman" w:cs="Times New Roman"/>
                <w:bCs/>
                <w:sz w:val="24"/>
                <w:szCs w:val="24"/>
              </w:rPr>
              <w:t>u</w:t>
            </w:r>
            <w:r w:rsidRPr="003D2D78">
              <w:rPr>
                <w:rFonts w:ascii="Times New Roman" w:hAnsi="Times New Roman" w:cs="Times New Roman"/>
                <w:bCs/>
                <w:sz w:val="24"/>
                <w:szCs w:val="24"/>
              </w:rPr>
              <w:t xml:space="preserve">l. </w:t>
            </w:r>
            <w:proofErr w:type="spellStart"/>
            <w:r w:rsidRPr="003D2D78">
              <w:rPr>
                <w:rFonts w:ascii="Times New Roman" w:hAnsi="Times New Roman" w:cs="Times New Roman"/>
                <w:bCs/>
                <w:sz w:val="24"/>
                <w:szCs w:val="24"/>
              </w:rPr>
              <w:t>Angowicka</w:t>
            </w:r>
            <w:proofErr w:type="spellEnd"/>
            <w:r w:rsidRPr="003D2D78">
              <w:rPr>
                <w:rFonts w:ascii="Times New Roman" w:hAnsi="Times New Roman" w:cs="Times New Roman"/>
                <w:bCs/>
                <w:sz w:val="24"/>
                <w:szCs w:val="24"/>
              </w:rPr>
              <w:t xml:space="preserve"> 68a, 89-600 Chojnice</w:t>
            </w:r>
          </w:p>
          <w:p w14:paraId="488F23B1" w14:textId="00D82B0F" w:rsidR="001D34AB" w:rsidRPr="001D34AB" w:rsidRDefault="00966B49" w:rsidP="00800C03">
            <w:pPr>
              <w:spacing w:after="0"/>
              <w:ind w:firstLine="709"/>
              <w:jc w:val="both"/>
              <w:rPr>
                <w:rFonts w:ascii="Times New Roman" w:hAnsi="Times New Roman" w:cs="Times New Roman"/>
                <w:b/>
                <w:sz w:val="24"/>
                <w:szCs w:val="24"/>
              </w:rPr>
            </w:pPr>
            <w:r>
              <w:rPr>
                <w:rFonts w:ascii="Times New Roman" w:hAnsi="Times New Roman" w:cs="Times New Roman"/>
                <w:sz w:val="24"/>
                <w:szCs w:val="24"/>
              </w:rPr>
              <w:t>U</w:t>
            </w:r>
            <w:r w:rsidR="001D34AB" w:rsidRPr="001D34AB">
              <w:rPr>
                <w:rFonts w:ascii="Times New Roman" w:hAnsi="Times New Roman" w:cs="Times New Roman"/>
                <w:sz w:val="24"/>
                <w:szCs w:val="24"/>
              </w:rPr>
              <w:t>mowa:</w:t>
            </w:r>
            <w:r w:rsidR="001D34AB" w:rsidRPr="001D34AB">
              <w:rPr>
                <w:rFonts w:ascii="Times New Roman" w:hAnsi="Times New Roman" w:cs="Times New Roman"/>
                <w:b/>
                <w:sz w:val="24"/>
                <w:szCs w:val="24"/>
              </w:rPr>
              <w:t xml:space="preserve"> BI.272.18.2018 z </w:t>
            </w:r>
            <w:r>
              <w:rPr>
                <w:rFonts w:ascii="Times New Roman" w:hAnsi="Times New Roman" w:cs="Times New Roman"/>
                <w:b/>
                <w:sz w:val="24"/>
                <w:szCs w:val="24"/>
              </w:rPr>
              <w:t xml:space="preserve">dnia </w:t>
            </w:r>
            <w:r w:rsidR="001D34AB" w:rsidRPr="001D34AB">
              <w:rPr>
                <w:rFonts w:ascii="Times New Roman" w:hAnsi="Times New Roman" w:cs="Times New Roman"/>
                <w:b/>
                <w:sz w:val="24"/>
                <w:szCs w:val="24"/>
              </w:rPr>
              <w:t>30.08.2018 r.</w:t>
            </w:r>
            <w:r w:rsidR="001D34AB" w:rsidRPr="001D34AB">
              <w:rPr>
                <w:rFonts w:ascii="Times New Roman" w:hAnsi="Times New Roman" w:cs="Times New Roman"/>
                <w:b/>
                <w:sz w:val="24"/>
                <w:szCs w:val="24"/>
              </w:rPr>
              <w:tab/>
            </w:r>
          </w:p>
          <w:p w14:paraId="3659163E" w14:textId="77777777" w:rsidR="001D34AB" w:rsidRPr="001D34AB" w:rsidRDefault="001D34AB" w:rsidP="00800C03">
            <w:pPr>
              <w:spacing w:after="0"/>
              <w:ind w:firstLine="709"/>
              <w:jc w:val="both"/>
              <w:rPr>
                <w:rFonts w:ascii="Times New Roman" w:hAnsi="Times New Roman" w:cs="Times New Roman"/>
                <w:b/>
                <w:color w:val="000000"/>
                <w:sz w:val="24"/>
                <w:szCs w:val="24"/>
              </w:rPr>
            </w:pPr>
            <w:r w:rsidRPr="001D34AB">
              <w:rPr>
                <w:rFonts w:ascii="Times New Roman" w:hAnsi="Times New Roman" w:cs="Times New Roman"/>
                <w:sz w:val="24"/>
                <w:szCs w:val="24"/>
              </w:rPr>
              <w:t>Wartość umowy:</w:t>
            </w:r>
            <w:r w:rsidRPr="001D34AB">
              <w:rPr>
                <w:rFonts w:ascii="Times New Roman" w:hAnsi="Times New Roman" w:cs="Times New Roman"/>
                <w:b/>
                <w:sz w:val="24"/>
                <w:szCs w:val="24"/>
              </w:rPr>
              <w:t xml:space="preserve"> </w:t>
            </w:r>
            <w:r w:rsidRPr="001D34AB">
              <w:rPr>
                <w:rFonts w:ascii="Times New Roman" w:hAnsi="Times New Roman" w:cs="Times New Roman"/>
                <w:b/>
                <w:color w:val="000000"/>
                <w:sz w:val="24"/>
                <w:szCs w:val="24"/>
              </w:rPr>
              <w:t>119.000,00 zł</w:t>
            </w:r>
          </w:p>
          <w:p w14:paraId="12B7134E" w14:textId="77777777" w:rsidR="001D34AB" w:rsidRPr="001D34AB" w:rsidRDefault="001D34AB" w:rsidP="00800C03">
            <w:pPr>
              <w:spacing w:after="0"/>
              <w:ind w:firstLine="709"/>
              <w:jc w:val="both"/>
              <w:rPr>
                <w:rFonts w:ascii="Times New Roman" w:hAnsi="Times New Roman" w:cs="Times New Roman"/>
                <w:sz w:val="24"/>
                <w:szCs w:val="24"/>
              </w:rPr>
            </w:pPr>
            <w:r w:rsidRPr="001D34AB">
              <w:rPr>
                <w:rFonts w:ascii="Times New Roman" w:hAnsi="Times New Roman" w:cs="Times New Roman"/>
                <w:color w:val="000000"/>
                <w:sz w:val="24"/>
                <w:szCs w:val="24"/>
              </w:rPr>
              <w:t xml:space="preserve">Termin wykonania: </w:t>
            </w:r>
            <w:r w:rsidRPr="001D34AB">
              <w:rPr>
                <w:rFonts w:ascii="Times New Roman" w:hAnsi="Times New Roman" w:cs="Times New Roman"/>
                <w:b/>
                <w:color w:val="000000"/>
                <w:sz w:val="24"/>
                <w:szCs w:val="24"/>
              </w:rPr>
              <w:t>15.11.2020 r.</w:t>
            </w:r>
          </w:p>
          <w:p w14:paraId="146C5574" w14:textId="77777777" w:rsidR="001D34AB" w:rsidRPr="001D34AB" w:rsidRDefault="001D34AB" w:rsidP="00800C03">
            <w:pPr>
              <w:tabs>
                <w:tab w:val="left" w:pos="0"/>
              </w:tabs>
              <w:spacing w:after="0"/>
              <w:jc w:val="both"/>
              <w:rPr>
                <w:rFonts w:ascii="Times New Roman" w:hAnsi="Times New Roman" w:cs="Times New Roman"/>
                <w:b/>
                <w:sz w:val="24"/>
                <w:szCs w:val="24"/>
              </w:rPr>
            </w:pPr>
            <w:r w:rsidRPr="001D34AB">
              <w:rPr>
                <w:rFonts w:ascii="Times New Roman" w:hAnsi="Times New Roman" w:cs="Times New Roman"/>
                <w:b/>
                <w:sz w:val="24"/>
                <w:szCs w:val="24"/>
              </w:rPr>
              <w:tab/>
            </w:r>
            <w:r w:rsidRPr="001D34AB">
              <w:rPr>
                <w:rFonts w:ascii="Times New Roman" w:hAnsi="Times New Roman" w:cs="Times New Roman"/>
                <w:sz w:val="24"/>
                <w:szCs w:val="24"/>
              </w:rPr>
              <w:t>W roku 2019 nie poniesiono kosztów.</w:t>
            </w:r>
          </w:p>
          <w:p w14:paraId="39D2C785" w14:textId="77777777" w:rsidR="00A563EC" w:rsidRDefault="00A563EC" w:rsidP="00800C03">
            <w:pPr>
              <w:pStyle w:val="Akapitzlist"/>
              <w:tabs>
                <w:tab w:val="left" w:pos="0"/>
              </w:tabs>
              <w:spacing w:after="0"/>
              <w:jc w:val="both"/>
              <w:rPr>
                <w:rFonts w:ascii="Times New Roman" w:hAnsi="Times New Roman" w:cs="Times New Roman"/>
                <w:b/>
                <w:sz w:val="24"/>
                <w:szCs w:val="24"/>
              </w:rPr>
            </w:pPr>
          </w:p>
          <w:p w14:paraId="1B170CDF" w14:textId="526790E1" w:rsidR="001D34AB" w:rsidRPr="001D34AB" w:rsidRDefault="001D34AB" w:rsidP="001264EF">
            <w:pPr>
              <w:pStyle w:val="Akapitzlist"/>
              <w:numPr>
                <w:ilvl w:val="0"/>
                <w:numId w:val="93"/>
              </w:numPr>
              <w:tabs>
                <w:tab w:val="left" w:pos="0"/>
              </w:tabs>
              <w:spacing w:after="0"/>
              <w:ind w:left="498" w:hanging="498"/>
              <w:jc w:val="both"/>
              <w:rPr>
                <w:rFonts w:ascii="Times New Roman" w:hAnsi="Times New Roman" w:cs="Times New Roman"/>
                <w:bCs/>
                <w:sz w:val="24"/>
                <w:szCs w:val="24"/>
              </w:rPr>
            </w:pPr>
            <w:r w:rsidRPr="001D34AB">
              <w:rPr>
                <w:rFonts w:ascii="Times New Roman" w:hAnsi="Times New Roman" w:cs="Times New Roman"/>
                <w:b/>
                <w:sz w:val="24"/>
                <w:szCs w:val="24"/>
              </w:rPr>
              <w:t xml:space="preserve">Budowa obiektu przy ul. Dworcowej na cele społeczne wraz </w:t>
            </w:r>
            <w:r w:rsidRPr="001D34AB">
              <w:rPr>
                <w:rFonts w:ascii="Times New Roman" w:hAnsi="Times New Roman" w:cs="Times New Roman"/>
                <w:b/>
                <w:sz w:val="24"/>
                <w:szCs w:val="24"/>
              </w:rPr>
              <w:br/>
              <w:t>z zagospodarowaniem otoczenia w ramach „Gminnego Programu Rewitalizacji miasta Chojnice”</w:t>
            </w:r>
            <w:r w:rsidRPr="001D34AB">
              <w:rPr>
                <w:rFonts w:ascii="Times New Roman" w:hAnsi="Times New Roman" w:cs="Times New Roman"/>
                <w:i/>
                <w:sz w:val="24"/>
                <w:szCs w:val="24"/>
              </w:rPr>
              <w:t>(dofinansowanie projektu 4,5 mln zł)</w:t>
            </w:r>
          </w:p>
          <w:p w14:paraId="1481AE75" w14:textId="3F9C2942" w:rsidR="001D34AB" w:rsidRPr="00A563EC" w:rsidRDefault="001D34AB" w:rsidP="004E05ED">
            <w:pPr>
              <w:ind w:left="2057" w:hanging="1348"/>
              <w:contextualSpacing/>
              <w:jc w:val="both"/>
              <w:rPr>
                <w:rFonts w:ascii="Times New Roman" w:hAnsi="Times New Roman" w:cs="Times New Roman"/>
                <w:bCs/>
                <w:sz w:val="24"/>
                <w:szCs w:val="24"/>
              </w:rPr>
            </w:pPr>
            <w:r w:rsidRPr="001D34AB">
              <w:rPr>
                <w:rFonts w:ascii="Times New Roman" w:hAnsi="Times New Roman" w:cs="Times New Roman"/>
                <w:sz w:val="24"/>
                <w:szCs w:val="24"/>
              </w:rPr>
              <w:t>Wykonawca:</w:t>
            </w:r>
            <w:r w:rsidR="004E05ED">
              <w:rPr>
                <w:rFonts w:ascii="Times New Roman" w:hAnsi="Times New Roman" w:cs="Times New Roman"/>
                <w:sz w:val="24"/>
                <w:szCs w:val="24"/>
              </w:rPr>
              <w:t xml:space="preserve"> </w:t>
            </w:r>
            <w:r w:rsidRPr="001D34AB">
              <w:rPr>
                <w:rFonts w:ascii="Times New Roman" w:hAnsi="Times New Roman" w:cs="Times New Roman"/>
                <w:b/>
                <w:sz w:val="24"/>
                <w:szCs w:val="24"/>
              </w:rPr>
              <w:t xml:space="preserve">Investon24 Sp. z o.o. Sp. K., </w:t>
            </w:r>
            <w:r w:rsidRPr="00A563EC">
              <w:rPr>
                <w:rFonts w:ascii="Times New Roman" w:hAnsi="Times New Roman" w:cs="Times New Roman"/>
                <w:bCs/>
                <w:sz w:val="24"/>
                <w:szCs w:val="24"/>
              </w:rPr>
              <w:t xml:space="preserve">ul. Włocławska 167 bud. A lok. 259, </w:t>
            </w:r>
            <w:r w:rsidR="004E05ED">
              <w:rPr>
                <w:rFonts w:ascii="Times New Roman" w:hAnsi="Times New Roman" w:cs="Times New Roman"/>
                <w:bCs/>
                <w:sz w:val="24"/>
                <w:szCs w:val="24"/>
              </w:rPr>
              <w:t xml:space="preserve">                     </w:t>
            </w:r>
            <w:r w:rsidRPr="00A563EC">
              <w:rPr>
                <w:rFonts w:ascii="Times New Roman" w:hAnsi="Times New Roman" w:cs="Times New Roman"/>
                <w:bCs/>
                <w:sz w:val="24"/>
                <w:szCs w:val="24"/>
              </w:rPr>
              <w:t>87- 100 Toruń</w:t>
            </w:r>
          </w:p>
          <w:p w14:paraId="4E0E88E8" w14:textId="1C0E82A2" w:rsidR="001D34AB" w:rsidRPr="001D34AB" w:rsidRDefault="001D34AB" w:rsidP="00800C03">
            <w:pPr>
              <w:ind w:firstLine="709"/>
              <w:contextualSpacing/>
              <w:jc w:val="both"/>
              <w:rPr>
                <w:rFonts w:ascii="Times New Roman" w:hAnsi="Times New Roman" w:cs="Times New Roman"/>
                <w:sz w:val="24"/>
                <w:szCs w:val="24"/>
              </w:rPr>
            </w:pPr>
            <w:r w:rsidRPr="001D34AB">
              <w:rPr>
                <w:rFonts w:ascii="Times New Roman" w:hAnsi="Times New Roman" w:cs="Times New Roman"/>
                <w:sz w:val="24"/>
                <w:szCs w:val="24"/>
              </w:rPr>
              <w:t>Umowa:</w:t>
            </w:r>
            <w:r w:rsidRPr="001D34AB">
              <w:rPr>
                <w:rFonts w:ascii="Times New Roman" w:hAnsi="Times New Roman" w:cs="Times New Roman"/>
                <w:b/>
                <w:sz w:val="24"/>
                <w:szCs w:val="24"/>
              </w:rPr>
              <w:t xml:space="preserve"> BI.272.15.2018 z </w:t>
            </w:r>
            <w:r w:rsidR="00C71D7A">
              <w:rPr>
                <w:rFonts w:ascii="Times New Roman" w:hAnsi="Times New Roman" w:cs="Times New Roman"/>
                <w:b/>
                <w:sz w:val="24"/>
                <w:szCs w:val="24"/>
              </w:rPr>
              <w:t xml:space="preserve">dnia </w:t>
            </w:r>
            <w:r w:rsidRPr="001D34AB">
              <w:rPr>
                <w:rFonts w:ascii="Times New Roman" w:hAnsi="Times New Roman" w:cs="Times New Roman"/>
                <w:b/>
                <w:sz w:val="24"/>
                <w:szCs w:val="24"/>
              </w:rPr>
              <w:t>25.06.2018 r.</w:t>
            </w:r>
          </w:p>
          <w:p w14:paraId="1EA71449" w14:textId="77777777" w:rsidR="001D34AB" w:rsidRPr="001D34AB" w:rsidRDefault="001D34AB" w:rsidP="00800C03">
            <w:pPr>
              <w:ind w:firstLine="709"/>
              <w:contextualSpacing/>
              <w:jc w:val="both"/>
              <w:rPr>
                <w:rFonts w:ascii="Times New Roman" w:hAnsi="Times New Roman" w:cs="Times New Roman"/>
                <w:b/>
                <w:sz w:val="24"/>
                <w:szCs w:val="24"/>
              </w:rPr>
            </w:pPr>
            <w:r w:rsidRPr="001D34AB">
              <w:rPr>
                <w:rFonts w:ascii="Times New Roman" w:hAnsi="Times New Roman" w:cs="Times New Roman"/>
                <w:sz w:val="24"/>
                <w:szCs w:val="24"/>
              </w:rPr>
              <w:t>Wartość umowy:</w:t>
            </w:r>
            <w:r w:rsidRPr="001D34AB">
              <w:rPr>
                <w:rFonts w:ascii="Times New Roman" w:hAnsi="Times New Roman" w:cs="Times New Roman"/>
                <w:b/>
                <w:sz w:val="24"/>
                <w:szCs w:val="24"/>
              </w:rPr>
              <w:t xml:space="preserve"> 1.237.380,00 zł</w:t>
            </w:r>
          </w:p>
          <w:p w14:paraId="0AC1EC7F" w14:textId="77777777" w:rsidR="001D34AB" w:rsidRPr="001D34AB" w:rsidRDefault="001D34AB" w:rsidP="00800C03">
            <w:pPr>
              <w:ind w:firstLine="709"/>
              <w:contextualSpacing/>
              <w:jc w:val="both"/>
              <w:rPr>
                <w:rFonts w:ascii="Times New Roman" w:hAnsi="Times New Roman" w:cs="Times New Roman"/>
                <w:b/>
                <w:sz w:val="24"/>
                <w:szCs w:val="24"/>
              </w:rPr>
            </w:pPr>
            <w:r w:rsidRPr="001D34AB">
              <w:rPr>
                <w:rFonts w:ascii="Times New Roman" w:hAnsi="Times New Roman" w:cs="Times New Roman"/>
                <w:sz w:val="24"/>
                <w:szCs w:val="24"/>
              </w:rPr>
              <w:t>Termin wykonania:</w:t>
            </w:r>
            <w:r w:rsidRPr="001D34AB">
              <w:rPr>
                <w:rFonts w:ascii="Times New Roman" w:hAnsi="Times New Roman" w:cs="Times New Roman"/>
                <w:b/>
                <w:sz w:val="24"/>
                <w:szCs w:val="24"/>
              </w:rPr>
              <w:t xml:space="preserve"> 30 września 2019 r.</w:t>
            </w:r>
          </w:p>
          <w:p w14:paraId="4C9A6B8C" w14:textId="695AF137" w:rsidR="001D34AB" w:rsidRPr="00C71D7A" w:rsidRDefault="001D34AB" w:rsidP="00800C03">
            <w:pPr>
              <w:ind w:firstLine="709"/>
              <w:contextualSpacing/>
              <w:jc w:val="both"/>
              <w:rPr>
                <w:rFonts w:ascii="Times New Roman" w:hAnsi="Times New Roman" w:cs="Times New Roman"/>
                <w:bCs/>
                <w:sz w:val="24"/>
                <w:szCs w:val="24"/>
              </w:rPr>
            </w:pPr>
            <w:r w:rsidRPr="00C71D7A">
              <w:rPr>
                <w:rFonts w:ascii="Times New Roman" w:hAnsi="Times New Roman" w:cs="Times New Roman"/>
                <w:bCs/>
                <w:sz w:val="24"/>
                <w:szCs w:val="24"/>
              </w:rPr>
              <w:t>Podpisano aneks przedłużający termin wykonania (początkowy termin) 25.06.2019</w:t>
            </w:r>
            <w:r w:rsidR="00C71D7A" w:rsidRPr="00C71D7A">
              <w:rPr>
                <w:rFonts w:ascii="Times New Roman" w:hAnsi="Times New Roman" w:cs="Times New Roman"/>
                <w:bCs/>
                <w:sz w:val="24"/>
                <w:szCs w:val="24"/>
              </w:rPr>
              <w:t>.</w:t>
            </w:r>
            <w:r w:rsidRPr="00C71D7A">
              <w:rPr>
                <w:rFonts w:ascii="Times New Roman" w:hAnsi="Times New Roman" w:cs="Times New Roman"/>
                <w:bCs/>
                <w:sz w:val="24"/>
                <w:szCs w:val="24"/>
              </w:rPr>
              <w:t xml:space="preserve"> r.</w:t>
            </w:r>
          </w:p>
          <w:p w14:paraId="5B1CC887" w14:textId="7538789B" w:rsidR="001D34AB" w:rsidRPr="001D34AB" w:rsidRDefault="001D34AB" w:rsidP="00800C03">
            <w:pPr>
              <w:ind w:left="782" w:hanging="73"/>
              <w:contextualSpacing/>
              <w:jc w:val="both"/>
              <w:rPr>
                <w:rFonts w:ascii="Times New Roman" w:hAnsi="Times New Roman" w:cs="Times New Roman"/>
                <w:sz w:val="24"/>
                <w:szCs w:val="24"/>
              </w:rPr>
            </w:pPr>
            <w:bookmarkStart w:id="6" w:name="_Hlk520883876"/>
            <w:r w:rsidRPr="001D34AB">
              <w:rPr>
                <w:rFonts w:ascii="Times New Roman" w:hAnsi="Times New Roman" w:cs="Times New Roman"/>
                <w:sz w:val="24"/>
                <w:szCs w:val="24"/>
              </w:rPr>
              <w:t xml:space="preserve">W 2019 r. poniesiono wydatki w kwocie: </w:t>
            </w:r>
            <w:r w:rsidRPr="001D34AB">
              <w:rPr>
                <w:rFonts w:ascii="Times New Roman" w:hAnsi="Times New Roman" w:cs="Times New Roman"/>
                <w:b/>
                <w:sz w:val="24"/>
                <w:szCs w:val="24"/>
              </w:rPr>
              <w:t>555.050,20 zł</w:t>
            </w:r>
            <w:r w:rsidRPr="001D34AB">
              <w:rPr>
                <w:rFonts w:ascii="Times New Roman" w:hAnsi="Times New Roman" w:cs="Times New Roman"/>
                <w:sz w:val="24"/>
                <w:szCs w:val="24"/>
              </w:rPr>
              <w:t xml:space="preserve"> (w tym 23.000,00 zł </w:t>
            </w:r>
            <w:r w:rsidR="00C71D7A">
              <w:rPr>
                <w:rFonts w:ascii="Times New Roman" w:hAnsi="Times New Roman" w:cs="Times New Roman"/>
                <w:sz w:val="24"/>
                <w:szCs w:val="24"/>
              </w:rPr>
              <w:t xml:space="preserve">                                        </w:t>
            </w:r>
            <w:r w:rsidRPr="001D34AB">
              <w:rPr>
                <w:rFonts w:ascii="Times New Roman" w:hAnsi="Times New Roman" w:cs="Times New Roman"/>
                <w:sz w:val="24"/>
                <w:szCs w:val="24"/>
              </w:rPr>
              <w:t>z</w:t>
            </w:r>
            <w:r w:rsidR="00C71D7A">
              <w:rPr>
                <w:rFonts w:ascii="Times New Roman" w:hAnsi="Times New Roman" w:cs="Times New Roman"/>
                <w:sz w:val="24"/>
                <w:szCs w:val="24"/>
              </w:rPr>
              <w:t xml:space="preserve"> </w:t>
            </w:r>
            <w:r w:rsidRPr="001D34AB">
              <w:rPr>
                <w:rFonts w:ascii="Times New Roman" w:hAnsi="Times New Roman" w:cs="Times New Roman"/>
                <w:sz w:val="24"/>
                <w:szCs w:val="24"/>
              </w:rPr>
              <w:t>zabezpieczenia należytego wykonania umowy).</w:t>
            </w:r>
          </w:p>
          <w:bookmarkEnd w:id="6"/>
          <w:p w14:paraId="7A45C7BE" w14:textId="77777777" w:rsidR="001D34AB" w:rsidRPr="00366C40" w:rsidRDefault="001D34AB" w:rsidP="00800C03">
            <w:pPr>
              <w:ind w:firstLine="709"/>
              <w:contextualSpacing/>
              <w:jc w:val="both"/>
              <w:rPr>
                <w:rFonts w:ascii="Times New Roman" w:hAnsi="Times New Roman" w:cs="Times New Roman"/>
                <w:bCs/>
                <w:sz w:val="24"/>
                <w:szCs w:val="24"/>
              </w:rPr>
            </w:pPr>
            <w:r w:rsidRPr="00366C40">
              <w:rPr>
                <w:rFonts w:ascii="Times New Roman" w:hAnsi="Times New Roman" w:cs="Times New Roman"/>
                <w:bCs/>
                <w:sz w:val="24"/>
                <w:szCs w:val="24"/>
              </w:rPr>
              <w:t>W ramach zadania inwestycyjnego:</w:t>
            </w:r>
          </w:p>
          <w:p w14:paraId="620CC905" w14:textId="526C4735" w:rsidR="001D34AB" w:rsidRPr="001D34AB" w:rsidRDefault="001D34AB" w:rsidP="001264EF">
            <w:pPr>
              <w:pStyle w:val="Akapitzlist"/>
              <w:numPr>
                <w:ilvl w:val="0"/>
                <w:numId w:val="89"/>
              </w:numPr>
              <w:ind w:left="993" w:hanging="211"/>
              <w:jc w:val="both"/>
              <w:rPr>
                <w:rFonts w:ascii="Times New Roman" w:hAnsi="Times New Roman" w:cs="Times New Roman"/>
                <w:sz w:val="24"/>
                <w:szCs w:val="24"/>
              </w:rPr>
            </w:pPr>
            <w:r w:rsidRPr="001D34AB">
              <w:rPr>
                <w:rFonts w:ascii="Times New Roman" w:hAnsi="Times New Roman" w:cs="Times New Roman"/>
                <w:sz w:val="24"/>
                <w:szCs w:val="24"/>
              </w:rPr>
              <w:t>przekazano plac budowy</w:t>
            </w:r>
            <w:r w:rsidR="00366C40">
              <w:rPr>
                <w:rFonts w:ascii="Times New Roman" w:hAnsi="Times New Roman" w:cs="Times New Roman"/>
                <w:sz w:val="24"/>
                <w:szCs w:val="24"/>
              </w:rPr>
              <w:t>,</w:t>
            </w:r>
            <w:r w:rsidRPr="001D34AB">
              <w:rPr>
                <w:rFonts w:ascii="Times New Roman" w:hAnsi="Times New Roman" w:cs="Times New Roman"/>
                <w:sz w:val="24"/>
                <w:szCs w:val="24"/>
              </w:rPr>
              <w:t xml:space="preserve"> </w:t>
            </w:r>
          </w:p>
          <w:p w14:paraId="1F88AE8B" w14:textId="1EF48E9A" w:rsidR="001D34AB" w:rsidRPr="001D34AB" w:rsidRDefault="001D34AB" w:rsidP="001264EF">
            <w:pPr>
              <w:pStyle w:val="Akapitzlist"/>
              <w:numPr>
                <w:ilvl w:val="0"/>
                <w:numId w:val="89"/>
              </w:numPr>
              <w:ind w:left="993" w:hanging="211"/>
              <w:jc w:val="both"/>
              <w:rPr>
                <w:rFonts w:ascii="Times New Roman" w:hAnsi="Times New Roman" w:cs="Times New Roman"/>
                <w:sz w:val="24"/>
                <w:szCs w:val="24"/>
              </w:rPr>
            </w:pPr>
            <w:r w:rsidRPr="001D34AB">
              <w:rPr>
                <w:rFonts w:ascii="Times New Roman" w:hAnsi="Times New Roman" w:cs="Times New Roman"/>
                <w:sz w:val="24"/>
                <w:szCs w:val="24"/>
              </w:rPr>
              <w:t>wykonano dokumentację i złożono wniosek o pozwolenie na budowę</w:t>
            </w:r>
            <w:r w:rsidR="00366C40">
              <w:rPr>
                <w:rFonts w:ascii="Times New Roman" w:hAnsi="Times New Roman" w:cs="Times New Roman"/>
                <w:sz w:val="24"/>
                <w:szCs w:val="24"/>
              </w:rPr>
              <w:t>,</w:t>
            </w:r>
          </w:p>
          <w:p w14:paraId="599CC949" w14:textId="270F7553" w:rsidR="001D34AB" w:rsidRPr="001D34AB" w:rsidRDefault="001D34AB" w:rsidP="001264EF">
            <w:pPr>
              <w:pStyle w:val="Akapitzlist"/>
              <w:numPr>
                <w:ilvl w:val="0"/>
                <w:numId w:val="89"/>
              </w:numPr>
              <w:ind w:left="993" w:hanging="211"/>
              <w:jc w:val="both"/>
              <w:rPr>
                <w:rFonts w:ascii="Times New Roman" w:hAnsi="Times New Roman" w:cs="Times New Roman"/>
                <w:sz w:val="24"/>
                <w:szCs w:val="24"/>
              </w:rPr>
            </w:pPr>
            <w:r w:rsidRPr="001D34AB">
              <w:rPr>
                <w:rFonts w:ascii="Times New Roman" w:hAnsi="Times New Roman" w:cs="Times New Roman"/>
                <w:sz w:val="24"/>
                <w:szCs w:val="24"/>
              </w:rPr>
              <w:t>usunięto kolizję energetyczną</w:t>
            </w:r>
            <w:r w:rsidR="00366C40">
              <w:rPr>
                <w:rFonts w:ascii="Times New Roman" w:hAnsi="Times New Roman" w:cs="Times New Roman"/>
                <w:sz w:val="24"/>
                <w:szCs w:val="24"/>
              </w:rPr>
              <w:t>,</w:t>
            </w:r>
          </w:p>
          <w:p w14:paraId="6EE2D799" w14:textId="1714C0A7" w:rsidR="001D34AB" w:rsidRPr="001D34AB" w:rsidRDefault="001D34AB" w:rsidP="001264EF">
            <w:pPr>
              <w:pStyle w:val="Akapitzlist"/>
              <w:numPr>
                <w:ilvl w:val="0"/>
                <w:numId w:val="89"/>
              </w:numPr>
              <w:ind w:left="993" w:hanging="211"/>
              <w:jc w:val="both"/>
              <w:rPr>
                <w:rFonts w:ascii="Times New Roman" w:hAnsi="Times New Roman" w:cs="Times New Roman"/>
                <w:sz w:val="24"/>
                <w:szCs w:val="24"/>
              </w:rPr>
            </w:pPr>
            <w:r w:rsidRPr="001D34AB">
              <w:rPr>
                <w:rFonts w:ascii="Times New Roman" w:hAnsi="Times New Roman" w:cs="Times New Roman"/>
                <w:sz w:val="24"/>
                <w:szCs w:val="24"/>
              </w:rPr>
              <w:t>wykonano część zagospodarowania terenu</w:t>
            </w:r>
            <w:r w:rsidR="00366C40">
              <w:rPr>
                <w:rFonts w:ascii="Times New Roman" w:hAnsi="Times New Roman" w:cs="Times New Roman"/>
                <w:sz w:val="24"/>
                <w:szCs w:val="24"/>
              </w:rPr>
              <w:t>,</w:t>
            </w:r>
          </w:p>
          <w:p w14:paraId="0F75FFDF" w14:textId="5E3F1B8B" w:rsidR="001D34AB" w:rsidRPr="001D34AB" w:rsidRDefault="001D34AB" w:rsidP="001264EF">
            <w:pPr>
              <w:pStyle w:val="Akapitzlist"/>
              <w:numPr>
                <w:ilvl w:val="0"/>
                <w:numId w:val="89"/>
              </w:numPr>
              <w:ind w:left="993" w:hanging="211"/>
              <w:jc w:val="both"/>
              <w:rPr>
                <w:rFonts w:ascii="Times New Roman" w:hAnsi="Times New Roman" w:cs="Times New Roman"/>
                <w:sz w:val="24"/>
                <w:szCs w:val="24"/>
              </w:rPr>
            </w:pPr>
            <w:r w:rsidRPr="001D34AB">
              <w:rPr>
                <w:rFonts w:ascii="Times New Roman" w:hAnsi="Times New Roman" w:cs="Times New Roman"/>
                <w:sz w:val="24"/>
                <w:szCs w:val="24"/>
              </w:rPr>
              <w:t>wybudowano budynek bez części robót wykończeniowych</w:t>
            </w:r>
            <w:r w:rsidR="004D0BEE">
              <w:rPr>
                <w:rFonts w:ascii="Times New Roman" w:hAnsi="Times New Roman" w:cs="Times New Roman"/>
                <w:sz w:val="24"/>
                <w:szCs w:val="24"/>
              </w:rPr>
              <w:t>.</w:t>
            </w:r>
          </w:p>
          <w:p w14:paraId="56399EB3" w14:textId="6622563A" w:rsidR="001D34AB" w:rsidRDefault="001D34AB" w:rsidP="00800C03">
            <w:pPr>
              <w:ind w:left="640" w:hanging="7"/>
              <w:jc w:val="both"/>
              <w:rPr>
                <w:rFonts w:ascii="Times New Roman" w:hAnsi="Times New Roman" w:cs="Times New Roman"/>
                <w:sz w:val="24"/>
                <w:szCs w:val="24"/>
              </w:rPr>
            </w:pPr>
            <w:r w:rsidRPr="001D34AB">
              <w:rPr>
                <w:rFonts w:ascii="Times New Roman" w:hAnsi="Times New Roman" w:cs="Times New Roman"/>
                <w:sz w:val="24"/>
                <w:szCs w:val="24"/>
              </w:rPr>
              <w:t>Rozwiązano umowę z Wykonawcą ze względu na zejście z budowy.</w:t>
            </w:r>
            <w:r w:rsidR="004D0BEE">
              <w:rPr>
                <w:rFonts w:ascii="Times New Roman" w:hAnsi="Times New Roman" w:cs="Times New Roman"/>
                <w:sz w:val="24"/>
                <w:szCs w:val="24"/>
              </w:rPr>
              <w:t xml:space="preserve"> </w:t>
            </w:r>
            <w:r w:rsidRPr="001D34AB">
              <w:rPr>
                <w:rFonts w:ascii="Times New Roman" w:hAnsi="Times New Roman" w:cs="Times New Roman"/>
                <w:sz w:val="24"/>
                <w:szCs w:val="24"/>
              </w:rPr>
              <w:t xml:space="preserve">Sporządzono </w:t>
            </w:r>
            <w:r w:rsidR="004D0BEE">
              <w:rPr>
                <w:rFonts w:ascii="Times New Roman" w:hAnsi="Times New Roman" w:cs="Times New Roman"/>
                <w:sz w:val="24"/>
                <w:szCs w:val="24"/>
              </w:rPr>
              <w:t xml:space="preserve">   </w:t>
            </w:r>
            <w:r w:rsidRPr="001D34AB">
              <w:rPr>
                <w:rFonts w:ascii="Times New Roman" w:hAnsi="Times New Roman" w:cs="Times New Roman"/>
                <w:sz w:val="24"/>
                <w:szCs w:val="24"/>
              </w:rPr>
              <w:t>inwentaryzację oraz wykonano dokumentację na dokończenie robót budowlanych.</w:t>
            </w:r>
          </w:p>
          <w:p w14:paraId="4E52E8C1" w14:textId="77777777" w:rsidR="004E05ED" w:rsidRPr="001D34AB" w:rsidRDefault="004E05ED" w:rsidP="00800C03">
            <w:pPr>
              <w:ind w:left="640" w:hanging="7"/>
              <w:jc w:val="both"/>
              <w:rPr>
                <w:rFonts w:ascii="Times New Roman" w:hAnsi="Times New Roman" w:cs="Times New Roman"/>
                <w:sz w:val="24"/>
                <w:szCs w:val="24"/>
              </w:rPr>
            </w:pPr>
          </w:p>
          <w:p w14:paraId="7B8A2765" w14:textId="074B86C6" w:rsidR="001D34AB" w:rsidRPr="004D0BEE" w:rsidRDefault="001D34AB" w:rsidP="001264EF">
            <w:pPr>
              <w:pStyle w:val="Akapitzlist"/>
              <w:numPr>
                <w:ilvl w:val="0"/>
                <w:numId w:val="93"/>
              </w:numPr>
              <w:ind w:left="498" w:hanging="498"/>
              <w:jc w:val="both"/>
              <w:rPr>
                <w:rFonts w:ascii="Times New Roman" w:hAnsi="Times New Roman" w:cs="Times New Roman"/>
                <w:sz w:val="24"/>
                <w:szCs w:val="24"/>
              </w:rPr>
            </w:pPr>
            <w:r w:rsidRPr="004D0BEE">
              <w:rPr>
                <w:rFonts w:ascii="Times New Roman" w:hAnsi="Times New Roman" w:cs="Times New Roman"/>
                <w:b/>
                <w:bCs/>
                <w:sz w:val="24"/>
                <w:szCs w:val="24"/>
              </w:rPr>
              <w:t xml:space="preserve">POPRAWA EFEKTYWNOŚCI ENERGETYCZNEJ ORAZ ROZWÓJ OZE </w:t>
            </w:r>
            <w:r w:rsidR="004D0BEE">
              <w:rPr>
                <w:rFonts w:ascii="Times New Roman" w:hAnsi="Times New Roman" w:cs="Times New Roman"/>
                <w:b/>
                <w:bCs/>
                <w:sz w:val="24"/>
                <w:szCs w:val="24"/>
              </w:rPr>
              <w:t xml:space="preserve">                    </w:t>
            </w:r>
            <w:r w:rsidRPr="004D0BEE">
              <w:rPr>
                <w:rFonts w:ascii="Times New Roman" w:hAnsi="Times New Roman" w:cs="Times New Roman"/>
                <w:b/>
                <w:bCs/>
                <w:sz w:val="24"/>
                <w:szCs w:val="24"/>
              </w:rPr>
              <w:t xml:space="preserve">W CHOJNICKO – CZŁUCHOWSKIM MOF – TERMOMODERNIZACJA BUDYNKÓW UŻYTECZNOŚCI PUBLICZNEJ </w:t>
            </w:r>
            <w:r w:rsidRPr="004D0BEE">
              <w:rPr>
                <w:rFonts w:ascii="Times New Roman" w:hAnsi="Times New Roman" w:cs="Times New Roman"/>
                <w:bCs/>
                <w:i/>
                <w:sz w:val="24"/>
                <w:szCs w:val="24"/>
              </w:rPr>
              <w:t>(dofinansowanie inwestycji realizowanych w programie wynosi  ok. 1.790.000,00 zł)</w:t>
            </w:r>
          </w:p>
          <w:p w14:paraId="777E06CF" w14:textId="77777777" w:rsidR="004D0BEE" w:rsidRPr="004D0BEE" w:rsidRDefault="004D0BEE" w:rsidP="00800C03">
            <w:pPr>
              <w:pStyle w:val="Akapitzlist"/>
              <w:ind w:left="640"/>
              <w:jc w:val="both"/>
              <w:rPr>
                <w:rFonts w:ascii="Times New Roman" w:hAnsi="Times New Roman" w:cs="Times New Roman"/>
                <w:sz w:val="24"/>
                <w:szCs w:val="24"/>
              </w:rPr>
            </w:pPr>
          </w:p>
          <w:p w14:paraId="7E163CE2" w14:textId="77777777" w:rsidR="001D34AB" w:rsidRPr="001D34AB" w:rsidRDefault="001D34AB" w:rsidP="001264EF">
            <w:pPr>
              <w:pStyle w:val="Akapitzlist"/>
              <w:numPr>
                <w:ilvl w:val="0"/>
                <w:numId w:val="85"/>
              </w:numPr>
              <w:ind w:left="709"/>
              <w:jc w:val="both"/>
              <w:rPr>
                <w:rFonts w:ascii="Times New Roman" w:hAnsi="Times New Roman" w:cs="Times New Roman"/>
                <w:sz w:val="24"/>
                <w:szCs w:val="24"/>
              </w:rPr>
            </w:pPr>
            <w:r w:rsidRPr="001D34AB">
              <w:rPr>
                <w:rFonts w:ascii="Times New Roman" w:hAnsi="Times New Roman" w:cs="Times New Roman"/>
                <w:b/>
                <w:bCs/>
                <w:sz w:val="24"/>
                <w:szCs w:val="24"/>
              </w:rPr>
              <w:t xml:space="preserve">Termomodernizacja wraz z przebudową budynków Szkoły Podstawowej Nr 3 </w:t>
            </w:r>
          </w:p>
          <w:p w14:paraId="1B44E192" w14:textId="087D5655" w:rsidR="001D34AB" w:rsidRPr="004D0BEE" w:rsidRDefault="001D34AB" w:rsidP="004E05ED">
            <w:pPr>
              <w:pStyle w:val="Akapitzlist"/>
              <w:ind w:left="709"/>
              <w:jc w:val="both"/>
              <w:rPr>
                <w:rFonts w:ascii="Times New Roman" w:hAnsi="Times New Roman" w:cs="Times New Roman"/>
                <w:sz w:val="24"/>
                <w:szCs w:val="24"/>
              </w:rPr>
            </w:pPr>
            <w:r w:rsidRPr="001D34AB">
              <w:rPr>
                <w:rFonts w:ascii="Times New Roman" w:hAnsi="Times New Roman" w:cs="Times New Roman"/>
                <w:bCs/>
                <w:sz w:val="24"/>
                <w:szCs w:val="24"/>
              </w:rPr>
              <w:t>Wykonawca</w:t>
            </w:r>
            <w:r w:rsidRPr="001D34AB">
              <w:rPr>
                <w:rFonts w:ascii="Times New Roman" w:hAnsi="Times New Roman" w:cs="Times New Roman"/>
                <w:b/>
                <w:bCs/>
                <w:sz w:val="24"/>
                <w:szCs w:val="24"/>
              </w:rPr>
              <w:t xml:space="preserve">: PHU Monika </w:t>
            </w:r>
            <w:proofErr w:type="spellStart"/>
            <w:r w:rsidRPr="001D34AB">
              <w:rPr>
                <w:rFonts w:ascii="Times New Roman" w:hAnsi="Times New Roman" w:cs="Times New Roman"/>
                <w:b/>
                <w:bCs/>
                <w:sz w:val="24"/>
                <w:szCs w:val="24"/>
              </w:rPr>
              <w:t>Szynwelska</w:t>
            </w:r>
            <w:proofErr w:type="spellEnd"/>
            <w:r w:rsidR="004E05ED">
              <w:rPr>
                <w:rFonts w:ascii="Times New Roman" w:hAnsi="Times New Roman" w:cs="Times New Roman"/>
                <w:b/>
                <w:bCs/>
                <w:sz w:val="24"/>
                <w:szCs w:val="24"/>
              </w:rPr>
              <w:t xml:space="preserve">, </w:t>
            </w:r>
            <w:r w:rsidRPr="004D0BEE">
              <w:rPr>
                <w:rFonts w:ascii="Times New Roman" w:hAnsi="Times New Roman" w:cs="Times New Roman"/>
                <w:sz w:val="24"/>
                <w:szCs w:val="24"/>
              </w:rPr>
              <w:t>ul. Przemysłowa 4, 89- 600 Chojnice</w:t>
            </w:r>
          </w:p>
          <w:p w14:paraId="3C8E6AEB" w14:textId="71333697" w:rsidR="001D34AB" w:rsidRPr="001D34AB" w:rsidRDefault="004D0BEE" w:rsidP="00800C03">
            <w:pPr>
              <w:pStyle w:val="Akapitzlist"/>
              <w:ind w:left="709"/>
              <w:jc w:val="both"/>
              <w:rPr>
                <w:rFonts w:ascii="Times New Roman" w:hAnsi="Times New Roman" w:cs="Times New Roman"/>
                <w:bCs/>
                <w:sz w:val="24"/>
                <w:szCs w:val="24"/>
              </w:rPr>
            </w:pPr>
            <w:r>
              <w:rPr>
                <w:rFonts w:ascii="Times New Roman" w:hAnsi="Times New Roman" w:cs="Times New Roman"/>
                <w:bCs/>
                <w:sz w:val="24"/>
                <w:szCs w:val="24"/>
              </w:rPr>
              <w:t>U</w:t>
            </w:r>
            <w:r w:rsidR="001D34AB" w:rsidRPr="001D34AB">
              <w:rPr>
                <w:rFonts w:ascii="Times New Roman" w:hAnsi="Times New Roman" w:cs="Times New Roman"/>
                <w:bCs/>
                <w:sz w:val="24"/>
                <w:szCs w:val="24"/>
              </w:rPr>
              <w:t xml:space="preserve">mowa: </w:t>
            </w:r>
            <w:r w:rsidR="001D34AB" w:rsidRPr="001D34AB">
              <w:rPr>
                <w:rFonts w:ascii="Times New Roman" w:hAnsi="Times New Roman" w:cs="Times New Roman"/>
                <w:b/>
                <w:bCs/>
                <w:sz w:val="24"/>
                <w:szCs w:val="24"/>
              </w:rPr>
              <w:t xml:space="preserve">BI.272.10.2018 z </w:t>
            </w:r>
            <w:r>
              <w:rPr>
                <w:rFonts w:ascii="Times New Roman" w:hAnsi="Times New Roman" w:cs="Times New Roman"/>
                <w:b/>
                <w:bCs/>
                <w:sz w:val="24"/>
                <w:szCs w:val="24"/>
              </w:rPr>
              <w:t xml:space="preserve">dnia </w:t>
            </w:r>
            <w:r w:rsidR="001D34AB" w:rsidRPr="001D34AB">
              <w:rPr>
                <w:rFonts w:ascii="Times New Roman" w:hAnsi="Times New Roman" w:cs="Times New Roman"/>
                <w:b/>
                <w:bCs/>
                <w:sz w:val="24"/>
                <w:szCs w:val="24"/>
              </w:rPr>
              <w:t>07.05.2018 r.</w:t>
            </w:r>
          </w:p>
          <w:p w14:paraId="3EA87AC9" w14:textId="5BEB114A" w:rsidR="001D34AB" w:rsidRPr="001D34AB" w:rsidRDefault="004D0BEE" w:rsidP="00800C03">
            <w:pPr>
              <w:pStyle w:val="Akapitzlist"/>
              <w:ind w:left="709"/>
              <w:jc w:val="both"/>
              <w:rPr>
                <w:rFonts w:ascii="Times New Roman" w:hAnsi="Times New Roman" w:cs="Times New Roman"/>
                <w:b/>
                <w:bCs/>
                <w:sz w:val="24"/>
                <w:szCs w:val="24"/>
              </w:rPr>
            </w:pPr>
            <w:r>
              <w:rPr>
                <w:rFonts w:ascii="Times New Roman" w:hAnsi="Times New Roman" w:cs="Times New Roman"/>
                <w:bCs/>
                <w:sz w:val="24"/>
                <w:szCs w:val="24"/>
              </w:rPr>
              <w:t>W</w:t>
            </w:r>
            <w:r w:rsidR="001D34AB" w:rsidRPr="001D34AB">
              <w:rPr>
                <w:rFonts w:ascii="Times New Roman" w:hAnsi="Times New Roman" w:cs="Times New Roman"/>
                <w:bCs/>
                <w:sz w:val="24"/>
                <w:szCs w:val="24"/>
              </w:rPr>
              <w:t>artość umowy:</w:t>
            </w:r>
            <w:r w:rsidR="001D34AB" w:rsidRPr="001D34AB">
              <w:rPr>
                <w:rFonts w:ascii="Times New Roman" w:hAnsi="Times New Roman" w:cs="Times New Roman"/>
                <w:b/>
                <w:bCs/>
                <w:sz w:val="24"/>
                <w:szCs w:val="24"/>
              </w:rPr>
              <w:t xml:space="preserve"> 2.840.000,00</w:t>
            </w:r>
            <w:r>
              <w:rPr>
                <w:rFonts w:ascii="Times New Roman" w:hAnsi="Times New Roman" w:cs="Times New Roman"/>
                <w:b/>
                <w:bCs/>
                <w:sz w:val="24"/>
                <w:szCs w:val="24"/>
              </w:rPr>
              <w:t xml:space="preserve"> zł.</w:t>
            </w:r>
          </w:p>
          <w:p w14:paraId="607B3A73" w14:textId="65F43B40" w:rsidR="001D34AB" w:rsidRPr="001D34AB" w:rsidRDefault="004D0BEE" w:rsidP="00800C03">
            <w:pPr>
              <w:pStyle w:val="Akapitzlist"/>
              <w:ind w:left="709"/>
              <w:jc w:val="both"/>
              <w:rPr>
                <w:rFonts w:ascii="Times New Roman" w:hAnsi="Times New Roman" w:cs="Times New Roman"/>
                <w:b/>
                <w:bCs/>
                <w:sz w:val="24"/>
                <w:szCs w:val="24"/>
              </w:rPr>
            </w:pPr>
            <w:r>
              <w:rPr>
                <w:rFonts w:ascii="Times New Roman" w:hAnsi="Times New Roman" w:cs="Times New Roman"/>
                <w:bCs/>
                <w:sz w:val="24"/>
                <w:szCs w:val="24"/>
              </w:rPr>
              <w:t>T</w:t>
            </w:r>
            <w:r w:rsidR="001D34AB" w:rsidRPr="001D34AB">
              <w:rPr>
                <w:rFonts w:ascii="Times New Roman" w:hAnsi="Times New Roman" w:cs="Times New Roman"/>
                <w:bCs/>
                <w:sz w:val="24"/>
                <w:szCs w:val="24"/>
              </w:rPr>
              <w:t xml:space="preserve">ermin wykonania: </w:t>
            </w:r>
            <w:r w:rsidR="001D34AB" w:rsidRPr="001D34AB">
              <w:rPr>
                <w:rFonts w:ascii="Times New Roman" w:hAnsi="Times New Roman" w:cs="Times New Roman"/>
                <w:b/>
                <w:bCs/>
                <w:sz w:val="24"/>
                <w:szCs w:val="24"/>
              </w:rPr>
              <w:t>15.11.2018 r.</w:t>
            </w:r>
          </w:p>
          <w:p w14:paraId="727E27EA" w14:textId="3AB19AE4" w:rsidR="001D34AB" w:rsidRPr="001D34AB" w:rsidRDefault="004D0BEE" w:rsidP="00800C03">
            <w:pPr>
              <w:pStyle w:val="Akapitzlist"/>
              <w:ind w:left="709"/>
              <w:jc w:val="both"/>
              <w:rPr>
                <w:rFonts w:ascii="Times New Roman" w:hAnsi="Times New Roman" w:cs="Times New Roman"/>
                <w:sz w:val="24"/>
                <w:szCs w:val="24"/>
              </w:rPr>
            </w:pPr>
            <w:r>
              <w:rPr>
                <w:rFonts w:ascii="Times New Roman" w:hAnsi="Times New Roman" w:cs="Times New Roman"/>
                <w:sz w:val="24"/>
                <w:szCs w:val="24"/>
              </w:rPr>
              <w:t>R</w:t>
            </w:r>
            <w:r w:rsidR="001D34AB" w:rsidRPr="001D34AB">
              <w:rPr>
                <w:rFonts w:ascii="Times New Roman" w:hAnsi="Times New Roman" w:cs="Times New Roman"/>
                <w:sz w:val="24"/>
                <w:szCs w:val="24"/>
              </w:rPr>
              <w:t xml:space="preserve">oboty zakończono dnia </w:t>
            </w:r>
            <w:r w:rsidR="001D34AB" w:rsidRPr="001D34AB">
              <w:rPr>
                <w:rFonts w:ascii="Times New Roman" w:hAnsi="Times New Roman" w:cs="Times New Roman"/>
                <w:b/>
                <w:sz w:val="24"/>
                <w:szCs w:val="24"/>
              </w:rPr>
              <w:t>06.03.2019</w:t>
            </w:r>
            <w:r>
              <w:rPr>
                <w:rFonts w:ascii="Times New Roman" w:hAnsi="Times New Roman" w:cs="Times New Roman"/>
                <w:b/>
                <w:sz w:val="24"/>
                <w:szCs w:val="24"/>
              </w:rPr>
              <w:t xml:space="preserve"> </w:t>
            </w:r>
            <w:r w:rsidR="001D34AB" w:rsidRPr="001D34AB">
              <w:rPr>
                <w:rFonts w:ascii="Times New Roman" w:hAnsi="Times New Roman" w:cs="Times New Roman"/>
                <w:b/>
                <w:sz w:val="24"/>
                <w:szCs w:val="24"/>
              </w:rPr>
              <w:t>r</w:t>
            </w:r>
            <w:r>
              <w:rPr>
                <w:rFonts w:ascii="Times New Roman" w:hAnsi="Times New Roman" w:cs="Times New Roman"/>
                <w:b/>
                <w:sz w:val="24"/>
                <w:szCs w:val="24"/>
              </w:rPr>
              <w:t>.</w:t>
            </w:r>
            <w:r w:rsidR="001D34AB" w:rsidRPr="001D34AB">
              <w:rPr>
                <w:rFonts w:ascii="Times New Roman" w:hAnsi="Times New Roman" w:cs="Times New Roman"/>
                <w:sz w:val="24"/>
                <w:szCs w:val="24"/>
              </w:rPr>
              <w:t xml:space="preserve">, odbiór robót </w:t>
            </w:r>
            <w:r>
              <w:rPr>
                <w:rFonts w:ascii="Times New Roman" w:hAnsi="Times New Roman" w:cs="Times New Roman"/>
                <w:sz w:val="24"/>
                <w:szCs w:val="24"/>
              </w:rPr>
              <w:t xml:space="preserve">w dniu </w:t>
            </w:r>
            <w:r w:rsidR="001D34AB" w:rsidRPr="001D34AB">
              <w:rPr>
                <w:rFonts w:ascii="Times New Roman" w:hAnsi="Times New Roman" w:cs="Times New Roman"/>
                <w:b/>
                <w:sz w:val="24"/>
                <w:szCs w:val="24"/>
              </w:rPr>
              <w:t>22.03.2019</w:t>
            </w:r>
            <w:r>
              <w:rPr>
                <w:rFonts w:ascii="Times New Roman" w:hAnsi="Times New Roman" w:cs="Times New Roman"/>
                <w:b/>
                <w:sz w:val="24"/>
                <w:szCs w:val="24"/>
              </w:rPr>
              <w:t xml:space="preserve"> </w:t>
            </w:r>
            <w:r w:rsidR="001D34AB" w:rsidRPr="001D34AB">
              <w:rPr>
                <w:rFonts w:ascii="Times New Roman" w:hAnsi="Times New Roman" w:cs="Times New Roman"/>
                <w:b/>
                <w:sz w:val="24"/>
                <w:szCs w:val="24"/>
              </w:rPr>
              <w:t>r</w:t>
            </w:r>
            <w:r>
              <w:rPr>
                <w:rFonts w:ascii="Times New Roman" w:hAnsi="Times New Roman" w:cs="Times New Roman"/>
                <w:b/>
                <w:sz w:val="24"/>
                <w:szCs w:val="24"/>
              </w:rPr>
              <w:t>.</w:t>
            </w:r>
          </w:p>
          <w:p w14:paraId="6CCE298D" w14:textId="77777777" w:rsidR="001D34AB" w:rsidRPr="001D34AB" w:rsidRDefault="001D34AB" w:rsidP="00800C03">
            <w:pPr>
              <w:pStyle w:val="Akapitzlist"/>
              <w:ind w:left="709"/>
              <w:jc w:val="both"/>
              <w:rPr>
                <w:rFonts w:ascii="Times New Roman" w:hAnsi="Times New Roman" w:cs="Times New Roman"/>
                <w:bCs/>
                <w:sz w:val="24"/>
                <w:szCs w:val="24"/>
              </w:rPr>
            </w:pPr>
            <w:bookmarkStart w:id="7" w:name="_Hlk519167810"/>
            <w:r w:rsidRPr="001D34AB">
              <w:rPr>
                <w:rFonts w:ascii="Times New Roman" w:hAnsi="Times New Roman" w:cs="Times New Roman"/>
                <w:bCs/>
                <w:sz w:val="24"/>
                <w:szCs w:val="24"/>
              </w:rPr>
              <w:t>Roboty, które zostały wykonane w ramach zawartej umowy:</w:t>
            </w:r>
          </w:p>
          <w:bookmarkEnd w:id="7"/>
          <w:p w14:paraId="3C1CF5A4" w14:textId="569285AE" w:rsidR="001D34AB" w:rsidRPr="001D34AB" w:rsidRDefault="00366C40" w:rsidP="001264EF">
            <w:pPr>
              <w:pStyle w:val="Akapitzlist"/>
              <w:numPr>
                <w:ilvl w:val="0"/>
                <w:numId w:val="94"/>
              </w:numPr>
              <w:ind w:left="1065" w:hanging="283"/>
              <w:jc w:val="both"/>
              <w:rPr>
                <w:rFonts w:ascii="Times New Roman" w:hAnsi="Times New Roman" w:cs="Times New Roman"/>
                <w:sz w:val="24"/>
                <w:szCs w:val="24"/>
              </w:rPr>
            </w:pPr>
            <w:r>
              <w:rPr>
                <w:rFonts w:ascii="Times New Roman" w:hAnsi="Times New Roman" w:cs="Times New Roman"/>
                <w:sz w:val="24"/>
                <w:szCs w:val="24"/>
              </w:rPr>
              <w:t>t</w:t>
            </w:r>
            <w:r w:rsidR="001D34AB" w:rsidRPr="001D34AB">
              <w:rPr>
                <w:rFonts w:ascii="Times New Roman" w:hAnsi="Times New Roman" w:cs="Times New Roman"/>
                <w:sz w:val="24"/>
                <w:szCs w:val="24"/>
              </w:rPr>
              <w:t>ermomodernizacja budynków szkoły</w:t>
            </w:r>
            <w:r>
              <w:rPr>
                <w:rFonts w:ascii="Times New Roman" w:hAnsi="Times New Roman" w:cs="Times New Roman"/>
                <w:sz w:val="24"/>
                <w:szCs w:val="24"/>
              </w:rPr>
              <w:t>,</w:t>
            </w:r>
          </w:p>
          <w:p w14:paraId="3E087250" w14:textId="21347808" w:rsidR="001D34AB" w:rsidRPr="001D34AB" w:rsidRDefault="00366C40" w:rsidP="001264EF">
            <w:pPr>
              <w:pStyle w:val="Akapitzlist"/>
              <w:numPr>
                <w:ilvl w:val="0"/>
                <w:numId w:val="94"/>
              </w:numPr>
              <w:ind w:left="1065" w:hanging="283"/>
              <w:jc w:val="both"/>
              <w:rPr>
                <w:rFonts w:ascii="Times New Roman" w:hAnsi="Times New Roman" w:cs="Times New Roman"/>
                <w:sz w:val="24"/>
                <w:szCs w:val="24"/>
              </w:rPr>
            </w:pPr>
            <w:r>
              <w:rPr>
                <w:rFonts w:ascii="Times New Roman" w:hAnsi="Times New Roman" w:cs="Times New Roman"/>
                <w:sz w:val="24"/>
                <w:szCs w:val="24"/>
              </w:rPr>
              <w:t>c</w:t>
            </w:r>
            <w:r w:rsidR="001D34AB" w:rsidRPr="001D34AB">
              <w:rPr>
                <w:rFonts w:ascii="Times New Roman" w:hAnsi="Times New Roman" w:cs="Times New Roman"/>
                <w:sz w:val="24"/>
                <w:szCs w:val="24"/>
              </w:rPr>
              <w:t>zęściowa wymiana stolarki okiennej</w:t>
            </w:r>
            <w:r>
              <w:rPr>
                <w:rFonts w:ascii="Times New Roman" w:hAnsi="Times New Roman" w:cs="Times New Roman"/>
                <w:sz w:val="24"/>
                <w:szCs w:val="24"/>
              </w:rPr>
              <w:t>,</w:t>
            </w:r>
          </w:p>
          <w:p w14:paraId="651649D1" w14:textId="376A7150" w:rsidR="001D34AB" w:rsidRPr="001D34AB" w:rsidRDefault="00366C40" w:rsidP="001264EF">
            <w:pPr>
              <w:pStyle w:val="Akapitzlist"/>
              <w:numPr>
                <w:ilvl w:val="0"/>
                <w:numId w:val="94"/>
              </w:numPr>
              <w:ind w:left="1065" w:hanging="283"/>
              <w:jc w:val="both"/>
              <w:rPr>
                <w:rFonts w:ascii="Times New Roman" w:hAnsi="Times New Roman" w:cs="Times New Roman"/>
                <w:sz w:val="24"/>
                <w:szCs w:val="24"/>
              </w:rPr>
            </w:pPr>
            <w:r>
              <w:rPr>
                <w:rFonts w:ascii="Times New Roman" w:hAnsi="Times New Roman" w:cs="Times New Roman"/>
                <w:sz w:val="24"/>
                <w:szCs w:val="24"/>
              </w:rPr>
              <w:t>b</w:t>
            </w:r>
            <w:r w:rsidR="001D34AB" w:rsidRPr="001D34AB">
              <w:rPr>
                <w:rFonts w:ascii="Times New Roman" w:hAnsi="Times New Roman" w:cs="Times New Roman"/>
                <w:sz w:val="24"/>
                <w:szCs w:val="24"/>
              </w:rPr>
              <w:t>udowa wejścia od strony ul. Dworcowej wraz z zagospodarowaniem terenu</w:t>
            </w:r>
            <w:r>
              <w:rPr>
                <w:rFonts w:ascii="Times New Roman" w:hAnsi="Times New Roman" w:cs="Times New Roman"/>
                <w:sz w:val="24"/>
                <w:szCs w:val="24"/>
              </w:rPr>
              <w:t>,</w:t>
            </w:r>
          </w:p>
          <w:p w14:paraId="231AC034" w14:textId="686C304B" w:rsidR="001D34AB" w:rsidRPr="001D34AB" w:rsidRDefault="00366C40" w:rsidP="001264EF">
            <w:pPr>
              <w:pStyle w:val="Akapitzlist"/>
              <w:numPr>
                <w:ilvl w:val="0"/>
                <w:numId w:val="94"/>
              </w:numPr>
              <w:ind w:left="1065" w:hanging="283"/>
              <w:jc w:val="both"/>
              <w:rPr>
                <w:rFonts w:ascii="Times New Roman" w:hAnsi="Times New Roman" w:cs="Times New Roman"/>
                <w:sz w:val="24"/>
                <w:szCs w:val="24"/>
              </w:rPr>
            </w:pPr>
            <w:r>
              <w:rPr>
                <w:rFonts w:ascii="Times New Roman" w:hAnsi="Times New Roman" w:cs="Times New Roman"/>
                <w:sz w:val="24"/>
                <w:szCs w:val="24"/>
              </w:rPr>
              <w:t>a</w:t>
            </w:r>
            <w:r w:rsidR="001D34AB" w:rsidRPr="001D34AB">
              <w:rPr>
                <w:rFonts w:ascii="Times New Roman" w:hAnsi="Times New Roman" w:cs="Times New Roman"/>
                <w:sz w:val="24"/>
                <w:szCs w:val="24"/>
              </w:rPr>
              <w:t>daptacja pomieszczeń obecnej kuchni na sale lekcyjne</w:t>
            </w:r>
            <w:r>
              <w:rPr>
                <w:rFonts w:ascii="Times New Roman" w:hAnsi="Times New Roman" w:cs="Times New Roman"/>
                <w:sz w:val="24"/>
                <w:szCs w:val="24"/>
              </w:rPr>
              <w:t>,</w:t>
            </w:r>
          </w:p>
          <w:p w14:paraId="544C463C" w14:textId="3420EEEA" w:rsidR="001D34AB" w:rsidRPr="001D34AB" w:rsidRDefault="00366C40" w:rsidP="001264EF">
            <w:pPr>
              <w:pStyle w:val="Akapitzlist"/>
              <w:numPr>
                <w:ilvl w:val="0"/>
                <w:numId w:val="94"/>
              </w:numPr>
              <w:ind w:left="1065" w:hanging="283"/>
              <w:jc w:val="both"/>
              <w:rPr>
                <w:rFonts w:ascii="Times New Roman" w:hAnsi="Times New Roman" w:cs="Times New Roman"/>
                <w:sz w:val="24"/>
                <w:szCs w:val="24"/>
              </w:rPr>
            </w:pPr>
            <w:r>
              <w:rPr>
                <w:rFonts w:ascii="Times New Roman" w:hAnsi="Times New Roman" w:cs="Times New Roman"/>
                <w:sz w:val="24"/>
                <w:szCs w:val="24"/>
              </w:rPr>
              <w:t>w</w:t>
            </w:r>
            <w:r w:rsidR="001D34AB" w:rsidRPr="001D34AB">
              <w:rPr>
                <w:rFonts w:ascii="Times New Roman" w:hAnsi="Times New Roman" w:cs="Times New Roman"/>
                <w:sz w:val="24"/>
                <w:szCs w:val="24"/>
              </w:rPr>
              <w:t>ykonanie nowej instalacji odgromowej</w:t>
            </w:r>
            <w:r>
              <w:rPr>
                <w:rFonts w:ascii="Times New Roman" w:hAnsi="Times New Roman" w:cs="Times New Roman"/>
                <w:sz w:val="24"/>
                <w:szCs w:val="24"/>
              </w:rPr>
              <w:t>,</w:t>
            </w:r>
          </w:p>
          <w:p w14:paraId="0D2F403F" w14:textId="0E70BB7D" w:rsidR="001D34AB" w:rsidRPr="001D34AB" w:rsidRDefault="00366C40" w:rsidP="001264EF">
            <w:pPr>
              <w:pStyle w:val="Akapitzlist"/>
              <w:numPr>
                <w:ilvl w:val="0"/>
                <w:numId w:val="94"/>
              </w:numPr>
              <w:ind w:left="1065" w:hanging="283"/>
              <w:jc w:val="both"/>
              <w:rPr>
                <w:rFonts w:ascii="Times New Roman" w:hAnsi="Times New Roman" w:cs="Times New Roman"/>
                <w:sz w:val="24"/>
                <w:szCs w:val="24"/>
              </w:rPr>
            </w:pPr>
            <w:r>
              <w:rPr>
                <w:rFonts w:ascii="Times New Roman" w:hAnsi="Times New Roman" w:cs="Times New Roman"/>
                <w:sz w:val="24"/>
                <w:szCs w:val="24"/>
              </w:rPr>
              <w:t>p</w:t>
            </w:r>
            <w:r w:rsidR="001D34AB" w:rsidRPr="001D34AB">
              <w:rPr>
                <w:rFonts w:ascii="Times New Roman" w:hAnsi="Times New Roman" w:cs="Times New Roman"/>
                <w:sz w:val="24"/>
                <w:szCs w:val="24"/>
              </w:rPr>
              <w:t>rzebudowa instalacji elektrycznej wraz z wymiana oświetlenia</w:t>
            </w:r>
            <w:r>
              <w:rPr>
                <w:rFonts w:ascii="Times New Roman" w:hAnsi="Times New Roman" w:cs="Times New Roman"/>
                <w:sz w:val="24"/>
                <w:szCs w:val="24"/>
              </w:rPr>
              <w:t>,</w:t>
            </w:r>
          </w:p>
          <w:p w14:paraId="68C05932" w14:textId="617713F9" w:rsidR="001D34AB" w:rsidRPr="001D34AB" w:rsidRDefault="00366C40" w:rsidP="001264EF">
            <w:pPr>
              <w:pStyle w:val="Akapitzlist"/>
              <w:numPr>
                <w:ilvl w:val="0"/>
                <w:numId w:val="94"/>
              </w:numPr>
              <w:ind w:left="1065" w:hanging="283"/>
              <w:jc w:val="both"/>
              <w:rPr>
                <w:rFonts w:ascii="Times New Roman" w:hAnsi="Times New Roman" w:cs="Times New Roman"/>
                <w:sz w:val="24"/>
                <w:szCs w:val="24"/>
              </w:rPr>
            </w:pPr>
            <w:r>
              <w:rPr>
                <w:rFonts w:ascii="Times New Roman" w:hAnsi="Times New Roman" w:cs="Times New Roman"/>
                <w:sz w:val="24"/>
                <w:szCs w:val="24"/>
              </w:rPr>
              <w:t>r</w:t>
            </w:r>
            <w:r w:rsidR="001D34AB" w:rsidRPr="001D34AB">
              <w:rPr>
                <w:rFonts w:ascii="Times New Roman" w:hAnsi="Times New Roman" w:cs="Times New Roman"/>
                <w:sz w:val="24"/>
                <w:szCs w:val="24"/>
              </w:rPr>
              <w:t>emont i częściowa wymiana instalacji C.O</w:t>
            </w:r>
            <w:r>
              <w:rPr>
                <w:rFonts w:ascii="Times New Roman" w:hAnsi="Times New Roman" w:cs="Times New Roman"/>
                <w:sz w:val="24"/>
                <w:szCs w:val="24"/>
              </w:rPr>
              <w:t>.,</w:t>
            </w:r>
          </w:p>
          <w:p w14:paraId="362AC8BA" w14:textId="54D753F6" w:rsidR="001D34AB" w:rsidRPr="001D34AB" w:rsidRDefault="00366C40" w:rsidP="001264EF">
            <w:pPr>
              <w:pStyle w:val="Akapitzlist"/>
              <w:numPr>
                <w:ilvl w:val="0"/>
                <w:numId w:val="94"/>
              </w:numPr>
              <w:ind w:left="1065" w:hanging="283"/>
              <w:jc w:val="both"/>
              <w:rPr>
                <w:rFonts w:ascii="Times New Roman" w:hAnsi="Times New Roman" w:cs="Times New Roman"/>
                <w:sz w:val="24"/>
                <w:szCs w:val="24"/>
              </w:rPr>
            </w:pPr>
            <w:r>
              <w:rPr>
                <w:rFonts w:ascii="Times New Roman" w:hAnsi="Times New Roman" w:cs="Times New Roman"/>
                <w:sz w:val="24"/>
                <w:szCs w:val="24"/>
              </w:rPr>
              <w:t>d</w:t>
            </w:r>
            <w:r w:rsidR="001D34AB" w:rsidRPr="001D34AB">
              <w:rPr>
                <w:rFonts w:ascii="Times New Roman" w:hAnsi="Times New Roman" w:cs="Times New Roman"/>
                <w:sz w:val="24"/>
                <w:szCs w:val="24"/>
              </w:rPr>
              <w:t>ostosowanie budynku szkoły do przepisów przeciwpożarowych.</w:t>
            </w:r>
          </w:p>
          <w:p w14:paraId="22636130" w14:textId="0989E45B" w:rsidR="001D34AB" w:rsidRDefault="001D34AB" w:rsidP="00800C03">
            <w:pPr>
              <w:spacing w:after="0"/>
              <w:jc w:val="both"/>
              <w:rPr>
                <w:rFonts w:ascii="Times New Roman" w:hAnsi="Times New Roman" w:cs="Times New Roman"/>
                <w:b/>
                <w:sz w:val="24"/>
                <w:szCs w:val="24"/>
              </w:rPr>
            </w:pPr>
            <w:r w:rsidRPr="001D34AB">
              <w:rPr>
                <w:rFonts w:ascii="Times New Roman" w:hAnsi="Times New Roman" w:cs="Times New Roman"/>
                <w:sz w:val="24"/>
                <w:szCs w:val="24"/>
              </w:rPr>
              <w:t xml:space="preserve">            W 2019r poniesiono wydatki w kwocie : </w:t>
            </w:r>
            <w:r w:rsidRPr="001D34AB">
              <w:rPr>
                <w:rFonts w:ascii="Times New Roman" w:hAnsi="Times New Roman" w:cs="Times New Roman"/>
                <w:b/>
                <w:sz w:val="24"/>
                <w:szCs w:val="24"/>
              </w:rPr>
              <w:t>1.090.965,14 zł.</w:t>
            </w:r>
          </w:p>
          <w:p w14:paraId="0A0A25D1" w14:textId="77777777" w:rsidR="00366C40" w:rsidRPr="001D34AB" w:rsidRDefault="00366C40" w:rsidP="00800C03">
            <w:pPr>
              <w:spacing w:after="0"/>
              <w:jc w:val="both"/>
              <w:rPr>
                <w:rFonts w:ascii="Times New Roman" w:hAnsi="Times New Roman" w:cs="Times New Roman"/>
                <w:sz w:val="24"/>
                <w:szCs w:val="24"/>
              </w:rPr>
            </w:pPr>
          </w:p>
          <w:p w14:paraId="59942B34" w14:textId="77777777" w:rsidR="001D34AB" w:rsidRPr="001D34AB" w:rsidRDefault="001D34AB" w:rsidP="001264EF">
            <w:pPr>
              <w:pStyle w:val="Akapitzlist"/>
              <w:numPr>
                <w:ilvl w:val="0"/>
                <w:numId w:val="85"/>
              </w:numPr>
              <w:ind w:left="709"/>
              <w:jc w:val="both"/>
              <w:rPr>
                <w:rFonts w:ascii="Times New Roman" w:hAnsi="Times New Roman" w:cs="Times New Roman"/>
                <w:b/>
                <w:sz w:val="24"/>
                <w:szCs w:val="24"/>
              </w:rPr>
            </w:pPr>
            <w:r w:rsidRPr="001D34AB">
              <w:rPr>
                <w:rFonts w:ascii="Times New Roman" w:hAnsi="Times New Roman" w:cs="Times New Roman"/>
                <w:b/>
                <w:sz w:val="24"/>
                <w:szCs w:val="24"/>
              </w:rPr>
              <w:t xml:space="preserve">Zakup i montaż instalacji fotowoltaicznej i wiatrowej </w:t>
            </w:r>
          </w:p>
          <w:p w14:paraId="51DE3A0B" w14:textId="057A7B08" w:rsidR="001D34AB" w:rsidRPr="004002E5" w:rsidRDefault="001D34AB" w:rsidP="00800C03">
            <w:pPr>
              <w:pStyle w:val="Akapitzlist"/>
              <w:ind w:left="709"/>
              <w:jc w:val="both"/>
              <w:rPr>
                <w:rFonts w:ascii="Times New Roman" w:hAnsi="Times New Roman" w:cs="Times New Roman"/>
                <w:sz w:val="24"/>
                <w:szCs w:val="24"/>
              </w:rPr>
            </w:pPr>
            <w:bookmarkStart w:id="8" w:name="_Hlk14954212"/>
            <w:bookmarkStart w:id="9" w:name="_Hlk14954378"/>
            <w:r w:rsidRPr="001D34AB">
              <w:rPr>
                <w:rFonts w:ascii="Times New Roman" w:hAnsi="Times New Roman" w:cs="Times New Roman"/>
                <w:bCs/>
                <w:sz w:val="24"/>
                <w:szCs w:val="24"/>
              </w:rPr>
              <w:t>Wykonawca</w:t>
            </w:r>
            <w:r w:rsidRPr="001D34AB">
              <w:rPr>
                <w:rFonts w:ascii="Times New Roman" w:hAnsi="Times New Roman" w:cs="Times New Roman"/>
                <w:b/>
                <w:bCs/>
                <w:sz w:val="24"/>
                <w:szCs w:val="24"/>
              </w:rPr>
              <w:t xml:space="preserve">: </w:t>
            </w:r>
            <w:proofErr w:type="spellStart"/>
            <w:r w:rsidRPr="001D34AB">
              <w:rPr>
                <w:rFonts w:ascii="Times New Roman" w:hAnsi="Times New Roman" w:cs="Times New Roman"/>
                <w:b/>
                <w:bCs/>
                <w:sz w:val="24"/>
                <w:szCs w:val="24"/>
              </w:rPr>
              <w:t>Wiatro</w:t>
            </w:r>
            <w:proofErr w:type="spellEnd"/>
            <w:r w:rsidRPr="001D34AB">
              <w:rPr>
                <w:rFonts w:ascii="Times New Roman" w:hAnsi="Times New Roman" w:cs="Times New Roman"/>
                <w:b/>
                <w:bCs/>
                <w:sz w:val="24"/>
                <w:szCs w:val="24"/>
              </w:rPr>
              <w:t>-Solar Sp. z o.o.</w:t>
            </w:r>
            <w:r w:rsidR="00957F33">
              <w:rPr>
                <w:rFonts w:ascii="Times New Roman" w:hAnsi="Times New Roman" w:cs="Times New Roman"/>
                <w:b/>
                <w:bCs/>
                <w:sz w:val="24"/>
                <w:szCs w:val="24"/>
              </w:rPr>
              <w:t xml:space="preserve">; </w:t>
            </w:r>
            <w:r w:rsidRPr="004002E5">
              <w:rPr>
                <w:rFonts w:ascii="Times New Roman" w:hAnsi="Times New Roman" w:cs="Times New Roman"/>
                <w:sz w:val="24"/>
                <w:szCs w:val="24"/>
              </w:rPr>
              <w:t>ul. Wojska Polskiego 18, 89- 600 Chojnice</w:t>
            </w:r>
          </w:p>
          <w:p w14:paraId="55658E50" w14:textId="65778082" w:rsidR="001D34AB" w:rsidRPr="001D34AB" w:rsidRDefault="004002E5" w:rsidP="00800C03">
            <w:pPr>
              <w:pStyle w:val="Akapitzlist"/>
              <w:ind w:left="709"/>
              <w:jc w:val="both"/>
              <w:rPr>
                <w:rFonts w:ascii="Times New Roman" w:hAnsi="Times New Roman" w:cs="Times New Roman"/>
                <w:bCs/>
                <w:sz w:val="24"/>
                <w:szCs w:val="24"/>
              </w:rPr>
            </w:pPr>
            <w:r>
              <w:rPr>
                <w:rFonts w:ascii="Times New Roman" w:hAnsi="Times New Roman" w:cs="Times New Roman"/>
                <w:bCs/>
                <w:sz w:val="24"/>
                <w:szCs w:val="24"/>
              </w:rPr>
              <w:t>U</w:t>
            </w:r>
            <w:r w:rsidR="001D34AB" w:rsidRPr="001D34AB">
              <w:rPr>
                <w:rFonts w:ascii="Times New Roman" w:hAnsi="Times New Roman" w:cs="Times New Roman"/>
                <w:bCs/>
                <w:sz w:val="24"/>
                <w:szCs w:val="24"/>
              </w:rPr>
              <w:t xml:space="preserve">mowa: </w:t>
            </w:r>
            <w:r w:rsidR="001D34AB" w:rsidRPr="001D34AB">
              <w:rPr>
                <w:rFonts w:ascii="Times New Roman" w:hAnsi="Times New Roman" w:cs="Times New Roman"/>
                <w:b/>
                <w:bCs/>
                <w:sz w:val="24"/>
                <w:szCs w:val="24"/>
              </w:rPr>
              <w:t xml:space="preserve">BI.272.2.2019 z </w:t>
            </w:r>
            <w:r>
              <w:rPr>
                <w:rFonts w:ascii="Times New Roman" w:hAnsi="Times New Roman" w:cs="Times New Roman"/>
                <w:b/>
                <w:bCs/>
                <w:sz w:val="24"/>
                <w:szCs w:val="24"/>
              </w:rPr>
              <w:t xml:space="preserve">dnia </w:t>
            </w:r>
            <w:r w:rsidR="001D34AB" w:rsidRPr="001D34AB">
              <w:rPr>
                <w:rFonts w:ascii="Times New Roman" w:hAnsi="Times New Roman" w:cs="Times New Roman"/>
                <w:b/>
                <w:bCs/>
                <w:sz w:val="24"/>
                <w:szCs w:val="24"/>
              </w:rPr>
              <w:t>08.02.2019 r.</w:t>
            </w:r>
          </w:p>
          <w:p w14:paraId="3411767E" w14:textId="0B0C117E" w:rsidR="001D34AB" w:rsidRPr="001D34AB" w:rsidRDefault="004002E5" w:rsidP="00800C03">
            <w:pPr>
              <w:pStyle w:val="Akapitzlist"/>
              <w:ind w:left="709"/>
              <w:jc w:val="both"/>
              <w:rPr>
                <w:rFonts w:ascii="Times New Roman" w:hAnsi="Times New Roman" w:cs="Times New Roman"/>
                <w:b/>
                <w:bCs/>
                <w:sz w:val="24"/>
                <w:szCs w:val="24"/>
              </w:rPr>
            </w:pPr>
            <w:r>
              <w:rPr>
                <w:rFonts w:ascii="Times New Roman" w:hAnsi="Times New Roman" w:cs="Times New Roman"/>
                <w:bCs/>
                <w:sz w:val="24"/>
                <w:szCs w:val="24"/>
              </w:rPr>
              <w:t>W</w:t>
            </w:r>
            <w:r w:rsidR="001D34AB" w:rsidRPr="001D34AB">
              <w:rPr>
                <w:rFonts w:ascii="Times New Roman" w:hAnsi="Times New Roman" w:cs="Times New Roman"/>
                <w:bCs/>
                <w:sz w:val="24"/>
                <w:szCs w:val="24"/>
              </w:rPr>
              <w:t>artość umowy:</w:t>
            </w:r>
            <w:r w:rsidR="001D34AB" w:rsidRPr="001D34AB">
              <w:rPr>
                <w:rFonts w:ascii="Times New Roman" w:hAnsi="Times New Roman" w:cs="Times New Roman"/>
                <w:b/>
                <w:bCs/>
                <w:sz w:val="24"/>
                <w:szCs w:val="24"/>
              </w:rPr>
              <w:t xml:space="preserve"> 356.700,00 zł</w:t>
            </w:r>
          </w:p>
          <w:p w14:paraId="1CFB9B0A" w14:textId="26CCE012" w:rsidR="001D34AB" w:rsidRPr="001D34AB" w:rsidRDefault="004002E5" w:rsidP="00800C03">
            <w:pPr>
              <w:pStyle w:val="Akapitzlist"/>
              <w:ind w:left="709"/>
              <w:jc w:val="both"/>
              <w:rPr>
                <w:rFonts w:ascii="Times New Roman" w:hAnsi="Times New Roman" w:cs="Times New Roman"/>
                <w:b/>
                <w:bCs/>
                <w:sz w:val="24"/>
                <w:szCs w:val="24"/>
              </w:rPr>
            </w:pPr>
            <w:r>
              <w:rPr>
                <w:rFonts w:ascii="Times New Roman" w:hAnsi="Times New Roman" w:cs="Times New Roman"/>
                <w:bCs/>
                <w:sz w:val="24"/>
                <w:szCs w:val="24"/>
              </w:rPr>
              <w:t>T</w:t>
            </w:r>
            <w:r w:rsidR="001D34AB" w:rsidRPr="001D34AB">
              <w:rPr>
                <w:rFonts w:ascii="Times New Roman" w:hAnsi="Times New Roman" w:cs="Times New Roman"/>
                <w:bCs/>
                <w:sz w:val="24"/>
                <w:szCs w:val="24"/>
              </w:rPr>
              <w:t xml:space="preserve">ermin wykonania: </w:t>
            </w:r>
            <w:r w:rsidR="001D34AB" w:rsidRPr="001D34AB">
              <w:rPr>
                <w:rFonts w:ascii="Times New Roman" w:hAnsi="Times New Roman" w:cs="Times New Roman"/>
                <w:b/>
                <w:bCs/>
                <w:sz w:val="24"/>
                <w:szCs w:val="24"/>
              </w:rPr>
              <w:t>31.07.2019 r.</w:t>
            </w:r>
          </w:p>
          <w:p w14:paraId="7B778B3F" w14:textId="77777777" w:rsidR="001D34AB" w:rsidRPr="001D34AB" w:rsidRDefault="001D34AB" w:rsidP="00800C03">
            <w:pPr>
              <w:pStyle w:val="Akapitzlist"/>
              <w:ind w:left="709"/>
              <w:jc w:val="both"/>
              <w:rPr>
                <w:rFonts w:ascii="Times New Roman" w:hAnsi="Times New Roman" w:cs="Times New Roman"/>
                <w:sz w:val="24"/>
                <w:szCs w:val="24"/>
              </w:rPr>
            </w:pPr>
            <w:r w:rsidRPr="001D34AB">
              <w:rPr>
                <w:rFonts w:ascii="Times New Roman" w:hAnsi="Times New Roman" w:cs="Times New Roman"/>
                <w:sz w:val="24"/>
                <w:szCs w:val="24"/>
              </w:rPr>
              <w:t>Zakres robót obejmuje:</w:t>
            </w:r>
          </w:p>
          <w:p w14:paraId="3425EE11" w14:textId="65F6682E" w:rsidR="001D34AB" w:rsidRPr="001D34AB" w:rsidRDefault="001D34AB" w:rsidP="001264EF">
            <w:pPr>
              <w:pStyle w:val="Akapitzlist"/>
              <w:numPr>
                <w:ilvl w:val="0"/>
                <w:numId w:val="95"/>
              </w:numPr>
              <w:ind w:left="1065" w:hanging="283"/>
              <w:jc w:val="both"/>
              <w:rPr>
                <w:rFonts w:ascii="Times New Roman" w:hAnsi="Times New Roman" w:cs="Times New Roman"/>
                <w:sz w:val="24"/>
                <w:szCs w:val="24"/>
              </w:rPr>
            </w:pPr>
            <w:r w:rsidRPr="001D34AB">
              <w:rPr>
                <w:rFonts w:ascii="Times New Roman" w:hAnsi="Times New Roman" w:cs="Times New Roman"/>
                <w:sz w:val="24"/>
                <w:szCs w:val="24"/>
              </w:rPr>
              <w:t xml:space="preserve">Montaż 109 szt. paneli fotowoltaicznych (całkowita moc instalacji PV 40kWp) wraz </w:t>
            </w:r>
            <w:r w:rsidR="008C3803">
              <w:rPr>
                <w:rFonts w:ascii="Times New Roman" w:hAnsi="Times New Roman" w:cs="Times New Roman"/>
                <w:sz w:val="24"/>
                <w:szCs w:val="24"/>
              </w:rPr>
              <w:t xml:space="preserve">      </w:t>
            </w:r>
            <w:r w:rsidRPr="001D34AB">
              <w:rPr>
                <w:rFonts w:ascii="Times New Roman" w:hAnsi="Times New Roman" w:cs="Times New Roman"/>
                <w:sz w:val="24"/>
                <w:szCs w:val="24"/>
              </w:rPr>
              <w:t>z wykonaniem instalacji zasilających i ochronnych z przystosowaniem rozdzielnicy głównej budynku do współpracy z generatorem solarnym</w:t>
            </w:r>
            <w:r w:rsidR="004002E5">
              <w:rPr>
                <w:rFonts w:ascii="Times New Roman" w:hAnsi="Times New Roman" w:cs="Times New Roman"/>
                <w:sz w:val="24"/>
                <w:szCs w:val="24"/>
              </w:rPr>
              <w:t>.</w:t>
            </w:r>
          </w:p>
          <w:p w14:paraId="2E2AD785" w14:textId="69445880" w:rsidR="001D34AB" w:rsidRPr="001D34AB" w:rsidRDefault="001D34AB" w:rsidP="001264EF">
            <w:pPr>
              <w:pStyle w:val="Akapitzlist"/>
              <w:numPr>
                <w:ilvl w:val="0"/>
                <w:numId w:val="95"/>
              </w:numPr>
              <w:ind w:left="1065" w:hanging="283"/>
              <w:jc w:val="both"/>
              <w:rPr>
                <w:rFonts w:ascii="Times New Roman" w:hAnsi="Times New Roman" w:cs="Times New Roman"/>
                <w:sz w:val="24"/>
                <w:szCs w:val="24"/>
              </w:rPr>
            </w:pPr>
            <w:r w:rsidRPr="001D34AB">
              <w:rPr>
                <w:rFonts w:ascii="Times New Roman" w:hAnsi="Times New Roman" w:cs="Times New Roman"/>
                <w:sz w:val="24"/>
                <w:szCs w:val="24"/>
              </w:rPr>
              <w:t xml:space="preserve">Montaż 2 turbin wiatrowych o mocy 160 W każda, 2 akumulatorów żelowych 12V </w:t>
            </w:r>
            <w:r w:rsidR="008C3803">
              <w:rPr>
                <w:rFonts w:ascii="Times New Roman" w:hAnsi="Times New Roman" w:cs="Times New Roman"/>
                <w:sz w:val="24"/>
                <w:szCs w:val="24"/>
              </w:rPr>
              <w:t xml:space="preserve">              </w:t>
            </w:r>
            <w:r w:rsidRPr="001D34AB">
              <w:rPr>
                <w:rFonts w:ascii="Times New Roman" w:hAnsi="Times New Roman" w:cs="Times New Roman"/>
                <w:sz w:val="24"/>
                <w:szCs w:val="24"/>
              </w:rPr>
              <w:t>i przetwornicy, z wykonaniem połączeń i konfiguracją urządzeń</w:t>
            </w:r>
            <w:r w:rsidR="004002E5">
              <w:rPr>
                <w:rFonts w:ascii="Times New Roman" w:hAnsi="Times New Roman" w:cs="Times New Roman"/>
                <w:sz w:val="24"/>
                <w:szCs w:val="24"/>
              </w:rPr>
              <w:t>.</w:t>
            </w:r>
          </w:p>
          <w:p w14:paraId="3C9ADEE3" w14:textId="445C3D57" w:rsidR="001D34AB" w:rsidRPr="001D34AB" w:rsidRDefault="001D34AB" w:rsidP="00800C03">
            <w:pPr>
              <w:spacing w:after="0"/>
              <w:ind w:left="782" w:hanging="142"/>
              <w:jc w:val="both"/>
              <w:rPr>
                <w:rFonts w:ascii="Times New Roman" w:hAnsi="Times New Roman" w:cs="Times New Roman"/>
                <w:b/>
                <w:color w:val="C00000"/>
                <w:sz w:val="24"/>
                <w:szCs w:val="24"/>
              </w:rPr>
            </w:pPr>
            <w:bookmarkStart w:id="10" w:name="_Hlk520888053"/>
            <w:r w:rsidRPr="001D34AB">
              <w:rPr>
                <w:rFonts w:ascii="Times New Roman" w:hAnsi="Times New Roman" w:cs="Times New Roman"/>
                <w:sz w:val="24"/>
                <w:szCs w:val="24"/>
              </w:rPr>
              <w:t>Nakłady poniesione w 2019</w:t>
            </w:r>
            <w:r w:rsidR="004002E5">
              <w:rPr>
                <w:rFonts w:ascii="Times New Roman" w:hAnsi="Times New Roman" w:cs="Times New Roman"/>
                <w:sz w:val="24"/>
                <w:szCs w:val="24"/>
              </w:rPr>
              <w:t xml:space="preserve"> </w:t>
            </w:r>
            <w:r w:rsidRPr="001D34AB">
              <w:rPr>
                <w:rFonts w:ascii="Times New Roman" w:hAnsi="Times New Roman" w:cs="Times New Roman"/>
                <w:sz w:val="24"/>
                <w:szCs w:val="24"/>
              </w:rPr>
              <w:t>r</w:t>
            </w:r>
            <w:r w:rsidR="004002E5">
              <w:rPr>
                <w:rFonts w:ascii="Times New Roman" w:hAnsi="Times New Roman" w:cs="Times New Roman"/>
                <w:sz w:val="24"/>
                <w:szCs w:val="24"/>
              </w:rPr>
              <w:t>.</w:t>
            </w:r>
            <w:r w:rsidRPr="001D34AB">
              <w:rPr>
                <w:rFonts w:ascii="Times New Roman" w:hAnsi="Times New Roman" w:cs="Times New Roman"/>
                <w:sz w:val="24"/>
                <w:szCs w:val="24"/>
              </w:rPr>
              <w:t xml:space="preserve">  na w/wym. inwestycję ogółem: </w:t>
            </w:r>
            <w:r w:rsidRPr="001D34AB">
              <w:rPr>
                <w:rFonts w:ascii="Times New Roman" w:hAnsi="Times New Roman" w:cs="Times New Roman"/>
                <w:b/>
                <w:sz w:val="24"/>
                <w:szCs w:val="24"/>
              </w:rPr>
              <w:t>79.2</w:t>
            </w:r>
            <w:bookmarkEnd w:id="8"/>
            <w:r w:rsidRPr="001D34AB">
              <w:rPr>
                <w:rFonts w:ascii="Times New Roman" w:hAnsi="Times New Roman" w:cs="Times New Roman"/>
                <w:b/>
                <w:sz w:val="24"/>
                <w:szCs w:val="24"/>
              </w:rPr>
              <w:t>60,35 zł.</w:t>
            </w:r>
          </w:p>
          <w:p w14:paraId="1C656E94" w14:textId="77777777" w:rsidR="001D34AB" w:rsidRPr="001D34AB" w:rsidRDefault="001D34AB" w:rsidP="00800C03">
            <w:pPr>
              <w:ind w:firstLine="633"/>
              <w:jc w:val="both"/>
              <w:rPr>
                <w:rFonts w:ascii="Times New Roman" w:hAnsi="Times New Roman" w:cs="Times New Roman"/>
                <w:sz w:val="24"/>
                <w:szCs w:val="24"/>
              </w:rPr>
            </w:pPr>
            <w:r w:rsidRPr="001D34AB">
              <w:rPr>
                <w:rFonts w:ascii="Times New Roman" w:hAnsi="Times New Roman" w:cs="Times New Roman"/>
                <w:sz w:val="24"/>
                <w:szCs w:val="24"/>
              </w:rPr>
              <w:t>Rozwiązano umowę z Wykonawcą ze względu na zejście z budowy.</w:t>
            </w:r>
          </w:p>
          <w:p w14:paraId="7A4FDB82" w14:textId="77777777" w:rsidR="001D34AB" w:rsidRPr="001D34AB" w:rsidRDefault="001D34AB" w:rsidP="00800C03">
            <w:pPr>
              <w:ind w:left="640"/>
              <w:jc w:val="both"/>
              <w:rPr>
                <w:rFonts w:ascii="Times New Roman" w:hAnsi="Times New Roman" w:cs="Times New Roman"/>
                <w:sz w:val="24"/>
                <w:szCs w:val="24"/>
              </w:rPr>
            </w:pPr>
            <w:r w:rsidRPr="001D34AB">
              <w:rPr>
                <w:rFonts w:ascii="Times New Roman" w:hAnsi="Times New Roman" w:cs="Times New Roman"/>
                <w:sz w:val="24"/>
                <w:szCs w:val="24"/>
              </w:rPr>
              <w:t>Sporządzono inwentaryzację oraz zlecono wykonano dokumentacji na dokończenie robót budowlanych.</w:t>
            </w:r>
            <w:bookmarkEnd w:id="9"/>
            <w:bookmarkEnd w:id="10"/>
          </w:p>
          <w:p w14:paraId="64A50FD2" w14:textId="5A6E30C1" w:rsidR="001D34AB" w:rsidRDefault="001D34AB" w:rsidP="001264EF">
            <w:pPr>
              <w:pStyle w:val="Akapitzlist"/>
              <w:numPr>
                <w:ilvl w:val="0"/>
                <w:numId w:val="93"/>
              </w:numPr>
              <w:ind w:left="498" w:hanging="498"/>
              <w:jc w:val="both"/>
              <w:rPr>
                <w:rFonts w:ascii="Times New Roman" w:hAnsi="Times New Roman" w:cs="Times New Roman"/>
                <w:b/>
                <w:sz w:val="24"/>
                <w:szCs w:val="24"/>
              </w:rPr>
            </w:pPr>
            <w:r w:rsidRPr="001D34AB">
              <w:rPr>
                <w:rFonts w:ascii="Times New Roman" w:hAnsi="Times New Roman" w:cs="Times New Roman"/>
                <w:b/>
                <w:sz w:val="24"/>
                <w:szCs w:val="24"/>
              </w:rPr>
              <w:t xml:space="preserve">Budowa ścieżek rowerowych, przebudowa ul. Towarowej oraz budowa dworca autobusowego i przebudowa ul. Nad Dworcem w formule „zaprojektuj i wybuduj” na terenie miasta Chojnice w ramach projektu pn. „Utworzenie transportowych węzłów integrujących wraz ze ścieżkami pieszo-rowerowymi i rozwojem sieci publicznego transportu zbiorowego na terenie Chojnicko-Człuchowskiego Miejskiego Obszaru Funkcjonalnego” </w:t>
            </w:r>
            <w:r w:rsidRPr="001D34AB">
              <w:rPr>
                <w:rFonts w:ascii="Times New Roman" w:hAnsi="Times New Roman" w:cs="Times New Roman"/>
                <w:i/>
                <w:sz w:val="24"/>
                <w:szCs w:val="24"/>
              </w:rPr>
              <w:t>(dofinansowanie RPO – ścieżki rowerowe ok. 2.280.000,00 zł dworzec autobusowy 6.540.000,00 zł)</w:t>
            </w:r>
            <w:r w:rsidRPr="001D34AB">
              <w:rPr>
                <w:rFonts w:ascii="Times New Roman" w:hAnsi="Times New Roman" w:cs="Times New Roman"/>
                <w:b/>
                <w:sz w:val="24"/>
                <w:szCs w:val="24"/>
              </w:rPr>
              <w:tab/>
            </w:r>
          </w:p>
          <w:p w14:paraId="50513654" w14:textId="77777777" w:rsidR="00E55B75" w:rsidRPr="001D34AB" w:rsidRDefault="00E55B75" w:rsidP="00800C03">
            <w:pPr>
              <w:pStyle w:val="Akapitzlist"/>
              <w:ind w:left="640"/>
              <w:jc w:val="both"/>
              <w:rPr>
                <w:rFonts w:ascii="Times New Roman" w:hAnsi="Times New Roman" w:cs="Times New Roman"/>
                <w:b/>
                <w:sz w:val="24"/>
                <w:szCs w:val="24"/>
              </w:rPr>
            </w:pPr>
          </w:p>
          <w:p w14:paraId="2B5CE666" w14:textId="34D41A01" w:rsidR="001D34AB" w:rsidRPr="001D34AB" w:rsidRDefault="001D34AB" w:rsidP="0020727C">
            <w:pPr>
              <w:pStyle w:val="Akapitzlist"/>
              <w:numPr>
                <w:ilvl w:val="2"/>
                <w:numId w:val="8"/>
              </w:numPr>
              <w:tabs>
                <w:tab w:val="clear" w:pos="2160"/>
              </w:tabs>
              <w:ind w:left="924" w:hanging="284"/>
              <w:jc w:val="both"/>
              <w:rPr>
                <w:rFonts w:ascii="Times New Roman" w:hAnsi="Times New Roman" w:cs="Times New Roman"/>
                <w:b/>
                <w:sz w:val="24"/>
                <w:szCs w:val="24"/>
              </w:rPr>
            </w:pPr>
            <w:r w:rsidRPr="001D34AB">
              <w:rPr>
                <w:rFonts w:ascii="Times New Roman" w:hAnsi="Times New Roman" w:cs="Times New Roman"/>
                <w:b/>
                <w:sz w:val="24"/>
                <w:szCs w:val="24"/>
              </w:rPr>
              <w:t>Budowa ścieżek rowerowych, przebudowa ul. Towarowej</w:t>
            </w:r>
            <w:r w:rsidR="00565E8B">
              <w:rPr>
                <w:rFonts w:ascii="Times New Roman" w:hAnsi="Times New Roman" w:cs="Times New Roman"/>
                <w:b/>
                <w:sz w:val="24"/>
                <w:szCs w:val="24"/>
              </w:rPr>
              <w:t>.</w:t>
            </w:r>
          </w:p>
          <w:p w14:paraId="59F3583D" w14:textId="17045016" w:rsidR="001D34AB" w:rsidRPr="001D34AB" w:rsidRDefault="001D34AB" w:rsidP="00800C03">
            <w:pPr>
              <w:pStyle w:val="Nagwek3"/>
              <w:numPr>
                <w:ilvl w:val="0"/>
                <w:numId w:val="0"/>
              </w:numPr>
              <w:spacing w:before="0" w:line="240" w:lineRule="auto"/>
              <w:ind w:left="709"/>
              <w:contextualSpacing/>
              <w:jc w:val="both"/>
              <w:rPr>
                <w:rFonts w:ascii="Times New Roman" w:hAnsi="Times New Roman" w:cs="Times New Roman"/>
                <w:b w:val="0"/>
                <w:sz w:val="24"/>
                <w:szCs w:val="24"/>
              </w:rPr>
            </w:pPr>
            <w:r w:rsidRPr="00E55B75">
              <w:rPr>
                <w:rFonts w:ascii="Times New Roman" w:hAnsi="Times New Roman" w:cs="Times New Roman"/>
                <w:b w:val="0"/>
                <w:bCs w:val="0"/>
                <w:sz w:val="24"/>
                <w:szCs w:val="24"/>
              </w:rPr>
              <w:t>Wykonawca:</w:t>
            </w:r>
            <w:r w:rsidRPr="001D34AB">
              <w:rPr>
                <w:rFonts w:ascii="Times New Roman" w:hAnsi="Times New Roman" w:cs="Times New Roman"/>
                <w:sz w:val="24"/>
                <w:szCs w:val="24"/>
              </w:rPr>
              <w:t xml:space="preserve"> Firma MARBRUK Sp. z o.o. Sp. k.</w:t>
            </w:r>
            <w:r w:rsidR="00E55B75">
              <w:rPr>
                <w:rFonts w:ascii="Times New Roman" w:hAnsi="Times New Roman" w:cs="Times New Roman"/>
                <w:sz w:val="24"/>
                <w:szCs w:val="24"/>
              </w:rPr>
              <w:t xml:space="preserve">, </w:t>
            </w:r>
            <w:r w:rsidRPr="001D34AB">
              <w:rPr>
                <w:rFonts w:ascii="Times New Roman" w:hAnsi="Times New Roman" w:cs="Times New Roman"/>
                <w:b w:val="0"/>
                <w:sz w:val="24"/>
                <w:szCs w:val="24"/>
              </w:rPr>
              <w:t>ul. Długa 1, 89- 606 Charzykowy</w:t>
            </w:r>
          </w:p>
          <w:p w14:paraId="5A54D753" w14:textId="77777777" w:rsidR="00E55B75" w:rsidRPr="001D34AB" w:rsidRDefault="00E55B75" w:rsidP="00800C03">
            <w:pPr>
              <w:spacing w:line="240" w:lineRule="auto"/>
              <w:ind w:left="709"/>
              <w:contextualSpacing/>
              <w:jc w:val="both"/>
              <w:rPr>
                <w:rFonts w:ascii="Times New Roman" w:hAnsi="Times New Roman" w:cs="Times New Roman"/>
                <w:b/>
                <w:sz w:val="24"/>
                <w:szCs w:val="24"/>
              </w:rPr>
            </w:pPr>
            <w:r>
              <w:rPr>
                <w:rFonts w:ascii="Times New Roman" w:hAnsi="Times New Roman" w:cs="Times New Roman"/>
                <w:sz w:val="24"/>
                <w:szCs w:val="24"/>
              </w:rPr>
              <w:t>U</w:t>
            </w:r>
            <w:r w:rsidRPr="001D34AB">
              <w:rPr>
                <w:rFonts w:ascii="Times New Roman" w:hAnsi="Times New Roman" w:cs="Times New Roman"/>
                <w:sz w:val="24"/>
                <w:szCs w:val="24"/>
              </w:rPr>
              <w:t xml:space="preserve">mowa: </w:t>
            </w:r>
            <w:r w:rsidRPr="001D34AB">
              <w:rPr>
                <w:rFonts w:ascii="Times New Roman" w:hAnsi="Times New Roman" w:cs="Times New Roman"/>
                <w:b/>
                <w:sz w:val="24"/>
                <w:szCs w:val="24"/>
              </w:rPr>
              <w:t xml:space="preserve">BI.272.14.2018 z </w:t>
            </w:r>
            <w:r>
              <w:rPr>
                <w:rFonts w:ascii="Times New Roman" w:hAnsi="Times New Roman" w:cs="Times New Roman"/>
                <w:b/>
                <w:sz w:val="24"/>
                <w:szCs w:val="24"/>
              </w:rPr>
              <w:t xml:space="preserve">dnia </w:t>
            </w:r>
            <w:r w:rsidRPr="001D34AB">
              <w:rPr>
                <w:rFonts w:ascii="Times New Roman" w:hAnsi="Times New Roman" w:cs="Times New Roman"/>
                <w:b/>
                <w:sz w:val="24"/>
                <w:szCs w:val="24"/>
              </w:rPr>
              <w:t>25.06.2018 r.</w:t>
            </w:r>
          </w:p>
          <w:p w14:paraId="678CF745" w14:textId="1C6FD629" w:rsidR="001D34AB" w:rsidRPr="001D34AB" w:rsidRDefault="00E55B75" w:rsidP="00800C03">
            <w:pPr>
              <w:spacing w:line="240" w:lineRule="auto"/>
              <w:ind w:left="709"/>
              <w:contextualSpacing/>
              <w:jc w:val="both"/>
              <w:rPr>
                <w:rFonts w:ascii="Times New Roman" w:hAnsi="Times New Roman" w:cs="Times New Roman"/>
                <w:b/>
                <w:sz w:val="24"/>
                <w:szCs w:val="24"/>
              </w:rPr>
            </w:pPr>
            <w:r>
              <w:rPr>
                <w:rFonts w:ascii="Times New Roman" w:hAnsi="Times New Roman" w:cs="Times New Roman"/>
                <w:sz w:val="24"/>
                <w:szCs w:val="24"/>
              </w:rPr>
              <w:t>Termin wykonania</w:t>
            </w:r>
            <w:r w:rsidR="001D34AB" w:rsidRPr="001D34AB">
              <w:rPr>
                <w:rFonts w:ascii="Times New Roman" w:hAnsi="Times New Roman" w:cs="Times New Roman"/>
                <w:sz w:val="24"/>
                <w:szCs w:val="24"/>
              </w:rPr>
              <w:t>:</w:t>
            </w:r>
            <w:r w:rsidR="001D34AB" w:rsidRPr="001D34AB">
              <w:rPr>
                <w:rFonts w:ascii="Times New Roman" w:hAnsi="Times New Roman" w:cs="Times New Roman"/>
                <w:b/>
                <w:sz w:val="24"/>
                <w:szCs w:val="24"/>
              </w:rPr>
              <w:t xml:space="preserve"> 30.10.2019 r. (po aneksie termin- 31.07.2020 r.)</w:t>
            </w:r>
          </w:p>
          <w:p w14:paraId="25F70D7A" w14:textId="749002C8" w:rsidR="001D34AB" w:rsidRPr="001D34AB" w:rsidRDefault="00E55B75" w:rsidP="00800C03">
            <w:pPr>
              <w:spacing w:line="240" w:lineRule="auto"/>
              <w:ind w:left="709"/>
              <w:contextualSpacing/>
              <w:jc w:val="both"/>
              <w:rPr>
                <w:rFonts w:ascii="Times New Roman" w:hAnsi="Times New Roman" w:cs="Times New Roman"/>
                <w:b/>
                <w:sz w:val="24"/>
                <w:szCs w:val="24"/>
              </w:rPr>
            </w:pPr>
            <w:r>
              <w:rPr>
                <w:rFonts w:ascii="Times New Roman" w:hAnsi="Times New Roman" w:cs="Times New Roman"/>
                <w:sz w:val="24"/>
                <w:szCs w:val="24"/>
              </w:rPr>
              <w:t>Wartość umowy</w:t>
            </w:r>
            <w:r w:rsidR="001D34AB" w:rsidRPr="001D34AB">
              <w:rPr>
                <w:rFonts w:ascii="Times New Roman" w:hAnsi="Times New Roman" w:cs="Times New Roman"/>
                <w:sz w:val="24"/>
                <w:szCs w:val="24"/>
              </w:rPr>
              <w:t>:</w:t>
            </w:r>
            <w:r w:rsidR="001D34AB" w:rsidRPr="001D34AB">
              <w:rPr>
                <w:rFonts w:ascii="Times New Roman" w:hAnsi="Times New Roman" w:cs="Times New Roman"/>
                <w:b/>
                <w:sz w:val="24"/>
                <w:szCs w:val="24"/>
              </w:rPr>
              <w:t xml:space="preserve"> 6.139.933,68 zł  ( po aneksie 6.274.700,11 zł</w:t>
            </w:r>
            <w:r w:rsidR="00565E8B">
              <w:rPr>
                <w:rFonts w:ascii="Times New Roman" w:hAnsi="Times New Roman" w:cs="Times New Roman"/>
                <w:b/>
                <w:sz w:val="24"/>
                <w:szCs w:val="24"/>
              </w:rPr>
              <w:t xml:space="preserve">), </w:t>
            </w:r>
            <w:r w:rsidR="00565E8B" w:rsidRPr="00565E8B">
              <w:rPr>
                <w:rFonts w:ascii="Times New Roman" w:hAnsi="Times New Roman" w:cs="Times New Roman"/>
                <w:bCs/>
                <w:sz w:val="24"/>
                <w:szCs w:val="24"/>
              </w:rPr>
              <w:t>w tym:</w:t>
            </w:r>
          </w:p>
          <w:p w14:paraId="11CCBB05" w14:textId="53C7A239" w:rsidR="001D34AB" w:rsidRPr="001D34AB" w:rsidRDefault="001D34AB" w:rsidP="00800C03">
            <w:pPr>
              <w:spacing w:after="0"/>
              <w:ind w:firstLine="709"/>
              <w:jc w:val="both"/>
              <w:rPr>
                <w:rFonts w:ascii="Times New Roman" w:hAnsi="Times New Roman" w:cs="Times New Roman"/>
                <w:b/>
                <w:sz w:val="24"/>
                <w:szCs w:val="24"/>
              </w:rPr>
            </w:pPr>
            <w:r w:rsidRPr="001D34AB">
              <w:rPr>
                <w:rFonts w:ascii="Times New Roman" w:hAnsi="Times New Roman" w:cs="Times New Roman"/>
                <w:b/>
                <w:sz w:val="24"/>
                <w:szCs w:val="24"/>
              </w:rPr>
              <w:t>Gmin</w:t>
            </w:r>
            <w:r w:rsidR="00E55B75">
              <w:rPr>
                <w:rFonts w:ascii="Times New Roman" w:hAnsi="Times New Roman" w:cs="Times New Roman"/>
                <w:b/>
                <w:sz w:val="24"/>
                <w:szCs w:val="24"/>
              </w:rPr>
              <w:t>a</w:t>
            </w:r>
            <w:r w:rsidRPr="001D34AB">
              <w:rPr>
                <w:rFonts w:ascii="Times New Roman" w:hAnsi="Times New Roman" w:cs="Times New Roman"/>
                <w:b/>
                <w:sz w:val="24"/>
                <w:szCs w:val="24"/>
              </w:rPr>
              <w:t xml:space="preserve"> Miejsk</w:t>
            </w:r>
            <w:r w:rsidR="00E55B75">
              <w:rPr>
                <w:rFonts w:ascii="Times New Roman" w:hAnsi="Times New Roman" w:cs="Times New Roman"/>
                <w:b/>
                <w:sz w:val="24"/>
                <w:szCs w:val="24"/>
              </w:rPr>
              <w:t>a</w:t>
            </w:r>
            <w:r w:rsidRPr="001D34AB">
              <w:rPr>
                <w:rFonts w:ascii="Times New Roman" w:hAnsi="Times New Roman" w:cs="Times New Roman"/>
                <w:b/>
                <w:sz w:val="24"/>
                <w:szCs w:val="24"/>
              </w:rPr>
              <w:t xml:space="preserve"> Chojnice: 2.682.345,87</w:t>
            </w:r>
            <w:r w:rsidR="00565E8B">
              <w:rPr>
                <w:rFonts w:ascii="Times New Roman" w:hAnsi="Times New Roman" w:cs="Times New Roman"/>
                <w:b/>
                <w:sz w:val="24"/>
                <w:szCs w:val="24"/>
              </w:rPr>
              <w:t xml:space="preserve"> </w:t>
            </w:r>
            <w:r w:rsidRPr="001D34AB">
              <w:rPr>
                <w:rFonts w:ascii="Times New Roman" w:hAnsi="Times New Roman" w:cs="Times New Roman"/>
                <w:b/>
                <w:sz w:val="24"/>
                <w:szCs w:val="24"/>
              </w:rPr>
              <w:t>zł</w:t>
            </w:r>
          </w:p>
          <w:p w14:paraId="762F5D0B" w14:textId="1A884697" w:rsidR="001D34AB" w:rsidRPr="001D34AB" w:rsidRDefault="001D34AB" w:rsidP="00800C03">
            <w:pPr>
              <w:spacing w:after="0"/>
              <w:ind w:firstLine="709"/>
              <w:jc w:val="both"/>
              <w:rPr>
                <w:rFonts w:ascii="Times New Roman" w:hAnsi="Times New Roman" w:cs="Times New Roman"/>
                <w:b/>
                <w:sz w:val="24"/>
                <w:szCs w:val="24"/>
              </w:rPr>
            </w:pPr>
            <w:r w:rsidRPr="001D34AB">
              <w:rPr>
                <w:rFonts w:ascii="Times New Roman" w:hAnsi="Times New Roman" w:cs="Times New Roman"/>
                <w:b/>
                <w:sz w:val="24"/>
                <w:szCs w:val="24"/>
              </w:rPr>
              <w:t xml:space="preserve">Powiat Chojnicki:        </w:t>
            </w:r>
            <w:r w:rsidR="00565E8B">
              <w:rPr>
                <w:rFonts w:ascii="Times New Roman" w:hAnsi="Times New Roman" w:cs="Times New Roman"/>
                <w:b/>
                <w:sz w:val="24"/>
                <w:szCs w:val="24"/>
              </w:rPr>
              <w:t xml:space="preserve">      </w:t>
            </w:r>
            <w:r w:rsidRPr="001D34AB">
              <w:rPr>
                <w:rFonts w:ascii="Times New Roman" w:hAnsi="Times New Roman" w:cs="Times New Roman"/>
                <w:b/>
                <w:sz w:val="24"/>
                <w:szCs w:val="24"/>
              </w:rPr>
              <w:t>3.592.354,24</w:t>
            </w:r>
            <w:r w:rsidR="00565E8B">
              <w:rPr>
                <w:rFonts w:ascii="Times New Roman" w:hAnsi="Times New Roman" w:cs="Times New Roman"/>
                <w:b/>
                <w:sz w:val="24"/>
                <w:szCs w:val="24"/>
              </w:rPr>
              <w:t xml:space="preserve"> </w:t>
            </w:r>
            <w:r w:rsidRPr="001D34AB">
              <w:rPr>
                <w:rFonts w:ascii="Times New Roman" w:hAnsi="Times New Roman" w:cs="Times New Roman"/>
                <w:b/>
                <w:sz w:val="24"/>
                <w:szCs w:val="24"/>
              </w:rPr>
              <w:t>zł</w:t>
            </w:r>
            <w:r w:rsidR="00565E8B">
              <w:rPr>
                <w:rFonts w:ascii="Times New Roman" w:hAnsi="Times New Roman" w:cs="Times New Roman"/>
                <w:b/>
                <w:sz w:val="24"/>
                <w:szCs w:val="24"/>
              </w:rPr>
              <w:t>.</w:t>
            </w:r>
          </w:p>
          <w:p w14:paraId="424E246A" w14:textId="77777777" w:rsidR="001D34AB" w:rsidRPr="001D34AB" w:rsidRDefault="001D34AB" w:rsidP="00800C03">
            <w:pPr>
              <w:spacing w:line="240" w:lineRule="auto"/>
              <w:ind w:left="709"/>
              <w:contextualSpacing/>
              <w:jc w:val="both"/>
              <w:rPr>
                <w:rFonts w:ascii="Times New Roman" w:hAnsi="Times New Roman" w:cs="Times New Roman"/>
                <w:sz w:val="24"/>
                <w:szCs w:val="24"/>
              </w:rPr>
            </w:pPr>
            <w:r w:rsidRPr="001D34AB">
              <w:rPr>
                <w:rFonts w:ascii="Times New Roman" w:hAnsi="Times New Roman" w:cs="Times New Roman"/>
                <w:sz w:val="24"/>
                <w:szCs w:val="24"/>
              </w:rPr>
              <w:t xml:space="preserve">Uzyskano pozwolenia na budowę ścieżek i </w:t>
            </w:r>
            <w:proofErr w:type="spellStart"/>
            <w:r w:rsidRPr="001D34AB">
              <w:rPr>
                <w:rFonts w:ascii="Times New Roman" w:hAnsi="Times New Roman" w:cs="Times New Roman"/>
                <w:sz w:val="24"/>
                <w:szCs w:val="24"/>
              </w:rPr>
              <w:t>doświetleń</w:t>
            </w:r>
            <w:proofErr w:type="spellEnd"/>
            <w:r w:rsidRPr="001D34AB">
              <w:rPr>
                <w:rFonts w:ascii="Times New Roman" w:hAnsi="Times New Roman" w:cs="Times New Roman"/>
                <w:sz w:val="24"/>
                <w:szCs w:val="24"/>
              </w:rPr>
              <w:t xml:space="preserve">. </w:t>
            </w:r>
          </w:p>
          <w:p w14:paraId="4AD7D0DF" w14:textId="77777777" w:rsidR="001D34AB" w:rsidRPr="001D34AB" w:rsidRDefault="001D34AB" w:rsidP="00800C03">
            <w:pPr>
              <w:spacing w:line="240" w:lineRule="auto"/>
              <w:ind w:left="709"/>
              <w:contextualSpacing/>
              <w:jc w:val="both"/>
              <w:rPr>
                <w:rFonts w:ascii="Times New Roman" w:hAnsi="Times New Roman" w:cs="Times New Roman"/>
                <w:sz w:val="24"/>
                <w:szCs w:val="24"/>
              </w:rPr>
            </w:pPr>
            <w:r w:rsidRPr="001D34AB">
              <w:rPr>
                <w:rFonts w:ascii="Times New Roman" w:hAnsi="Times New Roman" w:cs="Times New Roman"/>
                <w:sz w:val="24"/>
                <w:szCs w:val="24"/>
              </w:rPr>
              <w:t xml:space="preserve">Trwa realizacja ścieżek przy ul. Wyszyńskiego, Towarowej, Al. Brzozowej, Piłsudskiego, Warszawskiej i Dworcowej. </w:t>
            </w:r>
          </w:p>
          <w:p w14:paraId="5474D719" w14:textId="77777777" w:rsidR="001D34AB" w:rsidRPr="001D34AB" w:rsidRDefault="001D34AB" w:rsidP="00800C03">
            <w:pPr>
              <w:spacing w:line="240" w:lineRule="auto"/>
              <w:ind w:left="709"/>
              <w:contextualSpacing/>
              <w:jc w:val="both"/>
              <w:rPr>
                <w:rFonts w:ascii="Times New Roman" w:hAnsi="Times New Roman" w:cs="Times New Roman"/>
                <w:sz w:val="24"/>
                <w:szCs w:val="24"/>
              </w:rPr>
            </w:pPr>
            <w:r w:rsidRPr="001D34AB">
              <w:rPr>
                <w:rFonts w:ascii="Times New Roman" w:hAnsi="Times New Roman" w:cs="Times New Roman"/>
                <w:sz w:val="24"/>
                <w:szCs w:val="24"/>
              </w:rPr>
              <w:t xml:space="preserve">Trwa realizacja </w:t>
            </w:r>
            <w:proofErr w:type="spellStart"/>
            <w:r w:rsidRPr="001D34AB">
              <w:rPr>
                <w:rFonts w:ascii="Times New Roman" w:hAnsi="Times New Roman" w:cs="Times New Roman"/>
                <w:sz w:val="24"/>
                <w:szCs w:val="24"/>
              </w:rPr>
              <w:t>doświetleń</w:t>
            </w:r>
            <w:proofErr w:type="spellEnd"/>
            <w:r w:rsidRPr="001D34AB">
              <w:rPr>
                <w:rFonts w:ascii="Times New Roman" w:hAnsi="Times New Roman" w:cs="Times New Roman"/>
                <w:sz w:val="24"/>
                <w:szCs w:val="24"/>
              </w:rPr>
              <w:t xml:space="preserve"> przejść dla pieszych przy w/w ulicach.</w:t>
            </w:r>
          </w:p>
          <w:p w14:paraId="216CBCFD" w14:textId="4EF2881A" w:rsidR="001D34AB" w:rsidRPr="001D34AB" w:rsidRDefault="001D34AB" w:rsidP="00800C03">
            <w:pPr>
              <w:spacing w:after="0"/>
              <w:jc w:val="both"/>
              <w:rPr>
                <w:rFonts w:ascii="Times New Roman" w:hAnsi="Times New Roman" w:cs="Times New Roman"/>
                <w:b/>
                <w:sz w:val="24"/>
                <w:szCs w:val="24"/>
              </w:rPr>
            </w:pPr>
            <w:r w:rsidRPr="001D34AB">
              <w:rPr>
                <w:rFonts w:ascii="Times New Roman" w:hAnsi="Times New Roman" w:cs="Times New Roman"/>
                <w:sz w:val="24"/>
                <w:szCs w:val="24"/>
              </w:rPr>
              <w:t xml:space="preserve">           </w:t>
            </w:r>
            <w:r w:rsidR="00E55B75">
              <w:rPr>
                <w:rFonts w:ascii="Times New Roman" w:hAnsi="Times New Roman" w:cs="Times New Roman"/>
                <w:sz w:val="24"/>
                <w:szCs w:val="24"/>
              </w:rPr>
              <w:t xml:space="preserve"> </w:t>
            </w:r>
            <w:r w:rsidRPr="001D34AB">
              <w:rPr>
                <w:rFonts w:ascii="Times New Roman" w:hAnsi="Times New Roman" w:cs="Times New Roman"/>
                <w:sz w:val="24"/>
                <w:szCs w:val="24"/>
              </w:rPr>
              <w:t>W 2019</w:t>
            </w:r>
            <w:r w:rsidR="00E55B75">
              <w:rPr>
                <w:rFonts w:ascii="Times New Roman" w:hAnsi="Times New Roman" w:cs="Times New Roman"/>
                <w:sz w:val="24"/>
                <w:szCs w:val="24"/>
              </w:rPr>
              <w:t xml:space="preserve"> </w:t>
            </w:r>
            <w:r w:rsidRPr="001D34AB">
              <w:rPr>
                <w:rFonts w:ascii="Times New Roman" w:hAnsi="Times New Roman" w:cs="Times New Roman"/>
                <w:sz w:val="24"/>
                <w:szCs w:val="24"/>
              </w:rPr>
              <w:t>r</w:t>
            </w:r>
            <w:r w:rsidR="00E55B75">
              <w:rPr>
                <w:rFonts w:ascii="Times New Roman" w:hAnsi="Times New Roman" w:cs="Times New Roman"/>
                <w:sz w:val="24"/>
                <w:szCs w:val="24"/>
              </w:rPr>
              <w:t xml:space="preserve">. </w:t>
            </w:r>
            <w:r w:rsidRPr="001D34AB">
              <w:rPr>
                <w:rFonts w:ascii="Times New Roman" w:hAnsi="Times New Roman" w:cs="Times New Roman"/>
                <w:sz w:val="24"/>
                <w:szCs w:val="24"/>
              </w:rPr>
              <w:t xml:space="preserve">poniesiono wydatki w kwocie : </w:t>
            </w:r>
            <w:r w:rsidRPr="001D34AB">
              <w:rPr>
                <w:rFonts w:ascii="Times New Roman" w:hAnsi="Times New Roman" w:cs="Times New Roman"/>
                <w:b/>
                <w:sz w:val="24"/>
                <w:szCs w:val="24"/>
              </w:rPr>
              <w:t>2.532.441,45 zł</w:t>
            </w:r>
            <w:r w:rsidR="00E55B75">
              <w:rPr>
                <w:rFonts w:ascii="Times New Roman" w:hAnsi="Times New Roman" w:cs="Times New Roman"/>
                <w:b/>
                <w:sz w:val="24"/>
                <w:szCs w:val="24"/>
              </w:rPr>
              <w:t>.</w:t>
            </w:r>
            <w:r w:rsidRPr="001D34AB">
              <w:rPr>
                <w:rFonts w:ascii="Times New Roman" w:hAnsi="Times New Roman" w:cs="Times New Roman"/>
                <w:b/>
                <w:sz w:val="24"/>
                <w:szCs w:val="24"/>
              </w:rPr>
              <w:t xml:space="preserve"> </w:t>
            </w:r>
          </w:p>
          <w:p w14:paraId="188E9AF2" w14:textId="77777777" w:rsidR="00E55B75" w:rsidRDefault="00E55B75" w:rsidP="00800C03">
            <w:pPr>
              <w:spacing w:line="240" w:lineRule="auto"/>
              <w:ind w:left="709"/>
              <w:contextualSpacing/>
              <w:jc w:val="both"/>
              <w:rPr>
                <w:rFonts w:ascii="Times New Roman" w:hAnsi="Times New Roman" w:cs="Times New Roman"/>
                <w:b/>
                <w:sz w:val="24"/>
                <w:szCs w:val="24"/>
              </w:rPr>
            </w:pPr>
          </w:p>
          <w:p w14:paraId="639B06C2" w14:textId="3C055D2B" w:rsidR="001D34AB" w:rsidRPr="00565E8B" w:rsidRDefault="001D34AB" w:rsidP="0020727C">
            <w:pPr>
              <w:pStyle w:val="Akapitzlist"/>
              <w:numPr>
                <w:ilvl w:val="2"/>
                <w:numId w:val="8"/>
              </w:numPr>
              <w:tabs>
                <w:tab w:val="clear" w:pos="2160"/>
                <w:tab w:val="num" w:pos="924"/>
              </w:tabs>
              <w:spacing w:line="240" w:lineRule="auto"/>
              <w:ind w:hanging="1520"/>
              <w:jc w:val="both"/>
              <w:rPr>
                <w:rFonts w:ascii="Times New Roman" w:hAnsi="Times New Roman" w:cs="Times New Roman"/>
                <w:b/>
                <w:sz w:val="24"/>
                <w:szCs w:val="24"/>
              </w:rPr>
            </w:pPr>
            <w:r w:rsidRPr="00565E8B">
              <w:rPr>
                <w:rFonts w:ascii="Times New Roman" w:hAnsi="Times New Roman" w:cs="Times New Roman"/>
                <w:b/>
                <w:sz w:val="24"/>
                <w:szCs w:val="24"/>
              </w:rPr>
              <w:t>Budowa dworca autobusowego, przebudowa ul. Nad Dworcem</w:t>
            </w:r>
            <w:r w:rsidR="00565E8B">
              <w:rPr>
                <w:rFonts w:ascii="Times New Roman" w:hAnsi="Times New Roman" w:cs="Times New Roman"/>
                <w:b/>
                <w:sz w:val="24"/>
                <w:szCs w:val="24"/>
              </w:rPr>
              <w:t>.</w:t>
            </w:r>
          </w:p>
          <w:p w14:paraId="547307BE" w14:textId="194E9589" w:rsidR="001D34AB" w:rsidRPr="00E55B75" w:rsidRDefault="001D34AB" w:rsidP="00800C03">
            <w:pPr>
              <w:pStyle w:val="Nagwek3"/>
              <w:numPr>
                <w:ilvl w:val="0"/>
                <w:numId w:val="0"/>
              </w:numPr>
              <w:spacing w:before="0" w:line="240" w:lineRule="auto"/>
              <w:ind w:left="709"/>
              <w:contextualSpacing/>
              <w:jc w:val="both"/>
              <w:rPr>
                <w:rFonts w:ascii="Times New Roman" w:hAnsi="Times New Roman" w:cs="Times New Roman"/>
                <w:b w:val="0"/>
                <w:sz w:val="24"/>
                <w:szCs w:val="24"/>
              </w:rPr>
            </w:pPr>
            <w:r w:rsidRPr="001D34AB">
              <w:rPr>
                <w:rFonts w:ascii="Times New Roman" w:hAnsi="Times New Roman" w:cs="Times New Roman"/>
                <w:sz w:val="24"/>
                <w:szCs w:val="24"/>
              </w:rPr>
              <w:t>Wykonawca: Firma MARBRUK Sp. z o.o. Sp. k.</w:t>
            </w:r>
            <w:r w:rsidR="00E55B75">
              <w:rPr>
                <w:rFonts w:ascii="Times New Roman" w:hAnsi="Times New Roman" w:cs="Times New Roman"/>
                <w:sz w:val="24"/>
                <w:szCs w:val="24"/>
              </w:rPr>
              <w:t xml:space="preserve">, </w:t>
            </w:r>
            <w:r w:rsidRPr="00E55B75">
              <w:rPr>
                <w:rFonts w:ascii="Times New Roman" w:hAnsi="Times New Roman" w:cs="Times New Roman"/>
                <w:b w:val="0"/>
                <w:sz w:val="24"/>
                <w:szCs w:val="24"/>
              </w:rPr>
              <w:t>ul. Długa 1, 89- 606 Charzykowy</w:t>
            </w:r>
          </w:p>
          <w:p w14:paraId="11DD762C" w14:textId="2BB910BF" w:rsidR="001D34AB" w:rsidRPr="001D34AB" w:rsidRDefault="00E55B75" w:rsidP="00800C03">
            <w:pPr>
              <w:spacing w:line="240" w:lineRule="auto"/>
              <w:ind w:left="709"/>
              <w:contextualSpacing/>
              <w:jc w:val="both"/>
              <w:rPr>
                <w:rFonts w:ascii="Times New Roman" w:hAnsi="Times New Roman" w:cs="Times New Roman"/>
                <w:b/>
                <w:sz w:val="24"/>
                <w:szCs w:val="24"/>
              </w:rPr>
            </w:pPr>
            <w:r>
              <w:rPr>
                <w:rFonts w:ascii="Times New Roman" w:hAnsi="Times New Roman" w:cs="Times New Roman"/>
                <w:sz w:val="24"/>
                <w:szCs w:val="24"/>
              </w:rPr>
              <w:t>W</w:t>
            </w:r>
            <w:r w:rsidR="001D34AB" w:rsidRPr="001D34AB">
              <w:rPr>
                <w:rFonts w:ascii="Times New Roman" w:hAnsi="Times New Roman" w:cs="Times New Roman"/>
                <w:sz w:val="24"/>
                <w:szCs w:val="24"/>
              </w:rPr>
              <w:t xml:space="preserve"> terminie:</w:t>
            </w:r>
            <w:r w:rsidR="001D34AB" w:rsidRPr="001D34AB">
              <w:rPr>
                <w:rFonts w:ascii="Times New Roman" w:hAnsi="Times New Roman" w:cs="Times New Roman"/>
                <w:b/>
                <w:sz w:val="24"/>
                <w:szCs w:val="24"/>
              </w:rPr>
              <w:t xml:space="preserve"> 30.09.2020 r. (po aneksie</w:t>
            </w:r>
            <w:r>
              <w:rPr>
                <w:rFonts w:ascii="Times New Roman" w:hAnsi="Times New Roman" w:cs="Times New Roman"/>
                <w:b/>
                <w:sz w:val="24"/>
                <w:szCs w:val="24"/>
              </w:rPr>
              <w:t xml:space="preserve"> </w:t>
            </w:r>
            <w:r w:rsidR="001D34AB" w:rsidRPr="001D34AB">
              <w:rPr>
                <w:rFonts w:ascii="Times New Roman" w:hAnsi="Times New Roman" w:cs="Times New Roman"/>
                <w:b/>
                <w:sz w:val="24"/>
                <w:szCs w:val="24"/>
              </w:rPr>
              <w:t>-</w:t>
            </w:r>
            <w:r>
              <w:rPr>
                <w:rFonts w:ascii="Times New Roman" w:hAnsi="Times New Roman" w:cs="Times New Roman"/>
                <w:b/>
                <w:sz w:val="24"/>
                <w:szCs w:val="24"/>
              </w:rPr>
              <w:t xml:space="preserve"> </w:t>
            </w:r>
            <w:r w:rsidR="001D34AB" w:rsidRPr="001D34AB">
              <w:rPr>
                <w:rFonts w:ascii="Times New Roman" w:hAnsi="Times New Roman" w:cs="Times New Roman"/>
                <w:b/>
                <w:sz w:val="24"/>
                <w:szCs w:val="24"/>
              </w:rPr>
              <w:t>30.01.2021 r.)</w:t>
            </w:r>
          </w:p>
          <w:p w14:paraId="780B2CFB" w14:textId="30C02A4C" w:rsidR="001D34AB" w:rsidRPr="001D34AB" w:rsidRDefault="00E55B75" w:rsidP="00800C03">
            <w:pPr>
              <w:spacing w:line="240" w:lineRule="auto"/>
              <w:ind w:left="709"/>
              <w:contextualSpacing/>
              <w:jc w:val="both"/>
              <w:rPr>
                <w:rFonts w:ascii="Times New Roman" w:hAnsi="Times New Roman" w:cs="Times New Roman"/>
                <w:sz w:val="24"/>
                <w:szCs w:val="24"/>
              </w:rPr>
            </w:pPr>
            <w:r>
              <w:rPr>
                <w:rFonts w:ascii="Times New Roman" w:hAnsi="Times New Roman" w:cs="Times New Roman"/>
                <w:sz w:val="24"/>
                <w:szCs w:val="24"/>
              </w:rPr>
              <w:t>U</w:t>
            </w:r>
            <w:r w:rsidR="001D34AB" w:rsidRPr="001D34AB">
              <w:rPr>
                <w:rFonts w:ascii="Times New Roman" w:hAnsi="Times New Roman" w:cs="Times New Roman"/>
                <w:sz w:val="24"/>
                <w:szCs w:val="24"/>
              </w:rPr>
              <w:t xml:space="preserve">mowa: </w:t>
            </w:r>
            <w:r w:rsidR="001D34AB" w:rsidRPr="001D34AB">
              <w:rPr>
                <w:rFonts w:ascii="Times New Roman" w:hAnsi="Times New Roman" w:cs="Times New Roman"/>
                <w:b/>
                <w:sz w:val="24"/>
                <w:szCs w:val="24"/>
              </w:rPr>
              <w:t xml:space="preserve">BI.272.13.2018 z </w:t>
            </w:r>
            <w:r>
              <w:rPr>
                <w:rFonts w:ascii="Times New Roman" w:hAnsi="Times New Roman" w:cs="Times New Roman"/>
                <w:b/>
                <w:sz w:val="24"/>
                <w:szCs w:val="24"/>
              </w:rPr>
              <w:t xml:space="preserve">dnia </w:t>
            </w:r>
            <w:r w:rsidR="001D34AB" w:rsidRPr="001D34AB">
              <w:rPr>
                <w:rFonts w:ascii="Times New Roman" w:hAnsi="Times New Roman" w:cs="Times New Roman"/>
                <w:b/>
                <w:sz w:val="24"/>
                <w:szCs w:val="24"/>
              </w:rPr>
              <w:t>25.06.2018 r.</w:t>
            </w:r>
            <w:r w:rsidR="001D34AB" w:rsidRPr="001D34AB">
              <w:rPr>
                <w:rFonts w:ascii="Times New Roman" w:hAnsi="Times New Roman" w:cs="Times New Roman"/>
                <w:sz w:val="24"/>
                <w:szCs w:val="24"/>
              </w:rPr>
              <w:t xml:space="preserve"> </w:t>
            </w:r>
          </w:p>
          <w:p w14:paraId="1353AA9A" w14:textId="77777777" w:rsidR="004A1A32" w:rsidRDefault="00E55B75" w:rsidP="00800C03">
            <w:pPr>
              <w:spacing w:after="0" w:line="240" w:lineRule="auto"/>
              <w:ind w:left="709"/>
              <w:jc w:val="both"/>
              <w:rPr>
                <w:rFonts w:ascii="Times New Roman" w:hAnsi="Times New Roman" w:cs="Times New Roman"/>
                <w:b/>
                <w:sz w:val="24"/>
                <w:szCs w:val="24"/>
              </w:rPr>
            </w:pPr>
            <w:r>
              <w:rPr>
                <w:rFonts w:ascii="Times New Roman" w:hAnsi="Times New Roman" w:cs="Times New Roman"/>
                <w:sz w:val="24"/>
                <w:szCs w:val="24"/>
              </w:rPr>
              <w:t>Wartość umowy:</w:t>
            </w:r>
            <w:r w:rsidRPr="001D34AB">
              <w:rPr>
                <w:rFonts w:ascii="Times New Roman" w:hAnsi="Times New Roman" w:cs="Times New Roman"/>
                <w:b/>
                <w:sz w:val="24"/>
                <w:szCs w:val="24"/>
              </w:rPr>
              <w:t xml:space="preserve"> 7.695.392,91 zł (po aneksie</w:t>
            </w:r>
            <w:r>
              <w:rPr>
                <w:rFonts w:ascii="Times New Roman" w:hAnsi="Times New Roman" w:cs="Times New Roman"/>
                <w:b/>
                <w:sz w:val="24"/>
                <w:szCs w:val="24"/>
              </w:rPr>
              <w:t xml:space="preserve"> </w:t>
            </w:r>
            <w:r w:rsidRPr="001D34AB">
              <w:rPr>
                <w:rFonts w:ascii="Times New Roman" w:hAnsi="Times New Roman" w:cs="Times New Roman"/>
                <w:b/>
                <w:sz w:val="24"/>
                <w:szCs w:val="24"/>
              </w:rPr>
              <w:t>-</w:t>
            </w:r>
            <w:r>
              <w:rPr>
                <w:rFonts w:ascii="Times New Roman" w:hAnsi="Times New Roman" w:cs="Times New Roman"/>
                <w:b/>
                <w:sz w:val="24"/>
                <w:szCs w:val="24"/>
              </w:rPr>
              <w:t xml:space="preserve"> </w:t>
            </w:r>
            <w:r w:rsidRPr="001D34AB">
              <w:rPr>
                <w:rFonts w:ascii="Times New Roman" w:hAnsi="Times New Roman" w:cs="Times New Roman"/>
                <w:b/>
                <w:sz w:val="24"/>
                <w:szCs w:val="24"/>
              </w:rPr>
              <w:t>8.849.579,40 zł</w:t>
            </w:r>
            <w:r>
              <w:rPr>
                <w:rFonts w:ascii="Times New Roman" w:hAnsi="Times New Roman" w:cs="Times New Roman"/>
                <w:b/>
                <w:sz w:val="24"/>
                <w:szCs w:val="24"/>
              </w:rPr>
              <w:t>).</w:t>
            </w:r>
          </w:p>
          <w:p w14:paraId="5FC97F76" w14:textId="350170DD" w:rsidR="001D34AB" w:rsidRPr="004A1A32" w:rsidRDefault="001D34AB" w:rsidP="00800C03">
            <w:pPr>
              <w:spacing w:after="0" w:line="240" w:lineRule="auto"/>
              <w:ind w:left="709"/>
              <w:jc w:val="both"/>
              <w:rPr>
                <w:rFonts w:ascii="Times New Roman" w:hAnsi="Times New Roman" w:cs="Times New Roman"/>
                <w:b/>
                <w:sz w:val="24"/>
                <w:szCs w:val="24"/>
              </w:rPr>
            </w:pPr>
            <w:r w:rsidRPr="001D34AB">
              <w:rPr>
                <w:rFonts w:ascii="Times New Roman" w:hAnsi="Times New Roman" w:cs="Times New Roman"/>
                <w:sz w:val="24"/>
                <w:szCs w:val="24"/>
              </w:rPr>
              <w:t>Trwa opracowanie dokumentacji projektowej. Rozpoczęto roboty rozbiórkowe.</w:t>
            </w:r>
          </w:p>
          <w:p w14:paraId="502BA975" w14:textId="2A0B9323" w:rsidR="001D34AB" w:rsidRDefault="001D34AB" w:rsidP="00800C03">
            <w:pPr>
              <w:spacing w:after="0" w:line="240" w:lineRule="auto"/>
              <w:jc w:val="both"/>
              <w:rPr>
                <w:rFonts w:ascii="Times New Roman" w:hAnsi="Times New Roman" w:cs="Times New Roman"/>
                <w:sz w:val="24"/>
                <w:szCs w:val="24"/>
              </w:rPr>
            </w:pPr>
            <w:r w:rsidRPr="001D34AB">
              <w:rPr>
                <w:rFonts w:ascii="Times New Roman" w:hAnsi="Times New Roman" w:cs="Times New Roman"/>
                <w:sz w:val="24"/>
                <w:szCs w:val="24"/>
              </w:rPr>
              <w:t xml:space="preserve">           </w:t>
            </w:r>
            <w:r w:rsidR="00E55B75">
              <w:rPr>
                <w:rFonts w:ascii="Times New Roman" w:hAnsi="Times New Roman" w:cs="Times New Roman"/>
                <w:sz w:val="24"/>
                <w:szCs w:val="24"/>
              </w:rPr>
              <w:t xml:space="preserve"> </w:t>
            </w:r>
            <w:r w:rsidRPr="001D34AB">
              <w:rPr>
                <w:rFonts w:ascii="Times New Roman" w:hAnsi="Times New Roman" w:cs="Times New Roman"/>
                <w:sz w:val="24"/>
                <w:szCs w:val="24"/>
              </w:rPr>
              <w:t>W 2019</w:t>
            </w:r>
            <w:r w:rsidR="00E55B75">
              <w:rPr>
                <w:rFonts w:ascii="Times New Roman" w:hAnsi="Times New Roman" w:cs="Times New Roman"/>
                <w:sz w:val="24"/>
                <w:szCs w:val="24"/>
              </w:rPr>
              <w:t xml:space="preserve"> </w:t>
            </w:r>
            <w:r w:rsidRPr="001D34AB">
              <w:rPr>
                <w:rFonts w:ascii="Times New Roman" w:hAnsi="Times New Roman" w:cs="Times New Roman"/>
                <w:sz w:val="24"/>
                <w:szCs w:val="24"/>
              </w:rPr>
              <w:t>r</w:t>
            </w:r>
            <w:r w:rsidR="00E55B75">
              <w:rPr>
                <w:rFonts w:ascii="Times New Roman" w:hAnsi="Times New Roman" w:cs="Times New Roman"/>
                <w:sz w:val="24"/>
                <w:szCs w:val="24"/>
              </w:rPr>
              <w:t>.</w:t>
            </w:r>
            <w:r w:rsidRPr="001D34AB">
              <w:rPr>
                <w:rFonts w:ascii="Times New Roman" w:hAnsi="Times New Roman" w:cs="Times New Roman"/>
                <w:sz w:val="24"/>
                <w:szCs w:val="24"/>
              </w:rPr>
              <w:t xml:space="preserve"> nie poniesiono wydatków.</w:t>
            </w:r>
          </w:p>
          <w:p w14:paraId="391851E5" w14:textId="77777777" w:rsidR="00E55B75" w:rsidRPr="001D34AB" w:rsidRDefault="00E55B75" w:rsidP="00800C03">
            <w:pPr>
              <w:spacing w:after="0"/>
              <w:jc w:val="both"/>
              <w:rPr>
                <w:rFonts w:ascii="Times New Roman" w:hAnsi="Times New Roman" w:cs="Times New Roman"/>
                <w:sz w:val="24"/>
                <w:szCs w:val="24"/>
              </w:rPr>
            </w:pPr>
          </w:p>
          <w:p w14:paraId="3610D44E" w14:textId="35F7AB76" w:rsidR="001D34AB" w:rsidRDefault="001D34AB" w:rsidP="001264EF">
            <w:pPr>
              <w:pStyle w:val="Akapitzlist"/>
              <w:numPr>
                <w:ilvl w:val="0"/>
                <w:numId w:val="93"/>
              </w:numPr>
              <w:ind w:left="357" w:hanging="368"/>
              <w:jc w:val="both"/>
              <w:rPr>
                <w:rFonts w:ascii="Times New Roman" w:hAnsi="Times New Roman" w:cs="Times New Roman"/>
                <w:b/>
                <w:sz w:val="24"/>
                <w:szCs w:val="24"/>
              </w:rPr>
            </w:pPr>
            <w:bookmarkStart w:id="11" w:name="_Hlk510179354"/>
            <w:r w:rsidRPr="001D34AB">
              <w:rPr>
                <w:rFonts w:ascii="Times New Roman" w:hAnsi="Times New Roman" w:cs="Times New Roman"/>
                <w:b/>
                <w:sz w:val="24"/>
                <w:szCs w:val="24"/>
              </w:rPr>
              <w:t>Przebudowa stadionu miejskiego przy ul. Mickiewicza.</w:t>
            </w:r>
          </w:p>
          <w:p w14:paraId="79798B3B" w14:textId="77777777" w:rsidR="00E0071A" w:rsidRPr="001D34AB" w:rsidRDefault="00E0071A" w:rsidP="00800C03">
            <w:pPr>
              <w:pStyle w:val="Akapitzlist"/>
              <w:ind w:left="640"/>
              <w:jc w:val="both"/>
              <w:rPr>
                <w:rFonts w:ascii="Times New Roman" w:hAnsi="Times New Roman" w:cs="Times New Roman"/>
                <w:b/>
                <w:sz w:val="24"/>
                <w:szCs w:val="24"/>
              </w:rPr>
            </w:pPr>
          </w:p>
          <w:p w14:paraId="3EAD9645" w14:textId="3D1169AD" w:rsidR="001D34AB" w:rsidRPr="001D34AB" w:rsidRDefault="001D34AB" w:rsidP="0020727C">
            <w:pPr>
              <w:pStyle w:val="Akapitzlist"/>
              <w:numPr>
                <w:ilvl w:val="3"/>
                <w:numId w:val="8"/>
              </w:numPr>
              <w:tabs>
                <w:tab w:val="clear" w:pos="2880"/>
                <w:tab w:val="num" w:pos="640"/>
              </w:tabs>
              <w:ind w:left="924" w:hanging="284"/>
              <w:jc w:val="both"/>
              <w:rPr>
                <w:rFonts w:ascii="Times New Roman" w:hAnsi="Times New Roman" w:cs="Times New Roman"/>
                <w:b/>
                <w:sz w:val="24"/>
                <w:szCs w:val="24"/>
              </w:rPr>
            </w:pPr>
            <w:r w:rsidRPr="001D34AB">
              <w:rPr>
                <w:rFonts w:ascii="Times New Roman" w:hAnsi="Times New Roman" w:cs="Times New Roman"/>
                <w:b/>
                <w:sz w:val="24"/>
                <w:szCs w:val="24"/>
              </w:rPr>
              <w:t xml:space="preserve">Budowa budynku dla dziennikarzy, wraz z niezbędną infrastrukturą techniczną </w:t>
            </w:r>
            <w:r w:rsidR="00E0071A">
              <w:rPr>
                <w:rFonts w:ascii="Times New Roman" w:hAnsi="Times New Roman" w:cs="Times New Roman"/>
                <w:b/>
                <w:sz w:val="24"/>
                <w:szCs w:val="24"/>
              </w:rPr>
              <w:t xml:space="preserve">             </w:t>
            </w:r>
            <w:r w:rsidRPr="001D34AB">
              <w:rPr>
                <w:rFonts w:ascii="Times New Roman" w:hAnsi="Times New Roman" w:cs="Times New Roman"/>
                <w:b/>
                <w:sz w:val="24"/>
                <w:szCs w:val="24"/>
              </w:rPr>
              <w:t>w ramach przebudowy boiska sportowego przy ul. Mickiewicza</w:t>
            </w:r>
            <w:r w:rsidR="00E0071A">
              <w:rPr>
                <w:rFonts w:ascii="Times New Roman" w:hAnsi="Times New Roman" w:cs="Times New Roman"/>
                <w:b/>
                <w:sz w:val="24"/>
                <w:szCs w:val="24"/>
              </w:rPr>
              <w:t>.</w:t>
            </w:r>
          </w:p>
          <w:p w14:paraId="246A980E" w14:textId="77777777" w:rsidR="001D34AB" w:rsidRPr="001D34AB" w:rsidRDefault="001D34AB" w:rsidP="00800C03">
            <w:pPr>
              <w:spacing w:after="0" w:line="240" w:lineRule="auto"/>
              <w:ind w:firstLine="709"/>
              <w:jc w:val="both"/>
              <w:rPr>
                <w:rFonts w:ascii="Times New Roman" w:hAnsi="Times New Roman" w:cs="Times New Roman"/>
                <w:b/>
                <w:sz w:val="24"/>
                <w:szCs w:val="24"/>
              </w:rPr>
            </w:pPr>
            <w:r w:rsidRPr="001D34AB">
              <w:rPr>
                <w:rFonts w:ascii="Times New Roman" w:hAnsi="Times New Roman" w:cs="Times New Roman"/>
                <w:sz w:val="24"/>
                <w:szCs w:val="24"/>
              </w:rPr>
              <w:t>Wykonawca</w:t>
            </w:r>
            <w:r w:rsidRPr="001D34AB">
              <w:rPr>
                <w:rFonts w:ascii="Times New Roman" w:hAnsi="Times New Roman" w:cs="Times New Roman"/>
                <w:b/>
                <w:sz w:val="24"/>
                <w:szCs w:val="24"/>
              </w:rPr>
              <w:t xml:space="preserve">: </w:t>
            </w:r>
            <w:r w:rsidRPr="00E55B75">
              <w:rPr>
                <w:rFonts w:ascii="Times New Roman" w:hAnsi="Times New Roman" w:cs="Times New Roman"/>
                <w:bCs/>
                <w:sz w:val="24"/>
                <w:szCs w:val="24"/>
              </w:rPr>
              <w:t>Konsorcjum firm</w:t>
            </w:r>
            <w:r w:rsidRPr="001D34AB">
              <w:rPr>
                <w:rFonts w:ascii="Times New Roman" w:hAnsi="Times New Roman" w:cs="Times New Roman"/>
                <w:b/>
                <w:sz w:val="24"/>
                <w:szCs w:val="24"/>
              </w:rPr>
              <w:t>:</w:t>
            </w:r>
          </w:p>
          <w:p w14:paraId="55ED0060" w14:textId="600FF86C" w:rsidR="001D34AB" w:rsidRPr="00E0071A" w:rsidRDefault="001D34AB" w:rsidP="00800C03">
            <w:pPr>
              <w:spacing w:after="0" w:line="240" w:lineRule="auto"/>
              <w:ind w:left="782"/>
              <w:jc w:val="both"/>
              <w:rPr>
                <w:rFonts w:ascii="Times New Roman" w:hAnsi="Times New Roman" w:cs="Times New Roman"/>
                <w:b/>
                <w:sz w:val="24"/>
                <w:szCs w:val="24"/>
              </w:rPr>
            </w:pPr>
            <w:r w:rsidRPr="00E0071A">
              <w:rPr>
                <w:rFonts w:ascii="Times New Roman" w:hAnsi="Times New Roman" w:cs="Times New Roman"/>
                <w:bCs/>
                <w:sz w:val="24"/>
                <w:szCs w:val="24"/>
              </w:rPr>
              <w:t xml:space="preserve">Lider: </w:t>
            </w:r>
            <w:r w:rsidRPr="001D34AB">
              <w:rPr>
                <w:rFonts w:ascii="Times New Roman" w:hAnsi="Times New Roman" w:cs="Times New Roman"/>
                <w:b/>
                <w:sz w:val="24"/>
                <w:szCs w:val="24"/>
              </w:rPr>
              <w:t xml:space="preserve">Urbaniak Inwestycje Sp. z o.o., </w:t>
            </w:r>
            <w:r w:rsidRPr="00E0071A">
              <w:rPr>
                <w:rFonts w:ascii="Times New Roman" w:hAnsi="Times New Roman" w:cs="Times New Roman"/>
                <w:bCs/>
                <w:sz w:val="24"/>
                <w:szCs w:val="24"/>
              </w:rPr>
              <w:t>ul. Ogrody 44, 89-606 Charzykowy</w:t>
            </w:r>
          </w:p>
          <w:p w14:paraId="732BDA8F" w14:textId="50570F06" w:rsidR="001D34AB" w:rsidRPr="00E0071A" w:rsidRDefault="001D34AB" w:rsidP="00800C03">
            <w:pPr>
              <w:spacing w:after="0" w:line="240" w:lineRule="auto"/>
              <w:ind w:left="215"/>
              <w:jc w:val="both"/>
              <w:rPr>
                <w:rFonts w:ascii="Times New Roman" w:hAnsi="Times New Roman" w:cs="Times New Roman"/>
                <w:bCs/>
                <w:sz w:val="24"/>
                <w:szCs w:val="24"/>
              </w:rPr>
            </w:pPr>
            <w:r w:rsidRPr="001D34AB">
              <w:rPr>
                <w:rFonts w:ascii="Times New Roman" w:hAnsi="Times New Roman" w:cs="Times New Roman"/>
                <w:sz w:val="24"/>
                <w:szCs w:val="24"/>
              </w:rPr>
              <w:t xml:space="preserve">         Partnerzy:</w:t>
            </w:r>
            <w:r w:rsidR="00E0071A">
              <w:rPr>
                <w:rFonts w:ascii="Times New Roman" w:hAnsi="Times New Roman" w:cs="Times New Roman"/>
                <w:sz w:val="24"/>
                <w:szCs w:val="24"/>
              </w:rPr>
              <w:t xml:space="preserve"> </w:t>
            </w:r>
            <w:r w:rsidRPr="001D34AB">
              <w:rPr>
                <w:rFonts w:ascii="Times New Roman" w:hAnsi="Times New Roman" w:cs="Times New Roman"/>
                <w:b/>
                <w:sz w:val="24"/>
                <w:szCs w:val="24"/>
              </w:rPr>
              <w:t xml:space="preserve">Nowe Pogodne Sp. z o.o., Sp. K, </w:t>
            </w:r>
            <w:r w:rsidRPr="00E0071A">
              <w:rPr>
                <w:rFonts w:ascii="Times New Roman" w:hAnsi="Times New Roman" w:cs="Times New Roman"/>
                <w:bCs/>
                <w:sz w:val="24"/>
                <w:szCs w:val="24"/>
              </w:rPr>
              <w:t xml:space="preserve">ul. </w:t>
            </w:r>
            <w:proofErr w:type="spellStart"/>
            <w:r w:rsidRPr="00E0071A">
              <w:rPr>
                <w:rFonts w:ascii="Times New Roman" w:hAnsi="Times New Roman" w:cs="Times New Roman"/>
                <w:bCs/>
                <w:sz w:val="24"/>
                <w:szCs w:val="24"/>
              </w:rPr>
              <w:t>Angowicka</w:t>
            </w:r>
            <w:proofErr w:type="spellEnd"/>
            <w:r w:rsidRPr="00E0071A">
              <w:rPr>
                <w:rFonts w:ascii="Times New Roman" w:hAnsi="Times New Roman" w:cs="Times New Roman"/>
                <w:bCs/>
                <w:sz w:val="24"/>
                <w:szCs w:val="24"/>
              </w:rPr>
              <w:t xml:space="preserve"> 52a, 89-600 Chojnice</w:t>
            </w:r>
          </w:p>
          <w:p w14:paraId="0329BC42" w14:textId="48B484CA" w:rsidR="001D34AB" w:rsidRPr="00E0071A" w:rsidRDefault="001D34AB" w:rsidP="004E05ED">
            <w:pPr>
              <w:spacing w:after="0" w:line="240" w:lineRule="auto"/>
              <w:ind w:left="1774"/>
              <w:jc w:val="both"/>
              <w:rPr>
                <w:rFonts w:ascii="Times New Roman" w:hAnsi="Times New Roman" w:cs="Times New Roman"/>
                <w:bCs/>
                <w:sz w:val="24"/>
                <w:szCs w:val="24"/>
              </w:rPr>
            </w:pPr>
            <w:r w:rsidRPr="001D34AB">
              <w:rPr>
                <w:rFonts w:ascii="Times New Roman" w:hAnsi="Times New Roman" w:cs="Times New Roman"/>
                <w:b/>
                <w:sz w:val="24"/>
                <w:szCs w:val="24"/>
              </w:rPr>
              <w:t>Józef Urbaniak</w:t>
            </w:r>
            <w:r w:rsidR="00E0071A">
              <w:rPr>
                <w:rFonts w:ascii="Times New Roman" w:hAnsi="Times New Roman" w:cs="Times New Roman"/>
                <w:b/>
                <w:sz w:val="24"/>
                <w:szCs w:val="24"/>
              </w:rPr>
              <w:t xml:space="preserve"> </w:t>
            </w:r>
            <w:r w:rsidRPr="001D34AB">
              <w:rPr>
                <w:rFonts w:ascii="Times New Roman" w:hAnsi="Times New Roman" w:cs="Times New Roman"/>
                <w:b/>
                <w:sz w:val="24"/>
                <w:szCs w:val="24"/>
              </w:rPr>
              <w:t>Zakład Ogólnobudowlany,</w:t>
            </w:r>
            <w:r w:rsidR="004E05ED">
              <w:rPr>
                <w:rFonts w:ascii="Times New Roman" w:hAnsi="Times New Roman" w:cs="Times New Roman"/>
                <w:b/>
                <w:sz w:val="24"/>
                <w:szCs w:val="24"/>
              </w:rPr>
              <w:t xml:space="preserve"> </w:t>
            </w:r>
            <w:proofErr w:type="spellStart"/>
            <w:r w:rsidRPr="00E0071A">
              <w:rPr>
                <w:rFonts w:ascii="Times New Roman" w:hAnsi="Times New Roman" w:cs="Times New Roman"/>
                <w:bCs/>
                <w:sz w:val="24"/>
                <w:szCs w:val="24"/>
              </w:rPr>
              <w:t>Angowicka</w:t>
            </w:r>
            <w:proofErr w:type="spellEnd"/>
            <w:r w:rsidRPr="00E0071A">
              <w:rPr>
                <w:rFonts w:ascii="Times New Roman" w:hAnsi="Times New Roman" w:cs="Times New Roman"/>
                <w:bCs/>
                <w:sz w:val="24"/>
                <w:szCs w:val="24"/>
              </w:rPr>
              <w:t xml:space="preserve"> 52a,</w:t>
            </w:r>
            <w:r w:rsidR="004E05ED">
              <w:rPr>
                <w:rFonts w:ascii="Times New Roman" w:hAnsi="Times New Roman" w:cs="Times New Roman"/>
                <w:bCs/>
                <w:sz w:val="24"/>
                <w:szCs w:val="24"/>
              </w:rPr>
              <w:t xml:space="preserve"> </w:t>
            </w:r>
            <w:r w:rsidRPr="00E0071A">
              <w:rPr>
                <w:rFonts w:ascii="Times New Roman" w:hAnsi="Times New Roman" w:cs="Times New Roman"/>
                <w:bCs/>
                <w:sz w:val="24"/>
                <w:szCs w:val="24"/>
              </w:rPr>
              <w:t xml:space="preserve">89-600 Chojnice </w:t>
            </w:r>
          </w:p>
          <w:p w14:paraId="7327E001" w14:textId="77360486" w:rsidR="001D34AB" w:rsidRPr="001D34AB" w:rsidRDefault="00E0071A" w:rsidP="00800C03">
            <w:pPr>
              <w:spacing w:after="0"/>
              <w:ind w:left="782"/>
              <w:jc w:val="both"/>
              <w:rPr>
                <w:rFonts w:ascii="Times New Roman" w:hAnsi="Times New Roman" w:cs="Times New Roman"/>
                <w:sz w:val="24"/>
                <w:szCs w:val="24"/>
              </w:rPr>
            </w:pPr>
            <w:r>
              <w:rPr>
                <w:rFonts w:ascii="Times New Roman" w:hAnsi="Times New Roman" w:cs="Times New Roman"/>
                <w:sz w:val="24"/>
                <w:szCs w:val="24"/>
              </w:rPr>
              <w:t>U</w:t>
            </w:r>
            <w:r w:rsidR="001D34AB" w:rsidRPr="001D34AB">
              <w:rPr>
                <w:rFonts w:ascii="Times New Roman" w:hAnsi="Times New Roman" w:cs="Times New Roman"/>
                <w:sz w:val="24"/>
                <w:szCs w:val="24"/>
              </w:rPr>
              <w:t xml:space="preserve">mowa: </w:t>
            </w:r>
            <w:r w:rsidR="001D34AB" w:rsidRPr="001D34AB">
              <w:rPr>
                <w:rFonts w:ascii="Times New Roman" w:hAnsi="Times New Roman" w:cs="Times New Roman"/>
                <w:b/>
                <w:sz w:val="24"/>
                <w:szCs w:val="24"/>
              </w:rPr>
              <w:t xml:space="preserve">BI.272.11.2018 z </w:t>
            </w:r>
            <w:r>
              <w:rPr>
                <w:rFonts w:ascii="Times New Roman" w:hAnsi="Times New Roman" w:cs="Times New Roman"/>
                <w:b/>
                <w:sz w:val="24"/>
                <w:szCs w:val="24"/>
              </w:rPr>
              <w:t xml:space="preserve">dnia </w:t>
            </w:r>
            <w:r w:rsidR="001D34AB" w:rsidRPr="001D34AB">
              <w:rPr>
                <w:rFonts w:ascii="Times New Roman" w:hAnsi="Times New Roman" w:cs="Times New Roman"/>
                <w:b/>
                <w:sz w:val="24"/>
                <w:szCs w:val="24"/>
              </w:rPr>
              <w:t>25.05.2018 r.</w:t>
            </w:r>
          </w:p>
          <w:p w14:paraId="5BC970C3" w14:textId="6E589086" w:rsidR="001D34AB" w:rsidRPr="001D34AB" w:rsidRDefault="001D34AB" w:rsidP="00800C03">
            <w:pPr>
              <w:spacing w:after="0"/>
              <w:ind w:left="782"/>
              <w:jc w:val="both"/>
              <w:rPr>
                <w:rFonts w:ascii="Times New Roman" w:hAnsi="Times New Roman" w:cs="Times New Roman"/>
                <w:b/>
                <w:color w:val="C00000"/>
                <w:sz w:val="24"/>
                <w:szCs w:val="24"/>
              </w:rPr>
            </w:pPr>
            <w:r w:rsidRPr="001D34AB">
              <w:rPr>
                <w:rFonts w:ascii="Times New Roman" w:hAnsi="Times New Roman" w:cs="Times New Roman"/>
                <w:sz w:val="24"/>
                <w:szCs w:val="24"/>
              </w:rPr>
              <w:t>Wartość umowy:</w:t>
            </w:r>
            <w:r w:rsidRPr="001D34AB">
              <w:rPr>
                <w:rFonts w:ascii="Times New Roman" w:hAnsi="Times New Roman" w:cs="Times New Roman"/>
                <w:b/>
                <w:sz w:val="24"/>
                <w:szCs w:val="24"/>
              </w:rPr>
              <w:t xml:space="preserve"> 1.895.041,92</w:t>
            </w:r>
            <w:r w:rsidR="00E0071A">
              <w:rPr>
                <w:rFonts w:ascii="Times New Roman" w:hAnsi="Times New Roman" w:cs="Times New Roman"/>
                <w:b/>
                <w:sz w:val="24"/>
                <w:szCs w:val="24"/>
              </w:rPr>
              <w:t xml:space="preserve"> </w:t>
            </w:r>
            <w:r w:rsidRPr="001D34AB">
              <w:rPr>
                <w:rFonts w:ascii="Times New Roman" w:hAnsi="Times New Roman" w:cs="Times New Roman"/>
                <w:b/>
                <w:sz w:val="24"/>
                <w:szCs w:val="24"/>
              </w:rPr>
              <w:t>zł brutto</w:t>
            </w:r>
          </w:p>
          <w:p w14:paraId="59F7D70F" w14:textId="5115F11D" w:rsidR="001D34AB" w:rsidRPr="001D34AB" w:rsidRDefault="00E0071A" w:rsidP="00800C03">
            <w:pPr>
              <w:spacing w:after="0"/>
              <w:ind w:left="782"/>
              <w:jc w:val="both"/>
              <w:rPr>
                <w:rFonts w:ascii="Times New Roman" w:hAnsi="Times New Roman" w:cs="Times New Roman"/>
                <w:b/>
                <w:sz w:val="24"/>
                <w:szCs w:val="24"/>
              </w:rPr>
            </w:pPr>
            <w:r>
              <w:rPr>
                <w:rFonts w:ascii="Times New Roman" w:hAnsi="Times New Roman" w:cs="Times New Roman"/>
                <w:sz w:val="24"/>
                <w:szCs w:val="24"/>
              </w:rPr>
              <w:t>T</w:t>
            </w:r>
            <w:r w:rsidR="001D34AB" w:rsidRPr="001D34AB">
              <w:rPr>
                <w:rFonts w:ascii="Times New Roman" w:hAnsi="Times New Roman" w:cs="Times New Roman"/>
                <w:sz w:val="24"/>
                <w:szCs w:val="24"/>
              </w:rPr>
              <w:t>ermin wykonania:</w:t>
            </w:r>
            <w:r w:rsidR="001D34AB" w:rsidRPr="001D34AB">
              <w:rPr>
                <w:rFonts w:ascii="Times New Roman" w:hAnsi="Times New Roman" w:cs="Times New Roman"/>
                <w:b/>
                <w:sz w:val="24"/>
                <w:szCs w:val="24"/>
              </w:rPr>
              <w:t xml:space="preserve"> do 31 stycznia 2019 r. </w:t>
            </w:r>
          </w:p>
          <w:p w14:paraId="14023BB6" w14:textId="77777777" w:rsidR="001D34AB" w:rsidRPr="00E0071A" w:rsidRDefault="001D34AB" w:rsidP="00800C03">
            <w:pPr>
              <w:spacing w:after="0"/>
              <w:ind w:left="782"/>
              <w:jc w:val="both"/>
              <w:rPr>
                <w:rFonts w:ascii="Times New Roman" w:hAnsi="Times New Roman" w:cs="Times New Roman"/>
                <w:bCs/>
                <w:sz w:val="24"/>
                <w:szCs w:val="24"/>
              </w:rPr>
            </w:pPr>
            <w:r w:rsidRPr="00E0071A">
              <w:rPr>
                <w:rFonts w:ascii="Times New Roman" w:hAnsi="Times New Roman" w:cs="Times New Roman"/>
                <w:bCs/>
                <w:sz w:val="24"/>
                <w:szCs w:val="24"/>
              </w:rPr>
              <w:t>Protokół odbioru z 15.02.2019 r.</w:t>
            </w:r>
          </w:p>
          <w:p w14:paraId="34B95FC1" w14:textId="7065B058" w:rsidR="001D34AB" w:rsidRPr="00E0071A" w:rsidRDefault="001D34AB" w:rsidP="00800C03">
            <w:pPr>
              <w:spacing w:after="0"/>
              <w:ind w:left="782"/>
              <w:jc w:val="both"/>
              <w:rPr>
                <w:rFonts w:ascii="Times New Roman" w:hAnsi="Times New Roman" w:cs="Times New Roman"/>
                <w:bCs/>
                <w:sz w:val="24"/>
                <w:szCs w:val="24"/>
              </w:rPr>
            </w:pPr>
            <w:r w:rsidRPr="00E0071A">
              <w:rPr>
                <w:rFonts w:ascii="Times New Roman" w:hAnsi="Times New Roman" w:cs="Times New Roman"/>
                <w:bCs/>
                <w:sz w:val="24"/>
                <w:szCs w:val="24"/>
              </w:rPr>
              <w:t>Gwarancja do 31 maj</w:t>
            </w:r>
            <w:r w:rsidR="00E0071A">
              <w:rPr>
                <w:rFonts w:ascii="Times New Roman" w:hAnsi="Times New Roman" w:cs="Times New Roman"/>
                <w:bCs/>
                <w:sz w:val="24"/>
                <w:szCs w:val="24"/>
              </w:rPr>
              <w:t>a</w:t>
            </w:r>
            <w:r w:rsidRPr="00E0071A">
              <w:rPr>
                <w:rFonts w:ascii="Times New Roman" w:hAnsi="Times New Roman" w:cs="Times New Roman"/>
                <w:bCs/>
                <w:sz w:val="24"/>
                <w:szCs w:val="24"/>
              </w:rPr>
              <w:t xml:space="preserve"> 2024 rok</w:t>
            </w:r>
            <w:r w:rsidR="00E0071A">
              <w:rPr>
                <w:rFonts w:ascii="Times New Roman" w:hAnsi="Times New Roman" w:cs="Times New Roman"/>
                <w:bCs/>
                <w:sz w:val="24"/>
                <w:szCs w:val="24"/>
              </w:rPr>
              <w:t>u.</w:t>
            </w:r>
          </w:p>
          <w:p w14:paraId="469B3027" w14:textId="270E1354" w:rsidR="001D34AB" w:rsidRPr="001D34AB" w:rsidRDefault="001D34AB" w:rsidP="00800C03">
            <w:pPr>
              <w:spacing w:after="0"/>
              <w:ind w:left="782"/>
              <w:jc w:val="both"/>
              <w:rPr>
                <w:rFonts w:ascii="Times New Roman" w:hAnsi="Times New Roman" w:cs="Times New Roman"/>
                <w:sz w:val="24"/>
                <w:szCs w:val="24"/>
              </w:rPr>
            </w:pPr>
            <w:r w:rsidRPr="001D34AB">
              <w:rPr>
                <w:rFonts w:ascii="Times New Roman" w:hAnsi="Times New Roman" w:cs="Times New Roman"/>
                <w:sz w:val="24"/>
                <w:szCs w:val="24"/>
              </w:rPr>
              <w:t>W 2019</w:t>
            </w:r>
            <w:r w:rsidR="00E0071A">
              <w:rPr>
                <w:rFonts w:ascii="Times New Roman" w:hAnsi="Times New Roman" w:cs="Times New Roman"/>
                <w:sz w:val="24"/>
                <w:szCs w:val="24"/>
              </w:rPr>
              <w:t xml:space="preserve"> </w:t>
            </w:r>
            <w:r w:rsidRPr="001D34AB">
              <w:rPr>
                <w:rFonts w:ascii="Times New Roman" w:hAnsi="Times New Roman" w:cs="Times New Roman"/>
                <w:sz w:val="24"/>
                <w:szCs w:val="24"/>
              </w:rPr>
              <w:t>r</w:t>
            </w:r>
            <w:r w:rsidR="00E0071A">
              <w:rPr>
                <w:rFonts w:ascii="Times New Roman" w:hAnsi="Times New Roman" w:cs="Times New Roman"/>
                <w:sz w:val="24"/>
                <w:szCs w:val="24"/>
              </w:rPr>
              <w:t>.</w:t>
            </w:r>
            <w:r w:rsidRPr="001D34AB">
              <w:rPr>
                <w:rFonts w:ascii="Times New Roman" w:hAnsi="Times New Roman" w:cs="Times New Roman"/>
                <w:sz w:val="24"/>
                <w:szCs w:val="24"/>
              </w:rPr>
              <w:t xml:space="preserve"> poniesiono wydatki w kwocie: </w:t>
            </w:r>
            <w:r w:rsidRPr="001D34AB">
              <w:rPr>
                <w:rFonts w:ascii="Times New Roman" w:hAnsi="Times New Roman" w:cs="Times New Roman"/>
                <w:b/>
                <w:sz w:val="24"/>
                <w:szCs w:val="24"/>
              </w:rPr>
              <w:t>592.744,56 zł.</w:t>
            </w:r>
          </w:p>
          <w:p w14:paraId="4A93151E" w14:textId="77777777" w:rsidR="001D34AB" w:rsidRPr="001D34AB" w:rsidRDefault="001D34AB" w:rsidP="00800C03">
            <w:pPr>
              <w:spacing w:after="0"/>
              <w:ind w:firstLine="142"/>
              <w:jc w:val="both"/>
              <w:rPr>
                <w:rFonts w:ascii="Times New Roman" w:hAnsi="Times New Roman" w:cs="Times New Roman"/>
                <w:b/>
                <w:sz w:val="24"/>
                <w:szCs w:val="24"/>
              </w:rPr>
            </w:pPr>
          </w:p>
          <w:bookmarkEnd w:id="11"/>
          <w:p w14:paraId="079E0EA5" w14:textId="6CA2FA43" w:rsidR="001D34AB" w:rsidRPr="001D34AB" w:rsidRDefault="001D34AB" w:rsidP="001264EF">
            <w:pPr>
              <w:pStyle w:val="Akapitzlist"/>
              <w:numPr>
                <w:ilvl w:val="0"/>
                <w:numId w:val="84"/>
              </w:numPr>
              <w:tabs>
                <w:tab w:val="left" w:pos="1207"/>
              </w:tabs>
              <w:ind w:left="924" w:firstLine="0"/>
              <w:jc w:val="both"/>
              <w:rPr>
                <w:rFonts w:ascii="Times New Roman" w:hAnsi="Times New Roman" w:cs="Times New Roman"/>
                <w:sz w:val="24"/>
                <w:szCs w:val="24"/>
              </w:rPr>
            </w:pPr>
            <w:r w:rsidRPr="001D34AB">
              <w:rPr>
                <w:rFonts w:ascii="Times New Roman" w:hAnsi="Times New Roman" w:cs="Times New Roman"/>
                <w:sz w:val="24"/>
                <w:szCs w:val="24"/>
              </w:rPr>
              <w:t>budynek usytuowany, w centralnej, części;  budynek o wym. 18,52 x 5,02 m</w:t>
            </w:r>
            <w:r w:rsidR="00647072">
              <w:rPr>
                <w:rFonts w:ascii="Times New Roman" w:hAnsi="Times New Roman" w:cs="Times New Roman"/>
                <w:sz w:val="24"/>
                <w:szCs w:val="24"/>
              </w:rPr>
              <w:t>;</w:t>
            </w:r>
          </w:p>
          <w:p w14:paraId="55A49540" w14:textId="778A5BEA" w:rsidR="001D34AB" w:rsidRPr="001D34AB" w:rsidRDefault="001D34AB" w:rsidP="001264EF">
            <w:pPr>
              <w:pStyle w:val="Akapitzlist"/>
              <w:numPr>
                <w:ilvl w:val="0"/>
                <w:numId w:val="83"/>
              </w:numPr>
              <w:tabs>
                <w:tab w:val="left" w:pos="1207"/>
              </w:tabs>
              <w:ind w:left="924" w:firstLine="0"/>
              <w:jc w:val="both"/>
              <w:rPr>
                <w:rFonts w:ascii="Times New Roman" w:hAnsi="Times New Roman" w:cs="Times New Roman"/>
                <w:sz w:val="24"/>
                <w:szCs w:val="24"/>
              </w:rPr>
            </w:pPr>
            <w:r w:rsidRPr="001D34AB">
              <w:rPr>
                <w:rFonts w:ascii="Times New Roman" w:hAnsi="Times New Roman" w:cs="Times New Roman"/>
                <w:sz w:val="24"/>
                <w:szCs w:val="24"/>
              </w:rPr>
              <w:t>budynek składa się z 3 kondygnacji nadziemnych i nadbudówki dla kamer telewizyjnych nad nimi</w:t>
            </w:r>
            <w:r w:rsidR="00647072">
              <w:rPr>
                <w:rFonts w:ascii="Times New Roman" w:hAnsi="Times New Roman" w:cs="Times New Roman"/>
                <w:sz w:val="24"/>
                <w:szCs w:val="24"/>
              </w:rPr>
              <w:t>;</w:t>
            </w:r>
            <w:r w:rsidRPr="001D34AB">
              <w:rPr>
                <w:rFonts w:ascii="Times New Roman" w:hAnsi="Times New Roman" w:cs="Times New Roman"/>
                <w:sz w:val="24"/>
                <w:szCs w:val="24"/>
              </w:rPr>
              <w:t xml:space="preserve">    </w:t>
            </w:r>
          </w:p>
          <w:p w14:paraId="25FE92C4" w14:textId="11F50AC9" w:rsidR="001D34AB" w:rsidRPr="001D34AB" w:rsidRDefault="001D34AB" w:rsidP="001264EF">
            <w:pPr>
              <w:pStyle w:val="Akapitzlist"/>
              <w:numPr>
                <w:ilvl w:val="0"/>
                <w:numId w:val="83"/>
              </w:numPr>
              <w:tabs>
                <w:tab w:val="left" w:pos="1207"/>
              </w:tabs>
              <w:ind w:left="924" w:firstLine="0"/>
              <w:jc w:val="both"/>
              <w:rPr>
                <w:rFonts w:ascii="Times New Roman" w:hAnsi="Times New Roman" w:cs="Times New Roman"/>
                <w:sz w:val="24"/>
                <w:szCs w:val="24"/>
              </w:rPr>
            </w:pPr>
            <w:r w:rsidRPr="001D34AB">
              <w:rPr>
                <w:rFonts w:ascii="Times New Roman" w:hAnsi="Times New Roman" w:cs="Times New Roman"/>
                <w:sz w:val="24"/>
                <w:szCs w:val="24"/>
              </w:rPr>
              <w:t xml:space="preserve"> na parterze budynku przewidziano salę konferencyjną dla 30 dziennikarzy, toalety </w:t>
            </w:r>
            <w:r w:rsidRPr="001D34AB">
              <w:rPr>
                <w:rFonts w:ascii="Times New Roman" w:hAnsi="Times New Roman" w:cs="Times New Roman"/>
                <w:sz w:val="24"/>
                <w:szCs w:val="24"/>
              </w:rPr>
              <w:br/>
              <w:t>(w tym jedna z nich przeznaczona dla osób niepełnosprawnych), pokój dla akredytacji dziennikarzy</w:t>
            </w:r>
            <w:r w:rsidR="00647072">
              <w:rPr>
                <w:rFonts w:ascii="Times New Roman" w:hAnsi="Times New Roman" w:cs="Times New Roman"/>
                <w:sz w:val="24"/>
                <w:szCs w:val="24"/>
              </w:rPr>
              <w:t>;</w:t>
            </w:r>
          </w:p>
          <w:p w14:paraId="32512CDD" w14:textId="2DA4ACF7" w:rsidR="001D34AB" w:rsidRPr="001D34AB" w:rsidRDefault="001D34AB" w:rsidP="001264EF">
            <w:pPr>
              <w:pStyle w:val="Akapitzlist"/>
              <w:numPr>
                <w:ilvl w:val="0"/>
                <w:numId w:val="83"/>
              </w:numPr>
              <w:tabs>
                <w:tab w:val="left" w:pos="1207"/>
              </w:tabs>
              <w:ind w:left="924" w:firstLine="0"/>
              <w:jc w:val="both"/>
              <w:rPr>
                <w:rFonts w:ascii="Times New Roman" w:hAnsi="Times New Roman" w:cs="Times New Roman"/>
                <w:sz w:val="24"/>
                <w:szCs w:val="24"/>
              </w:rPr>
            </w:pPr>
            <w:r w:rsidRPr="001D34AB">
              <w:rPr>
                <w:rFonts w:ascii="Times New Roman" w:hAnsi="Times New Roman" w:cs="Times New Roman"/>
                <w:sz w:val="24"/>
                <w:szCs w:val="24"/>
              </w:rPr>
              <w:t xml:space="preserve"> na 1 piętrze pomieszczenia dla komentatorów telewizyjnych, dwa pomieszczenia dla komentatorów radiowych, pokój dla statystyka, pomieszczenie techniczne oraz toaletę </w:t>
            </w:r>
            <w:r w:rsidR="00647072">
              <w:rPr>
                <w:rFonts w:ascii="Times New Roman" w:hAnsi="Times New Roman" w:cs="Times New Roman"/>
                <w:sz w:val="24"/>
                <w:szCs w:val="24"/>
              </w:rPr>
              <w:t xml:space="preserve">            </w:t>
            </w:r>
            <w:r w:rsidRPr="001D34AB">
              <w:rPr>
                <w:rFonts w:ascii="Times New Roman" w:hAnsi="Times New Roman" w:cs="Times New Roman"/>
                <w:sz w:val="24"/>
                <w:szCs w:val="24"/>
              </w:rPr>
              <w:t>z przedsionkiem</w:t>
            </w:r>
            <w:r w:rsidR="00647072">
              <w:rPr>
                <w:rFonts w:ascii="Times New Roman" w:hAnsi="Times New Roman" w:cs="Times New Roman"/>
                <w:sz w:val="24"/>
                <w:szCs w:val="24"/>
              </w:rPr>
              <w:t>;</w:t>
            </w:r>
          </w:p>
          <w:p w14:paraId="6F32F4F2" w14:textId="5CAD918F" w:rsidR="001D34AB" w:rsidRPr="001D34AB" w:rsidRDefault="001D34AB" w:rsidP="001264EF">
            <w:pPr>
              <w:pStyle w:val="Akapitzlist"/>
              <w:numPr>
                <w:ilvl w:val="0"/>
                <w:numId w:val="83"/>
              </w:numPr>
              <w:tabs>
                <w:tab w:val="left" w:pos="1207"/>
              </w:tabs>
              <w:ind w:left="924" w:firstLine="0"/>
              <w:jc w:val="both"/>
              <w:rPr>
                <w:rFonts w:ascii="Times New Roman" w:hAnsi="Times New Roman" w:cs="Times New Roman"/>
                <w:sz w:val="24"/>
                <w:szCs w:val="24"/>
              </w:rPr>
            </w:pPr>
            <w:r w:rsidRPr="001D34AB">
              <w:rPr>
                <w:rFonts w:ascii="Times New Roman" w:hAnsi="Times New Roman" w:cs="Times New Roman"/>
                <w:sz w:val="24"/>
                <w:szCs w:val="24"/>
              </w:rPr>
              <w:t xml:space="preserve"> na kondygnacji 3 budynku przewidziano taras, na którym znajdować ma się loża prasowa dla 32 dziennikarzy</w:t>
            </w:r>
            <w:r w:rsidR="00647072">
              <w:rPr>
                <w:rFonts w:ascii="Times New Roman" w:hAnsi="Times New Roman" w:cs="Times New Roman"/>
                <w:sz w:val="24"/>
                <w:szCs w:val="24"/>
              </w:rPr>
              <w:t>;</w:t>
            </w:r>
          </w:p>
          <w:p w14:paraId="10EBDFE1" w14:textId="24DE76A9" w:rsidR="001D34AB" w:rsidRPr="001D34AB" w:rsidRDefault="001D34AB" w:rsidP="001264EF">
            <w:pPr>
              <w:pStyle w:val="Akapitzlist"/>
              <w:numPr>
                <w:ilvl w:val="0"/>
                <w:numId w:val="83"/>
              </w:numPr>
              <w:tabs>
                <w:tab w:val="left" w:pos="1207"/>
              </w:tabs>
              <w:ind w:left="924" w:firstLine="0"/>
              <w:jc w:val="both"/>
              <w:rPr>
                <w:rFonts w:ascii="Times New Roman" w:hAnsi="Times New Roman" w:cs="Times New Roman"/>
                <w:sz w:val="24"/>
                <w:szCs w:val="24"/>
              </w:rPr>
            </w:pPr>
            <w:r w:rsidRPr="001D34AB">
              <w:rPr>
                <w:rFonts w:ascii="Times New Roman" w:hAnsi="Times New Roman" w:cs="Times New Roman"/>
                <w:sz w:val="24"/>
                <w:szCs w:val="24"/>
              </w:rPr>
              <w:t xml:space="preserve"> na dachu przewidziano nadbudówkę dla kamer telewizyjnych o wymiarach około </w:t>
            </w:r>
            <w:r w:rsidRPr="001D34AB">
              <w:rPr>
                <w:rFonts w:ascii="Times New Roman" w:hAnsi="Times New Roman" w:cs="Times New Roman"/>
                <w:sz w:val="24"/>
                <w:szCs w:val="24"/>
              </w:rPr>
              <w:br/>
              <w:t>6 x 4,5 m. Nadbudówka dla kamer TV znajdować się będzie w okolicach połowy boiska</w:t>
            </w:r>
            <w:r w:rsidR="00647072">
              <w:rPr>
                <w:rFonts w:ascii="Times New Roman" w:hAnsi="Times New Roman" w:cs="Times New Roman"/>
                <w:sz w:val="24"/>
                <w:szCs w:val="24"/>
              </w:rPr>
              <w:t>;</w:t>
            </w:r>
          </w:p>
          <w:p w14:paraId="43F866DF" w14:textId="5129FB01" w:rsidR="001D34AB" w:rsidRDefault="001D34AB" w:rsidP="001264EF">
            <w:pPr>
              <w:pStyle w:val="Akapitzlist"/>
              <w:numPr>
                <w:ilvl w:val="0"/>
                <w:numId w:val="83"/>
              </w:numPr>
              <w:tabs>
                <w:tab w:val="left" w:pos="1207"/>
              </w:tabs>
              <w:ind w:left="924" w:firstLine="0"/>
              <w:jc w:val="both"/>
              <w:rPr>
                <w:rFonts w:ascii="Times New Roman" w:hAnsi="Times New Roman" w:cs="Times New Roman"/>
                <w:sz w:val="24"/>
                <w:szCs w:val="24"/>
              </w:rPr>
            </w:pPr>
            <w:r w:rsidRPr="001D34AB">
              <w:rPr>
                <w:rFonts w:ascii="Times New Roman" w:hAnsi="Times New Roman" w:cs="Times New Roman"/>
                <w:sz w:val="24"/>
                <w:szCs w:val="24"/>
              </w:rPr>
              <w:t xml:space="preserve"> zamontowano bramofurt przy trybunie gości oraz wykonano dodatkowe wyjścia ewakuacyjne</w:t>
            </w:r>
            <w:r w:rsidR="00647072">
              <w:rPr>
                <w:rFonts w:ascii="Times New Roman" w:hAnsi="Times New Roman" w:cs="Times New Roman"/>
                <w:sz w:val="24"/>
                <w:szCs w:val="24"/>
              </w:rPr>
              <w:t>.</w:t>
            </w:r>
          </w:p>
          <w:p w14:paraId="528F4096" w14:textId="77777777" w:rsidR="00647072" w:rsidRPr="001D34AB" w:rsidRDefault="00647072" w:rsidP="00800C03">
            <w:pPr>
              <w:pStyle w:val="Akapitzlist"/>
              <w:tabs>
                <w:tab w:val="left" w:pos="1207"/>
              </w:tabs>
              <w:ind w:left="924"/>
              <w:jc w:val="both"/>
              <w:rPr>
                <w:rFonts w:ascii="Times New Roman" w:hAnsi="Times New Roman" w:cs="Times New Roman"/>
                <w:sz w:val="24"/>
                <w:szCs w:val="24"/>
              </w:rPr>
            </w:pPr>
          </w:p>
          <w:p w14:paraId="2B8F5254" w14:textId="35F854E3" w:rsidR="001D34AB" w:rsidRPr="00647072" w:rsidRDefault="001D34AB" w:rsidP="00E11867">
            <w:pPr>
              <w:pStyle w:val="Akapitzlist"/>
              <w:numPr>
                <w:ilvl w:val="3"/>
                <w:numId w:val="8"/>
              </w:numPr>
              <w:tabs>
                <w:tab w:val="clear" w:pos="2880"/>
                <w:tab w:val="num" w:pos="925"/>
              </w:tabs>
              <w:ind w:left="925" w:hanging="284"/>
              <w:jc w:val="both"/>
              <w:rPr>
                <w:rFonts w:ascii="Times New Roman" w:hAnsi="Times New Roman" w:cs="Times New Roman"/>
                <w:b/>
                <w:sz w:val="24"/>
                <w:szCs w:val="24"/>
              </w:rPr>
            </w:pPr>
            <w:r w:rsidRPr="00647072">
              <w:rPr>
                <w:rFonts w:ascii="Times New Roman" w:hAnsi="Times New Roman" w:cs="Times New Roman"/>
                <w:sz w:val="24"/>
                <w:szCs w:val="24"/>
              </w:rPr>
              <w:t xml:space="preserve">Ogłoszono przetarg na </w:t>
            </w:r>
            <w:r w:rsidRPr="00647072">
              <w:rPr>
                <w:rFonts w:ascii="Times New Roman" w:hAnsi="Times New Roman" w:cs="Times New Roman"/>
                <w:b/>
                <w:sz w:val="24"/>
                <w:szCs w:val="24"/>
              </w:rPr>
              <w:t>„Modernizacja stadionu miejskiego przy ul. Mickiewicza – podgrzewana murawa”</w:t>
            </w:r>
            <w:r w:rsidR="00647072">
              <w:rPr>
                <w:rFonts w:ascii="Times New Roman" w:hAnsi="Times New Roman" w:cs="Times New Roman"/>
                <w:b/>
                <w:sz w:val="24"/>
                <w:szCs w:val="24"/>
              </w:rPr>
              <w:t>.</w:t>
            </w:r>
          </w:p>
          <w:p w14:paraId="345627C6" w14:textId="12DD4888" w:rsidR="001D34AB" w:rsidRPr="001D34AB" w:rsidRDefault="001D34AB" w:rsidP="00E11867">
            <w:pPr>
              <w:pStyle w:val="Akapitzlist"/>
              <w:ind w:left="783"/>
              <w:jc w:val="both"/>
              <w:rPr>
                <w:rFonts w:ascii="Times New Roman" w:hAnsi="Times New Roman" w:cs="Times New Roman"/>
                <w:sz w:val="24"/>
                <w:szCs w:val="24"/>
              </w:rPr>
            </w:pPr>
            <w:r w:rsidRPr="001D34AB">
              <w:rPr>
                <w:rFonts w:ascii="Times New Roman" w:hAnsi="Times New Roman" w:cs="Times New Roman"/>
                <w:sz w:val="24"/>
                <w:szCs w:val="24"/>
              </w:rPr>
              <w:t xml:space="preserve">Wartość kosztorysowa robót brutto: </w:t>
            </w:r>
            <w:r w:rsidRPr="001D34AB">
              <w:rPr>
                <w:rFonts w:ascii="Times New Roman" w:hAnsi="Times New Roman" w:cs="Times New Roman"/>
                <w:b/>
                <w:sz w:val="24"/>
                <w:szCs w:val="24"/>
              </w:rPr>
              <w:t>7.159.614,41 zł</w:t>
            </w:r>
            <w:r w:rsidR="00647072">
              <w:rPr>
                <w:rFonts w:ascii="Times New Roman" w:hAnsi="Times New Roman" w:cs="Times New Roman"/>
                <w:b/>
                <w:sz w:val="24"/>
                <w:szCs w:val="24"/>
              </w:rPr>
              <w:t>.</w:t>
            </w:r>
            <w:r w:rsidRPr="001D34AB">
              <w:rPr>
                <w:rFonts w:ascii="Times New Roman" w:hAnsi="Times New Roman" w:cs="Times New Roman"/>
                <w:sz w:val="24"/>
                <w:szCs w:val="24"/>
              </w:rPr>
              <w:t xml:space="preserve"> </w:t>
            </w:r>
          </w:p>
          <w:p w14:paraId="6840A6CD" w14:textId="173DDF0B" w:rsidR="001D34AB" w:rsidRPr="00647072" w:rsidRDefault="001D34AB" w:rsidP="00800C03">
            <w:pPr>
              <w:suppressAutoHyphens/>
              <w:autoSpaceDE w:val="0"/>
              <w:autoSpaceDN w:val="0"/>
              <w:adjustRightInd w:val="0"/>
              <w:spacing w:after="0" w:line="240" w:lineRule="auto"/>
              <w:ind w:left="782"/>
              <w:jc w:val="both"/>
              <w:rPr>
                <w:rFonts w:ascii="Times New Roman" w:hAnsi="Times New Roman" w:cs="Times New Roman"/>
                <w:sz w:val="24"/>
                <w:szCs w:val="24"/>
              </w:rPr>
            </w:pPr>
            <w:r w:rsidRPr="001D34AB">
              <w:rPr>
                <w:rFonts w:ascii="Times New Roman" w:hAnsi="Times New Roman" w:cs="Times New Roman"/>
                <w:color w:val="262626"/>
                <w:sz w:val="24"/>
                <w:szCs w:val="24"/>
              </w:rPr>
              <w:t xml:space="preserve">Przebudowa stadionu piłkarskiego </w:t>
            </w:r>
            <w:r w:rsidRPr="00647072">
              <w:rPr>
                <w:rFonts w:ascii="Times New Roman" w:hAnsi="Times New Roman" w:cs="Times New Roman"/>
                <w:sz w:val="24"/>
                <w:szCs w:val="24"/>
              </w:rPr>
              <w:t>polega na</w:t>
            </w:r>
            <w:r w:rsidR="005D3CD7">
              <w:rPr>
                <w:rFonts w:ascii="Times New Roman" w:hAnsi="Times New Roman" w:cs="Times New Roman"/>
                <w:sz w:val="24"/>
                <w:szCs w:val="24"/>
              </w:rPr>
              <w:t xml:space="preserve"> wykonaniu następujących prac</w:t>
            </w:r>
            <w:r w:rsidRPr="00647072">
              <w:rPr>
                <w:rFonts w:ascii="Times New Roman" w:hAnsi="Times New Roman" w:cs="Times New Roman"/>
                <w:sz w:val="24"/>
                <w:szCs w:val="24"/>
              </w:rPr>
              <w:t>:</w:t>
            </w:r>
          </w:p>
          <w:p w14:paraId="134BF871" w14:textId="3BA272CD" w:rsidR="001D34AB" w:rsidRPr="00647072" w:rsidRDefault="001D34AB" w:rsidP="001264EF">
            <w:pPr>
              <w:pStyle w:val="Akapitzlist"/>
              <w:numPr>
                <w:ilvl w:val="0"/>
                <w:numId w:val="96"/>
              </w:numPr>
              <w:tabs>
                <w:tab w:val="left" w:pos="1065"/>
              </w:tabs>
              <w:autoSpaceDE w:val="0"/>
              <w:autoSpaceDN w:val="0"/>
              <w:adjustRightInd w:val="0"/>
              <w:spacing w:after="0" w:line="240" w:lineRule="auto"/>
              <w:ind w:left="782" w:firstLine="62"/>
              <w:jc w:val="both"/>
              <w:rPr>
                <w:rFonts w:ascii="Times New Roman" w:hAnsi="Times New Roman" w:cs="Times New Roman"/>
                <w:sz w:val="24"/>
                <w:szCs w:val="24"/>
              </w:rPr>
            </w:pPr>
            <w:r w:rsidRPr="00647072">
              <w:rPr>
                <w:rFonts w:ascii="Times New Roman" w:hAnsi="Times New Roman" w:cs="Times New Roman"/>
                <w:sz w:val="24"/>
                <w:szCs w:val="24"/>
              </w:rPr>
              <w:t>wymianie nawierzchni trawiastej naturalnej boiska piłkarskiego wraz z podbudową, pole gry boiska piłkarskiego 105,0 x 68,0 m oraz wydzieleniu z terenu boiska treningowego ze sztucznej trawy w półkolu południowo-wschodnim dwóch pól rozgrzewkowych dla piłkarzy podczas meczów ligowych o wymiarach 16,0 x 5,0 m</w:t>
            </w:r>
            <w:r w:rsidR="005D3CD7">
              <w:rPr>
                <w:rFonts w:ascii="Times New Roman" w:hAnsi="Times New Roman" w:cs="Times New Roman"/>
                <w:sz w:val="24"/>
                <w:szCs w:val="24"/>
              </w:rPr>
              <w:t>;</w:t>
            </w:r>
          </w:p>
          <w:p w14:paraId="6486C517" w14:textId="621AF917" w:rsidR="001D34AB" w:rsidRPr="00647072" w:rsidRDefault="001D34AB" w:rsidP="001264EF">
            <w:pPr>
              <w:pStyle w:val="Akapitzlist"/>
              <w:numPr>
                <w:ilvl w:val="0"/>
                <w:numId w:val="96"/>
              </w:numPr>
              <w:tabs>
                <w:tab w:val="left" w:pos="1065"/>
              </w:tabs>
              <w:autoSpaceDE w:val="0"/>
              <w:autoSpaceDN w:val="0"/>
              <w:adjustRightInd w:val="0"/>
              <w:spacing w:after="0" w:line="240" w:lineRule="auto"/>
              <w:ind w:left="782" w:firstLine="62"/>
              <w:jc w:val="both"/>
              <w:rPr>
                <w:rFonts w:ascii="Times New Roman" w:hAnsi="Times New Roman" w:cs="Times New Roman"/>
                <w:sz w:val="24"/>
                <w:szCs w:val="24"/>
              </w:rPr>
            </w:pPr>
            <w:r w:rsidRPr="00647072">
              <w:rPr>
                <w:rFonts w:ascii="Times New Roman" w:hAnsi="Times New Roman" w:cs="Times New Roman"/>
                <w:sz w:val="24"/>
                <w:szCs w:val="24"/>
              </w:rPr>
              <w:t>wykonaniu instalacji ogrzewania murawy boiska piłkarskiego (instalacji przeciwoblodzeniowej)</w:t>
            </w:r>
            <w:r w:rsidR="005D3CD7">
              <w:rPr>
                <w:rFonts w:ascii="Times New Roman" w:hAnsi="Times New Roman" w:cs="Times New Roman"/>
                <w:sz w:val="24"/>
                <w:szCs w:val="24"/>
              </w:rPr>
              <w:t>;</w:t>
            </w:r>
          </w:p>
          <w:p w14:paraId="2143EC7B" w14:textId="3FD2C04C" w:rsidR="001D34AB" w:rsidRPr="00647072" w:rsidRDefault="001D34AB" w:rsidP="001264EF">
            <w:pPr>
              <w:pStyle w:val="Akapitzlist"/>
              <w:numPr>
                <w:ilvl w:val="0"/>
                <w:numId w:val="96"/>
              </w:numPr>
              <w:tabs>
                <w:tab w:val="left" w:pos="1065"/>
              </w:tabs>
              <w:autoSpaceDE w:val="0"/>
              <w:autoSpaceDN w:val="0"/>
              <w:adjustRightInd w:val="0"/>
              <w:spacing w:after="0" w:line="240" w:lineRule="auto"/>
              <w:ind w:left="782" w:firstLine="62"/>
              <w:jc w:val="both"/>
              <w:rPr>
                <w:rFonts w:ascii="Times New Roman" w:hAnsi="Times New Roman" w:cs="Times New Roman"/>
                <w:sz w:val="24"/>
                <w:szCs w:val="24"/>
              </w:rPr>
            </w:pPr>
            <w:r w:rsidRPr="00647072">
              <w:rPr>
                <w:rFonts w:ascii="Times New Roman" w:hAnsi="Times New Roman" w:cs="Times New Roman"/>
                <w:sz w:val="24"/>
                <w:szCs w:val="24"/>
              </w:rPr>
              <w:t>przebudowa instalacji nawadniania boiska piłkarskiego</w:t>
            </w:r>
            <w:r w:rsidR="005D3CD7">
              <w:rPr>
                <w:rFonts w:ascii="Times New Roman" w:hAnsi="Times New Roman" w:cs="Times New Roman"/>
                <w:sz w:val="24"/>
                <w:szCs w:val="24"/>
              </w:rPr>
              <w:t>;</w:t>
            </w:r>
          </w:p>
          <w:p w14:paraId="45D3FE74" w14:textId="1327EE64" w:rsidR="001D34AB" w:rsidRPr="00647072" w:rsidRDefault="001D34AB" w:rsidP="001264EF">
            <w:pPr>
              <w:pStyle w:val="Akapitzlist"/>
              <w:numPr>
                <w:ilvl w:val="0"/>
                <w:numId w:val="96"/>
              </w:numPr>
              <w:tabs>
                <w:tab w:val="left" w:pos="1065"/>
              </w:tabs>
              <w:autoSpaceDE w:val="0"/>
              <w:autoSpaceDN w:val="0"/>
              <w:adjustRightInd w:val="0"/>
              <w:spacing w:after="0" w:line="240" w:lineRule="auto"/>
              <w:ind w:left="782" w:firstLine="62"/>
              <w:jc w:val="both"/>
              <w:rPr>
                <w:rFonts w:ascii="Times New Roman" w:hAnsi="Times New Roman" w:cs="Times New Roman"/>
                <w:sz w:val="24"/>
                <w:szCs w:val="24"/>
              </w:rPr>
            </w:pPr>
            <w:r w:rsidRPr="00647072">
              <w:rPr>
                <w:rFonts w:ascii="Times New Roman" w:hAnsi="Times New Roman" w:cs="Times New Roman"/>
                <w:sz w:val="24"/>
                <w:szCs w:val="24"/>
              </w:rPr>
              <w:t>wykonaniu drenażu boiska piłkarskiego obejmującą przebudowę kanalizacji deszczowej w obrębie boiska oraz budowę zbiornika retencyjnego na wody opadowe wraz z przepompownią</w:t>
            </w:r>
            <w:r w:rsidR="005D3CD7">
              <w:rPr>
                <w:rFonts w:ascii="Times New Roman" w:hAnsi="Times New Roman" w:cs="Times New Roman"/>
                <w:sz w:val="24"/>
                <w:szCs w:val="24"/>
              </w:rPr>
              <w:t>;</w:t>
            </w:r>
          </w:p>
          <w:p w14:paraId="70D584D3" w14:textId="26D50E18" w:rsidR="001D34AB" w:rsidRPr="00647072" w:rsidRDefault="001D34AB" w:rsidP="001264EF">
            <w:pPr>
              <w:pStyle w:val="Akapitzlist"/>
              <w:numPr>
                <w:ilvl w:val="0"/>
                <w:numId w:val="96"/>
              </w:numPr>
              <w:tabs>
                <w:tab w:val="left" w:pos="1065"/>
              </w:tabs>
              <w:autoSpaceDE w:val="0"/>
              <w:autoSpaceDN w:val="0"/>
              <w:adjustRightInd w:val="0"/>
              <w:spacing w:after="0" w:line="240" w:lineRule="auto"/>
              <w:ind w:left="782" w:firstLine="62"/>
              <w:jc w:val="both"/>
              <w:rPr>
                <w:rFonts w:ascii="Times New Roman" w:hAnsi="Times New Roman" w:cs="Times New Roman"/>
                <w:sz w:val="24"/>
                <w:szCs w:val="24"/>
              </w:rPr>
            </w:pPr>
            <w:r w:rsidRPr="00647072">
              <w:rPr>
                <w:rFonts w:ascii="Times New Roman" w:hAnsi="Times New Roman" w:cs="Times New Roman"/>
                <w:sz w:val="24"/>
                <w:szCs w:val="24"/>
              </w:rPr>
              <w:t>przebudowę instalacji teletechnicznej w obrębie boiska piłkarskiego (wew. instalacja)</w:t>
            </w:r>
            <w:r w:rsidR="005D3CD7">
              <w:rPr>
                <w:rFonts w:ascii="Times New Roman" w:hAnsi="Times New Roman" w:cs="Times New Roman"/>
                <w:sz w:val="24"/>
                <w:szCs w:val="24"/>
              </w:rPr>
              <w:t>;</w:t>
            </w:r>
          </w:p>
          <w:p w14:paraId="4A5586F1" w14:textId="7DF13071" w:rsidR="001D34AB" w:rsidRPr="00647072" w:rsidRDefault="001D34AB" w:rsidP="001264EF">
            <w:pPr>
              <w:pStyle w:val="Akapitzlist"/>
              <w:numPr>
                <w:ilvl w:val="0"/>
                <w:numId w:val="96"/>
              </w:numPr>
              <w:tabs>
                <w:tab w:val="left" w:pos="0"/>
                <w:tab w:val="left" w:pos="1065"/>
              </w:tabs>
              <w:suppressAutoHyphens/>
              <w:spacing w:after="0" w:line="240" w:lineRule="auto"/>
              <w:ind w:left="782" w:firstLine="62"/>
              <w:jc w:val="both"/>
              <w:rPr>
                <w:rFonts w:ascii="Times New Roman" w:eastAsia="Times New Roman" w:hAnsi="Times New Roman" w:cs="Times New Roman"/>
                <w:b/>
                <w:sz w:val="24"/>
                <w:szCs w:val="24"/>
                <w:lang w:eastAsia="ar-SA"/>
              </w:rPr>
            </w:pPr>
            <w:r w:rsidRPr="00647072">
              <w:rPr>
                <w:rFonts w:ascii="Times New Roman" w:hAnsi="Times New Roman" w:cs="Times New Roman"/>
                <w:sz w:val="24"/>
                <w:szCs w:val="24"/>
              </w:rPr>
              <w:t>rozbiórkę istniejącej klatki sportowej do rzutu młotem i dyskiem, montaż nowej klatki  do rzutu młotem i dyskiem (Aneks do projektu – tom II)</w:t>
            </w:r>
            <w:r w:rsidR="005D3CD7">
              <w:rPr>
                <w:rFonts w:ascii="Times New Roman" w:hAnsi="Times New Roman" w:cs="Times New Roman"/>
                <w:sz w:val="24"/>
                <w:szCs w:val="24"/>
              </w:rPr>
              <w:t>;</w:t>
            </w:r>
          </w:p>
          <w:p w14:paraId="4E26A1CB" w14:textId="28DC4F25" w:rsidR="001D34AB" w:rsidRPr="00647072" w:rsidRDefault="001D34AB" w:rsidP="001264EF">
            <w:pPr>
              <w:pStyle w:val="Akapitzlist"/>
              <w:numPr>
                <w:ilvl w:val="0"/>
                <w:numId w:val="96"/>
              </w:numPr>
              <w:tabs>
                <w:tab w:val="left" w:pos="1065"/>
              </w:tabs>
              <w:autoSpaceDE w:val="0"/>
              <w:autoSpaceDN w:val="0"/>
              <w:adjustRightInd w:val="0"/>
              <w:spacing w:after="0" w:line="240" w:lineRule="auto"/>
              <w:ind w:left="782" w:firstLine="62"/>
              <w:jc w:val="both"/>
              <w:rPr>
                <w:rFonts w:ascii="Times New Roman" w:hAnsi="Times New Roman" w:cs="Times New Roman"/>
                <w:sz w:val="24"/>
                <w:szCs w:val="24"/>
              </w:rPr>
            </w:pPr>
            <w:r w:rsidRPr="00647072">
              <w:rPr>
                <w:rFonts w:ascii="Times New Roman" w:hAnsi="Times New Roman" w:cs="Times New Roman"/>
                <w:sz w:val="24"/>
                <w:szCs w:val="24"/>
              </w:rPr>
              <w:t>budowa węzła ciepłowniczego</w:t>
            </w:r>
            <w:r w:rsidR="005D3CD7">
              <w:rPr>
                <w:rFonts w:ascii="Times New Roman" w:hAnsi="Times New Roman" w:cs="Times New Roman"/>
                <w:sz w:val="24"/>
                <w:szCs w:val="24"/>
              </w:rPr>
              <w:t>.</w:t>
            </w:r>
            <w:r w:rsidRPr="00647072">
              <w:rPr>
                <w:rFonts w:ascii="Times New Roman" w:hAnsi="Times New Roman" w:cs="Times New Roman"/>
                <w:sz w:val="24"/>
                <w:szCs w:val="24"/>
              </w:rPr>
              <w:t xml:space="preserve"> </w:t>
            </w:r>
          </w:p>
          <w:p w14:paraId="3B19C535" w14:textId="77777777" w:rsidR="001D34AB" w:rsidRPr="001D34AB" w:rsidRDefault="001D34AB" w:rsidP="00800C03">
            <w:pPr>
              <w:tabs>
                <w:tab w:val="left" w:pos="0"/>
              </w:tabs>
              <w:suppressAutoHyphens/>
              <w:spacing w:after="0" w:line="240" w:lineRule="auto"/>
              <w:jc w:val="both"/>
              <w:rPr>
                <w:rFonts w:ascii="Times New Roman" w:eastAsia="Times New Roman" w:hAnsi="Times New Roman" w:cs="Times New Roman"/>
                <w:b/>
                <w:sz w:val="24"/>
                <w:szCs w:val="24"/>
                <w:lang w:eastAsia="ar-SA"/>
              </w:rPr>
            </w:pPr>
          </w:p>
          <w:p w14:paraId="66AF61A3" w14:textId="22F41465" w:rsidR="001D34AB" w:rsidRPr="001D34AB" w:rsidRDefault="001D34AB" w:rsidP="0020727C">
            <w:pPr>
              <w:pStyle w:val="Akapitzlist"/>
              <w:numPr>
                <w:ilvl w:val="2"/>
                <w:numId w:val="8"/>
              </w:numPr>
              <w:tabs>
                <w:tab w:val="clear" w:pos="2160"/>
                <w:tab w:val="num" w:pos="1065"/>
              </w:tabs>
              <w:ind w:left="1065" w:hanging="283"/>
              <w:jc w:val="both"/>
              <w:rPr>
                <w:rFonts w:ascii="Times New Roman" w:hAnsi="Times New Roman" w:cs="Times New Roman"/>
                <w:b/>
                <w:sz w:val="24"/>
                <w:szCs w:val="24"/>
              </w:rPr>
            </w:pPr>
            <w:r w:rsidRPr="001D34AB">
              <w:rPr>
                <w:rFonts w:ascii="Times New Roman" w:hAnsi="Times New Roman" w:cs="Times New Roman"/>
                <w:b/>
                <w:sz w:val="24"/>
                <w:szCs w:val="24"/>
              </w:rPr>
              <w:t>Opracowanie dokumentacji projektowo kosztorysowej na: „Przebudowę stadionu miejskiego przy ul. Mickiewicza polegającą na: przebudowie ogrodzenia, wykonaniu elektromechanicznych bramek obrotowych i utwardzeniu terenu”</w:t>
            </w:r>
          </w:p>
          <w:p w14:paraId="7AC42FA0" w14:textId="0DCC634C" w:rsidR="001D34AB" w:rsidRPr="001D34AB" w:rsidRDefault="0007505E" w:rsidP="00800C03">
            <w:pPr>
              <w:pStyle w:val="Akapitzlist"/>
              <w:ind w:left="1065"/>
              <w:jc w:val="both"/>
              <w:rPr>
                <w:rFonts w:ascii="Times New Roman" w:hAnsi="Times New Roman" w:cs="Times New Roman"/>
                <w:sz w:val="24"/>
                <w:szCs w:val="24"/>
              </w:rPr>
            </w:pPr>
            <w:r>
              <w:rPr>
                <w:rFonts w:ascii="Times New Roman" w:hAnsi="Times New Roman" w:cs="Times New Roman"/>
                <w:sz w:val="24"/>
                <w:szCs w:val="24"/>
              </w:rPr>
              <w:t>W</w:t>
            </w:r>
            <w:r w:rsidR="001D34AB" w:rsidRPr="001D34AB">
              <w:rPr>
                <w:rFonts w:ascii="Times New Roman" w:hAnsi="Times New Roman" w:cs="Times New Roman"/>
                <w:sz w:val="24"/>
                <w:szCs w:val="24"/>
              </w:rPr>
              <w:t xml:space="preserve">ykonawca: </w:t>
            </w:r>
            <w:r w:rsidR="001D34AB" w:rsidRPr="0007505E">
              <w:rPr>
                <w:rFonts w:ascii="Times New Roman" w:hAnsi="Times New Roman" w:cs="Times New Roman"/>
                <w:b/>
                <w:bCs/>
                <w:sz w:val="24"/>
                <w:szCs w:val="24"/>
              </w:rPr>
              <w:t>AP Studio 7 Piotr Adamowski</w:t>
            </w:r>
            <w:r w:rsidR="001D34AB" w:rsidRPr="001D34AB">
              <w:rPr>
                <w:rFonts w:ascii="Times New Roman" w:hAnsi="Times New Roman" w:cs="Times New Roman"/>
                <w:sz w:val="24"/>
                <w:szCs w:val="24"/>
              </w:rPr>
              <w:t>, ul. Traugutta 13, 77- 300 Człuchów</w:t>
            </w:r>
          </w:p>
          <w:p w14:paraId="5363F726" w14:textId="04FB28BF" w:rsidR="001D34AB" w:rsidRPr="001D34AB" w:rsidRDefault="00F22503" w:rsidP="00800C03">
            <w:pPr>
              <w:pStyle w:val="Akapitzlist"/>
              <w:ind w:left="1065"/>
              <w:jc w:val="both"/>
              <w:rPr>
                <w:rFonts w:ascii="Times New Roman" w:hAnsi="Times New Roman" w:cs="Times New Roman"/>
                <w:b/>
                <w:sz w:val="24"/>
                <w:szCs w:val="24"/>
              </w:rPr>
            </w:pPr>
            <w:r>
              <w:rPr>
                <w:rFonts w:ascii="Times New Roman" w:hAnsi="Times New Roman" w:cs="Times New Roman"/>
                <w:sz w:val="24"/>
                <w:szCs w:val="24"/>
              </w:rPr>
              <w:t>U</w:t>
            </w:r>
            <w:r w:rsidR="001D34AB" w:rsidRPr="001D34AB">
              <w:rPr>
                <w:rFonts w:ascii="Times New Roman" w:hAnsi="Times New Roman" w:cs="Times New Roman"/>
                <w:sz w:val="24"/>
                <w:szCs w:val="24"/>
              </w:rPr>
              <w:t xml:space="preserve">mowa: </w:t>
            </w:r>
            <w:r w:rsidR="001D34AB" w:rsidRPr="001D34AB">
              <w:rPr>
                <w:rFonts w:ascii="Times New Roman" w:hAnsi="Times New Roman" w:cs="Times New Roman"/>
                <w:b/>
                <w:sz w:val="24"/>
                <w:szCs w:val="24"/>
              </w:rPr>
              <w:t xml:space="preserve">BI.2151.8.2019 z </w:t>
            </w:r>
            <w:r>
              <w:rPr>
                <w:rFonts w:ascii="Times New Roman" w:hAnsi="Times New Roman" w:cs="Times New Roman"/>
                <w:b/>
                <w:sz w:val="24"/>
                <w:szCs w:val="24"/>
              </w:rPr>
              <w:t xml:space="preserve">dnia </w:t>
            </w:r>
            <w:r w:rsidR="001D34AB" w:rsidRPr="001D34AB">
              <w:rPr>
                <w:rFonts w:ascii="Times New Roman" w:hAnsi="Times New Roman" w:cs="Times New Roman"/>
                <w:b/>
                <w:sz w:val="24"/>
                <w:szCs w:val="24"/>
              </w:rPr>
              <w:t>22.05.2019</w:t>
            </w:r>
          </w:p>
          <w:p w14:paraId="3D0D478B" w14:textId="77777777" w:rsidR="001D34AB" w:rsidRPr="001D34AB" w:rsidRDefault="001D34AB" w:rsidP="00800C03">
            <w:pPr>
              <w:pStyle w:val="Akapitzlist"/>
              <w:ind w:left="1065"/>
              <w:jc w:val="both"/>
              <w:rPr>
                <w:rFonts w:ascii="Times New Roman" w:hAnsi="Times New Roman" w:cs="Times New Roman"/>
                <w:sz w:val="24"/>
                <w:szCs w:val="24"/>
              </w:rPr>
            </w:pPr>
            <w:r w:rsidRPr="001D34AB">
              <w:rPr>
                <w:rFonts w:ascii="Times New Roman" w:hAnsi="Times New Roman" w:cs="Times New Roman"/>
                <w:sz w:val="24"/>
                <w:szCs w:val="24"/>
              </w:rPr>
              <w:t xml:space="preserve">Wartość umowy: </w:t>
            </w:r>
            <w:r w:rsidRPr="001D34AB">
              <w:rPr>
                <w:rFonts w:ascii="Times New Roman" w:hAnsi="Times New Roman" w:cs="Times New Roman"/>
                <w:b/>
                <w:sz w:val="24"/>
                <w:szCs w:val="24"/>
              </w:rPr>
              <w:t>9.225,00 zł</w:t>
            </w:r>
          </w:p>
          <w:p w14:paraId="417E7810" w14:textId="4EFF5202" w:rsidR="001D34AB" w:rsidRPr="001D34AB" w:rsidRDefault="00F22503" w:rsidP="00800C03">
            <w:pPr>
              <w:pStyle w:val="Akapitzlist"/>
              <w:ind w:left="1065"/>
              <w:jc w:val="both"/>
              <w:rPr>
                <w:rFonts w:ascii="Times New Roman" w:hAnsi="Times New Roman" w:cs="Times New Roman"/>
                <w:b/>
                <w:sz w:val="24"/>
                <w:szCs w:val="24"/>
              </w:rPr>
            </w:pPr>
            <w:r>
              <w:rPr>
                <w:rFonts w:ascii="Times New Roman" w:hAnsi="Times New Roman" w:cs="Times New Roman"/>
                <w:sz w:val="24"/>
                <w:szCs w:val="24"/>
              </w:rPr>
              <w:t>T</w:t>
            </w:r>
            <w:r w:rsidR="001D34AB" w:rsidRPr="001D34AB">
              <w:rPr>
                <w:rFonts w:ascii="Times New Roman" w:hAnsi="Times New Roman" w:cs="Times New Roman"/>
                <w:sz w:val="24"/>
                <w:szCs w:val="24"/>
              </w:rPr>
              <w:t>ermin</w:t>
            </w:r>
            <w:r>
              <w:rPr>
                <w:rFonts w:ascii="Times New Roman" w:hAnsi="Times New Roman" w:cs="Times New Roman"/>
                <w:sz w:val="24"/>
                <w:szCs w:val="24"/>
              </w:rPr>
              <w:t xml:space="preserve"> wykonania</w:t>
            </w:r>
            <w:r w:rsidR="001D34AB" w:rsidRPr="001D34AB">
              <w:rPr>
                <w:rFonts w:ascii="Times New Roman" w:hAnsi="Times New Roman" w:cs="Times New Roman"/>
                <w:sz w:val="24"/>
                <w:szCs w:val="24"/>
              </w:rPr>
              <w:t xml:space="preserve">: </w:t>
            </w:r>
            <w:r w:rsidR="001D34AB" w:rsidRPr="001D34AB">
              <w:rPr>
                <w:rFonts w:ascii="Times New Roman" w:hAnsi="Times New Roman" w:cs="Times New Roman"/>
                <w:b/>
                <w:sz w:val="24"/>
                <w:szCs w:val="24"/>
              </w:rPr>
              <w:t>31.07.2019 r.</w:t>
            </w:r>
          </w:p>
          <w:p w14:paraId="2BD0CC1D" w14:textId="77777777" w:rsidR="001D34AB" w:rsidRPr="001D34AB" w:rsidRDefault="001D34AB" w:rsidP="00800C03">
            <w:pPr>
              <w:pStyle w:val="Akapitzlist"/>
              <w:ind w:left="1065"/>
              <w:jc w:val="both"/>
              <w:rPr>
                <w:rFonts w:ascii="Times New Roman" w:hAnsi="Times New Roman" w:cs="Times New Roman"/>
                <w:sz w:val="24"/>
                <w:szCs w:val="24"/>
              </w:rPr>
            </w:pPr>
            <w:r w:rsidRPr="001D34AB">
              <w:rPr>
                <w:rFonts w:ascii="Times New Roman" w:hAnsi="Times New Roman" w:cs="Times New Roman"/>
                <w:sz w:val="24"/>
                <w:szCs w:val="24"/>
              </w:rPr>
              <w:t>Zakres:</w:t>
            </w:r>
          </w:p>
          <w:p w14:paraId="04334743" w14:textId="1F4229FD" w:rsidR="001D34AB" w:rsidRPr="001D34AB" w:rsidRDefault="00F22503" w:rsidP="001264EF">
            <w:pPr>
              <w:pStyle w:val="awciety"/>
              <w:numPr>
                <w:ilvl w:val="1"/>
                <w:numId w:val="97"/>
              </w:numPr>
              <w:tabs>
                <w:tab w:val="left" w:pos="851"/>
              </w:tabs>
              <w:spacing w:line="276" w:lineRule="auto"/>
              <w:ind w:left="1491" w:hanging="284"/>
              <w:rPr>
                <w:rFonts w:ascii="Times New Roman" w:hAnsi="Times New Roman"/>
                <w:color w:val="auto"/>
                <w:sz w:val="24"/>
                <w:szCs w:val="24"/>
              </w:rPr>
            </w:pPr>
            <w:r>
              <w:rPr>
                <w:rFonts w:ascii="Times New Roman" w:hAnsi="Times New Roman"/>
                <w:color w:val="auto"/>
                <w:sz w:val="24"/>
                <w:szCs w:val="24"/>
              </w:rPr>
              <w:t>p</w:t>
            </w:r>
            <w:r w:rsidR="001D34AB" w:rsidRPr="001D34AB">
              <w:rPr>
                <w:rFonts w:ascii="Times New Roman" w:hAnsi="Times New Roman"/>
                <w:color w:val="auto"/>
                <w:sz w:val="24"/>
                <w:szCs w:val="24"/>
              </w:rPr>
              <w:t>rojekt przebudowy wejścia na stadion (elektromechaniczne bramki obrotowe)</w:t>
            </w:r>
            <w:r>
              <w:rPr>
                <w:rFonts w:ascii="Times New Roman" w:hAnsi="Times New Roman"/>
                <w:color w:val="auto"/>
                <w:sz w:val="24"/>
                <w:szCs w:val="24"/>
              </w:rPr>
              <w:t>,</w:t>
            </w:r>
          </w:p>
          <w:p w14:paraId="3E4176D5" w14:textId="7E7BEE29" w:rsidR="001D34AB" w:rsidRPr="001D34AB" w:rsidRDefault="00F22503" w:rsidP="001264EF">
            <w:pPr>
              <w:pStyle w:val="awciety"/>
              <w:numPr>
                <w:ilvl w:val="1"/>
                <w:numId w:val="97"/>
              </w:numPr>
              <w:tabs>
                <w:tab w:val="left" w:pos="851"/>
              </w:tabs>
              <w:spacing w:line="276" w:lineRule="auto"/>
              <w:ind w:left="1491" w:hanging="284"/>
              <w:rPr>
                <w:rFonts w:ascii="Times New Roman" w:hAnsi="Times New Roman"/>
                <w:color w:val="auto"/>
                <w:sz w:val="24"/>
                <w:szCs w:val="24"/>
              </w:rPr>
            </w:pPr>
            <w:r>
              <w:rPr>
                <w:rFonts w:ascii="Times New Roman" w:hAnsi="Times New Roman"/>
                <w:color w:val="auto"/>
                <w:sz w:val="24"/>
                <w:szCs w:val="24"/>
              </w:rPr>
              <w:t>o</w:t>
            </w:r>
            <w:r w:rsidR="001D34AB" w:rsidRPr="001D34AB">
              <w:rPr>
                <w:rFonts w:ascii="Times New Roman" w:hAnsi="Times New Roman"/>
                <w:color w:val="auto"/>
                <w:sz w:val="24"/>
                <w:szCs w:val="24"/>
              </w:rPr>
              <w:t>grodzenie</w:t>
            </w:r>
            <w:r>
              <w:rPr>
                <w:rFonts w:ascii="Times New Roman" w:hAnsi="Times New Roman"/>
                <w:color w:val="auto"/>
                <w:sz w:val="24"/>
                <w:szCs w:val="24"/>
              </w:rPr>
              <w:t>,</w:t>
            </w:r>
          </w:p>
          <w:p w14:paraId="7078AAA2" w14:textId="29DFD050" w:rsidR="001D34AB" w:rsidRPr="001D34AB" w:rsidRDefault="00F22503" w:rsidP="001264EF">
            <w:pPr>
              <w:pStyle w:val="awciety"/>
              <w:numPr>
                <w:ilvl w:val="1"/>
                <w:numId w:val="97"/>
              </w:numPr>
              <w:tabs>
                <w:tab w:val="left" w:pos="851"/>
              </w:tabs>
              <w:spacing w:line="276" w:lineRule="auto"/>
              <w:ind w:left="1491" w:hanging="284"/>
              <w:rPr>
                <w:rFonts w:ascii="Times New Roman" w:hAnsi="Times New Roman"/>
                <w:color w:val="auto"/>
                <w:sz w:val="24"/>
                <w:szCs w:val="24"/>
              </w:rPr>
            </w:pPr>
            <w:r>
              <w:rPr>
                <w:rFonts w:ascii="Times New Roman" w:hAnsi="Times New Roman"/>
                <w:color w:val="auto"/>
                <w:sz w:val="24"/>
                <w:szCs w:val="24"/>
              </w:rPr>
              <w:t>u</w:t>
            </w:r>
            <w:r w:rsidR="001D34AB" w:rsidRPr="001D34AB">
              <w:rPr>
                <w:rFonts w:ascii="Times New Roman" w:hAnsi="Times New Roman"/>
                <w:color w:val="auto"/>
                <w:sz w:val="24"/>
                <w:szCs w:val="24"/>
              </w:rPr>
              <w:t>twardzenie terenu</w:t>
            </w:r>
            <w:r>
              <w:rPr>
                <w:rFonts w:ascii="Times New Roman" w:hAnsi="Times New Roman"/>
                <w:color w:val="auto"/>
                <w:sz w:val="24"/>
                <w:szCs w:val="24"/>
              </w:rPr>
              <w:t>,</w:t>
            </w:r>
          </w:p>
          <w:p w14:paraId="60370036" w14:textId="6C21AD2E" w:rsidR="001D34AB" w:rsidRPr="001D34AB" w:rsidRDefault="00F22503" w:rsidP="001264EF">
            <w:pPr>
              <w:pStyle w:val="awciety"/>
              <w:numPr>
                <w:ilvl w:val="1"/>
                <w:numId w:val="97"/>
              </w:numPr>
              <w:tabs>
                <w:tab w:val="left" w:pos="851"/>
              </w:tabs>
              <w:spacing w:line="276" w:lineRule="auto"/>
              <w:ind w:left="1491" w:hanging="284"/>
              <w:rPr>
                <w:rFonts w:ascii="Times New Roman" w:hAnsi="Times New Roman"/>
                <w:color w:val="auto"/>
                <w:sz w:val="24"/>
                <w:szCs w:val="24"/>
              </w:rPr>
            </w:pPr>
            <w:r>
              <w:rPr>
                <w:rFonts w:ascii="Times New Roman" w:hAnsi="Times New Roman"/>
                <w:color w:val="auto"/>
                <w:sz w:val="24"/>
                <w:szCs w:val="24"/>
              </w:rPr>
              <w:t>d</w:t>
            </w:r>
            <w:r w:rsidR="001D34AB" w:rsidRPr="001D34AB">
              <w:rPr>
                <w:rFonts w:ascii="Times New Roman" w:hAnsi="Times New Roman"/>
                <w:color w:val="auto"/>
                <w:sz w:val="24"/>
                <w:szCs w:val="24"/>
              </w:rPr>
              <w:t>ostosowanie systemu identyfikacji kibiców</w:t>
            </w:r>
            <w:r>
              <w:rPr>
                <w:rFonts w:ascii="Times New Roman" w:hAnsi="Times New Roman"/>
                <w:color w:val="auto"/>
                <w:sz w:val="24"/>
                <w:szCs w:val="24"/>
              </w:rPr>
              <w:t>.</w:t>
            </w:r>
          </w:p>
          <w:p w14:paraId="390FFF18" w14:textId="30338A5F" w:rsidR="001D34AB" w:rsidRPr="001D34AB" w:rsidRDefault="001D34AB" w:rsidP="00800C03">
            <w:pPr>
              <w:pStyle w:val="Akapitzlist"/>
              <w:ind w:left="1065"/>
              <w:jc w:val="both"/>
              <w:rPr>
                <w:rFonts w:ascii="Times New Roman" w:hAnsi="Times New Roman" w:cs="Times New Roman"/>
                <w:sz w:val="24"/>
                <w:szCs w:val="24"/>
              </w:rPr>
            </w:pPr>
            <w:r w:rsidRPr="001D34AB">
              <w:rPr>
                <w:rFonts w:ascii="Times New Roman" w:hAnsi="Times New Roman" w:cs="Times New Roman"/>
                <w:sz w:val="24"/>
                <w:szCs w:val="24"/>
              </w:rPr>
              <w:t>Dokumentacj</w:t>
            </w:r>
            <w:r w:rsidR="00F22503">
              <w:rPr>
                <w:rFonts w:ascii="Times New Roman" w:hAnsi="Times New Roman" w:cs="Times New Roman"/>
                <w:sz w:val="24"/>
                <w:szCs w:val="24"/>
              </w:rPr>
              <w:t>ę</w:t>
            </w:r>
            <w:r w:rsidRPr="001D34AB">
              <w:rPr>
                <w:rFonts w:ascii="Times New Roman" w:hAnsi="Times New Roman" w:cs="Times New Roman"/>
                <w:sz w:val="24"/>
                <w:szCs w:val="24"/>
              </w:rPr>
              <w:t xml:space="preserve"> wykonano i zrealizowano w ramach umowy „Budowa budynku dla dziennikarzy, wraz z niezbędną infrastrukturą techniczną w ramach przebudowy boiska sportowego przy ul. Mickiewicza”</w:t>
            </w:r>
            <w:r w:rsidR="00F22503">
              <w:rPr>
                <w:rFonts w:ascii="Times New Roman" w:hAnsi="Times New Roman" w:cs="Times New Roman"/>
                <w:sz w:val="24"/>
                <w:szCs w:val="24"/>
              </w:rPr>
              <w:t>.</w:t>
            </w:r>
          </w:p>
          <w:p w14:paraId="35BA0FA4" w14:textId="4D252B06" w:rsidR="001D34AB" w:rsidRPr="001D34AB" w:rsidRDefault="001D34AB" w:rsidP="00800C03">
            <w:pPr>
              <w:spacing w:after="0"/>
              <w:ind w:left="1065"/>
              <w:jc w:val="both"/>
              <w:rPr>
                <w:rFonts w:ascii="Times New Roman" w:hAnsi="Times New Roman" w:cs="Times New Roman"/>
                <w:sz w:val="24"/>
                <w:szCs w:val="24"/>
              </w:rPr>
            </w:pPr>
            <w:r w:rsidRPr="001D34AB">
              <w:rPr>
                <w:rFonts w:ascii="Times New Roman" w:hAnsi="Times New Roman" w:cs="Times New Roman"/>
                <w:sz w:val="24"/>
                <w:szCs w:val="24"/>
              </w:rPr>
              <w:t>W 2019</w:t>
            </w:r>
            <w:r w:rsidR="00F22503">
              <w:rPr>
                <w:rFonts w:ascii="Times New Roman" w:hAnsi="Times New Roman" w:cs="Times New Roman"/>
                <w:sz w:val="24"/>
                <w:szCs w:val="24"/>
              </w:rPr>
              <w:t xml:space="preserve"> </w:t>
            </w:r>
            <w:r w:rsidRPr="001D34AB">
              <w:rPr>
                <w:rFonts w:ascii="Times New Roman" w:hAnsi="Times New Roman" w:cs="Times New Roman"/>
                <w:sz w:val="24"/>
                <w:szCs w:val="24"/>
              </w:rPr>
              <w:t>r</w:t>
            </w:r>
            <w:r w:rsidR="00F22503">
              <w:rPr>
                <w:rFonts w:ascii="Times New Roman" w:hAnsi="Times New Roman" w:cs="Times New Roman"/>
                <w:sz w:val="24"/>
                <w:szCs w:val="24"/>
              </w:rPr>
              <w:t>.</w:t>
            </w:r>
            <w:r w:rsidRPr="001D34AB">
              <w:rPr>
                <w:rFonts w:ascii="Times New Roman" w:hAnsi="Times New Roman" w:cs="Times New Roman"/>
                <w:sz w:val="24"/>
                <w:szCs w:val="24"/>
              </w:rPr>
              <w:t xml:space="preserve"> poniesiono wydatki w kwocie: </w:t>
            </w:r>
            <w:r w:rsidRPr="001D34AB">
              <w:rPr>
                <w:rFonts w:ascii="Times New Roman" w:hAnsi="Times New Roman" w:cs="Times New Roman"/>
                <w:b/>
                <w:sz w:val="24"/>
                <w:szCs w:val="24"/>
              </w:rPr>
              <w:t>9.225,00 zł</w:t>
            </w:r>
          </w:p>
          <w:p w14:paraId="3DF6CAD7" w14:textId="2FEB413B" w:rsidR="001D34AB" w:rsidRDefault="001D34AB" w:rsidP="00800C03">
            <w:pPr>
              <w:pStyle w:val="Akapitzlist"/>
              <w:ind w:left="1065"/>
              <w:jc w:val="both"/>
              <w:rPr>
                <w:rFonts w:ascii="Times New Roman" w:hAnsi="Times New Roman" w:cs="Times New Roman"/>
                <w:sz w:val="24"/>
                <w:szCs w:val="24"/>
              </w:rPr>
            </w:pPr>
            <w:r w:rsidRPr="001D34AB">
              <w:rPr>
                <w:rFonts w:ascii="Times New Roman" w:hAnsi="Times New Roman" w:cs="Times New Roman"/>
                <w:sz w:val="24"/>
                <w:szCs w:val="24"/>
              </w:rPr>
              <w:t>Ogólna kwota wydatków</w:t>
            </w:r>
            <w:r w:rsidR="00A270B1">
              <w:rPr>
                <w:rFonts w:ascii="Times New Roman" w:hAnsi="Times New Roman" w:cs="Times New Roman"/>
                <w:sz w:val="24"/>
                <w:szCs w:val="24"/>
              </w:rPr>
              <w:t xml:space="preserve"> w 2019 roku</w:t>
            </w:r>
            <w:r w:rsidR="00F22503">
              <w:rPr>
                <w:rFonts w:ascii="Times New Roman" w:hAnsi="Times New Roman" w:cs="Times New Roman"/>
                <w:sz w:val="24"/>
                <w:szCs w:val="24"/>
              </w:rPr>
              <w:t xml:space="preserve"> </w:t>
            </w:r>
            <w:r w:rsidRPr="00A270B1">
              <w:rPr>
                <w:rFonts w:ascii="Times New Roman" w:hAnsi="Times New Roman" w:cs="Times New Roman"/>
                <w:b/>
                <w:bCs/>
                <w:sz w:val="24"/>
                <w:szCs w:val="24"/>
              </w:rPr>
              <w:t xml:space="preserve">631.419.09 </w:t>
            </w:r>
            <w:r w:rsidRPr="00AB268A">
              <w:rPr>
                <w:rFonts w:ascii="Times New Roman" w:hAnsi="Times New Roman" w:cs="Times New Roman"/>
                <w:b/>
                <w:bCs/>
                <w:sz w:val="24"/>
                <w:szCs w:val="24"/>
              </w:rPr>
              <w:t>zł</w:t>
            </w:r>
            <w:r w:rsidRPr="00AB268A">
              <w:rPr>
                <w:rFonts w:ascii="Times New Roman" w:hAnsi="Times New Roman" w:cs="Times New Roman"/>
                <w:sz w:val="24"/>
                <w:szCs w:val="24"/>
              </w:rPr>
              <w:t>.</w:t>
            </w:r>
          </w:p>
          <w:p w14:paraId="0F608CAD" w14:textId="77777777" w:rsidR="00F22503" w:rsidRPr="001D34AB" w:rsidRDefault="00F22503" w:rsidP="00800C03">
            <w:pPr>
              <w:pStyle w:val="Akapitzlist"/>
              <w:ind w:left="142"/>
              <w:jc w:val="both"/>
              <w:rPr>
                <w:rFonts w:ascii="Times New Roman" w:hAnsi="Times New Roman" w:cs="Times New Roman"/>
                <w:sz w:val="24"/>
                <w:szCs w:val="24"/>
              </w:rPr>
            </w:pPr>
          </w:p>
          <w:p w14:paraId="3FD05FCA" w14:textId="4D2DA98B" w:rsidR="001D34AB" w:rsidRPr="001D34AB" w:rsidRDefault="001D34AB" w:rsidP="0020727C">
            <w:pPr>
              <w:pStyle w:val="Akapitzlist"/>
              <w:numPr>
                <w:ilvl w:val="2"/>
                <w:numId w:val="8"/>
              </w:numPr>
              <w:tabs>
                <w:tab w:val="clear" w:pos="2160"/>
                <w:tab w:val="num" w:pos="782"/>
              </w:tabs>
              <w:ind w:left="1065" w:hanging="283"/>
              <w:jc w:val="both"/>
              <w:rPr>
                <w:rFonts w:ascii="Times New Roman" w:hAnsi="Times New Roman" w:cs="Times New Roman"/>
                <w:b/>
                <w:sz w:val="24"/>
                <w:szCs w:val="24"/>
              </w:rPr>
            </w:pPr>
            <w:r w:rsidRPr="001D34AB">
              <w:rPr>
                <w:rFonts w:ascii="Times New Roman" w:hAnsi="Times New Roman" w:cs="Times New Roman"/>
                <w:b/>
                <w:sz w:val="24"/>
                <w:szCs w:val="24"/>
              </w:rPr>
              <w:t xml:space="preserve">Opracowanie dokumentacji projektowo - kosztorysowej na: "Przebudowę boiska piłkarskiego z projektem ogrzewania płyty, podbudową, drenażem,  kanalizacją deszczową o wymiarach 105x68 m. dla Stadionu Miejskiego "Chojniczanka" </w:t>
            </w:r>
            <w:r w:rsidR="004E05ED">
              <w:rPr>
                <w:rFonts w:ascii="Times New Roman" w:hAnsi="Times New Roman" w:cs="Times New Roman"/>
                <w:b/>
                <w:sz w:val="24"/>
                <w:szCs w:val="24"/>
              </w:rPr>
              <w:t xml:space="preserve">                </w:t>
            </w:r>
            <w:r w:rsidRPr="001D34AB">
              <w:rPr>
                <w:rFonts w:ascii="Times New Roman" w:hAnsi="Times New Roman" w:cs="Times New Roman"/>
                <w:b/>
                <w:sz w:val="24"/>
                <w:szCs w:val="24"/>
              </w:rPr>
              <w:t>w Chojnicach</w:t>
            </w:r>
            <w:r w:rsidR="004E05ED">
              <w:rPr>
                <w:rFonts w:ascii="Times New Roman" w:hAnsi="Times New Roman" w:cs="Times New Roman"/>
                <w:b/>
                <w:sz w:val="24"/>
                <w:szCs w:val="24"/>
              </w:rPr>
              <w:t>.</w:t>
            </w:r>
          </w:p>
          <w:p w14:paraId="37F79F60" w14:textId="6375FA03" w:rsidR="001D34AB" w:rsidRPr="001D34AB" w:rsidRDefault="001D34AB" w:rsidP="00800C03">
            <w:pPr>
              <w:pStyle w:val="Akapitzlist"/>
              <w:spacing w:after="0" w:line="240" w:lineRule="auto"/>
              <w:ind w:left="1065"/>
              <w:jc w:val="both"/>
              <w:rPr>
                <w:rFonts w:ascii="Times New Roman" w:hAnsi="Times New Roman" w:cs="Times New Roman"/>
                <w:sz w:val="24"/>
                <w:szCs w:val="24"/>
              </w:rPr>
            </w:pPr>
            <w:r w:rsidRPr="001D34AB">
              <w:rPr>
                <w:rFonts w:ascii="Times New Roman" w:hAnsi="Times New Roman" w:cs="Times New Roman"/>
                <w:sz w:val="24"/>
                <w:szCs w:val="24"/>
              </w:rPr>
              <w:t>Wykonano 2 aktualizacje kosztorysów inwestorskich</w:t>
            </w:r>
            <w:r w:rsidR="004E05ED">
              <w:rPr>
                <w:rFonts w:ascii="Times New Roman" w:hAnsi="Times New Roman" w:cs="Times New Roman"/>
                <w:sz w:val="24"/>
                <w:szCs w:val="24"/>
              </w:rPr>
              <w:t>.</w:t>
            </w:r>
            <w:r w:rsidRPr="001D34AB">
              <w:rPr>
                <w:rFonts w:ascii="Times New Roman" w:hAnsi="Times New Roman" w:cs="Times New Roman"/>
                <w:sz w:val="24"/>
                <w:szCs w:val="24"/>
              </w:rPr>
              <w:t xml:space="preserve"> </w:t>
            </w:r>
          </w:p>
          <w:p w14:paraId="31A9FB4B" w14:textId="6BCE2145" w:rsidR="001D34AB" w:rsidRPr="001D34AB" w:rsidRDefault="001D34AB" w:rsidP="00800C03">
            <w:pPr>
              <w:spacing w:after="0" w:line="240" w:lineRule="auto"/>
              <w:ind w:left="1065"/>
              <w:jc w:val="both"/>
              <w:rPr>
                <w:rFonts w:ascii="Times New Roman" w:hAnsi="Times New Roman" w:cs="Times New Roman"/>
                <w:sz w:val="24"/>
                <w:szCs w:val="24"/>
              </w:rPr>
            </w:pPr>
            <w:r w:rsidRPr="001D34AB">
              <w:rPr>
                <w:rFonts w:ascii="Times New Roman" w:hAnsi="Times New Roman" w:cs="Times New Roman"/>
                <w:sz w:val="24"/>
                <w:szCs w:val="24"/>
              </w:rPr>
              <w:t xml:space="preserve">W  2019 r. poniesiono wydatki w kwocie  </w:t>
            </w:r>
            <w:r w:rsidRPr="001D34AB">
              <w:rPr>
                <w:rFonts w:ascii="Times New Roman" w:hAnsi="Times New Roman" w:cs="Times New Roman"/>
                <w:b/>
                <w:sz w:val="24"/>
                <w:szCs w:val="24"/>
              </w:rPr>
              <w:t>1.929,99 zł</w:t>
            </w:r>
            <w:r w:rsidR="004E05ED">
              <w:rPr>
                <w:rFonts w:ascii="Times New Roman" w:hAnsi="Times New Roman" w:cs="Times New Roman"/>
                <w:b/>
                <w:sz w:val="24"/>
                <w:szCs w:val="24"/>
              </w:rPr>
              <w:t>.</w:t>
            </w:r>
            <w:r w:rsidRPr="001D34AB">
              <w:rPr>
                <w:rFonts w:ascii="Times New Roman" w:hAnsi="Times New Roman" w:cs="Times New Roman"/>
                <w:sz w:val="24"/>
                <w:szCs w:val="24"/>
              </w:rPr>
              <w:t xml:space="preserve">  </w:t>
            </w:r>
          </w:p>
          <w:p w14:paraId="611A48C8" w14:textId="1C32D3D9" w:rsidR="001D34AB" w:rsidRDefault="001D34AB" w:rsidP="00800C03">
            <w:pPr>
              <w:pStyle w:val="Akapitzlist"/>
              <w:spacing w:after="0" w:line="240" w:lineRule="auto"/>
              <w:ind w:left="640" w:firstLine="425"/>
              <w:jc w:val="both"/>
              <w:rPr>
                <w:rFonts w:ascii="Times New Roman" w:hAnsi="Times New Roman" w:cs="Times New Roman"/>
                <w:b/>
                <w:sz w:val="24"/>
                <w:szCs w:val="24"/>
              </w:rPr>
            </w:pPr>
            <w:r w:rsidRPr="001D34AB">
              <w:rPr>
                <w:rFonts w:ascii="Times New Roman" w:hAnsi="Times New Roman" w:cs="Times New Roman"/>
                <w:sz w:val="24"/>
                <w:szCs w:val="24"/>
              </w:rPr>
              <w:t xml:space="preserve">Ogólna kwota wydatków w 2019 roku </w:t>
            </w:r>
            <w:r w:rsidRPr="001D34AB">
              <w:rPr>
                <w:rFonts w:ascii="Times New Roman" w:hAnsi="Times New Roman" w:cs="Times New Roman"/>
                <w:b/>
                <w:sz w:val="24"/>
                <w:szCs w:val="24"/>
              </w:rPr>
              <w:t>631.419.09 zł.</w:t>
            </w:r>
          </w:p>
          <w:p w14:paraId="64F5E1DA" w14:textId="77777777" w:rsidR="00026D46" w:rsidRPr="001D34AB" w:rsidRDefault="00026D46" w:rsidP="00800C03">
            <w:pPr>
              <w:pStyle w:val="Akapitzlist"/>
              <w:ind w:left="142" w:firstLine="425"/>
              <w:jc w:val="both"/>
              <w:rPr>
                <w:rFonts w:ascii="Times New Roman" w:hAnsi="Times New Roman" w:cs="Times New Roman"/>
                <w:b/>
                <w:sz w:val="24"/>
                <w:szCs w:val="24"/>
              </w:rPr>
            </w:pPr>
          </w:p>
          <w:p w14:paraId="48670702" w14:textId="77777777" w:rsidR="001D34AB" w:rsidRPr="001D34AB" w:rsidRDefault="001D34AB" w:rsidP="001264EF">
            <w:pPr>
              <w:pStyle w:val="Akapitzlist"/>
              <w:numPr>
                <w:ilvl w:val="0"/>
                <w:numId w:val="93"/>
              </w:numPr>
              <w:ind w:left="498" w:hanging="498"/>
              <w:jc w:val="both"/>
              <w:rPr>
                <w:rFonts w:ascii="Times New Roman" w:hAnsi="Times New Roman" w:cs="Times New Roman"/>
                <w:b/>
                <w:sz w:val="24"/>
                <w:szCs w:val="24"/>
              </w:rPr>
            </w:pPr>
            <w:r w:rsidRPr="001D34AB">
              <w:rPr>
                <w:rFonts w:ascii="Times New Roman" w:hAnsi="Times New Roman" w:cs="Times New Roman"/>
                <w:b/>
                <w:sz w:val="24"/>
                <w:szCs w:val="24"/>
              </w:rPr>
              <w:t>Opracowanie dokumentacji projektowo – kosztorysowej na: Projekt boiska wielofunkcyjnego na osiedlu Budowlanych</w:t>
            </w:r>
          </w:p>
          <w:p w14:paraId="3384B636" w14:textId="0B58509E" w:rsidR="001D34AB" w:rsidRPr="001D34AB" w:rsidRDefault="00AB268A" w:rsidP="00800C03">
            <w:pPr>
              <w:pStyle w:val="Akapitzlist"/>
              <w:ind w:left="567"/>
              <w:jc w:val="both"/>
              <w:rPr>
                <w:rFonts w:ascii="Times New Roman" w:hAnsi="Times New Roman" w:cs="Times New Roman"/>
                <w:sz w:val="24"/>
                <w:szCs w:val="24"/>
              </w:rPr>
            </w:pPr>
            <w:r>
              <w:rPr>
                <w:rFonts w:ascii="Times New Roman" w:hAnsi="Times New Roman" w:cs="Times New Roman"/>
                <w:sz w:val="24"/>
                <w:szCs w:val="24"/>
              </w:rPr>
              <w:t>W</w:t>
            </w:r>
            <w:r w:rsidR="001D34AB" w:rsidRPr="001D34AB">
              <w:rPr>
                <w:rFonts w:ascii="Times New Roman" w:hAnsi="Times New Roman" w:cs="Times New Roman"/>
                <w:sz w:val="24"/>
                <w:szCs w:val="24"/>
              </w:rPr>
              <w:t xml:space="preserve">ykonawca: </w:t>
            </w:r>
            <w:r w:rsidR="001D34AB" w:rsidRPr="00AB268A">
              <w:rPr>
                <w:rFonts w:ascii="Times New Roman" w:hAnsi="Times New Roman" w:cs="Times New Roman"/>
                <w:b/>
                <w:bCs/>
                <w:sz w:val="24"/>
                <w:szCs w:val="24"/>
              </w:rPr>
              <w:t>Mariusz</w:t>
            </w:r>
            <w:r w:rsidR="001D34AB" w:rsidRPr="001D34AB">
              <w:rPr>
                <w:rFonts w:ascii="Times New Roman" w:hAnsi="Times New Roman" w:cs="Times New Roman"/>
                <w:sz w:val="24"/>
                <w:szCs w:val="24"/>
              </w:rPr>
              <w:t xml:space="preserve"> </w:t>
            </w:r>
            <w:r w:rsidR="001D34AB" w:rsidRPr="00AB268A">
              <w:rPr>
                <w:rFonts w:ascii="Times New Roman" w:hAnsi="Times New Roman" w:cs="Times New Roman"/>
                <w:b/>
                <w:bCs/>
                <w:sz w:val="24"/>
                <w:szCs w:val="24"/>
              </w:rPr>
              <w:t>Kłosowski Pracownia Usług Projektowych Nadzorowanie-Wykonawstwo</w:t>
            </w:r>
            <w:r w:rsidR="001D34AB" w:rsidRPr="001D34AB">
              <w:rPr>
                <w:rFonts w:ascii="Times New Roman" w:hAnsi="Times New Roman" w:cs="Times New Roman"/>
                <w:sz w:val="24"/>
                <w:szCs w:val="24"/>
              </w:rPr>
              <w:t>, ul. Gdańska 54, 89- 600 Chojnice</w:t>
            </w:r>
          </w:p>
          <w:p w14:paraId="054F1155" w14:textId="49E3D77C" w:rsidR="001D34AB" w:rsidRPr="00AB268A" w:rsidRDefault="00AB268A" w:rsidP="00800C03">
            <w:pPr>
              <w:pStyle w:val="Akapitzlist"/>
              <w:ind w:left="567"/>
              <w:jc w:val="both"/>
              <w:rPr>
                <w:rFonts w:ascii="Times New Roman" w:hAnsi="Times New Roman" w:cs="Times New Roman"/>
                <w:b/>
                <w:bCs/>
                <w:sz w:val="24"/>
                <w:szCs w:val="24"/>
              </w:rPr>
            </w:pPr>
            <w:r>
              <w:rPr>
                <w:rFonts w:ascii="Times New Roman" w:hAnsi="Times New Roman" w:cs="Times New Roman"/>
                <w:sz w:val="24"/>
                <w:szCs w:val="24"/>
              </w:rPr>
              <w:t>U</w:t>
            </w:r>
            <w:r w:rsidR="001D34AB" w:rsidRPr="001D34AB">
              <w:rPr>
                <w:rFonts w:ascii="Times New Roman" w:hAnsi="Times New Roman" w:cs="Times New Roman"/>
                <w:sz w:val="24"/>
                <w:szCs w:val="24"/>
              </w:rPr>
              <w:t xml:space="preserve">mowa: </w:t>
            </w:r>
            <w:r w:rsidR="001D34AB" w:rsidRPr="00AB268A">
              <w:rPr>
                <w:rFonts w:ascii="Times New Roman" w:hAnsi="Times New Roman" w:cs="Times New Roman"/>
                <w:b/>
                <w:bCs/>
                <w:sz w:val="24"/>
                <w:szCs w:val="24"/>
              </w:rPr>
              <w:t xml:space="preserve">BI.2151.3.2019 z </w:t>
            </w:r>
            <w:r w:rsidRPr="00AB268A">
              <w:rPr>
                <w:rFonts w:ascii="Times New Roman" w:hAnsi="Times New Roman" w:cs="Times New Roman"/>
                <w:b/>
                <w:bCs/>
                <w:sz w:val="24"/>
                <w:szCs w:val="24"/>
              </w:rPr>
              <w:t xml:space="preserve">dnia </w:t>
            </w:r>
            <w:r w:rsidR="001D34AB" w:rsidRPr="00AB268A">
              <w:rPr>
                <w:rFonts w:ascii="Times New Roman" w:hAnsi="Times New Roman" w:cs="Times New Roman"/>
                <w:b/>
                <w:bCs/>
                <w:sz w:val="24"/>
                <w:szCs w:val="24"/>
              </w:rPr>
              <w:t>05.03.2019 r.</w:t>
            </w:r>
          </w:p>
          <w:p w14:paraId="4558A9F1" w14:textId="2E60A412" w:rsidR="001D34AB" w:rsidRPr="00AB268A" w:rsidRDefault="00AB268A" w:rsidP="00800C03">
            <w:pPr>
              <w:pStyle w:val="Akapitzlist"/>
              <w:ind w:left="567"/>
              <w:jc w:val="both"/>
              <w:rPr>
                <w:rFonts w:ascii="Times New Roman" w:hAnsi="Times New Roman" w:cs="Times New Roman"/>
                <w:b/>
                <w:bCs/>
                <w:sz w:val="24"/>
                <w:szCs w:val="24"/>
              </w:rPr>
            </w:pPr>
            <w:r>
              <w:rPr>
                <w:rFonts w:ascii="Times New Roman" w:hAnsi="Times New Roman" w:cs="Times New Roman"/>
                <w:sz w:val="24"/>
                <w:szCs w:val="24"/>
              </w:rPr>
              <w:t>Termin wykonania</w:t>
            </w:r>
            <w:r w:rsidR="001D34AB" w:rsidRPr="001D34AB">
              <w:rPr>
                <w:rFonts w:ascii="Times New Roman" w:hAnsi="Times New Roman" w:cs="Times New Roman"/>
                <w:sz w:val="24"/>
                <w:szCs w:val="24"/>
              </w:rPr>
              <w:t xml:space="preserve">: </w:t>
            </w:r>
            <w:r w:rsidR="001D34AB" w:rsidRPr="00AB268A">
              <w:rPr>
                <w:rFonts w:ascii="Times New Roman" w:hAnsi="Times New Roman" w:cs="Times New Roman"/>
                <w:b/>
                <w:bCs/>
                <w:sz w:val="24"/>
                <w:szCs w:val="24"/>
              </w:rPr>
              <w:t>do 15.10. 2019 r.</w:t>
            </w:r>
          </w:p>
          <w:p w14:paraId="757C6800" w14:textId="5DDF43DC" w:rsidR="001D34AB" w:rsidRPr="001D34AB" w:rsidRDefault="00AB268A" w:rsidP="00800C03">
            <w:pPr>
              <w:pStyle w:val="Akapitzlist"/>
              <w:ind w:left="567"/>
              <w:jc w:val="both"/>
              <w:rPr>
                <w:rFonts w:ascii="Times New Roman" w:hAnsi="Times New Roman" w:cs="Times New Roman"/>
                <w:sz w:val="24"/>
                <w:szCs w:val="24"/>
              </w:rPr>
            </w:pPr>
            <w:r>
              <w:rPr>
                <w:rFonts w:ascii="Times New Roman" w:hAnsi="Times New Roman" w:cs="Times New Roman"/>
                <w:sz w:val="24"/>
                <w:szCs w:val="24"/>
              </w:rPr>
              <w:t>Wartość umowy</w:t>
            </w:r>
            <w:r w:rsidR="001D34AB" w:rsidRPr="001D34AB">
              <w:rPr>
                <w:rFonts w:ascii="Times New Roman" w:hAnsi="Times New Roman" w:cs="Times New Roman"/>
                <w:sz w:val="24"/>
                <w:szCs w:val="24"/>
              </w:rPr>
              <w:t xml:space="preserve">: </w:t>
            </w:r>
            <w:r w:rsidR="001D34AB" w:rsidRPr="001D34AB">
              <w:rPr>
                <w:rFonts w:ascii="Times New Roman" w:hAnsi="Times New Roman" w:cs="Times New Roman"/>
                <w:b/>
                <w:sz w:val="24"/>
                <w:szCs w:val="24"/>
              </w:rPr>
              <w:t>23.985,00 zł</w:t>
            </w:r>
            <w:r w:rsidR="004E05ED">
              <w:rPr>
                <w:rFonts w:ascii="Times New Roman" w:hAnsi="Times New Roman" w:cs="Times New Roman"/>
                <w:b/>
                <w:sz w:val="24"/>
                <w:szCs w:val="24"/>
              </w:rPr>
              <w:t>.</w:t>
            </w:r>
          </w:p>
          <w:p w14:paraId="40AEC5F4" w14:textId="77777777" w:rsidR="001D34AB" w:rsidRPr="001D34AB" w:rsidRDefault="001D34AB" w:rsidP="00924464">
            <w:pPr>
              <w:pStyle w:val="Akapitzlist"/>
              <w:spacing w:after="0" w:line="240" w:lineRule="auto"/>
              <w:ind w:left="567"/>
              <w:jc w:val="both"/>
              <w:rPr>
                <w:rFonts w:ascii="Times New Roman" w:hAnsi="Times New Roman" w:cs="Times New Roman"/>
                <w:sz w:val="24"/>
                <w:szCs w:val="24"/>
              </w:rPr>
            </w:pPr>
            <w:r w:rsidRPr="001D34AB">
              <w:rPr>
                <w:rFonts w:ascii="Times New Roman" w:hAnsi="Times New Roman" w:cs="Times New Roman"/>
                <w:sz w:val="24"/>
                <w:szCs w:val="24"/>
              </w:rPr>
              <w:t>Zakres:</w:t>
            </w:r>
          </w:p>
          <w:p w14:paraId="0BED0885" w14:textId="63DB1C47" w:rsidR="001D34AB" w:rsidRPr="001D34AB" w:rsidRDefault="00AB268A" w:rsidP="001264EF">
            <w:pPr>
              <w:pStyle w:val="awciety"/>
              <w:numPr>
                <w:ilvl w:val="1"/>
                <w:numId w:val="98"/>
              </w:numPr>
              <w:tabs>
                <w:tab w:val="left" w:pos="924"/>
              </w:tabs>
              <w:spacing w:line="240" w:lineRule="auto"/>
              <w:ind w:hanging="1368"/>
              <w:rPr>
                <w:rFonts w:ascii="Times New Roman" w:hAnsi="Times New Roman"/>
                <w:sz w:val="24"/>
                <w:szCs w:val="24"/>
              </w:rPr>
            </w:pPr>
            <w:r>
              <w:rPr>
                <w:rFonts w:ascii="Times New Roman" w:hAnsi="Times New Roman"/>
                <w:sz w:val="24"/>
                <w:szCs w:val="24"/>
              </w:rPr>
              <w:t>p</w:t>
            </w:r>
            <w:r w:rsidR="001D34AB" w:rsidRPr="001D34AB">
              <w:rPr>
                <w:rFonts w:ascii="Times New Roman" w:hAnsi="Times New Roman"/>
                <w:sz w:val="24"/>
                <w:szCs w:val="24"/>
              </w:rPr>
              <w:t>rojekt boiska wielofunkcyjnego (nawierzchnia poliuretanowa)</w:t>
            </w:r>
            <w:r>
              <w:rPr>
                <w:rFonts w:ascii="Times New Roman" w:hAnsi="Times New Roman"/>
                <w:sz w:val="24"/>
                <w:szCs w:val="24"/>
              </w:rPr>
              <w:t>,</w:t>
            </w:r>
          </w:p>
          <w:p w14:paraId="1F6C98DB" w14:textId="079DCAD0" w:rsidR="001D34AB" w:rsidRPr="001D34AB" w:rsidRDefault="00AB268A" w:rsidP="001264EF">
            <w:pPr>
              <w:pStyle w:val="awciety"/>
              <w:numPr>
                <w:ilvl w:val="1"/>
                <w:numId w:val="98"/>
              </w:numPr>
              <w:tabs>
                <w:tab w:val="left" w:pos="924"/>
              </w:tabs>
              <w:spacing w:line="240" w:lineRule="auto"/>
              <w:ind w:hanging="1368"/>
              <w:rPr>
                <w:rFonts w:ascii="Times New Roman" w:hAnsi="Times New Roman"/>
                <w:sz w:val="24"/>
                <w:szCs w:val="24"/>
              </w:rPr>
            </w:pPr>
            <w:r>
              <w:rPr>
                <w:rFonts w:ascii="Times New Roman" w:hAnsi="Times New Roman"/>
                <w:sz w:val="24"/>
                <w:szCs w:val="24"/>
              </w:rPr>
              <w:t>m</w:t>
            </w:r>
            <w:r w:rsidR="001D34AB" w:rsidRPr="001D34AB">
              <w:rPr>
                <w:rFonts w:ascii="Times New Roman" w:hAnsi="Times New Roman"/>
                <w:sz w:val="24"/>
                <w:szCs w:val="24"/>
              </w:rPr>
              <w:t>iejsce na toalety</w:t>
            </w:r>
            <w:r>
              <w:rPr>
                <w:rFonts w:ascii="Times New Roman" w:hAnsi="Times New Roman"/>
                <w:sz w:val="24"/>
                <w:szCs w:val="24"/>
              </w:rPr>
              <w:t>,</w:t>
            </w:r>
          </w:p>
          <w:p w14:paraId="2430C86D" w14:textId="4B7A331A" w:rsidR="001D34AB" w:rsidRPr="001D34AB" w:rsidRDefault="00AB268A" w:rsidP="001264EF">
            <w:pPr>
              <w:pStyle w:val="awciety"/>
              <w:numPr>
                <w:ilvl w:val="1"/>
                <w:numId w:val="98"/>
              </w:numPr>
              <w:tabs>
                <w:tab w:val="left" w:pos="924"/>
              </w:tabs>
              <w:spacing w:line="240" w:lineRule="auto"/>
              <w:ind w:hanging="1368"/>
              <w:rPr>
                <w:rFonts w:ascii="Times New Roman" w:hAnsi="Times New Roman"/>
                <w:sz w:val="24"/>
                <w:szCs w:val="24"/>
              </w:rPr>
            </w:pPr>
            <w:r>
              <w:rPr>
                <w:rFonts w:ascii="Times New Roman" w:hAnsi="Times New Roman"/>
                <w:sz w:val="24"/>
                <w:szCs w:val="24"/>
              </w:rPr>
              <w:t>m</w:t>
            </w:r>
            <w:r w:rsidR="001D34AB" w:rsidRPr="001D34AB">
              <w:rPr>
                <w:rFonts w:ascii="Times New Roman" w:hAnsi="Times New Roman"/>
                <w:sz w:val="24"/>
                <w:szCs w:val="24"/>
              </w:rPr>
              <w:t>iejsca siedzące (ławki)</w:t>
            </w:r>
            <w:r>
              <w:rPr>
                <w:rFonts w:ascii="Times New Roman" w:hAnsi="Times New Roman"/>
                <w:sz w:val="24"/>
                <w:szCs w:val="24"/>
              </w:rPr>
              <w:t>,</w:t>
            </w:r>
          </w:p>
          <w:p w14:paraId="7E85C048" w14:textId="2A07465C" w:rsidR="001D34AB" w:rsidRPr="001D34AB" w:rsidRDefault="00AB268A" w:rsidP="001264EF">
            <w:pPr>
              <w:pStyle w:val="awciety"/>
              <w:numPr>
                <w:ilvl w:val="1"/>
                <w:numId w:val="98"/>
              </w:numPr>
              <w:tabs>
                <w:tab w:val="left" w:pos="924"/>
              </w:tabs>
              <w:spacing w:line="240" w:lineRule="auto"/>
              <w:ind w:hanging="1368"/>
              <w:rPr>
                <w:rFonts w:ascii="Times New Roman" w:hAnsi="Times New Roman"/>
                <w:sz w:val="24"/>
                <w:szCs w:val="24"/>
              </w:rPr>
            </w:pPr>
            <w:r>
              <w:rPr>
                <w:rFonts w:ascii="Times New Roman" w:hAnsi="Times New Roman"/>
                <w:sz w:val="24"/>
                <w:szCs w:val="24"/>
              </w:rPr>
              <w:t>o</w:t>
            </w:r>
            <w:r w:rsidR="001D34AB" w:rsidRPr="001D34AB">
              <w:rPr>
                <w:rFonts w:ascii="Times New Roman" w:hAnsi="Times New Roman"/>
                <w:sz w:val="24"/>
                <w:szCs w:val="24"/>
              </w:rPr>
              <w:t>grodzenie</w:t>
            </w:r>
            <w:r>
              <w:rPr>
                <w:rFonts w:ascii="Times New Roman" w:hAnsi="Times New Roman"/>
                <w:sz w:val="24"/>
                <w:szCs w:val="24"/>
              </w:rPr>
              <w:t>,</w:t>
            </w:r>
          </w:p>
          <w:p w14:paraId="6C2E7D52" w14:textId="7423100F" w:rsidR="001D34AB" w:rsidRPr="001D34AB" w:rsidRDefault="00AB268A" w:rsidP="001264EF">
            <w:pPr>
              <w:pStyle w:val="awciety"/>
              <w:numPr>
                <w:ilvl w:val="1"/>
                <w:numId w:val="98"/>
              </w:numPr>
              <w:tabs>
                <w:tab w:val="left" w:pos="924"/>
              </w:tabs>
              <w:spacing w:line="240" w:lineRule="auto"/>
              <w:ind w:hanging="1368"/>
              <w:rPr>
                <w:rFonts w:ascii="Times New Roman" w:hAnsi="Times New Roman"/>
                <w:sz w:val="24"/>
                <w:szCs w:val="24"/>
              </w:rPr>
            </w:pPr>
            <w:r>
              <w:rPr>
                <w:rFonts w:ascii="Times New Roman" w:hAnsi="Times New Roman"/>
                <w:sz w:val="24"/>
                <w:szCs w:val="24"/>
              </w:rPr>
              <w:t>o</w:t>
            </w:r>
            <w:r w:rsidR="001D34AB" w:rsidRPr="001D34AB">
              <w:rPr>
                <w:rFonts w:ascii="Times New Roman" w:hAnsi="Times New Roman"/>
                <w:sz w:val="24"/>
                <w:szCs w:val="24"/>
              </w:rPr>
              <w:t>świetlenie</w:t>
            </w:r>
            <w:r>
              <w:rPr>
                <w:rFonts w:ascii="Times New Roman" w:hAnsi="Times New Roman"/>
                <w:sz w:val="24"/>
                <w:szCs w:val="24"/>
              </w:rPr>
              <w:t>,</w:t>
            </w:r>
          </w:p>
          <w:p w14:paraId="4E8A93AC" w14:textId="002C0B16" w:rsidR="001D34AB" w:rsidRPr="001D34AB" w:rsidRDefault="00AB268A" w:rsidP="001264EF">
            <w:pPr>
              <w:pStyle w:val="awciety"/>
              <w:numPr>
                <w:ilvl w:val="1"/>
                <w:numId w:val="98"/>
              </w:numPr>
              <w:tabs>
                <w:tab w:val="left" w:pos="924"/>
              </w:tabs>
              <w:spacing w:line="240" w:lineRule="auto"/>
              <w:ind w:hanging="1368"/>
              <w:rPr>
                <w:rFonts w:ascii="Times New Roman" w:hAnsi="Times New Roman"/>
                <w:sz w:val="24"/>
                <w:szCs w:val="24"/>
              </w:rPr>
            </w:pPr>
            <w:r>
              <w:rPr>
                <w:rFonts w:ascii="Times New Roman" w:hAnsi="Times New Roman"/>
                <w:sz w:val="24"/>
                <w:szCs w:val="24"/>
              </w:rPr>
              <w:t>m</w:t>
            </w:r>
            <w:r w:rsidR="001D34AB" w:rsidRPr="001D34AB">
              <w:rPr>
                <w:rFonts w:ascii="Times New Roman" w:hAnsi="Times New Roman"/>
                <w:sz w:val="24"/>
                <w:szCs w:val="24"/>
              </w:rPr>
              <w:t>iejsca parkingowe</w:t>
            </w:r>
            <w:r>
              <w:rPr>
                <w:rFonts w:ascii="Times New Roman" w:hAnsi="Times New Roman"/>
                <w:sz w:val="24"/>
                <w:szCs w:val="24"/>
              </w:rPr>
              <w:t>,</w:t>
            </w:r>
          </w:p>
          <w:p w14:paraId="35500214" w14:textId="480E3384" w:rsidR="001D34AB" w:rsidRPr="001D34AB" w:rsidRDefault="00AB268A" w:rsidP="001264EF">
            <w:pPr>
              <w:pStyle w:val="awciety"/>
              <w:numPr>
                <w:ilvl w:val="1"/>
                <w:numId w:val="98"/>
              </w:numPr>
              <w:tabs>
                <w:tab w:val="left" w:pos="924"/>
              </w:tabs>
              <w:spacing w:line="240" w:lineRule="auto"/>
              <w:ind w:left="924" w:hanging="284"/>
              <w:rPr>
                <w:rFonts w:ascii="Times New Roman" w:hAnsi="Times New Roman"/>
                <w:color w:val="auto"/>
                <w:sz w:val="24"/>
                <w:szCs w:val="24"/>
              </w:rPr>
            </w:pPr>
            <w:r>
              <w:rPr>
                <w:rFonts w:ascii="Times New Roman" w:hAnsi="Times New Roman"/>
                <w:sz w:val="24"/>
                <w:szCs w:val="24"/>
              </w:rPr>
              <w:t>m</w:t>
            </w:r>
            <w:r w:rsidR="001D34AB" w:rsidRPr="001D34AB">
              <w:rPr>
                <w:rFonts w:ascii="Times New Roman" w:hAnsi="Times New Roman"/>
                <w:sz w:val="24"/>
                <w:szCs w:val="24"/>
              </w:rPr>
              <w:t xml:space="preserve">onitoring obiektu zakończony studzienką techniczną w celu podłączenia </w:t>
            </w:r>
            <w:r>
              <w:rPr>
                <w:rFonts w:ascii="Times New Roman" w:hAnsi="Times New Roman"/>
                <w:sz w:val="24"/>
                <w:szCs w:val="24"/>
              </w:rPr>
              <w:t xml:space="preserve">                                   </w:t>
            </w:r>
            <w:r w:rsidR="001D34AB" w:rsidRPr="001D34AB">
              <w:rPr>
                <w:rFonts w:ascii="Times New Roman" w:hAnsi="Times New Roman"/>
                <w:sz w:val="24"/>
                <w:szCs w:val="24"/>
              </w:rPr>
              <w:t>z</w:t>
            </w:r>
            <w:r>
              <w:rPr>
                <w:rFonts w:ascii="Times New Roman" w:hAnsi="Times New Roman"/>
                <w:sz w:val="24"/>
                <w:szCs w:val="24"/>
              </w:rPr>
              <w:t xml:space="preserve"> </w:t>
            </w:r>
            <w:r w:rsidR="001D34AB" w:rsidRPr="001D34AB">
              <w:rPr>
                <w:rFonts w:ascii="Times New Roman" w:hAnsi="Times New Roman"/>
                <w:sz w:val="24"/>
                <w:szCs w:val="24"/>
              </w:rPr>
              <w:t xml:space="preserve">projektowanym </w:t>
            </w:r>
            <w:r w:rsidR="001D34AB" w:rsidRPr="001D34AB">
              <w:rPr>
                <w:rFonts w:ascii="Times New Roman" w:hAnsi="Times New Roman"/>
                <w:color w:val="auto"/>
                <w:sz w:val="24"/>
                <w:szCs w:val="24"/>
              </w:rPr>
              <w:t>monitoringiem w ul. Subisława</w:t>
            </w:r>
            <w:r>
              <w:rPr>
                <w:rFonts w:ascii="Times New Roman" w:hAnsi="Times New Roman"/>
                <w:color w:val="auto"/>
                <w:sz w:val="24"/>
                <w:szCs w:val="24"/>
              </w:rPr>
              <w:t>.</w:t>
            </w:r>
          </w:p>
          <w:p w14:paraId="2875C493" w14:textId="77777777" w:rsidR="00AB268A" w:rsidRDefault="001D34AB" w:rsidP="00067D8B">
            <w:pPr>
              <w:pStyle w:val="Akapitzlist"/>
              <w:ind w:left="639" w:firstLine="1"/>
              <w:jc w:val="both"/>
              <w:rPr>
                <w:rFonts w:ascii="Times New Roman" w:hAnsi="Times New Roman" w:cs="Times New Roman"/>
                <w:sz w:val="24"/>
                <w:szCs w:val="24"/>
              </w:rPr>
            </w:pPr>
            <w:r w:rsidRPr="001D34AB">
              <w:rPr>
                <w:rFonts w:ascii="Times New Roman" w:hAnsi="Times New Roman" w:cs="Times New Roman"/>
                <w:sz w:val="24"/>
                <w:szCs w:val="24"/>
              </w:rPr>
              <w:t>Uzyskano pozwolenie na budowę.</w:t>
            </w:r>
          </w:p>
          <w:p w14:paraId="35BE9FB2" w14:textId="070ACB07" w:rsidR="001D34AB" w:rsidRDefault="001D34AB" w:rsidP="00067D8B">
            <w:pPr>
              <w:pStyle w:val="Akapitzlist"/>
              <w:ind w:left="639" w:firstLine="1"/>
              <w:jc w:val="both"/>
              <w:rPr>
                <w:rFonts w:ascii="Times New Roman" w:hAnsi="Times New Roman" w:cs="Times New Roman"/>
                <w:b/>
                <w:sz w:val="24"/>
                <w:szCs w:val="24"/>
              </w:rPr>
            </w:pPr>
            <w:r w:rsidRPr="001D34AB">
              <w:rPr>
                <w:rFonts w:ascii="Times New Roman" w:hAnsi="Times New Roman" w:cs="Times New Roman"/>
                <w:sz w:val="24"/>
                <w:szCs w:val="24"/>
              </w:rPr>
              <w:t xml:space="preserve">W  2019 r. poniesiono wydatki w kwocie </w:t>
            </w:r>
            <w:r w:rsidRPr="001D34AB">
              <w:rPr>
                <w:rFonts w:ascii="Times New Roman" w:hAnsi="Times New Roman" w:cs="Times New Roman"/>
                <w:b/>
                <w:sz w:val="24"/>
                <w:szCs w:val="24"/>
              </w:rPr>
              <w:t>23.985,00 zł.</w:t>
            </w:r>
          </w:p>
          <w:p w14:paraId="167AFB63" w14:textId="77777777" w:rsidR="00AB268A" w:rsidRPr="001D34AB" w:rsidRDefault="00AB268A" w:rsidP="00800C03">
            <w:pPr>
              <w:pStyle w:val="Akapitzlist"/>
              <w:ind w:left="567" w:firstLine="1"/>
              <w:jc w:val="both"/>
              <w:rPr>
                <w:rFonts w:ascii="Times New Roman" w:hAnsi="Times New Roman" w:cs="Times New Roman"/>
                <w:sz w:val="24"/>
                <w:szCs w:val="24"/>
              </w:rPr>
            </w:pPr>
          </w:p>
          <w:p w14:paraId="6D014A06" w14:textId="77777777" w:rsidR="001D34AB" w:rsidRPr="001D34AB" w:rsidRDefault="001D34AB" w:rsidP="001264EF">
            <w:pPr>
              <w:pStyle w:val="Akapitzlist"/>
              <w:numPr>
                <w:ilvl w:val="0"/>
                <w:numId w:val="93"/>
              </w:numPr>
              <w:ind w:left="639" w:hanging="650"/>
              <w:jc w:val="both"/>
              <w:rPr>
                <w:rFonts w:ascii="Times New Roman" w:hAnsi="Times New Roman" w:cs="Times New Roman"/>
                <w:b/>
                <w:sz w:val="24"/>
                <w:szCs w:val="24"/>
              </w:rPr>
            </w:pPr>
            <w:r w:rsidRPr="001D34AB">
              <w:rPr>
                <w:rFonts w:ascii="Times New Roman" w:hAnsi="Times New Roman" w:cs="Times New Roman"/>
                <w:b/>
                <w:sz w:val="24"/>
                <w:szCs w:val="24"/>
              </w:rPr>
              <w:t>Przebudowa byłej drogi nr 22</w:t>
            </w:r>
          </w:p>
          <w:p w14:paraId="6581CAA1" w14:textId="5DD2AF00" w:rsidR="001D34AB" w:rsidRPr="001D34AB" w:rsidRDefault="001D34AB" w:rsidP="00800C03">
            <w:pPr>
              <w:spacing w:after="0"/>
              <w:ind w:left="709"/>
              <w:jc w:val="both"/>
              <w:rPr>
                <w:rFonts w:ascii="Times New Roman" w:hAnsi="Times New Roman" w:cs="Times New Roman"/>
                <w:bCs/>
                <w:sz w:val="24"/>
                <w:szCs w:val="24"/>
              </w:rPr>
            </w:pPr>
            <w:r w:rsidRPr="001D34AB">
              <w:rPr>
                <w:rFonts w:ascii="Times New Roman" w:hAnsi="Times New Roman" w:cs="Times New Roman"/>
                <w:bCs/>
                <w:sz w:val="24"/>
                <w:szCs w:val="24"/>
              </w:rPr>
              <w:t>Wykonano aktualizację kosztorysów inwestorskich</w:t>
            </w:r>
            <w:r w:rsidR="00D840BE">
              <w:rPr>
                <w:rFonts w:ascii="Times New Roman" w:hAnsi="Times New Roman" w:cs="Times New Roman"/>
                <w:bCs/>
                <w:sz w:val="24"/>
                <w:szCs w:val="24"/>
              </w:rPr>
              <w:t>.</w:t>
            </w:r>
            <w:r w:rsidRPr="001D34AB">
              <w:rPr>
                <w:rFonts w:ascii="Times New Roman" w:hAnsi="Times New Roman" w:cs="Times New Roman"/>
                <w:bCs/>
                <w:sz w:val="24"/>
                <w:szCs w:val="24"/>
              </w:rPr>
              <w:t xml:space="preserve"> </w:t>
            </w:r>
          </w:p>
          <w:p w14:paraId="3F476578" w14:textId="769068DD" w:rsidR="001D34AB" w:rsidRDefault="001D34AB" w:rsidP="00800C03">
            <w:pPr>
              <w:spacing w:after="0"/>
              <w:ind w:left="709"/>
              <w:jc w:val="both"/>
              <w:rPr>
                <w:rFonts w:ascii="Times New Roman" w:hAnsi="Times New Roman" w:cs="Times New Roman"/>
                <w:sz w:val="24"/>
                <w:szCs w:val="24"/>
              </w:rPr>
            </w:pPr>
            <w:r w:rsidRPr="001D34AB">
              <w:rPr>
                <w:rFonts w:ascii="Times New Roman" w:hAnsi="Times New Roman" w:cs="Times New Roman"/>
                <w:sz w:val="24"/>
                <w:szCs w:val="24"/>
              </w:rPr>
              <w:t xml:space="preserve">W I półroczu 2019 r. poniesiono wydatki w kwocie  </w:t>
            </w:r>
            <w:r w:rsidRPr="001D34AB">
              <w:rPr>
                <w:rFonts w:ascii="Times New Roman" w:hAnsi="Times New Roman" w:cs="Times New Roman"/>
                <w:b/>
                <w:sz w:val="24"/>
                <w:szCs w:val="24"/>
              </w:rPr>
              <w:t>7.134,00 zł</w:t>
            </w:r>
            <w:r w:rsidR="00D840BE">
              <w:rPr>
                <w:rFonts w:ascii="Times New Roman" w:hAnsi="Times New Roman" w:cs="Times New Roman"/>
                <w:b/>
                <w:sz w:val="24"/>
                <w:szCs w:val="24"/>
              </w:rPr>
              <w:t>.</w:t>
            </w:r>
            <w:r w:rsidRPr="001D34AB">
              <w:rPr>
                <w:rFonts w:ascii="Times New Roman" w:hAnsi="Times New Roman" w:cs="Times New Roman"/>
                <w:sz w:val="24"/>
                <w:szCs w:val="24"/>
              </w:rPr>
              <w:t xml:space="preserve">  </w:t>
            </w:r>
          </w:p>
          <w:p w14:paraId="1D13ECA2" w14:textId="77777777" w:rsidR="00D840BE" w:rsidRPr="001D34AB" w:rsidRDefault="00D840BE" w:rsidP="00800C03">
            <w:pPr>
              <w:spacing w:after="0"/>
              <w:ind w:left="709"/>
              <w:jc w:val="both"/>
              <w:rPr>
                <w:rFonts w:ascii="Times New Roman" w:hAnsi="Times New Roman" w:cs="Times New Roman"/>
                <w:sz w:val="24"/>
                <w:szCs w:val="24"/>
              </w:rPr>
            </w:pPr>
          </w:p>
          <w:p w14:paraId="310C8469" w14:textId="77777777" w:rsidR="001D34AB" w:rsidRPr="001D34AB" w:rsidRDefault="001D34AB" w:rsidP="001264EF">
            <w:pPr>
              <w:pStyle w:val="Akapitzlist"/>
              <w:numPr>
                <w:ilvl w:val="0"/>
                <w:numId w:val="93"/>
              </w:numPr>
              <w:ind w:left="639" w:hanging="650"/>
              <w:jc w:val="both"/>
              <w:rPr>
                <w:rFonts w:ascii="Times New Roman" w:hAnsi="Times New Roman" w:cs="Times New Roman"/>
                <w:b/>
                <w:sz w:val="24"/>
                <w:szCs w:val="24"/>
              </w:rPr>
            </w:pPr>
            <w:r w:rsidRPr="001D34AB">
              <w:rPr>
                <w:rFonts w:ascii="Times New Roman" w:hAnsi="Times New Roman" w:cs="Times New Roman"/>
                <w:b/>
                <w:sz w:val="24"/>
                <w:szCs w:val="24"/>
              </w:rPr>
              <w:t>Budowa ul. Czereśniowej i Winogronowej wraz z infrastrukturą towarzyszącą.</w:t>
            </w:r>
          </w:p>
          <w:p w14:paraId="4840857D" w14:textId="2069D08E" w:rsidR="001D34AB" w:rsidRPr="001D34AB" w:rsidRDefault="00D840BE" w:rsidP="00800C03">
            <w:pPr>
              <w:pStyle w:val="Akapitzlist"/>
              <w:keepNext/>
              <w:spacing w:before="240" w:after="60" w:line="240" w:lineRule="auto"/>
              <w:jc w:val="both"/>
              <w:outlineLvl w:val="3"/>
              <w:rPr>
                <w:rFonts w:ascii="Times New Roman" w:eastAsia="Times New Roman" w:hAnsi="Times New Roman" w:cs="Times New Roman"/>
                <w:b/>
                <w:bCs/>
                <w:sz w:val="24"/>
                <w:szCs w:val="24"/>
                <w:lang w:eastAsia="pl-PL"/>
              </w:rPr>
            </w:pPr>
            <w:r w:rsidRPr="00D840BE">
              <w:rPr>
                <w:rFonts w:ascii="Times New Roman" w:eastAsia="Times New Roman" w:hAnsi="Times New Roman" w:cs="Times New Roman"/>
                <w:sz w:val="24"/>
                <w:szCs w:val="24"/>
                <w:lang w:eastAsia="pl-PL"/>
              </w:rPr>
              <w:t>Umowa</w:t>
            </w:r>
            <w:r w:rsidR="001D34AB" w:rsidRPr="00D840BE">
              <w:rPr>
                <w:rFonts w:ascii="Times New Roman" w:eastAsia="Times New Roman" w:hAnsi="Times New Roman" w:cs="Times New Roman"/>
                <w:sz w:val="24"/>
                <w:szCs w:val="24"/>
                <w:lang w:eastAsia="pl-PL"/>
              </w:rPr>
              <w:t>:</w:t>
            </w:r>
            <w:r>
              <w:rPr>
                <w:rFonts w:ascii="Times New Roman" w:eastAsia="Times New Roman" w:hAnsi="Times New Roman" w:cs="Times New Roman"/>
                <w:b/>
                <w:bCs/>
                <w:sz w:val="24"/>
                <w:szCs w:val="24"/>
                <w:lang w:eastAsia="pl-PL"/>
              </w:rPr>
              <w:t xml:space="preserve"> </w:t>
            </w:r>
            <w:r w:rsidR="001D34AB" w:rsidRPr="001D34AB">
              <w:rPr>
                <w:rFonts w:ascii="Times New Roman" w:eastAsia="Times New Roman" w:hAnsi="Times New Roman" w:cs="Times New Roman"/>
                <w:b/>
                <w:bCs/>
                <w:sz w:val="24"/>
                <w:szCs w:val="24"/>
                <w:lang w:eastAsia="pl-PL"/>
              </w:rPr>
              <w:t>BI.272.11.2019 z dnia 21.10.2019r</w:t>
            </w:r>
            <w:r>
              <w:rPr>
                <w:rFonts w:ascii="Times New Roman" w:eastAsia="Times New Roman" w:hAnsi="Times New Roman" w:cs="Times New Roman"/>
                <w:b/>
                <w:bCs/>
                <w:sz w:val="24"/>
                <w:szCs w:val="24"/>
                <w:lang w:eastAsia="pl-PL"/>
              </w:rPr>
              <w:t xml:space="preserve">. </w:t>
            </w:r>
            <w:r w:rsidR="001D34AB" w:rsidRPr="001D34AB">
              <w:rPr>
                <w:rFonts w:ascii="Times New Roman" w:eastAsia="Times New Roman" w:hAnsi="Times New Roman" w:cs="Times New Roman"/>
                <w:b/>
                <w:bCs/>
                <w:sz w:val="24"/>
                <w:szCs w:val="24"/>
                <w:lang w:eastAsia="pl-PL"/>
              </w:rPr>
              <w:t xml:space="preserve">  </w:t>
            </w:r>
          </w:p>
          <w:p w14:paraId="3CE31E4B" w14:textId="435C9720" w:rsidR="001D34AB" w:rsidRPr="001D34AB" w:rsidRDefault="001D34AB" w:rsidP="00800C03">
            <w:pPr>
              <w:pStyle w:val="Akapitzlist"/>
              <w:jc w:val="both"/>
              <w:rPr>
                <w:rFonts w:ascii="Times New Roman" w:eastAsia="Times New Roman" w:hAnsi="Times New Roman" w:cs="Times New Roman"/>
                <w:b/>
                <w:bCs/>
                <w:sz w:val="24"/>
                <w:szCs w:val="24"/>
                <w:lang w:eastAsia="pl-PL"/>
              </w:rPr>
            </w:pPr>
            <w:r w:rsidRPr="001D34AB">
              <w:rPr>
                <w:rFonts w:ascii="Times New Roman" w:eastAsia="Times New Roman" w:hAnsi="Times New Roman" w:cs="Times New Roman"/>
                <w:sz w:val="24"/>
                <w:szCs w:val="24"/>
                <w:lang w:eastAsia="pl-PL"/>
              </w:rPr>
              <w:t xml:space="preserve">Wykonawca:  </w:t>
            </w:r>
            <w:r w:rsidRPr="001D34AB">
              <w:rPr>
                <w:rFonts w:ascii="Times New Roman" w:eastAsia="Times New Roman" w:hAnsi="Times New Roman" w:cs="Times New Roman"/>
                <w:b/>
                <w:bCs/>
                <w:sz w:val="24"/>
                <w:szCs w:val="24"/>
                <w:lang w:eastAsia="pl-PL"/>
              </w:rPr>
              <w:t xml:space="preserve">Firma </w:t>
            </w:r>
            <w:proofErr w:type="spellStart"/>
            <w:r w:rsidRPr="001D34AB">
              <w:rPr>
                <w:rFonts w:ascii="Times New Roman" w:eastAsia="Times New Roman" w:hAnsi="Times New Roman" w:cs="Times New Roman"/>
                <w:b/>
                <w:bCs/>
                <w:sz w:val="24"/>
                <w:szCs w:val="24"/>
                <w:lang w:eastAsia="pl-PL"/>
              </w:rPr>
              <w:t>Marbruk</w:t>
            </w:r>
            <w:proofErr w:type="spellEnd"/>
            <w:r w:rsidRPr="001D34AB">
              <w:rPr>
                <w:rFonts w:ascii="Times New Roman" w:eastAsia="Times New Roman" w:hAnsi="Times New Roman" w:cs="Times New Roman"/>
                <w:b/>
                <w:bCs/>
                <w:sz w:val="24"/>
                <w:szCs w:val="24"/>
                <w:lang w:eastAsia="pl-PL"/>
              </w:rPr>
              <w:t xml:space="preserve"> Sp. z o.o. Sp.</w:t>
            </w:r>
            <w:r w:rsidR="00D840BE">
              <w:rPr>
                <w:rFonts w:ascii="Times New Roman" w:eastAsia="Times New Roman" w:hAnsi="Times New Roman" w:cs="Times New Roman"/>
                <w:b/>
                <w:bCs/>
                <w:sz w:val="24"/>
                <w:szCs w:val="24"/>
                <w:lang w:eastAsia="pl-PL"/>
              </w:rPr>
              <w:t>k.,</w:t>
            </w:r>
            <w:r w:rsidRPr="001D34AB">
              <w:rPr>
                <w:rFonts w:ascii="Times New Roman" w:eastAsia="Times New Roman" w:hAnsi="Times New Roman" w:cs="Times New Roman"/>
                <w:b/>
                <w:bCs/>
                <w:sz w:val="24"/>
                <w:szCs w:val="24"/>
                <w:lang w:eastAsia="pl-PL"/>
              </w:rPr>
              <w:t xml:space="preserve"> </w:t>
            </w:r>
            <w:r w:rsidRPr="00D840BE">
              <w:rPr>
                <w:rFonts w:ascii="Times New Roman" w:eastAsia="Times New Roman" w:hAnsi="Times New Roman" w:cs="Times New Roman"/>
                <w:sz w:val="24"/>
                <w:szCs w:val="24"/>
                <w:lang w:eastAsia="pl-PL"/>
              </w:rPr>
              <w:t xml:space="preserve">ul. Długa 1, 89-606 Charzykowy </w:t>
            </w:r>
          </w:p>
          <w:p w14:paraId="700E016E" w14:textId="6001293C" w:rsidR="001D34AB" w:rsidRPr="001D34AB" w:rsidRDefault="005B5AE2" w:rsidP="00800C03">
            <w:pPr>
              <w:pStyle w:val="Akapitzli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Wartość </w:t>
            </w:r>
            <w:r w:rsidR="001D34AB" w:rsidRPr="001D34AB">
              <w:rPr>
                <w:rFonts w:ascii="Times New Roman" w:eastAsia="Times New Roman" w:hAnsi="Times New Roman" w:cs="Times New Roman"/>
                <w:sz w:val="24"/>
                <w:szCs w:val="24"/>
                <w:lang w:eastAsia="ar-SA"/>
              </w:rPr>
              <w:t>umowy</w:t>
            </w:r>
            <w:r>
              <w:rPr>
                <w:rFonts w:ascii="Times New Roman" w:eastAsia="Times New Roman" w:hAnsi="Times New Roman" w:cs="Times New Roman"/>
                <w:sz w:val="24"/>
                <w:szCs w:val="24"/>
                <w:lang w:eastAsia="ar-SA"/>
              </w:rPr>
              <w:t>:</w:t>
            </w:r>
            <w:r w:rsidR="001D34AB" w:rsidRPr="001D34AB">
              <w:rPr>
                <w:rFonts w:ascii="Times New Roman" w:eastAsia="Times New Roman" w:hAnsi="Times New Roman" w:cs="Times New Roman"/>
                <w:sz w:val="24"/>
                <w:szCs w:val="24"/>
                <w:lang w:eastAsia="ar-SA"/>
              </w:rPr>
              <w:t xml:space="preserve">   </w:t>
            </w:r>
            <w:r w:rsidR="001D34AB" w:rsidRPr="001D34AB">
              <w:rPr>
                <w:rFonts w:ascii="Times New Roman" w:hAnsi="Times New Roman" w:cs="Times New Roman"/>
                <w:b/>
                <w:bCs/>
                <w:sz w:val="24"/>
                <w:szCs w:val="24"/>
              </w:rPr>
              <w:t>6.760.000,00 zł</w:t>
            </w:r>
            <w:r w:rsidR="001D34AB" w:rsidRPr="001D34AB">
              <w:rPr>
                <w:rFonts w:ascii="Times New Roman" w:eastAsia="Times New Roman" w:hAnsi="Times New Roman" w:cs="Times New Roman"/>
                <w:sz w:val="24"/>
                <w:szCs w:val="24"/>
                <w:lang w:eastAsia="ar-SA"/>
              </w:rPr>
              <w:t xml:space="preserve">                  </w:t>
            </w:r>
          </w:p>
          <w:p w14:paraId="6459BF29" w14:textId="37EA7714" w:rsidR="001D34AB" w:rsidRDefault="001D34AB" w:rsidP="00800C03">
            <w:pPr>
              <w:pStyle w:val="Akapitzlist"/>
              <w:jc w:val="both"/>
              <w:rPr>
                <w:rFonts w:ascii="Times New Roman" w:hAnsi="Times New Roman" w:cs="Times New Roman"/>
                <w:b/>
                <w:sz w:val="24"/>
                <w:szCs w:val="24"/>
              </w:rPr>
            </w:pPr>
            <w:r w:rsidRPr="001D34AB">
              <w:rPr>
                <w:rFonts w:ascii="Times New Roman" w:eastAsia="Times New Roman" w:hAnsi="Times New Roman" w:cs="Times New Roman"/>
                <w:sz w:val="24"/>
                <w:szCs w:val="24"/>
                <w:lang w:eastAsia="pl-PL"/>
              </w:rPr>
              <w:t xml:space="preserve">Wydatki </w:t>
            </w:r>
            <w:r w:rsidR="00376DD2">
              <w:rPr>
                <w:rFonts w:ascii="Times New Roman" w:eastAsia="Times New Roman" w:hAnsi="Times New Roman" w:cs="Times New Roman"/>
                <w:sz w:val="24"/>
                <w:szCs w:val="24"/>
                <w:lang w:eastAsia="pl-PL"/>
              </w:rPr>
              <w:t xml:space="preserve">w </w:t>
            </w:r>
            <w:r w:rsidRPr="001D34AB">
              <w:rPr>
                <w:rFonts w:ascii="Times New Roman" w:eastAsia="Times New Roman" w:hAnsi="Times New Roman" w:cs="Times New Roman"/>
                <w:sz w:val="24"/>
                <w:szCs w:val="24"/>
                <w:lang w:eastAsia="pl-PL"/>
              </w:rPr>
              <w:t>2019</w:t>
            </w:r>
            <w:r w:rsidR="00376DD2">
              <w:rPr>
                <w:rFonts w:ascii="Times New Roman" w:eastAsia="Times New Roman" w:hAnsi="Times New Roman" w:cs="Times New Roman"/>
                <w:sz w:val="24"/>
                <w:szCs w:val="24"/>
                <w:lang w:eastAsia="pl-PL"/>
              </w:rPr>
              <w:t xml:space="preserve"> r.:</w:t>
            </w:r>
            <w:r w:rsidRPr="001D34AB">
              <w:rPr>
                <w:rFonts w:ascii="Times New Roman" w:eastAsia="Times New Roman" w:hAnsi="Times New Roman" w:cs="Times New Roman"/>
                <w:sz w:val="24"/>
                <w:szCs w:val="24"/>
                <w:lang w:eastAsia="pl-PL"/>
              </w:rPr>
              <w:t xml:space="preserve">  </w:t>
            </w:r>
            <w:r w:rsidRPr="001D34AB">
              <w:rPr>
                <w:rFonts w:ascii="Times New Roman" w:hAnsi="Times New Roman" w:cs="Times New Roman"/>
                <w:b/>
                <w:sz w:val="24"/>
                <w:szCs w:val="24"/>
              </w:rPr>
              <w:t>243.202,00</w:t>
            </w:r>
            <w:r w:rsidR="005B5AE2">
              <w:rPr>
                <w:rFonts w:ascii="Times New Roman" w:hAnsi="Times New Roman" w:cs="Times New Roman"/>
                <w:b/>
                <w:sz w:val="24"/>
                <w:szCs w:val="24"/>
              </w:rPr>
              <w:t xml:space="preserve"> </w:t>
            </w:r>
            <w:r w:rsidRPr="001D34AB">
              <w:rPr>
                <w:rFonts w:ascii="Times New Roman" w:hAnsi="Times New Roman" w:cs="Times New Roman"/>
                <w:b/>
                <w:sz w:val="24"/>
                <w:szCs w:val="24"/>
              </w:rPr>
              <w:t>zł</w:t>
            </w:r>
            <w:r w:rsidR="005B5AE2">
              <w:rPr>
                <w:rFonts w:ascii="Times New Roman" w:hAnsi="Times New Roman" w:cs="Times New Roman"/>
                <w:b/>
                <w:sz w:val="24"/>
                <w:szCs w:val="24"/>
              </w:rPr>
              <w:t>.</w:t>
            </w:r>
          </w:p>
          <w:p w14:paraId="30E016F4" w14:textId="77777777" w:rsidR="005B5AE2" w:rsidRPr="001D34AB" w:rsidRDefault="005B5AE2" w:rsidP="00800C03">
            <w:pPr>
              <w:pStyle w:val="Akapitzlist"/>
              <w:jc w:val="both"/>
              <w:rPr>
                <w:rFonts w:ascii="Times New Roman" w:eastAsia="Times New Roman" w:hAnsi="Times New Roman" w:cs="Times New Roman"/>
                <w:b/>
                <w:bCs/>
                <w:sz w:val="24"/>
                <w:szCs w:val="24"/>
                <w:lang w:eastAsia="pl-PL"/>
              </w:rPr>
            </w:pPr>
          </w:p>
          <w:p w14:paraId="62077ECE" w14:textId="764A5F05" w:rsidR="001D34AB" w:rsidRPr="001D34AB" w:rsidRDefault="000332D9" w:rsidP="001264EF">
            <w:pPr>
              <w:pStyle w:val="Akapitzlist"/>
              <w:numPr>
                <w:ilvl w:val="0"/>
                <w:numId w:val="93"/>
              </w:numPr>
              <w:ind w:left="639" w:hanging="650"/>
              <w:jc w:val="both"/>
              <w:rPr>
                <w:rFonts w:ascii="Times New Roman" w:hAnsi="Times New Roman" w:cs="Times New Roman"/>
                <w:b/>
                <w:sz w:val="24"/>
                <w:szCs w:val="24"/>
              </w:rPr>
            </w:pPr>
            <w:r>
              <w:rPr>
                <w:rFonts w:ascii="Times New Roman" w:hAnsi="Times New Roman" w:cs="Times New Roman"/>
                <w:b/>
                <w:sz w:val="24"/>
                <w:szCs w:val="24"/>
              </w:rPr>
              <w:t xml:space="preserve"> </w:t>
            </w:r>
            <w:r w:rsidR="001D34AB" w:rsidRPr="001D34AB">
              <w:rPr>
                <w:rFonts w:ascii="Times New Roman" w:hAnsi="Times New Roman" w:cs="Times New Roman"/>
                <w:b/>
                <w:sz w:val="24"/>
                <w:szCs w:val="24"/>
              </w:rPr>
              <w:t>Projekt budowy ul. Rzepakowej.</w:t>
            </w:r>
          </w:p>
          <w:p w14:paraId="624A92F2" w14:textId="47DBA71B" w:rsidR="001D34AB" w:rsidRPr="001D34AB" w:rsidRDefault="001D34AB" w:rsidP="00800C03">
            <w:pPr>
              <w:pStyle w:val="Akapitzlist"/>
              <w:spacing w:after="0"/>
              <w:jc w:val="both"/>
              <w:rPr>
                <w:rFonts w:ascii="Times New Roman" w:hAnsi="Times New Roman" w:cs="Times New Roman"/>
                <w:b/>
                <w:sz w:val="24"/>
                <w:szCs w:val="24"/>
              </w:rPr>
            </w:pPr>
            <w:r w:rsidRPr="001D34AB">
              <w:rPr>
                <w:rFonts w:ascii="Times New Roman" w:hAnsi="Times New Roman" w:cs="Times New Roman"/>
                <w:sz w:val="24"/>
                <w:szCs w:val="24"/>
              </w:rPr>
              <w:t>Wykonawca</w:t>
            </w:r>
            <w:r w:rsidRPr="001D34AB">
              <w:rPr>
                <w:rFonts w:ascii="Times New Roman" w:hAnsi="Times New Roman" w:cs="Times New Roman"/>
                <w:b/>
                <w:sz w:val="24"/>
                <w:szCs w:val="24"/>
              </w:rPr>
              <w:t>: Przedsiębiorstwo Handlowo-Usługowe Mariola Michalak</w:t>
            </w:r>
            <w:r w:rsidR="002B7FAF" w:rsidRPr="002B7FAF">
              <w:rPr>
                <w:rFonts w:ascii="Times New Roman" w:hAnsi="Times New Roman" w:cs="Times New Roman"/>
                <w:bCs/>
                <w:sz w:val="24"/>
                <w:szCs w:val="24"/>
              </w:rPr>
              <w:t>,</w:t>
            </w:r>
            <w:r w:rsidRPr="002B7FAF">
              <w:rPr>
                <w:rFonts w:ascii="Times New Roman" w:hAnsi="Times New Roman" w:cs="Times New Roman"/>
                <w:bCs/>
                <w:sz w:val="24"/>
                <w:szCs w:val="24"/>
              </w:rPr>
              <w:t xml:space="preserve"> </w:t>
            </w:r>
            <w:r w:rsidR="002B7FAF" w:rsidRPr="002B7FAF">
              <w:rPr>
                <w:rFonts w:ascii="Times New Roman" w:hAnsi="Times New Roman" w:cs="Times New Roman"/>
                <w:bCs/>
                <w:sz w:val="24"/>
                <w:szCs w:val="24"/>
              </w:rPr>
              <w:t>u</w:t>
            </w:r>
            <w:r w:rsidRPr="002B7FAF">
              <w:rPr>
                <w:rFonts w:ascii="Times New Roman" w:hAnsi="Times New Roman" w:cs="Times New Roman"/>
                <w:bCs/>
                <w:sz w:val="24"/>
                <w:szCs w:val="24"/>
              </w:rPr>
              <w:t>l. Bukowa 121A</w:t>
            </w:r>
            <w:r w:rsidR="002B7FAF" w:rsidRPr="002B7FAF">
              <w:rPr>
                <w:rFonts w:ascii="Times New Roman" w:hAnsi="Times New Roman" w:cs="Times New Roman"/>
                <w:bCs/>
                <w:sz w:val="24"/>
                <w:szCs w:val="24"/>
              </w:rPr>
              <w:t xml:space="preserve">, </w:t>
            </w:r>
            <w:r w:rsidRPr="002B7FAF">
              <w:rPr>
                <w:rFonts w:ascii="Times New Roman" w:hAnsi="Times New Roman" w:cs="Times New Roman"/>
                <w:bCs/>
                <w:sz w:val="24"/>
                <w:szCs w:val="24"/>
              </w:rPr>
              <w:t>60-567 POZNAŃ</w:t>
            </w:r>
          </w:p>
          <w:p w14:paraId="61F4285A" w14:textId="2027CC11" w:rsidR="001D34AB" w:rsidRPr="001D34AB" w:rsidRDefault="001D34AB" w:rsidP="00800C03">
            <w:pPr>
              <w:pStyle w:val="Akapitzlist"/>
              <w:spacing w:after="0"/>
              <w:jc w:val="both"/>
              <w:rPr>
                <w:rFonts w:ascii="Times New Roman" w:hAnsi="Times New Roman" w:cs="Times New Roman"/>
                <w:b/>
                <w:sz w:val="24"/>
                <w:szCs w:val="24"/>
              </w:rPr>
            </w:pPr>
            <w:r w:rsidRPr="002B7FAF">
              <w:rPr>
                <w:rFonts w:ascii="Times New Roman" w:hAnsi="Times New Roman" w:cs="Times New Roman"/>
                <w:bCs/>
                <w:sz w:val="24"/>
                <w:szCs w:val="24"/>
              </w:rPr>
              <w:t>Umowa</w:t>
            </w:r>
            <w:r w:rsidR="002B7FAF">
              <w:rPr>
                <w:rFonts w:ascii="Times New Roman" w:hAnsi="Times New Roman" w:cs="Times New Roman"/>
                <w:b/>
                <w:sz w:val="24"/>
                <w:szCs w:val="24"/>
              </w:rPr>
              <w:t>:</w:t>
            </w:r>
            <w:r w:rsidRPr="001D34AB">
              <w:rPr>
                <w:rFonts w:ascii="Times New Roman" w:hAnsi="Times New Roman" w:cs="Times New Roman"/>
                <w:b/>
                <w:sz w:val="24"/>
                <w:szCs w:val="24"/>
              </w:rPr>
              <w:t xml:space="preserve"> BI-272.5.2019 z dnia 18.07.2019 r.</w:t>
            </w:r>
          </w:p>
          <w:p w14:paraId="6EBCE7BF" w14:textId="314F0203" w:rsidR="001D34AB" w:rsidRPr="001D34AB" w:rsidRDefault="002B7FAF" w:rsidP="00800C03">
            <w:pPr>
              <w:pStyle w:val="Akapitzlist"/>
              <w:spacing w:after="0"/>
              <w:jc w:val="both"/>
              <w:rPr>
                <w:rFonts w:ascii="Times New Roman" w:hAnsi="Times New Roman" w:cs="Times New Roman"/>
                <w:sz w:val="24"/>
                <w:szCs w:val="24"/>
              </w:rPr>
            </w:pPr>
            <w:r>
              <w:rPr>
                <w:rFonts w:ascii="Times New Roman" w:hAnsi="Times New Roman" w:cs="Times New Roman"/>
                <w:sz w:val="24"/>
                <w:szCs w:val="24"/>
              </w:rPr>
              <w:t>T</w:t>
            </w:r>
            <w:r w:rsidR="001D34AB" w:rsidRPr="001D34AB">
              <w:rPr>
                <w:rFonts w:ascii="Times New Roman" w:hAnsi="Times New Roman" w:cs="Times New Roman"/>
                <w:sz w:val="24"/>
                <w:szCs w:val="24"/>
              </w:rPr>
              <w:t>ermin</w:t>
            </w:r>
            <w:r>
              <w:rPr>
                <w:rFonts w:ascii="Times New Roman" w:hAnsi="Times New Roman" w:cs="Times New Roman"/>
                <w:sz w:val="24"/>
                <w:szCs w:val="24"/>
              </w:rPr>
              <w:t xml:space="preserve"> wykonania</w:t>
            </w:r>
            <w:r w:rsidR="001D34AB" w:rsidRPr="001D34AB">
              <w:rPr>
                <w:rFonts w:ascii="Times New Roman" w:hAnsi="Times New Roman" w:cs="Times New Roman"/>
                <w:b/>
                <w:sz w:val="24"/>
                <w:szCs w:val="24"/>
              </w:rPr>
              <w:t xml:space="preserve">: </w:t>
            </w:r>
            <w:r w:rsidR="001D34AB" w:rsidRPr="00067D8B">
              <w:rPr>
                <w:rFonts w:ascii="Times New Roman" w:hAnsi="Times New Roman" w:cs="Times New Roman"/>
                <w:b/>
                <w:sz w:val="24"/>
                <w:szCs w:val="24"/>
              </w:rPr>
              <w:t>31.03.20</w:t>
            </w:r>
            <w:r w:rsidR="00067D8B" w:rsidRPr="00067D8B">
              <w:rPr>
                <w:rFonts w:ascii="Times New Roman" w:hAnsi="Times New Roman" w:cs="Times New Roman"/>
                <w:b/>
                <w:sz w:val="24"/>
                <w:szCs w:val="24"/>
              </w:rPr>
              <w:t>20</w:t>
            </w:r>
            <w:r w:rsidR="001D34AB" w:rsidRPr="00067D8B">
              <w:rPr>
                <w:rFonts w:ascii="Times New Roman" w:hAnsi="Times New Roman" w:cs="Times New Roman"/>
                <w:b/>
                <w:sz w:val="24"/>
                <w:szCs w:val="24"/>
              </w:rPr>
              <w:t xml:space="preserve"> r.</w:t>
            </w:r>
            <w:r w:rsidR="005B5AE2">
              <w:rPr>
                <w:rFonts w:ascii="Times New Roman" w:hAnsi="Times New Roman" w:cs="Times New Roman"/>
                <w:b/>
                <w:sz w:val="24"/>
                <w:szCs w:val="24"/>
              </w:rPr>
              <w:t xml:space="preserve"> </w:t>
            </w:r>
          </w:p>
          <w:p w14:paraId="60138F88" w14:textId="39BDEF71" w:rsidR="001D34AB" w:rsidRPr="001D34AB" w:rsidRDefault="001D34AB" w:rsidP="00800C03">
            <w:pPr>
              <w:pStyle w:val="Akapitzlist"/>
              <w:spacing w:after="0"/>
              <w:jc w:val="both"/>
              <w:rPr>
                <w:rFonts w:ascii="Times New Roman" w:hAnsi="Times New Roman" w:cs="Times New Roman"/>
                <w:b/>
                <w:sz w:val="24"/>
                <w:szCs w:val="24"/>
              </w:rPr>
            </w:pPr>
            <w:r w:rsidRPr="001D34AB">
              <w:rPr>
                <w:rFonts w:ascii="Times New Roman" w:hAnsi="Times New Roman" w:cs="Times New Roman"/>
                <w:sz w:val="24"/>
                <w:szCs w:val="24"/>
              </w:rPr>
              <w:t>za kwotę</w:t>
            </w:r>
            <w:r w:rsidRPr="001D34AB">
              <w:rPr>
                <w:rFonts w:ascii="Times New Roman" w:hAnsi="Times New Roman" w:cs="Times New Roman"/>
                <w:b/>
                <w:sz w:val="24"/>
                <w:szCs w:val="24"/>
              </w:rPr>
              <w:t>:</w:t>
            </w:r>
            <w:r w:rsidRPr="001D34AB">
              <w:rPr>
                <w:rFonts w:ascii="Times New Roman" w:hAnsi="Times New Roman" w:cs="Times New Roman"/>
                <w:sz w:val="24"/>
                <w:szCs w:val="24"/>
              </w:rPr>
              <w:t xml:space="preserve"> </w:t>
            </w:r>
            <w:r w:rsidRPr="001D34AB">
              <w:rPr>
                <w:rFonts w:ascii="Times New Roman" w:hAnsi="Times New Roman" w:cs="Times New Roman"/>
                <w:b/>
                <w:sz w:val="24"/>
                <w:szCs w:val="24"/>
              </w:rPr>
              <w:t>33.900,00 zł.</w:t>
            </w:r>
          </w:p>
          <w:p w14:paraId="69764C11" w14:textId="469788DC" w:rsidR="001D34AB" w:rsidRDefault="001D34AB" w:rsidP="00800C03">
            <w:pPr>
              <w:pStyle w:val="Akapitzlist"/>
              <w:spacing w:after="0"/>
              <w:jc w:val="both"/>
              <w:rPr>
                <w:rFonts w:ascii="Times New Roman" w:hAnsi="Times New Roman" w:cs="Times New Roman"/>
                <w:sz w:val="24"/>
                <w:szCs w:val="24"/>
              </w:rPr>
            </w:pPr>
            <w:r w:rsidRPr="001D34AB">
              <w:rPr>
                <w:rFonts w:ascii="Times New Roman" w:hAnsi="Times New Roman" w:cs="Times New Roman"/>
                <w:sz w:val="24"/>
                <w:szCs w:val="24"/>
              </w:rPr>
              <w:t>W  2019 r. nie poniesiono kosztów.</w:t>
            </w:r>
          </w:p>
          <w:p w14:paraId="3E6A2C59" w14:textId="77777777" w:rsidR="005B5AE2" w:rsidRPr="001D34AB" w:rsidRDefault="005B5AE2" w:rsidP="000332D9">
            <w:pPr>
              <w:pStyle w:val="Akapitzlist"/>
              <w:spacing w:after="0"/>
              <w:ind w:left="639"/>
              <w:jc w:val="both"/>
              <w:rPr>
                <w:rFonts w:ascii="Times New Roman" w:hAnsi="Times New Roman" w:cs="Times New Roman"/>
                <w:b/>
                <w:sz w:val="24"/>
                <w:szCs w:val="24"/>
              </w:rPr>
            </w:pPr>
          </w:p>
          <w:p w14:paraId="7A510515" w14:textId="52C15649" w:rsidR="001D34AB" w:rsidRPr="001D34AB" w:rsidRDefault="001D34AB" w:rsidP="001264EF">
            <w:pPr>
              <w:pStyle w:val="Akapitzlist"/>
              <w:numPr>
                <w:ilvl w:val="0"/>
                <w:numId w:val="93"/>
              </w:numPr>
              <w:ind w:left="639" w:hanging="639"/>
              <w:jc w:val="both"/>
              <w:rPr>
                <w:rFonts w:ascii="Times New Roman" w:hAnsi="Times New Roman" w:cs="Times New Roman"/>
                <w:b/>
                <w:sz w:val="24"/>
                <w:szCs w:val="24"/>
              </w:rPr>
            </w:pPr>
            <w:r w:rsidRPr="001D34AB">
              <w:rPr>
                <w:rFonts w:ascii="Times New Roman" w:hAnsi="Times New Roman" w:cs="Times New Roman"/>
                <w:b/>
                <w:sz w:val="24"/>
                <w:szCs w:val="24"/>
              </w:rPr>
              <w:t xml:space="preserve">Wykonanie dokumentacji projektowo – kosztorysowej na </w:t>
            </w:r>
            <w:r w:rsidR="00800C03">
              <w:rPr>
                <w:rFonts w:ascii="Times New Roman" w:hAnsi="Times New Roman" w:cs="Times New Roman"/>
                <w:b/>
                <w:sz w:val="24"/>
                <w:szCs w:val="24"/>
              </w:rPr>
              <w:t>„</w:t>
            </w:r>
            <w:r w:rsidRPr="001D34AB">
              <w:rPr>
                <w:rFonts w:ascii="Times New Roman" w:hAnsi="Times New Roman" w:cs="Times New Roman"/>
                <w:b/>
                <w:sz w:val="24"/>
                <w:szCs w:val="24"/>
              </w:rPr>
              <w:t xml:space="preserve">Budowę odcinka ulicy </w:t>
            </w:r>
            <w:r w:rsidR="00800C03">
              <w:rPr>
                <w:rFonts w:ascii="Times New Roman" w:hAnsi="Times New Roman" w:cs="Times New Roman"/>
                <w:b/>
                <w:sz w:val="24"/>
                <w:szCs w:val="24"/>
              </w:rPr>
              <w:t xml:space="preserve">              </w:t>
            </w:r>
            <w:r w:rsidRPr="001D34AB">
              <w:rPr>
                <w:rFonts w:ascii="Times New Roman" w:hAnsi="Times New Roman" w:cs="Times New Roman"/>
                <w:b/>
                <w:sz w:val="24"/>
                <w:szCs w:val="24"/>
              </w:rPr>
              <w:t>I. Krasickiego od ulicy H. Bielickiej do Prochowej z łącznikiem ciągu pieszo-rowerowego w Chojnicach wraz z odwodnieniem i oświetleniem” Budowa ul. Krasickiego w Chojnicach</w:t>
            </w:r>
          </w:p>
          <w:p w14:paraId="34CF7822" w14:textId="1DE87A99" w:rsidR="001D34AB" w:rsidRPr="001D34AB" w:rsidRDefault="001D34AB" w:rsidP="000332D9">
            <w:pPr>
              <w:spacing w:after="0"/>
              <w:ind w:left="639"/>
              <w:jc w:val="both"/>
              <w:rPr>
                <w:rFonts w:ascii="Times New Roman" w:hAnsi="Times New Roman" w:cs="Times New Roman"/>
                <w:b/>
                <w:sz w:val="24"/>
                <w:szCs w:val="24"/>
              </w:rPr>
            </w:pPr>
            <w:r w:rsidRPr="001D34AB">
              <w:rPr>
                <w:rFonts w:ascii="Times New Roman" w:hAnsi="Times New Roman" w:cs="Times New Roman"/>
                <w:sz w:val="24"/>
                <w:szCs w:val="24"/>
              </w:rPr>
              <w:t>Wykonawca</w:t>
            </w:r>
            <w:r w:rsidRPr="001D34AB">
              <w:rPr>
                <w:rFonts w:ascii="Times New Roman" w:hAnsi="Times New Roman" w:cs="Times New Roman"/>
                <w:b/>
                <w:sz w:val="24"/>
                <w:szCs w:val="24"/>
              </w:rPr>
              <w:t>: VIA PROJECT</w:t>
            </w:r>
            <w:r w:rsidR="00800C03">
              <w:rPr>
                <w:rFonts w:ascii="Times New Roman" w:hAnsi="Times New Roman" w:cs="Times New Roman"/>
                <w:b/>
                <w:sz w:val="24"/>
                <w:szCs w:val="24"/>
              </w:rPr>
              <w:t xml:space="preserve"> </w:t>
            </w:r>
            <w:r w:rsidRPr="001D34AB">
              <w:rPr>
                <w:rFonts w:ascii="Times New Roman" w:hAnsi="Times New Roman" w:cs="Times New Roman"/>
                <w:b/>
                <w:sz w:val="24"/>
                <w:szCs w:val="24"/>
              </w:rPr>
              <w:t>Usługi Projektowe i Nadzory</w:t>
            </w:r>
            <w:r w:rsidR="00800C03" w:rsidRPr="00800C03">
              <w:rPr>
                <w:rFonts w:ascii="Times New Roman" w:hAnsi="Times New Roman" w:cs="Times New Roman"/>
                <w:bCs/>
                <w:sz w:val="24"/>
                <w:szCs w:val="24"/>
              </w:rPr>
              <w:t xml:space="preserve">, </w:t>
            </w:r>
            <w:r w:rsidRPr="00800C03">
              <w:rPr>
                <w:rFonts w:ascii="Times New Roman" w:hAnsi="Times New Roman" w:cs="Times New Roman"/>
                <w:bCs/>
                <w:sz w:val="24"/>
                <w:szCs w:val="24"/>
              </w:rPr>
              <w:t>ul. J</w:t>
            </w:r>
            <w:r w:rsidR="00794900">
              <w:rPr>
                <w:rFonts w:ascii="Times New Roman" w:hAnsi="Times New Roman" w:cs="Times New Roman"/>
                <w:bCs/>
                <w:sz w:val="24"/>
                <w:szCs w:val="24"/>
              </w:rPr>
              <w:t>.</w:t>
            </w:r>
            <w:r w:rsidRPr="00800C03">
              <w:rPr>
                <w:rFonts w:ascii="Times New Roman" w:hAnsi="Times New Roman" w:cs="Times New Roman"/>
                <w:bCs/>
                <w:sz w:val="24"/>
                <w:szCs w:val="24"/>
              </w:rPr>
              <w:t xml:space="preserve"> P</w:t>
            </w:r>
            <w:r w:rsidR="00794900">
              <w:rPr>
                <w:rFonts w:ascii="Times New Roman" w:hAnsi="Times New Roman" w:cs="Times New Roman"/>
                <w:bCs/>
                <w:sz w:val="24"/>
                <w:szCs w:val="24"/>
              </w:rPr>
              <w:t>.</w:t>
            </w:r>
            <w:r w:rsidRPr="00800C03">
              <w:rPr>
                <w:rFonts w:ascii="Times New Roman" w:hAnsi="Times New Roman" w:cs="Times New Roman"/>
                <w:bCs/>
                <w:sz w:val="24"/>
                <w:szCs w:val="24"/>
              </w:rPr>
              <w:t xml:space="preserve"> II 7/20</w:t>
            </w:r>
            <w:r w:rsidR="00800C03" w:rsidRPr="00800C03">
              <w:rPr>
                <w:rFonts w:ascii="Times New Roman" w:hAnsi="Times New Roman" w:cs="Times New Roman"/>
                <w:bCs/>
                <w:sz w:val="24"/>
                <w:szCs w:val="24"/>
              </w:rPr>
              <w:t>,</w:t>
            </w:r>
            <w:r w:rsidRPr="00800C03">
              <w:rPr>
                <w:rFonts w:ascii="Times New Roman" w:hAnsi="Times New Roman" w:cs="Times New Roman"/>
                <w:bCs/>
                <w:sz w:val="24"/>
                <w:szCs w:val="24"/>
              </w:rPr>
              <w:t xml:space="preserve"> Chojnice</w:t>
            </w:r>
            <w:r w:rsidR="00203439">
              <w:rPr>
                <w:rFonts w:ascii="Times New Roman" w:hAnsi="Times New Roman" w:cs="Times New Roman"/>
                <w:bCs/>
                <w:sz w:val="24"/>
                <w:szCs w:val="24"/>
              </w:rPr>
              <w:t>,</w:t>
            </w:r>
          </w:p>
          <w:p w14:paraId="5F00A0B0" w14:textId="0238E65C" w:rsidR="00203439" w:rsidRPr="00894279" w:rsidRDefault="00203439" w:rsidP="000332D9">
            <w:pPr>
              <w:spacing w:after="0"/>
              <w:ind w:left="639"/>
              <w:jc w:val="both"/>
              <w:rPr>
                <w:rFonts w:ascii="Times New Roman" w:hAnsi="Times New Roman" w:cs="Times New Roman"/>
                <w:b/>
                <w:bCs/>
                <w:sz w:val="24"/>
                <w:szCs w:val="24"/>
              </w:rPr>
            </w:pPr>
            <w:r w:rsidRPr="00894279">
              <w:rPr>
                <w:rFonts w:ascii="Times New Roman" w:hAnsi="Times New Roman" w:cs="Times New Roman"/>
                <w:sz w:val="24"/>
                <w:szCs w:val="24"/>
              </w:rPr>
              <w:t xml:space="preserve">Umowa: </w:t>
            </w:r>
            <w:r w:rsidR="00894279" w:rsidRPr="00894279">
              <w:rPr>
                <w:rFonts w:ascii="Times New Roman" w:hAnsi="Times New Roman" w:cs="Times New Roman"/>
                <w:b/>
                <w:bCs/>
                <w:sz w:val="24"/>
                <w:szCs w:val="24"/>
              </w:rPr>
              <w:t>BI.2151.17.2018</w:t>
            </w:r>
            <w:r w:rsidR="00116B09">
              <w:rPr>
                <w:rFonts w:ascii="Times New Roman" w:hAnsi="Times New Roman" w:cs="Times New Roman"/>
                <w:b/>
                <w:bCs/>
                <w:sz w:val="24"/>
                <w:szCs w:val="24"/>
              </w:rPr>
              <w:t xml:space="preserve"> z dnia 21.05 2018 r.</w:t>
            </w:r>
          </w:p>
          <w:p w14:paraId="164089D2" w14:textId="2A4A5F48" w:rsidR="001D34AB" w:rsidRPr="001D34AB" w:rsidRDefault="00800C03" w:rsidP="000332D9">
            <w:pPr>
              <w:spacing w:after="0"/>
              <w:ind w:left="639"/>
              <w:jc w:val="both"/>
              <w:rPr>
                <w:rFonts w:ascii="Times New Roman" w:hAnsi="Times New Roman" w:cs="Times New Roman"/>
                <w:sz w:val="24"/>
                <w:szCs w:val="24"/>
              </w:rPr>
            </w:pPr>
            <w:r w:rsidRPr="00894279">
              <w:rPr>
                <w:rFonts w:ascii="Times New Roman" w:hAnsi="Times New Roman" w:cs="Times New Roman"/>
                <w:sz w:val="24"/>
                <w:szCs w:val="24"/>
              </w:rPr>
              <w:t>T</w:t>
            </w:r>
            <w:r w:rsidR="001D34AB" w:rsidRPr="00894279">
              <w:rPr>
                <w:rFonts w:ascii="Times New Roman" w:hAnsi="Times New Roman" w:cs="Times New Roman"/>
                <w:sz w:val="24"/>
                <w:szCs w:val="24"/>
              </w:rPr>
              <w:t>ermin</w:t>
            </w:r>
            <w:r w:rsidRPr="00894279">
              <w:rPr>
                <w:rFonts w:ascii="Times New Roman" w:hAnsi="Times New Roman" w:cs="Times New Roman"/>
                <w:sz w:val="24"/>
                <w:szCs w:val="24"/>
              </w:rPr>
              <w:t xml:space="preserve"> wykonania</w:t>
            </w:r>
            <w:r w:rsidR="001D34AB" w:rsidRPr="00894279">
              <w:rPr>
                <w:rFonts w:ascii="Times New Roman" w:hAnsi="Times New Roman" w:cs="Times New Roman"/>
                <w:b/>
                <w:sz w:val="24"/>
                <w:szCs w:val="24"/>
              </w:rPr>
              <w:t xml:space="preserve">: </w:t>
            </w:r>
            <w:r w:rsidR="00894279">
              <w:rPr>
                <w:rFonts w:ascii="Times New Roman" w:hAnsi="Times New Roman" w:cs="Times New Roman"/>
                <w:b/>
                <w:sz w:val="24"/>
                <w:szCs w:val="24"/>
              </w:rPr>
              <w:t xml:space="preserve"> grudzień </w:t>
            </w:r>
            <w:r w:rsidR="001D34AB" w:rsidRPr="00894279">
              <w:rPr>
                <w:rFonts w:ascii="Times New Roman" w:hAnsi="Times New Roman" w:cs="Times New Roman"/>
                <w:b/>
                <w:sz w:val="24"/>
                <w:szCs w:val="24"/>
              </w:rPr>
              <w:t>201</w:t>
            </w:r>
            <w:r w:rsidR="00894279">
              <w:rPr>
                <w:rFonts w:ascii="Times New Roman" w:hAnsi="Times New Roman" w:cs="Times New Roman"/>
                <w:b/>
                <w:sz w:val="24"/>
                <w:szCs w:val="24"/>
              </w:rPr>
              <w:t>8 r.</w:t>
            </w:r>
          </w:p>
          <w:p w14:paraId="44F3EC1F" w14:textId="3E8466B8" w:rsidR="001D34AB" w:rsidRPr="001D34AB" w:rsidRDefault="00800C03" w:rsidP="000332D9">
            <w:pPr>
              <w:spacing w:after="0"/>
              <w:ind w:left="639"/>
              <w:jc w:val="both"/>
              <w:rPr>
                <w:rFonts w:ascii="Times New Roman" w:hAnsi="Times New Roman" w:cs="Times New Roman"/>
                <w:b/>
                <w:sz w:val="24"/>
                <w:szCs w:val="24"/>
              </w:rPr>
            </w:pPr>
            <w:r w:rsidRPr="00800C03">
              <w:rPr>
                <w:rFonts w:ascii="Times New Roman" w:hAnsi="Times New Roman" w:cs="Times New Roman"/>
                <w:bCs/>
                <w:sz w:val="24"/>
                <w:szCs w:val="24"/>
              </w:rPr>
              <w:t>Wartość umowy</w:t>
            </w:r>
            <w:r w:rsidR="001D34AB" w:rsidRPr="001D34AB">
              <w:rPr>
                <w:rFonts w:ascii="Times New Roman" w:hAnsi="Times New Roman" w:cs="Times New Roman"/>
                <w:b/>
                <w:sz w:val="24"/>
                <w:szCs w:val="24"/>
              </w:rPr>
              <w:t>:</w:t>
            </w:r>
            <w:r w:rsidR="001D34AB" w:rsidRPr="001D34AB">
              <w:rPr>
                <w:rFonts w:ascii="Times New Roman" w:hAnsi="Times New Roman" w:cs="Times New Roman"/>
                <w:sz w:val="24"/>
                <w:szCs w:val="24"/>
              </w:rPr>
              <w:t xml:space="preserve"> </w:t>
            </w:r>
            <w:r w:rsidR="001D34AB" w:rsidRPr="001D34AB">
              <w:rPr>
                <w:rFonts w:ascii="Times New Roman" w:hAnsi="Times New Roman" w:cs="Times New Roman"/>
                <w:b/>
                <w:sz w:val="24"/>
                <w:szCs w:val="24"/>
              </w:rPr>
              <w:t xml:space="preserve">30.610,00  </w:t>
            </w:r>
          </w:p>
          <w:p w14:paraId="5CB628E4" w14:textId="51A549DD" w:rsidR="001D34AB" w:rsidRDefault="001D34AB" w:rsidP="000332D9">
            <w:pPr>
              <w:spacing w:after="0"/>
              <w:ind w:left="639"/>
              <w:jc w:val="both"/>
              <w:rPr>
                <w:rFonts w:ascii="Times New Roman" w:hAnsi="Times New Roman" w:cs="Times New Roman"/>
                <w:b/>
                <w:sz w:val="24"/>
                <w:szCs w:val="24"/>
              </w:rPr>
            </w:pPr>
            <w:r w:rsidRPr="001D34AB">
              <w:rPr>
                <w:rFonts w:ascii="Times New Roman" w:hAnsi="Times New Roman" w:cs="Times New Roman"/>
                <w:sz w:val="24"/>
                <w:szCs w:val="24"/>
              </w:rPr>
              <w:t>W</w:t>
            </w:r>
            <w:r w:rsidR="00800C03">
              <w:rPr>
                <w:rFonts w:ascii="Times New Roman" w:hAnsi="Times New Roman" w:cs="Times New Roman"/>
                <w:sz w:val="24"/>
                <w:szCs w:val="24"/>
              </w:rPr>
              <w:t xml:space="preserve"> </w:t>
            </w:r>
            <w:r w:rsidRPr="001D34AB">
              <w:rPr>
                <w:rFonts w:ascii="Times New Roman" w:hAnsi="Times New Roman" w:cs="Times New Roman"/>
                <w:sz w:val="24"/>
                <w:szCs w:val="24"/>
              </w:rPr>
              <w:t>2019 r. wydano:</w:t>
            </w:r>
            <w:r w:rsidRPr="001D34AB">
              <w:rPr>
                <w:rFonts w:ascii="Times New Roman" w:hAnsi="Times New Roman" w:cs="Times New Roman"/>
                <w:b/>
                <w:sz w:val="24"/>
                <w:szCs w:val="24"/>
              </w:rPr>
              <w:t xml:space="preserve"> 9.183,00 zł</w:t>
            </w:r>
            <w:r w:rsidR="00800C03">
              <w:rPr>
                <w:rFonts w:ascii="Times New Roman" w:hAnsi="Times New Roman" w:cs="Times New Roman"/>
                <w:b/>
                <w:sz w:val="24"/>
                <w:szCs w:val="24"/>
              </w:rPr>
              <w:t>.</w:t>
            </w:r>
          </w:p>
          <w:p w14:paraId="36E37757" w14:textId="77777777" w:rsidR="00800C03" w:rsidRPr="001D34AB" w:rsidRDefault="00800C03" w:rsidP="00800C03">
            <w:pPr>
              <w:spacing w:after="0"/>
              <w:jc w:val="both"/>
              <w:rPr>
                <w:rFonts w:ascii="Times New Roman" w:hAnsi="Times New Roman" w:cs="Times New Roman"/>
                <w:b/>
                <w:sz w:val="24"/>
                <w:szCs w:val="24"/>
              </w:rPr>
            </w:pPr>
          </w:p>
          <w:p w14:paraId="534BA58B" w14:textId="43037272" w:rsidR="001D34AB" w:rsidRPr="001D34AB" w:rsidRDefault="000332D9" w:rsidP="001264EF">
            <w:pPr>
              <w:pStyle w:val="Akapitzlist"/>
              <w:numPr>
                <w:ilvl w:val="0"/>
                <w:numId w:val="93"/>
              </w:numPr>
              <w:ind w:left="639" w:hanging="650"/>
              <w:jc w:val="both"/>
              <w:rPr>
                <w:rFonts w:ascii="Times New Roman" w:hAnsi="Times New Roman" w:cs="Times New Roman"/>
                <w:b/>
                <w:sz w:val="24"/>
                <w:szCs w:val="24"/>
              </w:rPr>
            </w:pPr>
            <w:r>
              <w:rPr>
                <w:rFonts w:ascii="Times New Roman" w:hAnsi="Times New Roman" w:cs="Times New Roman"/>
                <w:b/>
                <w:sz w:val="24"/>
                <w:szCs w:val="24"/>
              </w:rPr>
              <w:t xml:space="preserve"> </w:t>
            </w:r>
            <w:r w:rsidR="001D34AB" w:rsidRPr="001D34AB">
              <w:rPr>
                <w:rFonts w:ascii="Times New Roman" w:hAnsi="Times New Roman" w:cs="Times New Roman"/>
                <w:b/>
                <w:sz w:val="24"/>
                <w:szCs w:val="24"/>
              </w:rPr>
              <w:t>Przebudowa targowiska miejskiego przy ul. Angowickiej w Chojnicach – II etap</w:t>
            </w:r>
          </w:p>
          <w:p w14:paraId="50E691D6" w14:textId="4D546DB8" w:rsidR="001D34AB" w:rsidRPr="001D34AB" w:rsidRDefault="001D34AB" w:rsidP="00800C03">
            <w:pPr>
              <w:pStyle w:val="Akapitzlist"/>
              <w:ind w:left="709"/>
              <w:jc w:val="both"/>
              <w:rPr>
                <w:rFonts w:ascii="Times New Roman" w:hAnsi="Times New Roman" w:cs="Times New Roman"/>
                <w:b/>
                <w:bCs/>
                <w:sz w:val="24"/>
                <w:szCs w:val="24"/>
              </w:rPr>
            </w:pPr>
            <w:bookmarkStart w:id="12" w:name="_Hlk14955537"/>
            <w:r w:rsidRPr="001D34AB">
              <w:rPr>
                <w:rFonts w:ascii="Times New Roman" w:hAnsi="Times New Roman" w:cs="Times New Roman"/>
                <w:bCs/>
                <w:sz w:val="24"/>
                <w:szCs w:val="24"/>
              </w:rPr>
              <w:t>Wykonawca</w:t>
            </w:r>
            <w:r w:rsidRPr="001D34AB">
              <w:rPr>
                <w:rFonts w:ascii="Times New Roman" w:hAnsi="Times New Roman" w:cs="Times New Roman"/>
                <w:b/>
                <w:bCs/>
                <w:sz w:val="24"/>
                <w:szCs w:val="24"/>
              </w:rPr>
              <w:t xml:space="preserve">: Firma </w:t>
            </w:r>
            <w:proofErr w:type="spellStart"/>
            <w:r w:rsidRPr="001D34AB">
              <w:rPr>
                <w:rFonts w:ascii="Times New Roman" w:hAnsi="Times New Roman" w:cs="Times New Roman"/>
                <w:b/>
                <w:bCs/>
                <w:sz w:val="24"/>
                <w:szCs w:val="24"/>
              </w:rPr>
              <w:t>Marbruk</w:t>
            </w:r>
            <w:proofErr w:type="spellEnd"/>
            <w:r w:rsidRPr="001D34AB">
              <w:rPr>
                <w:rFonts w:ascii="Times New Roman" w:hAnsi="Times New Roman" w:cs="Times New Roman"/>
                <w:b/>
                <w:bCs/>
                <w:sz w:val="24"/>
                <w:szCs w:val="24"/>
              </w:rPr>
              <w:t xml:space="preserve"> Sp. z o.o. Sp. k</w:t>
            </w:r>
            <w:r w:rsidR="00203439">
              <w:rPr>
                <w:rFonts w:ascii="Times New Roman" w:hAnsi="Times New Roman" w:cs="Times New Roman"/>
                <w:b/>
                <w:bCs/>
                <w:sz w:val="24"/>
                <w:szCs w:val="24"/>
              </w:rPr>
              <w:t>.,</w:t>
            </w:r>
            <w:r w:rsidRPr="001D34AB">
              <w:rPr>
                <w:rFonts w:ascii="Times New Roman" w:hAnsi="Times New Roman" w:cs="Times New Roman"/>
                <w:b/>
                <w:bCs/>
                <w:sz w:val="24"/>
                <w:szCs w:val="24"/>
              </w:rPr>
              <w:t xml:space="preserve"> </w:t>
            </w:r>
            <w:r w:rsidRPr="00203439">
              <w:rPr>
                <w:rFonts w:ascii="Times New Roman" w:hAnsi="Times New Roman" w:cs="Times New Roman"/>
                <w:sz w:val="24"/>
                <w:szCs w:val="24"/>
              </w:rPr>
              <w:t>ul. Długa 1, 89- 606 Charzykowy</w:t>
            </w:r>
          </w:p>
          <w:p w14:paraId="38759642" w14:textId="417F6C55" w:rsidR="001D34AB" w:rsidRPr="001D34AB" w:rsidRDefault="00203439" w:rsidP="00800C03">
            <w:pPr>
              <w:pStyle w:val="Akapitzlist"/>
              <w:ind w:left="709"/>
              <w:jc w:val="both"/>
              <w:rPr>
                <w:rFonts w:ascii="Times New Roman" w:hAnsi="Times New Roman" w:cs="Times New Roman"/>
                <w:bCs/>
                <w:sz w:val="24"/>
                <w:szCs w:val="24"/>
              </w:rPr>
            </w:pPr>
            <w:r>
              <w:rPr>
                <w:rFonts w:ascii="Times New Roman" w:hAnsi="Times New Roman" w:cs="Times New Roman"/>
                <w:bCs/>
                <w:sz w:val="24"/>
                <w:szCs w:val="24"/>
              </w:rPr>
              <w:t>U</w:t>
            </w:r>
            <w:r w:rsidR="001D34AB" w:rsidRPr="001D34AB">
              <w:rPr>
                <w:rFonts w:ascii="Times New Roman" w:hAnsi="Times New Roman" w:cs="Times New Roman"/>
                <w:bCs/>
                <w:sz w:val="24"/>
                <w:szCs w:val="24"/>
              </w:rPr>
              <w:t xml:space="preserve">mowa: </w:t>
            </w:r>
            <w:r w:rsidR="001D34AB" w:rsidRPr="001D34AB">
              <w:rPr>
                <w:rFonts w:ascii="Times New Roman" w:hAnsi="Times New Roman" w:cs="Times New Roman"/>
                <w:b/>
                <w:bCs/>
                <w:sz w:val="24"/>
                <w:szCs w:val="24"/>
              </w:rPr>
              <w:t xml:space="preserve">BI.272.3.2019 z </w:t>
            </w:r>
            <w:r>
              <w:rPr>
                <w:rFonts w:ascii="Times New Roman" w:hAnsi="Times New Roman" w:cs="Times New Roman"/>
                <w:b/>
                <w:bCs/>
                <w:sz w:val="24"/>
                <w:szCs w:val="24"/>
              </w:rPr>
              <w:t xml:space="preserve">dnia </w:t>
            </w:r>
            <w:r w:rsidR="001D34AB" w:rsidRPr="001D34AB">
              <w:rPr>
                <w:rFonts w:ascii="Times New Roman" w:hAnsi="Times New Roman" w:cs="Times New Roman"/>
                <w:b/>
                <w:bCs/>
                <w:sz w:val="24"/>
                <w:szCs w:val="24"/>
              </w:rPr>
              <w:t>14.06.2019 r.</w:t>
            </w:r>
          </w:p>
          <w:p w14:paraId="121241D0" w14:textId="5337D1BF" w:rsidR="001D34AB" w:rsidRPr="001D34AB" w:rsidRDefault="00203439" w:rsidP="00800C03">
            <w:pPr>
              <w:pStyle w:val="Akapitzlist"/>
              <w:ind w:left="709"/>
              <w:jc w:val="both"/>
              <w:rPr>
                <w:rFonts w:ascii="Times New Roman" w:hAnsi="Times New Roman" w:cs="Times New Roman"/>
                <w:b/>
                <w:bCs/>
                <w:sz w:val="24"/>
                <w:szCs w:val="24"/>
              </w:rPr>
            </w:pPr>
            <w:r>
              <w:rPr>
                <w:rFonts w:ascii="Times New Roman" w:hAnsi="Times New Roman" w:cs="Times New Roman"/>
                <w:bCs/>
                <w:sz w:val="24"/>
                <w:szCs w:val="24"/>
              </w:rPr>
              <w:t>W</w:t>
            </w:r>
            <w:r w:rsidR="001D34AB" w:rsidRPr="001D34AB">
              <w:rPr>
                <w:rFonts w:ascii="Times New Roman" w:hAnsi="Times New Roman" w:cs="Times New Roman"/>
                <w:bCs/>
                <w:sz w:val="24"/>
                <w:szCs w:val="24"/>
              </w:rPr>
              <w:t>artość umowy:</w:t>
            </w:r>
            <w:r w:rsidR="001D34AB" w:rsidRPr="001D34AB">
              <w:rPr>
                <w:rFonts w:ascii="Times New Roman" w:hAnsi="Times New Roman" w:cs="Times New Roman"/>
                <w:b/>
                <w:bCs/>
                <w:sz w:val="24"/>
                <w:szCs w:val="24"/>
              </w:rPr>
              <w:t xml:space="preserve">  1.341.150,43 zł</w:t>
            </w:r>
          </w:p>
          <w:p w14:paraId="61738840" w14:textId="201C4421" w:rsidR="001D34AB" w:rsidRPr="001D34AB" w:rsidRDefault="00203439" w:rsidP="00800C03">
            <w:pPr>
              <w:pStyle w:val="Akapitzlist"/>
              <w:ind w:left="709"/>
              <w:jc w:val="both"/>
              <w:rPr>
                <w:rFonts w:ascii="Times New Roman" w:hAnsi="Times New Roman" w:cs="Times New Roman"/>
                <w:b/>
                <w:bCs/>
                <w:sz w:val="24"/>
                <w:szCs w:val="24"/>
              </w:rPr>
            </w:pPr>
            <w:r>
              <w:rPr>
                <w:rFonts w:ascii="Times New Roman" w:hAnsi="Times New Roman" w:cs="Times New Roman"/>
                <w:bCs/>
                <w:sz w:val="24"/>
                <w:szCs w:val="24"/>
              </w:rPr>
              <w:t>T</w:t>
            </w:r>
            <w:r w:rsidR="001D34AB" w:rsidRPr="001D34AB">
              <w:rPr>
                <w:rFonts w:ascii="Times New Roman" w:hAnsi="Times New Roman" w:cs="Times New Roman"/>
                <w:bCs/>
                <w:sz w:val="24"/>
                <w:szCs w:val="24"/>
              </w:rPr>
              <w:t xml:space="preserve">ermin wykonania: </w:t>
            </w:r>
            <w:r w:rsidR="001D34AB" w:rsidRPr="001D34AB">
              <w:rPr>
                <w:rFonts w:ascii="Times New Roman" w:hAnsi="Times New Roman" w:cs="Times New Roman"/>
                <w:b/>
                <w:bCs/>
                <w:sz w:val="24"/>
                <w:szCs w:val="24"/>
              </w:rPr>
              <w:t>15.01.2020 r.</w:t>
            </w:r>
            <w:bookmarkEnd w:id="12"/>
          </w:p>
          <w:p w14:paraId="283EE83A" w14:textId="77777777" w:rsidR="001D34AB" w:rsidRPr="001D34AB" w:rsidRDefault="001D34AB" w:rsidP="00794900">
            <w:pPr>
              <w:pStyle w:val="Akapitzlist"/>
              <w:spacing w:after="0" w:line="240" w:lineRule="auto"/>
              <w:ind w:left="709"/>
              <w:jc w:val="both"/>
              <w:rPr>
                <w:rFonts w:ascii="Times New Roman" w:hAnsi="Times New Roman" w:cs="Times New Roman"/>
                <w:sz w:val="24"/>
                <w:szCs w:val="24"/>
              </w:rPr>
            </w:pPr>
            <w:r w:rsidRPr="001D34AB">
              <w:rPr>
                <w:rFonts w:ascii="Times New Roman" w:hAnsi="Times New Roman" w:cs="Times New Roman"/>
                <w:sz w:val="24"/>
                <w:szCs w:val="24"/>
              </w:rPr>
              <w:t>Zakres robót obejmuje:</w:t>
            </w:r>
          </w:p>
          <w:p w14:paraId="5645BC03" w14:textId="7AD42543" w:rsidR="001D34AB" w:rsidRPr="008C7786" w:rsidRDefault="001D34AB" w:rsidP="00794900">
            <w:pPr>
              <w:numPr>
                <w:ilvl w:val="0"/>
                <w:numId w:val="99"/>
              </w:numPr>
              <w:tabs>
                <w:tab w:val="left" w:pos="0"/>
              </w:tabs>
              <w:suppressAutoHyphens/>
              <w:spacing w:after="0" w:line="240" w:lineRule="auto"/>
              <w:ind w:left="1065" w:hanging="283"/>
              <w:contextualSpacing/>
              <w:jc w:val="both"/>
              <w:rPr>
                <w:rFonts w:ascii="Times New Roman" w:eastAsia="Times New Roman" w:hAnsi="Times New Roman" w:cs="Times New Roman"/>
                <w:bCs/>
                <w:color w:val="000000"/>
                <w:sz w:val="24"/>
                <w:szCs w:val="24"/>
                <w:lang w:eastAsia="ar-SA"/>
              </w:rPr>
            </w:pPr>
            <w:r w:rsidRPr="008C7786">
              <w:rPr>
                <w:rFonts w:ascii="Times New Roman" w:eastAsia="Times New Roman" w:hAnsi="Times New Roman" w:cs="Times New Roman"/>
                <w:bCs/>
                <w:color w:val="000000"/>
                <w:sz w:val="24"/>
                <w:szCs w:val="24"/>
                <w:lang w:eastAsia="ar-SA"/>
              </w:rPr>
              <w:t>budowę wiaty (oznaczonej w dokumentacji projektowej nr 3) o konstrukcji żelbetowej wraz z:</w:t>
            </w:r>
            <w:r w:rsidR="008C7786" w:rsidRPr="008C7786">
              <w:rPr>
                <w:rFonts w:ascii="Times New Roman" w:eastAsia="Times New Roman" w:hAnsi="Times New Roman" w:cs="Times New Roman"/>
                <w:bCs/>
                <w:color w:val="000000"/>
                <w:sz w:val="24"/>
                <w:szCs w:val="24"/>
                <w:lang w:eastAsia="ar-SA"/>
              </w:rPr>
              <w:t xml:space="preserve"> </w:t>
            </w:r>
            <w:r w:rsidRPr="008C7786">
              <w:rPr>
                <w:rFonts w:ascii="Times New Roman" w:eastAsia="Times New Roman" w:hAnsi="Times New Roman" w:cs="Times New Roman"/>
                <w:bCs/>
                <w:color w:val="000000"/>
                <w:sz w:val="24"/>
                <w:szCs w:val="24"/>
                <w:lang w:eastAsia="ar-SA"/>
              </w:rPr>
              <w:t>odwodnieniem</w:t>
            </w:r>
            <w:r w:rsidR="008C7786" w:rsidRPr="008C7786">
              <w:rPr>
                <w:rFonts w:ascii="Times New Roman" w:eastAsia="Times New Roman" w:hAnsi="Times New Roman" w:cs="Times New Roman"/>
                <w:bCs/>
                <w:color w:val="000000"/>
                <w:sz w:val="24"/>
                <w:szCs w:val="24"/>
                <w:lang w:eastAsia="ar-SA"/>
              </w:rPr>
              <w:t xml:space="preserve">, </w:t>
            </w:r>
            <w:r w:rsidRPr="008C7786">
              <w:rPr>
                <w:rFonts w:ascii="Times New Roman" w:eastAsia="Times New Roman" w:hAnsi="Times New Roman" w:cs="Times New Roman"/>
                <w:bCs/>
                <w:color w:val="000000"/>
                <w:sz w:val="24"/>
                <w:szCs w:val="24"/>
                <w:lang w:eastAsia="ar-SA"/>
              </w:rPr>
              <w:t xml:space="preserve">instalacją elektryczną </w:t>
            </w:r>
            <w:r w:rsidR="008C7786" w:rsidRPr="008C7786">
              <w:rPr>
                <w:rFonts w:ascii="Times New Roman" w:eastAsia="Times New Roman" w:hAnsi="Times New Roman" w:cs="Times New Roman"/>
                <w:bCs/>
                <w:color w:val="000000"/>
                <w:sz w:val="24"/>
                <w:szCs w:val="24"/>
                <w:lang w:eastAsia="ar-SA"/>
              </w:rPr>
              <w:t xml:space="preserve">i </w:t>
            </w:r>
            <w:r w:rsidRPr="008C7786">
              <w:rPr>
                <w:rFonts w:ascii="Times New Roman" w:eastAsia="Times New Roman" w:hAnsi="Times New Roman" w:cs="Times New Roman"/>
                <w:bCs/>
                <w:color w:val="000000"/>
                <w:sz w:val="24"/>
                <w:szCs w:val="24"/>
                <w:lang w:eastAsia="ar-SA"/>
              </w:rPr>
              <w:t>instalacją fotowoltaiczną</w:t>
            </w:r>
            <w:r w:rsidR="008C7786">
              <w:rPr>
                <w:rFonts w:ascii="Times New Roman" w:eastAsia="Times New Roman" w:hAnsi="Times New Roman" w:cs="Times New Roman"/>
                <w:bCs/>
                <w:color w:val="000000"/>
                <w:sz w:val="24"/>
                <w:szCs w:val="24"/>
                <w:lang w:eastAsia="ar-SA"/>
              </w:rPr>
              <w:t>,</w:t>
            </w:r>
          </w:p>
          <w:p w14:paraId="4C4A9E66" w14:textId="77777777" w:rsidR="001D34AB" w:rsidRPr="001D34AB" w:rsidRDefault="001D34AB" w:rsidP="00794900">
            <w:pPr>
              <w:numPr>
                <w:ilvl w:val="0"/>
                <w:numId w:val="99"/>
              </w:numPr>
              <w:suppressAutoHyphens/>
              <w:spacing w:after="0" w:line="240" w:lineRule="auto"/>
              <w:ind w:left="1065" w:hanging="283"/>
              <w:contextualSpacing/>
              <w:jc w:val="both"/>
              <w:rPr>
                <w:rFonts w:ascii="Times New Roman" w:eastAsia="Times New Roman" w:hAnsi="Times New Roman" w:cs="Times New Roman"/>
                <w:bCs/>
                <w:sz w:val="24"/>
                <w:szCs w:val="24"/>
                <w:lang w:eastAsia="ar-SA"/>
              </w:rPr>
            </w:pPr>
            <w:r w:rsidRPr="001D34AB">
              <w:rPr>
                <w:rFonts w:ascii="Times New Roman" w:eastAsia="Times New Roman" w:hAnsi="Times New Roman" w:cs="Times New Roman"/>
                <w:bCs/>
                <w:sz w:val="24"/>
                <w:szCs w:val="24"/>
                <w:lang w:eastAsia="ar-SA"/>
              </w:rPr>
              <w:t>wykonanie odcinka  kanalizacji deszczowej,</w:t>
            </w:r>
          </w:p>
          <w:p w14:paraId="65AB8AB1" w14:textId="071B09A0" w:rsidR="001D34AB" w:rsidRPr="001D34AB" w:rsidRDefault="001D34AB" w:rsidP="00794900">
            <w:pPr>
              <w:numPr>
                <w:ilvl w:val="0"/>
                <w:numId w:val="99"/>
              </w:numPr>
              <w:suppressAutoHyphens/>
              <w:spacing w:after="0" w:line="240" w:lineRule="auto"/>
              <w:ind w:left="1065" w:hanging="283"/>
              <w:contextualSpacing/>
              <w:jc w:val="both"/>
              <w:rPr>
                <w:rFonts w:ascii="Times New Roman" w:eastAsia="Times New Roman" w:hAnsi="Times New Roman" w:cs="Times New Roman"/>
                <w:bCs/>
                <w:sz w:val="24"/>
                <w:szCs w:val="24"/>
                <w:lang w:eastAsia="ar-SA"/>
              </w:rPr>
            </w:pPr>
            <w:r w:rsidRPr="001D34AB">
              <w:rPr>
                <w:rFonts w:ascii="Times New Roman" w:eastAsia="Times New Roman" w:hAnsi="Times New Roman" w:cs="Times New Roman"/>
                <w:bCs/>
                <w:color w:val="000000"/>
                <w:sz w:val="24"/>
                <w:szCs w:val="24"/>
                <w:lang w:eastAsia="ar-SA"/>
              </w:rPr>
              <w:t xml:space="preserve">wykonanie kolorowej tablicy informacyjnej „Mój Rynek” o wym. </w:t>
            </w:r>
            <w:r w:rsidRPr="001D34AB">
              <w:rPr>
                <w:rFonts w:ascii="Times New Roman" w:eastAsia="Times New Roman" w:hAnsi="Times New Roman" w:cs="Times New Roman"/>
                <w:bCs/>
                <w:sz w:val="24"/>
                <w:szCs w:val="24"/>
                <w:lang w:eastAsia="ar-SA"/>
              </w:rPr>
              <w:t>70 x 90  cm</w:t>
            </w:r>
            <w:r w:rsidR="008C7786">
              <w:rPr>
                <w:rFonts w:ascii="Times New Roman" w:eastAsia="Times New Roman" w:hAnsi="Times New Roman" w:cs="Times New Roman"/>
                <w:bCs/>
                <w:sz w:val="24"/>
                <w:szCs w:val="24"/>
                <w:lang w:eastAsia="ar-SA"/>
              </w:rPr>
              <w:t>,</w:t>
            </w:r>
          </w:p>
          <w:p w14:paraId="00F487C3" w14:textId="37A66FC7" w:rsidR="001D34AB" w:rsidRPr="001D34AB" w:rsidRDefault="001D34AB" w:rsidP="00794900">
            <w:pPr>
              <w:numPr>
                <w:ilvl w:val="0"/>
                <w:numId w:val="99"/>
              </w:numPr>
              <w:suppressAutoHyphens/>
              <w:spacing w:after="0" w:line="240" w:lineRule="auto"/>
              <w:ind w:left="1065" w:hanging="283"/>
              <w:contextualSpacing/>
              <w:jc w:val="both"/>
              <w:rPr>
                <w:rFonts w:ascii="Times New Roman" w:eastAsia="Times New Roman" w:hAnsi="Times New Roman" w:cs="Times New Roman"/>
                <w:bCs/>
                <w:sz w:val="24"/>
                <w:szCs w:val="24"/>
                <w:lang w:eastAsia="ar-SA"/>
              </w:rPr>
            </w:pPr>
            <w:r w:rsidRPr="001D34AB">
              <w:rPr>
                <w:rFonts w:ascii="Times New Roman" w:eastAsia="Times New Roman" w:hAnsi="Times New Roman" w:cs="Times New Roman"/>
                <w:bCs/>
                <w:sz w:val="24"/>
                <w:szCs w:val="24"/>
                <w:lang w:eastAsia="ar-SA"/>
              </w:rPr>
              <w:t>zagospodarowanie terenu</w:t>
            </w:r>
            <w:r w:rsidR="008C7786">
              <w:rPr>
                <w:rFonts w:ascii="Times New Roman" w:eastAsia="Times New Roman" w:hAnsi="Times New Roman" w:cs="Times New Roman"/>
                <w:bCs/>
                <w:sz w:val="24"/>
                <w:szCs w:val="24"/>
                <w:lang w:eastAsia="ar-SA"/>
              </w:rPr>
              <w:t>,</w:t>
            </w:r>
          </w:p>
          <w:p w14:paraId="4009070D" w14:textId="7A716CCC" w:rsidR="001D34AB" w:rsidRPr="001D34AB" w:rsidRDefault="001D34AB" w:rsidP="00794900">
            <w:pPr>
              <w:numPr>
                <w:ilvl w:val="0"/>
                <w:numId w:val="99"/>
              </w:numPr>
              <w:suppressAutoHyphens/>
              <w:spacing w:after="0" w:line="240" w:lineRule="auto"/>
              <w:ind w:left="1065" w:hanging="283"/>
              <w:contextualSpacing/>
              <w:jc w:val="both"/>
              <w:rPr>
                <w:rFonts w:ascii="Times New Roman" w:eastAsia="Times New Roman" w:hAnsi="Times New Roman" w:cs="Times New Roman"/>
                <w:bCs/>
                <w:sz w:val="24"/>
                <w:szCs w:val="24"/>
                <w:lang w:eastAsia="ar-SA"/>
              </w:rPr>
            </w:pPr>
            <w:r w:rsidRPr="001D34AB">
              <w:rPr>
                <w:rFonts w:ascii="Times New Roman" w:eastAsia="Times New Roman" w:hAnsi="Times New Roman" w:cs="Times New Roman"/>
                <w:bCs/>
                <w:sz w:val="24"/>
                <w:szCs w:val="24"/>
                <w:lang w:eastAsia="ar-SA"/>
              </w:rPr>
              <w:t>uporządkowanie terenu</w:t>
            </w:r>
            <w:r w:rsidR="00203439">
              <w:rPr>
                <w:rFonts w:ascii="Times New Roman" w:eastAsia="Times New Roman" w:hAnsi="Times New Roman" w:cs="Times New Roman"/>
                <w:bCs/>
                <w:sz w:val="24"/>
                <w:szCs w:val="24"/>
                <w:lang w:eastAsia="ar-SA"/>
              </w:rPr>
              <w:t>.</w:t>
            </w:r>
          </w:p>
          <w:p w14:paraId="5BC886C1" w14:textId="7F929360" w:rsidR="001D34AB" w:rsidRPr="00283E1C" w:rsidRDefault="001D34AB" w:rsidP="00794900">
            <w:pPr>
              <w:spacing w:after="0" w:line="240" w:lineRule="auto"/>
              <w:ind w:firstLine="782"/>
              <w:jc w:val="both"/>
              <w:rPr>
                <w:rFonts w:ascii="Times New Roman" w:hAnsi="Times New Roman" w:cs="Times New Roman"/>
                <w:b/>
                <w:sz w:val="24"/>
                <w:szCs w:val="24"/>
              </w:rPr>
            </w:pPr>
            <w:r w:rsidRPr="001D34AB">
              <w:rPr>
                <w:rFonts w:ascii="Times New Roman" w:hAnsi="Times New Roman" w:cs="Times New Roman"/>
                <w:sz w:val="24"/>
                <w:szCs w:val="24"/>
              </w:rPr>
              <w:t xml:space="preserve">W  2019 roku wydano </w:t>
            </w:r>
            <w:r w:rsidRPr="001D34AB">
              <w:rPr>
                <w:rFonts w:ascii="Times New Roman" w:hAnsi="Times New Roman" w:cs="Times New Roman"/>
                <w:b/>
                <w:sz w:val="24"/>
                <w:szCs w:val="24"/>
              </w:rPr>
              <w:t>1.000.000,00 zł.</w:t>
            </w:r>
          </w:p>
          <w:p w14:paraId="0EB9BCF7" w14:textId="5E1E0453" w:rsidR="00854122" w:rsidRPr="001D34AB" w:rsidRDefault="00854122" w:rsidP="00800C03">
            <w:pPr>
              <w:spacing w:after="0" w:line="240" w:lineRule="auto"/>
              <w:jc w:val="both"/>
              <w:rPr>
                <w:rFonts w:ascii="Times New Roman" w:eastAsia="Times New Roman" w:hAnsi="Times New Roman" w:cs="Times New Roman"/>
                <w:b/>
                <w:bCs/>
                <w:color w:val="000000"/>
                <w:sz w:val="24"/>
                <w:szCs w:val="24"/>
                <w:lang w:eastAsia="pl-PL"/>
              </w:rPr>
            </w:pPr>
          </w:p>
        </w:tc>
      </w:tr>
      <w:tr w:rsidR="00F50957" w:rsidRPr="001D34AB" w14:paraId="04E5B568" w14:textId="77777777" w:rsidTr="00D04585">
        <w:trPr>
          <w:trHeight w:val="312"/>
        </w:trPr>
        <w:tc>
          <w:tcPr>
            <w:tcW w:w="9498" w:type="dxa"/>
            <w:tcBorders>
              <w:top w:val="nil"/>
              <w:left w:val="nil"/>
              <w:right w:val="nil"/>
            </w:tcBorders>
            <w:shd w:val="clear" w:color="auto" w:fill="auto"/>
            <w:noWrap/>
            <w:vAlign w:val="center"/>
          </w:tcPr>
          <w:p w14:paraId="26A4D3BD" w14:textId="77777777" w:rsidR="00F50957" w:rsidRDefault="00F50957" w:rsidP="00D04585">
            <w:pPr>
              <w:spacing w:after="0" w:line="240" w:lineRule="auto"/>
              <w:jc w:val="both"/>
              <w:rPr>
                <w:rFonts w:ascii="Times New Roman" w:eastAsia="Times New Roman" w:hAnsi="Times New Roman" w:cs="Times New Roman"/>
                <w:b/>
                <w:bCs/>
                <w:color w:val="000000"/>
                <w:sz w:val="24"/>
                <w:szCs w:val="24"/>
                <w:lang w:eastAsia="pl-PL"/>
              </w:rPr>
            </w:pPr>
          </w:p>
          <w:p w14:paraId="46389CD7" w14:textId="495D9834" w:rsidR="00283E1C" w:rsidRPr="001D34AB" w:rsidRDefault="00283E1C" w:rsidP="00D04585">
            <w:pPr>
              <w:spacing w:after="0" w:line="240" w:lineRule="auto"/>
              <w:jc w:val="both"/>
              <w:rPr>
                <w:rFonts w:ascii="Times New Roman" w:eastAsia="Times New Roman" w:hAnsi="Times New Roman" w:cs="Times New Roman"/>
                <w:b/>
                <w:bCs/>
                <w:color w:val="000000"/>
                <w:sz w:val="24"/>
                <w:szCs w:val="24"/>
                <w:lang w:eastAsia="pl-PL"/>
              </w:rPr>
            </w:pPr>
          </w:p>
        </w:tc>
      </w:tr>
    </w:tbl>
    <w:p w14:paraId="0C1A87F1" w14:textId="4B281982" w:rsidR="005117B0" w:rsidRPr="00BF7CDB" w:rsidRDefault="00BF7CDB" w:rsidP="001264EF">
      <w:pPr>
        <w:pStyle w:val="Akapitzlist"/>
        <w:numPr>
          <w:ilvl w:val="1"/>
          <w:numId w:val="133"/>
        </w:num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5117B0" w:rsidRPr="00BF7CDB">
        <w:rPr>
          <w:rFonts w:ascii="Times New Roman" w:hAnsi="Times New Roman" w:cs="Times New Roman"/>
          <w:b/>
          <w:sz w:val="26"/>
          <w:szCs w:val="26"/>
        </w:rPr>
        <w:t>EDUKACJA</w:t>
      </w:r>
    </w:p>
    <w:p w14:paraId="5872AE49" w14:textId="7F76C9C8" w:rsidR="005946A6" w:rsidRPr="00511E80" w:rsidRDefault="005946A6" w:rsidP="00794900">
      <w:pPr>
        <w:jc w:val="both"/>
        <w:rPr>
          <w:rFonts w:ascii="Times New Roman" w:hAnsi="Times New Roman" w:cs="Times New Roman"/>
          <w:color w:val="000000"/>
          <w:sz w:val="24"/>
          <w:szCs w:val="24"/>
        </w:rPr>
      </w:pPr>
      <w:r w:rsidRPr="00CD6BC6">
        <w:rPr>
          <w:rFonts w:ascii="Times New Roman" w:hAnsi="Times New Roman" w:cs="Times New Roman"/>
          <w:color w:val="000000"/>
          <w:sz w:val="24"/>
          <w:szCs w:val="24"/>
        </w:rPr>
        <w:t xml:space="preserve">Działania samorządu terytorialnego, jako organu prowadzącego publiczne szkoły i placówki oświatowe obejmowały świadczenie usług oświatowych stymulujących rozwój lokalny </w:t>
      </w:r>
      <w:r w:rsidR="00572EB3">
        <w:rPr>
          <w:rFonts w:ascii="Times New Roman" w:hAnsi="Times New Roman" w:cs="Times New Roman"/>
          <w:color w:val="000000"/>
          <w:sz w:val="24"/>
          <w:szCs w:val="24"/>
        </w:rPr>
        <w:t xml:space="preserve">                              </w:t>
      </w:r>
      <w:r w:rsidRPr="00CD6BC6">
        <w:rPr>
          <w:rFonts w:ascii="Times New Roman" w:hAnsi="Times New Roman" w:cs="Times New Roman"/>
          <w:color w:val="000000"/>
          <w:sz w:val="24"/>
          <w:szCs w:val="24"/>
        </w:rPr>
        <w:t xml:space="preserve">w warunkach zmian demograficznych. Jednym z głównych zagadnień oświatowych w 2019 r. była realizacja ustawy regulujących nowy ustrój szkolny. </w:t>
      </w:r>
      <w:r w:rsidR="00794900">
        <w:rPr>
          <w:rFonts w:ascii="Times New Roman" w:hAnsi="Times New Roman" w:cs="Times New Roman"/>
          <w:color w:val="000000"/>
          <w:sz w:val="24"/>
          <w:szCs w:val="24"/>
        </w:rPr>
        <w:tab/>
      </w:r>
      <w:r w:rsidR="00794900">
        <w:rPr>
          <w:rFonts w:ascii="Times New Roman" w:hAnsi="Times New Roman" w:cs="Times New Roman"/>
          <w:color w:val="000000"/>
          <w:sz w:val="24"/>
          <w:szCs w:val="24"/>
        </w:rPr>
        <w:tab/>
      </w:r>
      <w:r w:rsidR="00794900">
        <w:rPr>
          <w:rFonts w:ascii="Times New Roman" w:hAnsi="Times New Roman" w:cs="Times New Roman"/>
          <w:color w:val="000000"/>
          <w:sz w:val="24"/>
          <w:szCs w:val="24"/>
        </w:rPr>
        <w:tab/>
      </w:r>
      <w:r w:rsidR="00794900">
        <w:rPr>
          <w:rFonts w:ascii="Times New Roman" w:hAnsi="Times New Roman" w:cs="Times New Roman"/>
          <w:color w:val="000000"/>
          <w:sz w:val="24"/>
          <w:szCs w:val="24"/>
        </w:rPr>
        <w:tab/>
      </w:r>
      <w:r w:rsidR="00794900">
        <w:rPr>
          <w:rFonts w:ascii="Times New Roman" w:hAnsi="Times New Roman" w:cs="Times New Roman"/>
          <w:color w:val="000000"/>
          <w:sz w:val="24"/>
          <w:szCs w:val="24"/>
        </w:rPr>
        <w:tab/>
        <w:t xml:space="preserve">          </w:t>
      </w:r>
      <w:r w:rsidRPr="00CD6BC6">
        <w:rPr>
          <w:rFonts w:ascii="Times New Roman" w:hAnsi="Times New Roman" w:cs="Times New Roman"/>
          <w:color w:val="000000"/>
          <w:sz w:val="24"/>
          <w:szCs w:val="24"/>
        </w:rPr>
        <w:t>Podobnie jak w latach poprzednich, nadrzędnym celem z zakresu edukacji było zapewnienie bezpiecznych i higienicznych warunków nauki, wychowania i opieki, wspomaganie szkół</w:t>
      </w:r>
      <w:r w:rsidR="00572EB3">
        <w:rPr>
          <w:rFonts w:ascii="Times New Roman" w:hAnsi="Times New Roman" w:cs="Times New Roman"/>
          <w:color w:val="000000"/>
          <w:sz w:val="24"/>
          <w:szCs w:val="24"/>
        </w:rPr>
        <w:t xml:space="preserve">                                   </w:t>
      </w:r>
      <w:r w:rsidRPr="00CD6BC6">
        <w:rPr>
          <w:rFonts w:ascii="Times New Roman" w:hAnsi="Times New Roman" w:cs="Times New Roman"/>
          <w:color w:val="000000"/>
          <w:sz w:val="24"/>
          <w:szCs w:val="24"/>
        </w:rPr>
        <w:t xml:space="preserve"> i placówek w osiąganiu wysokich efektów kształcenia, poprawa warunków funkcjonowania szkół i placówek oświatowych oraz umożliwianie doskonalenia i dokształcania nauczycieli. Działania priorytetowe w roku 2019 obejmowały poprawę wyposażenia szkół i placówek oświatowych, poprawę, jakości kształcenia na każdym poziomie, współpracę z podmiotami środowiska lokalnego oraz kształtowanie zachowań etycznych, prozdrowotnych i patriotyzmu wśród dzieci i młodzieży.</w:t>
      </w:r>
      <w:r w:rsidRPr="00CD6BC6">
        <w:rPr>
          <w:rFonts w:ascii="Times New Roman" w:hAnsi="Times New Roman" w:cs="Times New Roman"/>
          <w:color w:val="000000" w:themeColor="text1"/>
          <w:spacing w:val="10"/>
          <w:sz w:val="24"/>
          <w:szCs w:val="24"/>
        </w:rPr>
        <w:t xml:space="preserve"> Niniejszy raport przedstawia </w:t>
      </w:r>
      <w:r w:rsidRPr="00CD6BC6">
        <w:rPr>
          <w:rFonts w:ascii="Times New Roman" w:hAnsi="Times New Roman" w:cs="Times New Roman"/>
          <w:color w:val="000000" w:themeColor="text1"/>
          <w:spacing w:val="6"/>
          <w:sz w:val="24"/>
          <w:szCs w:val="24"/>
        </w:rPr>
        <w:t xml:space="preserve">funkcjonowanie i stan naszej lokalnej oświaty opracowane na podstawie sprawozdań </w:t>
      </w:r>
      <w:r w:rsidRPr="00CD6BC6">
        <w:rPr>
          <w:rFonts w:ascii="Times New Roman" w:hAnsi="Times New Roman" w:cs="Times New Roman"/>
          <w:color w:val="000000" w:themeColor="text1"/>
          <w:sz w:val="24"/>
          <w:szCs w:val="24"/>
        </w:rPr>
        <w:t>dyrektorów placówek oświatowych oraz materiałów</w:t>
      </w:r>
      <w:r w:rsidR="00BF7CDB">
        <w:rPr>
          <w:rFonts w:ascii="Times New Roman" w:hAnsi="Times New Roman" w:cs="Times New Roman"/>
          <w:color w:val="000000" w:themeColor="text1"/>
          <w:sz w:val="24"/>
          <w:szCs w:val="24"/>
        </w:rPr>
        <w:t xml:space="preserve"> </w:t>
      </w:r>
      <w:r w:rsidRPr="00CD6BC6">
        <w:rPr>
          <w:rFonts w:ascii="Times New Roman" w:hAnsi="Times New Roman" w:cs="Times New Roman"/>
          <w:color w:val="000000" w:themeColor="text1"/>
          <w:sz w:val="24"/>
          <w:szCs w:val="24"/>
        </w:rPr>
        <w:t>i opracowań własnych.</w:t>
      </w:r>
    </w:p>
    <w:p w14:paraId="12FACB76" w14:textId="4C6EA64A" w:rsidR="00283E1C" w:rsidRPr="00283E1C" w:rsidRDefault="005946A6" w:rsidP="001264EF">
      <w:pPr>
        <w:pStyle w:val="Nagwek1"/>
        <w:numPr>
          <w:ilvl w:val="0"/>
          <w:numId w:val="110"/>
        </w:numPr>
        <w:pBdr>
          <w:bottom w:val="none" w:sz="0" w:space="0" w:color="auto"/>
        </w:pBdr>
        <w:ind w:left="426" w:hanging="426"/>
        <w:jc w:val="both"/>
        <w:rPr>
          <w:rFonts w:ascii="Times New Roman" w:hAnsi="Times New Roman" w:cs="Times New Roman"/>
          <w:smallCaps w:val="0"/>
          <w:sz w:val="24"/>
          <w:szCs w:val="24"/>
        </w:rPr>
      </w:pPr>
      <w:bookmarkStart w:id="13" w:name="_Toc35590697"/>
      <w:r w:rsidRPr="00572EB3">
        <w:rPr>
          <w:rFonts w:ascii="Times New Roman" w:hAnsi="Times New Roman" w:cs="Times New Roman"/>
          <w:smallCaps w:val="0"/>
          <w:sz w:val="24"/>
          <w:szCs w:val="24"/>
        </w:rPr>
        <w:t>Organizacja placówek oświatowych</w:t>
      </w:r>
      <w:bookmarkEnd w:id="13"/>
    </w:p>
    <w:p w14:paraId="7B8C1DBB" w14:textId="674C17EB" w:rsidR="00283E1C" w:rsidRDefault="005946A6" w:rsidP="005946A6">
      <w:pPr>
        <w:jc w:val="both"/>
        <w:rPr>
          <w:rFonts w:ascii="Times New Roman" w:hAnsi="Times New Roman" w:cs="Times New Roman"/>
          <w:color w:val="000000" w:themeColor="text1"/>
          <w:sz w:val="24"/>
          <w:szCs w:val="24"/>
        </w:rPr>
      </w:pPr>
      <w:r w:rsidRPr="00CD6BC6">
        <w:rPr>
          <w:rFonts w:ascii="Times New Roman" w:hAnsi="Times New Roman" w:cs="Times New Roman"/>
          <w:color w:val="000000" w:themeColor="text1"/>
          <w:sz w:val="24"/>
          <w:szCs w:val="24"/>
        </w:rPr>
        <w:t xml:space="preserve">W 2019 Gmina Miejska Chojnice była organem prowadzącym dla 5 szkół podstawowych, oraz </w:t>
      </w:r>
      <w:r w:rsidRPr="00CD6BC6">
        <w:rPr>
          <w:rFonts w:ascii="Times New Roman" w:hAnsi="Times New Roman" w:cs="Times New Roman"/>
          <w:color w:val="000000" w:themeColor="text1"/>
          <w:sz w:val="24"/>
          <w:szCs w:val="24"/>
        </w:rPr>
        <w:br/>
        <w:t xml:space="preserve">1 przedszkola. Ponadto w rejestrze placówek oświatowych prowadzonym przez Burmistrza Chojnic pozostaje jeszcze 1 publiczna szkoła podstawowa oraz 12 przedszkoli niepublicznych oraz </w:t>
      </w:r>
      <w:r w:rsidR="00BF7CDB">
        <w:rPr>
          <w:rFonts w:ascii="Times New Roman" w:hAnsi="Times New Roman" w:cs="Times New Roman"/>
          <w:color w:val="000000" w:themeColor="text1"/>
          <w:sz w:val="24"/>
          <w:szCs w:val="24"/>
        </w:rPr>
        <w:t xml:space="preserve">                          </w:t>
      </w:r>
      <w:r w:rsidRPr="00CD6BC6">
        <w:rPr>
          <w:rFonts w:ascii="Times New Roman" w:hAnsi="Times New Roman" w:cs="Times New Roman"/>
          <w:color w:val="000000" w:themeColor="text1"/>
          <w:sz w:val="24"/>
          <w:szCs w:val="24"/>
        </w:rPr>
        <w:t>1 przedszkole publiczne:</w:t>
      </w:r>
    </w:p>
    <w:p w14:paraId="6D3E7580" w14:textId="77777777" w:rsidR="00794900" w:rsidRPr="00CD6BC6" w:rsidRDefault="00794900" w:rsidP="005946A6">
      <w:pPr>
        <w:jc w:val="both"/>
        <w:rPr>
          <w:rFonts w:ascii="Times New Roman" w:hAnsi="Times New Roman" w:cs="Times New Roman"/>
          <w:color w:val="000000" w:themeColor="text1"/>
          <w:sz w:val="24"/>
          <w:szCs w:val="24"/>
        </w:rPr>
      </w:pPr>
    </w:p>
    <w:tbl>
      <w:tblPr>
        <w:tblW w:w="9575" w:type="dxa"/>
        <w:tblInd w:w="59" w:type="dxa"/>
        <w:tblCellMar>
          <w:left w:w="70" w:type="dxa"/>
          <w:right w:w="70" w:type="dxa"/>
        </w:tblCellMar>
        <w:tblLook w:val="04A0" w:firstRow="1" w:lastRow="0" w:firstColumn="1" w:lastColumn="0" w:noHBand="0" w:noVBand="1"/>
      </w:tblPr>
      <w:tblGrid>
        <w:gridCol w:w="1637"/>
        <w:gridCol w:w="993"/>
        <w:gridCol w:w="4394"/>
        <w:gridCol w:w="2551"/>
      </w:tblGrid>
      <w:tr w:rsidR="00572EB3" w:rsidRPr="00572EB3" w14:paraId="119BB6B3" w14:textId="77777777" w:rsidTr="00511E80">
        <w:trPr>
          <w:trHeight w:val="635"/>
        </w:trPr>
        <w:tc>
          <w:tcPr>
            <w:tcW w:w="16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47CEEA" w14:textId="102E9542" w:rsidR="005946A6" w:rsidRPr="00572EB3" w:rsidRDefault="005946A6" w:rsidP="00572EB3">
            <w:pPr>
              <w:jc w:val="center"/>
              <w:rPr>
                <w:rFonts w:ascii="Times New Roman" w:hAnsi="Times New Roman" w:cs="Times New Roman"/>
                <w:b/>
                <w:iCs/>
                <w:sz w:val="20"/>
                <w:szCs w:val="20"/>
              </w:rPr>
            </w:pPr>
            <w:r w:rsidRPr="00572EB3">
              <w:rPr>
                <w:rFonts w:ascii="Times New Roman" w:hAnsi="Times New Roman" w:cs="Times New Roman"/>
                <w:b/>
                <w:sz w:val="20"/>
                <w:szCs w:val="20"/>
              </w:rPr>
              <w:t>Rodzaj jednostki</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D9970A" w14:textId="0E6E218B" w:rsidR="005946A6" w:rsidRPr="00572EB3" w:rsidRDefault="005946A6" w:rsidP="00572EB3">
            <w:pPr>
              <w:jc w:val="center"/>
              <w:rPr>
                <w:rFonts w:ascii="Times New Roman" w:hAnsi="Times New Roman" w:cs="Times New Roman"/>
                <w:b/>
                <w:iCs/>
                <w:sz w:val="20"/>
                <w:szCs w:val="20"/>
              </w:rPr>
            </w:pPr>
            <w:r w:rsidRPr="00572EB3">
              <w:rPr>
                <w:rFonts w:ascii="Times New Roman" w:hAnsi="Times New Roman" w:cs="Times New Roman"/>
                <w:b/>
                <w:sz w:val="20"/>
                <w:szCs w:val="20"/>
              </w:rPr>
              <w:t>Nr RSPO</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841EAC" w14:textId="3272D3CD" w:rsidR="005946A6" w:rsidRPr="00572EB3" w:rsidRDefault="005946A6" w:rsidP="00572EB3">
            <w:pPr>
              <w:jc w:val="center"/>
              <w:rPr>
                <w:rFonts w:ascii="Times New Roman" w:hAnsi="Times New Roman" w:cs="Times New Roman"/>
                <w:b/>
                <w:iCs/>
                <w:sz w:val="20"/>
                <w:szCs w:val="20"/>
              </w:rPr>
            </w:pPr>
            <w:r w:rsidRPr="00572EB3">
              <w:rPr>
                <w:rFonts w:ascii="Times New Roman" w:hAnsi="Times New Roman" w:cs="Times New Roman"/>
                <w:b/>
                <w:sz w:val="20"/>
                <w:szCs w:val="20"/>
              </w:rPr>
              <w:t>Nazwa</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995D43" w14:textId="40D8001D" w:rsidR="005946A6" w:rsidRPr="00572EB3" w:rsidRDefault="005946A6" w:rsidP="00572EB3">
            <w:pPr>
              <w:jc w:val="center"/>
              <w:rPr>
                <w:rFonts w:ascii="Times New Roman" w:hAnsi="Times New Roman" w:cs="Times New Roman"/>
                <w:b/>
                <w:iCs/>
                <w:sz w:val="20"/>
                <w:szCs w:val="20"/>
              </w:rPr>
            </w:pPr>
            <w:r w:rsidRPr="00572EB3">
              <w:rPr>
                <w:rFonts w:ascii="Times New Roman" w:hAnsi="Times New Roman" w:cs="Times New Roman"/>
                <w:b/>
                <w:sz w:val="20"/>
                <w:szCs w:val="20"/>
              </w:rPr>
              <w:t>Adres</w:t>
            </w:r>
          </w:p>
        </w:tc>
      </w:tr>
      <w:tr w:rsidR="005946A6" w:rsidRPr="00572EB3" w14:paraId="4BA841B5" w14:textId="77777777" w:rsidTr="00794900">
        <w:trPr>
          <w:trHeight w:val="616"/>
        </w:trPr>
        <w:tc>
          <w:tcPr>
            <w:tcW w:w="1637" w:type="dxa"/>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1DBC9EF6"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single" w:sz="4" w:space="0" w:color="auto"/>
              <w:left w:val="nil"/>
              <w:bottom w:val="single" w:sz="4" w:space="0" w:color="000000"/>
              <w:right w:val="single" w:sz="4" w:space="0" w:color="000000"/>
            </w:tcBorders>
            <w:shd w:val="clear" w:color="000000" w:fill="FFFFFF"/>
            <w:vAlign w:val="center"/>
            <w:hideMark/>
          </w:tcPr>
          <w:p w14:paraId="682B041A"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11130</w:t>
            </w:r>
          </w:p>
        </w:tc>
        <w:tc>
          <w:tcPr>
            <w:tcW w:w="4394" w:type="dxa"/>
            <w:tcBorders>
              <w:top w:val="single" w:sz="4" w:space="0" w:color="auto"/>
              <w:left w:val="nil"/>
              <w:bottom w:val="single" w:sz="4" w:space="0" w:color="000000"/>
              <w:right w:val="single" w:sz="4" w:space="0" w:color="000000"/>
            </w:tcBorders>
            <w:shd w:val="clear" w:color="000000" w:fill="FFFFFF"/>
            <w:vAlign w:val="center"/>
            <w:hideMark/>
          </w:tcPr>
          <w:p w14:paraId="2DBF09F3" w14:textId="77777777" w:rsidR="005946A6" w:rsidRDefault="005946A6" w:rsidP="00D47FE6">
            <w:pPr>
              <w:spacing w:after="0" w:line="240" w:lineRule="auto"/>
              <w:jc w:val="both"/>
              <w:rPr>
                <w:rFonts w:ascii="Times New Roman" w:hAnsi="Times New Roman" w:cs="Times New Roman"/>
                <w:sz w:val="20"/>
                <w:szCs w:val="20"/>
              </w:rPr>
            </w:pPr>
            <w:r w:rsidRPr="00572EB3">
              <w:rPr>
                <w:rFonts w:ascii="Times New Roman" w:hAnsi="Times New Roman" w:cs="Times New Roman"/>
                <w:sz w:val="20"/>
                <w:szCs w:val="20"/>
              </w:rPr>
              <w:t>Przedszkole Niepubliczne "Promyczek" Mirosława Wardacka</w:t>
            </w:r>
          </w:p>
          <w:p w14:paraId="55495740" w14:textId="4BB9B0C3" w:rsidR="00794900" w:rsidRPr="00572EB3" w:rsidRDefault="00794900" w:rsidP="00D47FE6">
            <w:pPr>
              <w:spacing w:after="0" w:line="240" w:lineRule="auto"/>
              <w:jc w:val="both"/>
              <w:rPr>
                <w:rFonts w:ascii="Times New Roman" w:hAnsi="Times New Roman" w:cs="Times New Roman"/>
                <w:iCs/>
                <w:sz w:val="20"/>
                <w:szCs w:val="20"/>
              </w:rPr>
            </w:pPr>
          </w:p>
        </w:tc>
        <w:tc>
          <w:tcPr>
            <w:tcW w:w="2551" w:type="dxa"/>
            <w:tcBorders>
              <w:top w:val="single" w:sz="4" w:space="0" w:color="auto"/>
              <w:left w:val="nil"/>
              <w:bottom w:val="single" w:sz="4" w:space="0" w:color="000000"/>
              <w:right w:val="single" w:sz="4" w:space="0" w:color="000000"/>
            </w:tcBorders>
            <w:shd w:val="clear" w:color="000000" w:fill="FFFFFF"/>
            <w:vAlign w:val="center"/>
            <w:hideMark/>
          </w:tcPr>
          <w:p w14:paraId="79A50B1D" w14:textId="56F2C39A" w:rsidR="005946A6" w:rsidRPr="00572EB3" w:rsidRDefault="007F1A52"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005946A6" w:rsidRPr="00572EB3">
              <w:rPr>
                <w:rFonts w:ascii="Times New Roman" w:hAnsi="Times New Roman" w:cs="Times New Roman"/>
                <w:sz w:val="20"/>
                <w:szCs w:val="20"/>
              </w:rPr>
              <w:t xml:space="preserve"> Ceynowy 20</w:t>
            </w:r>
          </w:p>
        </w:tc>
      </w:tr>
      <w:tr w:rsidR="005946A6" w:rsidRPr="00572EB3" w14:paraId="0949FBDB" w14:textId="77777777" w:rsidTr="00D47FE6">
        <w:trPr>
          <w:trHeight w:val="367"/>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10EDA56F"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nil"/>
              <w:left w:val="nil"/>
              <w:bottom w:val="single" w:sz="4" w:space="0" w:color="000000"/>
              <w:right w:val="single" w:sz="4" w:space="0" w:color="000000"/>
            </w:tcBorders>
            <w:shd w:val="clear" w:color="000000" w:fill="FFFFFF"/>
            <w:vAlign w:val="center"/>
            <w:hideMark/>
          </w:tcPr>
          <w:p w14:paraId="07F03D4A"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132756</w:t>
            </w:r>
          </w:p>
        </w:tc>
        <w:tc>
          <w:tcPr>
            <w:tcW w:w="4394" w:type="dxa"/>
            <w:tcBorders>
              <w:top w:val="nil"/>
              <w:left w:val="nil"/>
              <w:bottom w:val="single" w:sz="4" w:space="0" w:color="000000"/>
              <w:right w:val="single" w:sz="4" w:space="0" w:color="000000"/>
            </w:tcBorders>
            <w:shd w:val="clear" w:color="000000" w:fill="FFFFFF"/>
            <w:vAlign w:val="center"/>
            <w:hideMark/>
          </w:tcPr>
          <w:p w14:paraId="266BE892"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Niepubliczne Przedszkole Językowe PARROT</w:t>
            </w:r>
          </w:p>
        </w:tc>
        <w:tc>
          <w:tcPr>
            <w:tcW w:w="2551" w:type="dxa"/>
            <w:tcBorders>
              <w:top w:val="nil"/>
              <w:left w:val="nil"/>
              <w:bottom w:val="single" w:sz="4" w:space="0" w:color="000000"/>
              <w:right w:val="single" w:sz="4" w:space="0" w:color="000000"/>
            </w:tcBorders>
            <w:shd w:val="clear" w:color="000000" w:fill="FFFFFF"/>
            <w:vAlign w:val="center"/>
            <w:hideMark/>
          </w:tcPr>
          <w:p w14:paraId="14C5F4B8" w14:textId="4401D24D" w:rsidR="005946A6" w:rsidRPr="00572EB3" w:rsidRDefault="007F1A52"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Brzozowa 75</w:t>
            </w:r>
          </w:p>
        </w:tc>
      </w:tr>
      <w:tr w:rsidR="005946A6" w:rsidRPr="00572EB3" w14:paraId="705C8CC9" w14:textId="77777777" w:rsidTr="00794900">
        <w:trPr>
          <w:trHeight w:val="532"/>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764FBF32"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nil"/>
              <w:left w:val="nil"/>
              <w:bottom w:val="single" w:sz="4" w:space="0" w:color="000000"/>
              <w:right w:val="single" w:sz="4" w:space="0" w:color="000000"/>
            </w:tcBorders>
            <w:shd w:val="clear" w:color="000000" w:fill="FFFFFF"/>
            <w:vAlign w:val="center"/>
            <w:hideMark/>
          </w:tcPr>
          <w:p w14:paraId="6C66DBAB"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14685</w:t>
            </w:r>
          </w:p>
        </w:tc>
        <w:tc>
          <w:tcPr>
            <w:tcW w:w="4394" w:type="dxa"/>
            <w:tcBorders>
              <w:top w:val="nil"/>
              <w:left w:val="nil"/>
              <w:bottom w:val="single" w:sz="4" w:space="0" w:color="000000"/>
              <w:right w:val="single" w:sz="4" w:space="0" w:color="000000"/>
            </w:tcBorders>
            <w:shd w:val="clear" w:color="000000" w:fill="FFFFFF"/>
            <w:vAlign w:val="center"/>
            <w:hideMark/>
          </w:tcPr>
          <w:p w14:paraId="001F4C2B" w14:textId="77777777" w:rsidR="005946A6" w:rsidRDefault="005946A6" w:rsidP="00D47FE6">
            <w:pPr>
              <w:spacing w:after="0" w:line="240" w:lineRule="auto"/>
              <w:jc w:val="both"/>
              <w:rPr>
                <w:rFonts w:ascii="Times New Roman" w:hAnsi="Times New Roman" w:cs="Times New Roman"/>
                <w:sz w:val="20"/>
                <w:szCs w:val="20"/>
              </w:rPr>
            </w:pPr>
            <w:r w:rsidRPr="00572EB3">
              <w:rPr>
                <w:rFonts w:ascii="Times New Roman" w:hAnsi="Times New Roman" w:cs="Times New Roman"/>
                <w:sz w:val="20"/>
                <w:szCs w:val="20"/>
              </w:rPr>
              <w:t>Szkoła Podstawowa Nr 7 im. Jana Karnowskiego w Chojnicach</w:t>
            </w:r>
          </w:p>
          <w:p w14:paraId="41062EB9" w14:textId="6F4689BF" w:rsidR="00794900" w:rsidRPr="00572EB3" w:rsidRDefault="00794900" w:rsidP="00D47FE6">
            <w:pPr>
              <w:spacing w:after="0" w:line="240" w:lineRule="auto"/>
              <w:jc w:val="both"/>
              <w:rPr>
                <w:rFonts w:ascii="Times New Roman" w:hAnsi="Times New Roman" w:cs="Times New Roman"/>
                <w:iCs/>
                <w:sz w:val="20"/>
                <w:szCs w:val="20"/>
              </w:rPr>
            </w:pPr>
          </w:p>
        </w:tc>
        <w:tc>
          <w:tcPr>
            <w:tcW w:w="2551" w:type="dxa"/>
            <w:tcBorders>
              <w:top w:val="nil"/>
              <w:left w:val="nil"/>
              <w:bottom w:val="single" w:sz="4" w:space="0" w:color="000000"/>
              <w:right w:val="single" w:sz="4" w:space="0" w:color="000000"/>
            </w:tcBorders>
            <w:shd w:val="clear" w:color="000000" w:fill="FFFFFF"/>
            <w:vAlign w:val="center"/>
            <w:hideMark/>
          </w:tcPr>
          <w:p w14:paraId="253B55F0" w14:textId="7BCD6644" w:rsidR="005946A6" w:rsidRPr="00572EB3" w:rsidRDefault="007F1A52"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Tuwima 2</w:t>
            </w:r>
          </w:p>
        </w:tc>
      </w:tr>
      <w:tr w:rsidR="005946A6" w:rsidRPr="00572EB3" w14:paraId="32705530" w14:textId="77777777" w:rsidTr="009B34E7">
        <w:trPr>
          <w:trHeight w:val="355"/>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2991E87E"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nil"/>
              <w:left w:val="nil"/>
              <w:bottom w:val="single" w:sz="4" w:space="0" w:color="000000"/>
              <w:right w:val="single" w:sz="4" w:space="0" w:color="000000"/>
            </w:tcBorders>
            <w:shd w:val="clear" w:color="000000" w:fill="FFFFFF"/>
            <w:vAlign w:val="center"/>
            <w:hideMark/>
          </w:tcPr>
          <w:p w14:paraId="5D90EBC9"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11036</w:t>
            </w:r>
          </w:p>
        </w:tc>
        <w:tc>
          <w:tcPr>
            <w:tcW w:w="4394" w:type="dxa"/>
            <w:tcBorders>
              <w:top w:val="nil"/>
              <w:left w:val="nil"/>
              <w:bottom w:val="single" w:sz="4" w:space="0" w:color="000000"/>
              <w:right w:val="single" w:sz="4" w:space="0" w:color="000000"/>
            </w:tcBorders>
            <w:shd w:val="clear" w:color="000000" w:fill="FFFFFF"/>
            <w:vAlign w:val="center"/>
            <w:hideMark/>
          </w:tcPr>
          <w:p w14:paraId="723BA51E" w14:textId="77777777" w:rsidR="005946A6" w:rsidRDefault="005946A6" w:rsidP="00D47FE6">
            <w:pPr>
              <w:spacing w:after="0" w:line="240" w:lineRule="auto"/>
              <w:jc w:val="both"/>
              <w:rPr>
                <w:rFonts w:ascii="Times New Roman" w:hAnsi="Times New Roman" w:cs="Times New Roman"/>
                <w:sz w:val="20"/>
                <w:szCs w:val="20"/>
              </w:rPr>
            </w:pPr>
            <w:r w:rsidRPr="00572EB3">
              <w:rPr>
                <w:rFonts w:ascii="Times New Roman" w:hAnsi="Times New Roman" w:cs="Times New Roman"/>
                <w:sz w:val="20"/>
                <w:szCs w:val="20"/>
              </w:rPr>
              <w:t>Przedszkole Niepubliczne Tęczowe Misie</w:t>
            </w:r>
          </w:p>
          <w:p w14:paraId="1BB258D6" w14:textId="47E9DFCD" w:rsidR="009B34E7" w:rsidRPr="00572EB3" w:rsidRDefault="009B34E7" w:rsidP="00D47FE6">
            <w:pPr>
              <w:spacing w:after="0" w:line="240" w:lineRule="auto"/>
              <w:jc w:val="both"/>
              <w:rPr>
                <w:rFonts w:ascii="Times New Roman" w:hAnsi="Times New Roman" w:cs="Times New Roman"/>
                <w:iCs/>
                <w:sz w:val="20"/>
                <w:szCs w:val="20"/>
              </w:rPr>
            </w:pPr>
          </w:p>
        </w:tc>
        <w:tc>
          <w:tcPr>
            <w:tcW w:w="2551" w:type="dxa"/>
            <w:tcBorders>
              <w:top w:val="nil"/>
              <w:left w:val="nil"/>
              <w:bottom w:val="single" w:sz="4" w:space="0" w:color="000000"/>
              <w:right w:val="single" w:sz="4" w:space="0" w:color="000000"/>
            </w:tcBorders>
            <w:shd w:val="clear" w:color="000000" w:fill="FFFFFF"/>
            <w:vAlign w:val="center"/>
            <w:hideMark/>
          </w:tcPr>
          <w:p w14:paraId="2406C2EA" w14:textId="436873A0" w:rsidR="005946A6" w:rsidRPr="00572EB3" w:rsidRDefault="007F1A52"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proofErr w:type="spellStart"/>
            <w:r w:rsidR="005946A6" w:rsidRPr="00572EB3">
              <w:rPr>
                <w:rFonts w:ascii="Times New Roman" w:hAnsi="Times New Roman" w:cs="Times New Roman"/>
                <w:sz w:val="20"/>
                <w:szCs w:val="20"/>
              </w:rPr>
              <w:t>Mestwina</w:t>
            </w:r>
            <w:proofErr w:type="spellEnd"/>
            <w:r w:rsidR="005946A6" w:rsidRPr="00572EB3">
              <w:rPr>
                <w:rFonts w:ascii="Times New Roman" w:hAnsi="Times New Roman" w:cs="Times New Roman"/>
                <w:sz w:val="20"/>
                <w:szCs w:val="20"/>
              </w:rPr>
              <w:t xml:space="preserve"> 14B</w:t>
            </w:r>
          </w:p>
        </w:tc>
      </w:tr>
      <w:tr w:rsidR="005946A6" w:rsidRPr="00572EB3" w14:paraId="227A0E75" w14:textId="77777777" w:rsidTr="00C94767">
        <w:trPr>
          <w:trHeight w:val="403"/>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1A80E589"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nil"/>
              <w:left w:val="nil"/>
              <w:bottom w:val="single" w:sz="4" w:space="0" w:color="000000"/>
              <w:right w:val="single" w:sz="4" w:space="0" w:color="000000"/>
            </w:tcBorders>
            <w:shd w:val="clear" w:color="000000" w:fill="FFFFFF"/>
            <w:vAlign w:val="center"/>
            <w:hideMark/>
          </w:tcPr>
          <w:p w14:paraId="5DF27D1A"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8008</w:t>
            </w:r>
          </w:p>
        </w:tc>
        <w:tc>
          <w:tcPr>
            <w:tcW w:w="4394" w:type="dxa"/>
            <w:tcBorders>
              <w:top w:val="nil"/>
              <w:left w:val="nil"/>
              <w:bottom w:val="single" w:sz="4" w:space="0" w:color="000000"/>
              <w:right w:val="single" w:sz="4" w:space="0" w:color="000000"/>
            </w:tcBorders>
            <w:shd w:val="clear" w:color="000000" w:fill="FFFFFF"/>
            <w:vAlign w:val="center"/>
            <w:hideMark/>
          </w:tcPr>
          <w:p w14:paraId="578E94CE" w14:textId="0F95D156" w:rsidR="00C94767" w:rsidRDefault="005946A6" w:rsidP="00D47FE6">
            <w:pPr>
              <w:spacing w:after="0" w:line="240" w:lineRule="auto"/>
              <w:jc w:val="both"/>
              <w:rPr>
                <w:rFonts w:ascii="Times New Roman" w:hAnsi="Times New Roman" w:cs="Times New Roman"/>
                <w:sz w:val="20"/>
                <w:szCs w:val="20"/>
              </w:rPr>
            </w:pPr>
            <w:r w:rsidRPr="00572EB3">
              <w:rPr>
                <w:rFonts w:ascii="Times New Roman" w:hAnsi="Times New Roman" w:cs="Times New Roman"/>
                <w:sz w:val="20"/>
                <w:szCs w:val="20"/>
              </w:rPr>
              <w:t xml:space="preserve">Szkoła Podstawowa Nr 5 im. </w:t>
            </w:r>
            <w:proofErr w:type="spellStart"/>
            <w:r w:rsidRPr="00572EB3">
              <w:rPr>
                <w:rFonts w:ascii="Times New Roman" w:hAnsi="Times New Roman" w:cs="Times New Roman"/>
                <w:sz w:val="20"/>
                <w:szCs w:val="20"/>
              </w:rPr>
              <w:t>J.H.Derdowskiego</w:t>
            </w:r>
            <w:proofErr w:type="spellEnd"/>
          </w:p>
          <w:p w14:paraId="3AB64176" w14:textId="26D6A0E5" w:rsidR="009B34E7" w:rsidRPr="00572EB3" w:rsidRDefault="009B34E7" w:rsidP="00D47FE6">
            <w:pPr>
              <w:spacing w:after="0" w:line="240" w:lineRule="auto"/>
              <w:jc w:val="both"/>
              <w:rPr>
                <w:rFonts w:ascii="Times New Roman" w:hAnsi="Times New Roman" w:cs="Times New Roman"/>
                <w:iCs/>
                <w:sz w:val="20"/>
                <w:szCs w:val="20"/>
              </w:rPr>
            </w:pPr>
          </w:p>
        </w:tc>
        <w:tc>
          <w:tcPr>
            <w:tcW w:w="2551" w:type="dxa"/>
            <w:tcBorders>
              <w:top w:val="nil"/>
              <w:left w:val="nil"/>
              <w:bottom w:val="single" w:sz="4" w:space="0" w:color="000000"/>
              <w:right w:val="single" w:sz="4" w:space="0" w:color="000000"/>
            </w:tcBorders>
            <w:shd w:val="clear" w:color="000000" w:fill="FFFFFF"/>
            <w:vAlign w:val="center"/>
            <w:hideMark/>
          </w:tcPr>
          <w:p w14:paraId="7CFA1EBC" w14:textId="46913E9C" w:rsidR="005946A6" w:rsidRPr="00572EB3" w:rsidRDefault="007F1A52"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Wicka Rogali 18</w:t>
            </w:r>
          </w:p>
        </w:tc>
      </w:tr>
      <w:tr w:rsidR="005946A6" w:rsidRPr="00572EB3" w14:paraId="4203CFED" w14:textId="77777777" w:rsidTr="00794900">
        <w:trPr>
          <w:trHeight w:val="623"/>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3F89513B"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nil"/>
              <w:left w:val="nil"/>
              <w:bottom w:val="single" w:sz="4" w:space="0" w:color="000000"/>
              <w:right w:val="single" w:sz="4" w:space="0" w:color="000000"/>
            </w:tcBorders>
            <w:shd w:val="clear" w:color="000000" w:fill="FFFFFF"/>
            <w:vAlign w:val="center"/>
            <w:hideMark/>
          </w:tcPr>
          <w:p w14:paraId="11FE1D27"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126266</w:t>
            </w:r>
          </w:p>
        </w:tc>
        <w:tc>
          <w:tcPr>
            <w:tcW w:w="4394" w:type="dxa"/>
            <w:tcBorders>
              <w:top w:val="nil"/>
              <w:left w:val="nil"/>
              <w:bottom w:val="single" w:sz="4" w:space="0" w:color="000000"/>
              <w:right w:val="single" w:sz="4" w:space="0" w:color="000000"/>
            </w:tcBorders>
            <w:shd w:val="clear" w:color="000000" w:fill="FFFFFF"/>
            <w:vAlign w:val="center"/>
            <w:hideMark/>
          </w:tcPr>
          <w:p w14:paraId="404D446B" w14:textId="77777777" w:rsidR="005946A6" w:rsidRDefault="005946A6" w:rsidP="00D47FE6">
            <w:pPr>
              <w:spacing w:after="0" w:line="240" w:lineRule="auto"/>
              <w:jc w:val="both"/>
              <w:rPr>
                <w:rFonts w:ascii="Times New Roman" w:hAnsi="Times New Roman" w:cs="Times New Roman"/>
                <w:sz w:val="20"/>
                <w:szCs w:val="20"/>
              </w:rPr>
            </w:pPr>
            <w:r w:rsidRPr="00572EB3">
              <w:rPr>
                <w:rFonts w:ascii="Times New Roman" w:hAnsi="Times New Roman" w:cs="Times New Roman"/>
                <w:sz w:val="20"/>
                <w:szCs w:val="20"/>
              </w:rPr>
              <w:t>PRZEDSZKOLE NIEPUBLICZNE IM.JANUSZA KORCZAKA</w:t>
            </w:r>
          </w:p>
          <w:p w14:paraId="5CB1170A" w14:textId="203F87E6" w:rsidR="00794900" w:rsidRPr="00572EB3" w:rsidRDefault="00794900" w:rsidP="00D47FE6">
            <w:pPr>
              <w:spacing w:after="0" w:line="240" w:lineRule="auto"/>
              <w:jc w:val="both"/>
              <w:rPr>
                <w:rFonts w:ascii="Times New Roman" w:hAnsi="Times New Roman" w:cs="Times New Roman"/>
                <w:iCs/>
                <w:sz w:val="20"/>
                <w:szCs w:val="20"/>
              </w:rPr>
            </w:pPr>
          </w:p>
        </w:tc>
        <w:tc>
          <w:tcPr>
            <w:tcW w:w="2551" w:type="dxa"/>
            <w:tcBorders>
              <w:top w:val="nil"/>
              <w:left w:val="nil"/>
              <w:bottom w:val="single" w:sz="4" w:space="0" w:color="000000"/>
              <w:right w:val="single" w:sz="4" w:space="0" w:color="000000"/>
            </w:tcBorders>
            <w:shd w:val="clear" w:color="000000" w:fill="FFFFFF"/>
            <w:vAlign w:val="center"/>
            <w:hideMark/>
          </w:tcPr>
          <w:p w14:paraId="10CDCB7A" w14:textId="3AE38837" w:rsidR="005946A6" w:rsidRPr="00572EB3" w:rsidRDefault="007F1A52"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Prochowa 31</w:t>
            </w:r>
          </w:p>
        </w:tc>
      </w:tr>
      <w:tr w:rsidR="005946A6" w:rsidRPr="00572EB3" w14:paraId="3B4B677B" w14:textId="77777777" w:rsidTr="009B34E7">
        <w:trPr>
          <w:trHeight w:val="373"/>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274C9150"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nil"/>
              <w:left w:val="nil"/>
              <w:bottom w:val="single" w:sz="4" w:space="0" w:color="000000"/>
              <w:right w:val="single" w:sz="4" w:space="0" w:color="000000"/>
            </w:tcBorders>
            <w:shd w:val="clear" w:color="000000" w:fill="FFFFFF"/>
            <w:vAlign w:val="center"/>
            <w:hideMark/>
          </w:tcPr>
          <w:p w14:paraId="3F6F7837"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11183</w:t>
            </w:r>
          </w:p>
        </w:tc>
        <w:tc>
          <w:tcPr>
            <w:tcW w:w="4394" w:type="dxa"/>
            <w:tcBorders>
              <w:top w:val="nil"/>
              <w:left w:val="nil"/>
              <w:bottom w:val="single" w:sz="4" w:space="0" w:color="000000"/>
              <w:right w:val="single" w:sz="4" w:space="0" w:color="000000"/>
            </w:tcBorders>
            <w:shd w:val="clear" w:color="000000" w:fill="FFFFFF"/>
            <w:vAlign w:val="center"/>
            <w:hideMark/>
          </w:tcPr>
          <w:p w14:paraId="71395AC9" w14:textId="77777777" w:rsidR="005946A6" w:rsidRDefault="005946A6" w:rsidP="00D47FE6">
            <w:pPr>
              <w:spacing w:after="0" w:line="240" w:lineRule="auto"/>
              <w:jc w:val="both"/>
              <w:rPr>
                <w:rFonts w:ascii="Times New Roman" w:hAnsi="Times New Roman" w:cs="Times New Roman"/>
                <w:sz w:val="20"/>
                <w:szCs w:val="20"/>
              </w:rPr>
            </w:pPr>
            <w:r w:rsidRPr="00572EB3">
              <w:rPr>
                <w:rFonts w:ascii="Times New Roman" w:hAnsi="Times New Roman" w:cs="Times New Roman"/>
                <w:sz w:val="20"/>
                <w:szCs w:val="20"/>
              </w:rPr>
              <w:t>Przedszkole Niepubliczne " Baśniowa Kraina"</w:t>
            </w:r>
          </w:p>
          <w:p w14:paraId="32639AC4" w14:textId="64ECF329" w:rsidR="009B34E7" w:rsidRPr="00572EB3" w:rsidRDefault="009B34E7" w:rsidP="00D47FE6">
            <w:pPr>
              <w:spacing w:after="0" w:line="240" w:lineRule="auto"/>
              <w:jc w:val="both"/>
              <w:rPr>
                <w:rFonts w:ascii="Times New Roman" w:hAnsi="Times New Roman" w:cs="Times New Roman"/>
                <w:iCs/>
                <w:sz w:val="20"/>
                <w:szCs w:val="20"/>
              </w:rPr>
            </w:pPr>
          </w:p>
        </w:tc>
        <w:tc>
          <w:tcPr>
            <w:tcW w:w="2551" w:type="dxa"/>
            <w:tcBorders>
              <w:top w:val="nil"/>
              <w:left w:val="nil"/>
              <w:bottom w:val="single" w:sz="4" w:space="0" w:color="000000"/>
              <w:right w:val="single" w:sz="4" w:space="0" w:color="000000"/>
            </w:tcBorders>
            <w:shd w:val="clear" w:color="000000" w:fill="FFFFFF"/>
            <w:vAlign w:val="center"/>
            <w:hideMark/>
          </w:tcPr>
          <w:p w14:paraId="3235214D" w14:textId="5F0921AA" w:rsidR="005946A6" w:rsidRPr="00572EB3" w:rsidRDefault="007F1A52"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Batorego 5C</w:t>
            </w:r>
          </w:p>
        </w:tc>
      </w:tr>
      <w:tr w:rsidR="005946A6" w:rsidRPr="00572EB3" w14:paraId="662A983D" w14:textId="77777777" w:rsidTr="009B34E7">
        <w:trPr>
          <w:trHeight w:val="407"/>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56CDB1B9"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nil"/>
              <w:left w:val="nil"/>
              <w:bottom w:val="single" w:sz="4" w:space="0" w:color="000000"/>
              <w:right w:val="single" w:sz="4" w:space="0" w:color="000000"/>
            </w:tcBorders>
            <w:shd w:val="clear" w:color="000000" w:fill="FFFFFF"/>
            <w:vAlign w:val="center"/>
            <w:hideMark/>
          </w:tcPr>
          <w:p w14:paraId="2C27F075"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262607</w:t>
            </w:r>
          </w:p>
        </w:tc>
        <w:tc>
          <w:tcPr>
            <w:tcW w:w="4394" w:type="dxa"/>
            <w:tcBorders>
              <w:top w:val="nil"/>
              <w:left w:val="nil"/>
              <w:bottom w:val="single" w:sz="4" w:space="0" w:color="000000"/>
              <w:right w:val="single" w:sz="4" w:space="0" w:color="000000"/>
            </w:tcBorders>
            <w:shd w:val="clear" w:color="000000" w:fill="FFFFFF"/>
            <w:vAlign w:val="center"/>
            <w:hideMark/>
          </w:tcPr>
          <w:p w14:paraId="6E275A60" w14:textId="77777777" w:rsidR="005946A6" w:rsidRDefault="005946A6" w:rsidP="00D47FE6">
            <w:pPr>
              <w:spacing w:after="0" w:line="240" w:lineRule="auto"/>
              <w:jc w:val="both"/>
              <w:rPr>
                <w:rFonts w:ascii="Times New Roman" w:hAnsi="Times New Roman" w:cs="Times New Roman"/>
                <w:sz w:val="20"/>
                <w:szCs w:val="20"/>
              </w:rPr>
            </w:pPr>
            <w:r w:rsidRPr="00572EB3">
              <w:rPr>
                <w:rFonts w:ascii="Times New Roman" w:hAnsi="Times New Roman" w:cs="Times New Roman"/>
                <w:sz w:val="20"/>
                <w:szCs w:val="20"/>
              </w:rPr>
              <w:t>Szkoła Podstawowa Nr 8 w Chojnicach</w:t>
            </w:r>
          </w:p>
          <w:p w14:paraId="134081B6" w14:textId="5BEB54F6" w:rsidR="009B34E7" w:rsidRPr="00572EB3" w:rsidRDefault="009B34E7" w:rsidP="00D47FE6">
            <w:pPr>
              <w:spacing w:after="0" w:line="240" w:lineRule="auto"/>
              <w:jc w:val="both"/>
              <w:rPr>
                <w:rFonts w:ascii="Times New Roman" w:hAnsi="Times New Roman" w:cs="Times New Roman"/>
                <w:iCs/>
                <w:sz w:val="20"/>
                <w:szCs w:val="20"/>
              </w:rPr>
            </w:pPr>
          </w:p>
        </w:tc>
        <w:tc>
          <w:tcPr>
            <w:tcW w:w="2551" w:type="dxa"/>
            <w:tcBorders>
              <w:top w:val="nil"/>
              <w:left w:val="nil"/>
              <w:bottom w:val="single" w:sz="4" w:space="0" w:color="000000"/>
              <w:right w:val="single" w:sz="4" w:space="0" w:color="000000"/>
            </w:tcBorders>
            <w:shd w:val="clear" w:color="000000" w:fill="FFFFFF"/>
            <w:vAlign w:val="center"/>
            <w:hideMark/>
          </w:tcPr>
          <w:p w14:paraId="2CBCE85A" w14:textId="3F6EA8E4" w:rsidR="005946A6" w:rsidRPr="00572EB3" w:rsidRDefault="007F1A52"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Młodzieżowa 44</w:t>
            </w:r>
          </w:p>
        </w:tc>
      </w:tr>
      <w:tr w:rsidR="005946A6" w:rsidRPr="00572EB3" w14:paraId="07CD61B3" w14:textId="77777777" w:rsidTr="00794900">
        <w:trPr>
          <w:trHeight w:val="611"/>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0B1F4A4F"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nil"/>
              <w:left w:val="nil"/>
              <w:bottom w:val="single" w:sz="4" w:space="0" w:color="000000"/>
              <w:right w:val="single" w:sz="4" w:space="0" w:color="000000"/>
            </w:tcBorders>
            <w:shd w:val="clear" w:color="000000" w:fill="FFFFFF"/>
            <w:vAlign w:val="center"/>
            <w:hideMark/>
          </w:tcPr>
          <w:p w14:paraId="4A726CA0"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5314</w:t>
            </w:r>
          </w:p>
        </w:tc>
        <w:tc>
          <w:tcPr>
            <w:tcW w:w="4394" w:type="dxa"/>
            <w:tcBorders>
              <w:top w:val="nil"/>
              <w:left w:val="nil"/>
              <w:bottom w:val="single" w:sz="4" w:space="0" w:color="000000"/>
              <w:right w:val="single" w:sz="4" w:space="0" w:color="000000"/>
            </w:tcBorders>
            <w:shd w:val="clear" w:color="000000" w:fill="FFFFFF"/>
            <w:vAlign w:val="center"/>
            <w:hideMark/>
          </w:tcPr>
          <w:p w14:paraId="1660F263" w14:textId="77777777" w:rsidR="005946A6" w:rsidRDefault="005946A6" w:rsidP="00D47FE6">
            <w:pPr>
              <w:spacing w:after="0" w:line="240" w:lineRule="auto"/>
              <w:jc w:val="both"/>
              <w:rPr>
                <w:rFonts w:ascii="Times New Roman" w:hAnsi="Times New Roman" w:cs="Times New Roman"/>
                <w:sz w:val="20"/>
                <w:szCs w:val="20"/>
              </w:rPr>
            </w:pPr>
            <w:r w:rsidRPr="00572EB3">
              <w:rPr>
                <w:rFonts w:ascii="Times New Roman" w:hAnsi="Times New Roman" w:cs="Times New Roman"/>
                <w:sz w:val="20"/>
                <w:szCs w:val="20"/>
              </w:rPr>
              <w:t xml:space="preserve">Szkoła Podstawowa nr 1 z Oddziałami Integracyjnymi im. </w:t>
            </w:r>
            <w:proofErr w:type="spellStart"/>
            <w:r w:rsidRPr="00572EB3">
              <w:rPr>
                <w:rFonts w:ascii="Times New Roman" w:hAnsi="Times New Roman" w:cs="Times New Roman"/>
                <w:sz w:val="20"/>
                <w:szCs w:val="20"/>
              </w:rPr>
              <w:t>J.Rydzkowskiego</w:t>
            </w:r>
            <w:proofErr w:type="spellEnd"/>
          </w:p>
          <w:p w14:paraId="22BE0B3F" w14:textId="3C6C00A1" w:rsidR="00794900" w:rsidRPr="00572EB3" w:rsidRDefault="00794900" w:rsidP="00D47FE6">
            <w:pPr>
              <w:spacing w:after="0" w:line="240" w:lineRule="auto"/>
              <w:jc w:val="both"/>
              <w:rPr>
                <w:rFonts w:ascii="Times New Roman" w:hAnsi="Times New Roman" w:cs="Times New Roman"/>
                <w:iCs/>
                <w:sz w:val="20"/>
                <w:szCs w:val="20"/>
              </w:rPr>
            </w:pPr>
          </w:p>
        </w:tc>
        <w:tc>
          <w:tcPr>
            <w:tcW w:w="2551" w:type="dxa"/>
            <w:tcBorders>
              <w:top w:val="nil"/>
              <w:left w:val="nil"/>
              <w:bottom w:val="single" w:sz="4" w:space="0" w:color="000000"/>
              <w:right w:val="single" w:sz="4" w:space="0" w:color="000000"/>
            </w:tcBorders>
            <w:shd w:val="clear" w:color="000000" w:fill="FFFFFF"/>
            <w:vAlign w:val="center"/>
            <w:hideMark/>
          </w:tcPr>
          <w:p w14:paraId="6FC2308C" w14:textId="23CCE50A" w:rsidR="005946A6" w:rsidRPr="00572EB3" w:rsidRDefault="007F1A52"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31 Stycznia 21/23</w:t>
            </w:r>
          </w:p>
        </w:tc>
      </w:tr>
      <w:tr w:rsidR="005946A6" w:rsidRPr="00572EB3" w14:paraId="55EA89E7" w14:textId="77777777" w:rsidTr="00794900">
        <w:trPr>
          <w:trHeight w:val="551"/>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6D29C6CC"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nil"/>
              <w:left w:val="nil"/>
              <w:bottom w:val="single" w:sz="4" w:space="0" w:color="000000"/>
              <w:right w:val="single" w:sz="4" w:space="0" w:color="000000"/>
            </w:tcBorders>
            <w:shd w:val="clear" w:color="000000" w:fill="FFFFFF"/>
            <w:vAlign w:val="center"/>
            <w:hideMark/>
          </w:tcPr>
          <w:p w14:paraId="76BC77D7"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11115</w:t>
            </w:r>
          </w:p>
        </w:tc>
        <w:tc>
          <w:tcPr>
            <w:tcW w:w="4394" w:type="dxa"/>
            <w:tcBorders>
              <w:top w:val="nil"/>
              <w:left w:val="nil"/>
              <w:bottom w:val="single" w:sz="4" w:space="0" w:color="000000"/>
              <w:right w:val="single" w:sz="4" w:space="0" w:color="000000"/>
            </w:tcBorders>
            <w:shd w:val="clear" w:color="000000" w:fill="FFFFFF"/>
            <w:vAlign w:val="center"/>
            <w:hideMark/>
          </w:tcPr>
          <w:p w14:paraId="13945420" w14:textId="77777777" w:rsidR="005946A6" w:rsidRDefault="005946A6" w:rsidP="00D47FE6">
            <w:pPr>
              <w:spacing w:after="0" w:line="240" w:lineRule="auto"/>
              <w:jc w:val="both"/>
              <w:rPr>
                <w:rFonts w:ascii="Times New Roman" w:hAnsi="Times New Roman" w:cs="Times New Roman"/>
                <w:sz w:val="20"/>
                <w:szCs w:val="20"/>
              </w:rPr>
            </w:pPr>
            <w:r w:rsidRPr="00572EB3">
              <w:rPr>
                <w:rFonts w:ascii="Times New Roman" w:hAnsi="Times New Roman" w:cs="Times New Roman"/>
                <w:sz w:val="20"/>
                <w:szCs w:val="20"/>
              </w:rPr>
              <w:t>Przedszkole niepubliczne o profilu artystyczno-sportowym "BAJKA"</w:t>
            </w:r>
          </w:p>
          <w:p w14:paraId="374E7D80" w14:textId="0FF3B5DB" w:rsidR="00794900" w:rsidRPr="00572EB3" w:rsidRDefault="00794900" w:rsidP="00D47FE6">
            <w:pPr>
              <w:spacing w:after="0" w:line="240" w:lineRule="auto"/>
              <w:jc w:val="both"/>
              <w:rPr>
                <w:rFonts w:ascii="Times New Roman" w:hAnsi="Times New Roman" w:cs="Times New Roman"/>
                <w:iCs/>
                <w:sz w:val="20"/>
                <w:szCs w:val="20"/>
              </w:rPr>
            </w:pPr>
          </w:p>
        </w:tc>
        <w:tc>
          <w:tcPr>
            <w:tcW w:w="2551" w:type="dxa"/>
            <w:tcBorders>
              <w:top w:val="nil"/>
              <w:left w:val="nil"/>
              <w:bottom w:val="single" w:sz="4" w:space="0" w:color="000000"/>
              <w:right w:val="single" w:sz="4" w:space="0" w:color="000000"/>
            </w:tcBorders>
            <w:shd w:val="clear" w:color="000000" w:fill="FFFFFF"/>
            <w:vAlign w:val="center"/>
            <w:hideMark/>
          </w:tcPr>
          <w:p w14:paraId="59315DDB" w14:textId="094E985F" w:rsidR="005946A6" w:rsidRPr="00572EB3" w:rsidRDefault="007F1A52"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Grunwaldzka 1a</w:t>
            </w:r>
          </w:p>
        </w:tc>
      </w:tr>
      <w:tr w:rsidR="005946A6" w:rsidRPr="00572EB3" w14:paraId="42DDA195" w14:textId="77777777" w:rsidTr="00794900">
        <w:trPr>
          <w:trHeight w:val="557"/>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21B9399D"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nil"/>
              <w:left w:val="nil"/>
              <w:bottom w:val="single" w:sz="4" w:space="0" w:color="000000"/>
              <w:right w:val="single" w:sz="4" w:space="0" w:color="000000"/>
            </w:tcBorders>
            <w:shd w:val="clear" w:color="000000" w:fill="FFFFFF"/>
            <w:vAlign w:val="center"/>
            <w:hideMark/>
          </w:tcPr>
          <w:p w14:paraId="59E3F594"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11137</w:t>
            </w:r>
          </w:p>
        </w:tc>
        <w:tc>
          <w:tcPr>
            <w:tcW w:w="4394" w:type="dxa"/>
            <w:tcBorders>
              <w:top w:val="nil"/>
              <w:left w:val="nil"/>
              <w:bottom w:val="single" w:sz="4" w:space="0" w:color="000000"/>
              <w:right w:val="single" w:sz="4" w:space="0" w:color="000000"/>
            </w:tcBorders>
            <w:shd w:val="clear" w:color="000000" w:fill="FFFFFF"/>
            <w:vAlign w:val="center"/>
            <w:hideMark/>
          </w:tcPr>
          <w:p w14:paraId="10B730D3" w14:textId="77777777" w:rsidR="005946A6" w:rsidRDefault="005946A6" w:rsidP="00D47FE6">
            <w:pPr>
              <w:spacing w:after="0" w:line="240" w:lineRule="auto"/>
              <w:jc w:val="both"/>
              <w:rPr>
                <w:rFonts w:ascii="Times New Roman" w:hAnsi="Times New Roman" w:cs="Times New Roman"/>
                <w:sz w:val="20"/>
                <w:szCs w:val="20"/>
              </w:rPr>
            </w:pPr>
            <w:r w:rsidRPr="00572EB3">
              <w:rPr>
                <w:rFonts w:ascii="Times New Roman" w:hAnsi="Times New Roman" w:cs="Times New Roman"/>
                <w:sz w:val="20"/>
                <w:szCs w:val="20"/>
              </w:rPr>
              <w:t>Przedszkole Niepubliczne "Jarzębinka" Mirosława Przybylak</w:t>
            </w:r>
          </w:p>
          <w:p w14:paraId="19511BCA" w14:textId="6BA0BE73" w:rsidR="00794900" w:rsidRPr="00572EB3" w:rsidRDefault="00794900" w:rsidP="00D47FE6">
            <w:pPr>
              <w:spacing w:after="0" w:line="240" w:lineRule="auto"/>
              <w:jc w:val="both"/>
              <w:rPr>
                <w:rFonts w:ascii="Times New Roman" w:hAnsi="Times New Roman" w:cs="Times New Roman"/>
                <w:iCs/>
                <w:sz w:val="20"/>
                <w:szCs w:val="20"/>
              </w:rPr>
            </w:pPr>
          </w:p>
        </w:tc>
        <w:tc>
          <w:tcPr>
            <w:tcW w:w="2551" w:type="dxa"/>
            <w:tcBorders>
              <w:top w:val="nil"/>
              <w:left w:val="nil"/>
              <w:bottom w:val="single" w:sz="4" w:space="0" w:color="000000"/>
              <w:right w:val="single" w:sz="4" w:space="0" w:color="000000"/>
            </w:tcBorders>
            <w:shd w:val="clear" w:color="000000" w:fill="FFFFFF"/>
            <w:vAlign w:val="center"/>
            <w:hideMark/>
          </w:tcPr>
          <w:p w14:paraId="57A3D2DF" w14:textId="71B59356" w:rsidR="005946A6" w:rsidRPr="00572EB3" w:rsidRDefault="007F1A52"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Budowl</w:t>
            </w:r>
            <w:r>
              <w:rPr>
                <w:rFonts w:ascii="Times New Roman" w:hAnsi="Times New Roman" w:cs="Times New Roman"/>
                <w:sz w:val="20"/>
                <w:szCs w:val="20"/>
              </w:rPr>
              <w:t>a</w:t>
            </w:r>
            <w:r w:rsidR="005946A6" w:rsidRPr="00572EB3">
              <w:rPr>
                <w:rFonts w:ascii="Times New Roman" w:hAnsi="Times New Roman" w:cs="Times New Roman"/>
                <w:sz w:val="20"/>
                <w:szCs w:val="20"/>
              </w:rPr>
              <w:t>nych 1a</w:t>
            </w:r>
          </w:p>
        </w:tc>
      </w:tr>
      <w:tr w:rsidR="005946A6" w:rsidRPr="00572EB3" w14:paraId="1F70632E" w14:textId="77777777" w:rsidTr="00C94767">
        <w:trPr>
          <w:trHeight w:val="355"/>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4B8CB289"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nil"/>
              <w:left w:val="nil"/>
              <w:bottom w:val="single" w:sz="4" w:space="0" w:color="000000"/>
              <w:right w:val="single" w:sz="4" w:space="0" w:color="000000"/>
            </w:tcBorders>
            <w:shd w:val="clear" w:color="000000" w:fill="FFFFFF"/>
            <w:vAlign w:val="center"/>
            <w:hideMark/>
          </w:tcPr>
          <w:p w14:paraId="6FAA10B3"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11636</w:t>
            </w:r>
          </w:p>
        </w:tc>
        <w:tc>
          <w:tcPr>
            <w:tcW w:w="4394" w:type="dxa"/>
            <w:tcBorders>
              <w:top w:val="nil"/>
              <w:left w:val="nil"/>
              <w:bottom w:val="single" w:sz="4" w:space="0" w:color="000000"/>
              <w:right w:val="single" w:sz="4" w:space="0" w:color="000000"/>
            </w:tcBorders>
            <w:shd w:val="clear" w:color="000000" w:fill="FFFFFF"/>
            <w:vAlign w:val="center"/>
            <w:hideMark/>
          </w:tcPr>
          <w:p w14:paraId="6A4FA88C"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Niepubliczne Przedszkole SMYK</w:t>
            </w:r>
          </w:p>
        </w:tc>
        <w:tc>
          <w:tcPr>
            <w:tcW w:w="2551" w:type="dxa"/>
            <w:tcBorders>
              <w:top w:val="nil"/>
              <w:left w:val="nil"/>
              <w:bottom w:val="single" w:sz="4" w:space="0" w:color="000000"/>
              <w:right w:val="single" w:sz="4" w:space="0" w:color="000000"/>
            </w:tcBorders>
            <w:shd w:val="clear" w:color="000000" w:fill="FFFFFF"/>
            <w:vAlign w:val="center"/>
            <w:hideMark/>
          </w:tcPr>
          <w:p w14:paraId="0D01F714" w14:textId="52B206F8" w:rsidR="005946A6" w:rsidRPr="00572EB3" w:rsidRDefault="007F1A52"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Konopnickiej 18 a</w:t>
            </w:r>
          </w:p>
        </w:tc>
      </w:tr>
      <w:tr w:rsidR="005946A6" w:rsidRPr="00572EB3" w14:paraId="7DDA3C17" w14:textId="77777777" w:rsidTr="00C94767">
        <w:trPr>
          <w:trHeight w:val="417"/>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359995EE"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nil"/>
              <w:left w:val="nil"/>
              <w:bottom w:val="single" w:sz="4" w:space="0" w:color="000000"/>
              <w:right w:val="single" w:sz="4" w:space="0" w:color="000000"/>
            </w:tcBorders>
            <w:shd w:val="clear" w:color="000000" w:fill="FFFFFF"/>
            <w:vAlign w:val="center"/>
            <w:hideMark/>
          </w:tcPr>
          <w:p w14:paraId="6019AA78"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11052</w:t>
            </w:r>
          </w:p>
        </w:tc>
        <w:tc>
          <w:tcPr>
            <w:tcW w:w="4394" w:type="dxa"/>
            <w:tcBorders>
              <w:top w:val="nil"/>
              <w:left w:val="nil"/>
              <w:bottom w:val="single" w:sz="4" w:space="0" w:color="000000"/>
              <w:right w:val="single" w:sz="4" w:space="0" w:color="000000"/>
            </w:tcBorders>
            <w:shd w:val="clear" w:color="000000" w:fill="FFFFFF"/>
            <w:vAlign w:val="center"/>
            <w:hideMark/>
          </w:tcPr>
          <w:p w14:paraId="53ADA3B8"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 xml:space="preserve">Niepubliczne Przedszkole </w:t>
            </w:r>
            <w:proofErr w:type="spellStart"/>
            <w:r w:rsidRPr="00572EB3">
              <w:rPr>
                <w:rFonts w:ascii="Times New Roman" w:hAnsi="Times New Roman" w:cs="Times New Roman"/>
                <w:sz w:val="20"/>
                <w:szCs w:val="20"/>
              </w:rPr>
              <w:t>Intergacyjne</w:t>
            </w:r>
            <w:proofErr w:type="spellEnd"/>
            <w:r w:rsidRPr="00572EB3">
              <w:rPr>
                <w:rFonts w:ascii="Times New Roman" w:hAnsi="Times New Roman" w:cs="Times New Roman"/>
                <w:sz w:val="20"/>
                <w:szCs w:val="20"/>
              </w:rPr>
              <w:t xml:space="preserve"> Skrzaty</w:t>
            </w:r>
          </w:p>
        </w:tc>
        <w:tc>
          <w:tcPr>
            <w:tcW w:w="2551" w:type="dxa"/>
            <w:tcBorders>
              <w:top w:val="nil"/>
              <w:left w:val="nil"/>
              <w:bottom w:val="single" w:sz="4" w:space="0" w:color="000000"/>
              <w:right w:val="single" w:sz="4" w:space="0" w:color="000000"/>
            </w:tcBorders>
            <w:shd w:val="clear" w:color="000000" w:fill="FFFFFF"/>
            <w:vAlign w:val="center"/>
            <w:hideMark/>
          </w:tcPr>
          <w:p w14:paraId="476EB9C9" w14:textId="502A9462" w:rsidR="005946A6" w:rsidRPr="00572EB3" w:rsidRDefault="007F1A52"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Młodzieżowa 5 i 7</w:t>
            </w:r>
          </w:p>
        </w:tc>
      </w:tr>
      <w:tr w:rsidR="005946A6" w:rsidRPr="00572EB3" w14:paraId="5D73A1E6" w14:textId="77777777" w:rsidTr="00C94767">
        <w:trPr>
          <w:trHeight w:val="365"/>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38404A06"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nil"/>
              <w:left w:val="nil"/>
              <w:bottom w:val="single" w:sz="4" w:space="0" w:color="000000"/>
              <w:right w:val="single" w:sz="4" w:space="0" w:color="000000"/>
            </w:tcBorders>
            <w:shd w:val="clear" w:color="000000" w:fill="FFFFFF"/>
            <w:vAlign w:val="center"/>
            <w:hideMark/>
          </w:tcPr>
          <w:p w14:paraId="156491D6"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11096</w:t>
            </w:r>
          </w:p>
        </w:tc>
        <w:tc>
          <w:tcPr>
            <w:tcW w:w="4394" w:type="dxa"/>
            <w:tcBorders>
              <w:top w:val="nil"/>
              <w:left w:val="nil"/>
              <w:bottom w:val="single" w:sz="4" w:space="0" w:color="000000"/>
              <w:right w:val="single" w:sz="4" w:space="0" w:color="000000"/>
            </w:tcBorders>
            <w:shd w:val="clear" w:color="000000" w:fill="FFFFFF"/>
            <w:vAlign w:val="center"/>
            <w:hideMark/>
          </w:tcPr>
          <w:p w14:paraId="4E3B876C"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Przedszkole niepubliczne "</w:t>
            </w:r>
            <w:proofErr w:type="spellStart"/>
            <w:r w:rsidRPr="00572EB3">
              <w:rPr>
                <w:rFonts w:ascii="Times New Roman" w:hAnsi="Times New Roman" w:cs="Times New Roman"/>
                <w:sz w:val="20"/>
                <w:szCs w:val="20"/>
              </w:rPr>
              <w:t>Teddy</w:t>
            </w:r>
            <w:proofErr w:type="spellEnd"/>
            <w:r w:rsidRPr="00572EB3">
              <w:rPr>
                <w:rFonts w:ascii="Times New Roman" w:hAnsi="Times New Roman" w:cs="Times New Roman"/>
                <w:sz w:val="20"/>
                <w:szCs w:val="20"/>
              </w:rPr>
              <w:t>"</w:t>
            </w:r>
          </w:p>
        </w:tc>
        <w:tc>
          <w:tcPr>
            <w:tcW w:w="2551" w:type="dxa"/>
            <w:tcBorders>
              <w:top w:val="nil"/>
              <w:left w:val="nil"/>
              <w:bottom w:val="single" w:sz="4" w:space="0" w:color="000000"/>
              <w:right w:val="single" w:sz="4" w:space="0" w:color="000000"/>
            </w:tcBorders>
            <w:shd w:val="clear" w:color="000000" w:fill="FFFFFF"/>
            <w:vAlign w:val="center"/>
            <w:hideMark/>
          </w:tcPr>
          <w:p w14:paraId="5CC71B6A" w14:textId="1A3FADA4" w:rsidR="005946A6" w:rsidRPr="00572EB3" w:rsidRDefault="007F1A52"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Okrzei 8</w:t>
            </w:r>
          </w:p>
        </w:tc>
      </w:tr>
      <w:tr w:rsidR="005946A6" w:rsidRPr="00572EB3" w14:paraId="2B63FD3D" w14:textId="77777777" w:rsidTr="00511E80">
        <w:trPr>
          <w:trHeight w:val="304"/>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3816E014"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Główna</w:t>
            </w:r>
          </w:p>
        </w:tc>
        <w:tc>
          <w:tcPr>
            <w:tcW w:w="993" w:type="dxa"/>
            <w:tcBorders>
              <w:top w:val="nil"/>
              <w:left w:val="nil"/>
              <w:bottom w:val="single" w:sz="4" w:space="0" w:color="000000"/>
              <w:right w:val="single" w:sz="4" w:space="0" w:color="000000"/>
            </w:tcBorders>
            <w:shd w:val="clear" w:color="000000" w:fill="FFFFFF"/>
            <w:vAlign w:val="center"/>
            <w:hideMark/>
          </w:tcPr>
          <w:p w14:paraId="609F2BD7"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263014</w:t>
            </w:r>
          </w:p>
        </w:tc>
        <w:tc>
          <w:tcPr>
            <w:tcW w:w="4394" w:type="dxa"/>
            <w:tcBorders>
              <w:top w:val="nil"/>
              <w:left w:val="nil"/>
              <w:bottom w:val="single" w:sz="4" w:space="0" w:color="000000"/>
              <w:right w:val="single" w:sz="4" w:space="0" w:color="000000"/>
            </w:tcBorders>
            <w:shd w:val="clear" w:color="000000" w:fill="FFFFFF"/>
            <w:vAlign w:val="center"/>
            <w:hideMark/>
          </w:tcPr>
          <w:p w14:paraId="5561C95F"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Zespół Szkolno-Przedszkolny Nr 3 w Chojnicach</w:t>
            </w:r>
          </w:p>
        </w:tc>
        <w:tc>
          <w:tcPr>
            <w:tcW w:w="2551" w:type="dxa"/>
            <w:tcBorders>
              <w:top w:val="nil"/>
              <w:left w:val="nil"/>
              <w:bottom w:val="single" w:sz="4" w:space="0" w:color="000000"/>
              <w:right w:val="single" w:sz="4" w:space="0" w:color="000000"/>
            </w:tcBorders>
            <w:shd w:val="clear" w:color="000000" w:fill="FFFFFF"/>
            <w:vAlign w:val="center"/>
            <w:hideMark/>
          </w:tcPr>
          <w:p w14:paraId="23771B6E" w14:textId="6BA70382" w:rsidR="005946A6" w:rsidRPr="00572EB3" w:rsidRDefault="00B729F3"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Dworcowa 6</w:t>
            </w:r>
          </w:p>
        </w:tc>
      </w:tr>
      <w:tr w:rsidR="005946A6" w:rsidRPr="00572EB3" w14:paraId="51849430" w14:textId="77777777" w:rsidTr="00D47FE6">
        <w:trPr>
          <w:trHeight w:val="297"/>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35F6E26E"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W złożonej</w:t>
            </w:r>
          </w:p>
        </w:tc>
        <w:tc>
          <w:tcPr>
            <w:tcW w:w="993" w:type="dxa"/>
            <w:tcBorders>
              <w:top w:val="nil"/>
              <w:left w:val="nil"/>
              <w:bottom w:val="single" w:sz="4" w:space="0" w:color="000000"/>
              <w:right w:val="single" w:sz="4" w:space="0" w:color="000000"/>
            </w:tcBorders>
            <w:shd w:val="clear" w:color="000000" w:fill="FFFFFF"/>
            <w:vAlign w:val="center"/>
            <w:hideMark/>
          </w:tcPr>
          <w:p w14:paraId="5B59648F"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263012</w:t>
            </w:r>
          </w:p>
        </w:tc>
        <w:tc>
          <w:tcPr>
            <w:tcW w:w="4394" w:type="dxa"/>
            <w:tcBorders>
              <w:top w:val="nil"/>
              <w:left w:val="nil"/>
              <w:bottom w:val="single" w:sz="4" w:space="0" w:color="000000"/>
              <w:right w:val="single" w:sz="4" w:space="0" w:color="000000"/>
            </w:tcBorders>
            <w:shd w:val="clear" w:color="000000" w:fill="FFFFFF"/>
            <w:vAlign w:val="center"/>
            <w:hideMark/>
          </w:tcPr>
          <w:p w14:paraId="0F73B08C"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Przedszkole nr 3 w Chojnicach</w:t>
            </w:r>
          </w:p>
        </w:tc>
        <w:tc>
          <w:tcPr>
            <w:tcW w:w="2551" w:type="dxa"/>
            <w:tcBorders>
              <w:top w:val="nil"/>
              <w:left w:val="nil"/>
              <w:bottom w:val="single" w:sz="4" w:space="0" w:color="000000"/>
              <w:right w:val="single" w:sz="4" w:space="0" w:color="000000"/>
            </w:tcBorders>
            <w:shd w:val="clear" w:color="000000" w:fill="FFFFFF"/>
            <w:vAlign w:val="center"/>
            <w:hideMark/>
          </w:tcPr>
          <w:p w14:paraId="6448A23B" w14:textId="101A270B" w:rsidR="005946A6" w:rsidRPr="00572EB3" w:rsidRDefault="00B729F3"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Młodzieżowa 44</w:t>
            </w:r>
          </w:p>
        </w:tc>
      </w:tr>
      <w:tr w:rsidR="005946A6" w:rsidRPr="00572EB3" w14:paraId="427566AD" w14:textId="77777777" w:rsidTr="009B34E7">
        <w:trPr>
          <w:trHeight w:val="569"/>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6635DEB6"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W złożonej</w:t>
            </w:r>
          </w:p>
        </w:tc>
        <w:tc>
          <w:tcPr>
            <w:tcW w:w="993" w:type="dxa"/>
            <w:tcBorders>
              <w:top w:val="nil"/>
              <w:left w:val="nil"/>
              <w:bottom w:val="single" w:sz="4" w:space="0" w:color="000000"/>
              <w:right w:val="single" w:sz="4" w:space="0" w:color="000000"/>
            </w:tcBorders>
            <w:shd w:val="clear" w:color="000000" w:fill="FFFFFF"/>
            <w:vAlign w:val="center"/>
            <w:hideMark/>
          </w:tcPr>
          <w:p w14:paraId="3BADCDD3"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7918</w:t>
            </w:r>
          </w:p>
        </w:tc>
        <w:tc>
          <w:tcPr>
            <w:tcW w:w="4394" w:type="dxa"/>
            <w:tcBorders>
              <w:top w:val="nil"/>
              <w:left w:val="nil"/>
              <w:bottom w:val="single" w:sz="4" w:space="0" w:color="000000"/>
              <w:right w:val="single" w:sz="4" w:space="0" w:color="000000"/>
            </w:tcBorders>
            <w:shd w:val="clear" w:color="000000" w:fill="FFFFFF"/>
            <w:vAlign w:val="center"/>
            <w:hideMark/>
          </w:tcPr>
          <w:p w14:paraId="4CA0B848" w14:textId="77777777" w:rsidR="005946A6" w:rsidRDefault="005946A6" w:rsidP="00D47FE6">
            <w:pPr>
              <w:spacing w:after="0" w:line="240" w:lineRule="auto"/>
              <w:jc w:val="both"/>
              <w:rPr>
                <w:rFonts w:ascii="Times New Roman" w:hAnsi="Times New Roman" w:cs="Times New Roman"/>
                <w:sz w:val="20"/>
                <w:szCs w:val="20"/>
              </w:rPr>
            </w:pPr>
            <w:r w:rsidRPr="00572EB3">
              <w:rPr>
                <w:rFonts w:ascii="Times New Roman" w:hAnsi="Times New Roman" w:cs="Times New Roman"/>
                <w:sz w:val="20"/>
                <w:szCs w:val="20"/>
              </w:rPr>
              <w:t>Szkoła Podstawowa nr 3 im. Pamięci Kolejarzy Chojnickich w Chojnicach</w:t>
            </w:r>
          </w:p>
          <w:p w14:paraId="15BDEC19" w14:textId="528ED57B" w:rsidR="009B34E7" w:rsidRPr="00572EB3" w:rsidRDefault="009B34E7" w:rsidP="00D47FE6">
            <w:pPr>
              <w:spacing w:after="0" w:line="240" w:lineRule="auto"/>
              <w:jc w:val="both"/>
              <w:rPr>
                <w:rFonts w:ascii="Times New Roman" w:hAnsi="Times New Roman" w:cs="Times New Roman"/>
                <w:iCs/>
                <w:sz w:val="20"/>
                <w:szCs w:val="20"/>
              </w:rPr>
            </w:pPr>
          </w:p>
        </w:tc>
        <w:tc>
          <w:tcPr>
            <w:tcW w:w="2551" w:type="dxa"/>
            <w:tcBorders>
              <w:top w:val="nil"/>
              <w:left w:val="nil"/>
              <w:bottom w:val="single" w:sz="4" w:space="0" w:color="000000"/>
              <w:right w:val="single" w:sz="4" w:space="0" w:color="000000"/>
            </w:tcBorders>
            <w:shd w:val="clear" w:color="000000" w:fill="FFFFFF"/>
            <w:vAlign w:val="center"/>
            <w:hideMark/>
          </w:tcPr>
          <w:p w14:paraId="321749C2" w14:textId="16DA4607" w:rsidR="005946A6" w:rsidRPr="00572EB3" w:rsidRDefault="00B729F3"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Dworcowa 6</w:t>
            </w:r>
          </w:p>
        </w:tc>
      </w:tr>
      <w:tr w:rsidR="005946A6" w:rsidRPr="00572EB3" w14:paraId="10A23C48" w14:textId="77777777" w:rsidTr="00511E80">
        <w:trPr>
          <w:trHeight w:val="450"/>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2CF0D477"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nil"/>
              <w:left w:val="nil"/>
              <w:bottom w:val="single" w:sz="4" w:space="0" w:color="000000"/>
              <w:right w:val="single" w:sz="4" w:space="0" w:color="000000"/>
            </w:tcBorders>
            <w:shd w:val="clear" w:color="000000" w:fill="FFFFFF"/>
            <w:vAlign w:val="center"/>
            <w:hideMark/>
          </w:tcPr>
          <w:p w14:paraId="2E139600"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11172</w:t>
            </w:r>
          </w:p>
        </w:tc>
        <w:tc>
          <w:tcPr>
            <w:tcW w:w="4394" w:type="dxa"/>
            <w:tcBorders>
              <w:top w:val="nil"/>
              <w:left w:val="nil"/>
              <w:bottom w:val="single" w:sz="4" w:space="0" w:color="000000"/>
              <w:right w:val="single" w:sz="4" w:space="0" w:color="000000"/>
            </w:tcBorders>
            <w:shd w:val="clear" w:color="000000" w:fill="FFFFFF"/>
            <w:vAlign w:val="center"/>
            <w:hideMark/>
          </w:tcPr>
          <w:p w14:paraId="406E3D64"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Przedszkole Niepubliczne z Grupą Żłobkowa "Misiowa Akademia"</w:t>
            </w:r>
          </w:p>
        </w:tc>
        <w:tc>
          <w:tcPr>
            <w:tcW w:w="2551" w:type="dxa"/>
            <w:tcBorders>
              <w:top w:val="nil"/>
              <w:left w:val="nil"/>
              <w:bottom w:val="single" w:sz="4" w:space="0" w:color="000000"/>
              <w:right w:val="single" w:sz="4" w:space="0" w:color="000000"/>
            </w:tcBorders>
            <w:shd w:val="clear" w:color="000000" w:fill="FFFFFF"/>
            <w:vAlign w:val="center"/>
            <w:hideMark/>
          </w:tcPr>
          <w:p w14:paraId="502AAB1F" w14:textId="77777777" w:rsidR="005946A6" w:rsidRDefault="00B729F3" w:rsidP="00D47FE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proofErr w:type="spellStart"/>
            <w:r w:rsidR="005946A6" w:rsidRPr="00572EB3">
              <w:rPr>
                <w:rFonts w:ascii="Times New Roman" w:hAnsi="Times New Roman" w:cs="Times New Roman"/>
                <w:sz w:val="20"/>
                <w:szCs w:val="20"/>
              </w:rPr>
              <w:t>Kard.St.Wyszyńskiego</w:t>
            </w:r>
            <w:proofErr w:type="spellEnd"/>
            <w:r w:rsidR="005946A6" w:rsidRPr="00572EB3">
              <w:rPr>
                <w:rFonts w:ascii="Times New Roman" w:hAnsi="Times New Roman" w:cs="Times New Roman"/>
                <w:sz w:val="20"/>
                <w:szCs w:val="20"/>
              </w:rPr>
              <w:t xml:space="preserve"> 8</w:t>
            </w:r>
          </w:p>
          <w:p w14:paraId="6035F26D" w14:textId="5F475F94" w:rsidR="00794900" w:rsidRPr="00572EB3" w:rsidRDefault="00794900" w:rsidP="00D47FE6">
            <w:pPr>
              <w:spacing w:after="0" w:line="240" w:lineRule="auto"/>
              <w:jc w:val="both"/>
              <w:rPr>
                <w:rFonts w:ascii="Times New Roman" w:hAnsi="Times New Roman" w:cs="Times New Roman"/>
                <w:iCs/>
                <w:sz w:val="20"/>
                <w:szCs w:val="20"/>
              </w:rPr>
            </w:pPr>
          </w:p>
        </w:tc>
      </w:tr>
      <w:tr w:rsidR="005946A6" w:rsidRPr="00572EB3" w14:paraId="09FB4931" w14:textId="77777777" w:rsidTr="00D47FE6">
        <w:trPr>
          <w:trHeight w:val="312"/>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3AEF5339"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Samodzielna</w:t>
            </w:r>
          </w:p>
        </w:tc>
        <w:tc>
          <w:tcPr>
            <w:tcW w:w="993" w:type="dxa"/>
            <w:tcBorders>
              <w:top w:val="nil"/>
              <w:left w:val="nil"/>
              <w:bottom w:val="single" w:sz="4" w:space="0" w:color="000000"/>
              <w:right w:val="single" w:sz="4" w:space="0" w:color="000000"/>
            </w:tcBorders>
            <w:shd w:val="clear" w:color="000000" w:fill="FFFFFF"/>
            <w:vAlign w:val="center"/>
            <w:hideMark/>
          </w:tcPr>
          <w:p w14:paraId="0A588CF9"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11160</w:t>
            </w:r>
          </w:p>
        </w:tc>
        <w:tc>
          <w:tcPr>
            <w:tcW w:w="4394" w:type="dxa"/>
            <w:tcBorders>
              <w:top w:val="nil"/>
              <w:left w:val="nil"/>
              <w:bottom w:val="single" w:sz="4" w:space="0" w:color="000000"/>
              <w:right w:val="single" w:sz="4" w:space="0" w:color="000000"/>
            </w:tcBorders>
            <w:shd w:val="clear" w:color="000000" w:fill="FFFFFF"/>
            <w:vAlign w:val="center"/>
            <w:hideMark/>
          </w:tcPr>
          <w:p w14:paraId="0224E914"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Przedszkole Niepubliczne "Wesołe Przedszkolaki"</w:t>
            </w:r>
          </w:p>
        </w:tc>
        <w:tc>
          <w:tcPr>
            <w:tcW w:w="2551" w:type="dxa"/>
            <w:tcBorders>
              <w:top w:val="nil"/>
              <w:left w:val="nil"/>
              <w:bottom w:val="single" w:sz="4" w:space="0" w:color="000000"/>
              <w:right w:val="single" w:sz="4" w:space="0" w:color="000000"/>
            </w:tcBorders>
            <w:shd w:val="clear" w:color="000000" w:fill="FFFFFF"/>
            <w:vAlign w:val="center"/>
            <w:hideMark/>
          </w:tcPr>
          <w:p w14:paraId="5D0E55B8" w14:textId="0EEB254A" w:rsidR="005946A6" w:rsidRPr="00572EB3" w:rsidRDefault="00B729F3"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R</w:t>
            </w:r>
            <w:r>
              <w:rPr>
                <w:rFonts w:ascii="Times New Roman" w:hAnsi="Times New Roman" w:cs="Times New Roman"/>
                <w:sz w:val="20"/>
                <w:szCs w:val="20"/>
              </w:rPr>
              <w:t>eymonta</w:t>
            </w:r>
            <w:r w:rsidR="005946A6" w:rsidRPr="00572EB3">
              <w:rPr>
                <w:rFonts w:ascii="Times New Roman" w:hAnsi="Times New Roman" w:cs="Times New Roman"/>
                <w:sz w:val="20"/>
                <w:szCs w:val="20"/>
              </w:rPr>
              <w:t xml:space="preserve"> 4</w:t>
            </w:r>
          </w:p>
        </w:tc>
      </w:tr>
      <w:tr w:rsidR="005946A6" w:rsidRPr="00572EB3" w14:paraId="5EEBFBE9" w14:textId="77777777" w:rsidTr="00C94767">
        <w:trPr>
          <w:trHeight w:val="371"/>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0833A303"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Główna</w:t>
            </w:r>
          </w:p>
        </w:tc>
        <w:tc>
          <w:tcPr>
            <w:tcW w:w="993" w:type="dxa"/>
            <w:tcBorders>
              <w:top w:val="nil"/>
              <w:left w:val="nil"/>
              <w:bottom w:val="single" w:sz="4" w:space="0" w:color="000000"/>
              <w:right w:val="single" w:sz="4" w:space="0" w:color="000000"/>
            </w:tcBorders>
            <w:shd w:val="clear" w:color="000000" w:fill="FFFFFF"/>
            <w:vAlign w:val="center"/>
            <w:hideMark/>
          </w:tcPr>
          <w:p w14:paraId="40016522"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266071</w:t>
            </w:r>
          </w:p>
        </w:tc>
        <w:tc>
          <w:tcPr>
            <w:tcW w:w="4394" w:type="dxa"/>
            <w:tcBorders>
              <w:top w:val="nil"/>
              <w:left w:val="nil"/>
              <w:bottom w:val="single" w:sz="4" w:space="0" w:color="000000"/>
              <w:right w:val="single" w:sz="4" w:space="0" w:color="000000"/>
            </w:tcBorders>
            <w:shd w:val="clear" w:color="000000" w:fill="FFFFFF"/>
            <w:vAlign w:val="center"/>
            <w:hideMark/>
          </w:tcPr>
          <w:p w14:paraId="1091A84A"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Zespół Szkolno-Przedszkolny</w:t>
            </w:r>
          </w:p>
        </w:tc>
        <w:tc>
          <w:tcPr>
            <w:tcW w:w="2551" w:type="dxa"/>
            <w:tcBorders>
              <w:top w:val="nil"/>
              <w:left w:val="nil"/>
              <w:bottom w:val="single" w:sz="4" w:space="0" w:color="000000"/>
              <w:right w:val="single" w:sz="4" w:space="0" w:color="000000"/>
            </w:tcBorders>
            <w:shd w:val="clear" w:color="000000" w:fill="FFFFFF"/>
            <w:vAlign w:val="center"/>
            <w:hideMark/>
          </w:tcPr>
          <w:p w14:paraId="3EF1D7AE" w14:textId="64C57A50" w:rsidR="005946A6" w:rsidRPr="00572EB3" w:rsidRDefault="00B729F3"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Grunwaldzka 1</w:t>
            </w:r>
          </w:p>
        </w:tc>
      </w:tr>
      <w:tr w:rsidR="005946A6" w:rsidRPr="00572EB3" w14:paraId="08E89E33" w14:textId="77777777" w:rsidTr="00D47FE6">
        <w:trPr>
          <w:trHeight w:val="351"/>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1E2C0159"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W złożonej</w:t>
            </w:r>
          </w:p>
        </w:tc>
        <w:tc>
          <w:tcPr>
            <w:tcW w:w="993" w:type="dxa"/>
            <w:tcBorders>
              <w:top w:val="nil"/>
              <w:left w:val="nil"/>
              <w:bottom w:val="single" w:sz="4" w:space="0" w:color="000000"/>
              <w:right w:val="single" w:sz="4" w:space="0" w:color="000000"/>
            </w:tcBorders>
            <w:shd w:val="clear" w:color="000000" w:fill="FFFFFF"/>
            <w:vAlign w:val="center"/>
            <w:hideMark/>
          </w:tcPr>
          <w:p w14:paraId="193C75CC"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267113</w:t>
            </w:r>
          </w:p>
        </w:tc>
        <w:tc>
          <w:tcPr>
            <w:tcW w:w="4394" w:type="dxa"/>
            <w:tcBorders>
              <w:top w:val="nil"/>
              <w:left w:val="nil"/>
              <w:bottom w:val="single" w:sz="4" w:space="0" w:color="000000"/>
              <w:right w:val="single" w:sz="4" w:space="0" w:color="000000"/>
            </w:tcBorders>
            <w:shd w:val="clear" w:color="000000" w:fill="FFFFFF"/>
            <w:vAlign w:val="center"/>
            <w:hideMark/>
          </w:tcPr>
          <w:p w14:paraId="3F7FCB02"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Katolickie Przedszkole w Chojnicach</w:t>
            </w:r>
          </w:p>
        </w:tc>
        <w:tc>
          <w:tcPr>
            <w:tcW w:w="2551" w:type="dxa"/>
            <w:tcBorders>
              <w:top w:val="nil"/>
              <w:left w:val="nil"/>
              <w:bottom w:val="single" w:sz="4" w:space="0" w:color="000000"/>
              <w:right w:val="single" w:sz="4" w:space="0" w:color="000000"/>
            </w:tcBorders>
            <w:shd w:val="clear" w:color="000000" w:fill="FFFFFF"/>
            <w:vAlign w:val="center"/>
            <w:hideMark/>
          </w:tcPr>
          <w:p w14:paraId="249BD289" w14:textId="62999A76" w:rsidR="005946A6" w:rsidRPr="00572EB3" w:rsidRDefault="00B729F3"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Grunwaldzka 1</w:t>
            </w:r>
          </w:p>
        </w:tc>
      </w:tr>
      <w:tr w:rsidR="005946A6" w:rsidRPr="00572EB3" w14:paraId="1B509C2D" w14:textId="77777777" w:rsidTr="00C94767">
        <w:trPr>
          <w:trHeight w:val="381"/>
        </w:trPr>
        <w:tc>
          <w:tcPr>
            <w:tcW w:w="1637" w:type="dxa"/>
            <w:tcBorders>
              <w:top w:val="nil"/>
              <w:left w:val="single" w:sz="4" w:space="0" w:color="000000"/>
              <w:bottom w:val="single" w:sz="4" w:space="0" w:color="000000"/>
              <w:right w:val="single" w:sz="4" w:space="0" w:color="000000"/>
            </w:tcBorders>
            <w:shd w:val="clear" w:color="000000" w:fill="FFFFFF"/>
            <w:vAlign w:val="center"/>
            <w:hideMark/>
          </w:tcPr>
          <w:p w14:paraId="5F09C87E"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W złożonej</w:t>
            </w:r>
          </w:p>
        </w:tc>
        <w:tc>
          <w:tcPr>
            <w:tcW w:w="993" w:type="dxa"/>
            <w:tcBorders>
              <w:top w:val="nil"/>
              <w:left w:val="nil"/>
              <w:bottom w:val="single" w:sz="4" w:space="0" w:color="000000"/>
              <w:right w:val="single" w:sz="4" w:space="0" w:color="000000"/>
            </w:tcBorders>
            <w:shd w:val="clear" w:color="000000" w:fill="FFFFFF"/>
            <w:vAlign w:val="center"/>
            <w:hideMark/>
          </w:tcPr>
          <w:p w14:paraId="155D6BEF"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17579</w:t>
            </w:r>
          </w:p>
        </w:tc>
        <w:tc>
          <w:tcPr>
            <w:tcW w:w="4394" w:type="dxa"/>
            <w:tcBorders>
              <w:top w:val="nil"/>
              <w:left w:val="nil"/>
              <w:bottom w:val="single" w:sz="4" w:space="0" w:color="000000"/>
              <w:right w:val="single" w:sz="4" w:space="0" w:color="000000"/>
            </w:tcBorders>
            <w:shd w:val="clear" w:color="000000" w:fill="FFFFFF"/>
            <w:vAlign w:val="center"/>
            <w:hideMark/>
          </w:tcPr>
          <w:p w14:paraId="3C02615A" w14:textId="77777777" w:rsidR="005946A6" w:rsidRPr="00572EB3" w:rsidRDefault="005946A6" w:rsidP="00D47FE6">
            <w:pPr>
              <w:spacing w:after="0" w:line="240" w:lineRule="auto"/>
              <w:jc w:val="both"/>
              <w:rPr>
                <w:rFonts w:ascii="Times New Roman" w:hAnsi="Times New Roman" w:cs="Times New Roman"/>
                <w:iCs/>
                <w:sz w:val="20"/>
                <w:szCs w:val="20"/>
              </w:rPr>
            </w:pPr>
            <w:r w:rsidRPr="00572EB3">
              <w:rPr>
                <w:rFonts w:ascii="Times New Roman" w:hAnsi="Times New Roman" w:cs="Times New Roman"/>
                <w:sz w:val="20"/>
                <w:szCs w:val="20"/>
              </w:rPr>
              <w:t>Katolicka Szkoła Podstawowa</w:t>
            </w:r>
          </w:p>
        </w:tc>
        <w:tc>
          <w:tcPr>
            <w:tcW w:w="2551" w:type="dxa"/>
            <w:tcBorders>
              <w:top w:val="nil"/>
              <w:left w:val="nil"/>
              <w:bottom w:val="single" w:sz="4" w:space="0" w:color="000000"/>
              <w:right w:val="single" w:sz="4" w:space="0" w:color="000000"/>
            </w:tcBorders>
            <w:shd w:val="clear" w:color="000000" w:fill="FFFFFF"/>
            <w:vAlign w:val="center"/>
            <w:hideMark/>
          </w:tcPr>
          <w:p w14:paraId="425D9602" w14:textId="24054134" w:rsidR="005946A6" w:rsidRPr="00572EB3" w:rsidRDefault="00B729F3" w:rsidP="00D47FE6">
            <w:pPr>
              <w:spacing w:after="0" w:line="240" w:lineRule="auto"/>
              <w:jc w:val="both"/>
              <w:rPr>
                <w:rFonts w:ascii="Times New Roman" w:hAnsi="Times New Roman" w:cs="Times New Roman"/>
                <w:iCs/>
                <w:sz w:val="20"/>
                <w:szCs w:val="20"/>
              </w:rPr>
            </w:pPr>
            <w:r>
              <w:rPr>
                <w:rFonts w:ascii="Times New Roman" w:hAnsi="Times New Roman" w:cs="Times New Roman"/>
                <w:sz w:val="20"/>
                <w:szCs w:val="20"/>
              </w:rPr>
              <w:t>Chojnice,</w:t>
            </w:r>
            <w:r w:rsidRPr="00572EB3">
              <w:rPr>
                <w:rFonts w:ascii="Times New Roman" w:hAnsi="Times New Roman" w:cs="Times New Roman"/>
                <w:sz w:val="20"/>
                <w:szCs w:val="20"/>
              </w:rPr>
              <w:t xml:space="preserve"> </w:t>
            </w:r>
            <w:r w:rsidR="005946A6" w:rsidRPr="00572EB3">
              <w:rPr>
                <w:rFonts w:ascii="Times New Roman" w:hAnsi="Times New Roman" w:cs="Times New Roman"/>
                <w:sz w:val="20"/>
                <w:szCs w:val="20"/>
              </w:rPr>
              <w:t>Grunwaldzka 1</w:t>
            </w:r>
          </w:p>
        </w:tc>
      </w:tr>
    </w:tbl>
    <w:p w14:paraId="52D95BF8" w14:textId="66F8FC8D" w:rsidR="00283E1C" w:rsidRDefault="00283E1C" w:rsidP="005946A6">
      <w:pPr>
        <w:jc w:val="both"/>
        <w:rPr>
          <w:rFonts w:ascii="Times New Roman" w:hAnsi="Times New Roman" w:cs="Times New Roman"/>
          <w:color w:val="000000" w:themeColor="text1"/>
          <w:sz w:val="24"/>
          <w:szCs w:val="24"/>
        </w:rPr>
      </w:pPr>
    </w:p>
    <w:p w14:paraId="78FD967E" w14:textId="338367D8" w:rsidR="00C94767" w:rsidRDefault="00C94767" w:rsidP="005946A6">
      <w:pPr>
        <w:jc w:val="both"/>
        <w:rPr>
          <w:rFonts w:ascii="Times New Roman" w:hAnsi="Times New Roman" w:cs="Times New Roman"/>
          <w:color w:val="000000" w:themeColor="text1"/>
          <w:sz w:val="24"/>
          <w:szCs w:val="24"/>
        </w:rPr>
      </w:pPr>
    </w:p>
    <w:p w14:paraId="53339DE9" w14:textId="360C5949" w:rsidR="00C94767" w:rsidRDefault="00C94767" w:rsidP="005946A6">
      <w:pPr>
        <w:jc w:val="both"/>
        <w:rPr>
          <w:rFonts w:ascii="Times New Roman" w:hAnsi="Times New Roman" w:cs="Times New Roman"/>
          <w:color w:val="000000" w:themeColor="text1"/>
          <w:sz w:val="24"/>
          <w:szCs w:val="24"/>
        </w:rPr>
      </w:pPr>
    </w:p>
    <w:p w14:paraId="12CA20A3" w14:textId="77777777" w:rsidR="00F02F5B" w:rsidRDefault="00F02F5B" w:rsidP="005946A6">
      <w:pPr>
        <w:jc w:val="both"/>
        <w:rPr>
          <w:rFonts w:ascii="Times New Roman" w:hAnsi="Times New Roman" w:cs="Times New Roman"/>
          <w:color w:val="000000" w:themeColor="text1"/>
          <w:sz w:val="24"/>
          <w:szCs w:val="24"/>
        </w:rPr>
      </w:pPr>
    </w:p>
    <w:p w14:paraId="281450C6" w14:textId="77777777" w:rsidR="00C94767" w:rsidRPr="00CD6BC6" w:rsidRDefault="00C94767" w:rsidP="005946A6">
      <w:pPr>
        <w:jc w:val="both"/>
        <w:rPr>
          <w:rFonts w:ascii="Times New Roman" w:hAnsi="Times New Roman" w:cs="Times New Roman"/>
          <w:color w:val="000000" w:themeColor="text1"/>
          <w:sz w:val="24"/>
          <w:szCs w:val="24"/>
        </w:rPr>
      </w:pPr>
    </w:p>
    <w:p w14:paraId="2B9E7C27" w14:textId="77777777" w:rsidR="005946A6" w:rsidRPr="00CD6BC6" w:rsidRDefault="005946A6" w:rsidP="005946A6">
      <w:pPr>
        <w:jc w:val="both"/>
        <w:rPr>
          <w:rFonts w:ascii="Times New Roman" w:hAnsi="Times New Roman" w:cs="Times New Roman"/>
          <w:b/>
          <w:color w:val="000000" w:themeColor="text1"/>
          <w:sz w:val="24"/>
          <w:szCs w:val="24"/>
        </w:rPr>
      </w:pPr>
      <w:r w:rsidRPr="00CD6BC6">
        <w:rPr>
          <w:rFonts w:ascii="Times New Roman" w:hAnsi="Times New Roman" w:cs="Times New Roman"/>
          <w:b/>
          <w:color w:val="000000" w:themeColor="text1"/>
          <w:sz w:val="24"/>
          <w:szCs w:val="24"/>
        </w:rPr>
        <w:t>LICZBA DZIECI I ODDZIAŁÓW W SZKOŁACH SAMORZĄDOWYCH</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7"/>
        <w:gridCol w:w="2409"/>
        <w:gridCol w:w="1389"/>
        <w:gridCol w:w="2297"/>
        <w:gridCol w:w="1984"/>
      </w:tblGrid>
      <w:tr w:rsidR="005946A6" w:rsidRPr="00CD6BC6" w14:paraId="332DC7C2" w14:textId="77777777" w:rsidTr="00511E80">
        <w:trPr>
          <w:trHeight w:val="742"/>
        </w:trPr>
        <w:tc>
          <w:tcPr>
            <w:tcW w:w="1627" w:type="dxa"/>
            <w:vMerge w:val="restart"/>
            <w:shd w:val="clear" w:color="auto" w:fill="F2F2F2" w:themeFill="background1" w:themeFillShade="F2"/>
            <w:vAlign w:val="center"/>
          </w:tcPr>
          <w:p w14:paraId="7A0DBF0E" w14:textId="7777777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r w:rsidRPr="00572EB3">
              <w:rPr>
                <w:rFonts w:ascii="Times New Roman" w:hAnsi="Times New Roman" w:cs="Times New Roman"/>
                <w:b/>
                <w:color w:val="000000" w:themeColor="text1"/>
                <w:sz w:val="20"/>
                <w:szCs w:val="20"/>
              </w:rPr>
              <w:t>Nazwa</w:t>
            </w:r>
          </w:p>
          <w:p w14:paraId="7C676296" w14:textId="7777777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r w:rsidRPr="00572EB3">
              <w:rPr>
                <w:rFonts w:ascii="Times New Roman" w:hAnsi="Times New Roman" w:cs="Times New Roman"/>
                <w:b/>
                <w:color w:val="000000" w:themeColor="text1"/>
                <w:sz w:val="20"/>
                <w:szCs w:val="20"/>
              </w:rPr>
              <w:t>placówki</w:t>
            </w:r>
          </w:p>
        </w:tc>
        <w:tc>
          <w:tcPr>
            <w:tcW w:w="3798" w:type="dxa"/>
            <w:gridSpan w:val="2"/>
            <w:shd w:val="clear" w:color="auto" w:fill="F2F2F2" w:themeFill="background1" w:themeFillShade="F2"/>
            <w:vAlign w:val="center"/>
          </w:tcPr>
          <w:p w14:paraId="253E00EA" w14:textId="7777777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r w:rsidRPr="00572EB3">
              <w:rPr>
                <w:rFonts w:ascii="Times New Roman" w:hAnsi="Times New Roman" w:cs="Times New Roman"/>
                <w:b/>
                <w:color w:val="000000" w:themeColor="text1"/>
                <w:sz w:val="20"/>
                <w:szCs w:val="20"/>
              </w:rPr>
              <w:t>liczba oddziałów</w:t>
            </w:r>
          </w:p>
          <w:p w14:paraId="56B5E48D" w14:textId="7777777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r w:rsidRPr="00572EB3">
              <w:rPr>
                <w:rFonts w:ascii="Times New Roman" w:hAnsi="Times New Roman" w:cs="Times New Roman"/>
                <w:b/>
                <w:color w:val="000000" w:themeColor="text1"/>
                <w:sz w:val="20"/>
                <w:szCs w:val="20"/>
              </w:rPr>
              <w:t>na rok szkolny 2018/2019</w:t>
            </w:r>
          </w:p>
          <w:p w14:paraId="1B0DE35F" w14:textId="7777777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r w:rsidRPr="00572EB3">
              <w:rPr>
                <w:rFonts w:ascii="Times New Roman" w:hAnsi="Times New Roman" w:cs="Times New Roman"/>
                <w:b/>
                <w:color w:val="000000" w:themeColor="text1"/>
                <w:sz w:val="20"/>
                <w:szCs w:val="20"/>
              </w:rPr>
              <w:t>stan wg SIO: 30.09.2018 r.</w:t>
            </w:r>
          </w:p>
        </w:tc>
        <w:tc>
          <w:tcPr>
            <w:tcW w:w="4281" w:type="dxa"/>
            <w:gridSpan w:val="2"/>
            <w:shd w:val="clear" w:color="auto" w:fill="F2F2F2" w:themeFill="background1" w:themeFillShade="F2"/>
            <w:vAlign w:val="center"/>
          </w:tcPr>
          <w:p w14:paraId="7ED8676F" w14:textId="7777777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r w:rsidRPr="00572EB3">
              <w:rPr>
                <w:rFonts w:ascii="Times New Roman" w:hAnsi="Times New Roman" w:cs="Times New Roman"/>
                <w:b/>
                <w:color w:val="000000" w:themeColor="text1"/>
                <w:sz w:val="20"/>
                <w:szCs w:val="20"/>
              </w:rPr>
              <w:t>liczba oddziałów</w:t>
            </w:r>
          </w:p>
          <w:p w14:paraId="4F0508CE" w14:textId="7777777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r w:rsidRPr="00572EB3">
              <w:rPr>
                <w:rFonts w:ascii="Times New Roman" w:hAnsi="Times New Roman" w:cs="Times New Roman"/>
                <w:b/>
                <w:color w:val="000000" w:themeColor="text1"/>
                <w:sz w:val="20"/>
                <w:szCs w:val="20"/>
              </w:rPr>
              <w:t>na rok szkolny 2019/2020</w:t>
            </w:r>
          </w:p>
          <w:p w14:paraId="0F2FADDE" w14:textId="7777777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r w:rsidRPr="00572EB3">
              <w:rPr>
                <w:rFonts w:ascii="Times New Roman" w:hAnsi="Times New Roman" w:cs="Times New Roman"/>
                <w:b/>
                <w:color w:val="000000" w:themeColor="text1"/>
                <w:sz w:val="20"/>
                <w:szCs w:val="20"/>
              </w:rPr>
              <w:t>stan wg SIO: 30.09.2019 r.</w:t>
            </w:r>
          </w:p>
        </w:tc>
      </w:tr>
      <w:tr w:rsidR="005946A6" w:rsidRPr="00CD6BC6" w14:paraId="2D23653C" w14:textId="77777777" w:rsidTr="00511E80">
        <w:trPr>
          <w:trHeight w:val="879"/>
        </w:trPr>
        <w:tc>
          <w:tcPr>
            <w:tcW w:w="1627" w:type="dxa"/>
            <w:vMerge/>
            <w:shd w:val="clear" w:color="auto" w:fill="F2F2F2" w:themeFill="background1" w:themeFillShade="F2"/>
            <w:vAlign w:val="center"/>
          </w:tcPr>
          <w:p w14:paraId="7E553A76" w14:textId="7777777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p>
        </w:tc>
        <w:tc>
          <w:tcPr>
            <w:tcW w:w="2409" w:type="dxa"/>
            <w:shd w:val="clear" w:color="auto" w:fill="F2F2F2" w:themeFill="background1" w:themeFillShade="F2"/>
            <w:vAlign w:val="center"/>
          </w:tcPr>
          <w:p w14:paraId="26B0AAAB" w14:textId="77777777" w:rsidR="005946A6" w:rsidRPr="00572EB3" w:rsidRDefault="005946A6" w:rsidP="00572EB3">
            <w:pPr>
              <w:spacing w:after="0" w:line="240" w:lineRule="auto"/>
              <w:jc w:val="center"/>
              <w:rPr>
                <w:rFonts w:ascii="Times New Roman" w:hAnsi="Times New Roman" w:cs="Times New Roman"/>
                <w:b/>
                <w:i/>
                <w:color w:val="000000" w:themeColor="text1"/>
                <w:sz w:val="20"/>
                <w:szCs w:val="20"/>
              </w:rPr>
            </w:pPr>
            <w:proofErr w:type="spellStart"/>
            <w:r w:rsidRPr="00572EB3">
              <w:rPr>
                <w:rFonts w:ascii="Times New Roman" w:hAnsi="Times New Roman" w:cs="Times New Roman"/>
                <w:b/>
                <w:i/>
                <w:color w:val="000000" w:themeColor="text1"/>
                <w:sz w:val="20"/>
                <w:szCs w:val="20"/>
              </w:rPr>
              <w:t>l.dzieci</w:t>
            </w:r>
            <w:proofErr w:type="spellEnd"/>
            <w:r w:rsidRPr="00572EB3">
              <w:rPr>
                <w:rFonts w:ascii="Times New Roman" w:hAnsi="Times New Roman" w:cs="Times New Roman"/>
                <w:b/>
                <w:i/>
                <w:color w:val="000000" w:themeColor="text1"/>
                <w:sz w:val="20"/>
                <w:szCs w:val="20"/>
              </w:rPr>
              <w:t xml:space="preserve">  / </w:t>
            </w:r>
            <w:proofErr w:type="spellStart"/>
            <w:r w:rsidRPr="00572EB3">
              <w:rPr>
                <w:rFonts w:ascii="Times New Roman" w:hAnsi="Times New Roman" w:cs="Times New Roman"/>
                <w:b/>
                <w:i/>
                <w:color w:val="000000" w:themeColor="text1"/>
                <w:sz w:val="20"/>
                <w:szCs w:val="20"/>
              </w:rPr>
              <w:t>l.oddz</w:t>
            </w:r>
            <w:proofErr w:type="spellEnd"/>
          </w:p>
        </w:tc>
        <w:tc>
          <w:tcPr>
            <w:tcW w:w="1389" w:type="dxa"/>
            <w:shd w:val="clear" w:color="auto" w:fill="F2F2F2" w:themeFill="background1" w:themeFillShade="F2"/>
            <w:vAlign w:val="center"/>
          </w:tcPr>
          <w:p w14:paraId="629027E1" w14:textId="7777777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r w:rsidRPr="00572EB3">
              <w:rPr>
                <w:rFonts w:ascii="Times New Roman" w:hAnsi="Times New Roman" w:cs="Times New Roman"/>
                <w:b/>
                <w:color w:val="000000" w:themeColor="text1"/>
                <w:sz w:val="20"/>
                <w:szCs w:val="20"/>
              </w:rPr>
              <w:t>średni liczba</w:t>
            </w:r>
          </w:p>
          <w:p w14:paraId="4F56C0B3" w14:textId="7777777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r w:rsidRPr="00572EB3">
              <w:rPr>
                <w:rFonts w:ascii="Times New Roman" w:hAnsi="Times New Roman" w:cs="Times New Roman"/>
                <w:b/>
                <w:color w:val="000000" w:themeColor="text1"/>
                <w:sz w:val="20"/>
                <w:szCs w:val="20"/>
              </w:rPr>
              <w:t>na 1 oddz.</w:t>
            </w:r>
          </w:p>
          <w:p w14:paraId="4E2B6453" w14:textId="08F6CFE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r w:rsidRPr="00572EB3">
              <w:rPr>
                <w:rFonts w:ascii="Times New Roman" w:hAnsi="Times New Roman" w:cs="Times New Roman"/>
                <w:b/>
                <w:color w:val="000000" w:themeColor="text1"/>
                <w:sz w:val="20"/>
                <w:szCs w:val="20"/>
              </w:rPr>
              <w:t xml:space="preserve">(bez </w:t>
            </w:r>
            <w:r w:rsidR="00283E1C">
              <w:rPr>
                <w:rFonts w:ascii="Times New Roman" w:hAnsi="Times New Roman" w:cs="Times New Roman"/>
                <w:b/>
                <w:color w:val="000000" w:themeColor="text1"/>
                <w:sz w:val="20"/>
                <w:szCs w:val="20"/>
              </w:rPr>
              <w:t>o</w:t>
            </w:r>
            <w:r w:rsidRPr="00572EB3">
              <w:rPr>
                <w:rFonts w:ascii="Times New Roman" w:hAnsi="Times New Roman" w:cs="Times New Roman"/>
                <w:b/>
                <w:color w:val="000000" w:themeColor="text1"/>
                <w:sz w:val="20"/>
                <w:szCs w:val="20"/>
              </w:rPr>
              <w:t>ddz.</w:t>
            </w:r>
            <w:r w:rsidR="00283E1C">
              <w:rPr>
                <w:rFonts w:ascii="Times New Roman" w:hAnsi="Times New Roman" w:cs="Times New Roman"/>
                <w:b/>
                <w:color w:val="000000" w:themeColor="text1"/>
                <w:sz w:val="20"/>
                <w:szCs w:val="20"/>
              </w:rPr>
              <w:t xml:space="preserve"> p</w:t>
            </w:r>
            <w:r w:rsidRPr="00572EB3">
              <w:rPr>
                <w:rFonts w:ascii="Times New Roman" w:hAnsi="Times New Roman" w:cs="Times New Roman"/>
                <w:b/>
                <w:color w:val="000000" w:themeColor="text1"/>
                <w:sz w:val="20"/>
                <w:szCs w:val="20"/>
              </w:rPr>
              <w:t>rz. i  PS3)</w:t>
            </w:r>
          </w:p>
        </w:tc>
        <w:tc>
          <w:tcPr>
            <w:tcW w:w="2297" w:type="dxa"/>
            <w:shd w:val="clear" w:color="auto" w:fill="F2F2F2" w:themeFill="background1" w:themeFillShade="F2"/>
            <w:vAlign w:val="center"/>
          </w:tcPr>
          <w:p w14:paraId="71B4A110" w14:textId="7777777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proofErr w:type="spellStart"/>
            <w:r w:rsidRPr="00572EB3">
              <w:rPr>
                <w:rFonts w:ascii="Times New Roman" w:hAnsi="Times New Roman" w:cs="Times New Roman"/>
                <w:b/>
                <w:i/>
                <w:color w:val="000000" w:themeColor="text1"/>
                <w:sz w:val="20"/>
                <w:szCs w:val="20"/>
              </w:rPr>
              <w:t>l.dzieci</w:t>
            </w:r>
            <w:proofErr w:type="spellEnd"/>
            <w:r w:rsidRPr="00572EB3">
              <w:rPr>
                <w:rFonts w:ascii="Times New Roman" w:hAnsi="Times New Roman" w:cs="Times New Roman"/>
                <w:b/>
                <w:i/>
                <w:color w:val="000000" w:themeColor="text1"/>
                <w:sz w:val="20"/>
                <w:szCs w:val="20"/>
              </w:rPr>
              <w:t xml:space="preserve">  / </w:t>
            </w:r>
            <w:proofErr w:type="spellStart"/>
            <w:r w:rsidRPr="00572EB3">
              <w:rPr>
                <w:rFonts w:ascii="Times New Roman" w:hAnsi="Times New Roman" w:cs="Times New Roman"/>
                <w:b/>
                <w:i/>
                <w:color w:val="000000" w:themeColor="text1"/>
                <w:sz w:val="20"/>
                <w:szCs w:val="20"/>
              </w:rPr>
              <w:t>l.oddz</w:t>
            </w:r>
            <w:proofErr w:type="spellEnd"/>
          </w:p>
        </w:tc>
        <w:tc>
          <w:tcPr>
            <w:tcW w:w="1984" w:type="dxa"/>
            <w:shd w:val="clear" w:color="auto" w:fill="F2F2F2" w:themeFill="background1" w:themeFillShade="F2"/>
            <w:vAlign w:val="center"/>
          </w:tcPr>
          <w:p w14:paraId="3993C5A5" w14:textId="7777777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r w:rsidRPr="00572EB3">
              <w:rPr>
                <w:rFonts w:ascii="Times New Roman" w:hAnsi="Times New Roman" w:cs="Times New Roman"/>
                <w:b/>
                <w:color w:val="000000" w:themeColor="text1"/>
                <w:sz w:val="20"/>
                <w:szCs w:val="20"/>
              </w:rPr>
              <w:t>średni liczba</w:t>
            </w:r>
          </w:p>
          <w:p w14:paraId="751214E5" w14:textId="7777777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r w:rsidRPr="00572EB3">
              <w:rPr>
                <w:rFonts w:ascii="Times New Roman" w:hAnsi="Times New Roman" w:cs="Times New Roman"/>
                <w:b/>
                <w:color w:val="000000" w:themeColor="text1"/>
                <w:sz w:val="20"/>
                <w:szCs w:val="20"/>
              </w:rPr>
              <w:t>na 1 oddz.</w:t>
            </w:r>
          </w:p>
          <w:p w14:paraId="51B879BF" w14:textId="77777777" w:rsidR="005946A6" w:rsidRPr="00572EB3" w:rsidRDefault="005946A6" w:rsidP="00572EB3">
            <w:pPr>
              <w:spacing w:after="0" w:line="240" w:lineRule="auto"/>
              <w:jc w:val="center"/>
              <w:rPr>
                <w:rFonts w:ascii="Times New Roman" w:hAnsi="Times New Roman" w:cs="Times New Roman"/>
                <w:b/>
                <w:color w:val="000000" w:themeColor="text1"/>
                <w:sz w:val="20"/>
                <w:szCs w:val="20"/>
              </w:rPr>
            </w:pPr>
            <w:r w:rsidRPr="00572EB3">
              <w:rPr>
                <w:rFonts w:ascii="Times New Roman" w:hAnsi="Times New Roman" w:cs="Times New Roman"/>
                <w:b/>
                <w:color w:val="000000" w:themeColor="text1"/>
                <w:sz w:val="20"/>
                <w:szCs w:val="20"/>
              </w:rPr>
              <w:t xml:space="preserve">(bez </w:t>
            </w:r>
            <w:proofErr w:type="spellStart"/>
            <w:r w:rsidRPr="00572EB3">
              <w:rPr>
                <w:rFonts w:ascii="Times New Roman" w:hAnsi="Times New Roman" w:cs="Times New Roman"/>
                <w:b/>
                <w:color w:val="000000" w:themeColor="text1"/>
                <w:sz w:val="20"/>
                <w:szCs w:val="20"/>
              </w:rPr>
              <w:t>Oddz.Prz</w:t>
            </w:r>
            <w:proofErr w:type="spellEnd"/>
            <w:r w:rsidRPr="00572EB3">
              <w:rPr>
                <w:rFonts w:ascii="Times New Roman" w:hAnsi="Times New Roman" w:cs="Times New Roman"/>
                <w:b/>
                <w:color w:val="000000" w:themeColor="text1"/>
                <w:sz w:val="20"/>
                <w:szCs w:val="20"/>
              </w:rPr>
              <w:t xml:space="preserve">. </w:t>
            </w:r>
            <w:r w:rsidRPr="00572EB3">
              <w:rPr>
                <w:rFonts w:ascii="Times New Roman" w:hAnsi="Times New Roman" w:cs="Times New Roman"/>
                <w:b/>
                <w:color w:val="000000" w:themeColor="text1"/>
                <w:sz w:val="20"/>
                <w:szCs w:val="20"/>
              </w:rPr>
              <w:br/>
              <w:t>i  PS3)</w:t>
            </w:r>
          </w:p>
        </w:tc>
      </w:tr>
      <w:tr w:rsidR="005946A6" w:rsidRPr="00CD6BC6" w14:paraId="5404C2E5" w14:textId="77777777" w:rsidTr="008C3803">
        <w:trPr>
          <w:trHeight w:val="2198"/>
        </w:trPr>
        <w:tc>
          <w:tcPr>
            <w:tcW w:w="1627" w:type="dxa"/>
            <w:shd w:val="clear" w:color="auto" w:fill="auto"/>
          </w:tcPr>
          <w:p w14:paraId="41EF8843"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Szkoła</w:t>
            </w:r>
          </w:p>
          <w:p w14:paraId="1D4B4789"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Podstawowa Nr 1</w:t>
            </w:r>
          </w:p>
          <w:p w14:paraId="6C041A66"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-szk. podstawowa</w:t>
            </w:r>
          </w:p>
          <w:p w14:paraId="61983C00"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p>
          <w:p w14:paraId="22CC5928" w14:textId="4455547F"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-klasy gimnazjalne</w:t>
            </w:r>
          </w:p>
          <w:p w14:paraId="4EC0E585" w14:textId="3DCB890C"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-oddziały przedszkolne</w:t>
            </w:r>
          </w:p>
        </w:tc>
        <w:tc>
          <w:tcPr>
            <w:tcW w:w="2409" w:type="dxa"/>
            <w:shd w:val="clear" w:color="auto" w:fill="auto"/>
          </w:tcPr>
          <w:p w14:paraId="5931F02A"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752 / 34</w:t>
            </w:r>
          </w:p>
          <w:p w14:paraId="6BD754B8"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(w tym: 5 oddz. </w:t>
            </w:r>
            <w:proofErr w:type="spellStart"/>
            <w:r w:rsidRPr="00CD6BC6">
              <w:rPr>
                <w:rFonts w:ascii="Times New Roman" w:hAnsi="Times New Roman" w:cs="Times New Roman"/>
                <w:color w:val="000000" w:themeColor="text1"/>
                <w:sz w:val="18"/>
                <w:szCs w:val="24"/>
              </w:rPr>
              <w:t>integr</w:t>
            </w:r>
            <w:proofErr w:type="spellEnd"/>
            <w:r w:rsidRPr="00CD6BC6">
              <w:rPr>
                <w:rFonts w:ascii="Times New Roman" w:hAnsi="Times New Roman" w:cs="Times New Roman"/>
                <w:color w:val="000000" w:themeColor="text1"/>
                <w:sz w:val="18"/>
                <w:szCs w:val="24"/>
              </w:rPr>
              <w:t>.</w:t>
            </w:r>
          </w:p>
          <w:p w14:paraId="3EDA1267"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1 oddz. </w:t>
            </w:r>
            <w:proofErr w:type="spellStart"/>
            <w:r w:rsidRPr="00CD6BC6">
              <w:rPr>
                <w:rFonts w:ascii="Times New Roman" w:hAnsi="Times New Roman" w:cs="Times New Roman"/>
                <w:color w:val="000000" w:themeColor="text1"/>
                <w:sz w:val="18"/>
                <w:szCs w:val="24"/>
              </w:rPr>
              <w:t>terapeut</w:t>
            </w:r>
            <w:proofErr w:type="spellEnd"/>
            <w:r w:rsidRPr="00CD6BC6">
              <w:rPr>
                <w:rFonts w:ascii="Times New Roman" w:hAnsi="Times New Roman" w:cs="Times New Roman"/>
                <w:color w:val="000000" w:themeColor="text1"/>
                <w:sz w:val="18"/>
                <w:szCs w:val="24"/>
              </w:rPr>
              <w:t>.</w:t>
            </w:r>
          </w:p>
          <w:p w14:paraId="4F00C120"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3 oddz. sportowy)</w:t>
            </w:r>
          </w:p>
          <w:p w14:paraId="6AFDBBF1"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+ 38 / 2 Oddz. Przed.</w:t>
            </w:r>
          </w:p>
          <w:p w14:paraId="1F7F1AE6" w14:textId="18975C63"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192/7 (</w:t>
            </w:r>
            <w:proofErr w:type="spellStart"/>
            <w:r w:rsidRPr="00CD6BC6">
              <w:rPr>
                <w:rFonts w:ascii="Times New Roman" w:hAnsi="Times New Roman" w:cs="Times New Roman"/>
                <w:b/>
                <w:color w:val="000000" w:themeColor="text1"/>
                <w:sz w:val="18"/>
                <w:szCs w:val="24"/>
              </w:rPr>
              <w:t>kl.gim</w:t>
            </w:r>
            <w:proofErr w:type="spellEnd"/>
            <w:r w:rsidRPr="00CD6BC6">
              <w:rPr>
                <w:rFonts w:ascii="Times New Roman" w:hAnsi="Times New Roman" w:cs="Times New Roman"/>
                <w:b/>
                <w:color w:val="000000" w:themeColor="text1"/>
                <w:sz w:val="18"/>
                <w:szCs w:val="24"/>
              </w:rPr>
              <w:t>)</w:t>
            </w:r>
          </w:p>
          <w:p w14:paraId="6A379E27"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b/>
                <w:color w:val="000000" w:themeColor="text1"/>
                <w:sz w:val="18"/>
                <w:szCs w:val="24"/>
              </w:rPr>
              <w:t>46/2 (</w:t>
            </w:r>
            <w:proofErr w:type="spellStart"/>
            <w:r w:rsidRPr="00CD6BC6">
              <w:rPr>
                <w:rFonts w:ascii="Times New Roman" w:hAnsi="Times New Roman" w:cs="Times New Roman"/>
                <w:b/>
                <w:color w:val="000000" w:themeColor="text1"/>
                <w:sz w:val="18"/>
                <w:szCs w:val="24"/>
              </w:rPr>
              <w:t>Oddz.Przed</w:t>
            </w:r>
            <w:proofErr w:type="spellEnd"/>
            <w:r w:rsidRPr="00CD6BC6">
              <w:rPr>
                <w:rFonts w:ascii="Times New Roman" w:hAnsi="Times New Roman" w:cs="Times New Roman"/>
                <w:b/>
                <w:color w:val="000000" w:themeColor="text1"/>
                <w:sz w:val="18"/>
                <w:szCs w:val="24"/>
              </w:rPr>
              <w:t>.)</w:t>
            </w:r>
          </w:p>
        </w:tc>
        <w:tc>
          <w:tcPr>
            <w:tcW w:w="1389" w:type="dxa"/>
            <w:shd w:val="clear" w:color="auto" w:fill="auto"/>
          </w:tcPr>
          <w:p w14:paraId="72BB2BA3" w14:textId="77777777" w:rsidR="005946A6" w:rsidRPr="00CD6BC6" w:rsidRDefault="005946A6" w:rsidP="00511E80">
            <w:pPr>
              <w:spacing w:after="120" w:line="240" w:lineRule="auto"/>
              <w:jc w:val="center"/>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23,0</w:t>
            </w:r>
          </w:p>
        </w:tc>
        <w:tc>
          <w:tcPr>
            <w:tcW w:w="2297" w:type="dxa"/>
            <w:shd w:val="clear" w:color="auto" w:fill="auto"/>
          </w:tcPr>
          <w:p w14:paraId="1185F485"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713 / 34</w:t>
            </w:r>
          </w:p>
          <w:p w14:paraId="5B023FCC"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(w tym: 4 oddz. </w:t>
            </w:r>
            <w:proofErr w:type="spellStart"/>
            <w:r w:rsidRPr="00CD6BC6">
              <w:rPr>
                <w:rFonts w:ascii="Times New Roman" w:hAnsi="Times New Roman" w:cs="Times New Roman"/>
                <w:color w:val="000000" w:themeColor="text1"/>
                <w:sz w:val="18"/>
                <w:szCs w:val="24"/>
              </w:rPr>
              <w:t>integr</w:t>
            </w:r>
            <w:proofErr w:type="spellEnd"/>
            <w:r w:rsidRPr="00CD6BC6">
              <w:rPr>
                <w:rFonts w:ascii="Times New Roman" w:hAnsi="Times New Roman" w:cs="Times New Roman"/>
                <w:color w:val="000000" w:themeColor="text1"/>
                <w:sz w:val="18"/>
                <w:szCs w:val="24"/>
              </w:rPr>
              <w:t>.</w:t>
            </w:r>
          </w:p>
          <w:p w14:paraId="005658C5"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1 oddz. </w:t>
            </w:r>
            <w:proofErr w:type="spellStart"/>
            <w:r w:rsidRPr="00CD6BC6">
              <w:rPr>
                <w:rFonts w:ascii="Times New Roman" w:hAnsi="Times New Roman" w:cs="Times New Roman"/>
                <w:color w:val="000000" w:themeColor="text1"/>
                <w:sz w:val="18"/>
                <w:szCs w:val="24"/>
              </w:rPr>
              <w:t>terapeut</w:t>
            </w:r>
            <w:proofErr w:type="spellEnd"/>
            <w:r w:rsidRPr="00CD6BC6">
              <w:rPr>
                <w:rFonts w:ascii="Times New Roman" w:hAnsi="Times New Roman" w:cs="Times New Roman"/>
                <w:color w:val="000000" w:themeColor="text1"/>
                <w:sz w:val="18"/>
                <w:szCs w:val="24"/>
              </w:rPr>
              <w:t>.</w:t>
            </w:r>
          </w:p>
          <w:p w14:paraId="0B982103"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4 oddz. sportowy)</w:t>
            </w:r>
          </w:p>
          <w:p w14:paraId="66372058"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+ 46/ 2 Oddz. Przed.</w:t>
            </w:r>
          </w:p>
          <w:p w14:paraId="26E44895"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p>
          <w:p w14:paraId="1EC146AF"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47/2 (</w:t>
            </w:r>
            <w:proofErr w:type="spellStart"/>
            <w:r w:rsidRPr="00CD6BC6">
              <w:rPr>
                <w:rFonts w:ascii="Times New Roman" w:hAnsi="Times New Roman" w:cs="Times New Roman"/>
                <w:b/>
                <w:color w:val="000000" w:themeColor="text1"/>
                <w:sz w:val="18"/>
                <w:szCs w:val="24"/>
              </w:rPr>
              <w:t>Oddz.Przed</w:t>
            </w:r>
            <w:proofErr w:type="spellEnd"/>
            <w:r w:rsidRPr="00CD6BC6">
              <w:rPr>
                <w:rFonts w:ascii="Times New Roman" w:hAnsi="Times New Roman" w:cs="Times New Roman"/>
                <w:b/>
                <w:color w:val="000000" w:themeColor="text1"/>
                <w:sz w:val="18"/>
                <w:szCs w:val="24"/>
              </w:rPr>
              <w:t>.)</w:t>
            </w:r>
          </w:p>
        </w:tc>
        <w:tc>
          <w:tcPr>
            <w:tcW w:w="1984" w:type="dxa"/>
            <w:shd w:val="clear" w:color="auto" w:fill="auto"/>
          </w:tcPr>
          <w:p w14:paraId="77C17725" w14:textId="77777777" w:rsidR="005946A6" w:rsidRPr="00CD6BC6" w:rsidRDefault="005946A6" w:rsidP="00511E80">
            <w:pPr>
              <w:spacing w:after="120" w:line="240" w:lineRule="auto"/>
              <w:jc w:val="center"/>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21</w:t>
            </w:r>
          </w:p>
        </w:tc>
      </w:tr>
      <w:tr w:rsidR="005946A6" w:rsidRPr="00CD6BC6" w14:paraId="327966AC" w14:textId="77777777" w:rsidTr="008C3803">
        <w:trPr>
          <w:trHeight w:val="278"/>
        </w:trPr>
        <w:tc>
          <w:tcPr>
            <w:tcW w:w="1627" w:type="dxa"/>
            <w:shd w:val="clear" w:color="auto" w:fill="auto"/>
          </w:tcPr>
          <w:p w14:paraId="55B5C027" w14:textId="77777777" w:rsidR="005946A6" w:rsidRPr="00CD6BC6" w:rsidRDefault="005946A6" w:rsidP="00511E80">
            <w:pPr>
              <w:spacing w:after="120" w:line="240" w:lineRule="auto"/>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Zespół Szkolno-Przedszkolny  Nr 3</w:t>
            </w:r>
          </w:p>
          <w:p w14:paraId="389986C3" w14:textId="77777777" w:rsidR="005946A6" w:rsidRPr="00CD6BC6" w:rsidRDefault="005946A6" w:rsidP="00511E80">
            <w:pPr>
              <w:spacing w:after="120" w:line="240" w:lineRule="auto"/>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-SP Nr 3</w:t>
            </w:r>
          </w:p>
          <w:p w14:paraId="74D3C492" w14:textId="77777777" w:rsidR="005946A6" w:rsidRPr="00CD6BC6" w:rsidRDefault="005946A6" w:rsidP="00511E80">
            <w:pPr>
              <w:spacing w:after="120" w:line="240" w:lineRule="auto"/>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-Przedszkole Nr 3</w:t>
            </w:r>
          </w:p>
        </w:tc>
        <w:tc>
          <w:tcPr>
            <w:tcW w:w="2409" w:type="dxa"/>
            <w:shd w:val="clear" w:color="auto" w:fill="auto"/>
          </w:tcPr>
          <w:p w14:paraId="79CA8D91" w14:textId="77777777" w:rsidR="00572EB3" w:rsidRDefault="005946A6" w:rsidP="00511E80">
            <w:pPr>
              <w:spacing w:after="120" w:line="240" w:lineRule="auto"/>
              <w:jc w:val="both"/>
              <w:rPr>
                <w:rFonts w:ascii="Times New Roman" w:hAnsi="Times New Roman" w:cs="Times New Roman"/>
                <w:b/>
                <w:i/>
                <w:color w:val="000000" w:themeColor="text1"/>
                <w:sz w:val="18"/>
                <w:szCs w:val="24"/>
              </w:rPr>
            </w:pPr>
            <w:r w:rsidRPr="00CD6BC6">
              <w:rPr>
                <w:rFonts w:ascii="Times New Roman" w:hAnsi="Times New Roman" w:cs="Times New Roman"/>
                <w:b/>
                <w:i/>
                <w:color w:val="000000" w:themeColor="text1"/>
                <w:sz w:val="18"/>
                <w:szCs w:val="24"/>
              </w:rPr>
              <w:t>732/ 35</w:t>
            </w:r>
            <w:r w:rsidR="00572EB3">
              <w:rPr>
                <w:rFonts w:ascii="Times New Roman" w:hAnsi="Times New Roman" w:cs="Times New Roman"/>
                <w:b/>
                <w:i/>
                <w:color w:val="000000" w:themeColor="text1"/>
                <w:sz w:val="18"/>
                <w:szCs w:val="24"/>
              </w:rPr>
              <w:t xml:space="preserve"> </w:t>
            </w:r>
          </w:p>
          <w:p w14:paraId="7376CDF4" w14:textId="37B36F88" w:rsidR="005946A6" w:rsidRPr="00CD6BC6" w:rsidRDefault="005946A6" w:rsidP="00511E80">
            <w:pPr>
              <w:spacing w:after="120" w:line="240" w:lineRule="auto"/>
              <w:jc w:val="both"/>
              <w:rPr>
                <w:rFonts w:ascii="Times New Roman" w:hAnsi="Times New Roman" w:cs="Times New Roman"/>
                <w:i/>
                <w:color w:val="000000" w:themeColor="text1"/>
                <w:sz w:val="18"/>
                <w:szCs w:val="24"/>
              </w:rPr>
            </w:pPr>
            <w:r w:rsidRPr="00CD6BC6">
              <w:rPr>
                <w:rFonts w:ascii="Times New Roman" w:hAnsi="Times New Roman" w:cs="Times New Roman"/>
                <w:i/>
                <w:color w:val="000000" w:themeColor="text1"/>
                <w:sz w:val="18"/>
                <w:szCs w:val="24"/>
              </w:rPr>
              <w:t xml:space="preserve">(w tym: 8 </w:t>
            </w:r>
            <w:proofErr w:type="spellStart"/>
            <w:r w:rsidRPr="00CD6BC6">
              <w:rPr>
                <w:rFonts w:ascii="Times New Roman" w:hAnsi="Times New Roman" w:cs="Times New Roman"/>
                <w:i/>
                <w:color w:val="000000" w:themeColor="text1"/>
                <w:sz w:val="18"/>
                <w:szCs w:val="24"/>
              </w:rPr>
              <w:t>oddz.integr</w:t>
            </w:r>
            <w:proofErr w:type="spellEnd"/>
            <w:r w:rsidRPr="00CD6BC6">
              <w:rPr>
                <w:rFonts w:ascii="Times New Roman" w:hAnsi="Times New Roman" w:cs="Times New Roman"/>
                <w:i/>
                <w:color w:val="000000" w:themeColor="text1"/>
                <w:sz w:val="18"/>
                <w:szCs w:val="24"/>
              </w:rPr>
              <w:t xml:space="preserve">., </w:t>
            </w:r>
          </w:p>
          <w:p w14:paraId="2FC7F95C" w14:textId="77777777" w:rsidR="005946A6" w:rsidRPr="00CD6BC6" w:rsidRDefault="005946A6" w:rsidP="00511E80">
            <w:pPr>
              <w:spacing w:after="120" w:line="240" w:lineRule="auto"/>
              <w:jc w:val="both"/>
              <w:rPr>
                <w:rFonts w:ascii="Times New Roman" w:hAnsi="Times New Roman" w:cs="Times New Roman"/>
                <w:i/>
                <w:color w:val="000000" w:themeColor="text1"/>
                <w:sz w:val="18"/>
                <w:szCs w:val="24"/>
              </w:rPr>
            </w:pPr>
            <w:r w:rsidRPr="00CD6BC6">
              <w:rPr>
                <w:rFonts w:ascii="Times New Roman" w:hAnsi="Times New Roman" w:cs="Times New Roman"/>
                <w:i/>
                <w:color w:val="000000" w:themeColor="text1"/>
                <w:sz w:val="18"/>
                <w:szCs w:val="24"/>
              </w:rPr>
              <w:t>3 oddziały sportowe)</w:t>
            </w:r>
          </w:p>
          <w:p w14:paraId="25B611AB" w14:textId="77777777" w:rsidR="005946A6" w:rsidRPr="00CD6BC6" w:rsidRDefault="005946A6" w:rsidP="00511E80">
            <w:pPr>
              <w:spacing w:after="120" w:line="240" w:lineRule="auto"/>
              <w:jc w:val="both"/>
              <w:rPr>
                <w:rFonts w:ascii="Times New Roman" w:hAnsi="Times New Roman" w:cs="Times New Roman"/>
                <w:b/>
                <w:i/>
                <w:color w:val="000000" w:themeColor="text1"/>
                <w:sz w:val="18"/>
                <w:szCs w:val="24"/>
              </w:rPr>
            </w:pPr>
            <w:r w:rsidRPr="00CD6BC6">
              <w:rPr>
                <w:rFonts w:ascii="Times New Roman" w:hAnsi="Times New Roman" w:cs="Times New Roman"/>
                <w:b/>
                <w:color w:val="000000" w:themeColor="text1"/>
                <w:sz w:val="18"/>
                <w:szCs w:val="24"/>
              </w:rPr>
              <w:t xml:space="preserve">126 /5 </w:t>
            </w:r>
            <w:r w:rsidRPr="00CD6BC6">
              <w:rPr>
                <w:rFonts w:ascii="Times New Roman" w:hAnsi="Times New Roman" w:cs="Times New Roman"/>
                <w:b/>
                <w:i/>
                <w:color w:val="000000" w:themeColor="text1"/>
                <w:sz w:val="18"/>
                <w:szCs w:val="24"/>
              </w:rPr>
              <w:t>Przedszkole Nr 3</w:t>
            </w:r>
          </w:p>
        </w:tc>
        <w:tc>
          <w:tcPr>
            <w:tcW w:w="1389" w:type="dxa"/>
            <w:shd w:val="clear" w:color="auto" w:fill="auto"/>
          </w:tcPr>
          <w:p w14:paraId="54D09F64" w14:textId="77777777" w:rsidR="005946A6" w:rsidRPr="00CD6BC6" w:rsidRDefault="005946A6" w:rsidP="00511E80">
            <w:pPr>
              <w:spacing w:after="120" w:line="240" w:lineRule="auto"/>
              <w:jc w:val="center"/>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20,9</w:t>
            </w:r>
          </w:p>
        </w:tc>
        <w:tc>
          <w:tcPr>
            <w:tcW w:w="2297" w:type="dxa"/>
            <w:shd w:val="clear" w:color="auto" w:fill="auto"/>
          </w:tcPr>
          <w:p w14:paraId="627FAA19" w14:textId="77777777" w:rsidR="005946A6" w:rsidRPr="00CD6BC6" w:rsidRDefault="005946A6" w:rsidP="00511E80">
            <w:pPr>
              <w:spacing w:after="120" w:line="240" w:lineRule="auto"/>
              <w:jc w:val="both"/>
              <w:rPr>
                <w:rFonts w:ascii="Times New Roman" w:hAnsi="Times New Roman" w:cs="Times New Roman"/>
                <w:b/>
                <w:i/>
                <w:color w:val="000000" w:themeColor="text1"/>
                <w:sz w:val="18"/>
                <w:szCs w:val="24"/>
              </w:rPr>
            </w:pPr>
            <w:r w:rsidRPr="00CD6BC6">
              <w:rPr>
                <w:rFonts w:ascii="Times New Roman" w:hAnsi="Times New Roman" w:cs="Times New Roman"/>
                <w:b/>
                <w:i/>
                <w:color w:val="000000" w:themeColor="text1"/>
                <w:sz w:val="18"/>
                <w:szCs w:val="24"/>
              </w:rPr>
              <w:t>730 / 34</w:t>
            </w:r>
          </w:p>
          <w:p w14:paraId="56AD7B10" w14:textId="77777777" w:rsidR="005946A6" w:rsidRPr="00CD6BC6" w:rsidRDefault="005946A6" w:rsidP="00511E80">
            <w:pPr>
              <w:spacing w:after="120" w:line="240" w:lineRule="auto"/>
              <w:jc w:val="both"/>
              <w:rPr>
                <w:rFonts w:ascii="Times New Roman" w:hAnsi="Times New Roman" w:cs="Times New Roman"/>
                <w:i/>
                <w:color w:val="000000" w:themeColor="text1"/>
                <w:sz w:val="18"/>
                <w:szCs w:val="24"/>
              </w:rPr>
            </w:pPr>
            <w:r w:rsidRPr="00CD6BC6">
              <w:rPr>
                <w:rFonts w:ascii="Times New Roman" w:hAnsi="Times New Roman" w:cs="Times New Roman"/>
                <w:i/>
                <w:color w:val="000000" w:themeColor="text1"/>
                <w:sz w:val="18"/>
                <w:szCs w:val="24"/>
              </w:rPr>
              <w:t xml:space="preserve">(w tym: 9 </w:t>
            </w:r>
            <w:proofErr w:type="spellStart"/>
            <w:r w:rsidRPr="00CD6BC6">
              <w:rPr>
                <w:rFonts w:ascii="Times New Roman" w:hAnsi="Times New Roman" w:cs="Times New Roman"/>
                <w:i/>
                <w:color w:val="000000" w:themeColor="text1"/>
                <w:sz w:val="18"/>
                <w:szCs w:val="24"/>
              </w:rPr>
              <w:t>oddz.integr</w:t>
            </w:r>
            <w:proofErr w:type="spellEnd"/>
            <w:r w:rsidRPr="00CD6BC6">
              <w:rPr>
                <w:rFonts w:ascii="Times New Roman" w:hAnsi="Times New Roman" w:cs="Times New Roman"/>
                <w:i/>
                <w:color w:val="000000" w:themeColor="text1"/>
                <w:sz w:val="18"/>
                <w:szCs w:val="24"/>
              </w:rPr>
              <w:t xml:space="preserve">., </w:t>
            </w:r>
          </w:p>
          <w:p w14:paraId="585709ED" w14:textId="77777777" w:rsidR="005946A6" w:rsidRPr="00CD6BC6" w:rsidRDefault="005946A6" w:rsidP="00511E80">
            <w:pPr>
              <w:spacing w:after="120" w:line="240" w:lineRule="auto"/>
              <w:jc w:val="both"/>
              <w:rPr>
                <w:rFonts w:ascii="Times New Roman" w:hAnsi="Times New Roman" w:cs="Times New Roman"/>
                <w:i/>
                <w:color w:val="000000" w:themeColor="text1"/>
                <w:sz w:val="18"/>
                <w:szCs w:val="24"/>
              </w:rPr>
            </w:pPr>
            <w:r w:rsidRPr="00CD6BC6">
              <w:rPr>
                <w:rFonts w:ascii="Times New Roman" w:hAnsi="Times New Roman" w:cs="Times New Roman"/>
                <w:i/>
                <w:color w:val="000000" w:themeColor="text1"/>
                <w:sz w:val="18"/>
                <w:szCs w:val="24"/>
              </w:rPr>
              <w:t>3 oddziały sportowe)</w:t>
            </w:r>
          </w:p>
          <w:p w14:paraId="1E249F45"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 xml:space="preserve">121 /5 </w:t>
            </w:r>
            <w:r w:rsidRPr="00CD6BC6">
              <w:rPr>
                <w:rFonts w:ascii="Times New Roman" w:hAnsi="Times New Roman" w:cs="Times New Roman"/>
                <w:b/>
                <w:i/>
                <w:color w:val="000000" w:themeColor="text1"/>
                <w:sz w:val="18"/>
                <w:szCs w:val="24"/>
              </w:rPr>
              <w:t>Przedszkole Nr 3</w:t>
            </w:r>
          </w:p>
        </w:tc>
        <w:tc>
          <w:tcPr>
            <w:tcW w:w="1984" w:type="dxa"/>
            <w:shd w:val="clear" w:color="auto" w:fill="auto"/>
          </w:tcPr>
          <w:p w14:paraId="7DFEC931" w14:textId="77777777" w:rsidR="005946A6" w:rsidRPr="00CD6BC6" w:rsidRDefault="005946A6" w:rsidP="00511E80">
            <w:pPr>
              <w:spacing w:after="120" w:line="240" w:lineRule="auto"/>
              <w:jc w:val="center"/>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21,5</w:t>
            </w:r>
          </w:p>
        </w:tc>
      </w:tr>
      <w:tr w:rsidR="005946A6" w:rsidRPr="00CD6BC6" w14:paraId="7792B397" w14:textId="77777777" w:rsidTr="00511E80">
        <w:tc>
          <w:tcPr>
            <w:tcW w:w="1627" w:type="dxa"/>
            <w:shd w:val="clear" w:color="auto" w:fill="auto"/>
          </w:tcPr>
          <w:p w14:paraId="76649059"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Szkoła</w:t>
            </w:r>
          </w:p>
          <w:p w14:paraId="0B02AB8F"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Podstawowa Nr 5</w:t>
            </w:r>
          </w:p>
        </w:tc>
        <w:tc>
          <w:tcPr>
            <w:tcW w:w="2409" w:type="dxa"/>
            <w:shd w:val="clear" w:color="auto" w:fill="auto"/>
          </w:tcPr>
          <w:p w14:paraId="007C3EEE"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775 / 37</w:t>
            </w:r>
          </w:p>
          <w:p w14:paraId="3986E9DB"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(w tym: 6 oddz. </w:t>
            </w:r>
            <w:proofErr w:type="spellStart"/>
            <w:r w:rsidRPr="00CD6BC6">
              <w:rPr>
                <w:rFonts w:ascii="Times New Roman" w:hAnsi="Times New Roman" w:cs="Times New Roman"/>
                <w:color w:val="000000" w:themeColor="text1"/>
                <w:sz w:val="18"/>
                <w:szCs w:val="24"/>
              </w:rPr>
              <w:t>integr</w:t>
            </w:r>
            <w:proofErr w:type="spellEnd"/>
            <w:r w:rsidRPr="00CD6BC6">
              <w:rPr>
                <w:rFonts w:ascii="Times New Roman" w:hAnsi="Times New Roman" w:cs="Times New Roman"/>
                <w:color w:val="000000" w:themeColor="text1"/>
                <w:sz w:val="18"/>
                <w:szCs w:val="24"/>
              </w:rPr>
              <w:t xml:space="preserve">., </w:t>
            </w:r>
          </w:p>
          <w:p w14:paraId="07C655A6"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4 oddziały sportowe)</w:t>
            </w:r>
          </w:p>
        </w:tc>
        <w:tc>
          <w:tcPr>
            <w:tcW w:w="1389" w:type="dxa"/>
            <w:shd w:val="clear" w:color="auto" w:fill="auto"/>
          </w:tcPr>
          <w:p w14:paraId="5ED06D23" w14:textId="77777777" w:rsidR="005946A6" w:rsidRPr="00CD6BC6" w:rsidRDefault="005946A6" w:rsidP="00511E80">
            <w:pPr>
              <w:spacing w:after="120" w:line="240" w:lineRule="auto"/>
              <w:jc w:val="center"/>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20,9</w:t>
            </w:r>
          </w:p>
        </w:tc>
        <w:tc>
          <w:tcPr>
            <w:tcW w:w="2297" w:type="dxa"/>
            <w:shd w:val="clear" w:color="auto" w:fill="auto"/>
          </w:tcPr>
          <w:p w14:paraId="7CF7BB84"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746 / 36</w:t>
            </w:r>
          </w:p>
          <w:p w14:paraId="46E1B50F"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(w tym: 6 oddz. </w:t>
            </w:r>
            <w:proofErr w:type="spellStart"/>
            <w:r w:rsidRPr="00CD6BC6">
              <w:rPr>
                <w:rFonts w:ascii="Times New Roman" w:hAnsi="Times New Roman" w:cs="Times New Roman"/>
                <w:color w:val="000000" w:themeColor="text1"/>
                <w:sz w:val="18"/>
                <w:szCs w:val="24"/>
              </w:rPr>
              <w:t>integr</w:t>
            </w:r>
            <w:proofErr w:type="spellEnd"/>
            <w:r w:rsidRPr="00CD6BC6">
              <w:rPr>
                <w:rFonts w:ascii="Times New Roman" w:hAnsi="Times New Roman" w:cs="Times New Roman"/>
                <w:color w:val="000000" w:themeColor="text1"/>
                <w:sz w:val="18"/>
                <w:szCs w:val="24"/>
              </w:rPr>
              <w:t xml:space="preserve">., </w:t>
            </w:r>
          </w:p>
          <w:p w14:paraId="5BEBCEE6"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color w:val="000000" w:themeColor="text1"/>
                <w:sz w:val="18"/>
                <w:szCs w:val="24"/>
              </w:rPr>
              <w:t>4 oddziały sportowe)</w:t>
            </w:r>
          </w:p>
        </w:tc>
        <w:tc>
          <w:tcPr>
            <w:tcW w:w="1984" w:type="dxa"/>
            <w:shd w:val="clear" w:color="auto" w:fill="auto"/>
          </w:tcPr>
          <w:p w14:paraId="006D2E37" w14:textId="77777777" w:rsidR="005946A6" w:rsidRPr="00CD6BC6" w:rsidRDefault="005946A6" w:rsidP="00511E80">
            <w:pPr>
              <w:spacing w:after="120" w:line="240" w:lineRule="auto"/>
              <w:jc w:val="center"/>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20,7</w:t>
            </w:r>
          </w:p>
        </w:tc>
      </w:tr>
      <w:tr w:rsidR="005946A6" w:rsidRPr="00CD6BC6" w14:paraId="59C776B9" w14:textId="77777777" w:rsidTr="00511E80">
        <w:trPr>
          <w:trHeight w:val="961"/>
        </w:trPr>
        <w:tc>
          <w:tcPr>
            <w:tcW w:w="1627" w:type="dxa"/>
            <w:shd w:val="clear" w:color="auto" w:fill="auto"/>
          </w:tcPr>
          <w:p w14:paraId="5200B03A" w14:textId="77777777" w:rsidR="005946A6" w:rsidRPr="00CD6BC6" w:rsidRDefault="005946A6" w:rsidP="00511E80">
            <w:pPr>
              <w:spacing w:after="120" w:line="240" w:lineRule="auto"/>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Szkoła</w:t>
            </w:r>
          </w:p>
          <w:p w14:paraId="7F75768F" w14:textId="77777777" w:rsidR="005946A6" w:rsidRPr="00CD6BC6" w:rsidRDefault="005946A6" w:rsidP="00511E80">
            <w:pPr>
              <w:spacing w:after="120" w:line="240" w:lineRule="auto"/>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Podstawowa Nr 7</w:t>
            </w:r>
          </w:p>
          <w:p w14:paraId="585255D1" w14:textId="77777777" w:rsidR="005946A6" w:rsidRPr="00CD6BC6" w:rsidRDefault="005946A6" w:rsidP="00511E80">
            <w:pPr>
              <w:spacing w:after="120" w:line="240" w:lineRule="auto"/>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-szk. podstawowa</w:t>
            </w:r>
          </w:p>
          <w:p w14:paraId="69B31528" w14:textId="77777777" w:rsidR="005946A6" w:rsidRPr="00CD6BC6" w:rsidRDefault="005946A6" w:rsidP="00511E80">
            <w:pPr>
              <w:spacing w:after="120" w:line="240" w:lineRule="auto"/>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-klasy gimnazjalne</w:t>
            </w:r>
          </w:p>
          <w:p w14:paraId="163F7E65" w14:textId="77777777" w:rsidR="005946A6" w:rsidRPr="00CD6BC6" w:rsidRDefault="005946A6" w:rsidP="00511E80">
            <w:pPr>
              <w:spacing w:after="120" w:line="240" w:lineRule="auto"/>
              <w:rPr>
                <w:rFonts w:ascii="Times New Roman" w:hAnsi="Times New Roman" w:cs="Times New Roman"/>
                <w:color w:val="000000" w:themeColor="text1"/>
                <w:sz w:val="18"/>
                <w:szCs w:val="24"/>
              </w:rPr>
            </w:pPr>
          </w:p>
          <w:p w14:paraId="1CE09A85" w14:textId="77777777" w:rsidR="005946A6" w:rsidRPr="00CD6BC6" w:rsidRDefault="005946A6" w:rsidP="00511E80">
            <w:pPr>
              <w:spacing w:after="120" w:line="240" w:lineRule="auto"/>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-oddziały przedszkolne</w:t>
            </w:r>
          </w:p>
        </w:tc>
        <w:tc>
          <w:tcPr>
            <w:tcW w:w="2409" w:type="dxa"/>
            <w:shd w:val="clear" w:color="auto" w:fill="auto"/>
          </w:tcPr>
          <w:p w14:paraId="6F94B223"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b/>
                <w:color w:val="000000" w:themeColor="text1"/>
                <w:sz w:val="18"/>
                <w:szCs w:val="24"/>
              </w:rPr>
              <w:t>705 / 32 (SP</w:t>
            </w:r>
            <w:r w:rsidRPr="00CD6BC6">
              <w:rPr>
                <w:rFonts w:ascii="Times New Roman" w:hAnsi="Times New Roman" w:cs="Times New Roman"/>
                <w:color w:val="000000" w:themeColor="text1"/>
                <w:sz w:val="18"/>
                <w:szCs w:val="24"/>
              </w:rPr>
              <w:t>)</w:t>
            </w:r>
          </w:p>
          <w:p w14:paraId="3682D00B"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(w tym: 5 </w:t>
            </w:r>
            <w:proofErr w:type="spellStart"/>
            <w:r w:rsidRPr="00CD6BC6">
              <w:rPr>
                <w:rFonts w:ascii="Times New Roman" w:hAnsi="Times New Roman" w:cs="Times New Roman"/>
                <w:color w:val="000000" w:themeColor="text1"/>
                <w:sz w:val="18"/>
                <w:szCs w:val="24"/>
              </w:rPr>
              <w:t>oddz.integr</w:t>
            </w:r>
            <w:proofErr w:type="spellEnd"/>
            <w:r w:rsidRPr="00CD6BC6">
              <w:rPr>
                <w:rFonts w:ascii="Times New Roman" w:hAnsi="Times New Roman" w:cs="Times New Roman"/>
                <w:color w:val="000000" w:themeColor="text1"/>
                <w:sz w:val="18"/>
                <w:szCs w:val="24"/>
              </w:rPr>
              <w:t xml:space="preserve">. </w:t>
            </w:r>
          </w:p>
          <w:p w14:paraId="5373FC0E"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4 oddziały sportowe)</w:t>
            </w:r>
          </w:p>
          <w:p w14:paraId="2399788F"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b/>
                <w:color w:val="000000" w:themeColor="text1"/>
                <w:sz w:val="18"/>
                <w:szCs w:val="24"/>
              </w:rPr>
              <w:t xml:space="preserve">86 / 4 </w:t>
            </w:r>
            <w:r w:rsidRPr="00CD6BC6">
              <w:rPr>
                <w:rFonts w:ascii="Times New Roman" w:hAnsi="Times New Roman" w:cs="Times New Roman"/>
                <w:color w:val="000000" w:themeColor="text1"/>
                <w:sz w:val="18"/>
                <w:szCs w:val="24"/>
              </w:rPr>
              <w:t>(</w:t>
            </w:r>
            <w:proofErr w:type="spellStart"/>
            <w:r w:rsidRPr="00CD6BC6">
              <w:rPr>
                <w:rFonts w:ascii="Times New Roman" w:hAnsi="Times New Roman" w:cs="Times New Roman"/>
                <w:color w:val="000000" w:themeColor="text1"/>
                <w:sz w:val="18"/>
                <w:szCs w:val="24"/>
              </w:rPr>
              <w:t>kl.gim</w:t>
            </w:r>
            <w:proofErr w:type="spellEnd"/>
            <w:r w:rsidRPr="00CD6BC6">
              <w:rPr>
                <w:rFonts w:ascii="Times New Roman" w:hAnsi="Times New Roman" w:cs="Times New Roman"/>
                <w:color w:val="000000" w:themeColor="text1"/>
                <w:sz w:val="18"/>
                <w:szCs w:val="24"/>
              </w:rPr>
              <w:t>.)</w:t>
            </w:r>
          </w:p>
          <w:p w14:paraId="51B2C6C3"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(w tym: 1 oddz. </w:t>
            </w:r>
            <w:proofErr w:type="spellStart"/>
            <w:r w:rsidRPr="00CD6BC6">
              <w:rPr>
                <w:rFonts w:ascii="Times New Roman" w:hAnsi="Times New Roman" w:cs="Times New Roman"/>
                <w:color w:val="000000" w:themeColor="text1"/>
                <w:sz w:val="18"/>
                <w:szCs w:val="24"/>
              </w:rPr>
              <w:t>Integr</w:t>
            </w:r>
            <w:proofErr w:type="spellEnd"/>
            <w:r w:rsidRPr="00CD6BC6">
              <w:rPr>
                <w:rFonts w:ascii="Times New Roman" w:hAnsi="Times New Roman" w:cs="Times New Roman"/>
                <w:color w:val="000000" w:themeColor="text1"/>
                <w:sz w:val="18"/>
                <w:szCs w:val="24"/>
              </w:rPr>
              <w:t>. 1 oddział sportowy)</w:t>
            </w:r>
          </w:p>
          <w:p w14:paraId="14563CFF" w14:textId="648AD99F" w:rsidR="005946A6" w:rsidRPr="00572EB3"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 xml:space="preserve">114 / 5 </w:t>
            </w:r>
            <w:proofErr w:type="spellStart"/>
            <w:r w:rsidRPr="00CD6BC6">
              <w:rPr>
                <w:rFonts w:ascii="Times New Roman" w:hAnsi="Times New Roman" w:cs="Times New Roman"/>
                <w:b/>
                <w:color w:val="000000" w:themeColor="text1"/>
                <w:sz w:val="18"/>
                <w:szCs w:val="24"/>
              </w:rPr>
              <w:t>Oddz.Przed</w:t>
            </w:r>
            <w:proofErr w:type="spellEnd"/>
            <w:r w:rsidRPr="00CD6BC6">
              <w:rPr>
                <w:rFonts w:ascii="Times New Roman" w:hAnsi="Times New Roman" w:cs="Times New Roman"/>
                <w:b/>
                <w:color w:val="000000" w:themeColor="text1"/>
                <w:sz w:val="18"/>
                <w:szCs w:val="24"/>
              </w:rPr>
              <w:t>.</w:t>
            </w:r>
          </w:p>
        </w:tc>
        <w:tc>
          <w:tcPr>
            <w:tcW w:w="1389" w:type="dxa"/>
            <w:shd w:val="clear" w:color="auto" w:fill="auto"/>
          </w:tcPr>
          <w:p w14:paraId="4B6EC6D2" w14:textId="77777777" w:rsidR="005946A6" w:rsidRPr="00CD6BC6" w:rsidRDefault="005946A6" w:rsidP="00511E80">
            <w:pPr>
              <w:spacing w:after="120" w:line="240" w:lineRule="auto"/>
              <w:jc w:val="center"/>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22</w:t>
            </w:r>
          </w:p>
        </w:tc>
        <w:tc>
          <w:tcPr>
            <w:tcW w:w="2297" w:type="dxa"/>
            <w:shd w:val="clear" w:color="auto" w:fill="auto"/>
          </w:tcPr>
          <w:p w14:paraId="73CE4B5D"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b/>
                <w:color w:val="000000" w:themeColor="text1"/>
                <w:sz w:val="18"/>
                <w:szCs w:val="24"/>
              </w:rPr>
              <w:t>728 / 34 (SP</w:t>
            </w:r>
            <w:r w:rsidRPr="00CD6BC6">
              <w:rPr>
                <w:rFonts w:ascii="Times New Roman" w:hAnsi="Times New Roman" w:cs="Times New Roman"/>
                <w:color w:val="000000" w:themeColor="text1"/>
                <w:sz w:val="18"/>
                <w:szCs w:val="24"/>
              </w:rPr>
              <w:t xml:space="preserve">) – </w:t>
            </w:r>
          </w:p>
          <w:p w14:paraId="4C2E3043"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(w tym: 6 </w:t>
            </w:r>
            <w:proofErr w:type="spellStart"/>
            <w:r w:rsidRPr="00CD6BC6">
              <w:rPr>
                <w:rFonts w:ascii="Times New Roman" w:hAnsi="Times New Roman" w:cs="Times New Roman"/>
                <w:color w:val="000000" w:themeColor="text1"/>
                <w:sz w:val="18"/>
                <w:szCs w:val="24"/>
              </w:rPr>
              <w:t>oddz.integr</w:t>
            </w:r>
            <w:proofErr w:type="spellEnd"/>
            <w:r w:rsidRPr="00CD6BC6">
              <w:rPr>
                <w:rFonts w:ascii="Times New Roman" w:hAnsi="Times New Roman" w:cs="Times New Roman"/>
                <w:color w:val="000000" w:themeColor="text1"/>
                <w:sz w:val="18"/>
                <w:szCs w:val="24"/>
              </w:rPr>
              <w:t xml:space="preserve">.  </w:t>
            </w:r>
          </w:p>
          <w:p w14:paraId="22FE4F63"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4 oddziały sportowe)</w:t>
            </w:r>
          </w:p>
          <w:p w14:paraId="113842AA"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p>
          <w:p w14:paraId="366221FD"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p>
          <w:p w14:paraId="6DBEC385"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 xml:space="preserve"> </w:t>
            </w:r>
          </w:p>
          <w:p w14:paraId="4A5FB2A3"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 xml:space="preserve">126 / 6  </w:t>
            </w:r>
            <w:proofErr w:type="spellStart"/>
            <w:r w:rsidRPr="00CD6BC6">
              <w:rPr>
                <w:rFonts w:ascii="Times New Roman" w:hAnsi="Times New Roman" w:cs="Times New Roman"/>
                <w:b/>
                <w:color w:val="000000" w:themeColor="text1"/>
                <w:sz w:val="18"/>
                <w:szCs w:val="24"/>
              </w:rPr>
              <w:t>Oddz.Przed</w:t>
            </w:r>
            <w:proofErr w:type="spellEnd"/>
            <w:r w:rsidRPr="00CD6BC6">
              <w:rPr>
                <w:rFonts w:ascii="Times New Roman" w:hAnsi="Times New Roman" w:cs="Times New Roman"/>
                <w:b/>
                <w:color w:val="000000" w:themeColor="text1"/>
                <w:sz w:val="18"/>
                <w:szCs w:val="24"/>
              </w:rPr>
              <w:t>.</w:t>
            </w:r>
          </w:p>
        </w:tc>
        <w:tc>
          <w:tcPr>
            <w:tcW w:w="1984" w:type="dxa"/>
            <w:shd w:val="clear" w:color="auto" w:fill="auto"/>
          </w:tcPr>
          <w:p w14:paraId="5454F1A7" w14:textId="77777777" w:rsidR="005946A6" w:rsidRPr="00CD6BC6" w:rsidRDefault="005946A6" w:rsidP="00511E80">
            <w:pPr>
              <w:spacing w:after="120" w:line="240" w:lineRule="auto"/>
              <w:jc w:val="center"/>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21,4</w:t>
            </w:r>
          </w:p>
        </w:tc>
      </w:tr>
      <w:tr w:rsidR="005946A6" w:rsidRPr="00CD6BC6" w14:paraId="456BA22C" w14:textId="77777777" w:rsidTr="00511E80">
        <w:trPr>
          <w:trHeight w:val="1270"/>
        </w:trPr>
        <w:tc>
          <w:tcPr>
            <w:tcW w:w="1627" w:type="dxa"/>
            <w:tcBorders>
              <w:bottom w:val="single" w:sz="4" w:space="0" w:color="auto"/>
            </w:tcBorders>
            <w:shd w:val="clear" w:color="auto" w:fill="auto"/>
          </w:tcPr>
          <w:p w14:paraId="542275FE" w14:textId="77777777" w:rsidR="005946A6" w:rsidRPr="00CD6BC6" w:rsidRDefault="005946A6" w:rsidP="00511E80">
            <w:pPr>
              <w:spacing w:after="120" w:line="240" w:lineRule="auto"/>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Szkoła </w:t>
            </w:r>
          </w:p>
          <w:p w14:paraId="4915627F" w14:textId="77777777" w:rsidR="005946A6" w:rsidRPr="00CD6BC6" w:rsidRDefault="005946A6" w:rsidP="00511E80">
            <w:pPr>
              <w:spacing w:after="120" w:line="240" w:lineRule="auto"/>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Podstawowa Nr 8</w:t>
            </w:r>
          </w:p>
          <w:p w14:paraId="79BB7E37" w14:textId="6AA5F9B8" w:rsidR="005946A6" w:rsidRPr="00CD6BC6" w:rsidRDefault="005946A6" w:rsidP="00511E80">
            <w:pPr>
              <w:spacing w:after="120" w:line="240" w:lineRule="auto"/>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szk. podstawowa</w:t>
            </w:r>
          </w:p>
          <w:p w14:paraId="28E5F3DA" w14:textId="77777777" w:rsidR="005946A6" w:rsidRPr="00CD6BC6" w:rsidRDefault="005946A6" w:rsidP="00511E80">
            <w:pPr>
              <w:spacing w:after="120" w:line="240" w:lineRule="auto"/>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klasy gimnazjalne</w:t>
            </w:r>
            <w:r w:rsidRPr="00CD6BC6">
              <w:rPr>
                <w:rFonts w:ascii="Times New Roman" w:hAnsi="Times New Roman" w:cs="Times New Roman"/>
                <w:i/>
                <w:color w:val="000000" w:themeColor="text1"/>
                <w:sz w:val="18"/>
                <w:szCs w:val="24"/>
              </w:rPr>
              <w:t xml:space="preserve"> </w:t>
            </w:r>
          </w:p>
        </w:tc>
        <w:tc>
          <w:tcPr>
            <w:tcW w:w="2409" w:type="dxa"/>
            <w:tcBorders>
              <w:bottom w:val="single" w:sz="4" w:space="0" w:color="auto"/>
            </w:tcBorders>
            <w:shd w:val="clear" w:color="auto" w:fill="auto"/>
          </w:tcPr>
          <w:p w14:paraId="18C8AD04"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b/>
                <w:color w:val="000000" w:themeColor="text1"/>
                <w:sz w:val="18"/>
                <w:szCs w:val="24"/>
              </w:rPr>
              <w:t xml:space="preserve">462 / 23 </w:t>
            </w:r>
            <w:r w:rsidRPr="00CD6BC6">
              <w:rPr>
                <w:rFonts w:ascii="Times New Roman" w:hAnsi="Times New Roman" w:cs="Times New Roman"/>
                <w:color w:val="000000" w:themeColor="text1"/>
                <w:sz w:val="18"/>
                <w:szCs w:val="24"/>
              </w:rPr>
              <w:t>(SP)</w:t>
            </w:r>
          </w:p>
          <w:p w14:paraId="65A23C7B"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(w tym: 4 </w:t>
            </w:r>
            <w:proofErr w:type="spellStart"/>
            <w:r w:rsidRPr="00CD6BC6">
              <w:rPr>
                <w:rFonts w:ascii="Times New Roman" w:hAnsi="Times New Roman" w:cs="Times New Roman"/>
                <w:color w:val="000000" w:themeColor="text1"/>
                <w:sz w:val="18"/>
                <w:szCs w:val="24"/>
              </w:rPr>
              <w:t>oddz</w:t>
            </w:r>
            <w:proofErr w:type="spellEnd"/>
            <w:r w:rsidRPr="00CD6BC6">
              <w:rPr>
                <w:rFonts w:ascii="Times New Roman" w:hAnsi="Times New Roman" w:cs="Times New Roman"/>
                <w:color w:val="000000" w:themeColor="text1"/>
                <w:sz w:val="18"/>
                <w:szCs w:val="24"/>
              </w:rPr>
              <w:t>..</w:t>
            </w:r>
            <w:proofErr w:type="spellStart"/>
            <w:r w:rsidRPr="00CD6BC6">
              <w:rPr>
                <w:rFonts w:ascii="Times New Roman" w:hAnsi="Times New Roman" w:cs="Times New Roman"/>
                <w:color w:val="000000" w:themeColor="text1"/>
                <w:sz w:val="18"/>
                <w:szCs w:val="24"/>
              </w:rPr>
              <w:t>integr</w:t>
            </w:r>
            <w:proofErr w:type="spellEnd"/>
            <w:r w:rsidRPr="00CD6BC6">
              <w:rPr>
                <w:rFonts w:ascii="Times New Roman" w:hAnsi="Times New Roman" w:cs="Times New Roman"/>
                <w:color w:val="000000" w:themeColor="text1"/>
                <w:sz w:val="18"/>
                <w:szCs w:val="24"/>
              </w:rPr>
              <w:t xml:space="preserve">., </w:t>
            </w:r>
          </w:p>
          <w:p w14:paraId="73818BD4" w14:textId="7C6A0665"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1 oddział sportowy)</w:t>
            </w:r>
          </w:p>
          <w:p w14:paraId="4BDE3648"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b/>
                <w:color w:val="000000" w:themeColor="text1"/>
                <w:sz w:val="18"/>
                <w:szCs w:val="24"/>
              </w:rPr>
              <w:t xml:space="preserve">140 / 8 </w:t>
            </w:r>
            <w:r w:rsidRPr="00CD6BC6">
              <w:rPr>
                <w:rFonts w:ascii="Times New Roman" w:hAnsi="Times New Roman" w:cs="Times New Roman"/>
                <w:color w:val="000000" w:themeColor="text1"/>
                <w:sz w:val="18"/>
                <w:szCs w:val="24"/>
              </w:rPr>
              <w:t>(</w:t>
            </w:r>
            <w:proofErr w:type="spellStart"/>
            <w:r w:rsidRPr="00CD6BC6">
              <w:rPr>
                <w:rFonts w:ascii="Times New Roman" w:hAnsi="Times New Roman" w:cs="Times New Roman"/>
                <w:color w:val="000000" w:themeColor="text1"/>
                <w:sz w:val="18"/>
                <w:szCs w:val="24"/>
              </w:rPr>
              <w:t>kl.gimn</w:t>
            </w:r>
            <w:proofErr w:type="spellEnd"/>
            <w:r w:rsidRPr="00CD6BC6">
              <w:rPr>
                <w:rFonts w:ascii="Times New Roman" w:hAnsi="Times New Roman" w:cs="Times New Roman"/>
                <w:color w:val="000000" w:themeColor="text1"/>
                <w:sz w:val="18"/>
                <w:szCs w:val="24"/>
              </w:rPr>
              <w:t>.)</w:t>
            </w:r>
          </w:p>
          <w:p w14:paraId="26D54226"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(w tym: 3 </w:t>
            </w:r>
            <w:proofErr w:type="spellStart"/>
            <w:r w:rsidRPr="00CD6BC6">
              <w:rPr>
                <w:rFonts w:ascii="Times New Roman" w:hAnsi="Times New Roman" w:cs="Times New Roman"/>
                <w:color w:val="000000" w:themeColor="text1"/>
                <w:sz w:val="18"/>
                <w:szCs w:val="24"/>
              </w:rPr>
              <w:t>oddz.integr</w:t>
            </w:r>
            <w:proofErr w:type="spellEnd"/>
            <w:r w:rsidRPr="00CD6BC6">
              <w:rPr>
                <w:rFonts w:ascii="Times New Roman" w:hAnsi="Times New Roman" w:cs="Times New Roman"/>
                <w:color w:val="000000" w:themeColor="text1"/>
                <w:sz w:val="18"/>
                <w:szCs w:val="24"/>
              </w:rPr>
              <w:t>.</w:t>
            </w:r>
          </w:p>
          <w:p w14:paraId="5E57650C"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2 terapeutyczne)</w:t>
            </w:r>
          </w:p>
        </w:tc>
        <w:tc>
          <w:tcPr>
            <w:tcW w:w="1389" w:type="dxa"/>
            <w:tcBorders>
              <w:bottom w:val="single" w:sz="4" w:space="0" w:color="auto"/>
            </w:tcBorders>
            <w:shd w:val="clear" w:color="auto" w:fill="auto"/>
          </w:tcPr>
          <w:p w14:paraId="59CC74DE" w14:textId="77777777" w:rsidR="005946A6" w:rsidRPr="00CD6BC6" w:rsidRDefault="005946A6" w:rsidP="00511E80">
            <w:pPr>
              <w:spacing w:after="120" w:line="240" w:lineRule="auto"/>
              <w:jc w:val="center"/>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19,4</w:t>
            </w:r>
          </w:p>
        </w:tc>
        <w:tc>
          <w:tcPr>
            <w:tcW w:w="2297" w:type="dxa"/>
            <w:tcBorders>
              <w:bottom w:val="single" w:sz="4" w:space="0" w:color="auto"/>
            </w:tcBorders>
            <w:shd w:val="clear" w:color="auto" w:fill="auto"/>
          </w:tcPr>
          <w:p w14:paraId="13AC5DFD"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b/>
                <w:color w:val="000000" w:themeColor="text1"/>
                <w:sz w:val="18"/>
                <w:szCs w:val="24"/>
              </w:rPr>
              <w:t xml:space="preserve">498 / 25 </w:t>
            </w:r>
            <w:r w:rsidRPr="00CD6BC6">
              <w:rPr>
                <w:rFonts w:ascii="Times New Roman" w:hAnsi="Times New Roman" w:cs="Times New Roman"/>
                <w:color w:val="000000" w:themeColor="text1"/>
                <w:sz w:val="18"/>
                <w:szCs w:val="24"/>
              </w:rPr>
              <w:t>(SP)</w:t>
            </w:r>
          </w:p>
          <w:p w14:paraId="569E779E"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(w tym: 3 </w:t>
            </w:r>
            <w:proofErr w:type="spellStart"/>
            <w:r w:rsidRPr="00CD6BC6">
              <w:rPr>
                <w:rFonts w:ascii="Times New Roman" w:hAnsi="Times New Roman" w:cs="Times New Roman"/>
                <w:color w:val="000000" w:themeColor="text1"/>
                <w:sz w:val="18"/>
                <w:szCs w:val="24"/>
              </w:rPr>
              <w:t>oddz</w:t>
            </w:r>
            <w:proofErr w:type="spellEnd"/>
            <w:r w:rsidRPr="00CD6BC6">
              <w:rPr>
                <w:rFonts w:ascii="Times New Roman" w:hAnsi="Times New Roman" w:cs="Times New Roman"/>
                <w:color w:val="000000" w:themeColor="text1"/>
                <w:sz w:val="18"/>
                <w:szCs w:val="24"/>
              </w:rPr>
              <w:t>..</w:t>
            </w:r>
            <w:proofErr w:type="spellStart"/>
            <w:r w:rsidRPr="00CD6BC6">
              <w:rPr>
                <w:rFonts w:ascii="Times New Roman" w:hAnsi="Times New Roman" w:cs="Times New Roman"/>
                <w:color w:val="000000" w:themeColor="text1"/>
                <w:sz w:val="18"/>
                <w:szCs w:val="24"/>
              </w:rPr>
              <w:t>integr</w:t>
            </w:r>
            <w:proofErr w:type="spellEnd"/>
            <w:r w:rsidRPr="00CD6BC6">
              <w:rPr>
                <w:rFonts w:ascii="Times New Roman" w:hAnsi="Times New Roman" w:cs="Times New Roman"/>
                <w:color w:val="000000" w:themeColor="text1"/>
                <w:sz w:val="18"/>
                <w:szCs w:val="24"/>
              </w:rPr>
              <w:t xml:space="preserve">., </w:t>
            </w:r>
          </w:p>
          <w:p w14:paraId="185FD7E5"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1 oddział sportowy)  </w:t>
            </w:r>
          </w:p>
        </w:tc>
        <w:tc>
          <w:tcPr>
            <w:tcW w:w="1984" w:type="dxa"/>
            <w:tcBorders>
              <w:bottom w:val="single" w:sz="4" w:space="0" w:color="auto"/>
            </w:tcBorders>
            <w:shd w:val="clear" w:color="auto" w:fill="auto"/>
          </w:tcPr>
          <w:p w14:paraId="2FEA2A75" w14:textId="77777777" w:rsidR="005946A6" w:rsidRPr="00CD6BC6" w:rsidRDefault="005946A6" w:rsidP="00511E80">
            <w:pPr>
              <w:spacing w:after="120" w:line="240" w:lineRule="auto"/>
              <w:jc w:val="center"/>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19,9</w:t>
            </w:r>
          </w:p>
        </w:tc>
      </w:tr>
      <w:tr w:rsidR="005946A6" w:rsidRPr="00CD6BC6" w14:paraId="6B08A23D" w14:textId="77777777" w:rsidTr="008C3803">
        <w:trPr>
          <w:trHeight w:val="1687"/>
        </w:trPr>
        <w:tc>
          <w:tcPr>
            <w:tcW w:w="1627" w:type="dxa"/>
            <w:shd w:val="clear" w:color="auto" w:fill="F2F2F2" w:themeFill="background1" w:themeFillShade="F2"/>
          </w:tcPr>
          <w:p w14:paraId="4D393964"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p>
          <w:p w14:paraId="275B8F24"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p>
          <w:p w14:paraId="7E8F1B6F"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p>
          <w:p w14:paraId="531C7CD7"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razem:</w:t>
            </w:r>
          </w:p>
        </w:tc>
        <w:tc>
          <w:tcPr>
            <w:tcW w:w="2409" w:type="dxa"/>
            <w:shd w:val="clear" w:color="auto" w:fill="F2F2F2" w:themeFill="background1" w:themeFillShade="F2"/>
          </w:tcPr>
          <w:p w14:paraId="06EE2657"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3844 / 180</w:t>
            </w:r>
          </w:p>
          <w:p w14:paraId="79419019"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(w tym: 32 oddz. </w:t>
            </w:r>
            <w:proofErr w:type="spellStart"/>
            <w:r w:rsidRPr="00CD6BC6">
              <w:rPr>
                <w:rFonts w:ascii="Times New Roman" w:hAnsi="Times New Roman" w:cs="Times New Roman"/>
                <w:color w:val="000000" w:themeColor="text1"/>
                <w:sz w:val="18"/>
                <w:szCs w:val="24"/>
              </w:rPr>
              <w:t>integr</w:t>
            </w:r>
            <w:proofErr w:type="spellEnd"/>
            <w:r w:rsidRPr="00CD6BC6">
              <w:rPr>
                <w:rFonts w:ascii="Times New Roman" w:hAnsi="Times New Roman" w:cs="Times New Roman"/>
                <w:color w:val="000000" w:themeColor="text1"/>
                <w:sz w:val="18"/>
                <w:szCs w:val="24"/>
              </w:rPr>
              <w:t xml:space="preserve">., </w:t>
            </w:r>
          </w:p>
          <w:p w14:paraId="63420DA2"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16 oddziałów sportowych,</w:t>
            </w:r>
          </w:p>
          <w:p w14:paraId="7811F81C"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color w:val="000000" w:themeColor="text1"/>
                <w:sz w:val="18"/>
                <w:szCs w:val="24"/>
              </w:rPr>
              <w:t>3 terapeutyczne)</w:t>
            </w:r>
          </w:p>
          <w:p w14:paraId="64683877"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 xml:space="preserve">+ 160 / 7 </w:t>
            </w:r>
            <w:proofErr w:type="spellStart"/>
            <w:r w:rsidRPr="00CD6BC6">
              <w:rPr>
                <w:rFonts w:ascii="Times New Roman" w:hAnsi="Times New Roman" w:cs="Times New Roman"/>
                <w:b/>
                <w:color w:val="000000" w:themeColor="text1"/>
                <w:sz w:val="18"/>
                <w:szCs w:val="24"/>
              </w:rPr>
              <w:t>Oddz.Przed</w:t>
            </w:r>
            <w:proofErr w:type="spellEnd"/>
            <w:r w:rsidRPr="00CD6BC6">
              <w:rPr>
                <w:rFonts w:ascii="Times New Roman" w:hAnsi="Times New Roman" w:cs="Times New Roman"/>
                <w:b/>
                <w:color w:val="000000" w:themeColor="text1"/>
                <w:sz w:val="18"/>
                <w:szCs w:val="24"/>
              </w:rPr>
              <w:t>.</w:t>
            </w:r>
          </w:p>
          <w:p w14:paraId="0D4B1576" w14:textId="77777777" w:rsidR="005946A6" w:rsidRPr="00CD6BC6" w:rsidRDefault="005946A6" w:rsidP="00511E80">
            <w:pPr>
              <w:pBdr>
                <w:bottom w:val="single" w:sz="6" w:space="1" w:color="auto"/>
              </w:pBd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+ 126 / 5 Przedszkole Nr 3</w:t>
            </w:r>
          </w:p>
          <w:p w14:paraId="7F32CF03"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3971 / 185</w:t>
            </w:r>
          </w:p>
        </w:tc>
        <w:tc>
          <w:tcPr>
            <w:tcW w:w="1389" w:type="dxa"/>
            <w:shd w:val="clear" w:color="auto" w:fill="F2F2F2" w:themeFill="background1" w:themeFillShade="F2"/>
          </w:tcPr>
          <w:p w14:paraId="5B3C95E2" w14:textId="77777777" w:rsidR="005946A6" w:rsidRPr="00CD6BC6" w:rsidRDefault="005946A6" w:rsidP="00511E80">
            <w:pPr>
              <w:spacing w:after="120" w:line="240" w:lineRule="auto"/>
              <w:jc w:val="center"/>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21,4</w:t>
            </w:r>
          </w:p>
        </w:tc>
        <w:tc>
          <w:tcPr>
            <w:tcW w:w="2297" w:type="dxa"/>
            <w:shd w:val="clear" w:color="auto" w:fill="F2F2F2" w:themeFill="background1" w:themeFillShade="F2"/>
          </w:tcPr>
          <w:p w14:paraId="3E4ED93E"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3415 / 163</w:t>
            </w:r>
          </w:p>
          <w:p w14:paraId="71F0E6B4"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 xml:space="preserve">(w tym: 28 oddz. </w:t>
            </w:r>
            <w:proofErr w:type="spellStart"/>
            <w:r w:rsidRPr="00CD6BC6">
              <w:rPr>
                <w:rFonts w:ascii="Times New Roman" w:hAnsi="Times New Roman" w:cs="Times New Roman"/>
                <w:color w:val="000000" w:themeColor="text1"/>
                <w:sz w:val="18"/>
                <w:szCs w:val="24"/>
              </w:rPr>
              <w:t>integr</w:t>
            </w:r>
            <w:proofErr w:type="spellEnd"/>
            <w:r w:rsidRPr="00CD6BC6">
              <w:rPr>
                <w:rFonts w:ascii="Times New Roman" w:hAnsi="Times New Roman" w:cs="Times New Roman"/>
                <w:color w:val="000000" w:themeColor="text1"/>
                <w:sz w:val="18"/>
                <w:szCs w:val="24"/>
              </w:rPr>
              <w:t xml:space="preserve">., </w:t>
            </w:r>
          </w:p>
          <w:p w14:paraId="41CF76A9" w14:textId="77777777" w:rsidR="005946A6" w:rsidRPr="00CD6BC6" w:rsidRDefault="005946A6" w:rsidP="00511E80">
            <w:pPr>
              <w:spacing w:after="120" w:line="240" w:lineRule="auto"/>
              <w:jc w:val="both"/>
              <w:rPr>
                <w:rFonts w:ascii="Times New Roman" w:hAnsi="Times New Roman" w:cs="Times New Roman"/>
                <w:color w:val="000000" w:themeColor="text1"/>
                <w:sz w:val="18"/>
                <w:szCs w:val="24"/>
              </w:rPr>
            </w:pPr>
            <w:r w:rsidRPr="00CD6BC6">
              <w:rPr>
                <w:rFonts w:ascii="Times New Roman" w:hAnsi="Times New Roman" w:cs="Times New Roman"/>
                <w:color w:val="000000" w:themeColor="text1"/>
                <w:sz w:val="18"/>
                <w:szCs w:val="24"/>
              </w:rPr>
              <w:t>16 oddziałów sportowych,</w:t>
            </w:r>
          </w:p>
          <w:p w14:paraId="4F080131"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color w:val="000000" w:themeColor="text1"/>
                <w:sz w:val="18"/>
                <w:szCs w:val="24"/>
              </w:rPr>
              <w:t>1 terapeutyczna)</w:t>
            </w:r>
          </w:p>
          <w:p w14:paraId="01229FCD" w14:textId="77777777"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+ 173 / 8 Oddz. Przed.</w:t>
            </w:r>
          </w:p>
          <w:p w14:paraId="28593DA3" w14:textId="77777777" w:rsidR="005946A6" w:rsidRPr="00CD6BC6" w:rsidRDefault="005946A6" w:rsidP="00511E80">
            <w:pPr>
              <w:pBdr>
                <w:bottom w:val="single" w:sz="6" w:space="1" w:color="auto"/>
              </w:pBd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+ 121 / 5 Przedszkole Nr 3</w:t>
            </w:r>
          </w:p>
          <w:p w14:paraId="029E589B" w14:textId="0A8448E1" w:rsidR="005946A6" w:rsidRPr="00CD6BC6" w:rsidRDefault="005946A6" w:rsidP="00511E80">
            <w:pPr>
              <w:spacing w:after="120" w:line="240" w:lineRule="auto"/>
              <w:jc w:val="both"/>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3709 / 176</w:t>
            </w:r>
          </w:p>
        </w:tc>
        <w:tc>
          <w:tcPr>
            <w:tcW w:w="1984" w:type="dxa"/>
            <w:shd w:val="clear" w:color="auto" w:fill="F2F2F2" w:themeFill="background1" w:themeFillShade="F2"/>
          </w:tcPr>
          <w:p w14:paraId="0FB9EEBE" w14:textId="77777777" w:rsidR="005946A6" w:rsidRPr="00CD6BC6" w:rsidRDefault="005946A6" w:rsidP="00511E80">
            <w:pPr>
              <w:spacing w:after="120" w:line="240" w:lineRule="auto"/>
              <w:jc w:val="center"/>
              <w:rPr>
                <w:rFonts w:ascii="Times New Roman" w:hAnsi="Times New Roman" w:cs="Times New Roman"/>
                <w:b/>
                <w:color w:val="000000" w:themeColor="text1"/>
                <w:sz w:val="18"/>
                <w:szCs w:val="24"/>
              </w:rPr>
            </w:pPr>
            <w:r w:rsidRPr="00CD6BC6">
              <w:rPr>
                <w:rFonts w:ascii="Times New Roman" w:hAnsi="Times New Roman" w:cs="Times New Roman"/>
                <w:b/>
                <w:color w:val="000000" w:themeColor="text1"/>
                <w:sz w:val="18"/>
                <w:szCs w:val="24"/>
              </w:rPr>
              <w:t>21</w:t>
            </w:r>
          </w:p>
        </w:tc>
      </w:tr>
    </w:tbl>
    <w:p w14:paraId="3B0635CD" w14:textId="720F701D" w:rsidR="005946A6" w:rsidRDefault="005946A6" w:rsidP="005946A6">
      <w:pPr>
        <w:jc w:val="both"/>
        <w:rPr>
          <w:rFonts w:ascii="Times New Roman" w:hAnsi="Times New Roman" w:cs="Times New Roman"/>
          <w:color w:val="000000" w:themeColor="text1"/>
          <w:spacing w:val="-1"/>
          <w:sz w:val="24"/>
          <w:szCs w:val="24"/>
        </w:rPr>
      </w:pPr>
    </w:p>
    <w:p w14:paraId="554D08BD" w14:textId="77777777" w:rsidR="00C94767" w:rsidRPr="00CD6BC6" w:rsidRDefault="00C94767" w:rsidP="005946A6">
      <w:pPr>
        <w:jc w:val="both"/>
        <w:rPr>
          <w:rFonts w:ascii="Times New Roman" w:hAnsi="Times New Roman" w:cs="Times New Roman"/>
          <w:color w:val="000000" w:themeColor="text1"/>
          <w:spacing w:val="-1"/>
          <w:sz w:val="24"/>
          <w:szCs w:val="24"/>
        </w:rPr>
      </w:pPr>
    </w:p>
    <w:p w14:paraId="682F4607" w14:textId="1EA1D8A4" w:rsidR="005946A6" w:rsidRPr="00572EB3" w:rsidRDefault="005946A6" w:rsidP="001264EF">
      <w:pPr>
        <w:pStyle w:val="Nagwek1"/>
        <w:numPr>
          <w:ilvl w:val="0"/>
          <w:numId w:val="111"/>
        </w:numPr>
        <w:pBdr>
          <w:bottom w:val="none" w:sz="0" w:space="0" w:color="auto"/>
        </w:pBdr>
        <w:ind w:left="426" w:hanging="426"/>
        <w:jc w:val="both"/>
        <w:rPr>
          <w:rFonts w:ascii="Times New Roman" w:hAnsi="Times New Roman" w:cs="Times New Roman"/>
          <w:smallCaps w:val="0"/>
          <w:spacing w:val="-5"/>
          <w:sz w:val="24"/>
          <w:szCs w:val="24"/>
        </w:rPr>
      </w:pPr>
      <w:bookmarkStart w:id="14" w:name="_Toc35590698"/>
      <w:r w:rsidRPr="00572EB3">
        <w:rPr>
          <w:rFonts w:ascii="Times New Roman" w:hAnsi="Times New Roman" w:cs="Times New Roman"/>
          <w:smallCaps w:val="0"/>
          <w:sz w:val="24"/>
          <w:szCs w:val="24"/>
        </w:rPr>
        <w:t>Wychowanie przedszkolne</w:t>
      </w:r>
      <w:bookmarkEnd w:id="14"/>
    </w:p>
    <w:p w14:paraId="789E6876" w14:textId="704DC1C4" w:rsidR="005946A6" w:rsidRPr="00BE3B21" w:rsidRDefault="005946A6" w:rsidP="00C94767">
      <w:pPr>
        <w:jc w:val="both"/>
        <w:rPr>
          <w:rFonts w:ascii="Times New Roman" w:hAnsi="Times New Roman" w:cs="Times New Roman"/>
          <w:color w:val="000000" w:themeColor="text1"/>
          <w:spacing w:val="8"/>
          <w:sz w:val="24"/>
          <w:szCs w:val="24"/>
        </w:rPr>
      </w:pPr>
      <w:r w:rsidRPr="00BE3B21">
        <w:rPr>
          <w:rFonts w:ascii="Times New Roman" w:hAnsi="Times New Roman" w:cs="Times New Roman"/>
          <w:b/>
          <w:sz w:val="24"/>
          <w:szCs w:val="24"/>
        </w:rPr>
        <w:t>DANE ST</w:t>
      </w:r>
      <w:r w:rsidR="00C94767">
        <w:rPr>
          <w:rFonts w:ascii="Times New Roman" w:hAnsi="Times New Roman" w:cs="Times New Roman"/>
          <w:b/>
          <w:sz w:val="24"/>
          <w:szCs w:val="24"/>
        </w:rPr>
        <w:t>A</w:t>
      </w:r>
      <w:r w:rsidRPr="00BE3B21">
        <w:rPr>
          <w:rFonts w:ascii="Times New Roman" w:hAnsi="Times New Roman" w:cs="Times New Roman"/>
          <w:b/>
          <w:sz w:val="24"/>
          <w:szCs w:val="24"/>
        </w:rPr>
        <w:t>YSTYSTYCZNE, WYDATKI PLACÓWEK PRZEDSZKOLNYCH</w:t>
      </w:r>
    </w:p>
    <w:tbl>
      <w:tblPr>
        <w:tblW w:w="93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3771"/>
        <w:gridCol w:w="1697"/>
        <w:gridCol w:w="3383"/>
      </w:tblGrid>
      <w:tr w:rsidR="005946A6" w:rsidRPr="00B61290" w14:paraId="79D0708B" w14:textId="77777777" w:rsidTr="002042B2">
        <w:trPr>
          <w:trHeight w:val="773"/>
        </w:trPr>
        <w:tc>
          <w:tcPr>
            <w:tcW w:w="511" w:type="dxa"/>
            <w:shd w:val="clear" w:color="auto" w:fill="F2F2F2" w:themeFill="background1" w:themeFillShade="F2"/>
            <w:vAlign w:val="center"/>
          </w:tcPr>
          <w:p w14:paraId="3F4602AB" w14:textId="77777777" w:rsidR="005946A6" w:rsidRPr="00572EB3" w:rsidRDefault="005946A6" w:rsidP="005946A6">
            <w:pPr>
              <w:jc w:val="center"/>
              <w:rPr>
                <w:rFonts w:ascii="Times New Roman" w:hAnsi="Times New Roman" w:cs="Times New Roman"/>
                <w:sz w:val="20"/>
                <w:szCs w:val="20"/>
              </w:rPr>
            </w:pPr>
            <w:r w:rsidRPr="00572EB3">
              <w:rPr>
                <w:rFonts w:ascii="Times New Roman" w:hAnsi="Times New Roman" w:cs="Times New Roman"/>
                <w:b/>
                <w:sz w:val="20"/>
                <w:szCs w:val="20"/>
              </w:rPr>
              <w:t>Lp.</w:t>
            </w:r>
          </w:p>
        </w:tc>
        <w:tc>
          <w:tcPr>
            <w:tcW w:w="3771" w:type="dxa"/>
            <w:shd w:val="clear" w:color="auto" w:fill="F2F2F2" w:themeFill="background1" w:themeFillShade="F2"/>
            <w:vAlign w:val="center"/>
          </w:tcPr>
          <w:p w14:paraId="07BBCB41" w14:textId="77777777" w:rsidR="005946A6" w:rsidRPr="00572EB3" w:rsidRDefault="005946A6" w:rsidP="005946A6">
            <w:pPr>
              <w:jc w:val="center"/>
              <w:rPr>
                <w:rFonts w:ascii="Times New Roman" w:hAnsi="Times New Roman" w:cs="Times New Roman"/>
                <w:b/>
                <w:sz w:val="20"/>
                <w:szCs w:val="20"/>
              </w:rPr>
            </w:pPr>
            <w:r w:rsidRPr="00572EB3">
              <w:rPr>
                <w:rFonts w:ascii="Times New Roman" w:hAnsi="Times New Roman" w:cs="Times New Roman"/>
                <w:b/>
                <w:sz w:val="20"/>
                <w:szCs w:val="20"/>
              </w:rPr>
              <w:t>Nazwa placówki przedszkolnej</w:t>
            </w:r>
          </w:p>
        </w:tc>
        <w:tc>
          <w:tcPr>
            <w:tcW w:w="1697" w:type="dxa"/>
            <w:shd w:val="clear" w:color="auto" w:fill="F2F2F2" w:themeFill="background1" w:themeFillShade="F2"/>
            <w:vAlign w:val="center"/>
          </w:tcPr>
          <w:p w14:paraId="4A71211A" w14:textId="77777777" w:rsidR="005946A6" w:rsidRPr="00572EB3" w:rsidRDefault="005946A6" w:rsidP="005946A6">
            <w:pPr>
              <w:jc w:val="center"/>
              <w:rPr>
                <w:rFonts w:ascii="Times New Roman" w:hAnsi="Times New Roman" w:cs="Times New Roman"/>
                <w:b/>
                <w:sz w:val="20"/>
                <w:szCs w:val="20"/>
              </w:rPr>
            </w:pPr>
            <w:r w:rsidRPr="00572EB3">
              <w:rPr>
                <w:rFonts w:ascii="Times New Roman" w:hAnsi="Times New Roman" w:cs="Times New Roman"/>
                <w:b/>
                <w:sz w:val="20"/>
                <w:szCs w:val="20"/>
              </w:rPr>
              <w:t>l. oddz.  / l. dzieci</w:t>
            </w:r>
          </w:p>
          <w:p w14:paraId="710FCDE4" w14:textId="77777777" w:rsidR="005946A6" w:rsidRPr="00572EB3" w:rsidRDefault="005946A6" w:rsidP="005946A6">
            <w:pPr>
              <w:jc w:val="center"/>
              <w:rPr>
                <w:rFonts w:ascii="Times New Roman" w:hAnsi="Times New Roman" w:cs="Times New Roman"/>
                <w:b/>
                <w:sz w:val="20"/>
                <w:szCs w:val="20"/>
              </w:rPr>
            </w:pPr>
            <w:r w:rsidRPr="00572EB3">
              <w:rPr>
                <w:rFonts w:ascii="Times New Roman" w:hAnsi="Times New Roman" w:cs="Times New Roman"/>
                <w:b/>
                <w:sz w:val="20"/>
                <w:szCs w:val="20"/>
              </w:rPr>
              <w:t>ogółem wg stanu na 30.09.2019 r.</w:t>
            </w:r>
          </w:p>
        </w:tc>
        <w:tc>
          <w:tcPr>
            <w:tcW w:w="3383" w:type="dxa"/>
            <w:shd w:val="clear" w:color="auto" w:fill="F2F2F2" w:themeFill="background1" w:themeFillShade="F2"/>
            <w:vAlign w:val="center"/>
          </w:tcPr>
          <w:p w14:paraId="065A8FCE" w14:textId="77777777" w:rsidR="005946A6" w:rsidRPr="00572EB3" w:rsidRDefault="005946A6" w:rsidP="005946A6">
            <w:pPr>
              <w:jc w:val="center"/>
              <w:rPr>
                <w:rFonts w:ascii="Times New Roman" w:hAnsi="Times New Roman" w:cs="Times New Roman"/>
                <w:b/>
                <w:sz w:val="20"/>
                <w:szCs w:val="20"/>
              </w:rPr>
            </w:pPr>
            <w:r w:rsidRPr="00572EB3">
              <w:rPr>
                <w:rFonts w:ascii="Times New Roman" w:hAnsi="Times New Roman" w:cs="Times New Roman"/>
                <w:b/>
                <w:sz w:val="20"/>
                <w:szCs w:val="20"/>
              </w:rPr>
              <w:t>Przekazano w 2019 r.:</w:t>
            </w:r>
          </w:p>
          <w:p w14:paraId="5B4B7B92" w14:textId="77777777" w:rsidR="005946A6" w:rsidRPr="00572EB3" w:rsidRDefault="005946A6" w:rsidP="005946A6">
            <w:pPr>
              <w:jc w:val="center"/>
              <w:rPr>
                <w:rFonts w:ascii="Times New Roman" w:hAnsi="Times New Roman" w:cs="Times New Roman"/>
                <w:b/>
                <w:sz w:val="20"/>
                <w:szCs w:val="20"/>
              </w:rPr>
            </w:pPr>
            <w:r w:rsidRPr="00572EB3">
              <w:rPr>
                <w:rFonts w:ascii="Times New Roman" w:hAnsi="Times New Roman" w:cs="Times New Roman"/>
                <w:b/>
                <w:sz w:val="20"/>
                <w:szCs w:val="20"/>
              </w:rPr>
              <w:t>-  dotacja podstawowa  + dotacja na niepełnosprawnych</w:t>
            </w:r>
          </w:p>
        </w:tc>
      </w:tr>
      <w:tr w:rsidR="005946A6" w:rsidRPr="00CD6BC6" w14:paraId="142C839A" w14:textId="77777777" w:rsidTr="002042B2">
        <w:trPr>
          <w:trHeight w:val="689"/>
        </w:trPr>
        <w:tc>
          <w:tcPr>
            <w:tcW w:w="511" w:type="dxa"/>
            <w:shd w:val="clear" w:color="auto" w:fill="auto"/>
          </w:tcPr>
          <w:p w14:paraId="05F3B449"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1.</w:t>
            </w:r>
          </w:p>
        </w:tc>
        <w:tc>
          <w:tcPr>
            <w:tcW w:w="3771" w:type="dxa"/>
            <w:shd w:val="clear" w:color="auto" w:fill="auto"/>
          </w:tcPr>
          <w:p w14:paraId="7157F6C2"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 xml:space="preserve">Przedszkole Niepubliczne o profilu </w:t>
            </w:r>
          </w:p>
          <w:p w14:paraId="56A2710D"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artystyczno-sportowym „BAJKA”</w:t>
            </w:r>
          </w:p>
        </w:tc>
        <w:tc>
          <w:tcPr>
            <w:tcW w:w="1697" w:type="dxa"/>
            <w:shd w:val="clear" w:color="auto" w:fill="auto"/>
          </w:tcPr>
          <w:p w14:paraId="30D7F43D" w14:textId="77777777" w:rsidR="005946A6" w:rsidRPr="00511E80" w:rsidRDefault="005946A6" w:rsidP="00283E1C">
            <w:pPr>
              <w:spacing w:after="0" w:line="240" w:lineRule="auto"/>
              <w:jc w:val="center"/>
              <w:rPr>
                <w:rFonts w:ascii="Times New Roman" w:hAnsi="Times New Roman" w:cs="Times New Roman"/>
                <w:color w:val="FF0000"/>
                <w:sz w:val="20"/>
                <w:szCs w:val="20"/>
              </w:rPr>
            </w:pPr>
          </w:p>
          <w:p w14:paraId="67C18CF1"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10 / 255</w:t>
            </w:r>
          </w:p>
        </w:tc>
        <w:tc>
          <w:tcPr>
            <w:tcW w:w="3383" w:type="dxa"/>
            <w:shd w:val="clear" w:color="auto" w:fill="auto"/>
          </w:tcPr>
          <w:p w14:paraId="0748F004" w14:textId="778C2A72" w:rsidR="005946A6" w:rsidRPr="00511E80" w:rsidRDefault="005946A6" w:rsidP="005946A6">
            <w:pPr>
              <w:rPr>
                <w:rFonts w:ascii="Times New Roman" w:hAnsi="Times New Roman" w:cs="Times New Roman"/>
                <w:sz w:val="20"/>
                <w:szCs w:val="20"/>
              </w:rPr>
            </w:pPr>
            <w:r w:rsidRPr="00511E80">
              <w:rPr>
                <w:rFonts w:ascii="Times New Roman" w:hAnsi="Times New Roman" w:cs="Times New Roman"/>
                <w:i/>
                <w:sz w:val="20"/>
                <w:szCs w:val="20"/>
              </w:rPr>
              <w:t xml:space="preserve">1.242.577,28 zł  - 1.378,23 zł (zwrot w I 2020 r.)  </w:t>
            </w:r>
            <w:r w:rsidRPr="00511E80">
              <w:rPr>
                <w:rFonts w:ascii="Times New Roman" w:hAnsi="Times New Roman" w:cs="Times New Roman"/>
                <w:sz w:val="20"/>
                <w:szCs w:val="20"/>
              </w:rPr>
              <w:t xml:space="preserve">= 1.241.199,05 zł  + 739.087,98 zł na </w:t>
            </w:r>
            <w:proofErr w:type="spellStart"/>
            <w:r w:rsidRPr="00511E80">
              <w:rPr>
                <w:rFonts w:ascii="Times New Roman" w:hAnsi="Times New Roman" w:cs="Times New Roman"/>
                <w:sz w:val="20"/>
                <w:szCs w:val="20"/>
              </w:rPr>
              <w:t>niepłnospr</w:t>
            </w:r>
            <w:proofErr w:type="spellEnd"/>
            <w:r w:rsidRPr="00511E80">
              <w:rPr>
                <w:rFonts w:ascii="Times New Roman" w:hAnsi="Times New Roman" w:cs="Times New Roman"/>
                <w:sz w:val="20"/>
                <w:szCs w:val="20"/>
              </w:rPr>
              <w:t>.</w:t>
            </w:r>
          </w:p>
        </w:tc>
      </w:tr>
      <w:tr w:rsidR="005946A6" w:rsidRPr="00CD6BC6" w14:paraId="399BA804" w14:textId="77777777" w:rsidTr="00283E1C">
        <w:trPr>
          <w:trHeight w:val="307"/>
        </w:trPr>
        <w:tc>
          <w:tcPr>
            <w:tcW w:w="511" w:type="dxa"/>
            <w:shd w:val="clear" w:color="auto" w:fill="auto"/>
          </w:tcPr>
          <w:p w14:paraId="0AC15CA0"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2.</w:t>
            </w:r>
          </w:p>
        </w:tc>
        <w:tc>
          <w:tcPr>
            <w:tcW w:w="3771" w:type="dxa"/>
            <w:shd w:val="clear" w:color="auto" w:fill="auto"/>
          </w:tcPr>
          <w:p w14:paraId="370B2A03"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Przedszkole Niepubliczne „PROMYCZEK”</w:t>
            </w:r>
          </w:p>
        </w:tc>
        <w:tc>
          <w:tcPr>
            <w:tcW w:w="1697" w:type="dxa"/>
            <w:shd w:val="clear" w:color="auto" w:fill="auto"/>
          </w:tcPr>
          <w:p w14:paraId="42577E4C"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4 / 118</w:t>
            </w:r>
          </w:p>
        </w:tc>
        <w:tc>
          <w:tcPr>
            <w:tcW w:w="3383" w:type="dxa"/>
            <w:shd w:val="clear" w:color="auto" w:fill="auto"/>
          </w:tcPr>
          <w:p w14:paraId="3194EED8" w14:textId="77777777" w:rsidR="005946A6" w:rsidRPr="00511E80" w:rsidRDefault="005946A6" w:rsidP="005946A6">
            <w:pPr>
              <w:rPr>
                <w:rFonts w:ascii="Times New Roman" w:hAnsi="Times New Roman" w:cs="Times New Roman"/>
                <w:sz w:val="20"/>
                <w:szCs w:val="20"/>
              </w:rPr>
            </w:pPr>
            <w:r w:rsidRPr="00511E80">
              <w:rPr>
                <w:rFonts w:ascii="Times New Roman" w:hAnsi="Times New Roman" w:cs="Times New Roman"/>
                <w:color w:val="FF0000"/>
                <w:sz w:val="20"/>
                <w:szCs w:val="20"/>
              </w:rPr>
              <w:t xml:space="preserve">       </w:t>
            </w:r>
            <w:r w:rsidRPr="00511E80">
              <w:rPr>
                <w:rFonts w:ascii="Times New Roman" w:hAnsi="Times New Roman" w:cs="Times New Roman"/>
                <w:sz w:val="20"/>
                <w:szCs w:val="20"/>
              </w:rPr>
              <w:t>616.738,41 zł</w:t>
            </w:r>
          </w:p>
        </w:tc>
      </w:tr>
      <w:tr w:rsidR="005946A6" w:rsidRPr="00CD6BC6" w14:paraId="4DA26400" w14:textId="77777777" w:rsidTr="00283E1C">
        <w:tc>
          <w:tcPr>
            <w:tcW w:w="511" w:type="dxa"/>
            <w:shd w:val="clear" w:color="auto" w:fill="auto"/>
          </w:tcPr>
          <w:p w14:paraId="2389693D"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3.</w:t>
            </w:r>
          </w:p>
        </w:tc>
        <w:tc>
          <w:tcPr>
            <w:tcW w:w="3771" w:type="dxa"/>
            <w:shd w:val="clear" w:color="auto" w:fill="auto"/>
          </w:tcPr>
          <w:p w14:paraId="6996FD15"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 xml:space="preserve"> Przedszkole Niepubliczne „JARZĘBINKA”</w:t>
            </w:r>
          </w:p>
        </w:tc>
        <w:tc>
          <w:tcPr>
            <w:tcW w:w="1697" w:type="dxa"/>
            <w:shd w:val="clear" w:color="auto" w:fill="auto"/>
          </w:tcPr>
          <w:p w14:paraId="60780A1C"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7 / 195</w:t>
            </w:r>
          </w:p>
        </w:tc>
        <w:tc>
          <w:tcPr>
            <w:tcW w:w="3383" w:type="dxa"/>
            <w:shd w:val="clear" w:color="auto" w:fill="auto"/>
          </w:tcPr>
          <w:p w14:paraId="7828BB32" w14:textId="77777777" w:rsidR="005946A6" w:rsidRPr="00511E80" w:rsidRDefault="005946A6" w:rsidP="005946A6">
            <w:pPr>
              <w:rPr>
                <w:rFonts w:ascii="Times New Roman" w:hAnsi="Times New Roman" w:cs="Times New Roman"/>
                <w:sz w:val="20"/>
                <w:szCs w:val="20"/>
              </w:rPr>
            </w:pPr>
            <w:r w:rsidRPr="00511E80">
              <w:rPr>
                <w:rFonts w:ascii="Times New Roman" w:hAnsi="Times New Roman" w:cs="Times New Roman"/>
                <w:color w:val="FF0000"/>
                <w:sz w:val="20"/>
                <w:szCs w:val="20"/>
              </w:rPr>
              <w:t xml:space="preserve">    </w:t>
            </w:r>
            <w:r w:rsidRPr="00511E80">
              <w:rPr>
                <w:rFonts w:ascii="Times New Roman" w:hAnsi="Times New Roman" w:cs="Times New Roman"/>
                <w:sz w:val="20"/>
                <w:szCs w:val="20"/>
              </w:rPr>
              <w:t xml:space="preserve">1.046.342,28 zł  +  55.394,72 zł na </w:t>
            </w:r>
            <w:proofErr w:type="spellStart"/>
            <w:r w:rsidRPr="00511E80">
              <w:rPr>
                <w:rFonts w:ascii="Times New Roman" w:hAnsi="Times New Roman" w:cs="Times New Roman"/>
                <w:sz w:val="20"/>
                <w:szCs w:val="20"/>
              </w:rPr>
              <w:t>niepłnospr</w:t>
            </w:r>
            <w:proofErr w:type="spellEnd"/>
            <w:r w:rsidRPr="00511E80">
              <w:rPr>
                <w:rFonts w:ascii="Times New Roman" w:hAnsi="Times New Roman" w:cs="Times New Roman"/>
                <w:sz w:val="20"/>
                <w:szCs w:val="20"/>
              </w:rPr>
              <w:t>.</w:t>
            </w:r>
          </w:p>
        </w:tc>
      </w:tr>
      <w:tr w:rsidR="005946A6" w:rsidRPr="00CD6BC6" w14:paraId="6C434075" w14:textId="77777777" w:rsidTr="002042B2">
        <w:trPr>
          <w:trHeight w:val="565"/>
        </w:trPr>
        <w:tc>
          <w:tcPr>
            <w:tcW w:w="511" w:type="dxa"/>
            <w:shd w:val="clear" w:color="auto" w:fill="auto"/>
          </w:tcPr>
          <w:p w14:paraId="69E33122"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4.</w:t>
            </w:r>
          </w:p>
        </w:tc>
        <w:tc>
          <w:tcPr>
            <w:tcW w:w="3771" w:type="dxa"/>
            <w:shd w:val="clear" w:color="auto" w:fill="auto"/>
          </w:tcPr>
          <w:p w14:paraId="4BE0DD16"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Przedszkole Niepubliczne  „Wesołe Przedszkolaki”</w:t>
            </w:r>
          </w:p>
        </w:tc>
        <w:tc>
          <w:tcPr>
            <w:tcW w:w="1697" w:type="dxa"/>
            <w:shd w:val="clear" w:color="auto" w:fill="auto"/>
          </w:tcPr>
          <w:p w14:paraId="0C8E78E0"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5 / 131</w:t>
            </w:r>
          </w:p>
        </w:tc>
        <w:tc>
          <w:tcPr>
            <w:tcW w:w="3383" w:type="dxa"/>
            <w:shd w:val="clear" w:color="auto" w:fill="auto"/>
          </w:tcPr>
          <w:p w14:paraId="50BFE1B8" w14:textId="77777777" w:rsidR="005946A6" w:rsidRPr="00511E80" w:rsidRDefault="005946A6" w:rsidP="005946A6">
            <w:pPr>
              <w:rPr>
                <w:rFonts w:ascii="Times New Roman" w:hAnsi="Times New Roman" w:cs="Times New Roman"/>
                <w:sz w:val="20"/>
                <w:szCs w:val="20"/>
              </w:rPr>
            </w:pPr>
            <w:r w:rsidRPr="00511E80">
              <w:rPr>
                <w:rFonts w:ascii="Times New Roman" w:hAnsi="Times New Roman" w:cs="Times New Roman"/>
                <w:sz w:val="20"/>
                <w:szCs w:val="20"/>
              </w:rPr>
              <w:t xml:space="preserve">        721.629,05 zł   + 143.260,51 zł na </w:t>
            </w:r>
            <w:proofErr w:type="spellStart"/>
            <w:r w:rsidRPr="00511E80">
              <w:rPr>
                <w:rFonts w:ascii="Times New Roman" w:hAnsi="Times New Roman" w:cs="Times New Roman"/>
                <w:sz w:val="20"/>
                <w:szCs w:val="20"/>
              </w:rPr>
              <w:t>niepłnospr</w:t>
            </w:r>
            <w:proofErr w:type="spellEnd"/>
            <w:r w:rsidRPr="00511E80">
              <w:rPr>
                <w:rFonts w:ascii="Times New Roman" w:hAnsi="Times New Roman" w:cs="Times New Roman"/>
                <w:sz w:val="20"/>
                <w:szCs w:val="20"/>
              </w:rPr>
              <w:t xml:space="preserve">. </w:t>
            </w:r>
          </w:p>
        </w:tc>
      </w:tr>
      <w:tr w:rsidR="005946A6" w:rsidRPr="00CD6BC6" w14:paraId="16A581A7" w14:textId="77777777" w:rsidTr="002042B2">
        <w:trPr>
          <w:trHeight w:val="785"/>
        </w:trPr>
        <w:tc>
          <w:tcPr>
            <w:tcW w:w="511" w:type="dxa"/>
            <w:shd w:val="clear" w:color="auto" w:fill="auto"/>
          </w:tcPr>
          <w:p w14:paraId="6B0CC8EE" w14:textId="77777777" w:rsidR="005946A6" w:rsidRPr="00511E80" w:rsidRDefault="005946A6" w:rsidP="005946A6">
            <w:pPr>
              <w:jc w:val="center"/>
              <w:rPr>
                <w:rFonts w:ascii="Times New Roman" w:hAnsi="Times New Roman" w:cs="Times New Roman"/>
                <w:sz w:val="20"/>
                <w:szCs w:val="20"/>
              </w:rPr>
            </w:pPr>
          </w:p>
          <w:p w14:paraId="64853930"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5.</w:t>
            </w:r>
          </w:p>
        </w:tc>
        <w:tc>
          <w:tcPr>
            <w:tcW w:w="3771" w:type="dxa"/>
            <w:shd w:val="clear" w:color="auto" w:fill="auto"/>
          </w:tcPr>
          <w:p w14:paraId="65EFC179"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Przedszkole Niepubliczne z Oddziałem</w:t>
            </w:r>
          </w:p>
          <w:p w14:paraId="39DE3365"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 xml:space="preserve"> Żłobkowym „MISIOWA AKADEMIA”</w:t>
            </w:r>
          </w:p>
        </w:tc>
        <w:tc>
          <w:tcPr>
            <w:tcW w:w="1697" w:type="dxa"/>
            <w:shd w:val="clear" w:color="auto" w:fill="auto"/>
          </w:tcPr>
          <w:p w14:paraId="1C668DDF" w14:textId="77777777" w:rsidR="005946A6" w:rsidRPr="00511E80" w:rsidRDefault="005946A6" w:rsidP="00283E1C">
            <w:pPr>
              <w:spacing w:after="0" w:line="240" w:lineRule="auto"/>
              <w:jc w:val="center"/>
              <w:rPr>
                <w:rFonts w:ascii="Times New Roman" w:hAnsi="Times New Roman" w:cs="Times New Roman"/>
                <w:color w:val="FF0000"/>
                <w:sz w:val="20"/>
                <w:szCs w:val="20"/>
              </w:rPr>
            </w:pPr>
          </w:p>
          <w:p w14:paraId="255D783C"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7 / 152</w:t>
            </w:r>
          </w:p>
        </w:tc>
        <w:tc>
          <w:tcPr>
            <w:tcW w:w="3383" w:type="dxa"/>
            <w:shd w:val="clear" w:color="auto" w:fill="auto"/>
          </w:tcPr>
          <w:p w14:paraId="0B2B493E" w14:textId="20D053F9" w:rsidR="005946A6" w:rsidRPr="00283E1C" w:rsidRDefault="005946A6" w:rsidP="002042B2">
            <w:pPr>
              <w:rPr>
                <w:rFonts w:ascii="Times New Roman" w:hAnsi="Times New Roman" w:cs="Times New Roman"/>
                <w:sz w:val="20"/>
                <w:szCs w:val="20"/>
              </w:rPr>
            </w:pPr>
            <w:r w:rsidRPr="00511E80">
              <w:rPr>
                <w:rFonts w:ascii="Times New Roman" w:hAnsi="Times New Roman" w:cs="Times New Roman"/>
                <w:i/>
                <w:sz w:val="20"/>
                <w:szCs w:val="20"/>
              </w:rPr>
              <w:t xml:space="preserve">828.528,31 zł  - 1.549,76 zł (zwrot w I 2020 r.)  </w:t>
            </w:r>
            <w:r w:rsidRPr="00511E80">
              <w:rPr>
                <w:rFonts w:ascii="Times New Roman" w:hAnsi="Times New Roman" w:cs="Times New Roman"/>
                <w:sz w:val="20"/>
                <w:szCs w:val="20"/>
              </w:rPr>
              <w:t xml:space="preserve">=  826.978,55 zł   +   71.491,88 zł na </w:t>
            </w:r>
            <w:proofErr w:type="spellStart"/>
            <w:r w:rsidRPr="00511E80">
              <w:rPr>
                <w:rFonts w:ascii="Times New Roman" w:hAnsi="Times New Roman" w:cs="Times New Roman"/>
                <w:sz w:val="20"/>
                <w:szCs w:val="20"/>
              </w:rPr>
              <w:t>niepłnospr</w:t>
            </w:r>
            <w:proofErr w:type="spellEnd"/>
            <w:r w:rsidRPr="00511E80">
              <w:rPr>
                <w:rFonts w:ascii="Times New Roman" w:hAnsi="Times New Roman" w:cs="Times New Roman"/>
                <w:sz w:val="20"/>
                <w:szCs w:val="20"/>
              </w:rPr>
              <w:t>.</w:t>
            </w:r>
          </w:p>
        </w:tc>
      </w:tr>
      <w:tr w:rsidR="005946A6" w:rsidRPr="00CD6BC6" w14:paraId="539987B0" w14:textId="77777777" w:rsidTr="00283E1C">
        <w:tc>
          <w:tcPr>
            <w:tcW w:w="511" w:type="dxa"/>
            <w:shd w:val="clear" w:color="auto" w:fill="auto"/>
          </w:tcPr>
          <w:p w14:paraId="666BAAFF"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6.</w:t>
            </w:r>
          </w:p>
        </w:tc>
        <w:tc>
          <w:tcPr>
            <w:tcW w:w="3771" w:type="dxa"/>
            <w:shd w:val="clear" w:color="auto" w:fill="auto"/>
          </w:tcPr>
          <w:p w14:paraId="4B8BF5D7"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Przedszkole Niepubliczne „TEDDY”</w:t>
            </w:r>
          </w:p>
        </w:tc>
        <w:tc>
          <w:tcPr>
            <w:tcW w:w="1697" w:type="dxa"/>
            <w:shd w:val="clear" w:color="auto" w:fill="auto"/>
          </w:tcPr>
          <w:p w14:paraId="536326F3"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3 / 34</w:t>
            </w:r>
          </w:p>
        </w:tc>
        <w:tc>
          <w:tcPr>
            <w:tcW w:w="3383" w:type="dxa"/>
            <w:shd w:val="clear" w:color="auto" w:fill="auto"/>
          </w:tcPr>
          <w:p w14:paraId="1DDA1D0F" w14:textId="77777777" w:rsidR="005946A6" w:rsidRPr="00511E80" w:rsidRDefault="005946A6" w:rsidP="005946A6">
            <w:pPr>
              <w:rPr>
                <w:rFonts w:ascii="Times New Roman" w:hAnsi="Times New Roman" w:cs="Times New Roman"/>
                <w:sz w:val="20"/>
                <w:szCs w:val="20"/>
              </w:rPr>
            </w:pPr>
            <w:r w:rsidRPr="00511E80">
              <w:rPr>
                <w:rFonts w:ascii="Times New Roman" w:hAnsi="Times New Roman" w:cs="Times New Roman"/>
                <w:color w:val="FF0000"/>
                <w:sz w:val="20"/>
                <w:szCs w:val="20"/>
              </w:rPr>
              <w:t xml:space="preserve">   </w:t>
            </w:r>
            <w:r w:rsidRPr="00511E80">
              <w:rPr>
                <w:rFonts w:ascii="Times New Roman" w:hAnsi="Times New Roman" w:cs="Times New Roman"/>
                <w:sz w:val="20"/>
                <w:szCs w:val="20"/>
              </w:rPr>
              <w:t xml:space="preserve">      213.396,12 zł</w:t>
            </w:r>
          </w:p>
        </w:tc>
      </w:tr>
      <w:tr w:rsidR="005946A6" w:rsidRPr="00CD6BC6" w14:paraId="4842DABB" w14:textId="77777777" w:rsidTr="00283E1C">
        <w:tc>
          <w:tcPr>
            <w:tcW w:w="511" w:type="dxa"/>
            <w:shd w:val="clear" w:color="auto" w:fill="auto"/>
          </w:tcPr>
          <w:p w14:paraId="43F75077"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7.</w:t>
            </w:r>
          </w:p>
        </w:tc>
        <w:tc>
          <w:tcPr>
            <w:tcW w:w="3771" w:type="dxa"/>
            <w:shd w:val="clear" w:color="auto" w:fill="auto"/>
          </w:tcPr>
          <w:p w14:paraId="01D6C3CB"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 xml:space="preserve">Niepubliczne Przedszkole Integracyjne „SKRZATY” </w:t>
            </w:r>
          </w:p>
        </w:tc>
        <w:tc>
          <w:tcPr>
            <w:tcW w:w="1697" w:type="dxa"/>
            <w:shd w:val="clear" w:color="auto" w:fill="auto"/>
          </w:tcPr>
          <w:p w14:paraId="2721FF11"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9 / 174</w:t>
            </w:r>
          </w:p>
        </w:tc>
        <w:tc>
          <w:tcPr>
            <w:tcW w:w="3383" w:type="dxa"/>
            <w:shd w:val="clear" w:color="auto" w:fill="auto"/>
          </w:tcPr>
          <w:p w14:paraId="5E42EB1F" w14:textId="48A298E5" w:rsidR="005946A6" w:rsidRPr="00511E80" w:rsidRDefault="005946A6" w:rsidP="005946A6">
            <w:pPr>
              <w:rPr>
                <w:rFonts w:ascii="Times New Roman" w:hAnsi="Times New Roman" w:cs="Times New Roman"/>
                <w:color w:val="FF0000"/>
                <w:sz w:val="20"/>
                <w:szCs w:val="20"/>
              </w:rPr>
            </w:pPr>
            <w:r w:rsidRPr="00511E80">
              <w:rPr>
                <w:rFonts w:ascii="Times New Roman" w:hAnsi="Times New Roman" w:cs="Times New Roman"/>
                <w:sz w:val="20"/>
                <w:szCs w:val="20"/>
              </w:rPr>
              <w:t xml:space="preserve">1.032.364,93 zł    +  846.168,21 zł na </w:t>
            </w:r>
            <w:proofErr w:type="spellStart"/>
            <w:r w:rsidRPr="00511E80">
              <w:rPr>
                <w:rFonts w:ascii="Times New Roman" w:hAnsi="Times New Roman" w:cs="Times New Roman"/>
                <w:sz w:val="20"/>
                <w:szCs w:val="20"/>
              </w:rPr>
              <w:t>niepłnospr</w:t>
            </w:r>
            <w:proofErr w:type="spellEnd"/>
            <w:r w:rsidRPr="00511E80">
              <w:rPr>
                <w:rFonts w:ascii="Times New Roman" w:hAnsi="Times New Roman" w:cs="Times New Roman"/>
                <w:sz w:val="20"/>
                <w:szCs w:val="20"/>
              </w:rPr>
              <w:t>.</w:t>
            </w:r>
            <w:r w:rsidRPr="00511E80">
              <w:rPr>
                <w:rFonts w:ascii="Times New Roman" w:hAnsi="Times New Roman" w:cs="Times New Roman"/>
                <w:color w:val="FF0000"/>
                <w:sz w:val="20"/>
                <w:szCs w:val="20"/>
              </w:rPr>
              <w:t xml:space="preserve"> </w:t>
            </w:r>
          </w:p>
        </w:tc>
      </w:tr>
      <w:tr w:rsidR="005946A6" w:rsidRPr="00CD6BC6" w14:paraId="3410E849" w14:textId="77777777" w:rsidTr="00283E1C">
        <w:tc>
          <w:tcPr>
            <w:tcW w:w="511" w:type="dxa"/>
            <w:shd w:val="clear" w:color="auto" w:fill="auto"/>
          </w:tcPr>
          <w:p w14:paraId="47CE02F0"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8.</w:t>
            </w:r>
          </w:p>
        </w:tc>
        <w:tc>
          <w:tcPr>
            <w:tcW w:w="3771" w:type="dxa"/>
            <w:shd w:val="clear" w:color="auto" w:fill="auto"/>
          </w:tcPr>
          <w:p w14:paraId="45538435"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 xml:space="preserve">Przedszkole </w:t>
            </w:r>
            <w:proofErr w:type="spellStart"/>
            <w:r w:rsidRPr="00511E80">
              <w:rPr>
                <w:rFonts w:ascii="Times New Roman" w:hAnsi="Times New Roman" w:cs="Times New Roman"/>
                <w:i/>
                <w:sz w:val="20"/>
                <w:szCs w:val="20"/>
              </w:rPr>
              <w:t>Niepubl</w:t>
            </w:r>
            <w:proofErr w:type="spellEnd"/>
            <w:r w:rsidRPr="00511E80">
              <w:rPr>
                <w:rFonts w:ascii="Times New Roman" w:hAnsi="Times New Roman" w:cs="Times New Roman"/>
                <w:i/>
                <w:sz w:val="20"/>
                <w:szCs w:val="20"/>
              </w:rPr>
              <w:t xml:space="preserve">. „Akademia Przedszkolaka SMYK” </w:t>
            </w:r>
          </w:p>
        </w:tc>
        <w:tc>
          <w:tcPr>
            <w:tcW w:w="1697" w:type="dxa"/>
            <w:shd w:val="clear" w:color="auto" w:fill="auto"/>
          </w:tcPr>
          <w:p w14:paraId="3003C8FC"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3 / 49</w:t>
            </w:r>
          </w:p>
        </w:tc>
        <w:tc>
          <w:tcPr>
            <w:tcW w:w="3383" w:type="dxa"/>
            <w:shd w:val="clear" w:color="auto" w:fill="auto"/>
          </w:tcPr>
          <w:p w14:paraId="1C423C52" w14:textId="77777777" w:rsidR="005946A6" w:rsidRPr="00511E80" w:rsidRDefault="005946A6" w:rsidP="005946A6">
            <w:pPr>
              <w:rPr>
                <w:rFonts w:ascii="Times New Roman" w:hAnsi="Times New Roman" w:cs="Times New Roman"/>
                <w:sz w:val="20"/>
                <w:szCs w:val="20"/>
              </w:rPr>
            </w:pPr>
            <w:r w:rsidRPr="00511E80">
              <w:rPr>
                <w:rFonts w:ascii="Times New Roman" w:hAnsi="Times New Roman" w:cs="Times New Roman"/>
                <w:color w:val="FF0000"/>
                <w:sz w:val="20"/>
                <w:szCs w:val="20"/>
              </w:rPr>
              <w:t xml:space="preserve">       </w:t>
            </w:r>
            <w:r w:rsidRPr="00511E80">
              <w:rPr>
                <w:rFonts w:ascii="Times New Roman" w:hAnsi="Times New Roman" w:cs="Times New Roman"/>
                <w:sz w:val="20"/>
                <w:szCs w:val="20"/>
              </w:rPr>
              <w:t xml:space="preserve">260.646,49 zł  </w:t>
            </w:r>
          </w:p>
        </w:tc>
      </w:tr>
      <w:tr w:rsidR="005946A6" w:rsidRPr="00CD6BC6" w14:paraId="0A522BF8" w14:textId="77777777" w:rsidTr="00283E1C">
        <w:tc>
          <w:tcPr>
            <w:tcW w:w="511" w:type="dxa"/>
            <w:shd w:val="clear" w:color="auto" w:fill="auto"/>
          </w:tcPr>
          <w:p w14:paraId="07AC11D6"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9.</w:t>
            </w:r>
          </w:p>
        </w:tc>
        <w:tc>
          <w:tcPr>
            <w:tcW w:w="3771" w:type="dxa"/>
            <w:shd w:val="clear" w:color="auto" w:fill="auto"/>
          </w:tcPr>
          <w:p w14:paraId="6F3505FF"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 xml:space="preserve">Przedszkole Niepubliczne im. J. Korczaka </w:t>
            </w:r>
          </w:p>
        </w:tc>
        <w:tc>
          <w:tcPr>
            <w:tcW w:w="1697" w:type="dxa"/>
            <w:shd w:val="clear" w:color="auto" w:fill="auto"/>
          </w:tcPr>
          <w:p w14:paraId="6033FDDF"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2 / 47</w:t>
            </w:r>
          </w:p>
        </w:tc>
        <w:tc>
          <w:tcPr>
            <w:tcW w:w="3383" w:type="dxa"/>
            <w:shd w:val="clear" w:color="auto" w:fill="auto"/>
          </w:tcPr>
          <w:p w14:paraId="459F4621" w14:textId="17F6FCA5" w:rsidR="005946A6" w:rsidRPr="00511E80" w:rsidRDefault="005946A6" w:rsidP="005946A6">
            <w:pPr>
              <w:rPr>
                <w:rFonts w:ascii="Times New Roman" w:hAnsi="Times New Roman" w:cs="Times New Roman"/>
                <w:sz w:val="20"/>
                <w:szCs w:val="20"/>
              </w:rPr>
            </w:pPr>
            <w:r w:rsidRPr="00511E80">
              <w:rPr>
                <w:rFonts w:ascii="Times New Roman" w:hAnsi="Times New Roman" w:cs="Times New Roman"/>
                <w:sz w:val="20"/>
                <w:szCs w:val="20"/>
              </w:rPr>
              <w:t xml:space="preserve">241.879,59 zł  + 67.110,12 zł  na </w:t>
            </w:r>
            <w:proofErr w:type="spellStart"/>
            <w:r w:rsidRPr="00511E80">
              <w:rPr>
                <w:rFonts w:ascii="Times New Roman" w:hAnsi="Times New Roman" w:cs="Times New Roman"/>
                <w:sz w:val="20"/>
                <w:szCs w:val="20"/>
              </w:rPr>
              <w:t>niepłnospr</w:t>
            </w:r>
            <w:proofErr w:type="spellEnd"/>
            <w:r w:rsidRPr="00511E80">
              <w:rPr>
                <w:rFonts w:ascii="Times New Roman" w:hAnsi="Times New Roman" w:cs="Times New Roman"/>
                <w:sz w:val="20"/>
                <w:szCs w:val="20"/>
              </w:rPr>
              <w:t>.</w:t>
            </w:r>
          </w:p>
        </w:tc>
      </w:tr>
      <w:tr w:rsidR="005946A6" w:rsidRPr="00CD6BC6" w14:paraId="1E24D4BB" w14:textId="77777777" w:rsidTr="00283E1C">
        <w:tc>
          <w:tcPr>
            <w:tcW w:w="511" w:type="dxa"/>
            <w:shd w:val="clear" w:color="auto" w:fill="auto"/>
          </w:tcPr>
          <w:p w14:paraId="0D6D839E"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10.</w:t>
            </w:r>
          </w:p>
        </w:tc>
        <w:tc>
          <w:tcPr>
            <w:tcW w:w="3771" w:type="dxa"/>
            <w:shd w:val="clear" w:color="auto" w:fill="auto"/>
          </w:tcPr>
          <w:p w14:paraId="3D5EF28E"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 xml:space="preserve">Przedszkole Niepubliczne  „Tęczowe Misie” </w:t>
            </w:r>
          </w:p>
        </w:tc>
        <w:tc>
          <w:tcPr>
            <w:tcW w:w="1697" w:type="dxa"/>
            <w:shd w:val="clear" w:color="auto" w:fill="auto"/>
          </w:tcPr>
          <w:p w14:paraId="7E8C073A"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3 /  61</w:t>
            </w:r>
          </w:p>
        </w:tc>
        <w:tc>
          <w:tcPr>
            <w:tcW w:w="3383" w:type="dxa"/>
            <w:shd w:val="clear" w:color="auto" w:fill="auto"/>
          </w:tcPr>
          <w:p w14:paraId="5CFE2D83" w14:textId="77777777" w:rsidR="005946A6" w:rsidRPr="00511E80" w:rsidRDefault="005946A6" w:rsidP="005946A6">
            <w:pPr>
              <w:rPr>
                <w:rFonts w:ascii="Times New Roman" w:hAnsi="Times New Roman" w:cs="Times New Roman"/>
                <w:sz w:val="20"/>
                <w:szCs w:val="20"/>
              </w:rPr>
            </w:pPr>
            <w:r w:rsidRPr="00511E80">
              <w:rPr>
                <w:rFonts w:ascii="Times New Roman" w:hAnsi="Times New Roman" w:cs="Times New Roman"/>
                <w:color w:val="FF0000"/>
                <w:sz w:val="20"/>
                <w:szCs w:val="20"/>
              </w:rPr>
              <w:t xml:space="preserve">      </w:t>
            </w:r>
            <w:r w:rsidRPr="00511E80">
              <w:rPr>
                <w:rFonts w:ascii="Times New Roman" w:hAnsi="Times New Roman" w:cs="Times New Roman"/>
                <w:sz w:val="20"/>
                <w:szCs w:val="20"/>
              </w:rPr>
              <w:t>339.230,14 zł</w:t>
            </w:r>
          </w:p>
        </w:tc>
      </w:tr>
      <w:tr w:rsidR="005946A6" w:rsidRPr="00CD6BC6" w14:paraId="43D2728B" w14:textId="77777777" w:rsidTr="00283E1C">
        <w:tc>
          <w:tcPr>
            <w:tcW w:w="511" w:type="dxa"/>
            <w:shd w:val="clear" w:color="auto" w:fill="auto"/>
          </w:tcPr>
          <w:p w14:paraId="0601D11F"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11.</w:t>
            </w:r>
          </w:p>
        </w:tc>
        <w:tc>
          <w:tcPr>
            <w:tcW w:w="3771" w:type="dxa"/>
            <w:shd w:val="clear" w:color="auto" w:fill="auto"/>
          </w:tcPr>
          <w:p w14:paraId="0EC034CF"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Niepubliczne Przedszkole Językowe  PARROT</w:t>
            </w:r>
          </w:p>
        </w:tc>
        <w:tc>
          <w:tcPr>
            <w:tcW w:w="1697" w:type="dxa"/>
            <w:shd w:val="clear" w:color="auto" w:fill="auto"/>
          </w:tcPr>
          <w:p w14:paraId="7EB6928E"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5 / 68</w:t>
            </w:r>
          </w:p>
        </w:tc>
        <w:tc>
          <w:tcPr>
            <w:tcW w:w="3383" w:type="dxa"/>
            <w:shd w:val="clear" w:color="auto" w:fill="auto"/>
          </w:tcPr>
          <w:p w14:paraId="3D215BFB" w14:textId="77777777" w:rsidR="005946A6" w:rsidRPr="00511E80" w:rsidRDefault="005946A6" w:rsidP="005946A6">
            <w:pPr>
              <w:rPr>
                <w:rFonts w:ascii="Times New Roman" w:hAnsi="Times New Roman" w:cs="Times New Roman"/>
                <w:sz w:val="20"/>
                <w:szCs w:val="20"/>
              </w:rPr>
            </w:pPr>
            <w:r w:rsidRPr="00511E80">
              <w:rPr>
                <w:rFonts w:ascii="Times New Roman" w:hAnsi="Times New Roman" w:cs="Times New Roman"/>
                <w:sz w:val="20"/>
                <w:szCs w:val="20"/>
              </w:rPr>
              <w:t xml:space="preserve">      287.291,83 zł</w:t>
            </w:r>
          </w:p>
        </w:tc>
      </w:tr>
      <w:tr w:rsidR="005946A6" w:rsidRPr="00CD6BC6" w14:paraId="462CE6C6" w14:textId="77777777" w:rsidTr="00283E1C">
        <w:trPr>
          <w:trHeight w:val="254"/>
        </w:trPr>
        <w:tc>
          <w:tcPr>
            <w:tcW w:w="511" w:type="dxa"/>
            <w:shd w:val="clear" w:color="auto" w:fill="auto"/>
          </w:tcPr>
          <w:p w14:paraId="7B810779"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12.</w:t>
            </w:r>
          </w:p>
        </w:tc>
        <w:tc>
          <w:tcPr>
            <w:tcW w:w="3771" w:type="dxa"/>
            <w:shd w:val="clear" w:color="auto" w:fill="auto"/>
          </w:tcPr>
          <w:p w14:paraId="2008AA04"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 xml:space="preserve">Przedszkole </w:t>
            </w:r>
            <w:proofErr w:type="spellStart"/>
            <w:r w:rsidRPr="00511E80">
              <w:rPr>
                <w:rFonts w:ascii="Times New Roman" w:hAnsi="Times New Roman" w:cs="Times New Roman"/>
                <w:i/>
                <w:sz w:val="20"/>
                <w:szCs w:val="20"/>
              </w:rPr>
              <w:t>Niepubl</w:t>
            </w:r>
            <w:proofErr w:type="spellEnd"/>
            <w:r w:rsidRPr="00511E80">
              <w:rPr>
                <w:rFonts w:ascii="Times New Roman" w:hAnsi="Times New Roman" w:cs="Times New Roman"/>
                <w:i/>
                <w:sz w:val="20"/>
                <w:szCs w:val="20"/>
              </w:rPr>
              <w:t>.„Baśniowa Kraina”</w:t>
            </w:r>
          </w:p>
        </w:tc>
        <w:tc>
          <w:tcPr>
            <w:tcW w:w="1697" w:type="dxa"/>
            <w:shd w:val="clear" w:color="auto" w:fill="auto"/>
          </w:tcPr>
          <w:p w14:paraId="076F1514"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2 / 50</w:t>
            </w:r>
          </w:p>
        </w:tc>
        <w:tc>
          <w:tcPr>
            <w:tcW w:w="3383" w:type="dxa"/>
            <w:shd w:val="clear" w:color="auto" w:fill="auto"/>
          </w:tcPr>
          <w:p w14:paraId="4B884787" w14:textId="77777777" w:rsidR="005946A6" w:rsidRPr="00511E80" w:rsidRDefault="005946A6" w:rsidP="005946A6">
            <w:pPr>
              <w:rPr>
                <w:rFonts w:ascii="Times New Roman" w:hAnsi="Times New Roman" w:cs="Times New Roman"/>
                <w:sz w:val="20"/>
                <w:szCs w:val="20"/>
              </w:rPr>
            </w:pPr>
            <w:r w:rsidRPr="00511E80">
              <w:rPr>
                <w:rFonts w:ascii="Times New Roman" w:hAnsi="Times New Roman" w:cs="Times New Roman"/>
                <w:sz w:val="20"/>
                <w:szCs w:val="20"/>
              </w:rPr>
              <w:t xml:space="preserve">      282.220,03 zł</w:t>
            </w:r>
          </w:p>
        </w:tc>
      </w:tr>
      <w:tr w:rsidR="005946A6" w:rsidRPr="00CD6BC6" w14:paraId="5BAD3C9F" w14:textId="77777777" w:rsidTr="00283E1C">
        <w:trPr>
          <w:trHeight w:val="399"/>
        </w:trPr>
        <w:tc>
          <w:tcPr>
            <w:tcW w:w="511" w:type="dxa"/>
            <w:shd w:val="clear" w:color="auto" w:fill="auto"/>
          </w:tcPr>
          <w:p w14:paraId="439E26E0"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13.</w:t>
            </w:r>
          </w:p>
        </w:tc>
        <w:tc>
          <w:tcPr>
            <w:tcW w:w="3771" w:type="dxa"/>
            <w:shd w:val="clear" w:color="auto" w:fill="auto"/>
          </w:tcPr>
          <w:p w14:paraId="25463D43"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 xml:space="preserve">Katolickie Przedszkole </w:t>
            </w:r>
          </w:p>
        </w:tc>
        <w:tc>
          <w:tcPr>
            <w:tcW w:w="1697" w:type="dxa"/>
            <w:shd w:val="clear" w:color="auto" w:fill="auto"/>
          </w:tcPr>
          <w:p w14:paraId="12A8FDAC"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6 / 139</w:t>
            </w:r>
          </w:p>
        </w:tc>
        <w:tc>
          <w:tcPr>
            <w:tcW w:w="3383" w:type="dxa"/>
            <w:shd w:val="clear" w:color="auto" w:fill="auto"/>
          </w:tcPr>
          <w:p w14:paraId="78186A26" w14:textId="2D74F755" w:rsidR="005946A6" w:rsidRPr="00511E80" w:rsidRDefault="005946A6" w:rsidP="005946A6">
            <w:pPr>
              <w:rPr>
                <w:rFonts w:ascii="Times New Roman" w:hAnsi="Times New Roman" w:cs="Times New Roman"/>
                <w:color w:val="FF0000"/>
                <w:sz w:val="20"/>
                <w:szCs w:val="20"/>
              </w:rPr>
            </w:pPr>
            <w:r w:rsidRPr="00511E80">
              <w:rPr>
                <w:rFonts w:ascii="Times New Roman" w:hAnsi="Times New Roman" w:cs="Times New Roman"/>
                <w:sz w:val="20"/>
                <w:szCs w:val="20"/>
              </w:rPr>
              <w:t xml:space="preserve">1.001.356,75 zł   + 22.700,60 zł na </w:t>
            </w:r>
            <w:proofErr w:type="spellStart"/>
            <w:r w:rsidRPr="00511E80">
              <w:rPr>
                <w:rFonts w:ascii="Times New Roman" w:hAnsi="Times New Roman" w:cs="Times New Roman"/>
                <w:sz w:val="20"/>
                <w:szCs w:val="20"/>
              </w:rPr>
              <w:t>niepełnospr</w:t>
            </w:r>
            <w:proofErr w:type="spellEnd"/>
            <w:r w:rsidRPr="00511E80">
              <w:rPr>
                <w:rFonts w:ascii="Times New Roman" w:hAnsi="Times New Roman" w:cs="Times New Roman"/>
                <w:sz w:val="20"/>
                <w:szCs w:val="20"/>
              </w:rPr>
              <w:t>.</w:t>
            </w:r>
          </w:p>
        </w:tc>
      </w:tr>
      <w:tr w:rsidR="005946A6" w:rsidRPr="00CD6BC6" w14:paraId="5D744FD5" w14:textId="77777777" w:rsidTr="00283E1C">
        <w:trPr>
          <w:trHeight w:val="393"/>
        </w:trPr>
        <w:tc>
          <w:tcPr>
            <w:tcW w:w="511" w:type="dxa"/>
            <w:shd w:val="clear" w:color="auto" w:fill="auto"/>
          </w:tcPr>
          <w:p w14:paraId="1FFB93AE"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14.</w:t>
            </w:r>
          </w:p>
        </w:tc>
        <w:tc>
          <w:tcPr>
            <w:tcW w:w="3771" w:type="dxa"/>
            <w:shd w:val="clear" w:color="auto" w:fill="auto"/>
          </w:tcPr>
          <w:p w14:paraId="115D2D9D"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 xml:space="preserve">Przedszkole Nr 3 przy </w:t>
            </w:r>
            <w:proofErr w:type="spellStart"/>
            <w:r w:rsidRPr="00511E80">
              <w:rPr>
                <w:rFonts w:ascii="Times New Roman" w:hAnsi="Times New Roman" w:cs="Times New Roman"/>
                <w:i/>
                <w:sz w:val="20"/>
                <w:szCs w:val="20"/>
              </w:rPr>
              <w:t>Zesp</w:t>
            </w:r>
            <w:proofErr w:type="spellEnd"/>
            <w:r w:rsidRPr="00511E80">
              <w:rPr>
                <w:rFonts w:ascii="Times New Roman" w:hAnsi="Times New Roman" w:cs="Times New Roman"/>
                <w:i/>
                <w:sz w:val="20"/>
                <w:szCs w:val="20"/>
              </w:rPr>
              <w:t>. Szkolno-Przedszkolnym Nr 3</w:t>
            </w:r>
          </w:p>
        </w:tc>
        <w:tc>
          <w:tcPr>
            <w:tcW w:w="1697" w:type="dxa"/>
            <w:shd w:val="clear" w:color="auto" w:fill="auto"/>
          </w:tcPr>
          <w:p w14:paraId="3EABAABD"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5 / 121</w:t>
            </w:r>
          </w:p>
        </w:tc>
        <w:tc>
          <w:tcPr>
            <w:tcW w:w="3383" w:type="dxa"/>
            <w:shd w:val="clear" w:color="auto" w:fill="auto"/>
          </w:tcPr>
          <w:p w14:paraId="5AC1F22B" w14:textId="6FA986A3" w:rsidR="005946A6" w:rsidRPr="00511E80" w:rsidRDefault="005946A6" w:rsidP="005946A6">
            <w:pPr>
              <w:rPr>
                <w:rFonts w:ascii="Times New Roman" w:hAnsi="Times New Roman" w:cs="Times New Roman"/>
                <w:color w:val="FF0000"/>
                <w:sz w:val="20"/>
                <w:szCs w:val="20"/>
              </w:rPr>
            </w:pPr>
            <w:r w:rsidRPr="00511E80">
              <w:rPr>
                <w:rFonts w:ascii="Times New Roman" w:hAnsi="Times New Roman" w:cs="Times New Roman"/>
                <w:sz w:val="20"/>
                <w:szCs w:val="20"/>
              </w:rPr>
              <w:t>1.010.497,08 zł  + 5.255,73 zł</w:t>
            </w:r>
            <w:r w:rsidRPr="00511E80">
              <w:rPr>
                <w:rFonts w:ascii="Times New Roman" w:hAnsi="Times New Roman" w:cs="Times New Roman"/>
                <w:color w:val="FF0000"/>
                <w:sz w:val="20"/>
                <w:szCs w:val="20"/>
              </w:rPr>
              <w:t xml:space="preserve">  </w:t>
            </w:r>
            <w:r w:rsidRPr="00511E80">
              <w:rPr>
                <w:rFonts w:ascii="Times New Roman" w:hAnsi="Times New Roman" w:cs="Times New Roman"/>
                <w:sz w:val="20"/>
                <w:szCs w:val="20"/>
              </w:rPr>
              <w:t xml:space="preserve">na </w:t>
            </w:r>
            <w:proofErr w:type="spellStart"/>
            <w:r w:rsidRPr="00511E80">
              <w:rPr>
                <w:rFonts w:ascii="Times New Roman" w:hAnsi="Times New Roman" w:cs="Times New Roman"/>
                <w:sz w:val="20"/>
                <w:szCs w:val="20"/>
              </w:rPr>
              <w:t>niepełnospr</w:t>
            </w:r>
            <w:proofErr w:type="spellEnd"/>
            <w:r w:rsidRPr="00511E80">
              <w:rPr>
                <w:rFonts w:ascii="Times New Roman" w:hAnsi="Times New Roman" w:cs="Times New Roman"/>
                <w:sz w:val="20"/>
                <w:szCs w:val="20"/>
              </w:rPr>
              <w:t>.</w:t>
            </w:r>
          </w:p>
        </w:tc>
      </w:tr>
      <w:tr w:rsidR="005946A6" w:rsidRPr="00CD6BC6" w14:paraId="12041A51" w14:textId="77777777" w:rsidTr="002042B2">
        <w:trPr>
          <w:trHeight w:val="479"/>
        </w:trPr>
        <w:tc>
          <w:tcPr>
            <w:tcW w:w="511" w:type="dxa"/>
            <w:shd w:val="clear" w:color="auto" w:fill="auto"/>
          </w:tcPr>
          <w:p w14:paraId="52279404"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15.</w:t>
            </w:r>
          </w:p>
        </w:tc>
        <w:tc>
          <w:tcPr>
            <w:tcW w:w="3771" w:type="dxa"/>
            <w:shd w:val="clear" w:color="auto" w:fill="auto"/>
          </w:tcPr>
          <w:p w14:paraId="53663E09"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Oddziały Przedszkolne przy Szkole Podstawowej Nr 7</w:t>
            </w:r>
          </w:p>
        </w:tc>
        <w:tc>
          <w:tcPr>
            <w:tcW w:w="1697" w:type="dxa"/>
            <w:shd w:val="clear" w:color="auto" w:fill="auto"/>
          </w:tcPr>
          <w:p w14:paraId="1466BE48"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6 / 126</w:t>
            </w:r>
          </w:p>
        </w:tc>
        <w:tc>
          <w:tcPr>
            <w:tcW w:w="3383" w:type="dxa"/>
            <w:shd w:val="clear" w:color="auto" w:fill="auto"/>
          </w:tcPr>
          <w:p w14:paraId="449E8FEC" w14:textId="02F9D0C6" w:rsidR="005946A6" w:rsidRPr="00511E80" w:rsidRDefault="005946A6" w:rsidP="005946A6">
            <w:pPr>
              <w:rPr>
                <w:rFonts w:ascii="Times New Roman" w:hAnsi="Times New Roman" w:cs="Times New Roman"/>
                <w:sz w:val="20"/>
                <w:szCs w:val="20"/>
              </w:rPr>
            </w:pPr>
            <w:r w:rsidRPr="00511E80">
              <w:rPr>
                <w:rFonts w:ascii="Times New Roman" w:hAnsi="Times New Roman" w:cs="Times New Roman"/>
                <w:sz w:val="20"/>
                <w:szCs w:val="20"/>
              </w:rPr>
              <w:t xml:space="preserve">818.805,32 zł    75.652,12 zł na </w:t>
            </w:r>
            <w:proofErr w:type="spellStart"/>
            <w:r w:rsidRPr="00511E80">
              <w:rPr>
                <w:rFonts w:ascii="Times New Roman" w:hAnsi="Times New Roman" w:cs="Times New Roman"/>
                <w:sz w:val="20"/>
                <w:szCs w:val="20"/>
              </w:rPr>
              <w:t>niepełmospr</w:t>
            </w:r>
            <w:proofErr w:type="spellEnd"/>
            <w:r w:rsidRPr="00511E80">
              <w:rPr>
                <w:rFonts w:ascii="Times New Roman" w:hAnsi="Times New Roman" w:cs="Times New Roman"/>
                <w:sz w:val="20"/>
                <w:szCs w:val="20"/>
              </w:rPr>
              <w:t>.</w:t>
            </w:r>
          </w:p>
        </w:tc>
      </w:tr>
      <w:tr w:rsidR="005946A6" w:rsidRPr="00CD6BC6" w14:paraId="7EB69C65" w14:textId="77777777" w:rsidTr="00283E1C">
        <w:tc>
          <w:tcPr>
            <w:tcW w:w="511" w:type="dxa"/>
            <w:tcBorders>
              <w:bottom w:val="single" w:sz="4" w:space="0" w:color="auto"/>
            </w:tcBorders>
            <w:shd w:val="clear" w:color="auto" w:fill="auto"/>
          </w:tcPr>
          <w:p w14:paraId="42725723" w14:textId="77777777" w:rsidR="005946A6" w:rsidRPr="00511E80" w:rsidRDefault="005946A6" w:rsidP="005946A6">
            <w:pPr>
              <w:jc w:val="center"/>
              <w:rPr>
                <w:rFonts w:ascii="Times New Roman" w:hAnsi="Times New Roman" w:cs="Times New Roman"/>
                <w:sz w:val="20"/>
                <w:szCs w:val="20"/>
              </w:rPr>
            </w:pPr>
            <w:r w:rsidRPr="00511E80">
              <w:rPr>
                <w:rFonts w:ascii="Times New Roman" w:hAnsi="Times New Roman" w:cs="Times New Roman"/>
                <w:sz w:val="20"/>
                <w:szCs w:val="20"/>
              </w:rPr>
              <w:t>16.</w:t>
            </w:r>
          </w:p>
        </w:tc>
        <w:tc>
          <w:tcPr>
            <w:tcW w:w="3771" w:type="dxa"/>
            <w:tcBorders>
              <w:bottom w:val="single" w:sz="4" w:space="0" w:color="auto"/>
            </w:tcBorders>
            <w:shd w:val="clear" w:color="auto" w:fill="auto"/>
          </w:tcPr>
          <w:p w14:paraId="3785BF05" w14:textId="77777777" w:rsidR="005946A6" w:rsidRPr="00511E80" w:rsidRDefault="005946A6" w:rsidP="00283E1C">
            <w:pPr>
              <w:spacing w:after="0" w:line="240" w:lineRule="auto"/>
              <w:rPr>
                <w:rFonts w:ascii="Times New Roman" w:hAnsi="Times New Roman" w:cs="Times New Roman"/>
                <w:i/>
                <w:sz w:val="20"/>
                <w:szCs w:val="20"/>
              </w:rPr>
            </w:pPr>
            <w:r w:rsidRPr="00511E80">
              <w:rPr>
                <w:rFonts w:ascii="Times New Roman" w:hAnsi="Times New Roman" w:cs="Times New Roman"/>
                <w:i/>
                <w:sz w:val="20"/>
                <w:szCs w:val="20"/>
              </w:rPr>
              <w:t>Oddziały Przedszkolne przy Szkole Podstawowej Nr 1</w:t>
            </w:r>
          </w:p>
        </w:tc>
        <w:tc>
          <w:tcPr>
            <w:tcW w:w="1697" w:type="dxa"/>
            <w:tcBorders>
              <w:bottom w:val="single" w:sz="4" w:space="0" w:color="auto"/>
            </w:tcBorders>
            <w:shd w:val="clear" w:color="auto" w:fill="auto"/>
          </w:tcPr>
          <w:p w14:paraId="20FDEC79" w14:textId="77777777" w:rsidR="005946A6" w:rsidRPr="00511E80" w:rsidRDefault="005946A6" w:rsidP="00283E1C">
            <w:pPr>
              <w:spacing w:after="0" w:line="240" w:lineRule="auto"/>
              <w:jc w:val="center"/>
              <w:rPr>
                <w:rFonts w:ascii="Times New Roman" w:hAnsi="Times New Roman" w:cs="Times New Roman"/>
                <w:sz w:val="20"/>
                <w:szCs w:val="20"/>
              </w:rPr>
            </w:pPr>
            <w:r w:rsidRPr="00511E80">
              <w:rPr>
                <w:rFonts w:ascii="Times New Roman" w:hAnsi="Times New Roman" w:cs="Times New Roman"/>
                <w:sz w:val="20"/>
                <w:szCs w:val="20"/>
              </w:rPr>
              <w:t>2 / 47</w:t>
            </w:r>
          </w:p>
        </w:tc>
        <w:tc>
          <w:tcPr>
            <w:tcW w:w="3383" w:type="dxa"/>
            <w:tcBorders>
              <w:bottom w:val="single" w:sz="4" w:space="0" w:color="auto"/>
            </w:tcBorders>
            <w:shd w:val="clear" w:color="auto" w:fill="auto"/>
          </w:tcPr>
          <w:p w14:paraId="4865A6A3" w14:textId="77777777" w:rsidR="005946A6" w:rsidRPr="00511E80" w:rsidRDefault="005946A6" w:rsidP="005946A6">
            <w:pPr>
              <w:rPr>
                <w:rFonts w:ascii="Times New Roman" w:hAnsi="Times New Roman" w:cs="Times New Roman"/>
                <w:sz w:val="20"/>
                <w:szCs w:val="20"/>
              </w:rPr>
            </w:pPr>
            <w:r w:rsidRPr="00511E80">
              <w:rPr>
                <w:rFonts w:ascii="Times New Roman" w:hAnsi="Times New Roman" w:cs="Times New Roman"/>
                <w:sz w:val="20"/>
                <w:szCs w:val="20"/>
              </w:rPr>
              <w:t xml:space="preserve">      152.647,59 zł</w:t>
            </w:r>
          </w:p>
        </w:tc>
      </w:tr>
      <w:tr w:rsidR="005946A6" w:rsidRPr="00CD6BC6" w14:paraId="15B9C5AD" w14:textId="77777777" w:rsidTr="008C3803">
        <w:tc>
          <w:tcPr>
            <w:tcW w:w="511" w:type="dxa"/>
            <w:shd w:val="clear" w:color="auto" w:fill="auto"/>
          </w:tcPr>
          <w:p w14:paraId="3E9ABF16" w14:textId="77777777" w:rsidR="005946A6" w:rsidRPr="00511E80" w:rsidRDefault="005946A6" w:rsidP="005946A6">
            <w:pPr>
              <w:jc w:val="center"/>
              <w:rPr>
                <w:rFonts w:ascii="Times New Roman" w:hAnsi="Times New Roman" w:cs="Times New Roman"/>
                <w:sz w:val="20"/>
                <w:szCs w:val="20"/>
              </w:rPr>
            </w:pPr>
          </w:p>
        </w:tc>
        <w:tc>
          <w:tcPr>
            <w:tcW w:w="3771" w:type="dxa"/>
            <w:shd w:val="clear" w:color="auto" w:fill="auto"/>
          </w:tcPr>
          <w:p w14:paraId="51A17426" w14:textId="77777777" w:rsidR="005946A6" w:rsidRPr="00511E80" w:rsidRDefault="005946A6" w:rsidP="005946A6">
            <w:pPr>
              <w:rPr>
                <w:rFonts w:ascii="Times New Roman" w:hAnsi="Times New Roman" w:cs="Times New Roman"/>
                <w:sz w:val="20"/>
                <w:szCs w:val="20"/>
              </w:rPr>
            </w:pPr>
          </w:p>
        </w:tc>
        <w:tc>
          <w:tcPr>
            <w:tcW w:w="1697" w:type="dxa"/>
            <w:shd w:val="clear" w:color="auto" w:fill="F2F2F2" w:themeFill="background1" w:themeFillShade="F2"/>
          </w:tcPr>
          <w:p w14:paraId="0BAF134B" w14:textId="77777777" w:rsidR="005946A6" w:rsidRPr="00511E80" w:rsidRDefault="005946A6" w:rsidP="00283E1C">
            <w:pPr>
              <w:spacing w:after="0" w:line="240" w:lineRule="auto"/>
              <w:jc w:val="center"/>
              <w:rPr>
                <w:rFonts w:ascii="Times New Roman" w:hAnsi="Times New Roman" w:cs="Times New Roman"/>
                <w:b/>
                <w:sz w:val="20"/>
                <w:szCs w:val="20"/>
              </w:rPr>
            </w:pPr>
            <w:r w:rsidRPr="00511E80">
              <w:rPr>
                <w:rFonts w:ascii="Times New Roman" w:hAnsi="Times New Roman" w:cs="Times New Roman"/>
                <w:b/>
                <w:sz w:val="20"/>
                <w:szCs w:val="20"/>
              </w:rPr>
              <w:t>71 / 1594</w:t>
            </w:r>
          </w:p>
          <w:p w14:paraId="5683D7CC" w14:textId="77777777" w:rsidR="005946A6" w:rsidRPr="00511E80" w:rsidRDefault="005946A6" w:rsidP="00283E1C">
            <w:pPr>
              <w:spacing w:after="0" w:line="240" w:lineRule="auto"/>
              <w:jc w:val="center"/>
              <w:rPr>
                <w:rFonts w:ascii="Times New Roman" w:hAnsi="Times New Roman" w:cs="Times New Roman"/>
                <w:b/>
                <w:sz w:val="20"/>
                <w:szCs w:val="20"/>
              </w:rPr>
            </w:pPr>
            <w:r w:rsidRPr="00511E80">
              <w:rPr>
                <w:rFonts w:ascii="Times New Roman" w:hAnsi="Times New Roman" w:cs="Times New Roman"/>
                <w:b/>
                <w:sz w:val="20"/>
                <w:szCs w:val="20"/>
              </w:rPr>
              <w:t>+ 8 / 173 „</w:t>
            </w:r>
            <w:proofErr w:type="spellStart"/>
            <w:r w:rsidRPr="00511E80">
              <w:rPr>
                <w:rFonts w:ascii="Times New Roman" w:hAnsi="Times New Roman" w:cs="Times New Roman"/>
                <w:b/>
                <w:sz w:val="20"/>
                <w:szCs w:val="20"/>
              </w:rPr>
              <w:t>Oddz.Przed</w:t>
            </w:r>
            <w:proofErr w:type="spellEnd"/>
            <w:r w:rsidRPr="00511E80">
              <w:rPr>
                <w:rFonts w:ascii="Times New Roman" w:hAnsi="Times New Roman" w:cs="Times New Roman"/>
                <w:b/>
                <w:sz w:val="20"/>
                <w:szCs w:val="20"/>
              </w:rPr>
              <w:t>”</w:t>
            </w:r>
          </w:p>
          <w:p w14:paraId="1AFA85C1" w14:textId="77777777" w:rsidR="005946A6" w:rsidRPr="00511E80" w:rsidRDefault="005946A6" w:rsidP="00283E1C">
            <w:pPr>
              <w:spacing w:after="0" w:line="240" w:lineRule="auto"/>
              <w:jc w:val="center"/>
              <w:rPr>
                <w:rFonts w:ascii="Times New Roman" w:hAnsi="Times New Roman" w:cs="Times New Roman"/>
                <w:b/>
                <w:sz w:val="20"/>
                <w:szCs w:val="20"/>
                <w:u w:val="single"/>
              </w:rPr>
            </w:pPr>
            <w:r w:rsidRPr="00511E80">
              <w:rPr>
                <w:rFonts w:ascii="Times New Roman" w:hAnsi="Times New Roman" w:cs="Times New Roman"/>
                <w:b/>
                <w:sz w:val="20"/>
                <w:szCs w:val="20"/>
              </w:rPr>
              <w:t>------------------------79 / 1767</w:t>
            </w:r>
          </w:p>
        </w:tc>
        <w:tc>
          <w:tcPr>
            <w:tcW w:w="3383" w:type="dxa"/>
            <w:shd w:val="clear" w:color="auto" w:fill="F2F2F2" w:themeFill="background1" w:themeFillShade="F2"/>
          </w:tcPr>
          <w:p w14:paraId="17E9EC05" w14:textId="77777777" w:rsidR="005946A6" w:rsidRPr="00511E80" w:rsidRDefault="005946A6" w:rsidP="00283E1C">
            <w:pPr>
              <w:spacing w:after="0"/>
              <w:rPr>
                <w:rFonts w:ascii="Times New Roman" w:hAnsi="Times New Roman" w:cs="Times New Roman"/>
                <w:sz w:val="20"/>
                <w:szCs w:val="20"/>
              </w:rPr>
            </w:pPr>
            <w:r w:rsidRPr="00511E80">
              <w:rPr>
                <w:rFonts w:ascii="Times New Roman" w:hAnsi="Times New Roman" w:cs="Times New Roman"/>
                <w:sz w:val="20"/>
                <w:szCs w:val="20"/>
              </w:rPr>
              <w:t xml:space="preserve">10.056.487,24 zł   dotacja podstaw. + na </w:t>
            </w:r>
            <w:proofErr w:type="spellStart"/>
            <w:r w:rsidRPr="00511E80">
              <w:rPr>
                <w:rFonts w:ascii="Times New Roman" w:hAnsi="Times New Roman" w:cs="Times New Roman"/>
                <w:sz w:val="20"/>
                <w:szCs w:val="20"/>
              </w:rPr>
              <w:t>niepełnosprawn</w:t>
            </w:r>
            <w:proofErr w:type="spellEnd"/>
            <w:r w:rsidRPr="00511E80">
              <w:rPr>
                <w:rFonts w:ascii="Times New Roman" w:hAnsi="Times New Roman" w:cs="Times New Roman"/>
                <w:sz w:val="20"/>
                <w:szCs w:val="20"/>
              </w:rPr>
              <w:t>.</w:t>
            </w:r>
          </w:p>
          <w:p w14:paraId="04104A6C" w14:textId="16C1224B" w:rsidR="005946A6" w:rsidRPr="00511E80" w:rsidRDefault="005946A6" w:rsidP="00283E1C">
            <w:pPr>
              <w:spacing w:after="0"/>
              <w:rPr>
                <w:rFonts w:ascii="Times New Roman" w:hAnsi="Times New Roman" w:cs="Times New Roman"/>
                <w:sz w:val="20"/>
                <w:szCs w:val="20"/>
              </w:rPr>
            </w:pPr>
            <w:r w:rsidRPr="00511E80">
              <w:rPr>
                <w:rFonts w:ascii="Times New Roman" w:hAnsi="Times New Roman" w:cs="Times New Roman"/>
                <w:sz w:val="20"/>
                <w:szCs w:val="20"/>
              </w:rPr>
              <w:t xml:space="preserve">2.062.857,84 zł  środki na </w:t>
            </w:r>
            <w:proofErr w:type="spellStart"/>
            <w:r w:rsidRPr="00511E80">
              <w:rPr>
                <w:rFonts w:ascii="Times New Roman" w:hAnsi="Times New Roman" w:cs="Times New Roman"/>
                <w:sz w:val="20"/>
                <w:szCs w:val="20"/>
              </w:rPr>
              <w:t>Oddz.Przed</w:t>
            </w:r>
            <w:proofErr w:type="spellEnd"/>
            <w:r w:rsidRPr="00511E80">
              <w:rPr>
                <w:rFonts w:ascii="Times New Roman" w:hAnsi="Times New Roman" w:cs="Times New Roman"/>
                <w:sz w:val="20"/>
                <w:szCs w:val="20"/>
              </w:rPr>
              <w:t xml:space="preserve">., PS Nr 3 i na </w:t>
            </w:r>
            <w:proofErr w:type="spellStart"/>
            <w:r w:rsidRPr="00511E80">
              <w:rPr>
                <w:rFonts w:ascii="Times New Roman" w:hAnsi="Times New Roman" w:cs="Times New Roman"/>
                <w:sz w:val="20"/>
                <w:szCs w:val="20"/>
              </w:rPr>
              <w:t>niepełn</w:t>
            </w:r>
            <w:proofErr w:type="spellEnd"/>
            <w:r w:rsidRPr="00511E80">
              <w:rPr>
                <w:rFonts w:ascii="Times New Roman" w:hAnsi="Times New Roman" w:cs="Times New Roman"/>
                <w:sz w:val="20"/>
                <w:szCs w:val="20"/>
              </w:rPr>
              <w:t>.</w:t>
            </w:r>
          </w:p>
          <w:p w14:paraId="0003B31B" w14:textId="77777777" w:rsidR="005946A6" w:rsidRPr="00511E80" w:rsidRDefault="005946A6" w:rsidP="00283E1C">
            <w:pPr>
              <w:spacing w:after="0"/>
              <w:rPr>
                <w:rFonts w:ascii="Times New Roman" w:hAnsi="Times New Roman" w:cs="Times New Roman"/>
                <w:sz w:val="20"/>
                <w:szCs w:val="20"/>
              </w:rPr>
            </w:pPr>
            <w:r w:rsidRPr="00511E80">
              <w:rPr>
                <w:rFonts w:ascii="Times New Roman" w:hAnsi="Times New Roman" w:cs="Times New Roman"/>
                <w:sz w:val="20"/>
                <w:szCs w:val="20"/>
              </w:rPr>
              <w:t>+  94.213,20 zł</w:t>
            </w:r>
            <w:r w:rsidRPr="00511E80">
              <w:rPr>
                <w:rFonts w:ascii="Times New Roman" w:hAnsi="Times New Roman" w:cs="Times New Roman"/>
                <w:b/>
                <w:sz w:val="20"/>
                <w:szCs w:val="20"/>
              </w:rPr>
              <w:t xml:space="preserve">  </w:t>
            </w:r>
            <w:r w:rsidRPr="00511E80">
              <w:rPr>
                <w:rFonts w:ascii="Times New Roman" w:hAnsi="Times New Roman" w:cs="Times New Roman"/>
                <w:sz w:val="20"/>
                <w:szCs w:val="20"/>
              </w:rPr>
              <w:t xml:space="preserve">środki do innych gmin za zadanie </w:t>
            </w:r>
            <w:proofErr w:type="spellStart"/>
            <w:r w:rsidRPr="00511E80">
              <w:rPr>
                <w:rFonts w:ascii="Times New Roman" w:hAnsi="Times New Roman" w:cs="Times New Roman"/>
                <w:sz w:val="20"/>
                <w:szCs w:val="20"/>
              </w:rPr>
              <w:t>przedszk</w:t>
            </w:r>
            <w:proofErr w:type="spellEnd"/>
            <w:r w:rsidRPr="00511E80">
              <w:rPr>
                <w:rFonts w:ascii="Times New Roman" w:hAnsi="Times New Roman" w:cs="Times New Roman"/>
                <w:sz w:val="20"/>
                <w:szCs w:val="20"/>
              </w:rPr>
              <w:t xml:space="preserve">. </w:t>
            </w:r>
          </w:p>
          <w:p w14:paraId="6AE2B154" w14:textId="324847E7" w:rsidR="005946A6" w:rsidRPr="00511E80" w:rsidRDefault="005946A6" w:rsidP="00283E1C">
            <w:pPr>
              <w:spacing w:after="0"/>
              <w:rPr>
                <w:rFonts w:ascii="Times New Roman" w:hAnsi="Times New Roman" w:cs="Times New Roman"/>
                <w:b/>
                <w:sz w:val="20"/>
                <w:szCs w:val="20"/>
              </w:rPr>
            </w:pPr>
            <w:r w:rsidRPr="00511E80">
              <w:rPr>
                <w:rFonts w:ascii="Times New Roman" w:hAnsi="Times New Roman" w:cs="Times New Roman"/>
                <w:sz w:val="20"/>
                <w:szCs w:val="20"/>
              </w:rPr>
              <w:t>----------------------------------------------</w:t>
            </w:r>
            <w:r w:rsidRPr="00511E80">
              <w:rPr>
                <w:rFonts w:ascii="Times New Roman" w:hAnsi="Times New Roman" w:cs="Times New Roman"/>
                <w:b/>
                <w:sz w:val="20"/>
                <w:szCs w:val="20"/>
              </w:rPr>
              <w:t xml:space="preserve">                      razem</w:t>
            </w:r>
            <w:r w:rsidR="00283E1C">
              <w:rPr>
                <w:rFonts w:ascii="Times New Roman" w:hAnsi="Times New Roman" w:cs="Times New Roman"/>
                <w:b/>
                <w:sz w:val="20"/>
                <w:szCs w:val="20"/>
              </w:rPr>
              <w:t>:</w:t>
            </w:r>
            <w:r w:rsidRPr="00511E80">
              <w:rPr>
                <w:rFonts w:ascii="Times New Roman" w:hAnsi="Times New Roman" w:cs="Times New Roman"/>
                <w:b/>
                <w:sz w:val="20"/>
                <w:szCs w:val="20"/>
              </w:rPr>
              <w:t xml:space="preserve"> 12.213.558,28  zł              </w:t>
            </w:r>
          </w:p>
        </w:tc>
      </w:tr>
    </w:tbl>
    <w:p w14:paraId="7F61A0AA" w14:textId="1D627B3C" w:rsidR="005946A6" w:rsidRPr="00FF57EA" w:rsidRDefault="005946A6" w:rsidP="002042B2">
      <w:pPr>
        <w:spacing w:before="240"/>
        <w:jc w:val="both"/>
        <w:rPr>
          <w:rFonts w:ascii="Times New Roman" w:hAnsi="Times New Roman" w:cs="Times New Roman"/>
          <w:sz w:val="24"/>
          <w:szCs w:val="24"/>
        </w:rPr>
      </w:pPr>
      <w:r w:rsidRPr="00CD6BC6">
        <w:rPr>
          <w:rFonts w:ascii="Times New Roman" w:hAnsi="Times New Roman" w:cs="Times New Roman"/>
          <w:sz w:val="24"/>
          <w:szCs w:val="24"/>
        </w:rPr>
        <w:t>W roku 2019 w 12 przedszkolach niepublicznych,</w:t>
      </w:r>
      <w:r w:rsidR="00283E1C">
        <w:rPr>
          <w:rFonts w:ascii="Times New Roman" w:hAnsi="Times New Roman" w:cs="Times New Roman"/>
          <w:sz w:val="24"/>
          <w:szCs w:val="24"/>
        </w:rPr>
        <w:t xml:space="preserve"> </w:t>
      </w:r>
      <w:r w:rsidRPr="00CD6BC6">
        <w:rPr>
          <w:rFonts w:ascii="Times New Roman" w:hAnsi="Times New Roman" w:cs="Times New Roman"/>
          <w:sz w:val="24"/>
          <w:szCs w:val="24"/>
        </w:rPr>
        <w:t xml:space="preserve">publicznym Katolickim Przedszkolu, </w:t>
      </w:r>
      <w:r w:rsidRPr="00FF57EA">
        <w:rPr>
          <w:rFonts w:ascii="Times New Roman" w:hAnsi="Times New Roman" w:cs="Times New Roman"/>
          <w:sz w:val="24"/>
          <w:szCs w:val="24"/>
        </w:rPr>
        <w:t>Przedszkolu Nr 3 i w oddziałach przedszkolnych przy Szkole Podstawowej Nr 1</w:t>
      </w:r>
      <w:r w:rsidR="00283E1C">
        <w:rPr>
          <w:rFonts w:ascii="Times New Roman" w:hAnsi="Times New Roman" w:cs="Times New Roman"/>
          <w:sz w:val="24"/>
          <w:szCs w:val="24"/>
        </w:rPr>
        <w:t xml:space="preserve"> </w:t>
      </w:r>
      <w:r w:rsidRPr="00FF57EA">
        <w:rPr>
          <w:rFonts w:ascii="Times New Roman" w:hAnsi="Times New Roman" w:cs="Times New Roman"/>
          <w:sz w:val="24"/>
          <w:szCs w:val="24"/>
        </w:rPr>
        <w:t xml:space="preserve">i Szkole </w:t>
      </w:r>
      <w:r w:rsidRPr="00FF57EA">
        <w:rPr>
          <w:rFonts w:ascii="Times New Roman" w:hAnsi="Times New Roman" w:cs="Times New Roman"/>
          <w:sz w:val="24"/>
          <w:szCs w:val="24"/>
        </w:rPr>
        <w:br/>
        <w:t>Podstawowej Nr 7  przebywało od 1 stycznia do 31 sierpnia  1698</w:t>
      </w:r>
      <w:r w:rsidRPr="00FF57EA">
        <w:rPr>
          <w:rFonts w:ascii="Times New Roman" w:hAnsi="Times New Roman" w:cs="Times New Roman"/>
          <w:color w:val="FF0000"/>
          <w:sz w:val="24"/>
          <w:szCs w:val="24"/>
        </w:rPr>
        <w:t xml:space="preserve"> </w:t>
      </w:r>
      <w:r w:rsidRPr="00FF57EA">
        <w:rPr>
          <w:rFonts w:ascii="Times New Roman" w:hAnsi="Times New Roman" w:cs="Times New Roman"/>
          <w:sz w:val="24"/>
          <w:szCs w:val="24"/>
        </w:rPr>
        <w:t>dzieci, a od 1 września 1767 dzieci. W tej liczbie dzieci opieką przedszkolną objęte były także dzieci z innych gmin i tak średnio przez cały rok uczęszczało: 190,3 dzieci z Gminy Chojnice, 17,3 dzieci z Gminy Człuchów, 2,8 dzieci z Gminy Miejskiej Człuchów, 6,3 dzieci  z Gminy Czersk,  2  dzieci</w:t>
      </w:r>
      <w:r w:rsidR="008C3803">
        <w:rPr>
          <w:rFonts w:ascii="Times New Roman" w:hAnsi="Times New Roman" w:cs="Times New Roman"/>
          <w:sz w:val="24"/>
          <w:szCs w:val="24"/>
        </w:rPr>
        <w:t xml:space="preserve"> </w:t>
      </w:r>
      <w:r w:rsidRPr="00FF57EA">
        <w:rPr>
          <w:rFonts w:ascii="Times New Roman" w:hAnsi="Times New Roman" w:cs="Times New Roman"/>
          <w:sz w:val="24"/>
          <w:szCs w:val="24"/>
        </w:rPr>
        <w:t xml:space="preserve">z Gminy Tuchola, </w:t>
      </w:r>
      <w:r w:rsidR="008C3803">
        <w:rPr>
          <w:rFonts w:ascii="Times New Roman" w:hAnsi="Times New Roman" w:cs="Times New Roman"/>
          <w:sz w:val="24"/>
          <w:szCs w:val="24"/>
        </w:rPr>
        <w:t xml:space="preserve">                   </w:t>
      </w:r>
      <w:r w:rsidRPr="00FF57EA">
        <w:rPr>
          <w:rFonts w:ascii="Times New Roman" w:hAnsi="Times New Roman" w:cs="Times New Roman"/>
          <w:sz w:val="24"/>
          <w:szCs w:val="24"/>
        </w:rPr>
        <w:t xml:space="preserve"> 3 dzieci do VIII 2019 r.</w:t>
      </w:r>
      <w:r w:rsidR="00572EB3" w:rsidRPr="00FF57EA">
        <w:rPr>
          <w:rFonts w:ascii="Times New Roman" w:hAnsi="Times New Roman" w:cs="Times New Roman"/>
          <w:sz w:val="24"/>
          <w:szCs w:val="24"/>
        </w:rPr>
        <w:t xml:space="preserve"> </w:t>
      </w:r>
      <w:r w:rsidRPr="00FF57EA">
        <w:rPr>
          <w:rFonts w:ascii="Times New Roman" w:hAnsi="Times New Roman" w:cs="Times New Roman"/>
          <w:sz w:val="24"/>
          <w:szCs w:val="24"/>
        </w:rPr>
        <w:t>z Gminy K. Krajeński, 1 dziecko z Gminy Tuchomie,  1 dziecko do VIII 2019 r. z Gminy Przechlewo, 3 dzieci do VIII 2019 r. z Gminy Kęsowo, 6,2 dzieci z Gminy Brusy,  1 dziecko  do VIII 2019 r. z Gminy Konarzyny, 1 dziecko z Gminy Sępólno Krajeńskie, oraz 1,6 dzieci od IV 2019 r. z Gminy Debrzno.</w:t>
      </w:r>
    </w:p>
    <w:p w14:paraId="5F5D855A" w14:textId="0290A922" w:rsidR="005946A6" w:rsidRPr="00FF57EA" w:rsidRDefault="005946A6" w:rsidP="005946A6">
      <w:pPr>
        <w:jc w:val="both"/>
        <w:rPr>
          <w:rFonts w:ascii="Times New Roman" w:hAnsi="Times New Roman" w:cs="Times New Roman"/>
          <w:sz w:val="24"/>
          <w:szCs w:val="24"/>
        </w:rPr>
      </w:pPr>
      <w:r w:rsidRPr="00FF57EA">
        <w:rPr>
          <w:rFonts w:ascii="Times New Roman" w:hAnsi="Times New Roman" w:cs="Times New Roman"/>
          <w:sz w:val="24"/>
          <w:szCs w:val="24"/>
        </w:rPr>
        <w:t xml:space="preserve">Natomiast  średnio 18,8 dzieci z naszego miasta uczęszczało do przedszkoli niepublicznych </w:t>
      </w:r>
      <w:r w:rsidRPr="00FF57EA">
        <w:rPr>
          <w:rFonts w:ascii="Times New Roman" w:hAnsi="Times New Roman" w:cs="Times New Roman"/>
          <w:sz w:val="24"/>
          <w:szCs w:val="24"/>
        </w:rPr>
        <w:br/>
        <w:t>i 5 dzieci od IX 2019 r. do niepublicznych innych form wychowania przedszkolnego w Gminie Chojnice oraz 1 dziecko od I do VIII 2019 r. do Przedszkola Samorządowego w Rytlu.</w:t>
      </w:r>
    </w:p>
    <w:p w14:paraId="21D1C79B" w14:textId="7BB78B58" w:rsidR="005946A6" w:rsidRDefault="005946A6" w:rsidP="005946A6">
      <w:pPr>
        <w:jc w:val="both"/>
        <w:rPr>
          <w:rFonts w:ascii="Times New Roman" w:hAnsi="Times New Roman" w:cs="Times New Roman"/>
          <w:b/>
          <w:sz w:val="24"/>
          <w:szCs w:val="24"/>
        </w:rPr>
      </w:pPr>
      <w:r w:rsidRPr="00CD6BC6">
        <w:rPr>
          <w:rFonts w:ascii="Times New Roman" w:hAnsi="Times New Roman" w:cs="Times New Roman"/>
          <w:sz w:val="24"/>
          <w:szCs w:val="24"/>
        </w:rPr>
        <w:t>Łącznie wydatkowano na różne formy zadań przedszkolnych w 2019 r. (dotacje dla: niepublicznych przedszkoli wraz z dotacją na niepełnosprawnych, publicznego Przedszkola Katolickiego, dotacje na rzecz innych gmin, oraz wydatki wraz ze środkami na niepełnosprawnych  na Oddziały Przedszkolne przy SP Nr 1 i Nr 7, Przedszk</w:t>
      </w:r>
      <w:r>
        <w:rPr>
          <w:rFonts w:ascii="Times New Roman" w:hAnsi="Times New Roman" w:cs="Times New Roman"/>
          <w:sz w:val="24"/>
          <w:szCs w:val="24"/>
        </w:rPr>
        <w:t>ole</w:t>
      </w:r>
      <w:r w:rsidRPr="00CD6BC6">
        <w:rPr>
          <w:rFonts w:ascii="Times New Roman" w:hAnsi="Times New Roman" w:cs="Times New Roman"/>
          <w:sz w:val="24"/>
          <w:szCs w:val="24"/>
        </w:rPr>
        <w:t xml:space="preserve"> Samorządowe Nr 3 przy Zespole Szk.-Przedszkolnym Nr 3) tj. 9.032.429,89 zł + 1.024.057,35 zł + 94.213,20 zł + 1.047.105,03 zł  + 1.015.752,81 zł = </w:t>
      </w:r>
      <w:r w:rsidRPr="00CD6BC6">
        <w:rPr>
          <w:rFonts w:ascii="Times New Roman" w:hAnsi="Times New Roman" w:cs="Times New Roman"/>
          <w:b/>
          <w:sz w:val="24"/>
          <w:szCs w:val="24"/>
        </w:rPr>
        <w:t xml:space="preserve"> 12.213.558,28 zł</w:t>
      </w:r>
      <w:r w:rsidR="00572EB3">
        <w:rPr>
          <w:rFonts w:ascii="Times New Roman" w:hAnsi="Times New Roman" w:cs="Times New Roman"/>
          <w:b/>
          <w:sz w:val="24"/>
          <w:szCs w:val="24"/>
        </w:rPr>
        <w:t>.</w:t>
      </w:r>
    </w:p>
    <w:p w14:paraId="07E34D18" w14:textId="394C8ED2" w:rsidR="005946A6" w:rsidRDefault="005946A6" w:rsidP="005946A6">
      <w:pPr>
        <w:jc w:val="both"/>
        <w:rPr>
          <w:rFonts w:ascii="Times New Roman" w:hAnsi="Times New Roman" w:cs="Times New Roman"/>
          <w:sz w:val="24"/>
          <w:szCs w:val="24"/>
        </w:rPr>
      </w:pPr>
      <w:r w:rsidRPr="00CD6BC6">
        <w:rPr>
          <w:rFonts w:ascii="Times New Roman" w:hAnsi="Times New Roman" w:cs="Times New Roman"/>
          <w:sz w:val="24"/>
          <w:szCs w:val="24"/>
        </w:rPr>
        <w:t>Ze środków zewnętrznych (subwencje na dzieci z niepełnosprawnościami i opiniami</w:t>
      </w:r>
      <w:r w:rsidR="00FF57EA">
        <w:rPr>
          <w:rFonts w:ascii="Times New Roman" w:hAnsi="Times New Roman" w:cs="Times New Roman"/>
          <w:sz w:val="24"/>
          <w:szCs w:val="24"/>
        </w:rPr>
        <w:t xml:space="preserve">                                   </w:t>
      </w:r>
      <w:r w:rsidRPr="00CD6BC6">
        <w:rPr>
          <w:rFonts w:ascii="Times New Roman" w:hAnsi="Times New Roman" w:cs="Times New Roman"/>
          <w:sz w:val="24"/>
          <w:szCs w:val="24"/>
        </w:rPr>
        <w:t xml:space="preserve">o wczesnym wspomaganiu, dotacja celowa z budżetu państwa na dofinansowanie zadań </w:t>
      </w:r>
      <w:r w:rsidR="00333381">
        <w:rPr>
          <w:rFonts w:ascii="Times New Roman" w:hAnsi="Times New Roman" w:cs="Times New Roman"/>
          <w:sz w:val="24"/>
          <w:szCs w:val="24"/>
        </w:rPr>
        <w:t xml:space="preserve">                        </w:t>
      </w:r>
      <w:r w:rsidRPr="00CD6BC6">
        <w:rPr>
          <w:rFonts w:ascii="Times New Roman" w:hAnsi="Times New Roman" w:cs="Times New Roman"/>
          <w:sz w:val="24"/>
          <w:szCs w:val="24"/>
        </w:rPr>
        <w:t xml:space="preserve">w zakresie wychowania przedszkolnego, subwencja na dzieci 6-letnie w przedszkolach </w:t>
      </w:r>
      <w:r w:rsidR="00333381">
        <w:rPr>
          <w:rFonts w:ascii="Times New Roman" w:hAnsi="Times New Roman" w:cs="Times New Roman"/>
          <w:sz w:val="24"/>
          <w:szCs w:val="24"/>
        </w:rPr>
        <w:t xml:space="preserve">                             </w:t>
      </w:r>
      <w:r w:rsidRPr="00CD6BC6">
        <w:rPr>
          <w:rFonts w:ascii="Times New Roman" w:hAnsi="Times New Roman" w:cs="Times New Roman"/>
          <w:sz w:val="24"/>
          <w:szCs w:val="24"/>
        </w:rPr>
        <w:t>i oddziałach przedszkolnych,</w:t>
      </w:r>
      <w:r w:rsidRPr="00CD6BC6">
        <w:rPr>
          <w:rFonts w:ascii="Times New Roman" w:hAnsi="Times New Roman" w:cs="Times New Roman"/>
          <w:color w:val="FF0000"/>
          <w:sz w:val="24"/>
          <w:szCs w:val="24"/>
        </w:rPr>
        <w:t xml:space="preserve"> </w:t>
      </w:r>
      <w:r w:rsidRPr="00CD6BC6">
        <w:rPr>
          <w:rFonts w:ascii="Times New Roman" w:hAnsi="Times New Roman" w:cs="Times New Roman"/>
          <w:sz w:val="24"/>
          <w:szCs w:val="24"/>
        </w:rPr>
        <w:t>dotacje od innych gmin,</w:t>
      </w:r>
      <w:r w:rsidRPr="00CD6BC6">
        <w:rPr>
          <w:rFonts w:ascii="Times New Roman" w:hAnsi="Times New Roman" w:cs="Times New Roman"/>
          <w:color w:val="FF0000"/>
          <w:sz w:val="24"/>
          <w:szCs w:val="24"/>
        </w:rPr>
        <w:t xml:space="preserve"> </w:t>
      </w:r>
      <w:r w:rsidRPr="00CD6BC6">
        <w:rPr>
          <w:rFonts w:ascii="Times New Roman" w:hAnsi="Times New Roman" w:cs="Times New Roman"/>
          <w:sz w:val="24"/>
          <w:szCs w:val="24"/>
        </w:rPr>
        <w:t xml:space="preserve">opłaty wniesione przez rodziców dzieci </w:t>
      </w:r>
      <w:r w:rsidR="00333381">
        <w:rPr>
          <w:rFonts w:ascii="Times New Roman" w:hAnsi="Times New Roman" w:cs="Times New Roman"/>
          <w:sz w:val="24"/>
          <w:szCs w:val="24"/>
        </w:rPr>
        <w:t xml:space="preserve">                  </w:t>
      </w:r>
      <w:r w:rsidRPr="00CD6BC6">
        <w:rPr>
          <w:rFonts w:ascii="Times New Roman" w:hAnsi="Times New Roman" w:cs="Times New Roman"/>
          <w:sz w:val="24"/>
          <w:szCs w:val="24"/>
        </w:rPr>
        <w:t>z oddz. przedszkolnych w SP Nr 1 i SP Nr 7 i PS Nr 3),</w:t>
      </w:r>
      <w:r w:rsidRPr="00CD6BC6">
        <w:rPr>
          <w:rFonts w:ascii="Times New Roman" w:hAnsi="Times New Roman" w:cs="Times New Roman"/>
          <w:color w:val="FF0000"/>
          <w:sz w:val="24"/>
          <w:szCs w:val="24"/>
        </w:rPr>
        <w:t xml:space="preserve"> </w:t>
      </w:r>
      <w:r w:rsidRPr="00CD6BC6">
        <w:rPr>
          <w:rFonts w:ascii="Times New Roman" w:hAnsi="Times New Roman" w:cs="Times New Roman"/>
          <w:sz w:val="24"/>
          <w:szCs w:val="24"/>
        </w:rPr>
        <w:t xml:space="preserve">otrzymano: </w:t>
      </w:r>
    </w:p>
    <w:p w14:paraId="361145A5" w14:textId="0609B5B0" w:rsidR="005946A6" w:rsidRDefault="005946A6" w:rsidP="005946A6">
      <w:pPr>
        <w:jc w:val="both"/>
        <w:rPr>
          <w:rFonts w:ascii="Times New Roman" w:hAnsi="Times New Roman" w:cs="Times New Roman"/>
          <w:b/>
          <w:sz w:val="24"/>
          <w:szCs w:val="24"/>
        </w:rPr>
      </w:pPr>
      <w:r w:rsidRPr="00CD6BC6">
        <w:rPr>
          <w:rFonts w:ascii="Times New Roman" w:hAnsi="Times New Roman" w:cs="Times New Roman"/>
          <w:sz w:val="24"/>
          <w:szCs w:val="24"/>
        </w:rPr>
        <w:t>1.876.871,03 zł + 1.732.705 zł +1.873.882,20 zł</w:t>
      </w:r>
      <w:r w:rsidRPr="00CD6BC6">
        <w:rPr>
          <w:rFonts w:ascii="Times New Roman" w:hAnsi="Times New Roman" w:cs="Times New Roman"/>
          <w:color w:val="FF0000"/>
          <w:sz w:val="24"/>
          <w:szCs w:val="24"/>
        </w:rPr>
        <w:t xml:space="preserve"> </w:t>
      </w:r>
      <w:r w:rsidRPr="00CD6BC6">
        <w:rPr>
          <w:rFonts w:ascii="Times New Roman" w:hAnsi="Times New Roman" w:cs="Times New Roman"/>
          <w:sz w:val="24"/>
          <w:szCs w:val="24"/>
        </w:rPr>
        <w:t>+</w:t>
      </w:r>
      <w:r w:rsidRPr="00CD6BC6">
        <w:rPr>
          <w:rFonts w:ascii="Times New Roman" w:hAnsi="Times New Roman" w:cs="Times New Roman"/>
          <w:color w:val="FF0000"/>
          <w:sz w:val="24"/>
          <w:szCs w:val="24"/>
        </w:rPr>
        <w:t xml:space="preserve"> </w:t>
      </w:r>
      <w:r w:rsidRPr="00CD6BC6">
        <w:rPr>
          <w:rFonts w:ascii="Times New Roman" w:hAnsi="Times New Roman" w:cs="Times New Roman"/>
          <w:sz w:val="24"/>
          <w:szCs w:val="24"/>
        </w:rPr>
        <w:t xml:space="preserve">966.441,50 zł + 364.644,59 zł = </w:t>
      </w:r>
      <w:r w:rsidRPr="00CD6BC6">
        <w:rPr>
          <w:rFonts w:ascii="Times New Roman" w:hAnsi="Times New Roman" w:cs="Times New Roman"/>
          <w:b/>
          <w:sz w:val="24"/>
          <w:szCs w:val="24"/>
        </w:rPr>
        <w:t>6.814.544,32 zł</w:t>
      </w:r>
      <w:r w:rsidR="00333381">
        <w:rPr>
          <w:rFonts w:ascii="Times New Roman" w:hAnsi="Times New Roman" w:cs="Times New Roman"/>
          <w:b/>
          <w:sz w:val="24"/>
          <w:szCs w:val="24"/>
        </w:rPr>
        <w:t>.</w:t>
      </w:r>
    </w:p>
    <w:p w14:paraId="4FA9A00F" w14:textId="77777777" w:rsidR="005946A6" w:rsidRDefault="005946A6" w:rsidP="005946A6">
      <w:pPr>
        <w:jc w:val="both"/>
        <w:rPr>
          <w:rFonts w:ascii="Times New Roman" w:hAnsi="Times New Roman" w:cs="Times New Roman"/>
          <w:sz w:val="24"/>
          <w:szCs w:val="24"/>
        </w:rPr>
      </w:pPr>
      <w:r w:rsidRPr="00CD6BC6">
        <w:rPr>
          <w:rFonts w:ascii="Times New Roman" w:hAnsi="Times New Roman" w:cs="Times New Roman"/>
          <w:sz w:val="24"/>
          <w:szCs w:val="24"/>
        </w:rPr>
        <w:t xml:space="preserve">Wyłożono z dochodów własnych gminy:  </w:t>
      </w:r>
    </w:p>
    <w:p w14:paraId="569286CB" w14:textId="65D1BA01" w:rsidR="005946A6" w:rsidRPr="00283E1C" w:rsidRDefault="005946A6" w:rsidP="005946A6">
      <w:pPr>
        <w:jc w:val="both"/>
        <w:rPr>
          <w:rFonts w:ascii="Times New Roman" w:hAnsi="Times New Roman" w:cs="Times New Roman"/>
          <w:sz w:val="24"/>
          <w:szCs w:val="24"/>
          <w:lang w:eastAsia="pl-PL"/>
        </w:rPr>
      </w:pPr>
      <w:r w:rsidRPr="00CD6BC6">
        <w:rPr>
          <w:rFonts w:ascii="Times New Roman" w:hAnsi="Times New Roman" w:cs="Times New Roman"/>
          <w:sz w:val="24"/>
          <w:szCs w:val="24"/>
        </w:rPr>
        <w:t xml:space="preserve">12.213.558,28 zł – 6.814.544,32 zł =  </w:t>
      </w:r>
      <w:r w:rsidRPr="00CD6BC6">
        <w:rPr>
          <w:rFonts w:ascii="Times New Roman" w:hAnsi="Times New Roman" w:cs="Times New Roman"/>
          <w:b/>
          <w:sz w:val="24"/>
          <w:szCs w:val="24"/>
        </w:rPr>
        <w:t>5.399.013,96 zł</w:t>
      </w:r>
      <w:r w:rsidR="00333381">
        <w:rPr>
          <w:rFonts w:ascii="Times New Roman" w:hAnsi="Times New Roman" w:cs="Times New Roman"/>
          <w:b/>
          <w:sz w:val="24"/>
          <w:szCs w:val="24"/>
        </w:rPr>
        <w:t>.</w:t>
      </w:r>
    </w:p>
    <w:p w14:paraId="068B4DBC" w14:textId="4C3E2D9E" w:rsidR="005946A6" w:rsidRPr="00333381" w:rsidRDefault="005946A6" w:rsidP="001264EF">
      <w:pPr>
        <w:pStyle w:val="Nagwek1"/>
        <w:numPr>
          <w:ilvl w:val="0"/>
          <w:numId w:val="112"/>
        </w:numPr>
        <w:pBdr>
          <w:bottom w:val="none" w:sz="0" w:space="0" w:color="auto"/>
        </w:pBdr>
        <w:ind w:left="426" w:hanging="426"/>
        <w:jc w:val="both"/>
        <w:rPr>
          <w:rFonts w:ascii="Times New Roman" w:hAnsi="Times New Roman" w:cs="Times New Roman"/>
          <w:smallCaps w:val="0"/>
          <w:sz w:val="24"/>
          <w:szCs w:val="24"/>
        </w:rPr>
      </w:pPr>
      <w:bookmarkStart w:id="15" w:name="_Toc35590699"/>
      <w:r w:rsidRPr="00333381">
        <w:rPr>
          <w:rFonts w:ascii="Times New Roman" w:hAnsi="Times New Roman" w:cs="Times New Roman"/>
          <w:smallCaps w:val="0"/>
          <w:sz w:val="24"/>
          <w:szCs w:val="24"/>
        </w:rPr>
        <w:t>Darmowy podręcznik</w:t>
      </w:r>
      <w:bookmarkEnd w:id="15"/>
    </w:p>
    <w:p w14:paraId="7B13560B" w14:textId="3155CDDE" w:rsidR="005946A6" w:rsidRPr="00333381" w:rsidRDefault="005946A6" w:rsidP="00333381">
      <w:pPr>
        <w:jc w:val="both"/>
        <w:rPr>
          <w:rFonts w:ascii="Times New Roman" w:hAnsi="Times New Roman" w:cs="Times New Roman"/>
          <w:color w:val="000000" w:themeColor="text1"/>
          <w:sz w:val="24"/>
          <w:szCs w:val="24"/>
        </w:rPr>
      </w:pPr>
      <w:r w:rsidRPr="00333381">
        <w:rPr>
          <w:rFonts w:ascii="Times New Roman" w:hAnsi="Times New Roman" w:cs="Times New Roman"/>
          <w:sz w:val="24"/>
          <w:szCs w:val="24"/>
        </w:rPr>
        <w:t xml:space="preserve">Jako zadanie zlecone miasto otrzymało dotację w kwocie </w:t>
      </w:r>
      <w:r w:rsidRPr="00333381">
        <w:rPr>
          <w:rFonts w:ascii="Times New Roman" w:hAnsi="Times New Roman" w:cs="Times New Roman"/>
          <w:b/>
          <w:sz w:val="24"/>
          <w:szCs w:val="24"/>
        </w:rPr>
        <w:t xml:space="preserve"> 317.835,61</w:t>
      </w:r>
      <w:r w:rsidRPr="00333381">
        <w:rPr>
          <w:rFonts w:ascii="Times New Roman" w:hAnsi="Times New Roman" w:cs="Times New Roman"/>
          <w:sz w:val="24"/>
          <w:szCs w:val="24"/>
        </w:rPr>
        <w:t xml:space="preserve"> </w:t>
      </w:r>
      <w:r w:rsidRPr="00333381">
        <w:rPr>
          <w:rFonts w:ascii="Times New Roman" w:hAnsi="Times New Roman" w:cs="Times New Roman"/>
          <w:b/>
          <w:sz w:val="24"/>
          <w:szCs w:val="24"/>
        </w:rPr>
        <w:t>zł</w:t>
      </w:r>
      <w:r w:rsidRPr="00333381">
        <w:rPr>
          <w:rFonts w:ascii="Times New Roman" w:hAnsi="Times New Roman" w:cs="Times New Roman"/>
          <w:sz w:val="24"/>
          <w:szCs w:val="24"/>
        </w:rPr>
        <w:t xml:space="preserve"> przeznaczoną na wyposażenie szkół podstawowych i klas gimnazjalnych realizujących kształcenie ogólne </w:t>
      </w:r>
      <w:r w:rsidR="00333381">
        <w:rPr>
          <w:rFonts w:ascii="Times New Roman" w:hAnsi="Times New Roman" w:cs="Times New Roman"/>
          <w:sz w:val="24"/>
          <w:szCs w:val="24"/>
        </w:rPr>
        <w:t xml:space="preserve">                     </w:t>
      </w:r>
      <w:r w:rsidRPr="00333381">
        <w:rPr>
          <w:rFonts w:ascii="Times New Roman" w:hAnsi="Times New Roman" w:cs="Times New Roman"/>
          <w:sz w:val="24"/>
          <w:szCs w:val="24"/>
        </w:rPr>
        <w:t xml:space="preserve">w zakresie szkoły podstawowej i gimnazjum  w podręczniki, materiały edukacyjne lub materiały ćwiczeniowe oraz na obsługę tego zadania, w wysokości 1% kosztów zakupu podręczników </w:t>
      </w:r>
      <w:r w:rsidR="00333381">
        <w:rPr>
          <w:rFonts w:ascii="Times New Roman" w:hAnsi="Times New Roman" w:cs="Times New Roman"/>
          <w:sz w:val="24"/>
          <w:szCs w:val="24"/>
        </w:rPr>
        <w:t xml:space="preserve">                  </w:t>
      </w:r>
      <w:r w:rsidRPr="00333381">
        <w:rPr>
          <w:rFonts w:ascii="Times New Roman" w:hAnsi="Times New Roman" w:cs="Times New Roman"/>
          <w:sz w:val="24"/>
          <w:szCs w:val="24"/>
        </w:rPr>
        <w:t>i materiałów ćwiczeniowych.</w:t>
      </w:r>
    </w:p>
    <w:p w14:paraId="2FD8DBA8" w14:textId="77777777" w:rsidR="005946A6" w:rsidRPr="00333381" w:rsidRDefault="005946A6" w:rsidP="00333381">
      <w:pPr>
        <w:pStyle w:val="Tekstpodstawowy"/>
        <w:jc w:val="both"/>
        <w:rPr>
          <w:sz w:val="24"/>
          <w:szCs w:val="24"/>
        </w:rPr>
      </w:pPr>
      <w:r w:rsidRPr="00333381">
        <w:rPr>
          <w:sz w:val="24"/>
          <w:szCs w:val="24"/>
        </w:rPr>
        <w:t>Zakup podręczników i materiałów ćwiczeniowych obejmował uczniów  klas I – VIII szkół podstawowych:</w:t>
      </w:r>
    </w:p>
    <w:p w14:paraId="2D6F9905" w14:textId="77777777" w:rsidR="005946A6" w:rsidRPr="00333381" w:rsidRDefault="005946A6" w:rsidP="001264EF">
      <w:pPr>
        <w:pStyle w:val="Listapunktowana2"/>
        <w:numPr>
          <w:ilvl w:val="0"/>
          <w:numId w:val="102"/>
        </w:numPr>
        <w:rPr>
          <w:b/>
        </w:rPr>
      </w:pPr>
      <w:r w:rsidRPr="00333381">
        <w:t xml:space="preserve">szkoły gminne zakupiły podręczniki i materiały edukacyjne  oraz materiały ćwiczeniowe dla </w:t>
      </w:r>
      <w:r w:rsidRPr="00333381">
        <w:rPr>
          <w:b/>
        </w:rPr>
        <w:t xml:space="preserve">3485 uczniów </w:t>
      </w:r>
    </w:p>
    <w:p w14:paraId="2D4E1841" w14:textId="77777777" w:rsidR="005946A6" w:rsidRPr="00333381" w:rsidRDefault="005946A6" w:rsidP="001264EF">
      <w:pPr>
        <w:pStyle w:val="Listapunktowana2"/>
        <w:numPr>
          <w:ilvl w:val="0"/>
          <w:numId w:val="102"/>
        </w:numPr>
      </w:pPr>
      <w:r w:rsidRPr="00333381">
        <w:t xml:space="preserve">Katolicka Szkoła Podstawowa zakupiła podręczniki i materiały edukacyjne oraz materiały ćwiczeniowe dla </w:t>
      </w:r>
      <w:r w:rsidRPr="00333381">
        <w:rPr>
          <w:b/>
        </w:rPr>
        <w:t>234 uczniów.</w:t>
      </w:r>
    </w:p>
    <w:p w14:paraId="28053B60" w14:textId="77777777" w:rsidR="005946A6" w:rsidRPr="00333381" w:rsidRDefault="005946A6" w:rsidP="00333381">
      <w:pPr>
        <w:pStyle w:val="Tekstpodstawowy"/>
        <w:jc w:val="both"/>
        <w:rPr>
          <w:sz w:val="24"/>
          <w:szCs w:val="24"/>
        </w:rPr>
      </w:pPr>
    </w:p>
    <w:p w14:paraId="6BC38978" w14:textId="77777777" w:rsidR="005946A6" w:rsidRPr="00333381" w:rsidRDefault="005946A6" w:rsidP="00333381">
      <w:pPr>
        <w:pStyle w:val="Tekstpodstawowy"/>
        <w:jc w:val="both"/>
        <w:rPr>
          <w:sz w:val="24"/>
          <w:szCs w:val="24"/>
        </w:rPr>
      </w:pPr>
      <w:r w:rsidRPr="00333381">
        <w:rPr>
          <w:sz w:val="24"/>
          <w:szCs w:val="24"/>
        </w:rPr>
        <w:t>Szkoły wydały na ten cel następujące środki:</w:t>
      </w:r>
    </w:p>
    <w:p w14:paraId="477DB841" w14:textId="77777777" w:rsidR="005946A6" w:rsidRPr="00333381" w:rsidRDefault="005946A6" w:rsidP="001264EF">
      <w:pPr>
        <w:pStyle w:val="Listapunktowana2"/>
        <w:numPr>
          <w:ilvl w:val="0"/>
          <w:numId w:val="102"/>
        </w:numPr>
      </w:pPr>
      <w:r w:rsidRPr="00333381">
        <w:t xml:space="preserve">szkoły gminne zakupiły podręczniki i materiały edukacyjne  oraz materiały ćwiczeniowe za kwotę </w:t>
      </w:r>
      <w:r w:rsidRPr="00333381">
        <w:rPr>
          <w:b/>
        </w:rPr>
        <w:t>294.330,48 zł,</w:t>
      </w:r>
    </w:p>
    <w:p w14:paraId="3D12729A" w14:textId="77777777" w:rsidR="005946A6" w:rsidRPr="00333381" w:rsidRDefault="005946A6" w:rsidP="001264EF">
      <w:pPr>
        <w:pStyle w:val="Listapunktowana2"/>
        <w:numPr>
          <w:ilvl w:val="0"/>
          <w:numId w:val="102"/>
        </w:numPr>
        <w:rPr>
          <w:b/>
        </w:rPr>
      </w:pPr>
      <w:r w:rsidRPr="00333381">
        <w:t xml:space="preserve">Katolicka Szkoła Podstawowa zakupiła podręczniki i materiały edukacyjne oraz materiały ćwiczeniowe za kwotę </w:t>
      </w:r>
      <w:r w:rsidRPr="00333381">
        <w:rPr>
          <w:b/>
        </w:rPr>
        <w:t>20.304,90 zł.</w:t>
      </w:r>
    </w:p>
    <w:p w14:paraId="425DD92B" w14:textId="77777777" w:rsidR="00333381" w:rsidRDefault="00333381" w:rsidP="00333381">
      <w:pPr>
        <w:pStyle w:val="Tekstpodstawowy"/>
        <w:jc w:val="both"/>
        <w:rPr>
          <w:sz w:val="24"/>
          <w:szCs w:val="24"/>
        </w:rPr>
      </w:pPr>
    </w:p>
    <w:p w14:paraId="45BD3162" w14:textId="256118E5" w:rsidR="005946A6" w:rsidRPr="00333381" w:rsidRDefault="005946A6" w:rsidP="00333381">
      <w:pPr>
        <w:pStyle w:val="Tekstpodstawowy"/>
        <w:jc w:val="both"/>
        <w:rPr>
          <w:sz w:val="24"/>
          <w:szCs w:val="24"/>
        </w:rPr>
      </w:pPr>
      <w:r w:rsidRPr="00333381">
        <w:rPr>
          <w:sz w:val="24"/>
          <w:szCs w:val="24"/>
        </w:rPr>
        <w:t xml:space="preserve">Na obsługę tego zadania, w wysokości 1% kosztów zakupu podręczników i materiałów ćwiczeniowych, wydano kwotę </w:t>
      </w:r>
      <w:r w:rsidRPr="00333381">
        <w:rPr>
          <w:b/>
          <w:sz w:val="24"/>
          <w:szCs w:val="24"/>
        </w:rPr>
        <w:t>3.200,23 zł</w:t>
      </w:r>
      <w:r w:rsidRPr="00333381">
        <w:rPr>
          <w:sz w:val="24"/>
          <w:szCs w:val="24"/>
        </w:rPr>
        <w:t>.</w:t>
      </w:r>
    </w:p>
    <w:p w14:paraId="061C4DE7" w14:textId="6E95696C" w:rsidR="005946A6" w:rsidRPr="00333381" w:rsidRDefault="005946A6" w:rsidP="001264EF">
      <w:pPr>
        <w:pStyle w:val="Nagwek1"/>
        <w:numPr>
          <w:ilvl w:val="0"/>
          <w:numId w:val="113"/>
        </w:numPr>
        <w:pBdr>
          <w:bottom w:val="none" w:sz="0" w:space="0" w:color="auto"/>
        </w:pBdr>
        <w:ind w:left="284" w:hanging="284"/>
        <w:rPr>
          <w:rFonts w:ascii="Times New Roman" w:hAnsi="Times New Roman" w:cs="Times New Roman"/>
          <w:smallCaps w:val="0"/>
          <w:color w:val="auto"/>
          <w:sz w:val="24"/>
          <w:szCs w:val="24"/>
        </w:rPr>
      </w:pPr>
      <w:bookmarkStart w:id="16" w:name="_Toc35590700"/>
      <w:r w:rsidRPr="00333381">
        <w:rPr>
          <w:rFonts w:ascii="Times New Roman" w:hAnsi="Times New Roman" w:cs="Times New Roman"/>
          <w:iCs/>
          <w:smallCaps w:val="0"/>
          <w:color w:val="auto"/>
          <w:sz w:val="24"/>
          <w:szCs w:val="24"/>
        </w:rPr>
        <w:t xml:space="preserve">Realizacja </w:t>
      </w:r>
      <w:r w:rsidRPr="00333381">
        <w:rPr>
          <w:rFonts w:ascii="Times New Roman" w:hAnsi="Times New Roman" w:cs="Times New Roman"/>
          <w:smallCaps w:val="0"/>
          <w:color w:val="auto"/>
          <w:sz w:val="24"/>
          <w:szCs w:val="24"/>
        </w:rPr>
        <w:t>Rządowego programu pomocy uczniom – Wyprawka szkolna</w:t>
      </w:r>
      <w:bookmarkEnd w:id="16"/>
    </w:p>
    <w:p w14:paraId="25D9B110" w14:textId="0D836C54" w:rsidR="005946A6" w:rsidRPr="00CD6BC6" w:rsidRDefault="005946A6" w:rsidP="005946A6">
      <w:pPr>
        <w:jc w:val="both"/>
        <w:rPr>
          <w:rFonts w:ascii="Times New Roman" w:hAnsi="Times New Roman" w:cs="Times New Roman"/>
          <w:sz w:val="24"/>
          <w:szCs w:val="24"/>
        </w:rPr>
      </w:pPr>
      <w:r w:rsidRPr="00CD6BC6">
        <w:rPr>
          <w:rFonts w:ascii="Times New Roman" w:hAnsi="Times New Roman" w:cs="Times New Roman"/>
          <w:sz w:val="24"/>
          <w:szCs w:val="24"/>
        </w:rPr>
        <w:t xml:space="preserve">Niepełnosprawni uczniowie ze szkół ponadgimnazjalnych - </w:t>
      </w:r>
      <w:r w:rsidRPr="00CD6BC6">
        <w:rPr>
          <w:rFonts w:ascii="Times New Roman" w:hAnsi="Times New Roman" w:cs="Times New Roman"/>
          <w:b/>
          <w:sz w:val="24"/>
          <w:szCs w:val="24"/>
        </w:rPr>
        <w:t>45 uczniów</w:t>
      </w:r>
      <w:r w:rsidRPr="00CD6BC6">
        <w:rPr>
          <w:rFonts w:ascii="Times New Roman" w:hAnsi="Times New Roman" w:cs="Times New Roman"/>
          <w:sz w:val="24"/>
          <w:szCs w:val="24"/>
        </w:rPr>
        <w:t>, otrzymało  dofinansowanie na zakup podręczników,</w:t>
      </w:r>
      <w:r w:rsidR="00783E35">
        <w:rPr>
          <w:rFonts w:ascii="Times New Roman" w:hAnsi="Times New Roman" w:cs="Times New Roman"/>
          <w:sz w:val="24"/>
          <w:szCs w:val="24"/>
        </w:rPr>
        <w:t xml:space="preserve"> </w:t>
      </w:r>
      <w:r w:rsidRPr="00CD6BC6">
        <w:rPr>
          <w:rFonts w:ascii="Times New Roman" w:hAnsi="Times New Roman" w:cs="Times New Roman"/>
          <w:sz w:val="24"/>
          <w:szCs w:val="24"/>
        </w:rPr>
        <w:t>tzw.</w:t>
      </w:r>
      <w:r w:rsidR="00783E35">
        <w:rPr>
          <w:rFonts w:ascii="Times New Roman" w:hAnsi="Times New Roman" w:cs="Times New Roman"/>
          <w:sz w:val="24"/>
          <w:szCs w:val="24"/>
        </w:rPr>
        <w:t xml:space="preserve"> </w:t>
      </w:r>
      <w:r w:rsidRPr="00CD6BC6">
        <w:rPr>
          <w:rFonts w:ascii="Times New Roman" w:hAnsi="Times New Roman" w:cs="Times New Roman"/>
          <w:sz w:val="24"/>
          <w:szCs w:val="24"/>
        </w:rPr>
        <w:t>„wyprawki”.</w:t>
      </w:r>
      <w:r w:rsidR="007F763F">
        <w:rPr>
          <w:rFonts w:ascii="Times New Roman" w:hAnsi="Times New Roman" w:cs="Times New Roman"/>
          <w:sz w:val="24"/>
          <w:szCs w:val="24"/>
        </w:rPr>
        <w:t xml:space="preserve"> </w:t>
      </w:r>
      <w:r w:rsidRPr="00CD6BC6">
        <w:rPr>
          <w:rFonts w:ascii="Times New Roman" w:hAnsi="Times New Roman" w:cs="Times New Roman"/>
          <w:sz w:val="24"/>
          <w:szCs w:val="24"/>
        </w:rPr>
        <w:t xml:space="preserve">Wydatkowano </w:t>
      </w:r>
      <w:r w:rsidRPr="00CD6BC6">
        <w:rPr>
          <w:rFonts w:ascii="Times New Roman" w:hAnsi="Times New Roman" w:cs="Times New Roman"/>
          <w:b/>
          <w:sz w:val="24"/>
          <w:szCs w:val="24"/>
        </w:rPr>
        <w:t>13.704,84</w:t>
      </w:r>
      <w:r w:rsidR="007F763F">
        <w:rPr>
          <w:rFonts w:ascii="Times New Roman" w:hAnsi="Times New Roman" w:cs="Times New Roman"/>
          <w:b/>
          <w:sz w:val="24"/>
          <w:szCs w:val="24"/>
        </w:rPr>
        <w:t xml:space="preserve"> </w:t>
      </w:r>
      <w:r w:rsidRPr="00CD6BC6">
        <w:rPr>
          <w:rFonts w:ascii="Times New Roman" w:hAnsi="Times New Roman" w:cs="Times New Roman"/>
          <w:b/>
          <w:sz w:val="24"/>
          <w:szCs w:val="24"/>
        </w:rPr>
        <w:t>zł</w:t>
      </w:r>
      <w:r w:rsidRPr="00CD6BC6">
        <w:rPr>
          <w:rFonts w:ascii="Times New Roman" w:hAnsi="Times New Roman" w:cs="Times New Roman"/>
          <w:sz w:val="24"/>
          <w:szCs w:val="24"/>
        </w:rPr>
        <w:t xml:space="preserve">  </w:t>
      </w:r>
      <w:r w:rsidR="00333381">
        <w:rPr>
          <w:rFonts w:ascii="Times New Roman" w:hAnsi="Times New Roman" w:cs="Times New Roman"/>
          <w:sz w:val="24"/>
          <w:szCs w:val="24"/>
        </w:rPr>
        <w:t xml:space="preserve">                                 </w:t>
      </w:r>
      <w:r w:rsidRPr="00CD6BC6">
        <w:rPr>
          <w:rFonts w:ascii="Times New Roman" w:hAnsi="Times New Roman" w:cs="Times New Roman"/>
          <w:i/>
          <w:sz w:val="24"/>
          <w:szCs w:val="24"/>
        </w:rPr>
        <w:t>(w 2018 r. 9.374,80 zł ).</w:t>
      </w:r>
      <w:r w:rsidRPr="00CD6BC6">
        <w:rPr>
          <w:rFonts w:ascii="Times New Roman" w:hAnsi="Times New Roman" w:cs="Times New Roman"/>
          <w:sz w:val="24"/>
          <w:szCs w:val="24"/>
        </w:rPr>
        <w:t xml:space="preserve"> Źródłem finansowania zadania była dotacja z budżetu państwa. </w:t>
      </w:r>
    </w:p>
    <w:p w14:paraId="09572C4A" w14:textId="19CC5B46" w:rsidR="005946A6" w:rsidRPr="00333381" w:rsidRDefault="005946A6" w:rsidP="005946A6">
      <w:pPr>
        <w:jc w:val="both"/>
        <w:rPr>
          <w:rFonts w:ascii="Times New Roman" w:hAnsi="Times New Roman" w:cs="Times New Roman"/>
          <w:sz w:val="24"/>
          <w:szCs w:val="24"/>
        </w:rPr>
      </w:pPr>
      <w:r w:rsidRPr="00CD6BC6">
        <w:rPr>
          <w:rFonts w:ascii="Times New Roman" w:hAnsi="Times New Roman" w:cs="Times New Roman"/>
          <w:sz w:val="24"/>
          <w:szCs w:val="24"/>
        </w:rPr>
        <w:t xml:space="preserve">W ramach zadań zleconych miasto otrzymało dotację celową w wysokości </w:t>
      </w:r>
      <w:r w:rsidRPr="00CD6BC6">
        <w:rPr>
          <w:rFonts w:ascii="Times New Roman" w:hAnsi="Times New Roman" w:cs="Times New Roman"/>
          <w:b/>
          <w:sz w:val="24"/>
          <w:szCs w:val="24"/>
        </w:rPr>
        <w:t>317.835,61 zł.</w:t>
      </w:r>
      <w:r w:rsidRPr="00CD6BC6">
        <w:rPr>
          <w:rFonts w:ascii="Times New Roman" w:hAnsi="Times New Roman" w:cs="Times New Roman"/>
          <w:sz w:val="24"/>
          <w:szCs w:val="24"/>
        </w:rPr>
        <w:t xml:space="preserve"> </w:t>
      </w:r>
      <w:r>
        <w:rPr>
          <w:rFonts w:ascii="Times New Roman" w:hAnsi="Times New Roman" w:cs="Times New Roman"/>
          <w:sz w:val="24"/>
          <w:szCs w:val="24"/>
        </w:rPr>
        <w:br/>
      </w:r>
      <w:r w:rsidRPr="00CD6BC6">
        <w:rPr>
          <w:rFonts w:ascii="Times New Roman" w:hAnsi="Times New Roman" w:cs="Times New Roman"/>
          <w:sz w:val="24"/>
          <w:szCs w:val="24"/>
        </w:rPr>
        <w:t xml:space="preserve">Z otrzymanej dotacji celowej za kwotę 314.635,38 zł szkoły zakupiły podręczniki, materiały edukacyjne i ćwiczeniowe dla uczniów klas od I do VIII szkół podstawowych, natomiast  koszty  administracyjne obsługi  tego  zadania zleconego wyniosły 3.200,23 zł. </w:t>
      </w:r>
    </w:p>
    <w:p w14:paraId="704AB7AC" w14:textId="7D3483D4" w:rsidR="005946A6" w:rsidRPr="00333381" w:rsidRDefault="005946A6" w:rsidP="001264EF">
      <w:pPr>
        <w:pStyle w:val="Nagwek1"/>
        <w:numPr>
          <w:ilvl w:val="0"/>
          <w:numId w:val="114"/>
        </w:numPr>
        <w:pBdr>
          <w:bottom w:val="none" w:sz="0" w:space="0" w:color="auto"/>
        </w:pBdr>
        <w:ind w:left="426" w:hanging="426"/>
        <w:jc w:val="both"/>
        <w:rPr>
          <w:rFonts w:ascii="Times New Roman" w:hAnsi="Times New Roman" w:cs="Times New Roman"/>
          <w:smallCaps w:val="0"/>
          <w:sz w:val="24"/>
          <w:szCs w:val="24"/>
        </w:rPr>
      </w:pPr>
      <w:bookmarkStart w:id="17" w:name="_Toc35590701"/>
      <w:r w:rsidRPr="00333381">
        <w:rPr>
          <w:rFonts w:ascii="Times New Roman" w:hAnsi="Times New Roman" w:cs="Times New Roman"/>
          <w:smallCaps w:val="0"/>
          <w:sz w:val="24"/>
          <w:szCs w:val="24"/>
        </w:rPr>
        <w:t>Nauczanie indywidualne i rewalidacja</w:t>
      </w:r>
      <w:bookmarkEnd w:id="17"/>
    </w:p>
    <w:p w14:paraId="11B724B1" w14:textId="6B0E5FB1" w:rsidR="005946A6" w:rsidRPr="00CD6BC6" w:rsidRDefault="005946A6" w:rsidP="005946A6">
      <w:pPr>
        <w:jc w:val="both"/>
        <w:rPr>
          <w:rFonts w:ascii="Times New Roman" w:hAnsi="Times New Roman" w:cs="Times New Roman"/>
          <w:color w:val="000000" w:themeColor="text1"/>
          <w:sz w:val="24"/>
          <w:szCs w:val="24"/>
        </w:rPr>
      </w:pPr>
      <w:r w:rsidRPr="00CD6BC6">
        <w:rPr>
          <w:rFonts w:ascii="Times New Roman" w:hAnsi="Times New Roman" w:cs="Times New Roman"/>
          <w:color w:val="000000" w:themeColor="text1"/>
          <w:sz w:val="24"/>
          <w:szCs w:val="24"/>
        </w:rPr>
        <w:t>Nauczaniem indywidualnym obejmuje się dzieci i młodzież, których stan zdrowia uniemożliwia lub znacznie utrudnia uczęszczanie do szkoły. Liczba uczniów objętych nauczaniem indywidualnym w 2019 roku wyniosła 30 uczniów. Każdy uczeń w oddziale ogólnodostępnym lub integracyjnym posiadający</w:t>
      </w:r>
      <w:r>
        <w:rPr>
          <w:rFonts w:ascii="Times New Roman" w:hAnsi="Times New Roman" w:cs="Times New Roman"/>
          <w:color w:val="000000" w:themeColor="text1"/>
          <w:sz w:val="24"/>
          <w:szCs w:val="24"/>
        </w:rPr>
        <w:t xml:space="preserve"> </w:t>
      </w:r>
      <w:r w:rsidRPr="00CD6BC6">
        <w:rPr>
          <w:rFonts w:ascii="Times New Roman" w:hAnsi="Times New Roman" w:cs="Times New Roman"/>
          <w:color w:val="000000" w:themeColor="text1"/>
          <w:sz w:val="24"/>
          <w:szCs w:val="24"/>
        </w:rPr>
        <w:t xml:space="preserve">orzeczenie o potrzebie kształcenia specjalnego ma prawo korzystać z zajęć rewalidacyjnych. Tygodniowo wymiar godzin zajęć rewalidacyjnych, wynosi po 2 godziny na ucznia. </w:t>
      </w:r>
      <w:r w:rsidRPr="00CD6BC6">
        <w:rPr>
          <w:rFonts w:ascii="Times New Roman" w:hAnsi="Times New Roman" w:cs="Times New Roman"/>
          <w:sz w:val="24"/>
          <w:szCs w:val="24"/>
        </w:rPr>
        <w:t>Zasadniczymi formami zajęć szkolnych były zajęcia lekcyjne, w tym również nauczanie indywidualne, realizowane zgodnie z podstawowymi programami</w:t>
      </w:r>
      <w:r w:rsidR="00715D28">
        <w:rPr>
          <w:rFonts w:ascii="Times New Roman" w:hAnsi="Times New Roman" w:cs="Times New Roman"/>
          <w:sz w:val="24"/>
          <w:szCs w:val="24"/>
        </w:rPr>
        <w:t xml:space="preserve"> </w:t>
      </w:r>
      <w:r w:rsidRPr="00CD6BC6">
        <w:rPr>
          <w:rFonts w:ascii="Times New Roman" w:hAnsi="Times New Roman" w:cs="Times New Roman"/>
          <w:sz w:val="24"/>
          <w:szCs w:val="24"/>
        </w:rPr>
        <w:t>i ramowymi planami nauczania  określanymi przez Ministra Edukacji Narodowej.</w:t>
      </w:r>
    </w:p>
    <w:p w14:paraId="3A075379" w14:textId="77777777" w:rsidR="005946A6" w:rsidRPr="00CD6BC6" w:rsidRDefault="005946A6" w:rsidP="005946A6">
      <w:pPr>
        <w:jc w:val="both"/>
        <w:rPr>
          <w:rFonts w:ascii="Times New Roman" w:hAnsi="Times New Roman" w:cs="Times New Roman"/>
          <w:sz w:val="24"/>
          <w:szCs w:val="24"/>
        </w:rPr>
      </w:pPr>
      <w:r w:rsidRPr="00CD6BC6">
        <w:rPr>
          <w:rFonts w:ascii="Times New Roman" w:hAnsi="Times New Roman" w:cs="Times New Roman"/>
          <w:sz w:val="24"/>
          <w:szCs w:val="24"/>
        </w:rPr>
        <w:t>Ponadto realizowano następujące zajęcia w ramach pomocy psychologiczno-pedagogicznej :</w:t>
      </w:r>
    </w:p>
    <w:p w14:paraId="461A1323" w14:textId="77777777" w:rsidR="005946A6" w:rsidRPr="00CD6BC6" w:rsidRDefault="005946A6" w:rsidP="007F763F">
      <w:pPr>
        <w:spacing w:after="0"/>
        <w:jc w:val="both"/>
        <w:rPr>
          <w:rFonts w:ascii="Times New Roman" w:hAnsi="Times New Roman" w:cs="Times New Roman"/>
          <w:sz w:val="24"/>
          <w:szCs w:val="24"/>
        </w:rPr>
      </w:pPr>
      <w:r w:rsidRPr="00CD6BC6">
        <w:rPr>
          <w:rFonts w:ascii="Times New Roman" w:hAnsi="Times New Roman" w:cs="Times New Roman"/>
          <w:sz w:val="24"/>
          <w:szCs w:val="24"/>
        </w:rPr>
        <w:t>- zajęcia dydaktyczno-wyrównawcze,</w:t>
      </w:r>
    </w:p>
    <w:p w14:paraId="715CF8CF" w14:textId="77777777" w:rsidR="005946A6" w:rsidRPr="00CD6BC6" w:rsidRDefault="005946A6" w:rsidP="007F763F">
      <w:pPr>
        <w:spacing w:after="0"/>
        <w:jc w:val="both"/>
        <w:rPr>
          <w:rFonts w:ascii="Times New Roman" w:hAnsi="Times New Roman" w:cs="Times New Roman"/>
          <w:sz w:val="24"/>
          <w:szCs w:val="24"/>
        </w:rPr>
      </w:pPr>
      <w:r w:rsidRPr="00CD6BC6">
        <w:rPr>
          <w:rFonts w:ascii="Times New Roman" w:hAnsi="Times New Roman" w:cs="Times New Roman"/>
          <w:sz w:val="24"/>
          <w:szCs w:val="24"/>
        </w:rPr>
        <w:t>- zajęcia korekcyjno-kompensacyjne,</w:t>
      </w:r>
    </w:p>
    <w:p w14:paraId="16C207E6" w14:textId="77777777" w:rsidR="005946A6" w:rsidRPr="00CD6BC6" w:rsidRDefault="005946A6" w:rsidP="007F763F">
      <w:pPr>
        <w:spacing w:after="0"/>
        <w:jc w:val="both"/>
        <w:rPr>
          <w:rFonts w:ascii="Times New Roman" w:hAnsi="Times New Roman" w:cs="Times New Roman"/>
          <w:sz w:val="24"/>
          <w:szCs w:val="24"/>
        </w:rPr>
      </w:pPr>
      <w:r w:rsidRPr="00CD6BC6">
        <w:rPr>
          <w:rFonts w:ascii="Times New Roman" w:hAnsi="Times New Roman" w:cs="Times New Roman"/>
          <w:sz w:val="24"/>
          <w:szCs w:val="24"/>
        </w:rPr>
        <w:t>- zajęcia socjoterapeutyczne,</w:t>
      </w:r>
    </w:p>
    <w:p w14:paraId="2CB5CF35" w14:textId="77777777" w:rsidR="005946A6" w:rsidRPr="00CD6BC6" w:rsidRDefault="005946A6" w:rsidP="007F763F">
      <w:pPr>
        <w:spacing w:after="0"/>
        <w:jc w:val="both"/>
        <w:rPr>
          <w:rFonts w:ascii="Times New Roman" w:hAnsi="Times New Roman" w:cs="Times New Roman"/>
          <w:sz w:val="24"/>
          <w:szCs w:val="24"/>
        </w:rPr>
      </w:pPr>
      <w:r w:rsidRPr="00CD6BC6">
        <w:rPr>
          <w:rFonts w:ascii="Times New Roman" w:hAnsi="Times New Roman" w:cs="Times New Roman"/>
          <w:sz w:val="24"/>
          <w:szCs w:val="24"/>
        </w:rPr>
        <w:t>- zajęcia dla dyslektyków,</w:t>
      </w:r>
    </w:p>
    <w:p w14:paraId="6022E40B" w14:textId="05DF979A" w:rsidR="00715D28" w:rsidRDefault="005946A6" w:rsidP="007F763F">
      <w:pPr>
        <w:spacing w:after="0"/>
        <w:jc w:val="both"/>
        <w:rPr>
          <w:rFonts w:ascii="Times New Roman" w:hAnsi="Times New Roman" w:cs="Times New Roman"/>
          <w:sz w:val="24"/>
          <w:szCs w:val="24"/>
        </w:rPr>
      </w:pPr>
      <w:r w:rsidRPr="00CD6BC6">
        <w:rPr>
          <w:rFonts w:ascii="Times New Roman" w:hAnsi="Times New Roman" w:cs="Times New Roman"/>
          <w:sz w:val="24"/>
          <w:szCs w:val="24"/>
        </w:rPr>
        <w:t>- gimnastyka korekcyjna.</w:t>
      </w:r>
    </w:p>
    <w:p w14:paraId="4E624CA5" w14:textId="77777777" w:rsidR="007F763F" w:rsidRDefault="007F763F" w:rsidP="005946A6">
      <w:pPr>
        <w:jc w:val="both"/>
        <w:rPr>
          <w:rFonts w:ascii="Times New Roman" w:hAnsi="Times New Roman" w:cs="Times New Roman"/>
          <w:sz w:val="24"/>
          <w:szCs w:val="24"/>
        </w:rPr>
      </w:pPr>
    </w:p>
    <w:p w14:paraId="4C475C6B" w14:textId="5A8C2B34" w:rsidR="005946A6" w:rsidRPr="00CD6BC6" w:rsidRDefault="005946A6" w:rsidP="005946A6">
      <w:pPr>
        <w:jc w:val="both"/>
        <w:rPr>
          <w:rFonts w:ascii="Times New Roman" w:hAnsi="Times New Roman" w:cs="Times New Roman"/>
          <w:sz w:val="24"/>
          <w:szCs w:val="24"/>
        </w:rPr>
      </w:pPr>
      <w:r w:rsidRPr="00CD6BC6">
        <w:rPr>
          <w:rFonts w:ascii="Times New Roman" w:hAnsi="Times New Roman" w:cs="Times New Roman"/>
          <w:sz w:val="24"/>
          <w:szCs w:val="24"/>
        </w:rPr>
        <w:t xml:space="preserve">W szkołach w zależności od potrzeb funkcjonowali pedagodzy szkolni, nauczyciele wspomagający głównie w oddziałach integracyjnych i terapeutycznych, psychologowie oraz logopedzi. Prowadzono obsadzone fachową kadrą biblioteki szkolne, świetlice, realizowano także zajęcia </w:t>
      </w:r>
      <w:r w:rsidR="004C6CDC">
        <w:rPr>
          <w:rFonts w:ascii="Times New Roman" w:hAnsi="Times New Roman" w:cs="Times New Roman"/>
          <w:sz w:val="24"/>
          <w:szCs w:val="24"/>
        </w:rPr>
        <w:t xml:space="preserve">               </w:t>
      </w:r>
      <w:r w:rsidRPr="00CD6BC6">
        <w:rPr>
          <w:rFonts w:ascii="Times New Roman" w:hAnsi="Times New Roman" w:cs="Times New Roman"/>
          <w:sz w:val="24"/>
          <w:szCs w:val="24"/>
        </w:rPr>
        <w:t xml:space="preserve">w postaci kół zainteresowań oraz kół przedmiotowych. </w:t>
      </w:r>
    </w:p>
    <w:p w14:paraId="2ADC8313" w14:textId="628FA264" w:rsidR="005946A6" w:rsidRPr="00333381" w:rsidRDefault="005946A6" w:rsidP="001264EF">
      <w:pPr>
        <w:pStyle w:val="Nagwek1"/>
        <w:numPr>
          <w:ilvl w:val="0"/>
          <w:numId w:val="115"/>
        </w:numPr>
        <w:pBdr>
          <w:bottom w:val="none" w:sz="0" w:space="0" w:color="auto"/>
        </w:pBdr>
        <w:ind w:left="284" w:hanging="295"/>
        <w:jc w:val="both"/>
        <w:rPr>
          <w:rFonts w:ascii="Times New Roman" w:hAnsi="Times New Roman" w:cs="Times New Roman"/>
          <w:smallCaps w:val="0"/>
          <w:color w:val="auto"/>
          <w:sz w:val="24"/>
          <w:szCs w:val="24"/>
        </w:rPr>
      </w:pPr>
      <w:bookmarkStart w:id="18" w:name="_Toc35590702"/>
      <w:r w:rsidRPr="00333381">
        <w:rPr>
          <w:rFonts w:ascii="Times New Roman" w:hAnsi="Times New Roman" w:cs="Times New Roman"/>
          <w:smallCaps w:val="0"/>
          <w:color w:val="auto"/>
          <w:sz w:val="24"/>
          <w:szCs w:val="24"/>
        </w:rPr>
        <w:t>Akty nadania stopnia awansu zawodowego nauczyciela – stopień nauczyciela mianowanego</w:t>
      </w:r>
      <w:bookmarkEnd w:id="18"/>
    </w:p>
    <w:p w14:paraId="0CA0609F" w14:textId="3B55B304" w:rsidR="005946A6" w:rsidRPr="00333381" w:rsidRDefault="005946A6" w:rsidP="005946A6">
      <w:pPr>
        <w:jc w:val="both"/>
        <w:rPr>
          <w:rFonts w:ascii="Times New Roman" w:hAnsi="Times New Roman" w:cs="Times New Roman"/>
          <w:color w:val="000000"/>
          <w:sz w:val="24"/>
          <w:szCs w:val="24"/>
        </w:rPr>
      </w:pPr>
      <w:r w:rsidRPr="00CD6BC6">
        <w:rPr>
          <w:rFonts w:ascii="Times New Roman" w:hAnsi="Times New Roman" w:cs="Times New Roman"/>
          <w:color w:val="000000"/>
          <w:sz w:val="24"/>
          <w:szCs w:val="24"/>
        </w:rPr>
        <w:t>W 2019 roku wpłynęło 10 wniosków nauczycieli kontraktowych ubiegających się o kolejny stopień awansu zawodowego. W wyniku przeprowadzonych postępowań egzaminacyjnych na stopień nauczyciela mianowanego, wszystkich wnioskodawcom wydano decyzje administracyjne o nadaniu stopnia awansu zawodowego nauczyciela mianowanego. Pozwoliło to grupie nauczycieli zatrudnionych w szkołach prowadzonych przez Miasto Chojnice podnieść kwalifikacje zawodowe oraz wysokość wynagrodzenia zasadniczego.</w:t>
      </w:r>
    </w:p>
    <w:p w14:paraId="7FA75D32" w14:textId="63B12894" w:rsidR="005946A6" w:rsidRPr="00333381" w:rsidRDefault="005946A6" w:rsidP="001264EF">
      <w:pPr>
        <w:pStyle w:val="Nagwek1"/>
        <w:numPr>
          <w:ilvl w:val="0"/>
          <w:numId w:val="116"/>
        </w:numPr>
        <w:pBdr>
          <w:bottom w:val="none" w:sz="0" w:space="0" w:color="auto"/>
        </w:pBdr>
        <w:ind w:left="284" w:hanging="284"/>
        <w:jc w:val="both"/>
        <w:rPr>
          <w:rFonts w:ascii="Times New Roman" w:hAnsi="Times New Roman" w:cs="Times New Roman"/>
          <w:smallCaps w:val="0"/>
          <w:sz w:val="24"/>
          <w:szCs w:val="24"/>
        </w:rPr>
      </w:pPr>
      <w:bookmarkStart w:id="19" w:name="_Toc35590703"/>
      <w:r w:rsidRPr="00333381">
        <w:rPr>
          <w:rFonts w:ascii="Times New Roman" w:hAnsi="Times New Roman" w:cs="Times New Roman"/>
          <w:smallCaps w:val="0"/>
          <w:sz w:val="24"/>
          <w:szCs w:val="24"/>
        </w:rPr>
        <w:t>Pomoc zdrowotna dla nauczycieli.</w:t>
      </w:r>
      <w:bookmarkEnd w:id="19"/>
    </w:p>
    <w:p w14:paraId="7878670D" w14:textId="59157843" w:rsidR="005946A6" w:rsidRPr="00CD6BC6" w:rsidRDefault="005946A6" w:rsidP="005946A6">
      <w:pPr>
        <w:jc w:val="both"/>
        <w:rPr>
          <w:rFonts w:ascii="Times New Roman" w:hAnsi="Times New Roman" w:cs="Times New Roman"/>
          <w:color w:val="000000" w:themeColor="text1"/>
          <w:spacing w:val="1"/>
          <w:sz w:val="24"/>
          <w:szCs w:val="24"/>
        </w:rPr>
      </w:pPr>
      <w:r w:rsidRPr="00CD6BC6">
        <w:rPr>
          <w:rFonts w:ascii="Times New Roman" w:hAnsi="Times New Roman" w:cs="Times New Roman"/>
          <w:color w:val="000000" w:themeColor="text1"/>
          <w:spacing w:val="1"/>
          <w:sz w:val="24"/>
          <w:szCs w:val="24"/>
        </w:rPr>
        <w:t xml:space="preserve">Zgodnie z uchwałą Nr XXV/296/08 Rady Miejskiej w Chojnicach z dnia 22 grudnia 2008 r. </w:t>
      </w:r>
      <w:r>
        <w:rPr>
          <w:rFonts w:ascii="Times New Roman" w:hAnsi="Times New Roman" w:cs="Times New Roman"/>
          <w:color w:val="000000" w:themeColor="text1"/>
          <w:spacing w:val="1"/>
          <w:sz w:val="24"/>
          <w:szCs w:val="24"/>
        </w:rPr>
        <w:br/>
      </w:r>
      <w:r w:rsidRPr="00CD6BC6">
        <w:rPr>
          <w:rFonts w:ascii="Times New Roman" w:hAnsi="Times New Roman" w:cs="Times New Roman"/>
          <w:color w:val="000000" w:themeColor="text1"/>
          <w:spacing w:val="1"/>
          <w:sz w:val="24"/>
          <w:szCs w:val="24"/>
        </w:rPr>
        <w:t xml:space="preserve">w sprawie wydzielania środków finansowych z przeznaczeniem na pomoc zdrowotną dla nauczycieli i nauczycieli emerytów i rencistów szkół i przedszkola, dla których organem prowadzącym jest Gmina Miejska Chojnice, korzystających z opieki zdrowotnej oraz określenia rodzajów świadczeń przyznawanych w ramach tej pomocy oraz warunków i sposobu ich przyznawania, w budżecie Miasta Chojnice, zabezpiecza się w uchwale budżetowej corocznie środki finansowe w wysokości 0,3% rocznych planowanych wynagrodzeń osobowych nauczycieli na dany rok z przeznaczeniem na pomoc zdrowotną nauczycielom i nauczycielom emerytom. </w:t>
      </w:r>
      <w:r w:rsidR="004C6CDC">
        <w:rPr>
          <w:rFonts w:ascii="Times New Roman" w:hAnsi="Times New Roman" w:cs="Times New Roman"/>
          <w:color w:val="000000" w:themeColor="text1"/>
          <w:spacing w:val="1"/>
          <w:sz w:val="24"/>
          <w:szCs w:val="24"/>
        </w:rPr>
        <w:t xml:space="preserve">               </w:t>
      </w:r>
      <w:r w:rsidRPr="00CD6BC6">
        <w:rPr>
          <w:rFonts w:ascii="Times New Roman" w:hAnsi="Times New Roman" w:cs="Times New Roman"/>
          <w:color w:val="000000" w:themeColor="text1"/>
          <w:spacing w:val="1"/>
          <w:sz w:val="24"/>
          <w:szCs w:val="24"/>
        </w:rPr>
        <w:t>W 2019 roku pomoc zdrowotną przyznano 126 nauczycielom na łączną kwotę 57 019,20 zł.</w:t>
      </w:r>
    </w:p>
    <w:p w14:paraId="60C017B6" w14:textId="5C8DA22A" w:rsidR="00715D28" w:rsidRPr="007F763F" w:rsidRDefault="005946A6" w:rsidP="00715D28">
      <w:pPr>
        <w:pStyle w:val="Nagwek1"/>
        <w:numPr>
          <w:ilvl w:val="0"/>
          <w:numId w:val="117"/>
        </w:numPr>
        <w:pBdr>
          <w:bottom w:val="none" w:sz="0" w:space="0" w:color="auto"/>
        </w:pBdr>
        <w:ind w:left="284" w:hanging="284"/>
        <w:jc w:val="both"/>
        <w:rPr>
          <w:rFonts w:ascii="Times New Roman" w:hAnsi="Times New Roman" w:cs="Times New Roman"/>
          <w:smallCaps w:val="0"/>
          <w:sz w:val="24"/>
          <w:szCs w:val="24"/>
        </w:rPr>
      </w:pPr>
      <w:bookmarkStart w:id="20" w:name="_Toc35590704"/>
      <w:r w:rsidRPr="00333381">
        <w:rPr>
          <w:rFonts w:ascii="Times New Roman" w:hAnsi="Times New Roman" w:cs="Times New Roman"/>
          <w:smallCaps w:val="0"/>
          <w:sz w:val="24"/>
          <w:szCs w:val="24"/>
        </w:rPr>
        <w:t>Kadra nauczycielska według stopnia awansu zawodowego</w:t>
      </w:r>
      <w:r w:rsidR="00333381" w:rsidRPr="00333381">
        <w:rPr>
          <w:rFonts w:ascii="Times New Roman" w:hAnsi="Times New Roman" w:cs="Times New Roman"/>
          <w:smallCaps w:val="0"/>
          <w:sz w:val="24"/>
          <w:szCs w:val="24"/>
        </w:rPr>
        <w:t xml:space="preserve"> -</w:t>
      </w:r>
      <w:r w:rsidRPr="00333381">
        <w:rPr>
          <w:rFonts w:ascii="Times New Roman" w:hAnsi="Times New Roman" w:cs="Times New Roman"/>
          <w:smallCaps w:val="0"/>
          <w:sz w:val="24"/>
          <w:szCs w:val="24"/>
        </w:rPr>
        <w:t xml:space="preserve"> stan wg S</w:t>
      </w:r>
      <w:r w:rsidR="00333381">
        <w:rPr>
          <w:rFonts w:ascii="Times New Roman" w:hAnsi="Times New Roman" w:cs="Times New Roman"/>
          <w:smallCaps w:val="0"/>
          <w:sz w:val="24"/>
          <w:szCs w:val="24"/>
        </w:rPr>
        <w:t xml:space="preserve">ystemu </w:t>
      </w:r>
      <w:r w:rsidRPr="00333381">
        <w:rPr>
          <w:rFonts w:ascii="Times New Roman" w:hAnsi="Times New Roman" w:cs="Times New Roman"/>
          <w:smallCaps w:val="0"/>
          <w:sz w:val="24"/>
          <w:szCs w:val="24"/>
        </w:rPr>
        <w:t>I</w:t>
      </w:r>
      <w:r w:rsidR="00333381">
        <w:rPr>
          <w:rFonts w:ascii="Times New Roman" w:hAnsi="Times New Roman" w:cs="Times New Roman"/>
          <w:smallCaps w:val="0"/>
          <w:sz w:val="24"/>
          <w:szCs w:val="24"/>
        </w:rPr>
        <w:t xml:space="preserve">nformacji </w:t>
      </w:r>
      <w:r w:rsidRPr="00333381">
        <w:rPr>
          <w:rFonts w:ascii="Times New Roman" w:hAnsi="Times New Roman" w:cs="Times New Roman"/>
          <w:smallCaps w:val="0"/>
          <w:sz w:val="24"/>
          <w:szCs w:val="24"/>
        </w:rPr>
        <w:t>O</w:t>
      </w:r>
      <w:r w:rsidR="00333381">
        <w:rPr>
          <w:rFonts w:ascii="Times New Roman" w:hAnsi="Times New Roman" w:cs="Times New Roman"/>
          <w:smallCaps w:val="0"/>
          <w:sz w:val="24"/>
          <w:szCs w:val="24"/>
        </w:rPr>
        <w:t>światowej</w:t>
      </w:r>
      <w:r w:rsidRPr="00333381">
        <w:rPr>
          <w:rFonts w:ascii="Times New Roman" w:hAnsi="Times New Roman" w:cs="Times New Roman"/>
          <w:smallCaps w:val="0"/>
          <w:sz w:val="24"/>
          <w:szCs w:val="24"/>
        </w:rPr>
        <w:t xml:space="preserve"> na </w:t>
      </w:r>
      <w:r w:rsidR="006D60AB">
        <w:rPr>
          <w:rFonts w:ascii="Times New Roman" w:hAnsi="Times New Roman" w:cs="Times New Roman"/>
          <w:smallCaps w:val="0"/>
          <w:sz w:val="24"/>
          <w:szCs w:val="24"/>
        </w:rPr>
        <w:t xml:space="preserve">dzień </w:t>
      </w:r>
      <w:r w:rsidRPr="00333381">
        <w:rPr>
          <w:rFonts w:ascii="Times New Roman" w:hAnsi="Times New Roman" w:cs="Times New Roman"/>
          <w:smallCaps w:val="0"/>
          <w:sz w:val="24"/>
          <w:szCs w:val="24"/>
        </w:rPr>
        <w:t>30.09.2019 r.</w:t>
      </w:r>
      <w:bookmarkEnd w:id="20"/>
    </w:p>
    <w:tbl>
      <w:tblPr>
        <w:tblW w:w="8516"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2"/>
        <w:gridCol w:w="851"/>
        <w:gridCol w:w="1134"/>
        <w:gridCol w:w="993"/>
        <w:gridCol w:w="1276"/>
        <w:gridCol w:w="1134"/>
        <w:gridCol w:w="1418"/>
        <w:gridCol w:w="18"/>
      </w:tblGrid>
      <w:tr w:rsidR="005946A6" w:rsidRPr="003D775F" w14:paraId="5E2FC6F6" w14:textId="77777777" w:rsidTr="000C742E">
        <w:trPr>
          <w:cantSplit/>
          <w:trHeight w:val="311"/>
        </w:trPr>
        <w:tc>
          <w:tcPr>
            <w:tcW w:w="169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D2F4B8" w14:textId="77777777" w:rsidR="005946A6" w:rsidRPr="006D60AB" w:rsidRDefault="005946A6" w:rsidP="006D60AB">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Nazwa placówki</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02E106" w14:textId="77777777" w:rsidR="005946A6" w:rsidRPr="006D60AB" w:rsidRDefault="005946A6" w:rsidP="006D60AB">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Ogółem</w:t>
            </w:r>
          </w:p>
        </w:tc>
        <w:tc>
          <w:tcPr>
            <w:tcW w:w="5973" w:type="dxa"/>
            <w:gridSpan w:val="6"/>
            <w:tcBorders>
              <w:top w:val="single" w:sz="4" w:space="0" w:color="auto"/>
              <w:left w:val="single" w:sz="4" w:space="0" w:color="auto"/>
              <w:bottom w:val="nil"/>
              <w:right w:val="single" w:sz="4" w:space="0" w:color="auto"/>
            </w:tcBorders>
            <w:shd w:val="clear" w:color="auto" w:fill="F2F2F2" w:themeFill="background1" w:themeFillShade="F2"/>
            <w:vAlign w:val="center"/>
          </w:tcPr>
          <w:p w14:paraId="157FAD80" w14:textId="77777777" w:rsidR="005946A6" w:rsidRPr="006D60AB" w:rsidRDefault="005946A6" w:rsidP="006D60AB">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Stopień awansu zawodowego</w:t>
            </w:r>
          </w:p>
        </w:tc>
      </w:tr>
      <w:tr w:rsidR="005946A6" w:rsidRPr="00C95EBA" w14:paraId="70CECB3F" w14:textId="77777777" w:rsidTr="000C742E">
        <w:trPr>
          <w:gridAfter w:val="1"/>
          <w:wAfter w:w="18" w:type="dxa"/>
          <w:cantSplit/>
          <w:trHeight w:val="272"/>
        </w:trPr>
        <w:tc>
          <w:tcPr>
            <w:tcW w:w="1692"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F0C5CC" w14:textId="77777777" w:rsidR="005946A6" w:rsidRPr="006D60AB" w:rsidRDefault="005946A6" w:rsidP="006D60AB">
            <w:pPr>
              <w:spacing w:after="0" w:line="240" w:lineRule="auto"/>
              <w:jc w:val="center"/>
              <w:rPr>
                <w:rFonts w:ascii="Times New Roman" w:hAnsi="Times New Roman" w:cs="Times New Roman"/>
                <w:b/>
                <w:sz w:val="20"/>
                <w:szCs w:val="20"/>
              </w:rPr>
            </w:pPr>
          </w:p>
        </w:tc>
        <w:tc>
          <w:tcPr>
            <w:tcW w:w="851"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E11BAB" w14:textId="77777777" w:rsidR="005946A6" w:rsidRPr="006D60AB" w:rsidRDefault="005946A6" w:rsidP="006D60AB">
            <w:pPr>
              <w:spacing w:after="0" w:line="240" w:lineRule="auto"/>
              <w:jc w:val="center"/>
              <w:rPr>
                <w:rFonts w:ascii="Times New Roman" w:hAnsi="Times New Roman" w:cs="Times New Roman"/>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EF52ED" w14:textId="77777777" w:rsidR="005946A6" w:rsidRPr="006D60AB" w:rsidRDefault="005946A6" w:rsidP="006D60AB">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bez stopnia</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4D25D7" w14:textId="77777777" w:rsidR="005946A6" w:rsidRPr="006D60AB" w:rsidRDefault="005946A6" w:rsidP="006D60AB">
            <w:pPr>
              <w:spacing w:after="0" w:line="240" w:lineRule="auto"/>
              <w:ind w:left="90"/>
              <w:jc w:val="center"/>
              <w:rPr>
                <w:rFonts w:ascii="Times New Roman" w:hAnsi="Times New Roman" w:cs="Times New Roman"/>
                <w:b/>
                <w:sz w:val="20"/>
                <w:szCs w:val="20"/>
              </w:rPr>
            </w:pPr>
            <w:r w:rsidRPr="006D60AB">
              <w:rPr>
                <w:rFonts w:ascii="Times New Roman" w:hAnsi="Times New Roman" w:cs="Times New Roman"/>
                <w:b/>
                <w:sz w:val="20"/>
                <w:szCs w:val="20"/>
              </w:rPr>
              <w:t>stażysta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B1777A" w14:textId="77777777" w:rsidR="005946A6" w:rsidRPr="006D60AB" w:rsidRDefault="005946A6" w:rsidP="006D60AB">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kontraktowy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5F" w14:textId="77777777" w:rsidR="005946A6" w:rsidRPr="006D60AB" w:rsidRDefault="005946A6" w:rsidP="006D60AB">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mianowany</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9BDAF" w14:textId="77777777" w:rsidR="005946A6" w:rsidRPr="006D60AB" w:rsidRDefault="005946A6" w:rsidP="006D60AB">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dyplomowany</w:t>
            </w:r>
          </w:p>
        </w:tc>
      </w:tr>
      <w:tr w:rsidR="005946A6" w:rsidRPr="00CD6BC6" w14:paraId="7A598178" w14:textId="77777777" w:rsidTr="000C742E">
        <w:trPr>
          <w:gridAfter w:val="1"/>
          <w:wAfter w:w="18" w:type="dxa"/>
          <w:cantSplit/>
          <w:trHeight w:val="361"/>
        </w:trPr>
        <w:tc>
          <w:tcPr>
            <w:tcW w:w="1692" w:type="dxa"/>
            <w:tcBorders>
              <w:top w:val="single" w:sz="4" w:space="0" w:color="auto"/>
              <w:left w:val="single" w:sz="4" w:space="0" w:color="auto"/>
              <w:bottom w:val="single" w:sz="4" w:space="0" w:color="auto"/>
              <w:right w:val="single" w:sz="4" w:space="0" w:color="auto"/>
            </w:tcBorders>
          </w:tcPr>
          <w:p w14:paraId="78CCA473" w14:textId="77777777" w:rsidR="005946A6" w:rsidRPr="00CD6BC6" w:rsidRDefault="005946A6" w:rsidP="006D60AB">
            <w:pPr>
              <w:spacing w:after="0" w:line="240" w:lineRule="auto"/>
              <w:rPr>
                <w:rFonts w:ascii="Times New Roman" w:hAnsi="Times New Roman" w:cs="Times New Roman"/>
                <w:b/>
                <w:sz w:val="18"/>
                <w:szCs w:val="24"/>
              </w:rPr>
            </w:pPr>
            <w:r w:rsidRPr="00CD6BC6">
              <w:rPr>
                <w:rFonts w:ascii="Times New Roman" w:hAnsi="Times New Roman" w:cs="Times New Roman"/>
                <w:b/>
                <w:sz w:val="18"/>
                <w:szCs w:val="24"/>
              </w:rPr>
              <w:t xml:space="preserve">Szkoła </w:t>
            </w:r>
          </w:p>
          <w:p w14:paraId="39915A73" w14:textId="38A96EA1" w:rsidR="005946A6" w:rsidRPr="00CD6BC6" w:rsidRDefault="005946A6" w:rsidP="006D60AB">
            <w:pPr>
              <w:spacing w:after="0" w:line="240" w:lineRule="auto"/>
              <w:rPr>
                <w:rFonts w:ascii="Times New Roman" w:hAnsi="Times New Roman" w:cs="Times New Roman"/>
                <w:b/>
                <w:sz w:val="18"/>
                <w:szCs w:val="24"/>
              </w:rPr>
            </w:pPr>
            <w:r w:rsidRPr="00CD6BC6">
              <w:rPr>
                <w:rFonts w:ascii="Times New Roman" w:hAnsi="Times New Roman" w:cs="Times New Roman"/>
                <w:b/>
                <w:sz w:val="18"/>
                <w:szCs w:val="24"/>
              </w:rPr>
              <w:t>Podstawowa Nr 1</w:t>
            </w:r>
          </w:p>
        </w:tc>
        <w:tc>
          <w:tcPr>
            <w:tcW w:w="851" w:type="dxa"/>
            <w:tcBorders>
              <w:top w:val="single" w:sz="4" w:space="0" w:color="auto"/>
              <w:left w:val="single" w:sz="4" w:space="0" w:color="auto"/>
              <w:bottom w:val="single" w:sz="4" w:space="0" w:color="auto"/>
              <w:right w:val="single" w:sz="4" w:space="0" w:color="auto"/>
            </w:tcBorders>
            <w:vAlign w:val="center"/>
          </w:tcPr>
          <w:p w14:paraId="1847BA5B" w14:textId="77777777" w:rsidR="005946A6" w:rsidRPr="00CD6BC6" w:rsidRDefault="005946A6" w:rsidP="006D60AB">
            <w:pPr>
              <w:spacing w:after="0" w:line="240" w:lineRule="auto"/>
              <w:jc w:val="center"/>
              <w:rPr>
                <w:rFonts w:ascii="Times New Roman" w:hAnsi="Times New Roman" w:cs="Times New Roman"/>
                <w:b/>
                <w:sz w:val="18"/>
                <w:szCs w:val="24"/>
              </w:rPr>
            </w:pPr>
          </w:p>
          <w:p w14:paraId="12C500F7" w14:textId="77777777" w:rsidR="005946A6" w:rsidRPr="00CD6BC6" w:rsidRDefault="005946A6" w:rsidP="006D60AB">
            <w:pPr>
              <w:spacing w:after="0" w:line="240" w:lineRule="auto"/>
              <w:jc w:val="center"/>
              <w:rPr>
                <w:rFonts w:ascii="Times New Roman" w:hAnsi="Times New Roman" w:cs="Times New Roman"/>
                <w:b/>
                <w:sz w:val="18"/>
                <w:szCs w:val="24"/>
              </w:rPr>
            </w:pPr>
            <w:r w:rsidRPr="00CD6BC6">
              <w:rPr>
                <w:rFonts w:ascii="Times New Roman" w:hAnsi="Times New Roman" w:cs="Times New Roman"/>
                <w:b/>
                <w:sz w:val="18"/>
                <w:szCs w:val="24"/>
              </w:rPr>
              <w:t>96,06</w:t>
            </w:r>
          </w:p>
        </w:tc>
        <w:tc>
          <w:tcPr>
            <w:tcW w:w="1134" w:type="dxa"/>
            <w:tcBorders>
              <w:top w:val="single" w:sz="4" w:space="0" w:color="auto"/>
              <w:left w:val="single" w:sz="4" w:space="0" w:color="auto"/>
              <w:bottom w:val="single" w:sz="4" w:space="0" w:color="auto"/>
              <w:right w:val="single" w:sz="4" w:space="0" w:color="auto"/>
            </w:tcBorders>
            <w:vAlign w:val="center"/>
          </w:tcPr>
          <w:p w14:paraId="2AC2B748" w14:textId="77777777" w:rsidR="005946A6" w:rsidRPr="00CD6BC6" w:rsidRDefault="005946A6" w:rsidP="006D60AB">
            <w:pPr>
              <w:spacing w:after="0" w:line="240" w:lineRule="auto"/>
              <w:jc w:val="center"/>
              <w:rPr>
                <w:rFonts w:ascii="Times New Roman" w:hAnsi="Times New Roman" w:cs="Times New Roman"/>
                <w:sz w:val="18"/>
                <w:szCs w:val="24"/>
              </w:rPr>
            </w:pPr>
          </w:p>
          <w:p w14:paraId="0AFE1DCD"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0</w:t>
            </w:r>
          </w:p>
        </w:tc>
        <w:tc>
          <w:tcPr>
            <w:tcW w:w="993" w:type="dxa"/>
            <w:tcBorders>
              <w:top w:val="single" w:sz="4" w:space="0" w:color="auto"/>
              <w:left w:val="single" w:sz="4" w:space="0" w:color="auto"/>
              <w:bottom w:val="single" w:sz="4" w:space="0" w:color="auto"/>
              <w:right w:val="single" w:sz="4" w:space="0" w:color="auto"/>
            </w:tcBorders>
            <w:vAlign w:val="center"/>
          </w:tcPr>
          <w:p w14:paraId="51C9F061" w14:textId="77777777" w:rsidR="005946A6" w:rsidRPr="00CD6BC6" w:rsidRDefault="005946A6" w:rsidP="006D60AB">
            <w:pPr>
              <w:spacing w:after="0" w:line="240" w:lineRule="auto"/>
              <w:jc w:val="center"/>
              <w:rPr>
                <w:rFonts w:ascii="Times New Roman" w:hAnsi="Times New Roman" w:cs="Times New Roman"/>
                <w:sz w:val="18"/>
                <w:szCs w:val="24"/>
              </w:rPr>
            </w:pPr>
          </w:p>
          <w:p w14:paraId="4B1787D6"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4,89</w:t>
            </w:r>
          </w:p>
        </w:tc>
        <w:tc>
          <w:tcPr>
            <w:tcW w:w="1276" w:type="dxa"/>
            <w:tcBorders>
              <w:top w:val="single" w:sz="4" w:space="0" w:color="auto"/>
              <w:left w:val="single" w:sz="4" w:space="0" w:color="auto"/>
              <w:bottom w:val="single" w:sz="4" w:space="0" w:color="auto"/>
              <w:right w:val="single" w:sz="4" w:space="0" w:color="auto"/>
            </w:tcBorders>
            <w:vAlign w:val="center"/>
          </w:tcPr>
          <w:p w14:paraId="60C30B56" w14:textId="77777777" w:rsidR="005946A6" w:rsidRPr="00CD6BC6" w:rsidRDefault="005946A6" w:rsidP="006D60AB">
            <w:pPr>
              <w:spacing w:after="0" w:line="240" w:lineRule="auto"/>
              <w:jc w:val="center"/>
              <w:rPr>
                <w:rFonts w:ascii="Times New Roman" w:hAnsi="Times New Roman" w:cs="Times New Roman"/>
                <w:sz w:val="18"/>
                <w:szCs w:val="24"/>
              </w:rPr>
            </w:pPr>
          </w:p>
          <w:p w14:paraId="3596BFFA"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9,98</w:t>
            </w:r>
          </w:p>
        </w:tc>
        <w:tc>
          <w:tcPr>
            <w:tcW w:w="1134" w:type="dxa"/>
            <w:tcBorders>
              <w:top w:val="single" w:sz="4" w:space="0" w:color="auto"/>
              <w:left w:val="single" w:sz="4" w:space="0" w:color="auto"/>
              <w:bottom w:val="single" w:sz="4" w:space="0" w:color="auto"/>
              <w:right w:val="single" w:sz="4" w:space="0" w:color="auto"/>
            </w:tcBorders>
            <w:vAlign w:val="center"/>
          </w:tcPr>
          <w:p w14:paraId="734FBC93" w14:textId="77777777" w:rsidR="005946A6" w:rsidRPr="00CD6BC6" w:rsidRDefault="005946A6" w:rsidP="006D60AB">
            <w:pPr>
              <w:spacing w:after="0" w:line="240" w:lineRule="auto"/>
              <w:jc w:val="center"/>
              <w:rPr>
                <w:rFonts w:ascii="Times New Roman" w:hAnsi="Times New Roman" w:cs="Times New Roman"/>
                <w:sz w:val="18"/>
                <w:szCs w:val="24"/>
              </w:rPr>
            </w:pPr>
          </w:p>
          <w:p w14:paraId="55023CAD"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14,13</w:t>
            </w:r>
          </w:p>
        </w:tc>
        <w:tc>
          <w:tcPr>
            <w:tcW w:w="1418" w:type="dxa"/>
            <w:tcBorders>
              <w:top w:val="single" w:sz="4" w:space="0" w:color="auto"/>
              <w:left w:val="single" w:sz="4" w:space="0" w:color="auto"/>
              <w:bottom w:val="single" w:sz="4" w:space="0" w:color="auto"/>
              <w:right w:val="single" w:sz="4" w:space="0" w:color="auto"/>
            </w:tcBorders>
            <w:vAlign w:val="center"/>
          </w:tcPr>
          <w:p w14:paraId="51DE9AA1" w14:textId="77777777" w:rsidR="005946A6" w:rsidRPr="00CD6BC6" w:rsidRDefault="005946A6" w:rsidP="006D60AB">
            <w:pPr>
              <w:spacing w:after="0" w:line="240" w:lineRule="auto"/>
              <w:jc w:val="center"/>
              <w:rPr>
                <w:rFonts w:ascii="Times New Roman" w:hAnsi="Times New Roman" w:cs="Times New Roman"/>
                <w:sz w:val="18"/>
                <w:szCs w:val="24"/>
              </w:rPr>
            </w:pPr>
          </w:p>
          <w:p w14:paraId="63DEEDE6"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67,06</w:t>
            </w:r>
          </w:p>
        </w:tc>
      </w:tr>
      <w:tr w:rsidR="005946A6" w:rsidRPr="00CD6BC6" w14:paraId="4EB7CCAE" w14:textId="77777777" w:rsidTr="000C742E">
        <w:trPr>
          <w:gridAfter w:val="1"/>
          <w:wAfter w:w="18" w:type="dxa"/>
          <w:cantSplit/>
          <w:trHeight w:val="141"/>
        </w:trPr>
        <w:tc>
          <w:tcPr>
            <w:tcW w:w="1692" w:type="dxa"/>
            <w:tcBorders>
              <w:top w:val="single" w:sz="4" w:space="0" w:color="auto"/>
              <w:left w:val="single" w:sz="4" w:space="0" w:color="auto"/>
              <w:bottom w:val="single" w:sz="4" w:space="0" w:color="auto"/>
              <w:right w:val="single" w:sz="4" w:space="0" w:color="auto"/>
            </w:tcBorders>
          </w:tcPr>
          <w:p w14:paraId="7A2075C3" w14:textId="7CB31431" w:rsidR="005946A6" w:rsidRPr="00CD6BC6" w:rsidRDefault="005946A6" w:rsidP="000C742E">
            <w:pPr>
              <w:spacing w:after="0" w:line="240" w:lineRule="auto"/>
              <w:rPr>
                <w:rFonts w:ascii="Times New Roman" w:hAnsi="Times New Roman" w:cs="Times New Roman"/>
                <w:b/>
                <w:sz w:val="18"/>
                <w:szCs w:val="24"/>
              </w:rPr>
            </w:pPr>
            <w:r w:rsidRPr="00CD6BC6">
              <w:rPr>
                <w:rFonts w:ascii="Times New Roman" w:hAnsi="Times New Roman" w:cs="Times New Roman"/>
                <w:b/>
                <w:sz w:val="18"/>
                <w:szCs w:val="24"/>
              </w:rPr>
              <w:t>Zespół Szkolno-Przedszkolny Nr 3</w:t>
            </w:r>
          </w:p>
        </w:tc>
        <w:tc>
          <w:tcPr>
            <w:tcW w:w="851" w:type="dxa"/>
            <w:tcBorders>
              <w:top w:val="single" w:sz="4" w:space="0" w:color="auto"/>
              <w:left w:val="single" w:sz="4" w:space="0" w:color="auto"/>
              <w:bottom w:val="single" w:sz="4" w:space="0" w:color="auto"/>
              <w:right w:val="single" w:sz="4" w:space="0" w:color="auto"/>
            </w:tcBorders>
            <w:vAlign w:val="center"/>
          </w:tcPr>
          <w:p w14:paraId="63927FEA" w14:textId="77777777" w:rsidR="005946A6" w:rsidRPr="00CD6BC6" w:rsidRDefault="005946A6" w:rsidP="000C742E">
            <w:pPr>
              <w:spacing w:after="0" w:line="240" w:lineRule="auto"/>
              <w:rPr>
                <w:rFonts w:ascii="Times New Roman" w:hAnsi="Times New Roman" w:cs="Times New Roman"/>
                <w:b/>
                <w:sz w:val="18"/>
                <w:szCs w:val="24"/>
              </w:rPr>
            </w:pPr>
          </w:p>
          <w:p w14:paraId="06420E13" w14:textId="77777777" w:rsidR="005946A6" w:rsidRPr="00CD6BC6" w:rsidRDefault="005946A6" w:rsidP="000C742E">
            <w:pPr>
              <w:spacing w:after="0" w:line="240" w:lineRule="auto"/>
              <w:jc w:val="center"/>
              <w:rPr>
                <w:rFonts w:ascii="Times New Roman" w:hAnsi="Times New Roman" w:cs="Times New Roman"/>
                <w:b/>
                <w:sz w:val="18"/>
                <w:szCs w:val="24"/>
              </w:rPr>
            </w:pPr>
            <w:r w:rsidRPr="00CD6BC6">
              <w:rPr>
                <w:rFonts w:ascii="Times New Roman" w:hAnsi="Times New Roman" w:cs="Times New Roman"/>
                <w:b/>
                <w:sz w:val="18"/>
                <w:szCs w:val="24"/>
              </w:rPr>
              <w:t>84,57</w:t>
            </w:r>
          </w:p>
        </w:tc>
        <w:tc>
          <w:tcPr>
            <w:tcW w:w="1134" w:type="dxa"/>
            <w:tcBorders>
              <w:top w:val="single" w:sz="4" w:space="0" w:color="auto"/>
              <w:left w:val="single" w:sz="4" w:space="0" w:color="auto"/>
              <w:bottom w:val="single" w:sz="4" w:space="0" w:color="auto"/>
              <w:right w:val="single" w:sz="4" w:space="0" w:color="auto"/>
            </w:tcBorders>
            <w:vAlign w:val="center"/>
          </w:tcPr>
          <w:p w14:paraId="2F22AF1E" w14:textId="77777777" w:rsidR="005946A6" w:rsidRPr="00CD6BC6" w:rsidRDefault="005946A6" w:rsidP="000C742E">
            <w:pPr>
              <w:spacing w:after="0" w:line="240" w:lineRule="auto"/>
              <w:jc w:val="center"/>
              <w:rPr>
                <w:rFonts w:ascii="Times New Roman" w:hAnsi="Times New Roman" w:cs="Times New Roman"/>
                <w:sz w:val="18"/>
                <w:szCs w:val="24"/>
              </w:rPr>
            </w:pPr>
          </w:p>
          <w:p w14:paraId="3008F973" w14:textId="0B4B181A" w:rsidR="005946A6" w:rsidRPr="00CD6BC6" w:rsidRDefault="005946A6" w:rsidP="000C742E">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0</w:t>
            </w:r>
          </w:p>
        </w:tc>
        <w:tc>
          <w:tcPr>
            <w:tcW w:w="993" w:type="dxa"/>
            <w:tcBorders>
              <w:top w:val="single" w:sz="4" w:space="0" w:color="auto"/>
              <w:left w:val="single" w:sz="4" w:space="0" w:color="auto"/>
              <w:bottom w:val="single" w:sz="4" w:space="0" w:color="auto"/>
              <w:right w:val="single" w:sz="4" w:space="0" w:color="auto"/>
            </w:tcBorders>
            <w:vAlign w:val="center"/>
          </w:tcPr>
          <w:p w14:paraId="635671F7" w14:textId="77777777" w:rsidR="005946A6" w:rsidRPr="00CD6BC6" w:rsidRDefault="005946A6" w:rsidP="000C742E">
            <w:pPr>
              <w:spacing w:after="0" w:line="240" w:lineRule="auto"/>
              <w:jc w:val="center"/>
              <w:rPr>
                <w:rFonts w:ascii="Times New Roman" w:hAnsi="Times New Roman" w:cs="Times New Roman"/>
                <w:sz w:val="18"/>
                <w:szCs w:val="24"/>
              </w:rPr>
            </w:pPr>
          </w:p>
          <w:p w14:paraId="0281F2E8" w14:textId="5AE861C7" w:rsidR="005946A6" w:rsidRPr="00CD6BC6" w:rsidRDefault="005946A6" w:rsidP="000C742E">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4,21</w:t>
            </w:r>
          </w:p>
        </w:tc>
        <w:tc>
          <w:tcPr>
            <w:tcW w:w="1276" w:type="dxa"/>
            <w:tcBorders>
              <w:top w:val="single" w:sz="4" w:space="0" w:color="auto"/>
              <w:left w:val="single" w:sz="4" w:space="0" w:color="auto"/>
              <w:bottom w:val="single" w:sz="4" w:space="0" w:color="auto"/>
              <w:right w:val="single" w:sz="4" w:space="0" w:color="auto"/>
            </w:tcBorders>
            <w:vAlign w:val="center"/>
          </w:tcPr>
          <w:p w14:paraId="4E504DFA" w14:textId="77777777" w:rsidR="005946A6" w:rsidRPr="00CD6BC6" w:rsidRDefault="005946A6" w:rsidP="000C742E">
            <w:pPr>
              <w:spacing w:after="0" w:line="240" w:lineRule="auto"/>
              <w:jc w:val="center"/>
              <w:rPr>
                <w:rFonts w:ascii="Times New Roman" w:hAnsi="Times New Roman" w:cs="Times New Roman"/>
                <w:sz w:val="18"/>
                <w:szCs w:val="24"/>
              </w:rPr>
            </w:pPr>
          </w:p>
          <w:p w14:paraId="2C3E6C10" w14:textId="1FFC024F" w:rsidR="005946A6" w:rsidRPr="00CD6BC6" w:rsidRDefault="005946A6" w:rsidP="000C742E">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20,22</w:t>
            </w:r>
          </w:p>
        </w:tc>
        <w:tc>
          <w:tcPr>
            <w:tcW w:w="1134" w:type="dxa"/>
            <w:tcBorders>
              <w:top w:val="single" w:sz="4" w:space="0" w:color="auto"/>
              <w:left w:val="single" w:sz="4" w:space="0" w:color="auto"/>
              <w:bottom w:val="single" w:sz="4" w:space="0" w:color="auto"/>
              <w:right w:val="single" w:sz="4" w:space="0" w:color="auto"/>
            </w:tcBorders>
            <w:vAlign w:val="center"/>
          </w:tcPr>
          <w:p w14:paraId="71C47727" w14:textId="77777777" w:rsidR="005946A6" w:rsidRPr="00CD6BC6" w:rsidRDefault="005946A6" w:rsidP="000C742E">
            <w:pPr>
              <w:spacing w:after="0" w:line="240" w:lineRule="auto"/>
              <w:jc w:val="center"/>
              <w:rPr>
                <w:rFonts w:ascii="Times New Roman" w:hAnsi="Times New Roman" w:cs="Times New Roman"/>
                <w:sz w:val="18"/>
                <w:szCs w:val="24"/>
              </w:rPr>
            </w:pPr>
          </w:p>
          <w:p w14:paraId="191C0F1A" w14:textId="77777777" w:rsidR="005946A6" w:rsidRPr="00CD6BC6" w:rsidRDefault="005946A6" w:rsidP="000C742E">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17,7</w:t>
            </w:r>
          </w:p>
        </w:tc>
        <w:tc>
          <w:tcPr>
            <w:tcW w:w="1418" w:type="dxa"/>
            <w:tcBorders>
              <w:top w:val="single" w:sz="4" w:space="0" w:color="auto"/>
              <w:left w:val="single" w:sz="4" w:space="0" w:color="auto"/>
              <w:bottom w:val="single" w:sz="4" w:space="0" w:color="auto"/>
              <w:right w:val="single" w:sz="4" w:space="0" w:color="auto"/>
            </w:tcBorders>
            <w:vAlign w:val="center"/>
          </w:tcPr>
          <w:p w14:paraId="647C1CB4" w14:textId="77777777" w:rsidR="005946A6" w:rsidRPr="00CD6BC6" w:rsidRDefault="005946A6" w:rsidP="000C742E">
            <w:pPr>
              <w:spacing w:after="0" w:line="240" w:lineRule="auto"/>
              <w:jc w:val="center"/>
              <w:rPr>
                <w:rFonts w:ascii="Times New Roman" w:hAnsi="Times New Roman" w:cs="Times New Roman"/>
                <w:sz w:val="18"/>
                <w:szCs w:val="24"/>
              </w:rPr>
            </w:pPr>
          </w:p>
          <w:p w14:paraId="08661171" w14:textId="77777777" w:rsidR="005946A6" w:rsidRPr="00CD6BC6" w:rsidRDefault="005946A6" w:rsidP="000C742E">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42,44</w:t>
            </w:r>
          </w:p>
        </w:tc>
      </w:tr>
      <w:tr w:rsidR="005946A6" w:rsidRPr="00CD6BC6" w14:paraId="0C2B3C0A" w14:textId="77777777" w:rsidTr="000C742E">
        <w:trPr>
          <w:gridAfter w:val="1"/>
          <w:wAfter w:w="18" w:type="dxa"/>
          <w:cantSplit/>
        </w:trPr>
        <w:tc>
          <w:tcPr>
            <w:tcW w:w="1692" w:type="dxa"/>
            <w:tcBorders>
              <w:top w:val="single" w:sz="4" w:space="0" w:color="auto"/>
              <w:left w:val="single" w:sz="4" w:space="0" w:color="auto"/>
              <w:bottom w:val="single" w:sz="4" w:space="0" w:color="auto"/>
              <w:right w:val="single" w:sz="4" w:space="0" w:color="auto"/>
            </w:tcBorders>
          </w:tcPr>
          <w:p w14:paraId="72A27106" w14:textId="77777777" w:rsidR="005946A6" w:rsidRPr="00CD6BC6" w:rsidRDefault="005946A6" w:rsidP="006D60AB">
            <w:pPr>
              <w:spacing w:after="0" w:line="240" w:lineRule="auto"/>
              <w:rPr>
                <w:rFonts w:ascii="Times New Roman" w:hAnsi="Times New Roman" w:cs="Times New Roman"/>
                <w:b/>
                <w:sz w:val="18"/>
                <w:szCs w:val="24"/>
              </w:rPr>
            </w:pPr>
            <w:r w:rsidRPr="00CD6BC6">
              <w:rPr>
                <w:rFonts w:ascii="Times New Roman" w:hAnsi="Times New Roman" w:cs="Times New Roman"/>
                <w:b/>
                <w:sz w:val="18"/>
                <w:szCs w:val="24"/>
              </w:rPr>
              <w:t xml:space="preserve">Szkoła </w:t>
            </w:r>
          </w:p>
          <w:p w14:paraId="3966F4D6" w14:textId="5705F2B9" w:rsidR="005946A6" w:rsidRPr="00CD6BC6" w:rsidRDefault="005946A6" w:rsidP="006D60AB">
            <w:pPr>
              <w:spacing w:after="0" w:line="240" w:lineRule="auto"/>
              <w:rPr>
                <w:rFonts w:ascii="Times New Roman" w:hAnsi="Times New Roman" w:cs="Times New Roman"/>
                <w:b/>
                <w:sz w:val="18"/>
                <w:szCs w:val="24"/>
              </w:rPr>
            </w:pPr>
            <w:r w:rsidRPr="00CD6BC6">
              <w:rPr>
                <w:rFonts w:ascii="Times New Roman" w:hAnsi="Times New Roman" w:cs="Times New Roman"/>
                <w:b/>
                <w:sz w:val="18"/>
                <w:szCs w:val="24"/>
              </w:rPr>
              <w:t>Podstawowa Nr 5</w:t>
            </w:r>
          </w:p>
        </w:tc>
        <w:tc>
          <w:tcPr>
            <w:tcW w:w="851" w:type="dxa"/>
            <w:tcBorders>
              <w:top w:val="single" w:sz="4" w:space="0" w:color="auto"/>
              <w:left w:val="single" w:sz="4" w:space="0" w:color="auto"/>
              <w:bottom w:val="single" w:sz="4" w:space="0" w:color="auto"/>
              <w:right w:val="single" w:sz="4" w:space="0" w:color="auto"/>
            </w:tcBorders>
            <w:vAlign w:val="center"/>
          </w:tcPr>
          <w:p w14:paraId="3DCB944D" w14:textId="77777777" w:rsidR="005946A6" w:rsidRPr="00CD6BC6" w:rsidRDefault="005946A6" w:rsidP="006D60AB">
            <w:pPr>
              <w:spacing w:after="0" w:line="240" w:lineRule="auto"/>
              <w:jc w:val="center"/>
              <w:rPr>
                <w:rFonts w:ascii="Times New Roman" w:hAnsi="Times New Roman" w:cs="Times New Roman"/>
                <w:b/>
                <w:sz w:val="18"/>
                <w:szCs w:val="24"/>
              </w:rPr>
            </w:pPr>
          </w:p>
          <w:p w14:paraId="460530A7" w14:textId="77777777" w:rsidR="005946A6" w:rsidRPr="00CD6BC6" w:rsidRDefault="005946A6" w:rsidP="006D60AB">
            <w:pPr>
              <w:spacing w:after="0" w:line="240" w:lineRule="auto"/>
              <w:jc w:val="center"/>
              <w:rPr>
                <w:rFonts w:ascii="Times New Roman" w:hAnsi="Times New Roman" w:cs="Times New Roman"/>
                <w:b/>
                <w:sz w:val="18"/>
                <w:szCs w:val="24"/>
              </w:rPr>
            </w:pPr>
            <w:r w:rsidRPr="00CD6BC6">
              <w:rPr>
                <w:rFonts w:ascii="Times New Roman" w:hAnsi="Times New Roman" w:cs="Times New Roman"/>
                <w:b/>
                <w:sz w:val="18"/>
                <w:szCs w:val="24"/>
              </w:rPr>
              <w:t>75,52</w:t>
            </w:r>
          </w:p>
        </w:tc>
        <w:tc>
          <w:tcPr>
            <w:tcW w:w="1134" w:type="dxa"/>
            <w:tcBorders>
              <w:top w:val="single" w:sz="4" w:space="0" w:color="auto"/>
              <w:left w:val="single" w:sz="4" w:space="0" w:color="auto"/>
              <w:bottom w:val="single" w:sz="4" w:space="0" w:color="auto"/>
              <w:right w:val="single" w:sz="4" w:space="0" w:color="auto"/>
            </w:tcBorders>
            <w:vAlign w:val="center"/>
          </w:tcPr>
          <w:p w14:paraId="502858F9" w14:textId="77777777" w:rsidR="005946A6" w:rsidRPr="00CD6BC6" w:rsidRDefault="005946A6" w:rsidP="006D60AB">
            <w:pPr>
              <w:spacing w:after="0" w:line="240" w:lineRule="auto"/>
              <w:jc w:val="center"/>
              <w:rPr>
                <w:rFonts w:ascii="Times New Roman" w:hAnsi="Times New Roman" w:cs="Times New Roman"/>
                <w:sz w:val="18"/>
                <w:szCs w:val="24"/>
              </w:rPr>
            </w:pPr>
          </w:p>
          <w:p w14:paraId="36EA2E49"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0</w:t>
            </w:r>
          </w:p>
        </w:tc>
        <w:tc>
          <w:tcPr>
            <w:tcW w:w="993" w:type="dxa"/>
            <w:tcBorders>
              <w:top w:val="single" w:sz="4" w:space="0" w:color="auto"/>
              <w:left w:val="single" w:sz="4" w:space="0" w:color="auto"/>
              <w:bottom w:val="single" w:sz="4" w:space="0" w:color="auto"/>
              <w:right w:val="single" w:sz="4" w:space="0" w:color="auto"/>
            </w:tcBorders>
            <w:vAlign w:val="center"/>
          </w:tcPr>
          <w:p w14:paraId="50FE7A97" w14:textId="77777777" w:rsidR="005946A6" w:rsidRPr="00CD6BC6" w:rsidRDefault="005946A6" w:rsidP="006D60AB">
            <w:pPr>
              <w:spacing w:after="0" w:line="240" w:lineRule="auto"/>
              <w:jc w:val="center"/>
              <w:rPr>
                <w:rFonts w:ascii="Times New Roman" w:hAnsi="Times New Roman" w:cs="Times New Roman"/>
                <w:sz w:val="18"/>
                <w:szCs w:val="24"/>
              </w:rPr>
            </w:pPr>
          </w:p>
          <w:p w14:paraId="4DB1C50D"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7</w:t>
            </w:r>
          </w:p>
        </w:tc>
        <w:tc>
          <w:tcPr>
            <w:tcW w:w="1276" w:type="dxa"/>
            <w:tcBorders>
              <w:top w:val="single" w:sz="4" w:space="0" w:color="auto"/>
              <w:left w:val="single" w:sz="4" w:space="0" w:color="auto"/>
              <w:bottom w:val="single" w:sz="4" w:space="0" w:color="auto"/>
              <w:right w:val="single" w:sz="4" w:space="0" w:color="auto"/>
            </w:tcBorders>
            <w:vAlign w:val="center"/>
          </w:tcPr>
          <w:p w14:paraId="37E16787" w14:textId="77777777" w:rsidR="005946A6" w:rsidRPr="00CD6BC6" w:rsidRDefault="005946A6" w:rsidP="006D60AB">
            <w:pPr>
              <w:spacing w:after="0" w:line="240" w:lineRule="auto"/>
              <w:jc w:val="center"/>
              <w:rPr>
                <w:rFonts w:ascii="Times New Roman" w:hAnsi="Times New Roman" w:cs="Times New Roman"/>
                <w:sz w:val="18"/>
                <w:szCs w:val="24"/>
              </w:rPr>
            </w:pPr>
          </w:p>
          <w:p w14:paraId="5D4D7DC8"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11</w:t>
            </w:r>
          </w:p>
        </w:tc>
        <w:tc>
          <w:tcPr>
            <w:tcW w:w="1134" w:type="dxa"/>
            <w:tcBorders>
              <w:top w:val="single" w:sz="4" w:space="0" w:color="auto"/>
              <w:left w:val="single" w:sz="4" w:space="0" w:color="auto"/>
              <w:bottom w:val="single" w:sz="4" w:space="0" w:color="auto"/>
              <w:right w:val="single" w:sz="4" w:space="0" w:color="auto"/>
            </w:tcBorders>
            <w:vAlign w:val="center"/>
          </w:tcPr>
          <w:p w14:paraId="00DF5666" w14:textId="77777777" w:rsidR="005946A6" w:rsidRPr="00CD6BC6" w:rsidRDefault="005946A6" w:rsidP="006D60AB">
            <w:pPr>
              <w:spacing w:after="0" w:line="240" w:lineRule="auto"/>
              <w:jc w:val="center"/>
              <w:rPr>
                <w:rFonts w:ascii="Times New Roman" w:hAnsi="Times New Roman" w:cs="Times New Roman"/>
                <w:sz w:val="18"/>
                <w:szCs w:val="24"/>
              </w:rPr>
            </w:pPr>
          </w:p>
          <w:p w14:paraId="13023A62"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7</w:t>
            </w:r>
          </w:p>
        </w:tc>
        <w:tc>
          <w:tcPr>
            <w:tcW w:w="1418" w:type="dxa"/>
            <w:tcBorders>
              <w:top w:val="single" w:sz="4" w:space="0" w:color="auto"/>
              <w:left w:val="single" w:sz="4" w:space="0" w:color="auto"/>
              <w:bottom w:val="single" w:sz="4" w:space="0" w:color="auto"/>
              <w:right w:val="single" w:sz="4" w:space="0" w:color="auto"/>
            </w:tcBorders>
            <w:vAlign w:val="center"/>
          </w:tcPr>
          <w:p w14:paraId="57868556" w14:textId="77777777" w:rsidR="005946A6" w:rsidRPr="00CD6BC6" w:rsidRDefault="005946A6" w:rsidP="006D60AB">
            <w:pPr>
              <w:spacing w:after="0" w:line="240" w:lineRule="auto"/>
              <w:jc w:val="center"/>
              <w:rPr>
                <w:rFonts w:ascii="Times New Roman" w:hAnsi="Times New Roman" w:cs="Times New Roman"/>
                <w:sz w:val="18"/>
                <w:szCs w:val="24"/>
              </w:rPr>
            </w:pPr>
          </w:p>
          <w:p w14:paraId="5EB62160"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50,52</w:t>
            </w:r>
          </w:p>
        </w:tc>
      </w:tr>
      <w:tr w:rsidR="005946A6" w:rsidRPr="00CD6BC6" w14:paraId="390E7B4B" w14:textId="77777777" w:rsidTr="000C742E">
        <w:trPr>
          <w:gridAfter w:val="1"/>
          <w:wAfter w:w="18" w:type="dxa"/>
          <w:cantSplit/>
        </w:trPr>
        <w:tc>
          <w:tcPr>
            <w:tcW w:w="1692" w:type="dxa"/>
            <w:tcBorders>
              <w:top w:val="single" w:sz="4" w:space="0" w:color="auto"/>
              <w:left w:val="single" w:sz="4" w:space="0" w:color="auto"/>
              <w:bottom w:val="single" w:sz="4" w:space="0" w:color="auto"/>
              <w:right w:val="single" w:sz="4" w:space="0" w:color="auto"/>
            </w:tcBorders>
          </w:tcPr>
          <w:p w14:paraId="4A70CB2B" w14:textId="77777777" w:rsidR="005946A6" w:rsidRPr="00CD6BC6" w:rsidRDefault="005946A6" w:rsidP="006D60AB">
            <w:pPr>
              <w:spacing w:after="0" w:line="240" w:lineRule="auto"/>
              <w:rPr>
                <w:rFonts w:ascii="Times New Roman" w:hAnsi="Times New Roman" w:cs="Times New Roman"/>
                <w:b/>
                <w:sz w:val="18"/>
                <w:szCs w:val="24"/>
              </w:rPr>
            </w:pPr>
            <w:r w:rsidRPr="00CD6BC6">
              <w:rPr>
                <w:rFonts w:ascii="Times New Roman" w:hAnsi="Times New Roman" w:cs="Times New Roman"/>
                <w:b/>
                <w:sz w:val="18"/>
                <w:szCs w:val="24"/>
              </w:rPr>
              <w:t xml:space="preserve">Szkoła </w:t>
            </w:r>
          </w:p>
          <w:p w14:paraId="7BB12289" w14:textId="1A3D940D" w:rsidR="005946A6" w:rsidRPr="00CD6BC6" w:rsidRDefault="005946A6" w:rsidP="006D60AB">
            <w:pPr>
              <w:spacing w:after="0" w:line="240" w:lineRule="auto"/>
              <w:rPr>
                <w:rFonts w:ascii="Times New Roman" w:hAnsi="Times New Roman" w:cs="Times New Roman"/>
                <w:b/>
                <w:sz w:val="18"/>
                <w:szCs w:val="24"/>
              </w:rPr>
            </w:pPr>
            <w:r w:rsidRPr="00CD6BC6">
              <w:rPr>
                <w:rFonts w:ascii="Times New Roman" w:hAnsi="Times New Roman" w:cs="Times New Roman"/>
                <w:b/>
                <w:sz w:val="18"/>
                <w:szCs w:val="24"/>
              </w:rPr>
              <w:t xml:space="preserve">Podstawowa Nr 7 </w:t>
            </w:r>
          </w:p>
        </w:tc>
        <w:tc>
          <w:tcPr>
            <w:tcW w:w="851" w:type="dxa"/>
            <w:tcBorders>
              <w:top w:val="single" w:sz="4" w:space="0" w:color="auto"/>
              <w:left w:val="single" w:sz="4" w:space="0" w:color="auto"/>
              <w:bottom w:val="single" w:sz="4" w:space="0" w:color="auto"/>
              <w:right w:val="single" w:sz="4" w:space="0" w:color="auto"/>
            </w:tcBorders>
            <w:vAlign w:val="center"/>
          </w:tcPr>
          <w:p w14:paraId="5586E185" w14:textId="77777777" w:rsidR="005946A6" w:rsidRPr="00CD6BC6" w:rsidRDefault="005946A6" w:rsidP="006D60AB">
            <w:pPr>
              <w:spacing w:after="0" w:line="240" w:lineRule="auto"/>
              <w:jc w:val="center"/>
              <w:rPr>
                <w:rFonts w:ascii="Times New Roman" w:hAnsi="Times New Roman" w:cs="Times New Roman"/>
                <w:b/>
                <w:sz w:val="18"/>
                <w:szCs w:val="24"/>
              </w:rPr>
            </w:pPr>
          </w:p>
          <w:p w14:paraId="32869FFB" w14:textId="77777777" w:rsidR="005946A6" w:rsidRPr="00CD6BC6" w:rsidRDefault="005946A6" w:rsidP="006D60AB">
            <w:pPr>
              <w:spacing w:after="0" w:line="240" w:lineRule="auto"/>
              <w:jc w:val="center"/>
              <w:rPr>
                <w:rFonts w:ascii="Times New Roman" w:hAnsi="Times New Roman" w:cs="Times New Roman"/>
                <w:b/>
                <w:sz w:val="18"/>
                <w:szCs w:val="24"/>
              </w:rPr>
            </w:pPr>
            <w:r w:rsidRPr="00CD6BC6">
              <w:rPr>
                <w:rFonts w:ascii="Times New Roman" w:hAnsi="Times New Roman" w:cs="Times New Roman"/>
                <w:b/>
                <w:sz w:val="18"/>
                <w:szCs w:val="24"/>
              </w:rPr>
              <w:t>97,79</w:t>
            </w:r>
          </w:p>
        </w:tc>
        <w:tc>
          <w:tcPr>
            <w:tcW w:w="1134" w:type="dxa"/>
            <w:tcBorders>
              <w:top w:val="single" w:sz="4" w:space="0" w:color="auto"/>
              <w:left w:val="single" w:sz="4" w:space="0" w:color="auto"/>
              <w:bottom w:val="single" w:sz="4" w:space="0" w:color="auto"/>
              <w:right w:val="single" w:sz="4" w:space="0" w:color="auto"/>
            </w:tcBorders>
            <w:vAlign w:val="center"/>
          </w:tcPr>
          <w:p w14:paraId="71B432E7" w14:textId="77777777" w:rsidR="005946A6" w:rsidRPr="00CD6BC6" w:rsidRDefault="005946A6" w:rsidP="006D60AB">
            <w:pPr>
              <w:spacing w:after="0" w:line="240" w:lineRule="auto"/>
              <w:jc w:val="center"/>
              <w:rPr>
                <w:rFonts w:ascii="Times New Roman" w:hAnsi="Times New Roman" w:cs="Times New Roman"/>
                <w:sz w:val="18"/>
                <w:szCs w:val="24"/>
              </w:rPr>
            </w:pPr>
          </w:p>
          <w:p w14:paraId="2911B624"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0</w:t>
            </w:r>
          </w:p>
        </w:tc>
        <w:tc>
          <w:tcPr>
            <w:tcW w:w="993" w:type="dxa"/>
            <w:tcBorders>
              <w:top w:val="single" w:sz="4" w:space="0" w:color="auto"/>
              <w:left w:val="single" w:sz="4" w:space="0" w:color="auto"/>
              <w:bottom w:val="single" w:sz="4" w:space="0" w:color="auto"/>
              <w:right w:val="single" w:sz="4" w:space="0" w:color="auto"/>
            </w:tcBorders>
            <w:vAlign w:val="center"/>
          </w:tcPr>
          <w:p w14:paraId="27853E0C" w14:textId="77777777" w:rsidR="005946A6" w:rsidRPr="00CD6BC6" w:rsidRDefault="005946A6" w:rsidP="006D60AB">
            <w:pPr>
              <w:spacing w:after="0" w:line="240" w:lineRule="auto"/>
              <w:jc w:val="center"/>
              <w:rPr>
                <w:rFonts w:ascii="Times New Roman" w:hAnsi="Times New Roman" w:cs="Times New Roman"/>
                <w:sz w:val="18"/>
                <w:szCs w:val="24"/>
              </w:rPr>
            </w:pPr>
          </w:p>
          <w:p w14:paraId="3DAA2A53"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14,17</w:t>
            </w:r>
          </w:p>
        </w:tc>
        <w:tc>
          <w:tcPr>
            <w:tcW w:w="1276" w:type="dxa"/>
            <w:tcBorders>
              <w:top w:val="single" w:sz="4" w:space="0" w:color="auto"/>
              <w:left w:val="single" w:sz="4" w:space="0" w:color="auto"/>
              <w:bottom w:val="single" w:sz="4" w:space="0" w:color="auto"/>
              <w:right w:val="single" w:sz="4" w:space="0" w:color="auto"/>
            </w:tcBorders>
            <w:vAlign w:val="center"/>
          </w:tcPr>
          <w:p w14:paraId="4426956F" w14:textId="77777777" w:rsidR="005946A6" w:rsidRPr="00CD6BC6" w:rsidRDefault="005946A6" w:rsidP="006D60AB">
            <w:pPr>
              <w:spacing w:after="0" w:line="240" w:lineRule="auto"/>
              <w:jc w:val="center"/>
              <w:rPr>
                <w:rFonts w:ascii="Times New Roman" w:hAnsi="Times New Roman" w:cs="Times New Roman"/>
                <w:sz w:val="18"/>
                <w:szCs w:val="24"/>
              </w:rPr>
            </w:pPr>
          </w:p>
          <w:p w14:paraId="173F90A7"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27</w:t>
            </w:r>
          </w:p>
        </w:tc>
        <w:tc>
          <w:tcPr>
            <w:tcW w:w="1134" w:type="dxa"/>
            <w:tcBorders>
              <w:top w:val="single" w:sz="4" w:space="0" w:color="auto"/>
              <w:left w:val="single" w:sz="4" w:space="0" w:color="auto"/>
              <w:bottom w:val="single" w:sz="4" w:space="0" w:color="auto"/>
              <w:right w:val="single" w:sz="4" w:space="0" w:color="auto"/>
            </w:tcBorders>
            <w:vAlign w:val="center"/>
          </w:tcPr>
          <w:p w14:paraId="7C9D1B86" w14:textId="77777777" w:rsidR="005946A6" w:rsidRPr="00CD6BC6" w:rsidRDefault="005946A6" w:rsidP="006D60AB">
            <w:pPr>
              <w:spacing w:after="0" w:line="240" w:lineRule="auto"/>
              <w:jc w:val="center"/>
              <w:rPr>
                <w:rFonts w:ascii="Times New Roman" w:hAnsi="Times New Roman" w:cs="Times New Roman"/>
                <w:sz w:val="18"/>
                <w:szCs w:val="24"/>
              </w:rPr>
            </w:pPr>
          </w:p>
          <w:p w14:paraId="3235E11C"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12,81</w:t>
            </w:r>
          </w:p>
        </w:tc>
        <w:tc>
          <w:tcPr>
            <w:tcW w:w="1418" w:type="dxa"/>
            <w:tcBorders>
              <w:top w:val="single" w:sz="4" w:space="0" w:color="auto"/>
              <w:left w:val="single" w:sz="4" w:space="0" w:color="auto"/>
              <w:bottom w:val="single" w:sz="4" w:space="0" w:color="auto"/>
              <w:right w:val="single" w:sz="4" w:space="0" w:color="auto"/>
            </w:tcBorders>
            <w:vAlign w:val="center"/>
          </w:tcPr>
          <w:p w14:paraId="5809CBB5" w14:textId="77777777" w:rsidR="005946A6" w:rsidRPr="00CD6BC6" w:rsidRDefault="005946A6" w:rsidP="006D60AB">
            <w:pPr>
              <w:spacing w:after="0" w:line="240" w:lineRule="auto"/>
              <w:jc w:val="center"/>
              <w:rPr>
                <w:rFonts w:ascii="Times New Roman" w:hAnsi="Times New Roman" w:cs="Times New Roman"/>
                <w:sz w:val="18"/>
                <w:szCs w:val="24"/>
              </w:rPr>
            </w:pPr>
          </w:p>
          <w:p w14:paraId="0AD8C51C"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43,81</w:t>
            </w:r>
          </w:p>
        </w:tc>
      </w:tr>
      <w:tr w:rsidR="005946A6" w:rsidRPr="00CD6BC6" w14:paraId="67C0CEAC" w14:textId="77777777" w:rsidTr="000C742E">
        <w:trPr>
          <w:gridAfter w:val="1"/>
          <w:wAfter w:w="18" w:type="dxa"/>
          <w:cantSplit/>
        </w:trPr>
        <w:tc>
          <w:tcPr>
            <w:tcW w:w="1692" w:type="dxa"/>
            <w:tcBorders>
              <w:top w:val="single" w:sz="4" w:space="0" w:color="auto"/>
              <w:left w:val="single" w:sz="4" w:space="0" w:color="auto"/>
              <w:bottom w:val="nil"/>
              <w:right w:val="single" w:sz="4" w:space="0" w:color="auto"/>
            </w:tcBorders>
          </w:tcPr>
          <w:p w14:paraId="48AFE86E" w14:textId="77777777" w:rsidR="005946A6" w:rsidRPr="00CD6BC6" w:rsidRDefault="005946A6" w:rsidP="006D60AB">
            <w:pPr>
              <w:spacing w:after="0" w:line="240" w:lineRule="auto"/>
              <w:rPr>
                <w:rFonts w:ascii="Times New Roman" w:hAnsi="Times New Roman" w:cs="Times New Roman"/>
                <w:b/>
                <w:sz w:val="18"/>
                <w:szCs w:val="24"/>
              </w:rPr>
            </w:pPr>
            <w:r w:rsidRPr="00CD6BC6">
              <w:rPr>
                <w:rFonts w:ascii="Times New Roman" w:hAnsi="Times New Roman" w:cs="Times New Roman"/>
                <w:b/>
                <w:sz w:val="18"/>
                <w:szCs w:val="24"/>
              </w:rPr>
              <w:t xml:space="preserve">Szkoła </w:t>
            </w:r>
          </w:p>
          <w:p w14:paraId="5996FEF8" w14:textId="47657F54" w:rsidR="005946A6" w:rsidRPr="00CD6BC6" w:rsidRDefault="005946A6" w:rsidP="006D60AB">
            <w:pPr>
              <w:spacing w:after="0" w:line="240" w:lineRule="auto"/>
              <w:rPr>
                <w:rFonts w:ascii="Times New Roman" w:hAnsi="Times New Roman" w:cs="Times New Roman"/>
                <w:b/>
                <w:sz w:val="18"/>
                <w:szCs w:val="24"/>
              </w:rPr>
            </w:pPr>
            <w:r w:rsidRPr="00CD6BC6">
              <w:rPr>
                <w:rFonts w:ascii="Times New Roman" w:hAnsi="Times New Roman" w:cs="Times New Roman"/>
                <w:b/>
                <w:sz w:val="18"/>
                <w:szCs w:val="24"/>
              </w:rPr>
              <w:t xml:space="preserve">Podstawowa Nr 8 </w:t>
            </w:r>
          </w:p>
        </w:tc>
        <w:tc>
          <w:tcPr>
            <w:tcW w:w="851" w:type="dxa"/>
            <w:tcBorders>
              <w:top w:val="single" w:sz="4" w:space="0" w:color="auto"/>
              <w:left w:val="single" w:sz="4" w:space="0" w:color="auto"/>
              <w:bottom w:val="single" w:sz="4" w:space="0" w:color="auto"/>
              <w:right w:val="single" w:sz="4" w:space="0" w:color="auto"/>
            </w:tcBorders>
            <w:vAlign w:val="center"/>
          </w:tcPr>
          <w:p w14:paraId="10C052C7" w14:textId="77777777" w:rsidR="005946A6" w:rsidRPr="00CD6BC6" w:rsidRDefault="005946A6" w:rsidP="006D60AB">
            <w:pPr>
              <w:spacing w:after="0" w:line="240" w:lineRule="auto"/>
              <w:jc w:val="center"/>
              <w:rPr>
                <w:rFonts w:ascii="Times New Roman" w:hAnsi="Times New Roman" w:cs="Times New Roman"/>
                <w:b/>
                <w:sz w:val="18"/>
                <w:szCs w:val="24"/>
              </w:rPr>
            </w:pPr>
          </w:p>
          <w:p w14:paraId="3D34583C" w14:textId="77777777" w:rsidR="005946A6" w:rsidRPr="00CD6BC6" w:rsidRDefault="005946A6" w:rsidP="006D60AB">
            <w:pPr>
              <w:spacing w:after="0" w:line="240" w:lineRule="auto"/>
              <w:jc w:val="center"/>
              <w:rPr>
                <w:rFonts w:ascii="Times New Roman" w:hAnsi="Times New Roman" w:cs="Times New Roman"/>
                <w:b/>
                <w:sz w:val="18"/>
                <w:szCs w:val="24"/>
              </w:rPr>
            </w:pPr>
            <w:r w:rsidRPr="00CD6BC6">
              <w:rPr>
                <w:rFonts w:ascii="Times New Roman" w:hAnsi="Times New Roman" w:cs="Times New Roman"/>
                <w:b/>
                <w:sz w:val="18"/>
                <w:szCs w:val="24"/>
              </w:rPr>
              <w:t>56,08</w:t>
            </w:r>
          </w:p>
        </w:tc>
        <w:tc>
          <w:tcPr>
            <w:tcW w:w="1134" w:type="dxa"/>
            <w:tcBorders>
              <w:top w:val="single" w:sz="4" w:space="0" w:color="auto"/>
              <w:left w:val="single" w:sz="4" w:space="0" w:color="auto"/>
              <w:bottom w:val="single" w:sz="4" w:space="0" w:color="auto"/>
              <w:right w:val="single" w:sz="4" w:space="0" w:color="auto"/>
            </w:tcBorders>
            <w:vAlign w:val="center"/>
          </w:tcPr>
          <w:p w14:paraId="1C29DBA0" w14:textId="77777777" w:rsidR="005946A6" w:rsidRPr="00CD6BC6" w:rsidRDefault="005946A6" w:rsidP="006D60AB">
            <w:pPr>
              <w:spacing w:after="0" w:line="240" w:lineRule="auto"/>
              <w:jc w:val="center"/>
              <w:rPr>
                <w:rFonts w:ascii="Times New Roman" w:hAnsi="Times New Roman" w:cs="Times New Roman"/>
                <w:sz w:val="18"/>
                <w:szCs w:val="24"/>
              </w:rPr>
            </w:pPr>
          </w:p>
          <w:p w14:paraId="0CDB5D33"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0</w:t>
            </w:r>
          </w:p>
        </w:tc>
        <w:tc>
          <w:tcPr>
            <w:tcW w:w="993" w:type="dxa"/>
            <w:tcBorders>
              <w:top w:val="single" w:sz="4" w:space="0" w:color="auto"/>
              <w:left w:val="single" w:sz="4" w:space="0" w:color="auto"/>
              <w:bottom w:val="single" w:sz="4" w:space="0" w:color="auto"/>
              <w:right w:val="single" w:sz="4" w:space="0" w:color="auto"/>
            </w:tcBorders>
            <w:vAlign w:val="center"/>
          </w:tcPr>
          <w:p w14:paraId="5693195C" w14:textId="77777777" w:rsidR="005946A6" w:rsidRPr="00CD6BC6" w:rsidRDefault="005946A6" w:rsidP="006D60AB">
            <w:pPr>
              <w:spacing w:after="0" w:line="240" w:lineRule="auto"/>
              <w:jc w:val="center"/>
              <w:rPr>
                <w:rFonts w:ascii="Times New Roman" w:hAnsi="Times New Roman" w:cs="Times New Roman"/>
                <w:sz w:val="18"/>
                <w:szCs w:val="24"/>
              </w:rPr>
            </w:pPr>
          </w:p>
          <w:p w14:paraId="6440C239"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1,56</w:t>
            </w:r>
          </w:p>
        </w:tc>
        <w:tc>
          <w:tcPr>
            <w:tcW w:w="1276" w:type="dxa"/>
            <w:tcBorders>
              <w:top w:val="single" w:sz="4" w:space="0" w:color="auto"/>
              <w:left w:val="single" w:sz="4" w:space="0" w:color="auto"/>
              <w:bottom w:val="single" w:sz="4" w:space="0" w:color="auto"/>
              <w:right w:val="single" w:sz="4" w:space="0" w:color="auto"/>
            </w:tcBorders>
            <w:vAlign w:val="center"/>
          </w:tcPr>
          <w:p w14:paraId="236802D0" w14:textId="77777777" w:rsidR="005946A6" w:rsidRPr="00CD6BC6" w:rsidRDefault="005946A6" w:rsidP="006D60AB">
            <w:pPr>
              <w:spacing w:after="0" w:line="240" w:lineRule="auto"/>
              <w:jc w:val="center"/>
              <w:rPr>
                <w:rFonts w:ascii="Times New Roman" w:hAnsi="Times New Roman" w:cs="Times New Roman"/>
                <w:sz w:val="18"/>
                <w:szCs w:val="24"/>
              </w:rPr>
            </w:pPr>
          </w:p>
          <w:p w14:paraId="6840B3EF"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6,88</w:t>
            </w:r>
          </w:p>
        </w:tc>
        <w:tc>
          <w:tcPr>
            <w:tcW w:w="1134" w:type="dxa"/>
            <w:tcBorders>
              <w:top w:val="single" w:sz="4" w:space="0" w:color="auto"/>
              <w:left w:val="single" w:sz="4" w:space="0" w:color="auto"/>
              <w:bottom w:val="single" w:sz="4" w:space="0" w:color="auto"/>
              <w:right w:val="single" w:sz="4" w:space="0" w:color="auto"/>
            </w:tcBorders>
            <w:vAlign w:val="center"/>
          </w:tcPr>
          <w:p w14:paraId="1543D7E1" w14:textId="77777777" w:rsidR="005946A6" w:rsidRPr="00CD6BC6" w:rsidRDefault="005946A6" w:rsidP="006D60AB">
            <w:pPr>
              <w:spacing w:after="0" w:line="240" w:lineRule="auto"/>
              <w:jc w:val="center"/>
              <w:rPr>
                <w:rFonts w:ascii="Times New Roman" w:hAnsi="Times New Roman" w:cs="Times New Roman"/>
                <w:sz w:val="18"/>
                <w:szCs w:val="24"/>
              </w:rPr>
            </w:pPr>
          </w:p>
          <w:p w14:paraId="66BD9679"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3,5</w:t>
            </w:r>
          </w:p>
        </w:tc>
        <w:tc>
          <w:tcPr>
            <w:tcW w:w="1418" w:type="dxa"/>
            <w:tcBorders>
              <w:top w:val="single" w:sz="4" w:space="0" w:color="auto"/>
              <w:left w:val="single" w:sz="4" w:space="0" w:color="auto"/>
              <w:bottom w:val="single" w:sz="4" w:space="0" w:color="auto"/>
              <w:right w:val="single" w:sz="4" w:space="0" w:color="auto"/>
            </w:tcBorders>
            <w:vAlign w:val="center"/>
          </w:tcPr>
          <w:p w14:paraId="12428197" w14:textId="77777777" w:rsidR="005946A6" w:rsidRPr="00CD6BC6" w:rsidRDefault="005946A6" w:rsidP="006D60AB">
            <w:pPr>
              <w:spacing w:after="0" w:line="240" w:lineRule="auto"/>
              <w:jc w:val="center"/>
              <w:rPr>
                <w:rFonts w:ascii="Times New Roman" w:hAnsi="Times New Roman" w:cs="Times New Roman"/>
                <w:sz w:val="18"/>
                <w:szCs w:val="24"/>
              </w:rPr>
            </w:pPr>
          </w:p>
          <w:p w14:paraId="1C724B55" w14:textId="77777777" w:rsidR="005946A6" w:rsidRPr="00CD6BC6" w:rsidRDefault="005946A6" w:rsidP="006D60AB">
            <w:pPr>
              <w:spacing w:after="0" w:line="240" w:lineRule="auto"/>
              <w:jc w:val="center"/>
              <w:rPr>
                <w:rFonts w:ascii="Times New Roman" w:hAnsi="Times New Roman" w:cs="Times New Roman"/>
                <w:sz w:val="18"/>
                <w:szCs w:val="24"/>
              </w:rPr>
            </w:pPr>
            <w:r w:rsidRPr="00CD6BC6">
              <w:rPr>
                <w:rFonts w:ascii="Times New Roman" w:hAnsi="Times New Roman" w:cs="Times New Roman"/>
                <w:sz w:val="18"/>
                <w:szCs w:val="24"/>
              </w:rPr>
              <w:t>44,14</w:t>
            </w:r>
          </w:p>
        </w:tc>
      </w:tr>
      <w:tr w:rsidR="005946A6" w:rsidRPr="00CD6BC6" w14:paraId="2717D411" w14:textId="77777777" w:rsidTr="000C742E">
        <w:trPr>
          <w:gridAfter w:val="1"/>
          <w:wAfter w:w="18" w:type="dxa"/>
          <w:trHeight w:val="347"/>
        </w:trPr>
        <w:tc>
          <w:tcPr>
            <w:tcW w:w="1692" w:type="dxa"/>
            <w:tcBorders>
              <w:top w:val="single" w:sz="4" w:space="0" w:color="auto"/>
              <w:left w:val="single" w:sz="4" w:space="0" w:color="auto"/>
              <w:bottom w:val="single" w:sz="4" w:space="0" w:color="auto"/>
              <w:right w:val="single" w:sz="4" w:space="0" w:color="auto"/>
            </w:tcBorders>
            <w:shd w:val="pct10" w:color="auto" w:fill="FFFFFF"/>
          </w:tcPr>
          <w:p w14:paraId="3872509F" w14:textId="77777777" w:rsidR="005946A6" w:rsidRPr="00CD6BC6" w:rsidRDefault="005946A6" w:rsidP="006D60AB">
            <w:pPr>
              <w:spacing w:after="0" w:line="240" w:lineRule="auto"/>
              <w:rPr>
                <w:rFonts w:ascii="Times New Roman" w:hAnsi="Times New Roman" w:cs="Times New Roman"/>
                <w:b/>
                <w:sz w:val="18"/>
                <w:szCs w:val="24"/>
              </w:rPr>
            </w:pPr>
            <w:r w:rsidRPr="00CD6BC6">
              <w:rPr>
                <w:rFonts w:ascii="Times New Roman" w:hAnsi="Times New Roman" w:cs="Times New Roman"/>
                <w:b/>
                <w:sz w:val="18"/>
                <w:szCs w:val="24"/>
              </w:rPr>
              <w:t>Razem:</w:t>
            </w:r>
          </w:p>
          <w:p w14:paraId="148BB536" w14:textId="7DD01178" w:rsidR="005946A6" w:rsidRPr="00CD6BC6" w:rsidRDefault="005946A6" w:rsidP="006D60AB">
            <w:pPr>
              <w:spacing w:after="0" w:line="240" w:lineRule="auto"/>
              <w:rPr>
                <w:rFonts w:ascii="Times New Roman" w:hAnsi="Times New Roman" w:cs="Times New Roman"/>
                <w:b/>
                <w:sz w:val="18"/>
                <w:szCs w:val="24"/>
              </w:rPr>
            </w:pPr>
          </w:p>
        </w:tc>
        <w:tc>
          <w:tcPr>
            <w:tcW w:w="851" w:type="dxa"/>
            <w:tcBorders>
              <w:top w:val="single" w:sz="4" w:space="0" w:color="auto"/>
              <w:left w:val="single" w:sz="4" w:space="0" w:color="auto"/>
              <w:bottom w:val="single" w:sz="4" w:space="0" w:color="auto"/>
              <w:right w:val="single" w:sz="4" w:space="0" w:color="auto"/>
            </w:tcBorders>
            <w:shd w:val="pct10" w:color="auto" w:fill="FFFFFF"/>
          </w:tcPr>
          <w:p w14:paraId="5B9EC908" w14:textId="77777777" w:rsidR="005946A6" w:rsidRPr="00CD6BC6" w:rsidRDefault="005946A6" w:rsidP="006D60AB">
            <w:pPr>
              <w:spacing w:after="0" w:line="240" w:lineRule="auto"/>
              <w:jc w:val="center"/>
              <w:rPr>
                <w:rFonts w:ascii="Times New Roman" w:hAnsi="Times New Roman" w:cs="Times New Roman"/>
                <w:b/>
                <w:sz w:val="18"/>
                <w:szCs w:val="24"/>
              </w:rPr>
            </w:pPr>
            <w:r w:rsidRPr="00CD6BC6">
              <w:rPr>
                <w:rFonts w:ascii="Times New Roman" w:hAnsi="Times New Roman" w:cs="Times New Roman"/>
                <w:b/>
                <w:sz w:val="18"/>
                <w:szCs w:val="24"/>
              </w:rPr>
              <w:t>410,02</w:t>
            </w:r>
          </w:p>
          <w:p w14:paraId="759328E5" w14:textId="77777777" w:rsidR="005946A6" w:rsidRPr="00CD6BC6" w:rsidRDefault="005946A6" w:rsidP="006D60AB">
            <w:pPr>
              <w:spacing w:after="0" w:line="240" w:lineRule="auto"/>
              <w:jc w:val="center"/>
              <w:rPr>
                <w:rFonts w:ascii="Times New Roman" w:hAnsi="Times New Roman" w:cs="Times New Roman"/>
                <w:b/>
                <w:i/>
                <w:sz w:val="18"/>
                <w:szCs w:val="24"/>
              </w:rPr>
            </w:pPr>
            <w:r w:rsidRPr="00CD6BC6">
              <w:rPr>
                <w:rFonts w:ascii="Times New Roman" w:hAnsi="Times New Roman" w:cs="Times New Roman"/>
                <w:b/>
                <w:i/>
                <w:sz w:val="18"/>
                <w:szCs w:val="24"/>
              </w:rPr>
              <w:t xml:space="preserve"> (430,59)</w:t>
            </w:r>
          </w:p>
        </w:tc>
        <w:tc>
          <w:tcPr>
            <w:tcW w:w="1134" w:type="dxa"/>
            <w:tcBorders>
              <w:top w:val="single" w:sz="4" w:space="0" w:color="auto"/>
              <w:left w:val="single" w:sz="4" w:space="0" w:color="auto"/>
              <w:bottom w:val="single" w:sz="4" w:space="0" w:color="auto"/>
              <w:right w:val="single" w:sz="4" w:space="0" w:color="auto"/>
            </w:tcBorders>
            <w:shd w:val="pct10" w:color="auto" w:fill="FFFFFF"/>
          </w:tcPr>
          <w:p w14:paraId="4DE64F21" w14:textId="77777777" w:rsidR="005946A6" w:rsidRPr="00CD6BC6" w:rsidRDefault="005946A6" w:rsidP="006D60AB">
            <w:pPr>
              <w:spacing w:after="0" w:line="240" w:lineRule="auto"/>
              <w:jc w:val="center"/>
              <w:rPr>
                <w:rFonts w:ascii="Times New Roman" w:hAnsi="Times New Roman" w:cs="Times New Roman"/>
                <w:b/>
                <w:sz w:val="18"/>
                <w:szCs w:val="24"/>
              </w:rPr>
            </w:pPr>
            <w:r w:rsidRPr="00CD6BC6">
              <w:rPr>
                <w:rFonts w:ascii="Times New Roman" w:hAnsi="Times New Roman" w:cs="Times New Roman"/>
                <w:b/>
                <w:sz w:val="18"/>
                <w:szCs w:val="24"/>
              </w:rPr>
              <w:t>0</w:t>
            </w:r>
          </w:p>
          <w:p w14:paraId="17767ADC" w14:textId="77777777" w:rsidR="005946A6" w:rsidRPr="00CD6BC6" w:rsidRDefault="005946A6" w:rsidP="006D60AB">
            <w:pPr>
              <w:spacing w:after="0" w:line="240" w:lineRule="auto"/>
              <w:jc w:val="center"/>
              <w:rPr>
                <w:rFonts w:ascii="Times New Roman" w:hAnsi="Times New Roman" w:cs="Times New Roman"/>
                <w:b/>
                <w:sz w:val="18"/>
                <w:szCs w:val="24"/>
              </w:rPr>
            </w:pPr>
            <w:r w:rsidRPr="00CD6BC6">
              <w:rPr>
                <w:rFonts w:ascii="Times New Roman" w:hAnsi="Times New Roman" w:cs="Times New Roman"/>
                <w:b/>
                <w:sz w:val="18"/>
                <w:szCs w:val="24"/>
              </w:rPr>
              <w:t>(0)</w:t>
            </w:r>
          </w:p>
        </w:tc>
        <w:tc>
          <w:tcPr>
            <w:tcW w:w="993" w:type="dxa"/>
            <w:tcBorders>
              <w:top w:val="single" w:sz="4" w:space="0" w:color="auto"/>
              <w:left w:val="single" w:sz="4" w:space="0" w:color="auto"/>
              <w:bottom w:val="single" w:sz="4" w:space="0" w:color="auto"/>
              <w:right w:val="single" w:sz="4" w:space="0" w:color="auto"/>
            </w:tcBorders>
            <w:shd w:val="pct10" w:color="auto" w:fill="FFFFFF"/>
          </w:tcPr>
          <w:p w14:paraId="2D18B920" w14:textId="77777777" w:rsidR="005946A6" w:rsidRPr="00CD6BC6" w:rsidRDefault="005946A6" w:rsidP="006D60AB">
            <w:pPr>
              <w:spacing w:after="0" w:line="240" w:lineRule="auto"/>
              <w:jc w:val="center"/>
              <w:rPr>
                <w:rFonts w:ascii="Times New Roman" w:hAnsi="Times New Roman" w:cs="Times New Roman"/>
                <w:b/>
                <w:sz w:val="18"/>
                <w:szCs w:val="24"/>
              </w:rPr>
            </w:pPr>
            <w:r w:rsidRPr="00CD6BC6">
              <w:rPr>
                <w:rFonts w:ascii="Times New Roman" w:hAnsi="Times New Roman" w:cs="Times New Roman"/>
                <w:b/>
                <w:sz w:val="18"/>
                <w:szCs w:val="24"/>
              </w:rPr>
              <w:t>31,83</w:t>
            </w:r>
          </w:p>
          <w:p w14:paraId="2882BAFF" w14:textId="77777777" w:rsidR="005946A6" w:rsidRPr="00CD6BC6" w:rsidRDefault="005946A6" w:rsidP="006D60AB">
            <w:pPr>
              <w:spacing w:after="0" w:line="240" w:lineRule="auto"/>
              <w:jc w:val="center"/>
              <w:rPr>
                <w:rFonts w:ascii="Times New Roman" w:hAnsi="Times New Roman" w:cs="Times New Roman"/>
                <w:b/>
                <w:i/>
                <w:sz w:val="18"/>
                <w:szCs w:val="24"/>
              </w:rPr>
            </w:pPr>
            <w:r w:rsidRPr="00CD6BC6">
              <w:rPr>
                <w:rFonts w:ascii="Times New Roman" w:hAnsi="Times New Roman" w:cs="Times New Roman"/>
                <w:b/>
                <w:i/>
                <w:sz w:val="18"/>
                <w:szCs w:val="24"/>
              </w:rPr>
              <w:t>(13,86)</w:t>
            </w:r>
          </w:p>
        </w:tc>
        <w:tc>
          <w:tcPr>
            <w:tcW w:w="1276" w:type="dxa"/>
            <w:tcBorders>
              <w:top w:val="single" w:sz="4" w:space="0" w:color="auto"/>
              <w:left w:val="single" w:sz="4" w:space="0" w:color="auto"/>
              <w:bottom w:val="single" w:sz="4" w:space="0" w:color="auto"/>
              <w:right w:val="single" w:sz="4" w:space="0" w:color="auto"/>
            </w:tcBorders>
            <w:shd w:val="pct10" w:color="auto" w:fill="FFFFFF"/>
          </w:tcPr>
          <w:p w14:paraId="261F353B" w14:textId="77777777" w:rsidR="005946A6" w:rsidRPr="00CD6BC6" w:rsidRDefault="005946A6" w:rsidP="006D60AB">
            <w:pPr>
              <w:spacing w:after="0" w:line="240" w:lineRule="auto"/>
              <w:jc w:val="center"/>
              <w:rPr>
                <w:rFonts w:ascii="Times New Roman" w:hAnsi="Times New Roman" w:cs="Times New Roman"/>
                <w:b/>
                <w:sz w:val="18"/>
                <w:szCs w:val="24"/>
              </w:rPr>
            </w:pPr>
            <w:r w:rsidRPr="00CD6BC6">
              <w:rPr>
                <w:rFonts w:ascii="Times New Roman" w:hAnsi="Times New Roman" w:cs="Times New Roman"/>
                <w:b/>
                <w:sz w:val="18"/>
                <w:szCs w:val="24"/>
              </w:rPr>
              <w:t>75,08</w:t>
            </w:r>
          </w:p>
          <w:p w14:paraId="1649E2C4" w14:textId="77777777" w:rsidR="005946A6" w:rsidRPr="00CD6BC6" w:rsidRDefault="005946A6" w:rsidP="006D60AB">
            <w:pPr>
              <w:spacing w:after="0" w:line="240" w:lineRule="auto"/>
              <w:jc w:val="center"/>
              <w:rPr>
                <w:rFonts w:ascii="Times New Roman" w:hAnsi="Times New Roman" w:cs="Times New Roman"/>
                <w:b/>
                <w:i/>
                <w:sz w:val="18"/>
                <w:szCs w:val="24"/>
              </w:rPr>
            </w:pPr>
            <w:r w:rsidRPr="00CD6BC6">
              <w:rPr>
                <w:rFonts w:ascii="Times New Roman" w:hAnsi="Times New Roman" w:cs="Times New Roman"/>
                <w:b/>
                <w:i/>
                <w:sz w:val="18"/>
                <w:szCs w:val="24"/>
              </w:rPr>
              <w:t>(82,36)</w:t>
            </w:r>
          </w:p>
        </w:tc>
        <w:tc>
          <w:tcPr>
            <w:tcW w:w="1134" w:type="dxa"/>
            <w:tcBorders>
              <w:top w:val="single" w:sz="4" w:space="0" w:color="auto"/>
              <w:left w:val="single" w:sz="4" w:space="0" w:color="auto"/>
              <w:bottom w:val="single" w:sz="4" w:space="0" w:color="auto"/>
              <w:right w:val="single" w:sz="4" w:space="0" w:color="auto"/>
            </w:tcBorders>
            <w:shd w:val="pct10" w:color="auto" w:fill="FFFFFF"/>
          </w:tcPr>
          <w:p w14:paraId="630BD477" w14:textId="77777777" w:rsidR="005946A6" w:rsidRPr="00CD6BC6" w:rsidRDefault="005946A6" w:rsidP="006D60AB">
            <w:pPr>
              <w:spacing w:after="0" w:line="240" w:lineRule="auto"/>
              <w:jc w:val="center"/>
              <w:rPr>
                <w:rFonts w:ascii="Times New Roman" w:hAnsi="Times New Roman" w:cs="Times New Roman"/>
                <w:b/>
                <w:sz w:val="18"/>
                <w:szCs w:val="24"/>
              </w:rPr>
            </w:pPr>
            <w:r w:rsidRPr="00CD6BC6">
              <w:rPr>
                <w:rFonts w:ascii="Times New Roman" w:hAnsi="Times New Roman" w:cs="Times New Roman"/>
                <w:b/>
                <w:sz w:val="18"/>
                <w:szCs w:val="24"/>
              </w:rPr>
              <w:t>55,14</w:t>
            </w:r>
          </w:p>
          <w:p w14:paraId="57E2CCFE" w14:textId="77777777" w:rsidR="005946A6" w:rsidRPr="00CD6BC6" w:rsidRDefault="005946A6" w:rsidP="006D60AB">
            <w:pPr>
              <w:spacing w:after="0" w:line="240" w:lineRule="auto"/>
              <w:jc w:val="center"/>
              <w:rPr>
                <w:rFonts w:ascii="Times New Roman" w:hAnsi="Times New Roman" w:cs="Times New Roman"/>
                <w:b/>
                <w:i/>
                <w:sz w:val="18"/>
                <w:szCs w:val="24"/>
              </w:rPr>
            </w:pPr>
            <w:r w:rsidRPr="00CD6BC6">
              <w:rPr>
                <w:rFonts w:ascii="Times New Roman" w:hAnsi="Times New Roman" w:cs="Times New Roman"/>
                <w:b/>
                <w:i/>
                <w:sz w:val="18"/>
                <w:szCs w:val="24"/>
              </w:rPr>
              <w:t>(67,71)</w:t>
            </w:r>
          </w:p>
        </w:tc>
        <w:tc>
          <w:tcPr>
            <w:tcW w:w="1418" w:type="dxa"/>
            <w:tcBorders>
              <w:top w:val="single" w:sz="4" w:space="0" w:color="auto"/>
              <w:left w:val="single" w:sz="4" w:space="0" w:color="auto"/>
              <w:bottom w:val="single" w:sz="4" w:space="0" w:color="auto"/>
              <w:right w:val="single" w:sz="4" w:space="0" w:color="auto"/>
            </w:tcBorders>
            <w:shd w:val="pct10" w:color="auto" w:fill="FFFFFF"/>
          </w:tcPr>
          <w:p w14:paraId="34A08E2D" w14:textId="77777777" w:rsidR="005946A6" w:rsidRPr="00CD6BC6" w:rsidRDefault="005946A6" w:rsidP="006D60AB">
            <w:pPr>
              <w:spacing w:after="0" w:line="240" w:lineRule="auto"/>
              <w:jc w:val="center"/>
              <w:rPr>
                <w:rFonts w:ascii="Times New Roman" w:hAnsi="Times New Roman" w:cs="Times New Roman"/>
                <w:b/>
                <w:sz w:val="18"/>
                <w:szCs w:val="24"/>
              </w:rPr>
            </w:pPr>
            <w:r w:rsidRPr="00CD6BC6">
              <w:rPr>
                <w:rFonts w:ascii="Times New Roman" w:hAnsi="Times New Roman" w:cs="Times New Roman"/>
                <w:b/>
                <w:sz w:val="18"/>
                <w:szCs w:val="24"/>
              </w:rPr>
              <w:t>247,97</w:t>
            </w:r>
          </w:p>
          <w:p w14:paraId="0E7B311D" w14:textId="77777777" w:rsidR="005946A6" w:rsidRPr="00CD6BC6" w:rsidRDefault="005946A6" w:rsidP="006D60AB">
            <w:pPr>
              <w:spacing w:after="0" w:line="240" w:lineRule="auto"/>
              <w:jc w:val="center"/>
              <w:rPr>
                <w:rFonts w:ascii="Times New Roman" w:hAnsi="Times New Roman" w:cs="Times New Roman"/>
                <w:b/>
                <w:i/>
                <w:sz w:val="18"/>
                <w:szCs w:val="24"/>
              </w:rPr>
            </w:pPr>
            <w:r w:rsidRPr="00CD6BC6">
              <w:rPr>
                <w:rFonts w:ascii="Times New Roman" w:hAnsi="Times New Roman" w:cs="Times New Roman"/>
                <w:b/>
                <w:i/>
                <w:sz w:val="18"/>
                <w:szCs w:val="24"/>
              </w:rPr>
              <w:t>(266,66)</w:t>
            </w:r>
          </w:p>
        </w:tc>
      </w:tr>
    </w:tbl>
    <w:p w14:paraId="44AF1F58" w14:textId="6FD2DEC8" w:rsidR="005946A6" w:rsidRPr="006D60AB" w:rsidRDefault="005946A6" w:rsidP="001264EF">
      <w:pPr>
        <w:pStyle w:val="Nagwek1"/>
        <w:numPr>
          <w:ilvl w:val="0"/>
          <w:numId w:val="118"/>
        </w:numPr>
        <w:pBdr>
          <w:bottom w:val="none" w:sz="0" w:space="0" w:color="auto"/>
        </w:pBdr>
        <w:ind w:left="426" w:hanging="437"/>
        <w:jc w:val="both"/>
        <w:rPr>
          <w:rFonts w:ascii="Times New Roman" w:hAnsi="Times New Roman" w:cs="Times New Roman"/>
          <w:smallCaps w:val="0"/>
          <w:color w:val="auto"/>
          <w:sz w:val="24"/>
          <w:szCs w:val="24"/>
        </w:rPr>
      </w:pPr>
      <w:bookmarkStart w:id="21" w:name="_Toc35590705"/>
      <w:r w:rsidRPr="006D60AB">
        <w:rPr>
          <w:rFonts w:ascii="Times New Roman" w:hAnsi="Times New Roman" w:cs="Times New Roman"/>
          <w:smallCaps w:val="0"/>
          <w:color w:val="auto"/>
          <w:sz w:val="24"/>
          <w:szCs w:val="24"/>
        </w:rPr>
        <w:t>Koszty utrzymania, etatyzacja</w:t>
      </w:r>
      <w:bookmarkEnd w:id="21"/>
    </w:p>
    <w:p w14:paraId="0D5252BB" w14:textId="77777777" w:rsidR="005946A6" w:rsidRPr="006D60AB" w:rsidRDefault="005946A6" w:rsidP="006D60AB">
      <w:pPr>
        <w:spacing w:after="0" w:line="240" w:lineRule="auto"/>
        <w:jc w:val="both"/>
        <w:rPr>
          <w:rFonts w:ascii="Times New Roman" w:hAnsi="Times New Roman" w:cs="Times New Roman"/>
          <w:color w:val="FF0000"/>
          <w:spacing w:val="5"/>
          <w:sz w:val="24"/>
          <w:szCs w:val="24"/>
        </w:rPr>
      </w:pPr>
      <w:r w:rsidRPr="006D60AB">
        <w:rPr>
          <w:rFonts w:ascii="Times New Roman" w:hAnsi="Times New Roman" w:cs="Times New Roman"/>
          <w:sz w:val="24"/>
          <w:szCs w:val="24"/>
        </w:rPr>
        <w:t>Liczba zatrudnionych nauczycieli zmniejszyła się  w stosunku do roku 2018</w:t>
      </w:r>
      <w:r w:rsidRPr="006D60AB">
        <w:rPr>
          <w:rFonts w:ascii="Times New Roman" w:hAnsi="Times New Roman" w:cs="Times New Roman"/>
          <w:color w:val="FF0000"/>
          <w:sz w:val="24"/>
          <w:szCs w:val="24"/>
        </w:rPr>
        <w:t xml:space="preserve"> </w:t>
      </w:r>
      <w:r w:rsidRPr="006D60AB">
        <w:rPr>
          <w:rFonts w:ascii="Times New Roman" w:hAnsi="Times New Roman" w:cs="Times New Roman"/>
          <w:b/>
          <w:sz w:val="24"/>
          <w:szCs w:val="24"/>
        </w:rPr>
        <w:t>o 20,57 etatu.</w:t>
      </w:r>
    </w:p>
    <w:p w14:paraId="2A3C88A8" w14:textId="77777777" w:rsidR="005946A6" w:rsidRPr="006D60AB" w:rsidRDefault="005946A6" w:rsidP="006D60AB">
      <w:pPr>
        <w:spacing w:after="0" w:line="240" w:lineRule="auto"/>
        <w:jc w:val="both"/>
        <w:rPr>
          <w:rFonts w:ascii="Times New Roman" w:hAnsi="Times New Roman" w:cs="Times New Roman"/>
          <w:b/>
          <w:sz w:val="24"/>
          <w:szCs w:val="24"/>
        </w:rPr>
      </w:pPr>
      <w:r w:rsidRPr="006D60AB">
        <w:rPr>
          <w:rFonts w:ascii="Times New Roman" w:hAnsi="Times New Roman" w:cs="Times New Roman"/>
          <w:sz w:val="24"/>
          <w:szCs w:val="24"/>
        </w:rPr>
        <w:t xml:space="preserve">Liczba pracowników administracji i obsługi  zmniejszyła się </w:t>
      </w:r>
      <w:r w:rsidRPr="006D60AB">
        <w:rPr>
          <w:rFonts w:ascii="Times New Roman" w:hAnsi="Times New Roman" w:cs="Times New Roman"/>
          <w:b/>
          <w:sz w:val="24"/>
          <w:szCs w:val="24"/>
        </w:rPr>
        <w:t>o 1,5 etatu.</w:t>
      </w:r>
    </w:p>
    <w:p w14:paraId="6F535BC3" w14:textId="77777777" w:rsidR="005946A6" w:rsidRPr="000C4248" w:rsidRDefault="005946A6" w:rsidP="005946A6">
      <w:pPr>
        <w:jc w:val="both"/>
        <w:rPr>
          <w:rFonts w:ascii="Times New Roman" w:hAnsi="Times New Roman" w:cs="Times New Roman"/>
          <w:b/>
          <w:color w:val="FF0000"/>
          <w:spacing w:val="17"/>
          <w:sz w:val="24"/>
          <w:szCs w:val="24"/>
        </w:rPr>
      </w:pP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38"/>
        <w:gridCol w:w="2126"/>
        <w:gridCol w:w="1560"/>
        <w:gridCol w:w="1417"/>
        <w:gridCol w:w="1134"/>
        <w:gridCol w:w="992"/>
        <w:gridCol w:w="992"/>
        <w:gridCol w:w="11"/>
      </w:tblGrid>
      <w:tr w:rsidR="005946A6" w:rsidRPr="006D60AB" w14:paraId="6BE8F195" w14:textId="77777777" w:rsidTr="00715D28">
        <w:trPr>
          <w:cantSplit/>
          <w:trHeight w:val="270"/>
          <w:jc w:val="center"/>
        </w:trPr>
        <w:tc>
          <w:tcPr>
            <w:tcW w:w="183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433A9"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Nazwa placówki</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6EC2EC"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 xml:space="preserve">Wydatki bieżące </w:t>
            </w:r>
            <w:r w:rsidRPr="006D60AB">
              <w:rPr>
                <w:rFonts w:ascii="Times New Roman" w:hAnsi="Times New Roman" w:cs="Times New Roman"/>
                <w:b/>
                <w:sz w:val="20"/>
                <w:szCs w:val="20"/>
              </w:rPr>
              <w:br/>
            </w:r>
            <w:r w:rsidRPr="006D60AB">
              <w:rPr>
                <w:rFonts w:ascii="Times New Roman" w:hAnsi="Times New Roman" w:cs="Times New Roman"/>
                <w:i/>
                <w:sz w:val="20"/>
                <w:szCs w:val="20"/>
              </w:rPr>
              <w:t xml:space="preserve">(z podręcznikami, doskonaleniem) </w:t>
            </w:r>
            <w:r w:rsidRPr="006D60AB">
              <w:rPr>
                <w:rFonts w:ascii="Times New Roman" w:hAnsi="Times New Roman" w:cs="Times New Roman"/>
                <w:i/>
                <w:sz w:val="20"/>
                <w:szCs w:val="20"/>
              </w:rPr>
              <w:br/>
            </w:r>
            <w:r w:rsidRPr="006D60AB">
              <w:rPr>
                <w:rFonts w:ascii="Times New Roman" w:hAnsi="Times New Roman" w:cs="Times New Roman"/>
                <w:b/>
                <w:sz w:val="20"/>
                <w:szCs w:val="20"/>
              </w:rPr>
              <w:t>w roku  2019</w:t>
            </w:r>
          </w:p>
          <w:p w14:paraId="3E389A32" w14:textId="77777777" w:rsidR="005946A6" w:rsidRPr="006D60AB" w:rsidRDefault="005946A6" w:rsidP="004260CE">
            <w:pPr>
              <w:spacing w:after="0" w:line="240" w:lineRule="auto"/>
              <w:jc w:val="center"/>
              <w:rPr>
                <w:rFonts w:ascii="Times New Roman" w:hAnsi="Times New Roman" w:cs="Times New Roman"/>
                <w:b/>
                <w:i/>
                <w:sz w:val="20"/>
                <w:szCs w:val="20"/>
              </w:rPr>
            </w:pPr>
            <w:r w:rsidRPr="006D60AB">
              <w:rPr>
                <w:rFonts w:ascii="Times New Roman" w:hAnsi="Times New Roman" w:cs="Times New Roman"/>
                <w:b/>
                <w:i/>
                <w:sz w:val="20"/>
                <w:szCs w:val="20"/>
              </w:rPr>
              <w:t>(w tym żywność)</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804E6D"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Uśredniona:</w:t>
            </w:r>
          </w:p>
        </w:tc>
        <w:tc>
          <w:tcPr>
            <w:tcW w:w="3129" w:type="dxa"/>
            <w:gridSpan w:val="4"/>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14D7269" w14:textId="0945D50B"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 xml:space="preserve">Liczba pracowników </w:t>
            </w:r>
            <w:r w:rsidR="007F763F">
              <w:rPr>
                <w:rFonts w:ascii="Times New Roman" w:hAnsi="Times New Roman" w:cs="Times New Roman"/>
                <w:b/>
                <w:sz w:val="20"/>
                <w:szCs w:val="20"/>
              </w:rPr>
              <w:t xml:space="preserve">                           </w:t>
            </w:r>
            <w:r w:rsidRPr="006D60AB">
              <w:rPr>
                <w:rFonts w:ascii="Times New Roman" w:hAnsi="Times New Roman" w:cs="Times New Roman"/>
                <w:b/>
                <w:sz w:val="20"/>
                <w:szCs w:val="20"/>
              </w:rPr>
              <w:t xml:space="preserve"> w przeliczeniu</w:t>
            </w:r>
          </w:p>
          <w:p w14:paraId="132ACC36" w14:textId="39A477B6"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na etaty (wg. stanu na 30.09.2019 )</w:t>
            </w:r>
          </w:p>
        </w:tc>
      </w:tr>
      <w:tr w:rsidR="005946A6" w:rsidRPr="006D60AB" w14:paraId="3974BF0A" w14:textId="77777777" w:rsidTr="00715D28">
        <w:trPr>
          <w:cantSplit/>
          <w:trHeight w:val="423"/>
          <w:jc w:val="center"/>
        </w:trPr>
        <w:tc>
          <w:tcPr>
            <w:tcW w:w="1838"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88CEC9" w14:textId="77777777" w:rsidR="005946A6" w:rsidRPr="006D60AB" w:rsidRDefault="005946A6" w:rsidP="004260CE">
            <w:pPr>
              <w:spacing w:after="0" w:line="240" w:lineRule="auto"/>
              <w:jc w:val="center"/>
              <w:rPr>
                <w:rFonts w:ascii="Times New Roman" w:hAnsi="Times New Roman" w:cs="Times New Roman"/>
                <w:b/>
                <w:sz w:val="20"/>
                <w:szCs w:val="20"/>
              </w:rPr>
            </w:pPr>
          </w:p>
        </w:tc>
        <w:tc>
          <w:tcPr>
            <w:tcW w:w="2126"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71DB99" w14:textId="77777777" w:rsidR="005946A6" w:rsidRPr="006D60AB" w:rsidRDefault="005946A6" w:rsidP="004260CE">
            <w:pPr>
              <w:spacing w:after="0" w:line="240" w:lineRule="auto"/>
              <w:jc w:val="center"/>
              <w:rPr>
                <w:rFonts w:ascii="Times New Roman" w:hAnsi="Times New Roman" w:cs="Times New Roman"/>
                <w:b/>
                <w:sz w:val="20"/>
                <w:szCs w:val="20"/>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02499B" w14:textId="77777777" w:rsidR="005946A6" w:rsidRPr="006D60AB" w:rsidRDefault="005946A6" w:rsidP="004260CE">
            <w:pPr>
              <w:spacing w:after="0" w:line="240" w:lineRule="auto"/>
              <w:jc w:val="center"/>
              <w:rPr>
                <w:rFonts w:ascii="Times New Roman" w:hAnsi="Times New Roman" w:cs="Times New Roman"/>
                <w:b/>
                <w:sz w:val="20"/>
                <w:szCs w:val="20"/>
              </w:rPr>
            </w:pPr>
          </w:p>
          <w:p w14:paraId="2ECEB506"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liczba</w:t>
            </w:r>
          </w:p>
          <w:p w14:paraId="4B036871"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dzieci</w:t>
            </w:r>
          </w:p>
          <w:p w14:paraId="5CCA98E8"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2019 r.</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58DEA9" w14:textId="77777777" w:rsidR="005946A6" w:rsidRPr="006D60AB" w:rsidRDefault="005946A6" w:rsidP="004260CE">
            <w:pPr>
              <w:spacing w:after="0" w:line="240" w:lineRule="auto"/>
              <w:jc w:val="center"/>
              <w:rPr>
                <w:rFonts w:ascii="Times New Roman" w:hAnsi="Times New Roman" w:cs="Times New Roman"/>
                <w:b/>
                <w:sz w:val="20"/>
                <w:szCs w:val="20"/>
              </w:rPr>
            </w:pPr>
          </w:p>
          <w:p w14:paraId="6362E630"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liczba</w:t>
            </w:r>
          </w:p>
          <w:p w14:paraId="6425B5BF" w14:textId="77777777" w:rsidR="005946A6" w:rsidRPr="006D60AB" w:rsidRDefault="005946A6" w:rsidP="004260CE">
            <w:pPr>
              <w:spacing w:after="0" w:line="240" w:lineRule="auto"/>
              <w:ind w:left="20"/>
              <w:jc w:val="center"/>
              <w:rPr>
                <w:rFonts w:ascii="Times New Roman" w:hAnsi="Times New Roman" w:cs="Times New Roman"/>
                <w:b/>
                <w:sz w:val="20"/>
                <w:szCs w:val="20"/>
              </w:rPr>
            </w:pPr>
            <w:r w:rsidRPr="006D60AB">
              <w:rPr>
                <w:rFonts w:ascii="Times New Roman" w:hAnsi="Times New Roman" w:cs="Times New Roman"/>
                <w:b/>
                <w:sz w:val="20"/>
                <w:szCs w:val="20"/>
              </w:rPr>
              <w:t>oddział.</w:t>
            </w:r>
          </w:p>
          <w:p w14:paraId="15BA5953" w14:textId="77777777" w:rsidR="005946A6" w:rsidRPr="006D60AB" w:rsidRDefault="005946A6" w:rsidP="004260CE">
            <w:pPr>
              <w:spacing w:after="0" w:line="240" w:lineRule="auto"/>
              <w:ind w:left="20"/>
              <w:jc w:val="center"/>
              <w:rPr>
                <w:rFonts w:ascii="Times New Roman" w:hAnsi="Times New Roman" w:cs="Times New Roman"/>
                <w:b/>
                <w:sz w:val="20"/>
                <w:szCs w:val="20"/>
              </w:rPr>
            </w:pPr>
            <w:r w:rsidRPr="006D60AB">
              <w:rPr>
                <w:rFonts w:ascii="Times New Roman" w:hAnsi="Times New Roman" w:cs="Times New Roman"/>
                <w:b/>
                <w:sz w:val="20"/>
                <w:szCs w:val="20"/>
              </w:rPr>
              <w:t>2019 r.</w:t>
            </w:r>
          </w:p>
        </w:tc>
        <w:tc>
          <w:tcPr>
            <w:tcW w:w="3129" w:type="dxa"/>
            <w:gridSpan w:val="4"/>
            <w:vMerge/>
            <w:tcBorders>
              <w:left w:val="single" w:sz="4" w:space="0" w:color="auto"/>
              <w:bottom w:val="single" w:sz="4" w:space="0" w:color="auto"/>
              <w:right w:val="single" w:sz="4" w:space="0" w:color="auto"/>
            </w:tcBorders>
            <w:shd w:val="clear" w:color="auto" w:fill="F2F2F2" w:themeFill="background1" w:themeFillShade="F2"/>
            <w:vAlign w:val="center"/>
          </w:tcPr>
          <w:p w14:paraId="29017F13" w14:textId="77777777" w:rsidR="005946A6" w:rsidRPr="006D60AB" w:rsidRDefault="005946A6" w:rsidP="004260CE">
            <w:pPr>
              <w:spacing w:after="0" w:line="240" w:lineRule="auto"/>
              <w:jc w:val="center"/>
              <w:rPr>
                <w:rFonts w:ascii="Times New Roman" w:hAnsi="Times New Roman" w:cs="Times New Roman"/>
                <w:b/>
                <w:sz w:val="20"/>
                <w:szCs w:val="20"/>
              </w:rPr>
            </w:pPr>
          </w:p>
        </w:tc>
      </w:tr>
      <w:tr w:rsidR="005946A6" w:rsidRPr="006D60AB" w14:paraId="170842F6" w14:textId="77777777" w:rsidTr="00715D28">
        <w:trPr>
          <w:gridAfter w:val="1"/>
          <w:wAfter w:w="11" w:type="dxa"/>
          <w:cantSplit/>
          <w:trHeight w:val="618"/>
          <w:jc w:val="center"/>
        </w:trPr>
        <w:tc>
          <w:tcPr>
            <w:tcW w:w="1838"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D1B2E1" w14:textId="77777777" w:rsidR="005946A6" w:rsidRPr="006D60AB" w:rsidRDefault="005946A6" w:rsidP="004260CE">
            <w:pPr>
              <w:spacing w:after="0" w:line="240" w:lineRule="auto"/>
              <w:jc w:val="center"/>
              <w:rPr>
                <w:rFonts w:ascii="Times New Roman" w:hAnsi="Times New Roman" w:cs="Times New Roman"/>
                <w:b/>
                <w:sz w:val="20"/>
                <w:szCs w:val="20"/>
              </w:rPr>
            </w:pPr>
          </w:p>
        </w:tc>
        <w:tc>
          <w:tcPr>
            <w:tcW w:w="2126"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C8502E" w14:textId="77777777" w:rsidR="005946A6" w:rsidRPr="006D60AB" w:rsidRDefault="005946A6" w:rsidP="004260CE">
            <w:pPr>
              <w:spacing w:after="0" w:line="240" w:lineRule="auto"/>
              <w:jc w:val="center"/>
              <w:rPr>
                <w:rFonts w:ascii="Times New Roman" w:hAnsi="Times New Roman" w:cs="Times New Roman"/>
                <w:b/>
                <w:sz w:val="20"/>
                <w:szCs w:val="20"/>
              </w:rPr>
            </w:pPr>
          </w:p>
        </w:tc>
        <w:tc>
          <w:tcPr>
            <w:tcW w:w="156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B8EADF" w14:textId="77777777" w:rsidR="005946A6" w:rsidRPr="006D60AB" w:rsidRDefault="005946A6" w:rsidP="004260CE">
            <w:pPr>
              <w:spacing w:after="0" w:line="240" w:lineRule="auto"/>
              <w:jc w:val="center"/>
              <w:rPr>
                <w:rFonts w:ascii="Times New Roman" w:hAnsi="Times New Roman" w:cs="Times New Roman"/>
                <w:b/>
                <w:sz w:val="20"/>
                <w:szCs w:val="20"/>
              </w:rPr>
            </w:pPr>
          </w:p>
        </w:tc>
        <w:tc>
          <w:tcPr>
            <w:tcW w:w="1417"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75803" w14:textId="77777777" w:rsidR="005946A6" w:rsidRPr="006D60AB" w:rsidRDefault="005946A6" w:rsidP="004260CE">
            <w:pPr>
              <w:spacing w:after="0" w:line="240" w:lineRule="auto"/>
              <w:jc w:val="center"/>
              <w:rPr>
                <w:rFonts w:ascii="Times New Roman" w:hAnsi="Times New Roman" w:cs="Times New Roman"/>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0CD8FF"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nauczyciele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78440"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administracja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C260CC"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obsługa</w:t>
            </w:r>
          </w:p>
        </w:tc>
      </w:tr>
      <w:tr w:rsidR="005946A6" w:rsidRPr="006D60AB" w14:paraId="10DE372C" w14:textId="77777777" w:rsidTr="00715D28">
        <w:trPr>
          <w:gridAfter w:val="1"/>
          <w:wAfter w:w="11" w:type="dxa"/>
          <w:jc w:val="center"/>
        </w:trPr>
        <w:tc>
          <w:tcPr>
            <w:tcW w:w="1838" w:type="dxa"/>
            <w:tcBorders>
              <w:top w:val="single" w:sz="4" w:space="0" w:color="auto"/>
              <w:left w:val="single" w:sz="4" w:space="0" w:color="auto"/>
              <w:bottom w:val="single" w:sz="4" w:space="0" w:color="auto"/>
              <w:right w:val="single" w:sz="4" w:space="0" w:color="auto"/>
            </w:tcBorders>
            <w:vAlign w:val="center"/>
          </w:tcPr>
          <w:p w14:paraId="43B5F2CA" w14:textId="77777777" w:rsidR="005946A6" w:rsidRPr="006D60AB" w:rsidRDefault="005946A6" w:rsidP="004260CE">
            <w:pPr>
              <w:spacing w:after="0" w:line="240" w:lineRule="auto"/>
              <w:rPr>
                <w:rFonts w:ascii="Times New Roman" w:hAnsi="Times New Roman" w:cs="Times New Roman"/>
                <w:b/>
                <w:sz w:val="20"/>
                <w:szCs w:val="20"/>
              </w:rPr>
            </w:pPr>
            <w:r w:rsidRPr="006D60AB">
              <w:rPr>
                <w:rFonts w:ascii="Times New Roman" w:hAnsi="Times New Roman" w:cs="Times New Roman"/>
                <w:b/>
                <w:sz w:val="20"/>
                <w:szCs w:val="20"/>
              </w:rPr>
              <w:t xml:space="preserve">Szkoła </w:t>
            </w:r>
          </w:p>
          <w:p w14:paraId="362FF704" w14:textId="77777777" w:rsidR="005946A6" w:rsidRPr="006D60AB" w:rsidRDefault="005946A6" w:rsidP="004260CE">
            <w:pPr>
              <w:spacing w:after="0" w:line="240" w:lineRule="auto"/>
              <w:rPr>
                <w:rFonts w:ascii="Times New Roman" w:hAnsi="Times New Roman" w:cs="Times New Roman"/>
                <w:b/>
                <w:sz w:val="20"/>
                <w:szCs w:val="20"/>
              </w:rPr>
            </w:pPr>
            <w:r w:rsidRPr="006D60AB">
              <w:rPr>
                <w:rFonts w:ascii="Times New Roman" w:hAnsi="Times New Roman" w:cs="Times New Roman"/>
                <w:b/>
                <w:sz w:val="20"/>
                <w:szCs w:val="20"/>
              </w:rPr>
              <w:t>Podstawowa Nr 1</w:t>
            </w:r>
          </w:p>
        </w:tc>
        <w:tc>
          <w:tcPr>
            <w:tcW w:w="2126" w:type="dxa"/>
            <w:tcBorders>
              <w:top w:val="single" w:sz="4" w:space="0" w:color="auto"/>
              <w:left w:val="single" w:sz="4" w:space="0" w:color="auto"/>
              <w:bottom w:val="single" w:sz="4" w:space="0" w:color="auto"/>
              <w:right w:val="single" w:sz="4" w:space="0" w:color="auto"/>
            </w:tcBorders>
          </w:tcPr>
          <w:p w14:paraId="2A0B5C33"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9.759.038,21 zł</w:t>
            </w:r>
          </w:p>
          <w:p w14:paraId="02355692" w14:textId="55173E14" w:rsidR="005946A6" w:rsidRPr="006D60AB" w:rsidRDefault="005946A6" w:rsidP="00C94767">
            <w:pPr>
              <w:spacing w:after="0" w:line="240" w:lineRule="auto"/>
              <w:jc w:val="center"/>
              <w:rPr>
                <w:rFonts w:ascii="Times New Roman" w:hAnsi="Times New Roman" w:cs="Times New Roman"/>
                <w:color w:val="FF0000"/>
                <w:sz w:val="20"/>
                <w:szCs w:val="20"/>
              </w:rPr>
            </w:pPr>
            <w:r w:rsidRPr="006D60AB">
              <w:rPr>
                <w:rFonts w:ascii="Times New Roman" w:hAnsi="Times New Roman" w:cs="Times New Roman"/>
                <w:i/>
                <w:sz w:val="20"/>
                <w:szCs w:val="20"/>
              </w:rPr>
              <w:t xml:space="preserve"> (w tym:3.498,52  CREDO</w:t>
            </w:r>
            <w:r w:rsidR="00C94767">
              <w:rPr>
                <w:rFonts w:ascii="Times New Roman" w:hAnsi="Times New Roman" w:cs="Times New Roman"/>
                <w:i/>
                <w:sz w:val="20"/>
                <w:szCs w:val="20"/>
              </w:rPr>
              <w:t xml:space="preserve"> </w:t>
            </w:r>
            <w:r w:rsidRPr="006D60AB">
              <w:rPr>
                <w:rFonts w:ascii="Times New Roman" w:hAnsi="Times New Roman" w:cs="Times New Roman"/>
                <w:sz w:val="20"/>
                <w:szCs w:val="20"/>
              </w:rPr>
              <w:t>152.647,59  „</w:t>
            </w:r>
            <w:proofErr w:type="spellStart"/>
            <w:r w:rsidRPr="006D60AB">
              <w:rPr>
                <w:rFonts w:ascii="Times New Roman" w:hAnsi="Times New Roman" w:cs="Times New Roman"/>
                <w:sz w:val="20"/>
                <w:szCs w:val="20"/>
              </w:rPr>
              <w:t>Oddz.Przedszk</w:t>
            </w:r>
            <w:proofErr w:type="spellEnd"/>
            <w:r w:rsidRPr="006D60AB">
              <w:rPr>
                <w:rFonts w:ascii="Times New Roman" w:hAnsi="Times New Roman" w:cs="Times New Roman"/>
                <w:sz w:val="20"/>
                <w:szCs w:val="20"/>
              </w:rPr>
              <w:t>”</w:t>
            </w:r>
            <w:r w:rsidRPr="006D60AB">
              <w:rPr>
                <w:rFonts w:ascii="Times New Roman" w:hAnsi="Times New Roman" w:cs="Times New Roman"/>
                <w:i/>
                <w:sz w:val="20"/>
                <w:szCs w:val="20"/>
              </w:rPr>
              <w:t xml:space="preserve">)       </w:t>
            </w:r>
            <w:r w:rsidRPr="006D60AB">
              <w:rPr>
                <w:rFonts w:ascii="Times New Roman" w:hAnsi="Times New Roman" w:cs="Times New Roman"/>
                <w:b/>
                <w:i/>
                <w:sz w:val="20"/>
                <w:szCs w:val="20"/>
              </w:rPr>
              <w:t>(118.642,46 zł)</w:t>
            </w:r>
          </w:p>
        </w:tc>
        <w:tc>
          <w:tcPr>
            <w:tcW w:w="1560" w:type="dxa"/>
            <w:tcBorders>
              <w:top w:val="single" w:sz="4" w:space="0" w:color="auto"/>
              <w:left w:val="single" w:sz="4" w:space="0" w:color="auto"/>
              <w:bottom w:val="single" w:sz="4" w:space="0" w:color="auto"/>
              <w:right w:val="single" w:sz="4" w:space="0" w:color="auto"/>
            </w:tcBorders>
          </w:tcPr>
          <w:p w14:paraId="5346D882" w14:textId="77777777" w:rsidR="005946A6" w:rsidRPr="006D60AB" w:rsidRDefault="005946A6" w:rsidP="004260CE">
            <w:pPr>
              <w:spacing w:after="0" w:line="240" w:lineRule="auto"/>
              <w:jc w:val="center"/>
              <w:rPr>
                <w:rFonts w:ascii="Times New Roman" w:hAnsi="Times New Roman" w:cs="Times New Roman"/>
                <w:sz w:val="20"/>
                <w:szCs w:val="20"/>
              </w:rPr>
            </w:pPr>
          </w:p>
          <w:p w14:paraId="5FECD948"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867</w:t>
            </w:r>
          </w:p>
          <w:p w14:paraId="1C5878C6"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+ 46,33 „</w:t>
            </w:r>
            <w:proofErr w:type="spellStart"/>
            <w:r w:rsidRPr="006D60AB">
              <w:rPr>
                <w:rFonts w:ascii="Times New Roman" w:hAnsi="Times New Roman" w:cs="Times New Roman"/>
                <w:sz w:val="20"/>
                <w:szCs w:val="20"/>
              </w:rPr>
              <w:t>Odz.Przed</w:t>
            </w:r>
            <w:proofErr w:type="spellEnd"/>
            <w:r w:rsidRPr="006D60AB">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tcPr>
          <w:p w14:paraId="091E00B3" w14:textId="77777777" w:rsidR="005946A6" w:rsidRPr="006D60AB" w:rsidRDefault="005946A6" w:rsidP="004260CE">
            <w:pPr>
              <w:spacing w:after="0" w:line="240" w:lineRule="auto"/>
              <w:jc w:val="center"/>
              <w:rPr>
                <w:rFonts w:ascii="Times New Roman" w:hAnsi="Times New Roman" w:cs="Times New Roman"/>
                <w:sz w:val="20"/>
                <w:szCs w:val="20"/>
              </w:rPr>
            </w:pPr>
          </w:p>
          <w:p w14:paraId="5F0D926A"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38,67</w:t>
            </w:r>
          </w:p>
          <w:p w14:paraId="26B6DFF9"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  2 „</w:t>
            </w:r>
            <w:proofErr w:type="spellStart"/>
            <w:r w:rsidRPr="006D60AB">
              <w:rPr>
                <w:rFonts w:ascii="Times New Roman" w:hAnsi="Times New Roman" w:cs="Times New Roman"/>
                <w:sz w:val="20"/>
                <w:szCs w:val="20"/>
              </w:rPr>
              <w:t>Odz.Przed</w:t>
            </w:r>
            <w:proofErr w:type="spellEnd"/>
            <w:r w:rsidRPr="006D60AB">
              <w:rPr>
                <w:rFonts w:ascii="Times New Roman" w:hAnsi="Times New Roman" w:cs="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50BB29C6" w14:textId="77777777" w:rsidR="005946A6" w:rsidRPr="006D60AB" w:rsidRDefault="005946A6" w:rsidP="004260CE">
            <w:pPr>
              <w:spacing w:after="0" w:line="240" w:lineRule="auto"/>
              <w:jc w:val="center"/>
              <w:rPr>
                <w:rFonts w:ascii="Times New Roman" w:hAnsi="Times New Roman" w:cs="Times New Roman"/>
                <w:sz w:val="20"/>
                <w:szCs w:val="20"/>
              </w:rPr>
            </w:pPr>
          </w:p>
          <w:p w14:paraId="373E745C"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96,06</w:t>
            </w:r>
          </w:p>
        </w:tc>
        <w:tc>
          <w:tcPr>
            <w:tcW w:w="992" w:type="dxa"/>
            <w:tcBorders>
              <w:top w:val="single" w:sz="4" w:space="0" w:color="auto"/>
              <w:left w:val="single" w:sz="4" w:space="0" w:color="auto"/>
              <w:bottom w:val="single" w:sz="4" w:space="0" w:color="auto"/>
              <w:right w:val="single" w:sz="4" w:space="0" w:color="auto"/>
            </w:tcBorders>
          </w:tcPr>
          <w:p w14:paraId="7202C8AF" w14:textId="77777777" w:rsidR="005946A6" w:rsidRPr="006D60AB" w:rsidRDefault="005946A6" w:rsidP="004260CE">
            <w:pPr>
              <w:spacing w:after="0" w:line="240" w:lineRule="auto"/>
              <w:jc w:val="center"/>
              <w:rPr>
                <w:rFonts w:ascii="Times New Roman" w:hAnsi="Times New Roman" w:cs="Times New Roman"/>
                <w:sz w:val="20"/>
                <w:szCs w:val="20"/>
              </w:rPr>
            </w:pPr>
          </w:p>
          <w:p w14:paraId="6FD9C48D"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14:paraId="1056537B" w14:textId="77777777" w:rsidR="005946A6" w:rsidRPr="006D60AB" w:rsidRDefault="005946A6" w:rsidP="004260CE">
            <w:pPr>
              <w:spacing w:after="0" w:line="240" w:lineRule="auto"/>
              <w:jc w:val="center"/>
              <w:rPr>
                <w:rFonts w:ascii="Times New Roman" w:hAnsi="Times New Roman" w:cs="Times New Roman"/>
                <w:sz w:val="20"/>
                <w:szCs w:val="20"/>
              </w:rPr>
            </w:pPr>
          </w:p>
          <w:p w14:paraId="5ACD4BB5"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18</w:t>
            </w:r>
          </w:p>
        </w:tc>
      </w:tr>
      <w:tr w:rsidR="005946A6" w:rsidRPr="006D60AB" w14:paraId="2981D2B8" w14:textId="77777777" w:rsidTr="00C94767">
        <w:trPr>
          <w:gridAfter w:val="1"/>
          <w:wAfter w:w="11" w:type="dxa"/>
          <w:trHeight w:val="902"/>
          <w:jc w:val="center"/>
        </w:trPr>
        <w:tc>
          <w:tcPr>
            <w:tcW w:w="1838" w:type="dxa"/>
            <w:tcBorders>
              <w:top w:val="single" w:sz="4" w:space="0" w:color="auto"/>
              <w:left w:val="single" w:sz="4" w:space="0" w:color="auto"/>
              <w:bottom w:val="single" w:sz="4" w:space="0" w:color="auto"/>
              <w:right w:val="single" w:sz="4" w:space="0" w:color="auto"/>
            </w:tcBorders>
            <w:vAlign w:val="center"/>
          </w:tcPr>
          <w:p w14:paraId="2645584C" w14:textId="77777777" w:rsidR="005946A6" w:rsidRPr="006D60AB" w:rsidRDefault="005946A6" w:rsidP="004260CE">
            <w:pPr>
              <w:spacing w:after="0" w:line="240" w:lineRule="auto"/>
              <w:rPr>
                <w:rFonts w:ascii="Times New Roman" w:hAnsi="Times New Roman" w:cs="Times New Roman"/>
                <w:b/>
                <w:sz w:val="20"/>
                <w:szCs w:val="20"/>
              </w:rPr>
            </w:pPr>
            <w:r w:rsidRPr="006D60AB">
              <w:rPr>
                <w:rFonts w:ascii="Times New Roman" w:hAnsi="Times New Roman" w:cs="Times New Roman"/>
                <w:b/>
                <w:sz w:val="20"/>
                <w:szCs w:val="20"/>
              </w:rPr>
              <w:t>Zespół Szkolno-Przedszkolny Nr 3</w:t>
            </w:r>
          </w:p>
        </w:tc>
        <w:tc>
          <w:tcPr>
            <w:tcW w:w="2126" w:type="dxa"/>
            <w:tcBorders>
              <w:top w:val="single" w:sz="4" w:space="0" w:color="auto"/>
              <w:left w:val="single" w:sz="4" w:space="0" w:color="auto"/>
              <w:bottom w:val="single" w:sz="4" w:space="0" w:color="auto"/>
              <w:right w:val="single" w:sz="4" w:space="0" w:color="auto"/>
            </w:tcBorders>
          </w:tcPr>
          <w:p w14:paraId="6F95AEC7"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8.020.717,88 zł</w:t>
            </w:r>
          </w:p>
          <w:p w14:paraId="7151CE99" w14:textId="77777777" w:rsidR="00C94767" w:rsidRDefault="005946A6" w:rsidP="00C94767">
            <w:pPr>
              <w:spacing w:after="0" w:line="240" w:lineRule="auto"/>
              <w:jc w:val="center"/>
              <w:rPr>
                <w:rFonts w:ascii="Times New Roman" w:hAnsi="Times New Roman" w:cs="Times New Roman"/>
                <w:i/>
                <w:sz w:val="20"/>
                <w:szCs w:val="20"/>
              </w:rPr>
            </w:pPr>
            <w:r w:rsidRPr="006D60AB">
              <w:rPr>
                <w:rFonts w:ascii="Times New Roman" w:hAnsi="Times New Roman" w:cs="Times New Roman"/>
                <w:i/>
                <w:sz w:val="20"/>
                <w:szCs w:val="20"/>
              </w:rPr>
              <w:t>( w tym: 1.010.497,08 PS Nr 3)</w:t>
            </w:r>
            <w:r w:rsidR="00C94767">
              <w:rPr>
                <w:rFonts w:ascii="Times New Roman" w:hAnsi="Times New Roman" w:cs="Times New Roman"/>
                <w:i/>
                <w:sz w:val="20"/>
                <w:szCs w:val="20"/>
              </w:rPr>
              <w:t xml:space="preserve"> </w:t>
            </w:r>
          </w:p>
          <w:p w14:paraId="43EFCC3B" w14:textId="7C840F74" w:rsidR="005946A6" w:rsidRPr="006D60AB" w:rsidRDefault="005946A6" w:rsidP="00C94767">
            <w:pPr>
              <w:spacing w:after="0" w:line="240" w:lineRule="auto"/>
              <w:jc w:val="center"/>
              <w:rPr>
                <w:rFonts w:ascii="Times New Roman" w:hAnsi="Times New Roman" w:cs="Times New Roman"/>
                <w:b/>
                <w:i/>
                <w:color w:val="FF0000"/>
                <w:sz w:val="20"/>
                <w:szCs w:val="20"/>
              </w:rPr>
            </w:pPr>
            <w:r w:rsidRPr="006D60AB">
              <w:rPr>
                <w:rFonts w:ascii="Times New Roman" w:hAnsi="Times New Roman" w:cs="Times New Roman"/>
                <w:b/>
                <w:i/>
                <w:sz w:val="20"/>
                <w:szCs w:val="20"/>
              </w:rPr>
              <w:t>(185.084,00 zł)</w:t>
            </w:r>
          </w:p>
        </w:tc>
        <w:tc>
          <w:tcPr>
            <w:tcW w:w="1560" w:type="dxa"/>
            <w:tcBorders>
              <w:top w:val="single" w:sz="4" w:space="0" w:color="auto"/>
              <w:left w:val="single" w:sz="4" w:space="0" w:color="auto"/>
              <w:bottom w:val="single" w:sz="4" w:space="0" w:color="auto"/>
              <w:right w:val="single" w:sz="4" w:space="0" w:color="auto"/>
            </w:tcBorders>
          </w:tcPr>
          <w:p w14:paraId="617AC434" w14:textId="77777777" w:rsidR="005946A6" w:rsidRPr="006D60AB" w:rsidRDefault="005946A6" w:rsidP="004260CE">
            <w:pPr>
              <w:spacing w:after="0" w:line="240" w:lineRule="auto"/>
              <w:jc w:val="center"/>
              <w:rPr>
                <w:rFonts w:ascii="Times New Roman" w:hAnsi="Times New Roman" w:cs="Times New Roman"/>
                <w:sz w:val="20"/>
                <w:szCs w:val="20"/>
              </w:rPr>
            </w:pPr>
          </w:p>
          <w:p w14:paraId="3DC5F7C0"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731,33</w:t>
            </w:r>
          </w:p>
          <w:p w14:paraId="1792056F" w14:textId="4CB59BFE" w:rsidR="005946A6" w:rsidRPr="00C94767" w:rsidRDefault="005946A6" w:rsidP="00C94767">
            <w:pPr>
              <w:spacing w:after="0" w:line="240" w:lineRule="auto"/>
              <w:jc w:val="center"/>
              <w:rPr>
                <w:rFonts w:ascii="Times New Roman" w:hAnsi="Times New Roman" w:cs="Times New Roman"/>
                <w:i/>
                <w:sz w:val="20"/>
                <w:szCs w:val="20"/>
                <w:u w:val="single"/>
              </w:rPr>
            </w:pPr>
            <w:r w:rsidRPr="006D60AB">
              <w:rPr>
                <w:rFonts w:ascii="Times New Roman" w:hAnsi="Times New Roman" w:cs="Times New Roman"/>
                <w:i/>
                <w:sz w:val="20"/>
                <w:szCs w:val="20"/>
              </w:rPr>
              <w:t>+</w:t>
            </w:r>
            <w:r w:rsidRPr="006D60AB">
              <w:rPr>
                <w:rFonts w:ascii="Times New Roman" w:hAnsi="Times New Roman" w:cs="Times New Roman"/>
                <w:sz w:val="20"/>
                <w:szCs w:val="20"/>
              </w:rPr>
              <w:t>124,33</w:t>
            </w:r>
            <w:r w:rsidRPr="006D60AB">
              <w:rPr>
                <w:rFonts w:ascii="Times New Roman" w:hAnsi="Times New Roman" w:cs="Times New Roman"/>
                <w:i/>
                <w:sz w:val="20"/>
                <w:szCs w:val="20"/>
              </w:rPr>
              <w:t xml:space="preserve">  </w:t>
            </w:r>
            <w:r w:rsidRPr="006D60AB">
              <w:rPr>
                <w:rFonts w:ascii="Times New Roman" w:hAnsi="Times New Roman" w:cs="Times New Roman"/>
                <w:sz w:val="20"/>
                <w:szCs w:val="20"/>
              </w:rPr>
              <w:t>„PS Nr 3.”</w:t>
            </w:r>
          </w:p>
        </w:tc>
        <w:tc>
          <w:tcPr>
            <w:tcW w:w="1417" w:type="dxa"/>
            <w:tcBorders>
              <w:top w:val="single" w:sz="4" w:space="0" w:color="auto"/>
              <w:left w:val="single" w:sz="4" w:space="0" w:color="auto"/>
              <w:bottom w:val="single" w:sz="4" w:space="0" w:color="auto"/>
              <w:right w:val="single" w:sz="4" w:space="0" w:color="auto"/>
            </w:tcBorders>
          </w:tcPr>
          <w:p w14:paraId="57E74346" w14:textId="77777777" w:rsidR="005946A6" w:rsidRPr="006D60AB" w:rsidRDefault="005946A6" w:rsidP="004260CE">
            <w:pPr>
              <w:spacing w:after="0" w:line="240" w:lineRule="auto"/>
              <w:jc w:val="center"/>
              <w:rPr>
                <w:rFonts w:ascii="Times New Roman" w:hAnsi="Times New Roman" w:cs="Times New Roman"/>
                <w:sz w:val="20"/>
                <w:szCs w:val="20"/>
              </w:rPr>
            </w:pPr>
          </w:p>
          <w:p w14:paraId="5E0CA700"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 xml:space="preserve">34,67 </w:t>
            </w:r>
          </w:p>
          <w:p w14:paraId="266F8B49" w14:textId="77777777" w:rsidR="005946A6" w:rsidRPr="006D60AB" w:rsidRDefault="005946A6" w:rsidP="004260CE">
            <w:pPr>
              <w:spacing w:after="0" w:line="240" w:lineRule="auto"/>
              <w:jc w:val="center"/>
              <w:rPr>
                <w:rFonts w:ascii="Times New Roman" w:hAnsi="Times New Roman" w:cs="Times New Roman"/>
                <w:i/>
                <w:sz w:val="20"/>
                <w:szCs w:val="20"/>
                <w:u w:val="single"/>
              </w:rPr>
            </w:pPr>
            <w:r w:rsidRPr="006D60AB">
              <w:rPr>
                <w:rFonts w:ascii="Times New Roman" w:hAnsi="Times New Roman" w:cs="Times New Roman"/>
                <w:i/>
                <w:sz w:val="20"/>
                <w:szCs w:val="20"/>
                <w:u w:val="single"/>
              </w:rPr>
              <w:t xml:space="preserve">+ 5 </w:t>
            </w:r>
            <w:r w:rsidRPr="006D60AB">
              <w:rPr>
                <w:rFonts w:ascii="Times New Roman" w:hAnsi="Times New Roman" w:cs="Times New Roman"/>
                <w:sz w:val="20"/>
                <w:szCs w:val="20"/>
                <w:u w:val="single"/>
              </w:rPr>
              <w:t>„PS Nr 3.”</w:t>
            </w:r>
          </w:p>
          <w:p w14:paraId="203F32A8" w14:textId="77777777" w:rsidR="005946A6" w:rsidRPr="006D60AB" w:rsidRDefault="005946A6" w:rsidP="004260CE">
            <w:pPr>
              <w:spacing w:after="0" w:line="240" w:lineRule="auto"/>
              <w:jc w:val="center"/>
              <w:rPr>
                <w:rFonts w:ascii="Times New Roman" w:hAnsi="Times New Roman" w:cs="Times New Roman"/>
                <w:i/>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3872748" w14:textId="77777777" w:rsidR="005946A6" w:rsidRPr="006D60AB" w:rsidRDefault="005946A6" w:rsidP="004260CE">
            <w:pPr>
              <w:spacing w:after="0" w:line="240" w:lineRule="auto"/>
              <w:jc w:val="center"/>
              <w:rPr>
                <w:rFonts w:ascii="Times New Roman" w:hAnsi="Times New Roman" w:cs="Times New Roman"/>
                <w:sz w:val="20"/>
                <w:szCs w:val="20"/>
              </w:rPr>
            </w:pPr>
          </w:p>
          <w:p w14:paraId="62FABD3C" w14:textId="77777777" w:rsidR="005946A6" w:rsidRPr="006D60AB" w:rsidRDefault="005946A6" w:rsidP="004260CE">
            <w:pPr>
              <w:spacing w:after="0" w:line="240" w:lineRule="auto"/>
              <w:jc w:val="center"/>
              <w:rPr>
                <w:rFonts w:ascii="Times New Roman" w:hAnsi="Times New Roman" w:cs="Times New Roman"/>
                <w:sz w:val="20"/>
                <w:szCs w:val="20"/>
              </w:rPr>
            </w:pPr>
          </w:p>
          <w:p w14:paraId="483A9CF5"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84,57</w:t>
            </w:r>
          </w:p>
        </w:tc>
        <w:tc>
          <w:tcPr>
            <w:tcW w:w="992" w:type="dxa"/>
            <w:tcBorders>
              <w:top w:val="single" w:sz="4" w:space="0" w:color="auto"/>
              <w:left w:val="single" w:sz="4" w:space="0" w:color="auto"/>
              <w:bottom w:val="single" w:sz="4" w:space="0" w:color="auto"/>
              <w:right w:val="single" w:sz="4" w:space="0" w:color="auto"/>
            </w:tcBorders>
          </w:tcPr>
          <w:p w14:paraId="0BA44E01" w14:textId="77777777" w:rsidR="005946A6" w:rsidRPr="006D60AB" w:rsidRDefault="005946A6" w:rsidP="004260CE">
            <w:pPr>
              <w:spacing w:after="0" w:line="240" w:lineRule="auto"/>
              <w:jc w:val="center"/>
              <w:rPr>
                <w:rFonts w:ascii="Times New Roman" w:hAnsi="Times New Roman" w:cs="Times New Roman"/>
                <w:sz w:val="20"/>
                <w:szCs w:val="20"/>
              </w:rPr>
            </w:pPr>
          </w:p>
          <w:p w14:paraId="39513E87" w14:textId="77777777" w:rsidR="005946A6" w:rsidRPr="006D60AB" w:rsidRDefault="005946A6" w:rsidP="004260CE">
            <w:pPr>
              <w:spacing w:after="0" w:line="240" w:lineRule="auto"/>
              <w:jc w:val="center"/>
              <w:rPr>
                <w:rFonts w:ascii="Times New Roman" w:hAnsi="Times New Roman" w:cs="Times New Roman"/>
                <w:sz w:val="20"/>
                <w:szCs w:val="20"/>
              </w:rPr>
            </w:pPr>
          </w:p>
          <w:p w14:paraId="7CD8836D"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6</w:t>
            </w:r>
          </w:p>
        </w:tc>
        <w:tc>
          <w:tcPr>
            <w:tcW w:w="992" w:type="dxa"/>
            <w:tcBorders>
              <w:top w:val="single" w:sz="4" w:space="0" w:color="auto"/>
              <w:left w:val="single" w:sz="4" w:space="0" w:color="auto"/>
              <w:bottom w:val="single" w:sz="4" w:space="0" w:color="auto"/>
              <w:right w:val="single" w:sz="4" w:space="0" w:color="auto"/>
            </w:tcBorders>
          </w:tcPr>
          <w:p w14:paraId="617EE90A" w14:textId="77777777" w:rsidR="00C94767" w:rsidRDefault="00C94767" w:rsidP="004260CE">
            <w:pPr>
              <w:spacing w:after="0" w:line="240" w:lineRule="auto"/>
              <w:jc w:val="center"/>
              <w:rPr>
                <w:rFonts w:ascii="Times New Roman" w:hAnsi="Times New Roman" w:cs="Times New Roman"/>
                <w:sz w:val="20"/>
                <w:szCs w:val="20"/>
              </w:rPr>
            </w:pPr>
          </w:p>
          <w:p w14:paraId="3763A26B" w14:textId="091764B3"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13+ 3</w:t>
            </w:r>
          </w:p>
          <w:p w14:paraId="045AC69B"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 xml:space="preserve">(pomoc </w:t>
            </w:r>
            <w:proofErr w:type="spellStart"/>
            <w:r w:rsidRPr="006D60AB">
              <w:rPr>
                <w:rFonts w:ascii="Times New Roman" w:hAnsi="Times New Roman" w:cs="Times New Roman"/>
                <w:sz w:val="20"/>
                <w:szCs w:val="20"/>
              </w:rPr>
              <w:t>nauczyc</w:t>
            </w:r>
            <w:proofErr w:type="spellEnd"/>
            <w:r w:rsidRPr="006D60AB">
              <w:rPr>
                <w:rFonts w:ascii="Times New Roman" w:hAnsi="Times New Roman" w:cs="Times New Roman"/>
                <w:sz w:val="20"/>
                <w:szCs w:val="20"/>
              </w:rPr>
              <w:t xml:space="preserve">.) </w:t>
            </w:r>
          </w:p>
        </w:tc>
      </w:tr>
      <w:tr w:rsidR="005946A6" w:rsidRPr="006D60AB" w14:paraId="120A4572" w14:textId="77777777" w:rsidTr="00715D28">
        <w:trPr>
          <w:gridAfter w:val="1"/>
          <w:wAfter w:w="11" w:type="dxa"/>
          <w:jc w:val="center"/>
        </w:trPr>
        <w:tc>
          <w:tcPr>
            <w:tcW w:w="1838" w:type="dxa"/>
            <w:tcBorders>
              <w:top w:val="single" w:sz="4" w:space="0" w:color="auto"/>
              <w:left w:val="single" w:sz="4" w:space="0" w:color="auto"/>
              <w:bottom w:val="single" w:sz="4" w:space="0" w:color="auto"/>
              <w:right w:val="single" w:sz="4" w:space="0" w:color="auto"/>
            </w:tcBorders>
            <w:vAlign w:val="center"/>
          </w:tcPr>
          <w:p w14:paraId="14BC75EC" w14:textId="77777777" w:rsidR="005946A6" w:rsidRPr="006D60AB" w:rsidRDefault="005946A6" w:rsidP="004260CE">
            <w:pPr>
              <w:spacing w:after="0" w:line="240" w:lineRule="auto"/>
              <w:rPr>
                <w:rFonts w:ascii="Times New Roman" w:hAnsi="Times New Roman" w:cs="Times New Roman"/>
                <w:b/>
                <w:sz w:val="20"/>
                <w:szCs w:val="20"/>
              </w:rPr>
            </w:pPr>
            <w:r w:rsidRPr="006D60AB">
              <w:rPr>
                <w:rFonts w:ascii="Times New Roman" w:hAnsi="Times New Roman" w:cs="Times New Roman"/>
                <w:b/>
                <w:sz w:val="20"/>
                <w:szCs w:val="20"/>
              </w:rPr>
              <w:t xml:space="preserve">Szkoła </w:t>
            </w:r>
          </w:p>
          <w:p w14:paraId="1D04A5FE" w14:textId="77777777" w:rsidR="005946A6" w:rsidRPr="006D60AB" w:rsidRDefault="005946A6" w:rsidP="004260CE">
            <w:pPr>
              <w:spacing w:after="0" w:line="240" w:lineRule="auto"/>
              <w:rPr>
                <w:rFonts w:ascii="Times New Roman" w:hAnsi="Times New Roman" w:cs="Times New Roman"/>
                <w:b/>
                <w:sz w:val="20"/>
                <w:szCs w:val="20"/>
              </w:rPr>
            </w:pPr>
            <w:r w:rsidRPr="006D60AB">
              <w:rPr>
                <w:rFonts w:ascii="Times New Roman" w:hAnsi="Times New Roman" w:cs="Times New Roman"/>
                <w:b/>
                <w:sz w:val="20"/>
                <w:szCs w:val="20"/>
              </w:rPr>
              <w:t>Podstawowa Nr 5</w:t>
            </w:r>
          </w:p>
        </w:tc>
        <w:tc>
          <w:tcPr>
            <w:tcW w:w="2126" w:type="dxa"/>
            <w:tcBorders>
              <w:top w:val="single" w:sz="4" w:space="0" w:color="auto"/>
              <w:left w:val="single" w:sz="4" w:space="0" w:color="auto"/>
              <w:bottom w:val="single" w:sz="4" w:space="0" w:color="auto"/>
              <w:right w:val="single" w:sz="4" w:space="0" w:color="auto"/>
            </w:tcBorders>
          </w:tcPr>
          <w:p w14:paraId="5B446A68"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7.959.416,25 zł</w:t>
            </w:r>
          </w:p>
          <w:p w14:paraId="6AB2FC2F" w14:textId="77777777" w:rsidR="005946A6" w:rsidRPr="006D60AB" w:rsidRDefault="005946A6" w:rsidP="004260CE">
            <w:pPr>
              <w:spacing w:after="0" w:line="240" w:lineRule="auto"/>
              <w:jc w:val="center"/>
              <w:rPr>
                <w:rFonts w:ascii="Times New Roman" w:hAnsi="Times New Roman" w:cs="Times New Roman"/>
                <w:b/>
                <w:i/>
                <w:color w:val="FF0000"/>
                <w:sz w:val="20"/>
                <w:szCs w:val="20"/>
              </w:rPr>
            </w:pPr>
            <w:r w:rsidRPr="006D60AB">
              <w:rPr>
                <w:rFonts w:ascii="Times New Roman" w:hAnsi="Times New Roman" w:cs="Times New Roman"/>
                <w:b/>
                <w:i/>
                <w:sz w:val="20"/>
                <w:szCs w:val="20"/>
              </w:rPr>
              <w:t>(159.631,20 zł)</w:t>
            </w:r>
          </w:p>
        </w:tc>
        <w:tc>
          <w:tcPr>
            <w:tcW w:w="1560" w:type="dxa"/>
            <w:tcBorders>
              <w:top w:val="single" w:sz="4" w:space="0" w:color="auto"/>
              <w:left w:val="single" w:sz="4" w:space="0" w:color="auto"/>
              <w:bottom w:val="single" w:sz="4" w:space="0" w:color="auto"/>
              <w:right w:val="single" w:sz="4" w:space="0" w:color="auto"/>
            </w:tcBorders>
          </w:tcPr>
          <w:p w14:paraId="6F818032" w14:textId="77777777" w:rsidR="005946A6" w:rsidRPr="006D60AB" w:rsidRDefault="005946A6" w:rsidP="004260CE">
            <w:pPr>
              <w:spacing w:after="0" w:line="240" w:lineRule="auto"/>
              <w:jc w:val="center"/>
              <w:rPr>
                <w:rFonts w:ascii="Times New Roman" w:hAnsi="Times New Roman" w:cs="Times New Roman"/>
                <w:sz w:val="20"/>
                <w:szCs w:val="20"/>
              </w:rPr>
            </w:pPr>
          </w:p>
          <w:p w14:paraId="561FF84C"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765,33</w:t>
            </w:r>
          </w:p>
        </w:tc>
        <w:tc>
          <w:tcPr>
            <w:tcW w:w="1417" w:type="dxa"/>
            <w:tcBorders>
              <w:top w:val="single" w:sz="4" w:space="0" w:color="auto"/>
              <w:left w:val="single" w:sz="4" w:space="0" w:color="auto"/>
              <w:bottom w:val="single" w:sz="4" w:space="0" w:color="auto"/>
              <w:right w:val="single" w:sz="4" w:space="0" w:color="auto"/>
            </w:tcBorders>
          </w:tcPr>
          <w:p w14:paraId="23855873" w14:textId="77777777" w:rsidR="005946A6" w:rsidRPr="006D60AB" w:rsidRDefault="005946A6" w:rsidP="004260CE">
            <w:pPr>
              <w:spacing w:after="0" w:line="240" w:lineRule="auto"/>
              <w:jc w:val="center"/>
              <w:rPr>
                <w:rFonts w:ascii="Times New Roman" w:hAnsi="Times New Roman" w:cs="Times New Roman"/>
                <w:sz w:val="20"/>
                <w:szCs w:val="20"/>
              </w:rPr>
            </w:pPr>
          </w:p>
          <w:p w14:paraId="4D9EE947"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36,67</w:t>
            </w:r>
          </w:p>
        </w:tc>
        <w:tc>
          <w:tcPr>
            <w:tcW w:w="1134" w:type="dxa"/>
            <w:tcBorders>
              <w:top w:val="single" w:sz="4" w:space="0" w:color="auto"/>
              <w:left w:val="single" w:sz="4" w:space="0" w:color="auto"/>
              <w:bottom w:val="single" w:sz="4" w:space="0" w:color="auto"/>
              <w:right w:val="single" w:sz="4" w:space="0" w:color="auto"/>
            </w:tcBorders>
          </w:tcPr>
          <w:p w14:paraId="646816CB" w14:textId="77777777" w:rsidR="005946A6" w:rsidRPr="006D60AB" w:rsidRDefault="005946A6" w:rsidP="004260CE">
            <w:pPr>
              <w:spacing w:after="0" w:line="240" w:lineRule="auto"/>
              <w:jc w:val="center"/>
              <w:rPr>
                <w:rFonts w:ascii="Times New Roman" w:hAnsi="Times New Roman" w:cs="Times New Roman"/>
                <w:sz w:val="20"/>
                <w:szCs w:val="20"/>
              </w:rPr>
            </w:pPr>
          </w:p>
          <w:p w14:paraId="083F46F6"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75,52</w:t>
            </w:r>
          </w:p>
        </w:tc>
        <w:tc>
          <w:tcPr>
            <w:tcW w:w="992" w:type="dxa"/>
            <w:tcBorders>
              <w:top w:val="single" w:sz="4" w:space="0" w:color="auto"/>
              <w:left w:val="single" w:sz="4" w:space="0" w:color="auto"/>
              <w:bottom w:val="single" w:sz="4" w:space="0" w:color="auto"/>
              <w:right w:val="single" w:sz="4" w:space="0" w:color="auto"/>
            </w:tcBorders>
          </w:tcPr>
          <w:p w14:paraId="7E91FD57" w14:textId="77777777" w:rsidR="005946A6" w:rsidRPr="006D60AB" w:rsidRDefault="005946A6" w:rsidP="004260CE">
            <w:pPr>
              <w:spacing w:after="0" w:line="240" w:lineRule="auto"/>
              <w:jc w:val="center"/>
              <w:rPr>
                <w:rFonts w:ascii="Times New Roman" w:hAnsi="Times New Roman" w:cs="Times New Roman"/>
                <w:sz w:val="20"/>
                <w:szCs w:val="20"/>
              </w:rPr>
            </w:pPr>
          </w:p>
          <w:p w14:paraId="41B0F8BA"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tcPr>
          <w:p w14:paraId="3D42D6CE" w14:textId="77777777" w:rsidR="005946A6" w:rsidRPr="006D60AB" w:rsidRDefault="005946A6" w:rsidP="004260CE">
            <w:pPr>
              <w:spacing w:after="0" w:line="240" w:lineRule="auto"/>
              <w:jc w:val="center"/>
              <w:rPr>
                <w:rFonts w:ascii="Times New Roman" w:hAnsi="Times New Roman" w:cs="Times New Roman"/>
                <w:sz w:val="20"/>
                <w:szCs w:val="20"/>
              </w:rPr>
            </w:pPr>
          </w:p>
          <w:p w14:paraId="48377181"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15</w:t>
            </w:r>
          </w:p>
        </w:tc>
      </w:tr>
      <w:tr w:rsidR="005946A6" w:rsidRPr="006D60AB" w14:paraId="51CABB6F" w14:textId="77777777" w:rsidTr="00715D28">
        <w:trPr>
          <w:gridAfter w:val="1"/>
          <w:wAfter w:w="11" w:type="dxa"/>
          <w:jc w:val="center"/>
        </w:trPr>
        <w:tc>
          <w:tcPr>
            <w:tcW w:w="1838" w:type="dxa"/>
            <w:tcBorders>
              <w:top w:val="single" w:sz="4" w:space="0" w:color="auto"/>
              <w:left w:val="single" w:sz="4" w:space="0" w:color="auto"/>
              <w:bottom w:val="single" w:sz="4" w:space="0" w:color="auto"/>
              <w:right w:val="single" w:sz="4" w:space="0" w:color="auto"/>
            </w:tcBorders>
            <w:vAlign w:val="center"/>
          </w:tcPr>
          <w:p w14:paraId="1CFF16FE" w14:textId="77777777" w:rsidR="005946A6" w:rsidRPr="006D60AB" w:rsidRDefault="005946A6" w:rsidP="004260CE">
            <w:pPr>
              <w:spacing w:after="0" w:line="240" w:lineRule="auto"/>
              <w:rPr>
                <w:rFonts w:ascii="Times New Roman" w:hAnsi="Times New Roman" w:cs="Times New Roman"/>
                <w:b/>
                <w:sz w:val="20"/>
                <w:szCs w:val="20"/>
              </w:rPr>
            </w:pPr>
            <w:r w:rsidRPr="006D60AB">
              <w:rPr>
                <w:rFonts w:ascii="Times New Roman" w:hAnsi="Times New Roman" w:cs="Times New Roman"/>
                <w:b/>
                <w:sz w:val="20"/>
                <w:szCs w:val="20"/>
              </w:rPr>
              <w:t xml:space="preserve">Szkoła </w:t>
            </w:r>
          </w:p>
          <w:p w14:paraId="0121C07B" w14:textId="77777777" w:rsidR="005946A6" w:rsidRPr="006D60AB" w:rsidRDefault="005946A6" w:rsidP="004260CE">
            <w:pPr>
              <w:spacing w:after="0" w:line="240" w:lineRule="auto"/>
              <w:rPr>
                <w:rFonts w:ascii="Times New Roman" w:hAnsi="Times New Roman" w:cs="Times New Roman"/>
                <w:b/>
                <w:sz w:val="20"/>
                <w:szCs w:val="20"/>
              </w:rPr>
            </w:pPr>
            <w:r w:rsidRPr="006D60AB">
              <w:rPr>
                <w:rFonts w:ascii="Times New Roman" w:hAnsi="Times New Roman" w:cs="Times New Roman"/>
                <w:b/>
                <w:sz w:val="20"/>
                <w:szCs w:val="20"/>
              </w:rPr>
              <w:t xml:space="preserve">Podstawowa Nr 7 </w:t>
            </w:r>
          </w:p>
        </w:tc>
        <w:tc>
          <w:tcPr>
            <w:tcW w:w="2126" w:type="dxa"/>
            <w:tcBorders>
              <w:top w:val="single" w:sz="4" w:space="0" w:color="auto"/>
              <w:left w:val="single" w:sz="4" w:space="0" w:color="auto"/>
              <w:bottom w:val="single" w:sz="4" w:space="0" w:color="auto"/>
              <w:right w:val="single" w:sz="4" w:space="0" w:color="auto"/>
            </w:tcBorders>
          </w:tcPr>
          <w:p w14:paraId="20F3647C" w14:textId="77777777" w:rsidR="005946A6" w:rsidRPr="006D60AB" w:rsidRDefault="005946A6" w:rsidP="004260CE">
            <w:pPr>
              <w:spacing w:after="0" w:line="240" w:lineRule="auto"/>
              <w:jc w:val="center"/>
              <w:rPr>
                <w:rFonts w:ascii="Times New Roman" w:hAnsi="Times New Roman" w:cs="Times New Roman"/>
                <w:i/>
                <w:sz w:val="20"/>
                <w:szCs w:val="20"/>
              </w:rPr>
            </w:pPr>
            <w:r w:rsidRPr="006D60AB">
              <w:rPr>
                <w:rFonts w:ascii="Times New Roman" w:hAnsi="Times New Roman" w:cs="Times New Roman"/>
                <w:b/>
                <w:sz w:val="20"/>
                <w:szCs w:val="20"/>
              </w:rPr>
              <w:t>9.114.086,37 zł</w:t>
            </w:r>
          </w:p>
          <w:p w14:paraId="4AE2AB53" w14:textId="0778392B"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i/>
                <w:sz w:val="20"/>
                <w:szCs w:val="20"/>
              </w:rPr>
              <w:t>(w tym :</w:t>
            </w:r>
            <w:r w:rsidRPr="006D60AB">
              <w:rPr>
                <w:rFonts w:ascii="Times New Roman" w:hAnsi="Times New Roman" w:cs="Times New Roman"/>
                <w:sz w:val="20"/>
                <w:szCs w:val="20"/>
              </w:rPr>
              <w:t xml:space="preserve"> 41.025,68 ORLIK</w:t>
            </w:r>
            <w:r w:rsidR="00C94767">
              <w:rPr>
                <w:rFonts w:ascii="Times New Roman" w:hAnsi="Times New Roman" w:cs="Times New Roman"/>
                <w:sz w:val="20"/>
                <w:szCs w:val="20"/>
              </w:rPr>
              <w:t xml:space="preserve"> </w:t>
            </w:r>
            <w:r w:rsidRPr="006D60AB">
              <w:rPr>
                <w:rFonts w:ascii="Times New Roman" w:hAnsi="Times New Roman" w:cs="Times New Roman"/>
                <w:sz w:val="20"/>
                <w:szCs w:val="20"/>
              </w:rPr>
              <w:t>818,805,32  „</w:t>
            </w:r>
            <w:proofErr w:type="spellStart"/>
            <w:r w:rsidRPr="006D60AB">
              <w:rPr>
                <w:rFonts w:ascii="Times New Roman" w:hAnsi="Times New Roman" w:cs="Times New Roman"/>
                <w:sz w:val="20"/>
                <w:szCs w:val="20"/>
              </w:rPr>
              <w:t>Oddz.Przedszk</w:t>
            </w:r>
            <w:proofErr w:type="spellEnd"/>
            <w:r w:rsidRPr="006D60AB">
              <w:rPr>
                <w:rFonts w:ascii="Times New Roman" w:hAnsi="Times New Roman" w:cs="Times New Roman"/>
                <w:sz w:val="20"/>
                <w:szCs w:val="20"/>
              </w:rPr>
              <w:t>” )</w:t>
            </w:r>
          </w:p>
          <w:p w14:paraId="74D3608F" w14:textId="77777777" w:rsidR="005946A6" w:rsidRPr="006D60AB" w:rsidRDefault="005946A6" w:rsidP="004260CE">
            <w:pPr>
              <w:spacing w:after="0" w:line="240" w:lineRule="auto"/>
              <w:jc w:val="center"/>
              <w:rPr>
                <w:rFonts w:ascii="Times New Roman" w:hAnsi="Times New Roman" w:cs="Times New Roman"/>
                <w:b/>
                <w:i/>
                <w:color w:val="FF0000"/>
                <w:sz w:val="20"/>
                <w:szCs w:val="20"/>
              </w:rPr>
            </w:pPr>
            <w:r w:rsidRPr="006D60AB">
              <w:rPr>
                <w:rFonts w:ascii="Times New Roman" w:hAnsi="Times New Roman" w:cs="Times New Roman"/>
                <w:b/>
                <w:i/>
                <w:sz w:val="20"/>
                <w:szCs w:val="20"/>
              </w:rPr>
              <w:t>(367.811,32 zł)</w:t>
            </w:r>
          </w:p>
        </w:tc>
        <w:tc>
          <w:tcPr>
            <w:tcW w:w="1560" w:type="dxa"/>
            <w:tcBorders>
              <w:top w:val="single" w:sz="4" w:space="0" w:color="auto"/>
              <w:left w:val="single" w:sz="4" w:space="0" w:color="auto"/>
              <w:bottom w:val="single" w:sz="4" w:space="0" w:color="auto"/>
              <w:right w:val="single" w:sz="4" w:space="0" w:color="auto"/>
            </w:tcBorders>
          </w:tcPr>
          <w:p w14:paraId="6C2C4888" w14:textId="77777777" w:rsidR="005946A6" w:rsidRPr="006D60AB" w:rsidRDefault="005946A6" w:rsidP="004260CE">
            <w:pPr>
              <w:spacing w:after="0" w:line="240" w:lineRule="auto"/>
              <w:jc w:val="center"/>
              <w:rPr>
                <w:rFonts w:ascii="Times New Roman" w:hAnsi="Times New Roman" w:cs="Times New Roman"/>
                <w:sz w:val="20"/>
                <w:szCs w:val="20"/>
              </w:rPr>
            </w:pPr>
          </w:p>
          <w:p w14:paraId="79E76989"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770</w:t>
            </w:r>
          </w:p>
          <w:p w14:paraId="3DC8AEC5"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i/>
                <w:sz w:val="20"/>
                <w:szCs w:val="20"/>
              </w:rPr>
              <w:t>+</w:t>
            </w:r>
            <w:r w:rsidRPr="006D60AB">
              <w:rPr>
                <w:rFonts w:ascii="Times New Roman" w:hAnsi="Times New Roman" w:cs="Times New Roman"/>
                <w:sz w:val="20"/>
                <w:szCs w:val="20"/>
              </w:rPr>
              <w:t>118  „</w:t>
            </w:r>
            <w:proofErr w:type="spellStart"/>
            <w:r w:rsidRPr="006D60AB">
              <w:rPr>
                <w:rFonts w:ascii="Times New Roman" w:hAnsi="Times New Roman" w:cs="Times New Roman"/>
                <w:sz w:val="20"/>
                <w:szCs w:val="20"/>
              </w:rPr>
              <w:t>Odz.Przed</w:t>
            </w:r>
            <w:proofErr w:type="spellEnd"/>
            <w:r w:rsidRPr="006D60AB">
              <w:rPr>
                <w:rFonts w:ascii="Times New Roman" w:hAnsi="Times New Roman" w:cs="Times New Roman"/>
                <w:sz w:val="20"/>
                <w:szCs w:val="20"/>
              </w:rPr>
              <w:t>.”</w:t>
            </w:r>
          </w:p>
          <w:p w14:paraId="56E59B19" w14:textId="77777777" w:rsidR="005946A6" w:rsidRPr="006D60AB" w:rsidRDefault="005946A6" w:rsidP="004260CE">
            <w:pPr>
              <w:spacing w:after="0" w:line="240" w:lineRule="auto"/>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17BFEA0" w14:textId="77777777" w:rsidR="005946A6" w:rsidRPr="006D60AB" w:rsidRDefault="005946A6" w:rsidP="004260CE">
            <w:pPr>
              <w:spacing w:after="0" w:line="240" w:lineRule="auto"/>
              <w:jc w:val="center"/>
              <w:rPr>
                <w:rFonts w:ascii="Times New Roman" w:hAnsi="Times New Roman" w:cs="Times New Roman"/>
                <w:sz w:val="20"/>
                <w:szCs w:val="20"/>
              </w:rPr>
            </w:pPr>
          </w:p>
          <w:p w14:paraId="4CE41338"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35,33</w:t>
            </w:r>
          </w:p>
          <w:p w14:paraId="64C2360A" w14:textId="77777777" w:rsidR="005946A6" w:rsidRPr="006D60AB" w:rsidRDefault="005946A6" w:rsidP="004260CE">
            <w:pPr>
              <w:spacing w:after="0" w:line="240" w:lineRule="auto"/>
              <w:jc w:val="center"/>
              <w:rPr>
                <w:rFonts w:ascii="Times New Roman" w:hAnsi="Times New Roman" w:cs="Times New Roman"/>
                <w:sz w:val="20"/>
                <w:szCs w:val="20"/>
                <w:u w:val="single"/>
              </w:rPr>
            </w:pPr>
            <w:r w:rsidRPr="006D60AB">
              <w:rPr>
                <w:rFonts w:ascii="Times New Roman" w:hAnsi="Times New Roman" w:cs="Times New Roman"/>
                <w:sz w:val="20"/>
                <w:szCs w:val="20"/>
                <w:u w:val="single"/>
              </w:rPr>
              <w:t>+ 5,33 „</w:t>
            </w:r>
            <w:proofErr w:type="spellStart"/>
            <w:r w:rsidRPr="006D60AB">
              <w:rPr>
                <w:rFonts w:ascii="Times New Roman" w:hAnsi="Times New Roman" w:cs="Times New Roman"/>
                <w:sz w:val="20"/>
                <w:szCs w:val="20"/>
                <w:u w:val="single"/>
              </w:rPr>
              <w:t>Odz.Przed</w:t>
            </w:r>
            <w:proofErr w:type="spellEnd"/>
            <w:r w:rsidRPr="006D60AB">
              <w:rPr>
                <w:rFonts w:ascii="Times New Roman" w:hAnsi="Times New Roman" w:cs="Times New Roman"/>
                <w:sz w:val="20"/>
                <w:szCs w:val="20"/>
                <w:u w:val="single"/>
              </w:rPr>
              <w:t>.”</w:t>
            </w:r>
          </w:p>
        </w:tc>
        <w:tc>
          <w:tcPr>
            <w:tcW w:w="1134" w:type="dxa"/>
            <w:tcBorders>
              <w:top w:val="single" w:sz="4" w:space="0" w:color="auto"/>
              <w:left w:val="single" w:sz="4" w:space="0" w:color="auto"/>
              <w:bottom w:val="single" w:sz="4" w:space="0" w:color="auto"/>
              <w:right w:val="single" w:sz="4" w:space="0" w:color="auto"/>
            </w:tcBorders>
          </w:tcPr>
          <w:p w14:paraId="09A010A7" w14:textId="77777777" w:rsidR="005946A6" w:rsidRPr="006D60AB" w:rsidRDefault="005946A6" w:rsidP="004260CE">
            <w:pPr>
              <w:spacing w:after="0" w:line="240" w:lineRule="auto"/>
              <w:jc w:val="center"/>
              <w:rPr>
                <w:rFonts w:ascii="Times New Roman" w:hAnsi="Times New Roman" w:cs="Times New Roman"/>
                <w:sz w:val="20"/>
                <w:szCs w:val="20"/>
              </w:rPr>
            </w:pPr>
          </w:p>
          <w:p w14:paraId="5CAB832D" w14:textId="77777777" w:rsidR="005946A6" w:rsidRPr="006D60AB" w:rsidRDefault="005946A6" w:rsidP="004260CE">
            <w:pPr>
              <w:spacing w:after="0" w:line="240" w:lineRule="auto"/>
              <w:jc w:val="center"/>
              <w:rPr>
                <w:rFonts w:ascii="Times New Roman" w:hAnsi="Times New Roman" w:cs="Times New Roman"/>
                <w:sz w:val="20"/>
                <w:szCs w:val="20"/>
              </w:rPr>
            </w:pPr>
          </w:p>
          <w:p w14:paraId="3AD42B24"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97,79</w:t>
            </w:r>
          </w:p>
        </w:tc>
        <w:tc>
          <w:tcPr>
            <w:tcW w:w="992" w:type="dxa"/>
            <w:tcBorders>
              <w:top w:val="single" w:sz="4" w:space="0" w:color="auto"/>
              <w:left w:val="single" w:sz="4" w:space="0" w:color="auto"/>
              <w:bottom w:val="single" w:sz="4" w:space="0" w:color="auto"/>
              <w:right w:val="single" w:sz="4" w:space="0" w:color="auto"/>
            </w:tcBorders>
          </w:tcPr>
          <w:p w14:paraId="7887DD17" w14:textId="77777777" w:rsidR="005946A6" w:rsidRPr="006D60AB" w:rsidRDefault="005946A6" w:rsidP="004260CE">
            <w:pPr>
              <w:spacing w:after="0" w:line="240" w:lineRule="auto"/>
              <w:jc w:val="center"/>
              <w:rPr>
                <w:rFonts w:ascii="Times New Roman" w:hAnsi="Times New Roman" w:cs="Times New Roman"/>
                <w:sz w:val="20"/>
                <w:szCs w:val="20"/>
              </w:rPr>
            </w:pPr>
          </w:p>
          <w:p w14:paraId="0F39B378" w14:textId="77777777" w:rsidR="005946A6" w:rsidRPr="006D60AB" w:rsidRDefault="005946A6" w:rsidP="004260CE">
            <w:pPr>
              <w:spacing w:after="0" w:line="240" w:lineRule="auto"/>
              <w:jc w:val="center"/>
              <w:rPr>
                <w:rFonts w:ascii="Times New Roman" w:hAnsi="Times New Roman" w:cs="Times New Roman"/>
                <w:sz w:val="20"/>
                <w:szCs w:val="20"/>
              </w:rPr>
            </w:pPr>
          </w:p>
          <w:p w14:paraId="33A6BCAA"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6,5</w:t>
            </w:r>
          </w:p>
        </w:tc>
        <w:tc>
          <w:tcPr>
            <w:tcW w:w="992" w:type="dxa"/>
            <w:tcBorders>
              <w:top w:val="single" w:sz="4" w:space="0" w:color="auto"/>
              <w:left w:val="single" w:sz="4" w:space="0" w:color="auto"/>
              <w:bottom w:val="single" w:sz="4" w:space="0" w:color="auto"/>
              <w:right w:val="single" w:sz="4" w:space="0" w:color="auto"/>
            </w:tcBorders>
          </w:tcPr>
          <w:p w14:paraId="1EA096D5" w14:textId="77777777" w:rsidR="005946A6" w:rsidRPr="006D60AB" w:rsidRDefault="005946A6" w:rsidP="004260CE">
            <w:pPr>
              <w:spacing w:after="0" w:line="240" w:lineRule="auto"/>
              <w:jc w:val="center"/>
              <w:rPr>
                <w:rFonts w:ascii="Times New Roman" w:hAnsi="Times New Roman" w:cs="Times New Roman"/>
                <w:sz w:val="20"/>
                <w:szCs w:val="20"/>
              </w:rPr>
            </w:pPr>
          </w:p>
          <w:p w14:paraId="11C73163" w14:textId="77777777" w:rsidR="005946A6" w:rsidRPr="006D60AB" w:rsidRDefault="005946A6" w:rsidP="004260CE">
            <w:pPr>
              <w:spacing w:after="0" w:line="240" w:lineRule="auto"/>
              <w:jc w:val="center"/>
              <w:rPr>
                <w:rFonts w:ascii="Times New Roman" w:hAnsi="Times New Roman" w:cs="Times New Roman"/>
                <w:sz w:val="20"/>
                <w:szCs w:val="20"/>
              </w:rPr>
            </w:pPr>
          </w:p>
          <w:p w14:paraId="21BE6BCC"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21,5</w:t>
            </w:r>
          </w:p>
          <w:p w14:paraId="213A39DE" w14:textId="77777777" w:rsidR="005946A6" w:rsidRPr="006D60AB" w:rsidRDefault="005946A6" w:rsidP="004260CE">
            <w:pPr>
              <w:spacing w:after="0" w:line="240" w:lineRule="auto"/>
              <w:jc w:val="center"/>
              <w:rPr>
                <w:rFonts w:ascii="Times New Roman" w:hAnsi="Times New Roman" w:cs="Times New Roman"/>
                <w:sz w:val="20"/>
                <w:szCs w:val="20"/>
              </w:rPr>
            </w:pPr>
          </w:p>
        </w:tc>
      </w:tr>
      <w:tr w:rsidR="005946A6" w:rsidRPr="006D60AB" w14:paraId="73A1D03B" w14:textId="77777777" w:rsidTr="00715D28">
        <w:trPr>
          <w:gridAfter w:val="1"/>
          <w:wAfter w:w="11" w:type="dxa"/>
          <w:trHeight w:val="449"/>
          <w:jc w:val="center"/>
        </w:trPr>
        <w:tc>
          <w:tcPr>
            <w:tcW w:w="1838" w:type="dxa"/>
            <w:tcBorders>
              <w:top w:val="single" w:sz="4" w:space="0" w:color="auto"/>
              <w:left w:val="single" w:sz="4" w:space="0" w:color="auto"/>
              <w:bottom w:val="single" w:sz="4" w:space="0" w:color="auto"/>
              <w:right w:val="single" w:sz="4" w:space="0" w:color="auto"/>
            </w:tcBorders>
            <w:vAlign w:val="center"/>
          </w:tcPr>
          <w:p w14:paraId="41301C1E" w14:textId="71FEB346" w:rsidR="005946A6" w:rsidRPr="006D60AB" w:rsidRDefault="005946A6" w:rsidP="004260CE">
            <w:pPr>
              <w:spacing w:after="0" w:line="240" w:lineRule="auto"/>
              <w:rPr>
                <w:rFonts w:ascii="Times New Roman" w:hAnsi="Times New Roman" w:cs="Times New Roman"/>
                <w:b/>
                <w:sz w:val="20"/>
                <w:szCs w:val="20"/>
              </w:rPr>
            </w:pPr>
            <w:r w:rsidRPr="006D60AB">
              <w:rPr>
                <w:rFonts w:ascii="Times New Roman" w:hAnsi="Times New Roman" w:cs="Times New Roman"/>
                <w:b/>
                <w:sz w:val="20"/>
                <w:szCs w:val="20"/>
              </w:rPr>
              <w:t>Sz</w:t>
            </w:r>
            <w:r w:rsidR="00715D28">
              <w:rPr>
                <w:rFonts w:ascii="Times New Roman" w:hAnsi="Times New Roman" w:cs="Times New Roman"/>
                <w:b/>
                <w:sz w:val="20"/>
                <w:szCs w:val="20"/>
              </w:rPr>
              <w:t>k</w:t>
            </w:r>
            <w:r w:rsidRPr="006D60AB">
              <w:rPr>
                <w:rFonts w:ascii="Times New Roman" w:hAnsi="Times New Roman" w:cs="Times New Roman"/>
                <w:b/>
                <w:sz w:val="20"/>
                <w:szCs w:val="20"/>
              </w:rPr>
              <w:t xml:space="preserve">oła </w:t>
            </w:r>
          </w:p>
          <w:p w14:paraId="6DB373F3" w14:textId="77777777" w:rsidR="005946A6" w:rsidRPr="006D60AB" w:rsidRDefault="005946A6" w:rsidP="004260CE">
            <w:pPr>
              <w:spacing w:after="0" w:line="240" w:lineRule="auto"/>
              <w:rPr>
                <w:rFonts w:ascii="Times New Roman" w:hAnsi="Times New Roman" w:cs="Times New Roman"/>
                <w:b/>
                <w:sz w:val="20"/>
                <w:szCs w:val="20"/>
              </w:rPr>
            </w:pPr>
            <w:r w:rsidRPr="006D60AB">
              <w:rPr>
                <w:rFonts w:ascii="Times New Roman" w:hAnsi="Times New Roman" w:cs="Times New Roman"/>
                <w:b/>
                <w:sz w:val="20"/>
                <w:szCs w:val="20"/>
              </w:rPr>
              <w:t xml:space="preserve">Podstawowa Nr 8 </w:t>
            </w:r>
          </w:p>
        </w:tc>
        <w:tc>
          <w:tcPr>
            <w:tcW w:w="2126" w:type="dxa"/>
            <w:tcBorders>
              <w:top w:val="single" w:sz="4" w:space="0" w:color="auto"/>
              <w:left w:val="single" w:sz="4" w:space="0" w:color="auto"/>
              <w:bottom w:val="single" w:sz="4" w:space="0" w:color="auto"/>
              <w:right w:val="single" w:sz="4" w:space="0" w:color="auto"/>
            </w:tcBorders>
          </w:tcPr>
          <w:p w14:paraId="1B690D9E"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6.920.922,39 zł</w:t>
            </w:r>
          </w:p>
          <w:p w14:paraId="283C1920" w14:textId="77777777" w:rsidR="005946A6" w:rsidRPr="006D60AB" w:rsidRDefault="005946A6" w:rsidP="004260CE">
            <w:pPr>
              <w:spacing w:after="0" w:line="240" w:lineRule="auto"/>
              <w:jc w:val="center"/>
              <w:rPr>
                <w:rFonts w:ascii="Times New Roman" w:hAnsi="Times New Roman" w:cs="Times New Roman"/>
                <w:b/>
                <w:i/>
                <w:sz w:val="20"/>
                <w:szCs w:val="20"/>
              </w:rPr>
            </w:pPr>
            <w:r w:rsidRPr="006D60AB">
              <w:rPr>
                <w:rFonts w:ascii="Times New Roman" w:hAnsi="Times New Roman" w:cs="Times New Roman"/>
                <w:b/>
                <w:i/>
                <w:sz w:val="20"/>
                <w:szCs w:val="20"/>
              </w:rPr>
              <w:t>(109.404,72)</w:t>
            </w:r>
          </w:p>
        </w:tc>
        <w:tc>
          <w:tcPr>
            <w:tcW w:w="1560" w:type="dxa"/>
            <w:tcBorders>
              <w:top w:val="single" w:sz="4" w:space="0" w:color="auto"/>
              <w:left w:val="single" w:sz="4" w:space="0" w:color="auto"/>
              <w:bottom w:val="single" w:sz="4" w:space="0" w:color="auto"/>
              <w:right w:val="single" w:sz="4" w:space="0" w:color="auto"/>
            </w:tcBorders>
          </w:tcPr>
          <w:p w14:paraId="118624E3" w14:textId="6E2E3583" w:rsidR="005946A6" w:rsidRPr="006D60AB" w:rsidRDefault="005946A6" w:rsidP="00C94767">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567,33</w:t>
            </w:r>
          </w:p>
        </w:tc>
        <w:tc>
          <w:tcPr>
            <w:tcW w:w="1417" w:type="dxa"/>
            <w:tcBorders>
              <w:top w:val="single" w:sz="4" w:space="0" w:color="auto"/>
              <w:left w:val="single" w:sz="4" w:space="0" w:color="auto"/>
              <w:bottom w:val="single" w:sz="4" w:space="0" w:color="auto"/>
              <w:right w:val="single" w:sz="4" w:space="0" w:color="auto"/>
            </w:tcBorders>
          </w:tcPr>
          <w:p w14:paraId="143DAB8E"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29</w:t>
            </w:r>
          </w:p>
          <w:p w14:paraId="1CEB1053" w14:textId="77777777" w:rsidR="005946A6" w:rsidRPr="006D60AB" w:rsidRDefault="005946A6" w:rsidP="004260CE">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190838E"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56,08</w:t>
            </w:r>
          </w:p>
        </w:tc>
        <w:tc>
          <w:tcPr>
            <w:tcW w:w="992" w:type="dxa"/>
            <w:tcBorders>
              <w:top w:val="single" w:sz="4" w:space="0" w:color="auto"/>
              <w:left w:val="single" w:sz="4" w:space="0" w:color="auto"/>
              <w:bottom w:val="single" w:sz="4" w:space="0" w:color="auto"/>
              <w:right w:val="single" w:sz="4" w:space="0" w:color="auto"/>
            </w:tcBorders>
          </w:tcPr>
          <w:p w14:paraId="35D14900"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tcPr>
          <w:p w14:paraId="2E93B55F" w14:textId="77777777" w:rsidR="005946A6" w:rsidRPr="006D60AB" w:rsidRDefault="005946A6" w:rsidP="004260CE">
            <w:pPr>
              <w:spacing w:after="0" w:line="240" w:lineRule="auto"/>
              <w:jc w:val="center"/>
              <w:rPr>
                <w:rFonts w:ascii="Times New Roman" w:hAnsi="Times New Roman" w:cs="Times New Roman"/>
                <w:sz w:val="20"/>
                <w:szCs w:val="20"/>
              </w:rPr>
            </w:pPr>
            <w:r w:rsidRPr="006D60AB">
              <w:rPr>
                <w:rFonts w:ascii="Times New Roman" w:hAnsi="Times New Roman" w:cs="Times New Roman"/>
                <w:sz w:val="20"/>
                <w:szCs w:val="20"/>
              </w:rPr>
              <w:t>20</w:t>
            </w:r>
          </w:p>
        </w:tc>
      </w:tr>
      <w:tr w:rsidR="005946A6" w:rsidRPr="006D60AB" w14:paraId="6FF7DCC6" w14:textId="77777777" w:rsidTr="007F763F">
        <w:trPr>
          <w:gridAfter w:val="1"/>
          <w:wAfter w:w="11" w:type="dxa"/>
          <w:trHeight w:val="1036"/>
          <w:jc w:val="center"/>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E8C901" w14:textId="77777777" w:rsidR="005946A6" w:rsidRPr="006D60AB" w:rsidRDefault="005946A6" w:rsidP="004260CE">
            <w:pPr>
              <w:spacing w:after="0" w:line="240" w:lineRule="auto"/>
              <w:jc w:val="center"/>
              <w:rPr>
                <w:rFonts w:ascii="Times New Roman" w:hAnsi="Times New Roman" w:cs="Times New Roman"/>
                <w:b/>
                <w:i/>
                <w:sz w:val="20"/>
                <w:szCs w:val="20"/>
              </w:rPr>
            </w:pPr>
            <w:r w:rsidRPr="006D60AB">
              <w:rPr>
                <w:rFonts w:ascii="Times New Roman" w:hAnsi="Times New Roman" w:cs="Times New Roman"/>
                <w:b/>
                <w:sz w:val="20"/>
                <w:szCs w:val="20"/>
              </w:rPr>
              <w:t xml:space="preserve">R a z e m : </w:t>
            </w:r>
          </w:p>
          <w:p w14:paraId="0673DCF8" w14:textId="77777777" w:rsidR="005946A6" w:rsidRPr="006D60AB" w:rsidRDefault="005946A6" w:rsidP="004260CE">
            <w:pPr>
              <w:spacing w:after="0" w:line="240" w:lineRule="auto"/>
              <w:jc w:val="center"/>
              <w:rPr>
                <w:rFonts w:ascii="Times New Roman" w:hAnsi="Times New Roman" w:cs="Times New Roman"/>
                <w:b/>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DBE76B"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41.774.181,10 zł</w:t>
            </w:r>
          </w:p>
          <w:p w14:paraId="6949B8BA" w14:textId="77777777" w:rsidR="005946A6" w:rsidRPr="006D60AB" w:rsidRDefault="005946A6" w:rsidP="004260CE">
            <w:pPr>
              <w:spacing w:after="0" w:line="240" w:lineRule="auto"/>
              <w:rPr>
                <w:rFonts w:ascii="Times New Roman" w:hAnsi="Times New Roman" w:cs="Times New Roman"/>
                <w:b/>
                <w:i/>
                <w:sz w:val="20"/>
                <w:szCs w:val="20"/>
              </w:rPr>
            </w:pPr>
            <w:r w:rsidRPr="006D60AB">
              <w:rPr>
                <w:rFonts w:ascii="Times New Roman" w:hAnsi="Times New Roman" w:cs="Times New Roman"/>
                <w:b/>
                <w:sz w:val="20"/>
                <w:szCs w:val="20"/>
              </w:rPr>
              <w:t xml:space="preserve">              </w:t>
            </w:r>
            <w:r w:rsidRPr="006D60AB">
              <w:rPr>
                <w:rFonts w:ascii="Times New Roman" w:hAnsi="Times New Roman" w:cs="Times New Roman"/>
                <w:b/>
                <w:i/>
                <w:sz w:val="20"/>
                <w:szCs w:val="20"/>
              </w:rPr>
              <w:t>(940.573,70 zł)</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6C9D62"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3.701</w:t>
            </w:r>
          </w:p>
          <w:p w14:paraId="06DEB762" w14:textId="77777777" w:rsidR="005946A6" w:rsidRPr="006D60AB" w:rsidRDefault="005946A6" w:rsidP="004260CE">
            <w:pPr>
              <w:spacing w:after="0" w:line="240" w:lineRule="auto"/>
              <w:jc w:val="center"/>
              <w:rPr>
                <w:rFonts w:ascii="Times New Roman" w:hAnsi="Times New Roman" w:cs="Times New Roman"/>
                <w:b/>
                <w:i/>
                <w:sz w:val="20"/>
                <w:szCs w:val="20"/>
                <w:u w:val="single"/>
              </w:rPr>
            </w:pPr>
            <w:r w:rsidRPr="006D60AB">
              <w:rPr>
                <w:rFonts w:ascii="Times New Roman" w:hAnsi="Times New Roman" w:cs="Times New Roman"/>
                <w:b/>
                <w:i/>
                <w:sz w:val="20"/>
                <w:szCs w:val="20"/>
                <w:u w:val="single"/>
              </w:rPr>
              <w:t xml:space="preserve">+ 164,33 </w:t>
            </w:r>
            <w:proofErr w:type="spellStart"/>
            <w:r w:rsidRPr="006D60AB">
              <w:rPr>
                <w:rFonts w:ascii="Times New Roman" w:hAnsi="Times New Roman" w:cs="Times New Roman"/>
                <w:b/>
                <w:i/>
                <w:sz w:val="20"/>
                <w:szCs w:val="20"/>
                <w:u w:val="single"/>
              </w:rPr>
              <w:t>Oddz.Prz</w:t>
            </w:r>
            <w:proofErr w:type="spellEnd"/>
            <w:r w:rsidRPr="006D60AB">
              <w:rPr>
                <w:rFonts w:ascii="Times New Roman" w:hAnsi="Times New Roman" w:cs="Times New Roman"/>
                <w:b/>
                <w:i/>
                <w:sz w:val="20"/>
                <w:szCs w:val="20"/>
                <w:u w:val="single"/>
              </w:rPr>
              <w:t>.</w:t>
            </w:r>
          </w:p>
          <w:p w14:paraId="619BE0B1" w14:textId="5F471173" w:rsidR="005946A6" w:rsidRPr="006D60AB" w:rsidRDefault="005946A6" w:rsidP="004260CE">
            <w:pPr>
              <w:spacing w:after="0" w:line="240" w:lineRule="auto"/>
              <w:jc w:val="center"/>
              <w:rPr>
                <w:rFonts w:ascii="Times New Roman" w:hAnsi="Times New Roman" w:cs="Times New Roman"/>
                <w:b/>
                <w:i/>
                <w:sz w:val="20"/>
                <w:szCs w:val="20"/>
                <w:u w:val="single"/>
              </w:rPr>
            </w:pPr>
            <w:r w:rsidRPr="006D60AB">
              <w:rPr>
                <w:rFonts w:ascii="Times New Roman" w:hAnsi="Times New Roman" w:cs="Times New Roman"/>
                <w:b/>
                <w:i/>
                <w:sz w:val="20"/>
                <w:szCs w:val="20"/>
                <w:u w:val="single"/>
              </w:rPr>
              <w:t>+ 124,33</w:t>
            </w:r>
            <w:r w:rsidRPr="006D60AB">
              <w:rPr>
                <w:rFonts w:ascii="Times New Roman" w:hAnsi="Times New Roman" w:cs="Times New Roman"/>
                <w:b/>
                <w:sz w:val="20"/>
                <w:szCs w:val="20"/>
                <w:u w:val="single"/>
              </w:rPr>
              <w:t>„</w:t>
            </w:r>
            <w:r w:rsidRPr="006D60AB">
              <w:rPr>
                <w:rFonts w:ascii="Times New Roman" w:hAnsi="Times New Roman" w:cs="Times New Roman"/>
                <w:b/>
                <w:i/>
                <w:sz w:val="20"/>
                <w:szCs w:val="20"/>
                <w:u w:val="single"/>
              </w:rPr>
              <w:t xml:space="preserve">PS Nr 3” </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5414DE"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174,33</w:t>
            </w:r>
          </w:p>
          <w:p w14:paraId="53B15C7E" w14:textId="77777777" w:rsidR="005946A6" w:rsidRPr="006D60AB" w:rsidRDefault="005946A6" w:rsidP="004260CE">
            <w:pPr>
              <w:spacing w:after="0" w:line="240" w:lineRule="auto"/>
              <w:jc w:val="center"/>
              <w:rPr>
                <w:rFonts w:ascii="Times New Roman" w:hAnsi="Times New Roman" w:cs="Times New Roman"/>
                <w:b/>
                <w:i/>
                <w:sz w:val="20"/>
                <w:szCs w:val="20"/>
                <w:u w:val="single"/>
              </w:rPr>
            </w:pPr>
            <w:r w:rsidRPr="006D60AB">
              <w:rPr>
                <w:rFonts w:ascii="Times New Roman" w:hAnsi="Times New Roman" w:cs="Times New Roman"/>
                <w:b/>
                <w:i/>
                <w:sz w:val="20"/>
                <w:szCs w:val="20"/>
                <w:u w:val="single"/>
              </w:rPr>
              <w:t xml:space="preserve">+  7,33  </w:t>
            </w:r>
            <w:proofErr w:type="spellStart"/>
            <w:r w:rsidRPr="006D60AB">
              <w:rPr>
                <w:rFonts w:ascii="Times New Roman" w:hAnsi="Times New Roman" w:cs="Times New Roman"/>
                <w:b/>
                <w:i/>
                <w:sz w:val="20"/>
                <w:szCs w:val="20"/>
                <w:u w:val="single"/>
              </w:rPr>
              <w:t>Oddz.Prz</w:t>
            </w:r>
            <w:proofErr w:type="spellEnd"/>
            <w:r w:rsidRPr="006D60AB">
              <w:rPr>
                <w:rFonts w:ascii="Times New Roman" w:hAnsi="Times New Roman" w:cs="Times New Roman"/>
                <w:b/>
                <w:i/>
                <w:sz w:val="20"/>
                <w:szCs w:val="20"/>
                <w:u w:val="single"/>
              </w:rPr>
              <w:t>.</w:t>
            </w:r>
          </w:p>
          <w:p w14:paraId="5636316D" w14:textId="77777777" w:rsidR="005946A6" w:rsidRPr="006D60AB" w:rsidRDefault="005946A6" w:rsidP="004260CE">
            <w:pPr>
              <w:spacing w:after="0" w:line="240" w:lineRule="auto"/>
              <w:jc w:val="center"/>
              <w:rPr>
                <w:rFonts w:ascii="Times New Roman" w:hAnsi="Times New Roman" w:cs="Times New Roman"/>
                <w:b/>
                <w:i/>
                <w:sz w:val="20"/>
                <w:szCs w:val="20"/>
                <w:u w:val="single"/>
              </w:rPr>
            </w:pPr>
            <w:r w:rsidRPr="006D60AB">
              <w:rPr>
                <w:rFonts w:ascii="Times New Roman" w:hAnsi="Times New Roman" w:cs="Times New Roman"/>
                <w:b/>
                <w:i/>
                <w:sz w:val="20"/>
                <w:szCs w:val="20"/>
                <w:u w:val="single"/>
              </w:rPr>
              <w:t xml:space="preserve">+ 5 </w:t>
            </w:r>
            <w:r w:rsidRPr="006D60AB">
              <w:rPr>
                <w:rFonts w:ascii="Times New Roman" w:hAnsi="Times New Roman" w:cs="Times New Roman"/>
                <w:b/>
                <w:sz w:val="20"/>
                <w:szCs w:val="20"/>
                <w:u w:val="single"/>
              </w:rPr>
              <w:t>„</w:t>
            </w:r>
            <w:r w:rsidRPr="006D60AB">
              <w:rPr>
                <w:rFonts w:ascii="Times New Roman" w:hAnsi="Times New Roman" w:cs="Times New Roman"/>
                <w:b/>
                <w:i/>
                <w:sz w:val="20"/>
                <w:szCs w:val="20"/>
                <w:u w:val="single"/>
              </w:rPr>
              <w:t>PS Nr 3”</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C3BFD3" w14:textId="77777777" w:rsidR="005946A6" w:rsidRPr="006D60AB" w:rsidRDefault="005946A6" w:rsidP="004260CE">
            <w:pPr>
              <w:spacing w:after="0" w:line="240" w:lineRule="auto"/>
              <w:jc w:val="center"/>
              <w:rPr>
                <w:rFonts w:ascii="Times New Roman" w:hAnsi="Times New Roman" w:cs="Times New Roman"/>
                <w:b/>
                <w:sz w:val="20"/>
                <w:szCs w:val="20"/>
              </w:rPr>
            </w:pPr>
          </w:p>
          <w:p w14:paraId="06A2B43C"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410,02</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E90637" w14:textId="77777777" w:rsidR="005946A6" w:rsidRPr="006D60AB" w:rsidRDefault="005946A6" w:rsidP="004260CE">
            <w:pPr>
              <w:spacing w:after="0" w:line="240" w:lineRule="auto"/>
              <w:jc w:val="center"/>
              <w:rPr>
                <w:rFonts w:ascii="Times New Roman" w:hAnsi="Times New Roman" w:cs="Times New Roman"/>
                <w:b/>
                <w:sz w:val="20"/>
                <w:szCs w:val="20"/>
              </w:rPr>
            </w:pPr>
          </w:p>
          <w:p w14:paraId="437BCAD0"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22,5</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A4BDAE" w14:textId="77777777" w:rsidR="005946A6" w:rsidRPr="006D60AB" w:rsidRDefault="005946A6" w:rsidP="004260CE">
            <w:pPr>
              <w:spacing w:after="0" w:line="240" w:lineRule="auto"/>
              <w:jc w:val="center"/>
              <w:rPr>
                <w:rFonts w:ascii="Times New Roman" w:hAnsi="Times New Roman" w:cs="Times New Roman"/>
                <w:b/>
                <w:sz w:val="20"/>
                <w:szCs w:val="20"/>
              </w:rPr>
            </w:pPr>
          </w:p>
          <w:p w14:paraId="260D86C4" w14:textId="77777777" w:rsidR="005946A6" w:rsidRPr="006D60AB" w:rsidRDefault="005946A6" w:rsidP="004260CE">
            <w:pPr>
              <w:spacing w:after="0" w:line="240" w:lineRule="auto"/>
              <w:jc w:val="center"/>
              <w:rPr>
                <w:rFonts w:ascii="Times New Roman" w:hAnsi="Times New Roman" w:cs="Times New Roman"/>
                <w:b/>
                <w:sz w:val="20"/>
                <w:szCs w:val="20"/>
              </w:rPr>
            </w:pPr>
            <w:r w:rsidRPr="006D60AB">
              <w:rPr>
                <w:rFonts w:ascii="Times New Roman" w:hAnsi="Times New Roman" w:cs="Times New Roman"/>
                <w:b/>
                <w:sz w:val="20"/>
                <w:szCs w:val="20"/>
              </w:rPr>
              <w:t>91,5</w:t>
            </w:r>
          </w:p>
        </w:tc>
      </w:tr>
    </w:tbl>
    <w:p w14:paraId="60C24AE8" w14:textId="06A88689" w:rsidR="005946A6" w:rsidRPr="006D60AB" w:rsidRDefault="005946A6" w:rsidP="001264EF">
      <w:pPr>
        <w:pStyle w:val="Nagwek1"/>
        <w:numPr>
          <w:ilvl w:val="0"/>
          <w:numId w:val="119"/>
        </w:numPr>
        <w:pBdr>
          <w:bottom w:val="none" w:sz="0" w:space="0" w:color="auto"/>
        </w:pBdr>
        <w:ind w:left="426" w:hanging="437"/>
        <w:jc w:val="both"/>
        <w:rPr>
          <w:rFonts w:ascii="Times New Roman" w:hAnsi="Times New Roman" w:cs="Times New Roman"/>
          <w:smallCaps w:val="0"/>
          <w:sz w:val="24"/>
          <w:szCs w:val="24"/>
        </w:rPr>
      </w:pPr>
      <w:bookmarkStart w:id="22" w:name="_Toc35590706"/>
      <w:r w:rsidRPr="006D60AB">
        <w:rPr>
          <w:rFonts w:ascii="Times New Roman" w:hAnsi="Times New Roman" w:cs="Times New Roman"/>
          <w:smallCaps w:val="0"/>
          <w:sz w:val="24"/>
          <w:szCs w:val="24"/>
        </w:rPr>
        <w:t>Dowóz uczniów do szkół.</w:t>
      </w:r>
      <w:bookmarkEnd w:id="22"/>
    </w:p>
    <w:p w14:paraId="2C957036" w14:textId="4018699F" w:rsidR="005946A6" w:rsidRPr="00CD6BC6" w:rsidRDefault="005946A6" w:rsidP="007A4206">
      <w:pPr>
        <w:jc w:val="both"/>
        <w:rPr>
          <w:rFonts w:ascii="Times New Roman" w:hAnsi="Times New Roman" w:cs="Times New Roman"/>
          <w:sz w:val="24"/>
          <w:szCs w:val="24"/>
        </w:rPr>
      </w:pPr>
      <w:r w:rsidRPr="00CD6BC6">
        <w:rPr>
          <w:rFonts w:ascii="Times New Roman" w:hAnsi="Times New Roman" w:cs="Times New Roman"/>
          <w:sz w:val="24"/>
          <w:szCs w:val="24"/>
        </w:rPr>
        <w:t xml:space="preserve">Zadaniem samorządu jest sfinansowanie kosztów dojazdu do szkół uczniom, których droga do placówki oświatowej wynosi powyżej 3 lub </w:t>
      </w:r>
      <w:smartTag w:uri="urn:schemas-microsoft-com:office:smarttags" w:element="metricconverter">
        <w:smartTagPr>
          <w:attr w:name="ProductID" w:val="4 km"/>
        </w:smartTagPr>
        <w:r w:rsidRPr="00CD6BC6">
          <w:rPr>
            <w:rFonts w:ascii="Times New Roman" w:hAnsi="Times New Roman" w:cs="Times New Roman"/>
            <w:sz w:val="24"/>
            <w:szCs w:val="24"/>
          </w:rPr>
          <w:t>4 km</w:t>
        </w:r>
      </w:smartTag>
      <w:r w:rsidRPr="00CD6BC6">
        <w:rPr>
          <w:rFonts w:ascii="Times New Roman" w:hAnsi="Times New Roman" w:cs="Times New Roman"/>
          <w:sz w:val="24"/>
          <w:szCs w:val="24"/>
        </w:rPr>
        <w:t xml:space="preserve">, oraz dojazdu dzieci niepełnosprawnych. Ponadto należy zwrócić koszty dojazdu dzieci wraz z rodzicem do Ośrodków </w:t>
      </w:r>
      <w:proofErr w:type="spellStart"/>
      <w:r w:rsidRPr="00CD6BC6">
        <w:rPr>
          <w:rFonts w:ascii="Times New Roman" w:hAnsi="Times New Roman" w:cs="Times New Roman"/>
          <w:sz w:val="24"/>
          <w:szCs w:val="24"/>
        </w:rPr>
        <w:t>Szkolno</w:t>
      </w:r>
      <w:proofErr w:type="spellEnd"/>
      <w:r w:rsidRPr="00CD6BC6">
        <w:rPr>
          <w:rFonts w:ascii="Times New Roman" w:hAnsi="Times New Roman" w:cs="Times New Roman"/>
          <w:sz w:val="24"/>
          <w:szCs w:val="24"/>
        </w:rPr>
        <w:t>–Wychowawczych działających poza miejscem zamieszkania. Całkowite wydatki związane</w:t>
      </w:r>
      <w:r w:rsidR="000A6223">
        <w:rPr>
          <w:rFonts w:ascii="Times New Roman" w:hAnsi="Times New Roman" w:cs="Times New Roman"/>
          <w:sz w:val="24"/>
          <w:szCs w:val="24"/>
        </w:rPr>
        <w:t xml:space="preserve"> </w:t>
      </w:r>
      <w:r w:rsidRPr="00CD6BC6">
        <w:rPr>
          <w:rFonts w:ascii="Times New Roman" w:hAnsi="Times New Roman" w:cs="Times New Roman"/>
          <w:sz w:val="24"/>
          <w:szCs w:val="24"/>
        </w:rPr>
        <w:t xml:space="preserve">z realizacją tego zadania wyniosły </w:t>
      </w:r>
      <w:r w:rsidRPr="00CD6BC6">
        <w:rPr>
          <w:rFonts w:ascii="Times New Roman" w:hAnsi="Times New Roman" w:cs="Times New Roman"/>
          <w:b/>
          <w:sz w:val="24"/>
          <w:szCs w:val="24"/>
        </w:rPr>
        <w:t>166.394,09 zł</w:t>
      </w:r>
      <w:r w:rsidRPr="00CD6BC6">
        <w:rPr>
          <w:rFonts w:ascii="Times New Roman" w:hAnsi="Times New Roman" w:cs="Times New Roman"/>
          <w:sz w:val="24"/>
          <w:szCs w:val="24"/>
        </w:rPr>
        <w:t xml:space="preserve"> </w:t>
      </w:r>
      <w:r w:rsidRPr="00CD6BC6">
        <w:rPr>
          <w:rFonts w:ascii="Times New Roman" w:hAnsi="Times New Roman" w:cs="Times New Roman"/>
          <w:i/>
          <w:sz w:val="24"/>
          <w:szCs w:val="24"/>
        </w:rPr>
        <w:t>(w 2018 r. 141.314,46  zł).</w:t>
      </w:r>
      <w:r w:rsidRPr="00CD6BC6">
        <w:rPr>
          <w:rFonts w:ascii="Times New Roman" w:hAnsi="Times New Roman" w:cs="Times New Roman"/>
          <w:sz w:val="24"/>
          <w:szCs w:val="24"/>
        </w:rPr>
        <w:t xml:space="preserve"> Plan wykonano w  89 %.</w:t>
      </w:r>
    </w:p>
    <w:p w14:paraId="7BFE8A86" w14:textId="77777777" w:rsidR="005946A6" w:rsidRPr="00CD6BC6" w:rsidRDefault="005946A6" w:rsidP="007A4206">
      <w:pPr>
        <w:jc w:val="both"/>
        <w:rPr>
          <w:rFonts w:ascii="Times New Roman" w:hAnsi="Times New Roman" w:cs="Times New Roman"/>
          <w:sz w:val="24"/>
          <w:szCs w:val="24"/>
        </w:rPr>
      </w:pPr>
      <w:r w:rsidRPr="00CD6BC6">
        <w:rPr>
          <w:rFonts w:ascii="Times New Roman" w:hAnsi="Times New Roman" w:cs="Times New Roman"/>
          <w:sz w:val="24"/>
          <w:szCs w:val="24"/>
        </w:rPr>
        <w:t>W ramach tych środków zorganizowano dojazd uczniów niepełnosprawnych do Szkoły Specjalnej Nr 4 oraz do Szkoły Podstawowej Nr 8 i Technikum Nr 3 w Chojnicach, pojazdem przystosowanym do przewozu wózków inwalidzkich:</w:t>
      </w:r>
    </w:p>
    <w:p w14:paraId="6F153EBF" w14:textId="77777777" w:rsidR="005946A6" w:rsidRPr="00CD6BC6" w:rsidRDefault="005946A6" w:rsidP="007A4206">
      <w:pPr>
        <w:jc w:val="both"/>
        <w:rPr>
          <w:rFonts w:ascii="Times New Roman" w:hAnsi="Times New Roman" w:cs="Times New Roman"/>
          <w:sz w:val="24"/>
          <w:szCs w:val="24"/>
        </w:rPr>
      </w:pPr>
      <w:r w:rsidRPr="00CD6BC6">
        <w:rPr>
          <w:rFonts w:ascii="Times New Roman" w:hAnsi="Times New Roman" w:cs="Times New Roman"/>
          <w:sz w:val="24"/>
          <w:szCs w:val="24"/>
        </w:rPr>
        <w:t>–</w:t>
      </w:r>
      <w:r>
        <w:rPr>
          <w:rFonts w:ascii="Times New Roman" w:hAnsi="Times New Roman" w:cs="Times New Roman"/>
          <w:sz w:val="24"/>
          <w:szCs w:val="24"/>
        </w:rPr>
        <w:t xml:space="preserve"> </w:t>
      </w:r>
      <w:r w:rsidRPr="00CD6BC6">
        <w:rPr>
          <w:rFonts w:ascii="Times New Roman" w:hAnsi="Times New Roman" w:cs="Times New Roman"/>
          <w:sz w:val="24"/>
          <w:szCs w:val="24"/>
        </w:rPr>
        <w:t xml:space="preserve">dla 15 uczniów dojeżdżających do placówki  codziennie, </w:t>
      </w:r>
    </w:p>
    <w:p w14:paraId="1D152032" w14:textId="77777777" w:rsidR="005946A6" w:rsidRPr="00CD6BC6" w:rsidRDefault="005946A6" w:rsidP="007A4206">
      <w:pPr>
        <w:jc w:val="both"/>
        <w:rPr>
          <w:rFonts w:ascii="Times New Roman" w:hAnsi="Times New Roman" w:cs="Times New Roman"/>
          <w:sz w:val="24"/>
          <w:szCs w:val="24"/>
        </w:rPr>
      </w:pPr>
      <w:r w:rsidRPr="00CD6BC6">
        <w:rPr>
          <w:rFonts w:ascii="Times New Roman" w:hAnsi="Times New Roman" w:cs="Times New Roman"/>
          <w:sz w:val="24"/>
          <w:szCs w:val="24"/>
        </w:rPr>
        <w:t>– dla  1 ucznia dojeżdżającego do placówki  trzy razy w tygodniu</w:t>
      </w:r>
    </w:p>
    <w:p w14:paraId="4E80ECEA" w14:textId="77777777" w:rsidR="005946A6" w:rsidRPr="00CD6BC6" w:rsidRDefault="005946A6" w:rsidP="007A4206">
      <w:pPr>
        <w:jc w:val="both"/>
        <w:rPr>
          <w:rFonts w:ascii="Times New Roman" w:hAnsi="Times New Roman" w:cs="Times New Roman"/>
          <w:sz w:val="24"/>
          <w:szCs w:val="24"/>
        </w:rPr>
      </w:pPr>
      <w:r w:rsidRPr="00CD6BC6">
        <w:rPr>
          <w:rFonts w:ascii="Times New Roman" w:hAnsi="Times New Roman" w:cs="Times New Roman"/>
          <w:sz w:val="24"/>
          <w:szCs w:val="24"/>
        </w:rPr>
        <w:t>– dla  1 ucznia dojeżdżającego do placówki  dwa razy w tygodniu</w:t>
      </w:r>
    </w:p>
    <w:p w14:paraId="430DA32D" w14:textId="2BCA8D27" w:rsidR="005946A6" w:rsidRPr="00CD6BC6" w:rsidRDefault="005946A6" w:rsidP="007A4206">
      <w:pPr>
        <w:jc w:val="both"/>
        <w:rPr>
          <w:rFonts w:ascii="Times New Roman" w:hAnsi="Times New Roman" w:cs="Times New Roman"/>
          <w:sz w:val="24"/>
          <w:szCs w:val="24"/>
        </w:rPr>
      </w:pPr>
      <w:r w:rsidRPr="00CD6BC6">
        <w:rPr>
          <w:rFonts w:ascii="Times New Roman" w:hAnsi="Times New Roman" w:cs="Times New Roman"/>
          <w:sz w:val="24"/>
          <w:szCs w:val="24"/>
        </w:rPr>
        <w:t>Zorganizowano także dojazd dla dwójki dzieci przez cały rok i dla jednego dziecka od 1 września 2019 r. z upośledzeniem w stopniu głębokim do Ośrodka Rehabilitacyjno-Edukacyjno-Wychowawczego w Czarnej Wodzie.</w:t>
      </w:r>
    </w:p>
    <w:p w14:paraId="7D39CAD6" w14:textId="77777777" w:rsidR="005946A6" w:rsidRPr="00CD6BC6" w:rsidRDefault="005946A6" w:rsidP="007A4206">
      <w:pPr>
        <w:jc w:val="both"/>
        <w:rPr>
          <w:rFonts w:ascii="Times New Roman" w:hAnsi="Times New Roman" w:cs="Times New Roman"/>
          <w:sz w:val="24"/>
          <w:szCs w:val="24"/>
        </w:rPr>
      </w:pPr>
      <w:r w:rsidRPr="00CD6BC6">
        <w:rPr>
          <w:rFonts w:ascii="Times New Roman" w:hAnsi="Times New Roman" w:cs="Times New Roman"/>
          <w:sz w:val="24"/>
          <w:szCs w:val="24"/>
        </w:rPr>
        <w:t>Koszty tego dowozu wyniosły  138.975,85 zł.</w:t>
      </w:r>
    </w:p>
    <w:p w14:paraId="2D277D9D" w14:textId="77777777" w:rsidR="005946A6" w:rsidRPr="00CD6BC6" w:rsidRDefault="005946A6" w:rsidP="007A4206">
      <w:pPr>
        <w:jc w:val="both"/>
        <w:rPr>
          <w:rFonts w:ascii="Times New Roman" w:hAnsi="Times New Roman" w:cs="Times New Roman"/>
          <w:sz w:val="24"/>
          <w:szCs w:val="24"/>
        </w:rPr>
      </w:pPr>
      <w:r w:rsidRPr="00CD6BC6">
        <w:rPr>
          <w:rFonts w:ascii="Times New Roman" w:hAnsi="Times New Roman" w:cs="Times New Roman"/>
          <w:sz w:val="24"/>
          <w:szCs w:val="24"/>
        </w:rPr>
        <w:t>Ponadto opłacono koszty przejazdu (zakup biletów MZK) rodziców/opiekunów dzieci uczęszczających do Szkoły Specjalnej za kwotę 8.395,20 zł.</w:t>
      </w:r>
    </w:p>
    <w:p w14:paraId="5F0AABE7" w14:textId="3C3DFAD4" w:rsidR="005946A6" w:rsidRPr="00CD6BC6" w:rsidRDefault="005946A6" w:rsidP="007A4206">
      <w:pPr>
        <w:jc w:val="both"/>
        <w:rPr>
          <w:rFonts w:ascii="Times New Roman" w:hAnsi="Times New Roman" w:cs="Times New Roman"/>
          <w:sz w:val="24"/>
          <w:szCs w:val="24"/>
        </w:rPr>
      </w:pPr>
      <w:r w:rsidRPr="00CD6BC6">
        <w:rPr>
          <w:rFonts w:ascii="Times New Roman" w:hAnsi="Times New Roman" w:cs="Times New Roman"/>
          <w:sz w:val="24"/>
          <w:szCs w:val="24"/>
        </w:rPr>
        <w:t xml:space="preserve">Zwrócono koszty dojazdu do Ośrodków </w:t>
      </w:r>
      <w:proofErr w:type="spellStart"/>
      <w:r w:rsidRPr="00CD6BC6">
        <w:rPr>
          <w:rFonts w:ascii="Times New Roman" w:hAnsi="Times New Roman" w:cs="Times New Roman"/>
          <w:sz w:val="24"/>
          <w:szCs w:val="24"/>
        </w:rPr>
        <w:t>Szkolno</w:t>
      </w:r>
      <w:proofErr w:type="spellEnd"/>
      <w:r w:rsidRPr="00CD6BC6">
        <w:rPr>
          <w:rFonts w:ascii="Times New Roman" w:hAnsi="Times New Roman" w:cs="Times New Roman"/>
          <w:sz w:val="24"/>
          <w:szCs w:val="24"/>
        </w:rPr>
        <w:t xml:space="preserve">–Wychowawczych ucznia wraz z rodzicem </w:t>
      </w:r>
      <w:r>
        <w:rPr>
          <w:rFonts w:ascii="Times New Roman" w:hAnsi="Times New Roman" w:cs="Times New Roman"/>
          <w:sz w:val="24"/>
          <w:szCs w:val="24"/>
        </w:rPr>
        <w:br/>
      </w:r>
      <w:r w:rsidRPr="00CD6BC6">
        <w:rPr>
          <w:rFonts w:ascii="Times New Roman" w:hAnsi="Times New Roman" w:cs="Times New Roman"/>
          <w:sz w:val="24"/>
          <w:szCs w:val="24"/>
        </w:rPr>
        <w:t xml:space="preserve">w kwocie 19.023,04  zł </w:t>
      </w:r>
      <w:r w:rsidRPr="00CD6BC6">
        <w:rPr>
          <w:rFonts w:ascii="Times New Roman" w:hAnsi="Times New Roman" w:cs="Times New Roman"/>
          <w:b/>
          <w:sz w:val="24"/>
          <w:szCs w:val="24"/>
        </w:rPr>
        <w:t xml:space="preserve"> </w:t>
      </w:r>
      <w:r w:rsidRPr="00CD6BC6">
        <w:rPr>
          <w:rFonts w:ascii="Times New Roman" w:hAnsi="Times New Roman" w:cs="Times New Roman"/>
          <w:sz w:val="24"/>
          <w:szCs w:val="24"/>
        </w:rPr>
        <w:t>dla:</w:t>
      </w:r>
    </w:p>
    <w:p w14:paraId="37719BC7" w14:textId="77777777" w:rsidR="005946A6" w:rsidRPr="00CD6BC6" w:rsidRDefault="005946A6" w:rsidP="007A4206">
      <w:pPr>
        <w:jc w:val="both"/>
        <w:rPr>
          <w:rFonts w:ascii="Times New Roman" w:hAnsi="Times New Roman" w:cs="Times New Roman"/>
          <w:sz w:val="24"/>
          <w:szCs w:val="24"/>
        </w:rPr>
      </w:pPr>
      <w:r w:rsidRPr="00CD6BC6">
        <w:rPr>
          <w:rFonts w:ascii="Times New Roman" w:hAnsi="Times New Roman" w:cs="Times New Roman"/>
          <w:sz w:val="24"/>
          <w:szCs w:val="24"/>
        </w:rPr>
        <w:t>- jednego ucznia do czerwca 2019 r. do Ośrodka Szkolno-Wychowawczego w Bydgoszczy,</w:t>
      </w:r>
    </w:p>
    <w:p w14:paraId="1C71F97C" w14:textId="77777777" w:rsidR="005946A6" w:rsidRPr="00CD6BC6" w:rsidRDefault="005946A6" w:rsidP="007A4206">
      <w:pPr>
        <w:jc w:val="both"/>
        <w:rPr>
          <w:rFonts w:ascii="Times New Roman" w:hAnsi="Times New Roman" w:cs="Times New Roman"/>
          <w:sz w:val="24"/>
          <w:szCs w:val="24"/>
        </w:rPr>
      </w:pPr>
      <w:r w:rsidRPr="00CD6BC6">
        <w:rPr>
          <w:rFonts w:ascii="Times New Roman" w:hAnsi="Times New Roman" w:cs="Times New Roman"/>
          <w:sz w:val="24"/>
          <w:szCs w:val="24"/>
        </w:rPr>
        <w:t>- jednego ucznia przez cały rok do Ośrodka dla Niewidomych w Laskach.</w:t>
      </w:r>
    </w:p>
    <w:p w14:paraId="3D10CECE" w14:textId="30CC75E0" w:rsidR="005946A6" w:rsidRPr="006D60AB" w:rsidRDefault="005946A6" w:rsidP="007A4206">
      <w:pPr>
        <w:jc w:val="both"/>
        <w:rPr>
          <w:rFonts w:ascii="Times New Roman" w:hAnsi="Times New Roman" w:cs="Times New Roman"/>
          <w:sz w:val="24"/>
          <w:szCs w:val="24"/>
        </w:rPr>
      </w:pPr>
      <w:r w:rsidRPr="00CD6BC6">
        <w:rPr>
          <w:rFonts w:ascii="Times New Roman" w:hAnsi="Times New Roman" w:cs="Times New Roman"/>
          <w:sz w:val="24"/>
          <w:szCs w:val="24"/>
        </w:rPr>
        <w:t xml:space="preserve">Sfinansowano dojazdy do szkoły środkami komunikacji miejskiej uczniów z Gminy Chojnice: 16 uczniów do czerwca i 7 uczniów od września z klas I do IV, z miejscowości </w:t>
      </w:r>
      <w:proofErr w:type="spellStart"/>
      <w:r w:rsidRPr="00CD6BC6">
        <w:rPr>
          <w:rFonts w:ascii="Times New Roman" w:hAnsi="Times New Roman" w:cs="Times New Roman"/>
          <w:sz w:val="24"/>
          <w:szCs w:val="24"/>
        </w:rPr>
        <w:t>Klawkowo</w:t>
      </w:r>
      <w:proofErr w:type="spellEnd"/>
      <w:r w:rsidRPr="00CD6BC6">
        <w:rPr>
          <w:rFonts w:ascii="Times New Roman" w:hAnsi="Times New Roman" w:cs="Times New Roman"/>
          <w:sz w:val="24"/>
          <w:szCs w:val="24"/>
        </w:rPr>
        <w:t xml:space="preserve"> uczęszczających do Szkoły Podstawowej Nr 5 i Nr 8,  w ramach dotacji dla MZK Spółka z o.o.</w:t>
      </w:r>
    </w:p>
    <w:p w14:paraId="48DA8156" w14:textId="059CEC4B" w:rsidR="005946A6" w:rsidRPr="006D60AB" w:rsidRDefault="005946A6" w:rsidP="001264EF">
      <w:pPr>
        <w:pStyle w:val="Nagwek1"/>
        <w:numPr>
          <w:ilvl w:val="0"/>
          <w:numId w:val="120"/>
        </w:numPr>
        <w:pBdr>
          <w:bottom w:val="none" w:sz="0" w:space="0" w:color="auto"/>
        </w:pBdr>
        <w:ind w:left="426" w:hanging="426"/>
        <w:jc w:val="both"/>
        <w:rPr>
          <w:rFonts w:ascii="Times New Roman" w:hAnsi="Times New Roman" w:cs="Times New Roman"/>
          <w:smallCaps w:val="0"/>
          <w:sz w:val="24"/>
          <w:szCs w:val="24"/>
        </w:rPr>
      </w:pPr>
      <w:bookmarkStart w:id="23" w:name="_Toc35590707"/>
      <w:r w:rsidRPr="006D60AB">
        <w:rPr>
          <w:rFonts w:ascii="Times New Roman" w:hAnsi="Times New Roman" w:cs="Times New Roman"/>
          <w:smallCaps w:val="0"/>
          <w:sz w:val="24"/>
          <w:szCs w:val="24"/>
        </w:rPr>
        <w:t>Pomoc materialna dla uczniów.</w:t>
      </w:r>
      <w:bookmarkEnd w:id="23"/>
    </w:p>
    <w:p w14:paraId="0BE1AB2C" w14:textId="03107FEE" w:rsidR="005946A6" w:rsidRPr="00CD6BC6" w:rsidRDefault="005946A6" w:rsidP="005946A6">
      <w:pPr>
        <w:jc w:val="both"/>
        <w:rPr>
          <w:rFonts w:ascii="Times New Roman" w:hAnsi="Times New Roman" w:cs="Times New Roman"/>
          <w:color w:val="000000" w:themeColor="text1"/>
          <w:spacing w:val="2"/>
          <w:sz w:val="24"/>
          <w:szCs w:val="24"/>
        </w:rPr>
      </w:pPr>
      <w:r w:rsidRPr="00CD6BC6">
        <w:rPr>
          <w:rFonts w:ascii="Times New Roman" w:hAnsi="Times New Roman" w:cs="Times New Roman"/>
          <w:color w:val="000000" w:themeColor="text1"/>
          <w:spacing w:val="2"/>
          <w:sz w:val="24"/>
          <w:szCs w:val="24"/>
        </w:rPr>
        <w:t xml:space="preserve">Udzielanie świadczeń pomocy materialnej o charakterze socjalnym jest zadaniem </w:t>
      </w:r>
      <w:r w:rsidRPr="00CD6BC6">
        <w:rPr>
          <w:rFonts w:ascii="Times New Roman" w:hAnsi="Times New Roman" w:cs="Times New Roman"/>
          <w:color w:val="000000" w:themeColor="text1"/>
          <w:spacing w:val="1"/>
          <w:sz w:val="24"/>
          <w:szCs w:val="24"/>
        </w:rPr>
        <w:t xml:space="preserve">własnym gminy. Podobnie jak w poprzednich latach Burmistrz Chojnic przyznał uczniom </w:t>
      </w:r>
      <w:r w:rsidRPr="00CD6BC6">
        <w:rPr>
          <w:rFonts w:ascii="Times New Roman" w:hAnsi="Times New Roman" w:cs="Times New Roman"/>
          <w:color w:val="000000" w:themeColor="text1"/>
          <w:sz w:val="24"/>
          <w:szCs w:val="24"/>
        </w:rPr>
        <w:t xml:space="preserve">stypendia </w:t>
      </w:r>
      <w:r w:rsidR="006D60AB">
        <w:rPr>
          <w:rFonts w:ascii="Times New Roman" w:hAnsi="Times New Roman" w:cs="Times New Roman"/>
          <w:color w:val="000000" w:themeColor="text1"/>
          <w:sz w:val="24"/>
          <w:szCs w:val="24"/>
        </w:rPr>
        <w:t xml:space="preserve">                          </w:t>
      </w:r>
      <w:r w:rsidRPr="00CD6BC6">
        <w:rPr>
          <w:rFonts w:ascii="Times New Roman" w:hAnsi="Times New Roman" w:cs="Times New Roman"/>
          <w:color w:val="000000" w:themeColor="text1"/>
          <w:sz w:val="24"/>
          <w:szCs w:val="24"/>
        </w:rPr>
        <w:t>i zasiłki szkolne.</w:t>
      </w:r>
    </w:p>
    <w:p w14:paraId="6B7068E3" w14:textId="2B088F40" w:rsidR="005946A6" w:rsidRPr="00CD6BC6" w:rsidRDefault="005946A6" w:rsidP="005946A6">
      <w:pPr>
        <w:jc w:val="both"/>
        <w:rPr>
          <w:rFonts w:ascii="Times New Roman" w:hAnsi="Times New Roman" w:cs="Times New Roman"/>
          <w:color w:val="000000" w:themeColor="text1"/>
          <w:spacing w:val="2"/>
          <w:sz w:val="24"/>
          <w:szCs w:val="24"/>
        </w:rPr>
      </w:pPr>
      <w:r w:rsidRPr="00CD6BC6">
        <w:rPr>
          <w:rFonts w:ascii="Times New Roman" w:hAnsi="Times New Roman" w:cs="Times New Roman"/>
          <w:color w:val="000000" w:themeColor="text1"/>
          <w:spacing w:val="2"/>
          <w:sz w:val="24"/>
          <w:szCs w:val="24"/>
        </w:rPr>
        <w:t xml:space="preserve">Uczniowi przysługuje prawo do pomocy materialnej ze środków przeznaczonych na </w:t>
      </w:r>
      <w:r w:rsidRPr="00CD6BC6">
        <w:rPr>
          <w:rFonts w:ascii="Times New Roman" w:hAnsi="Times New Roman" w:cs="Times New Roman"/>
          <w:color w:val="000000" w:themeColor="text1"/>
          <w:spacing w:val="-1"/>
          <w:sz w:val="24"/>
          <w:szCs w:val="24"/>
        </w:rPr>
        <w:t xml:space="preserve">ten cel </w:t>
      </w:r>
      <w:r>
        <w:rPr>
          <w:rFonts w:ascii="Times New Roman" w:hAnsi="Times New Roman" w:cs="Times New Roman"/>
          <w:color w:val="000000" w:themeColor="text1"/>
          <w:spacing w:val="-1"/>
          <w:sz w:val="24"/>
          <w:szCs w:val="24"/>
        </w:rPr>
        <w:br/>
      </w:r>
      <w:r w:rsidRPr="00CD6BC6">
        <w:rPr>
          <w:rFonts w:ascii="Times New Roman" w:hAnsi="Times New Roman" w:cs="Times New Roman"/>
          <w:color w:val="000000" w:themeColor="text1"/>
          <w:spacing w:val="-1"/>
          <w:sz w:val="24"/>
          <w:szCs w:val="24"/>
        </w:rPr>
        <w:t xml:space="preserve">w budżecie państwa lub w budżecie właściwej jednostki samorządu terytorialnego. Na </w:t>
      </w:r>
      <w:r w:rsidRPr="00CD6BC6">
        <w:rPr>
          <w:rFonts w:ascii="Times New Roman" w:hAnsi="Times New Roman" w:cs="Times New Roman"/>
          <w:color w:val="000000" w:themeColor="text1"/>
          <w:spacing w:val="4"/>
          <w:sz w:val="24"/>
          <w:szCs w:val="24"/>
        </w:rPr>
        <w:t xml:space="preserve">mocy ustawy o finansowaniu zadań oświatowych od stycznia 2019 r. wysokość wkładu własnego gminy na realizację zadania uzależniona jest od pozycji finansowej gminy tj. </w:t>
      </w:r>
      <w:r w:rsidRPr="00CD6BC6">
        <w:rPr>
          <w:rFonts w:ascii="Times New Roman" w:hAnsi="Times New Roman" w:cs="Times New Roman"/>
          <w:color w:val="000000" w:themeColor="text1"/>
          <w:spacing w:val="1"/>
          <w:sz w:val="24"/>
          <w:szCs w:val="24"/>
        </w:rPr>
        <w:t xml:space="preserve">wskaźnika dochodowości na mieszkańca. W Gminie Miejskiej Chojnice wskaźnik ten wynosi 85,79 %, </w:t>
      </w:r>
      <w:r w:rsidRPr="00CD6BC6">
        <w:rPr>
          <w:rFonts w:ascii="Times New Roman" w:hAnsi="Times New Roman" w:cs="Times New Roman"/>
          <w:color w:val="000000" w:themeColor="text1"/>
          <w:spacing w:val="9"/>
          <w:sz w:val="24"/>
          <w:szCs w:val="24"/>
        </w:rPr>
        <w:t>co oznacza, że wskaźnik dochodów podatkowych na jednego mieszkańca przekracza 75% wskaźnika dochodów podatkowych dla wszystkich gmin – wkład własny stanowi, tak jak dotychczas 20% kosztów realizacji zadania.</w:t>
      </w:r>
    </w:p>
    <w:p w14:paraId="5274B0C1" w14:textId="51B814D5" w:rsidR="005946A6" w:rsidRPr="00CD6BC6" w:rsidRDefault="005946A6" w:rsidP="005946A6">
      <w:pPr>
        <w:jc w:val="both"/>
        <w:rPr>
          <w:rFonts w:ascii="Times New Roman" w:hAnsi="Times New Roman" w:cs="Times New Roman"/>
          <w:color w:val="000000" w:themeColor="text1"/>
          <w:spacing w:val="-3"/>
          <w:sz w:val="24"/>
          <w:szCs w:val="24"/>
        </w:rPr>
      </w:pPr>
      <w:r w:rsidRPr="00CD6BC6">
        <w:rPr>
          <w:rFonts w:ascii="Times New Roman" w:hAnsi="Times New Roman" w:cs="Times New Roman"/>
          <w:color w:val="000000" w:themeColor="text1"/>
          <w:spacing w:val="6"/>
          <w:sz w:val="24"/>
          <w:szCs w:val="24"/>
        </w:rPr>
        <w:t xml:space="preserve">W </w:t>
      </w:r>
      <w:r w:rsidRPr="00CD6BC6">
        <w:rPr>
          <w:rFonts w:ascii="Times New Roman" w:hAnsi="Times New Roman" w:cs="Times New Roman"/>
          <w:color w:val="000000" w:themeColor="text1"/>
          <w:spacing w:val="12"/>
          <w:sz w:val="24"/>
          <w:szCs w:val="24"/>
        </w:rPr>
        <w:t xml:space="preserve">2019 roku Gmina Miejska Chojnice otrzymała dofinansowanie z budżetu państwa na pomoc </w:t>
      </w:r>
      <w:r w:rsidRPr="00CD6BC6">
        <w:rPr>
          <w:rFonts w:ascii="Times New Roman" w:hAnsi="Times New Roman" w:cs="Times New Roman"/>
          <w:color w:val="000000" w:themeColor="text1"/>
          <w:spacing w:val="1"/>
          <w:sz w:val="24"/>
          <w:szCs w:val="24"/>
        </w:rPr>
        <w:t>materialną dla uczniów w wysokości 186</w:t>
      </w:r>
      <w:r w:rsidR="00783E35">
        <w:rPr>
          <w:rFonts w:ascii="Times New Roman" w:hAnsi="Times New Roman" w:cs="Times New Roman"/>
          <w:color w:val="000000" w:themeColor="text1"/>
          <w:spacing w:val="1"/>
          <w:sz w:val="24"/>
          <w:szCs w:val="24"/>
        </w:rPr>
        <w:t>.</w:t>
      </w:r>
      <w:r w:rsidRPr="00CD6BC6">
        <w:rPr>
          <w:rFonts w:ascii="Times New Roman" w:hAnsi="Times New Roman" w:cs="Times New Roman"/>
          <w:color w:val="000000" w:themeColor="text1"/>
          <w:spacing w:val="1"/>
          <w:sz w:val="24"/>
          <w:szCs w:val="24"/>
        </w:rPr>
        <w:t>958 zł. (I-VI 2019 r. —136 000 zł, IX-XII</w:t>
      </w:r>
      <w:r w:rsidRPr="00CD6BC6">
        <w:rPr>
          <w:rFonts w:ascii="Times New Roman" w:hAnsi="Times New Roman" w:cs="Times New Roman"/>
          <w:b/>
          <w:color w:val="000000" w:themeColor="text1"/>
          <w:spacing w:val="1"/>
          <w:sz w:val="24"/>
          <w:szCs w:val="24"/>
        </w:rPr>
        <w:t xml:space="preserve"> </w:t>
      </w:r>
      <w:r w:rsidRPr="00CD6BC6">
        <w:rPr>
          <w:rFonts w:ascii="Times New Roman" w:hAnsi="Times New Roman" w:cs="Times New Roman"/>
          <w:color w:val="000000" w:themeColor="text1"/>
          <w:spacing w:val="1"/>
          <w:sz w:val="24"/>
          <w:szCs w:val="24"/>
        </w:rPr>
        <w:t>2019 r. —</w:t>
      </w:r>
      <w:r w:rsidRPr="00CD6BC6">
        <w:rPr>
          <w:rFonts w:ascii="Times New Roman" w:hAnsi="Times New Roman" w:cs="Times New Roman"/>
          <w:color w:val="000000" w:themeColor="text1"/>
          <w:spacing w:val="-1"/>
          <w:sz w:val="24"/>
          <w:szCs w:val="24"/>
        </w:rPr>
        <w:t>50 958 zł.), natomiast wysokość wkładu własnego wyniosła 46 739,50 zł.</w:t>
      </w:r>
      <w:r w:rsidRPr="00CD6BC6">
        <w:rPr>
          <w:rFonts w:ascii="Times New Roman" w:hAnsi="Times New Roman" w:cs="Times New Roman"/>
          <w:color w:val="000000" w:themeColor="text1"/>
          <w:sz w:val="24"/>
          <w:szCs w:val="24"/>
        </w:rPr>
        <w:t xml:space="preserve"> Wydatek łącznie na stypendia i zasiłki szkolne w 2019 roku wynosił: 233</w:t>
      </w:r>
      <w:r w:rsidR="00783E35">
        <w:rPr>
          <w:rFonts w:ascii="Times New Roman" w:hAnsi="Times New Roman" w:cs="Times New Roman"/>
          <w:color w:val="000000" w:themeColor="text1"/>
          <w:sz w:val="24"/>
          <w:szCs w:val="24"/>
        </w:rPr>
        <w:t>.</w:t>
      </w:r>
      <w:r w:rsidRPr="00CD6BC6">
        <w:rPr>
          <w:rFonts w:ascii="Times New Roman" w:hAnsi="Times New Roman" w:cs="Times New Roman"/>
          <w:color w:val="000000" w:themeColor="text1"/>
          <w:sz w:val="24"/>
          <w:szCs w:val="24"/>
        </w:rPr>
        <w:t>697,50 zł.</w:t>
      </w:r>
    </w:p>
    <w:p w14:paraId="37C64B2C" w14:textId="6A6FAE5A" w:rsidR="00B01FC5" w:rsidRPr="00C94767" w:rsidRDefault="005946A6" w:rsidP="005946A6">
      <w:pPr>
        <w:jc w:val="both"/>
        <w:rPr>
          <w:rFonts w:ascii="Times New Roman" w:hAnsi="Times New Roman" w:cs="Times New Roman"/>
          <w:color w:val="000000" w:themeColor="text1"/>
          <w:sz w:val="24"/>
          <w:szCs w:val="24"/>
        </w:rPr>
      </w:pPr>
      <w:r w:rsidRPr="00CD6BC6">
        <w:rPr>
          <w:rFonts w:ascii="Times New Roman" w:hAnsi="Times New Roman" w:cs="Times New Roman"/>
          <w:color w:val="000000" w:themeColor="text1"/>
          <w:spacing w:val="1"/>
          <w:sz w:val="24"/>
          <w:szCs w:val="24"/>
        </w:rPr>
        <w:t xml:space="preserve">W 2019 roku Burmistrz Chojnic przyznał 266 uczniom stypendium </w:t>
      </w:r>
      <w:r w:rsidRPr="00CD6BC6">
        <w:rPr>
          <w:rFonts w:ascii="Times New Roman" w:hAnsi="Times New Roman" w:cs="Times New Roman"/>
          <w:color w:val="000000" w:themeColor="text1"/>
          <w:sz w:val="24"/>
          <w:szCs w:val="24"/>
        </w:rPr>
        <w:t xml:space="preserve">szkolne. Miesięczna wysokość stypendium szkolnego wynosiła od 122,50 zł do 245 zł na jednego ucznia w </w:t>
      </w:r>
      <w:r w:rsidRPr="00CD6BC6">
        <w:rPr>
          <w:rFonts w:ascii="Times New Roman" w:hAnsi="Times New Roman" w:cs="Times New Roman"/>
          <w:color w:val="000000" w:themeColor="text1"/>
          <w:spacing w:val="3"/>
          <w:sz w:val="24"/>
          <w:szCs w:val="24"/>
        </w:rPr>
        <w:t xml:space="preserve">okresie od I-VI 2019 r., natomiast od 120 zł do 240 zł w okresie od IX-XII 2019 r. Ponadto 2 uczniom </w:t>
      </w:r>
      <w:r w:rsidRPr="00CD6BC6">
        <w:rPr>
          <w:rFonts w:ascii="Times New Roman" w:hAnsi="Times New Roman" w:cs="Times New Roman"/>
          <w:color w:val="000000" w:themeColor="text1"/>
          <w:spacing w:val="-4"/>
          <w:sz w:val="24"/>
          <w:szCs w:val="24"/>
        </w:rPr>
        <w:t>przyznano zasiłek szkolny w łącznej wysokości 1</w:t>
      </w:r>
      <w:r w:rsidR="00783E35">
        <w:rPr>
          <w:rFonts w:ascii="Times New Roman" w:hAnsi="Times New Roman" w:cs="Times New Roman"/>
          <w:color w:val="000000" w:themeColor="text1"/>
          <w:spacing w:val="-4"/>
          <w:sz w:val="24"/>
          <w:szCs w:val="24"/>
        </w:rPr>
        <w:t>.</w:t>
      </w:r>
      <w:r w:rsidRPr="00CD6BC6">
        <w:rPr>
          <w:rFonts w:ascii="Times New Roman" w:hAnsi="Times New Roman" w:cs="Times New Roman"/>
          <w:color w:val="000000" w:themeColor="text1"/>
          <w:spacing w:val="-4"/>
          <w:sz w:val="24"/>
          <w:szCs w:val="24"/>
        </w:rPr>
        <w:t xml:space="preserve">240 zł. Zasiłek szkolny </w:t>
      </w:r>
      <w:r w:rsidRPr="00CD6BC6">
        <w:rPr>
          <w:rFonts w:ascii="Times New Roman" w:hAnsi="Times New Roman" w:cs="Times New Roman"/>
          <w:color w:val="000000" w:themeColor="text1"/>
          <w:spacing w:val="-4"/>
          <w:w w:val="105"/>
          <w:sz w:val="24"/>
          <w:szCs w:val="24"/>
        </w:rPr>
        <w:t xml:space="preserve">może </w:t>
      </w:r>
      <w:r w:rsidRPr="00CD6BC6">
        <w:rPr>
          <w:rFonts w:ascii="Times New Roman" w:hAnsi="Times New Roman" w:cs="Times New Roman"/>
          <w:color w:val="000000" w:themeColor="text1"/>
          <w:spacing w:val="-4"/>
          <w:sz w:val="24"/>
          <w:szCs w:val="24"/>
        </w:rPr>
        <w:t xml:space="preserve">być przyznany </w:t>
      </w:r>
      <w:r w:rsidRPr="00CD6BC6">
        <w:rPr>
          <w:rFonts w:ascii="Times New Roman" w:hAnsi="Times New Roman" w:cs="Times New Roman"/>
          <w:color w:val="000000" w:themeColor="text1"/>
          <w:spacing w:val="-1"/>
          <w:sz w:val="24"/>
          <w:szCs w:val="24"/>
        </w:rPr>
        <w:t xml:space="preserve">uczniowi znajdującemu się przejściowo w trudnej sytuacji materialnej z powodu zdarzenia </w:t>
      </w:r>
      <w:r w:rsidRPr="00CD6BC6">
        <w:rPr>
          <w:rFonts w:ascii="Times New Roman" w:hAnsi="Times New Roman" w:cs="Times New Roman"/>
          <w:color w:val="000000" w:themeColor="text1"/>
          <w:sz w:val="24"/>
          <w:szCs w:val="24"/>
        </w:rPr>
        <w:t>losowego.</w:t>
      </w:r>
    </w:p>
    <w:p w14:paraId="002ABE40" w14:textId="4611E68B" w:rsidR="005946A6" w:rsidRPr="006D60AB" w:rsidRDefault="005946A6" w:rsidP="005946A6">
      <w:pPr>
        <w:jc w:val="both"/>
        <w:rPr>
          <w:rFonts w:ascii="Times New Roman" w:hAnsi="Times New Roman" w:cs="Times New Roman"/>
          <w:i/>
          <w:color w:val="000000" w:themeColor="text1"/>
          <w:spacing w:val="2"/>
          <w:sz w:val="20"/>
          <w:szCs w:val="20"/>
        </w:rPr>
      </w:pPr>
      <w:r w:rsidRPr="006D60AB">
        <w:rPr>
          <w:rFonts w:ascii="Times New Roman" w:hAnsi="Times New Roman" w:cs="Times New Roman"/>
          <w:i/>
          <w:color w:val="000000" w:themeColor="text1"/>
          <w:spacing w:val="2"/>
          <w:sz w:val="20"/>
          <w:szCs w:val="20"/>
        </w:rPr>
        <w:t>Wsparcie materialne dla uczniów (liczba korzystających uczniów).</w:t>
      </w:r>
    </w:p>
    <w:tbl>
      <w:tblPr>
        <w:tblW w:w="0" w:type="auto"/>
        <w:tblInd w:w="5" w:type="dxa"/>
        <w:tblLayout w:type="fixed"/>
        <w:tblCellMar>
          <w:left w:w="0" w:type="dxa"/>
          <w:right w:w="0" w:type="dxa"/>
        </w:tblCellMar>
        <w:tblLook w:val="04A0" w:firstRow="1" w:lastRow="0" w:firstColumn="1" w:lastColumn="0" w:noHBand="0" w:noVBand="1"/>
      </w:tblPr>
      <w:tblGrid>
        <w:gridCol w:w="2268"/>
        <w:gridCol w:w="1701"/>
        <w:gridCol w:w="1408"/>
      </w:tblGrid>
      <w:tr w:rsidR="005946A6" w:rsidRPr="006D60AB" w14:paraId="23A53301" w14:textId="77777777" w:rsidTr="007A4206">
        <w:trPr>
          <w:trHeight w:hRule="exact" w:val="359"/>
        </w:trPr>
        <w:tc>
          <w:tcPr>
            <w:tcW w:w="226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2D14AA9" w14:textId="01ECF64B" w:rsidR="005946A6" w:rsidRPr="006D60AB" w:rsidRDefault="005946A6" w:rsidP="005946A6">
            <w:pPr>
              <w:jc w:val="center"/>
              <w:rPr>
                <w:rFonts w:ascii="Times New Roman" w:hAnsi="Times New Roman" w:cs="Times New Roman"/>
                <w:b/>
                <w:color w:val="000000" w:themeColor="text1"/>
                <w:sz w:val="20"/>
                <w:szCs w:val="20"/>
              </w:rPr>
            </w:pPr>
            <w:r w:rsidRPr="006D60AB">
              <w:rPr>
                <w:rFonts w:ascii="Times New Roman" w:hAnsi="Times New Roman" w:cs="Times New Roman"/>
                <w:b/>
                <w:color w:val="000000" w:themeColor="text1"/>
                <w:sz w:val="20"/>
                <w:szCs w:val="20"/>
              </w:rPr>
              <w:t xml:space="preserve">Placówka </w:t>
            </w:r>
            <w:r w:rsidRPr="006D60AB">
              <w:rPr>
                <w:rFonts w:ascii="Times New Roman" w:hAnsi="Times New Roman" w:cs="Times New Roman"/>
                <w:b/>
                <w:color w:val="000000" w:themeColor="text1"/>
                <w:spacing w:val="-5"/>
                <w:sz w:val="20"/>
                <w:szCs w:val="20"/>
              </w:rPr>
              <w:t>oświatowa</w:t>
            </w:r>
          </w:p>
        </w:tc>
        <w:tc>
          <w:tcPr>
            <w:tcW w:w="17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229EBB8" w14:textId="77777777" w:rsidR="005946A6" w:rsidRPr="006D60AB" w:rsidRDefault="005946A6" w:rsidP="005946A6">
            <w:pPr>
              <w:jc w:val="center"/>
              <w:rPr>
                <w:rFonts w:ascii="Times New Roman" w:hAnsi="Times New Roman" w:cs="Times New Roman"/>
                <w:b/>
                <w:color w:val="000000" w:themeColor="text1"/>
                <w:sz w:val="20"/>
                <w:szCs w:val="20"/>
              </w:rPr>
            </w:pPr>
            <w:r w:rsidRPr="006D60AB">
              <w:rPr>
                <w:rFonts w:ascii="Times New Roman" w:hAnsi="Times New Roman" w:cs="Times New Roman"/>
                <w:b/>
                <w:color w:val="000000" w:themeColor="text1"/>
                <w:sz w:val="20"/>
                <w:szCs w:val="20"/>
              </w:rPr>
              <w:t>Stypendia szkolne</w:t>
            </w:r>
          </w:p>
        </w:tc>
        <w:tc>
          <w:tcPr>
            <w:tcW w:w="140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D44CE26" w14:textId="77777777" w:rsidR="005946A6" w:rsidRPr="006D60AB" w:rsidRDefault="005946A6" w:rsidP="005946A6">
            <w:pPr>
              <w:jc w:val="center"/>
              <w:rPr>
                <w:rFonts w:ascii="Times New Roman" w:hAnsi="Times New Roman" w:cs="Times New Roman"/>
                <w:b/>
                <w:color w:val="000000" w:themeColor="text1"/>
                <w:sz w:val="20"/>
                <w:szCs w:val="20"/>
              </w:rPr>
            </w:pPr>
            <w:r w:rsidRPr="006D60AB">
              <w:rPr>
                <w:rFonts w:ascii="Times New Roman" w:hAnsi="Times New Roman" w:cs="Times New Roman"/>
                <w:b/>
                <w:color w:val="000000" w:themeColor="text1"/>
                <w:sz w:val="20"/>
                <w:szCs w:val="20"/>
              </w:rPr>
              <w:t>Zasiłki szkolne</w:t>
            </w:r>
          </w:p>
        </w:tc>
      </w:tr>
      <w:tr w:rsidR="005946A6" w:rsidRPr="006D60AB" w14:paraId="25A6B62B" w14:textId="77777777" w:rsidTr="007A4206">
        <w:trPr>
          <w:trHeight w:hRule="exact" w:val="281"/>
        </w:trPr>
        <w:tc>
          <w:tcPr>
            <w:tcW w:w="2268" w:type="dxa"/>
            <w:tcBorders>
              <w:top w:val="single" w:sz="4" w:space="0" w:color="000000"/>
              <w:left w:val="single" w:sz="4" w:space="0" w:color="000000"/>
              <w:bottom w:val="single" w:sz="4" w:space="0" w:color="000000"/>
              <w:right w:val="single" w:sz="4" w:space="0" w:color="000000"/>
            </w:tcBorders>
            <w:vAlign w:val="center"/>
          </w:tcPr>
          <w:p w14:paraId="13A2691F" w14:textId="77777777" w:rsidR="005946A6" w:rsidRPr="006D60AB" w:rsidRDefault="005946A6" w:rsidP="004254B1">
            <w:pPr>
              <w:ind w:left="129"/>
              <w:jc w:val="both"/>
              <w:rPr>
                <w:rFonts w:ascii="Times New Roman" w:hAnsi="Times New Roman" w:cs="Times New Roman"/>
                <w:color w:val="000000" w:themeColor="text1"/>
                <w:sz w:val="20"/>
                <w:szCs w:val="20"/>
              </w:rPr>
            </w:pPr>
            <w:r w:rsidRPr="006D60AB">
              <w:rPr>
                <w:rFonts w:ascii="Times New Roman" w:hAnsi="Times New Roman" w:cs="Times New Roman"/>
                <w:color w:val="000000" w:themeColor="text1"/>
                <w:sz w:val="20"/>
                <w:szCs w:val="20"/>
              </w:rPr>
              <w:t>Szkoła Podstawowa</w:t>
            </w:r>
          </w:p>
        </w:tc>
        <w:tc>
          <w:tcPr>
            <w:tcW w:w="1701" w:type="dxa"/>
            <w:tcBorders>
              <w:top w:val="single" w:sz="4" w:space="0" w:color="000000"/>
              <w:left w:val="single" w:sz="4" w:space="0" w:color="000000"/>
              <w:bottom w:val="single" w:sz="4" w:space="0" w:color="000000"/>
              <w:right w:val="single" w:sz="4" w:space="0" w:color="000000"/>
            </w:tcBorders>
            <w:vAlign w:val="center"/>
          </w:tcPr>
          <w:p w14:paraId="58A78B7C" w14:textId="77777777" w:rsidR="005946A6" w:rsidRPr="006D60AB" w:rsidRDefault="005946A6" w:rsidP="005946A6">
            <w:pPr>
              <w:jc w:val="center"/>
              <w:rPr>
                <w:rFonts w:ascii="Times New Roman" w:hAnsi="Times New Roman" w:cs="Times New Roman"/>
                <w:color w:val="000000" w:themeColor="text1"/>
                <w:sz w:val="20"/>
                <w:szCs w:val="20"/>
              </w:rPr>
            </w:pPr>
            <w:r w:rsidRPr="006D60AB">
              <w:rPr>
                <w:rFonts w:ascii="Times New Roman" w:hAnsi="Times New Roman" w:cs="Times New Roman"/>
                <w:color w:val="000000" w:themeColor="text1"/>
                <w:sz w:val="20"/>
                <w:szCs w:val="20"/>
              </w:rPr>
              <w:t>205</w:t>
            </w:r>
          </w:p>
        </w:tc>
        <w:tc>
          <w:tcPr>
            <w:tcW w:w="1408" w:type="dxa"/>
            <w:tcBorders>
              <w:top w:val="single" w:sz="4" w:space="0" w:color="000000"/>
              <w:left w:val="single" w:sz="4" w:space="0" w:color="000000"/>
              <w:bottom w:val="single" w:sz="4" w:space="0" w:color="000000"/>
              <w:right w:val="single" w:sz="4" w:space="0" w:color="000000"/>
            </w:tcBorders>
            <w:vAlign w:val="center"/>
          </w:tcPr>
          <w:p w14:paraId="2E9F059A" w14:textId="77777777" w:rsidR="005946A6" w:rsidRPr="006D60AB" w:rsidRDefault="005946A6" w:rsidP="005946A6">
            <w:pPr>
              <w:jc w:val="center"/>
              <w:rPr>
                <w:rFonts w:ascii="Times New Roman" w:hAnsi="Times New Roman" w:cs="Times New Roman"/>
                <w:color w:val="000000" w:themeColor="text1"/>
                <w:sz w:val="20"/>
                <w:szCs w:val="20"/>
              </w:rPr>
            </w:pPr>
            <w:r w:rsidRPr="006D60AB">
              <w:rPr>
                <w:rFonts w:ascii="Times New Roman" w:hAnsi="Times New Roman" w:cs="Times New Roman"/>
                <w:color w:val="000000" w:themeColor="text1"/>
                <w:sz w:val="20"/>
                <w:szCs w:val="20"/>
              </w:rPr>
              <w:t>2</w:t>
            </w:r>
          </w:p>
        </w:tc>
      </w:tr>
      <w:tr w:rsidR="005946A6" w:rsidRPr="006D60AB" w14:paraId="0F98305D" w14:textId="77777777" w:rsidTr="007A4206">
        <w:trPr>
          <w:trHeight w:hRule="exact" w:val="275"/>
        </w:trPr>
        <w:tc>
          <w:tcPr>
            <w:tcW w:w="2268" w:type="dxa"/>
            <w:tcBorders>
              <w:top w:val="single" w:sz="4" w:space="0" w:color="000000"/>
              <w:left w:val="single" w:sz="4" w:space="0" w:color="000000"/>
              <w:bottom w:val="single" w:sz="4" w:space="0" w:color="000000"/>
              <w:right w:val="single" w:sz="4" w:space="0" w:color="000000"/>
            </w:tcBorders>
            <w:vAlign w:val="center"/>
          </w:tcPr>
          <w:p w14:paraId="07A76591" w14:textId="77777777" w:rsidR="005946A6" w:rsidRPr="006D60AB" w:rsidRDefault="005946A6" w:rsidP="004254B1">
            <w:pPr>
              <w:ind w:left="129"/>
              <w:jc w:val="both"/>
              <w:rPr>
                <w:rFonts w:ascii="Times New Roman" w:hAnsi="Times New Roman" w:cs="Times New Roman"/>
                <w:color w:val="000000" w:themeColor="text1"/>
                <w:sz w:val="20"/>
                <w:szCs w:val="20"/>
              </w:rPr>
            </w:pPr>
            <w:r w:rsidRPr="006D60AB">
              <w:rPr>
                <w:rFonts w:ascii="Times New Roman" w:hAnsi="Times New Roman" w:cs="Times New Roman"/>
                <w:color w:val="000000" w:themeColor="text1"/>
                <w:sz w:val="20"/>
                <w:szCs w:val="20"/>
              </w:rPr>
              <w:t>Gimnazjum</w:t>
            </w:r>
          </w:p>
        </w:tc>
        <w:tc>
          <w:tcPr>
            <w:tcW w:w="1701" w:type="dxa"/>
            <w:tcBorders>
              <w:top w:val="single" w:sz="4" w:space="0" w:color="000000"/>
              <w:left w:val="single" w:sz="4" w:space="0" w:color="000000"/>
              <w:bottom w:val="single" w:sz="4" w:space="0" w:color="000000"/>
              <w:right w:val="single" w:sz="4" w:space="0" w:color="000000"/>
            </w:tcBorders>
            <w:vAlign w:val="center"/>
          </w:tcPr>
          <w:p w14:paraId="3BF02C44" w14:textId="77777777" w:rsidR="005946A6" w:rsidRPr="006D60AB" w:rsidRDefault="005946A6" w:rsidP="005946A6">
            <w:pPr>
              <w:jc w:val="center"/>
              <w:rPr>
                <w:rFonts w:ascii="Times New Roman" w:hAnsi="Times New Roman" w:cs="Times New Roman"/>
                <w:color w:val="000000" w:themeColor="text1"/>
                <w:sz w:val="20"/>
                <w:szCs w:val="20"/>
              </w:rPr>
            </w:pPr>
            <w:r w:rsidRPr="006D60AB">
              <w:rPr>
                <w:rFonts w:ascii="Times New Roman" w:hAnsi="Times New Roman" w:cs="Times New Roman"/>
                <w:color w:val="000000" w:themeColor="text1"/>
                <w:sz w:val="20"/>
                <w:szCs w:val="20"/>
              </w:rPr>
              <w:t>15</w:t>
            </w:r>
          </w:p>
        </w:tc>
        <w:tc>
          <w:tcPr>
            <w:tcW w:w="1408" w:type="dxa"/>
            <w:tcBorders>
              <w:top w:val="single" w:sz="4" w:space="0" w:color="000000"/>
              <w:left w:val="single" w:sz="4" w:space="0" w:color="000000"/>
              <w:bottom w:val="single" w:sz="4" w:space="0" w:color="000000"/>
              <w:right w:val="single" w:sz="4" w:space="0" w:color="000000"/>
            </w:tcBorders>
            <w:vAlign w:val="center"/>
          </w:tcPr>
          <w:p w14:paraId="07DEF636" w14:textId="77777777" w:rsidR="005946A6" w:rsidRPr="006D60AB" w:rsidRDefault="005946A6" w:rsidP="005946A6">
            <w:pPr>
              <w:jc w:val="center"/>
              <w:rPr>
                <w:rFonts w:ascii="Times New Roman" w:hAnsi="Times New Roman" w:cs="Times New Roman"/>
                <w:color w:val="000000" w:themeColor="text1"/>
                <w:sz w:val="20"/>
                <w:szCs w:val="20"/>
              </w:rPr>
            </w:pPr>
            <w:r w:rsidRPr="006D60AB">
              <w:rPr>
                <w:rFonts w:ascii="Times New Roman" w:hAnsi="Times New Roman" w:cs="Times New Roman"/>
                <w:color w:val="000000" w:themeColor="text1"/>
                <w:sz w:val="20"/>
                <w:szCs w:val="20"/>
              </w:rPr>
              <w:t>-</w:t>
            </w:r>
          </w:p>
        </w:tc>
      </w:tr>
      <w:tr w:rsidR="005946A6" w:rsidRPr="006D60AB" w14:paraId="06081E17" w14:textId="77777777" w:rsidTr="007A4206">
        <w:trPr>
          <w:trHeight w:hRule="exact" w:val="294"/>
        </w:trPr>
        <w:tc>
          <w:tcPr>
            <w:tcW w:w="2268" w:type="dxa"/>
            <w:tcBorders>
              <w:top w:val="single" w:sz="4" w:space="0" w:color="000000"/>
              <w:left w:val="single" w:sz="4" w:space="0" w:color="000000"/>
              <w:bottom w:val="single" w:sz="4" w:space="0" w:color="auto"/>
              <w:right w:val="single" w:sz="4" w:space="0" w:color="000000"/>
            </w:tcBorders>
            <w:vAlign w:val="center"/>
          </w:tcPr>
          <w:p w14:paraId="5C8422D8" w14:textId="77777777" w:rsidR="005946A6" w:rsidRPr="006D60AB" w:rsidRDefault="005946A6" w:rsidP="004254B1">
            <w:pPr>
              <w:ind w:left="129"/>
              <w:jc w:val="both"/>
              <w:rPr>
                <w:rFonts w:ascii="Times New Roman" w:hAnsi="Times New Roman" w:cs="Times New Roman"/>
                <w:color w:val="000000" w:themeColor="text1"/>
                <w:sz w:val="20"/>
                <w:szCs w:val="20"/>
              </w:rPr>
            </w:pPr>
            <w:r w:rsidRPr="006D60AB">
              <w:rPr>
                <w:rFonts w:ascii="Times New Roman" w:hAnsi="Times New Roman" w:cs="Times New Roman"/>
                <w:color w:val="000000" w:themeColor="text1"/>
                <w:sz w:val="20"/>
                <w:szCs w:val="20"/>
              </w:rPr>
              <w:t xml:space="preserve">Szkoły </w:t>
            </w:r>
            <w:r w:rsidRPr="006D60AB">
              <w:rPr>
                <w:rFonts w:ascii="Times New Roman" w:hAnsi="Times New Roman" w:cs="Times New Roman"/>
                <w:color w:val="000000" w:themeColor="text1"/>
                <w:spacing w:val="-5"/>
                <w:sz w:val="20"/>
                <w:szCs w:val="20"/>
              </w:rPr>
              <w:t>ponadpodstawowe</w:t>
            </w:r>
          </w:p>
        </w:tc>
        <w:tc>
          <w:tcPr>
            <w:tcW w:w="1701" w:type="dxa"/>
            <w:tcBorders>
              <w:top w:val="single" w:sz="4" w:space="0" w:color="000000"/>
              <w:left w:val="single" w:sz="4" w:space="0" w:color="000000"/>
              <w:bottom w:val="single" w:sz="4" w:space="0" w:color="auto"/>
              <w:right w:val="single" w:sz="4" w:space="0" w:color="000000"/>
            </w:tcBorders>
            <w:vAlign w:val="center"/>
          </w:tcPr>
          <w:p w14:paraId="5439A81C" w14:textId="77777777" w:rsidR="005946A6" w:rsidRPr="006D60AB" w:rsidRDefault="005946A6" w:rsidP="005946A6">
            <w:pPr>
              <w:jc w:val="center"/>
              <w:rPr>
                <w:rFonts w:ascii="Times New Roman" w:hAnsi="Times New Roman" w:cs="Times New Roman"/>
                <w:color w:val="000000" w:themeColor="text1"/>
                <w:sz w:val="20"/>
                <w:szCs w:val="20"/>
              </w:rPr>
            </w:pPr>
            <w:r w:rsidRPr="006D60AB">
              <w:rPr>
                <w:rFonts w:ascii="Times New Roman" w:hAnsi="Times New Roman" w:cs="Times New Roman"/>
                <w:color w:val="000000" w:themeColor="text1"/>
                <w:sz w:val="20"/>
                <w:szCs w:val="20"/>
              </w:rPr>
              <w:t>46</w:t>
            </w:r>
          </w:p>
        </w:tc>
        <w:tc>
          <w:tcPr>
            <w:tcW w:w="1408" w:type="dxa"/>
            <w:tcBorders>
              <w:top w:val="single" w:sz="4" w:space="0" w:color="000000"/>
              <w:left w:val="single" w:sz="4" w:space="0" w:color="000000"/>
              <w:bottom w:val="single" w:sz="4" w:space="0" w:color="auto"/>
              <w:right w:val="single" w:sz="4" w:space="0" w:color="000000"/>
            </w:tcBorders>
            <w:vAlign w:val="center"/>
          </w:tcPr>
          <w:p w14:paraId="42F32CBD" w14:textId="77777777" w:rsidR="005946A6" w:rsidRPr="006D60AB" w:rsidRDefault="005946A6" w:rsidP="005946A6">
            <w:pPr>
              <w:jc w:val="center"/>
              <w:rPr>
                <w:rFonts w:ascii="Times New Roman" w:hAnsi="Times New Roman" w:cs="Times New Roman"/>
                <w:color w:val="000000" w:themeColor="text1"/>
                <w:sz w:val="20"/>
                <w:szCs w:val="20"/>
              </w:rPr>
            </w:pPr>
            <w:r w:rsidRPr="006D60AB">
              <w:rPr>
                <w:rFonts w:ascii="Times New Roman" w:hAnsi="Times New Roman" w:cs="Times New Roman"/>
                <w:color w:val="000000" w:themeColor="text1"/>
                <w:sz w:val="20"/>
                <w:szCs w:val="20"/>
              </w:rPr>
              <w:t>-</w:t>
            </w:r>
          </w:p>
        </w:tc>
      </w:tr>
      <w:tr w:rsidR="005946A6" w:rsidRPr="006D60AB" w14:paraId="0BF3FA86" w14:textId="77777777" w:rsidTr="007A4206">
        <w:trPr>
          <w:trHeight w:hRule="exact" w:val="269"/>
        </w:trPr>
        <w:tc>
          <w:tcPr>
            <w:tcW w:w="2268" w:type="dxa"/>
            <w:tcBorders>
              <w:top w:val="single" w:sz="4" w:space="0" w:color="auto"/>
              <w:left w:val="single" w:sz="4" w:space="0" w:color="000000"/>
              <w:bottom w:val="single" w:sz="4" w:space="0" w:color="auto"/>
              <w:right w:val="single" w:sz="4" w:space="0" w:color="000000"/>
            </w:tcBorders>
            <w:vAlign w:val="center"/>
          </w:tcPr>
          <w:p w14:paraId="0076FA27" w14:textId="77777777" w:rsidR="005946A6" w:rsidRPr="006D60AB" w:rsidRDefault="005946A6" w:rsidP="004254B1">
            <w:pPr>
              <w:ind w:left="129"/>
              <w:jc w:val="both"/>
              <w:rPr>
                <w:rFonts w:ascii="Times New Roman" w:hAnsi="Times New Roman" w:cs="Times New Roman"/>
                <w:color w:val="000000" w:themeColor="text1"/>
                <w:sz w:val="20"/>
                <w:szCs w:val="20"/>
              </w:rPr>
            </w:pPr>
            <w:r w:rsidRPr="006D60AB">
              <w:rPr>
                <w:rFonts w:ascii="Times New Roman" w:hAnsi="Times New Roman" w:cs="Times New Roman"/>
                <w:color w:val="000000" w:themeColor="text1"/>
                <w:sz w:val="20"/>
                <w:szCs w:val="20"/>
              </w:rPr>
              <w:t>Szkoły policealne</w:t>
            </w:r>
          </w:p>
        </w:tc>
        <w:tc>
          <w:tcPr>
            <w:tcW w:w="1701" w:type="dxa"/>
            <w:tcBorders>
              <w:top w:val="single" w:sz="4" w:space="0" w:color="auto"/>
              <w:left w:val="single" w:sz="4" w:space="0" w:color="000000"/>
              <w:bottom w:val="single" w:sz="4" w:space="0" w:color="000000"/>
              <w:right w:val="single" w:sz="4" w:space="0" w:color="000000"/>
            </w:tcBorders>
            <w:vAlign w:val="center"/>
          </w:tcPr>
          <w:p w14:paraId="6F675A92" w14:textId="77777777" w:rsidR="005946A6" w:rsidRPr="006D60AB" w:rsidRDefault="005946A6" w:rsidP="005946A6">
            <w:pPr>
              <w:jc w:val="center"/>
              <w:rPr>
                <w:rFonts w:ascii="Times New Roman" w:hAnsi="Times New Roman" w:cs="Times New Roman"/>
                <w:color w:val="000000" w:themeColor="text1"/>
                <w:sz w:val="20"/>
                <w:szCs w:val="20"/>
              </w:rPr>
            </w:pPr>
            <w:r w:rsidRPr="006D60AB">
              <w:rPr>
                <w:rFonts w:ascii="Times New Roman" w:hAnsi="Times New Roman" w:cs="Times New Roman"/>
                <w:color w:val="000000" w:themeColor="text1"/>
                <w:sz w:val="20"/>
                <w:szCs w:val="20"/>
              </w:rPr>
              <w:t>0</w:t>
            </w:r>
          </w:p>
        </w:tc>
        <w:tc>
          <w:tcPr>
            <w:tcW w:w="1408" w:type="dxa"/>
            <w:tcBorders>
              <w:top w:val="single" w:sz="4" w:space="0" w:color="auto"/>
              <w:left w:val="single" w:sz="4" w:space="0" w:color="000000"/>
              <w:bottom w:val="single" w:sz="4" w:space="0" w:color="000000"/>
              <w:right w:val="single" w:sz="4" w:space="0" w:color="000000"/>
            </w:tcBorders>
            <w:vAlign w:val="center"/>
          </w:tcPr>
          <w:p w14:paraId="6B0A79EA" w14:textId="77777777" w:rsidR="005946A6" w:rsidRPr="006D60AB" w:rsidRDefault="005946A6" w:rsidP="005946A6">
            <w:pPr>
              <w:jc w:val="center"/>
              <w:rPr>
                <w:rFonts w:ascii="Times New Roman" w:hAnsi="Times New Roman" w:cs="Times New Roman"/>
                <w:b/>
                <w:color w:val="000000" w:themeColor="text1"/>
                <w:sz w:val="20"/>
                <w:szCs w:val="20"/>
              </w:rPr>
            </w:pPr>
            <w:r w:rsidRPr="006D60AB">
              <w:rPr>
                <w:rFonts w:ascii="Times New Roman" w:hAnsi="Times New Roman" w:cs="Times New Roman"/>
                <w:b/>
                <w:color w:val="000000" w:themeColor="text1"/>
                <w:sz w:val="20"/>
                <w:szCs w:val="20"/>
              </w:rPr>
              <w:t>-</w:t>
            </w:r>
          </w:p>
        </w:tc>
      </w:tr>
      <w:tr w:rsidR="005946A6" w:rsidRPr="006D60AB" w14:paraId="7C162D6B" w14:textId="77777777" w:rsidTr="007A4206">
        <w:trPr>
          <w:trHeight w:hRule="exact" w:val="297"/>
        </w:trPr>
        <w:tc>
          <w:tcPr>
            <w:tcW w:w="2268"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29DEAB8A" w14:textId="3EE36EFD" w:rsidR="005946A6" w:rsidRPr="006D60AB" w:rsidRDefault="005946A6" w:rsidP="005946A6">
            <w:pPr>
              <w:jc w:val="center"/>
              <w:rPr>
                <w:rFonts w:ascii="Times New Roman" w:hAnsi="Times New Roman" w:cs="Times New Roman"/>
                <w:b/>
                <w:color w:val="000000" w:themeColor="text1"/>
                <w:sz w:val="20"/>
                <w:szCs w:val="20"/>
              </w:rPr>
            </w:pPr>
            <w:r w:rsidRPr="006D60AB">
              <w:rPr>
                <w:rFonts w:ascii="Times New Roman" w:hAnsi="Times New Roman" w:cs="Times New Roman"/>
                <w:b/>
                <w:color w:val="000000" w:themeColor="text1"/>
                <w:sz w:val="20"/>
                <w:szCs w:val="20"/>
              </w:rPr>
              <w:t>Razem</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E67A433" w14:textId="77777777" w:rsidR="005946A6" w:rsidRPr="006D60AB" w:rsidRDefault="005946A6" w:rsidP="005946A6">
            <w:pPr>
              <w:jc w:val="center"/>
              <w:rPr>
                <w:rFonts w:ascii="Times New Roman" w:hAnsi="Times New Roman" w:cs="Times New Roman"/>
                <w:b/>
                <w:color w:val="000000" w:themeColor="text1"/>
                <w:sz w:val="20"/>
                <w:szCs w:val="20"/>
              </w:rPr>
            </w:pPr>
            <w:r w:rsidRPr="006D60AB">
              <w:rPr>
                <w:rFonts w:ascii="Times New Roman" w:hAnsi="Times New Roman" w:cs="Times New Roman"/>
                <w:b/>
                <w:color w:val="000000" w:themeColor="text1"/>
                <w:sz w:val="20"/>
                <w:szCs w:val="20"/>
              </w:rPr>
              <w:t>266</w:t>
            </w:r>
          </w:p>
        </w:tc>
        <w:tc>
          <w:tcPr>
            <w:tcW w:w="14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91314EA" w14:textId="77777777" w:rsidR="005946A6" w:rsidRPr="006D60AB" w:rsidRDefault="005946A6" w:rsidP="005946A6">
            <w:pPr>
              <w:jc w:val="center"/>
              <w:rPr>
                <w:rFonts w:ascii="Times New Roman" w:hAnsi="Times New Roman" w:cs="Times New Roman"/>
                <w:b/>
                <w:color w:val="000000" w:themeColor="text1"/>
                <w:sz w:val="20"/>
                <w:szCs w:val="20"/>
              </w:rPr>
            </w:pPr>
            <w:r w:rsidRPr="006D60AB">
              <w:rPr>
                <w:rFonts w:ascii="Times New Roman" w:hAnsi="Times New Roman" w:cs="Times New Roman"/>
                <w:b/>
                <w:color w:val="000000" w:themeColor="text1"/>
                <w:sz w:val="20"/>
                <w:szCs w:val="20"/>
              </w:rPr>
              <w:t>2</w:t>
            </w:r>
          </w:p>
        </w:tc>
      </w:tr>
    </w:tbl>
    <w:p w14:paraId="216999EF" w14:textId="2F926A18" w:rsidR="005946A6" w:rsidRPr="006D60AB" w:rsidRDefault="005946A6" w:rsidP="001264EF">
      <w:pPr>
        <w:pStyle w:val="Nagwek1"/>
        <w:numPr>
          <w:ilvl w:val="0"/>
          <w:numId w:val="121"/>
        </w:numPr>
        <w:pBdr>
          <w:bottom w:val="none" w:sz="0" w:space="0" w:color="auto"/>
        </w:pBdr>
        <w:ind w:left="426" w:hanging="426"/>
        <w:jc w:val="both"/>
        <w:rPr>
          <w:rFonts w:ascii="Times New Roman" w:hAnsi="Times New Roman" w:cs="Times New Roman"/>
          <w:smallCaps w:val="0"/>
          <w:sz w:val="24"/>
          <w:szCs w:val="24"/>
        </w:rPr>
      </w:pPr>
      <w:bookmarkStart w:id="24" w:name="_Toc35590708"/>
      <w:r w:rsidRPr="006D60AB">
        <w:rPr>
          <w:rFonts w:ascii="Times New Roman" w:hAnsi="Times New Roman" w:cs="Times New Roman"/>
          <w:smallCaps w:val="0"/>
          <w:sz w:val="24"/>
          <w:szCs w:val="24"/>
        </w:rPr>
        <w:t>Dofinansowanie pracowników młodocianych.</w:t>
      </w:r>
      <w:bookmarkEnd w:id="24"/>
    </w:p>
    <w:p w14:paraId="0AC672C6" w14:textId="38703DD5" w:rsidR="005946A6" w:rsidRPr="00CD6BC6" w:rsidRDefault="005946A6" w:rsidP="005946A6">
      <w:pPr>
        <w:jc w:val="both"/>
        <w:rPr>
          <w:rFonts w:ascii="Times New Roman" w:hAnsi="Times New Roman" w:cs="Times New Roman"/>
          <w:color w:val="000000" w:themeColor="text1"/>
          <w:spacing w:val="1"/>
          <w:sz w:val="24"/>
          <w:szCs w:val="24"/>
        </w:rPr>
      </w:pPr>
      <w:r w:rsidRPr="00CD6BC6">
        <w:rPr>
          <w:rFonts w:ascii="Times New Roman" w:hAnsi="Times New Roman" w:cs="Times New Roman"/>
          <w:color w:val="000000" w:themeColor="text1"/>
          <w:spacing w:val="8"/>
          <w:sz w:val="24"/>
          <w:szCs w:val="24"/>
        </w:rPr>
        <w:t xml:space="preserve">Zgodnie z art. 122 ust. 6 ustawy Prawo oświatowe dofinansowanie przyznaje </w:t>
      </w:r>
      <w:r w:rsidRPr="00CD6BC6">
        <w:rPr>
          <w:rFonts w:ascii="Times New Roman" w:hAnsi="Times New Roman" w:cs="Times New Roman"/>
          <w:color w:val="000000" w:themeColor="text1"/>
          <w:spacing w:val="7"/>
          <w:sz w:val="24"/>
          <w:szCs w:val="24"/>
        </w:rPr>
        <w:t xml:space="preserve">burmistrz właściwy ze względu na miejsce zamieszkania młodocianego pracownika. </w:t>
      </w:r>
      <w:r w:rsidRPr="00CD6BC6">
        <w:rPr>
          <w:rFonts w:ascii="Times New Roman" w:hAnsi="Times New Roman" w:cs="Times New Roman"/>
          <w:color w:val="000000" w:themeColor="text1"/>
          <w:spacing w:val="3"/>
          <w:sz w:val="24"/>
          <w:szCs w:val="24"/>
        </w:rPr>
        <w:t xml:space="preserve">Wysokość kwoty dofinansowania kosztów jednego młodocianego pracownika zależy od </w:t>
      </w:r>
      <w:r w:rsidRPr="00CD6BC6">
        <w:rPr>
          <w:rFonts w:ascii="Times New Roman" w:hAnsi="Times New Roman" w:cs="Times New Roman"/>
          <w:color w:val="000000" w:themeColor="text1"/>
          <w:spacing w:val="-1"/>
          <w:sz w:val="24"/>
          <w:szCs w:val="24"/>
        </w:rPr>
        <w:t xml:space="preserve">okresu kształcenia wynikającego z umowy o pracę w celu przygotowania zawodowego lub </w:t>
      </w:r>
      <w:r w:rsidRPr="00CD6BC6">
        <w:rPr>
          <w:rFonts w:ascii="Times New Roman" w:hAnsi="Times New Roman" w:cs="Times New Roman"/>
          <w:color w:val="000000" w:themeColor="text1"/>
          <w:spacing w:val="6"/>
          <w:sz w:val="24"/>
          <w:szCs w:val="24"/>
        </w:rPr>
        <w:t xml:space="preserve">przyuczenia do wykonywania określonej pracy. Dofinansowanie kosztów kształcenia </w:t>
      </w:r>
      <w:r w:rsidRPr="00CD6BC6">
        <w:rPr>
          <w:rFonts w:ascii="Times New Roman" w:hAnsi="Times New Roman" w:cs="Times New Roman"/>
          <w:color w:val="000000" w:themeColor="text1"/>
          <w:spacing w:val="1"/>
          <w:sz w:val="24"/>
          <w:szCs w:val="24"/>
        </w:rPr>
        <w:t xml:space="preserve">młodocianych pracowników jest finansowane ze środków Funduszu Pracy, a środki gromadzone są na wyodrębnionym rachunku gminy. Na podstawie </w:t>
      </w:r>
      <w:r w:rsidRPr="00CD6BC6">
        <w:rPr>
          <w:rFonts w:ascii="Times New Roman" w:hAnsi="Times New Roman" w:cs="Times New Roman"/>
          <w:color w:val="000000" w:themeColor="text1"/>
          <w:spacing w:val="3"/>
          <w:sz w:val="24"/>
          <w:szCs w:val="24"/>
        </w:rPr>
        <w:t xml:space="preserve">podpisanej umowy z </w:t>
      </w:r>
      <w:r w:rsidRPr="00CD6BC6">
        <w:rPr>
          <w:rFonts w:ascii="Times New Roman" w:hAnsi="Times New Roman" w:cs="Times New Roman"/>
          <w:color w:val="000000" w:themeColor="text1"/>
          <w:spacing w:val="15"/>
          <w:sz w:val="24"/>
          <w:szCs w:val="24"/>
        </w:rPr>
        <w:t xml:space="preserve">Wojewodą Pomorskim wnioskujemy za pośrednictwem Pomorskiego Kuratora Oświaty o przekazanie środków na </w:t>
      </w:r>
      <w:r w:rsidRPr="00CD6BC6">
        <w:rPr>
          <w:rFonts w:ascii="Times New Roman" w:hAnsi="Times New Roman" w:cs="Times New Roman"/>
          <w:color w:val="000000" w:themeColor="text1"/>
          <w:spacing w:val="-2"/>
          <w:sz w:val="24"/>
          <w:szCs w:val="24"/>
        </w:rPr>
        <w:t>dofinansowanie pracodawcom kosztów kształcenia młodocianych pracowników.</w:t>
      </w:r>
      <w:r w:rsidRPr="00CD6BC6">
        <w:rPr>
          <w:rFonts w:ascii="Times New Roman" w:hAnsi="Times New Roman" w:cs="Times New Roman"/>
          <w:color w:val="000000" w:themeColor="text1"/>
          <w:spacing w:val="2"/>
          <w:sz w:val="24"/>
          <w:szCs w:val="24"/>
        </w:rPr>
        <w:t xml:space="preserve"> Burmistrz Chojnic wydał </w:t>
      </w:r>
      <w:r w:rsidRPr="00CD6BC6">
        <w:rPr>
          <w:rFonts w:ascii="Times New Roman" w:hAnsi="Times New Roman" w:cs="Times New Roman"/>
          <w:b/>
          <w:color w:val="000000" w:themeColor="text1"/>
          <w:spacing w:val="2"/>
          <w:sz w:val="24"/>
          <w:szCs w:val="24"/>
        </w:rPr>
        <w:t>23</w:t>
      </w:r>
      <w:r w:rsidRPr="00CD6BC6">
        <w:rPr>
          <w:rFonts w:ascii="Times New Roman" w:hAnsi="Times New Roman" w:cs="Times New Roman"/>
          <w:color w:val="000000" w:themeColor="text1"/>
          <w:spacing w:val="2"/>
          <w:sz w:val="24"/>
          <w:szCs w:val="24"/>
        </w:rPr>
        <w:t xml:space="preserve"> decyzj</w:t>
      </w:r>
      <w:r w:rsidR="00C94767">
        <w:rPr>
          <w:rFonts w:ascii="Times New Roman" w:hAnsi="Times New Roman" w:cs="Times New Roman"/>
          <w:color w:val="000000" w:themeColor="text1"/>
          <w:spacing w:val="2"/>
          <w:sz w:val="24"/>
          <w:szCs w:val="24"/>
        </w:rPr>
        <w:t>e</w:t>
      </w:r>
      <w:r w:rsidRPr="00CD6BC6">
        <w:rPr>
          <w:rFonts w:ascii="Times New Roman" w:hAnsi="Times New Roman" w:cs="Times New Roman"/>
          <w:color w:val="000000" w:themeColor="text1"/>
          <w:spacing w:val="2"/>
          <w:sz w:val="24"/>
          <w:szCs w:val="24"/>
        </w:rPr>
        <w:t xml:space="preserve"> w sprawie dofinansowania </w:t>
      </w:r>
      <w:r w:rsidRPr="00CD6BC6">
        <w:rPr>
          <w:rFonts w:ascii="Times New Roman" w:hAnsi="Times New Roman" w:cs="Times New Roman"/>
          <w:color w:val="000000" w:themeColor="text1"/>
          <w:spacing w:val="-1"/>
          <w:sz w:val="24"/>
          <w:szCs w:val="24"/>
        </w:rPr>
        <w:t xml:space="preserve">kosztów kształcenia młodocianych pracowników z tytułu ukończenia nauki zawodu, których </w:t>
      </w:r>
      <w:r w:rsidRPr="00CD6BC6">
        <w:rPr>
          <w:rFonts w:ascii="Times New Roman" w:hAnsi="Times New Roman" w:cs="Times New Roman"/>
          <w:color w:val="000000" w:themeColor="text1"/>
          <w:spacing w:val="1"/>
          <w:sz w:val="24"/>
          <w:szCs w:val="24"/>
        </w:rPr>
        <w:t xml:space="preserve">łączna wysokość dofinansowania wyniosła </w:t>
      </w:r>
      <w:r w:rsidRPr="00CD6BC6">
        <w:rPr>
          <w:rFonts w:ascii="Times New Roman" w:hAnsi="Times New Roman" w:cs="Times New Roman"/>
          <w:b/>
          <w:color w:val="000000" w:themeColor="text1"/>
          <w:spacing w:val="1"/>
          <w:sz w:val="24"/>
          <w:szCs w:val="24"/>
        </w:rPr>
        <w:t>163 519,47 zł</w:t>
      </w:r>
      <w:r w:rsidRPr="00CD6BC6">
        <w:rPr>
          <w:rFonts w:ascii="Times New Roman" w:hAnsi="Times New Roman" w:cs="Times New Roman"/>
          <w:color w:val="000000" w:themeColor="text1"/>
          <w:spacing w:val="1"/>
          <w:sz w:val="24"/>
          <w:szCs w:val="24"/>
        </w:rPr>
        <w:t xml:space="preserve">. </w:t>
      </w:r>
      <w:r w:rsidRPr="00CD6BC6">
        <w:rPr>
          <w:rFonts w:ascii="Times New Roman" w:hAnsi="Times New Roman" w:cs="Times New Roman"/>
          <w:sz w:val="24"/>
          <w:szCs w:val="24"/>
        </w:rPr>
        <w:t xml:space="preserve">Dofinansowanie jest przyznawane na wniosek pracodawcy w terminie </w:t>
      </w:r>
      <w:r w:rsidR="007F763F">
        <w:rPr>
          <w:rFonts w:ascii="Times New Roman" w:hAnsi="Times New Roman" w:cs="Times New Roman"/>
          <w:sz w:val="24"/>
          <w:szCs w:val="24"/>
        </w:rPr>
        <w:t xml:space="preserve">                   </w:t>
      </w:r>
      <w:r w:rsidRPr="00CD6BC6">
        <w:rPr>
          <w:rFonts w:ascii="Times New Roman" w:hAnsi="Times New Roman" w:cs="Times New Roman"/>
          <w:sz w:val="24"/>
          <w:szCs w:val="24"/>
        </w:rPr>
        <w:t xml:space="preserve">3 miesięcy od ukończenia przez młodocianego przyuczenia do wykonywania określonej pracy lub nauki zawodu. Wysokość kwoty dofinansowania zależy od okresu kształcenia wynikającego </w:t>
      </w:r>
      <w:r w:rsidR="00B01FC5">
        <w:rPr>
          <w:rFonts w:ascii="Times New Roman" w:hAnsi="Times New Roman" w:cs="Times New Roman"/>
          <w:sz w:val="24"/>
          <w:szCs w:val="24"/>
        </w:rPr>
        <w:t xml:space="preserve">                      </w:t>
      </w:r>
      <w:r w:rsidRPr="00CD6BC6">
        <w:rPr>
          <w:rFonts w:ascii="Times New Roman" w:hAnsi="Times New Roman" w:cs="Times New Roman"/>
          <w:sz w:val="24"/>
          <w:szCs w:val="24"/>
        </w:rPr>
        <w:t>z umowy o pracę w celu przygotowania zawodowego i wynosi:</w:t>
      </w:r>
    </w:p>
    <w:p w14:paraId="7A2DD025" w14:textId="77777777" w:rsidR="005946A6" w:rsidRPr="00CD6BC6" w:rsidRDefault="005946A6" w:rsidP="001264EF">
      <w:pPr>
        <w:pStyle w:val="Akapitzlist"/>
        <w:numPr>
          <w:ilvl w:val="0"/>
          <w:numId w:val="100"/>
        </w:numPr>
        <w:spacing w:after="0" w:line="240" w:lineRule="auto"/>
        <w:jc w:val="both"/>
        <w:rPr>
          <w:rFonts w:ascii="Times New Roman" w:hAnsi="Times New Roman" w:cs="Times New Roman"/>
          <w:sz w:val="24"/>
          <w:szCs w:val="24"/>
        </w:rPr>
      </w:pPr>
      <w:r w:rsidRPr="00CD6BC6">
        <w:rPr>
          <w:rFonts w:ascii="Times New Roman" w:hAnsi="Times New Roman" w:cs="Times New Roman"/>
          <w:sz w:val="24"/>
          <w:szCs w:val="24"/>
        </w:rPr>
        <w:t>w przypadku nauki zawodu:</w:t>
      </w:r>
    </w:p>
    <w:p w14:paraId="4A9720D0" w14:textId="77777777" w:rsidR="005946A6" w:rsidRPr="00CD6BC6" w:rsidRDefault="005946A6" w:rsidP="005946A6">
      <w:pPr>
        <w:ind w:firstLine="540"/>
        <w:jc w:val="both"/>
        <w:rPr>
          <w:rFonts w:ascii="Times New Roman" w:hAnsi="Times New Roman" w:cs="Times New Roman"/>
          <w:sz w:val="24"/>
          <w:szCs w:val="24"/>
        </w:rPr>
      </w:pPr>
      <w:r w:rsidRPr="00CD6BC6">
        <w:rPr>
          <w:rFonts w:ascii="Times New Roman" w:hAnsi="Times New Roman" w:cs="Times New Roman"/>
          <w:sz w:val="24"/>
          <w:szCs w:val="24"/>
        </w:rPr>
        <w:t>- 8.081,00 zł  przy okresie kształcenia wynoszącym 36 miesięcy</w:t>
      </w:r>
    </w:p>
    <w:p w14:paraId="22D2B1B1" w14:textId="77777777" w:rsidR="005946A6" w:rsidRPr="006D60AB" w:rsidRDefault="005946A6" w:rsidP="001264EF">
      <w:pPr>
        <w:pStyle w:val="Akapitzlist"/>
        <w:numPr>
          <w:ilvl w:val="0"/>
          <w:numId w:val="100"/>
        </w:numPr>
        <w:spacing w:after="0" w:line="240" w:lineRule="auto"/>
        <w:jc w:val="both"/>
        <w:rPr>
          <w:rFonts w:ascii="Times New Roman" w:hAnsi="Times New Roman" w:cs="Times New Roman"/>
          <w:sz w:val="24"/>
          <w:szCs w:val="24"/>
        </w:rPr>
      </w:pPr>
      <w:r w:rsidRPr="006D60AB">
        <w:rPr>
          <w:rFonts w:ascii="Times New Roman" w:hAnsi="Times New Roman" w:cs="Times New Roman"/>
          <w:sz w:val="24"/>
          <w:szCs w:val="24"/>
        </w:rPr>
        <w:t xml:space="preserve">w przypadku przyuczenia do wykonywania określonej pracy </w:t>
      </w:r>
    </w:p>
    <w:p w14:paraId="07F79CE2" w14:textId="77777777" w:rsidR="005946A6" w:rsidRPr="00CD6BC6" w:rsidRDefault="005946A6" w:rsidP="005946A6">
      <w:pPr>
        <w:jc w:val="both"/>
        <w:rPr>
          <w:rFonts w:ascii="Times New Roman" w:hAnsi="Times New Roman" w:cs="Times New Roman"/>
          <w:sz w:val="24"/>
          <w:szCs w:val="24"/>
        </w:rPr>
      </w:pPr>
      <w:r w:rsidRPr="00CD6BC6">
        <w:rPr>
          <w:rFonts w:ascii="Times New Roman" w:hAnsi="Times New Roman" w:cs="Times New Roman"/>
          <w:sz w:val="24"/>
          <w:szCs w:val="24"/>
        </w:rPr>
        <w:t xml:space="preserve">            (maksymalny  okres kształcenia 22 miesiące):</w:t>
      </w:r>
    </w:p>
    <w:p w14:paraId="414A4BD0" w14:textId="77777777" w:rsidR="005946A6" w:rsidRPr="00CD6BC6" w:rsidRDefault="005946A6" w:rsidP="005946A6">
      <w:pPr>
        <w:jc w:val="both"/>
        <w:rPr>
          <w:rFonts w:ascii="Times New Roman" w:hAnsi="Times New Roman" w:cs="Times New Roman"/>
          <w:sz w:val="24"/>
          <w:szCs w:val="24"/>
        </w:rPr>
      </w:pPr>
      <w:r w:rsidRPr="00CD6BC6">
        <w:rPr>
          <w:rFonts w:ascii="Times New Roman" w:hAnsi="Times New Roman" w:cs="Times New Roman"/>
          <w:b/>
          <w:sz w:val="24"/>
          <w:szCs w:val="24"/>
        </w:rPr>
        <w:t xml:space="preserve">         </w:t>
      </w:r>
      <w:r w:rsidRPr="00CD6BC6">
        <w:rPr>
          <w:rFonts w:ascii="Times New Roman" w:hAnsi="Times New Roman" w:cs="Times New Roman"/>
          <w:sz w:val="24"/>
          <w:szCs w:val="24"/>
        </w:rPr>
        <w:t>- 254,00 zł   za każdy pełen miesiąc kształceni.</w:t>
      </w:r>
    </w:p>
    <w:p w14:paraId="405B9604" w14:textId="45D34E02" w:rsidR="005946A6" w:rsidRPr="006D60AB" w:rsidRDefault="005946A6" w:rsidP="001264EF">
      <w:pPr>
        <w:pStyle w:val="Nagwek1"/>
        <w:numPr>
          <w:ilvl w:val="0"/>
          <w:numId w:val="122"/>
        </w:numPr>
        <w:pBdr>
          <w:bottom w:val="none" w:sz="0" w:space="0" w:color="auto"/>
        </w:pBdr>
        <w:ind w:left="426" w:hanging="437"/>
        <w:rPr>
          <w:rFonts w:ascii="Times New Roman" w:hAnsi="Times New Roman" w:cs="Times New Roman"/>
          <w:smallCaps w:val="0"/>
          <w:color w:val="auto"/>
          <w:sz w:val="24"/>
          <w:szCs w:val="24"/>
        </w:rPr>
      </w:pPr>
      <w:bookmarkStart w:id="25" w:name="_Toc35590709"/>
      <w:r w:rsidRPr="006D60AB">
        <w:rPr>
          <w:rFonts w:ascii="Times New Roman" w:hAnsi="Times New Roman" w:cs="Times New Roman"/>
          <w:smallCaps w:val="0"/>
          <w:color w:val="auto"/>
          <w:sz w:val="24"/>
          <w:szCs w:val="24"/>
        </w:rPr>
        <w:t>Wynagrodzenia nauczycieli</w:t>
      </w:r>
      <w:bookmarkEnd w:id="25"/>
    </w:p>
    <w:p w14:paraId="7ECD4F3E" w14:textId="77777777" w:rsidR="005946A6" w:rsidRPr="006D60AB" w:rsidRDefault="005946A6" w:rsidP="006D60AB">
      <w:pPr>
        <w:pStyle w:val="Tekstpodstawowy"/>
        <w:spacing w:line="276" w:lineRule="auto"/>
        <w:jc w:val="both"/>
        <w:rPr>
          <w:sz w:val="24"/>
          <w:szCs w:val="24"/>
        </w:rPr>
      </w:pPr>
      <w:r w:rsidRPr="006D60AB">
        <w:rPr>
          <w:sz w:val="24"/>
          <w:szCs w:val="24"/>
        </w:rPr>
        <w:t>Średnie miesięczne wynagrodzenie nauczycieli szkół podstawowych i gimnazjów w roku 2019</w:t>
      </w:r>
    </w:p>
    <w:p w14:paraId="2565E90C" w14:textId="77777777" w:rsidR="005946A6" w:rsidRPr="006D60AB" w:rsidRDefault="005946A6" w:rsidP="006D60AB">
      <w:pPr>
        <w:pStyle w:val="Tekstpodstawowy"/>
        <w:spacing w:line="276" w:lineRule="auto"/>
        <w:jc w:val="both"/>
        <w:rPr>
          <w:sz w:val="24"/>
          <w:szCs w:val="24"/>
        </w:rPr>
      </w:pPr>
      <w:r w:rsidRPr="006D60AB">
        <w:rPr>
          <w:sz w:val="24"/>
          <w:szCs w:val="24"/>
        </w:rPr>
        <w:t>w przeliczeniu na 1 etat wyniosło:</w:t>
      </w:r>
    </w:p>
    <w:p w14:paraId="51AA3E03" w14:textId="4E94B977" w:rsidR="005946A6" w:rsidRPr="00CD6BC6" w:rsidRDefault="005946A6" w:rsidP="007A4206">
      <w:pPr>
        <w:spacing w:after="0" w:line="240" w:lineRule="auto"/>
        <w:jc w:val="both"/>
        <w:rPr>
          <w:rFonts w:ascii="Times New Roman" w:hAnsi="Times New Roman" w:cs="Times New Roman"/>
          <w:b/>
          <w:sz w:val="24"/>
          <w:szCs w:val="24"/>
        </w:rPr>
      </w:pPr>
      <w:r w:rsidRPr="00CD6BC6">
        <w:rPr>
          <w:rFonts w:ascii="Times New Roman" w:hAnsi="Times New Roman" w:cs="Times New Roman"/>
          <w:sz w:val="24"/>
          <w:szCs w:val="24"/>
        </w:rPr>
        <w:t>a) średnie miesięczne wynagrodzeni</w:t>
      </w:r>
      <w:r w:rsidR="00C94767">
        <w:rPr>
          <w:rFonts w:ascii="Times New Roman" w:hAnsi="Times New Roman" w:cs="Times New Roman"/>
          <w:sz w:val="24"/>
          <w:szCs w:val="24"/>
        </w:rPr>
        <w:t>e</w:t>
      </w:r>
      <w:r w:rsidRPr="00CD6BC6">
        <w:rPr>
          <w:rFonts w:ascii="Times New Roman" w:hAnsi="Times New Roman" w:cs="Times New Roman"/>
          <w:sz w:val="24"/>
          <w:szCs w:val="24"/>
        </w:rPr>
        <w:t xml:space="preserve"> nauczyciela dyplomowanego</w:t>
      </w:r>
      <w:r w:rsidRPr="00CD6BC6">
        <w:rPr>
          <w:rFonts w:ascii="Times New Roman" w:hAnsi="Times New Roman" w:cs="Times New Roman"/>
          <w:sz w:val="24"/>
          <w:szCs w:val="24"/>
        </w:rPr>
        <w:tab/>
        <w:t xml:space="preserve">-   </w:t>
      </w:r>
      <w:r w:rsidRPr="00CD6BC6">
        <w:rPr>
          <w:rFonts w:ascii="Times New Roman" w:hAnsi="Times New Roman" w:cs="Times New Roman"/>
          <w:b/>
          <w:sz w:val="24"/>
          <w:szCs w:val="24"/>
        </w:rPr>
        <w:t>6.442,47 zł</w:t>
      </w:r>
    </w:p>
    <w:p w14:paraId="0B19CBF7" w14:textId="0A750D9C" w:rsidR="005946A6" w:rsidRPr="00CD6BC6" w:rsidRDefault="005946A6" w:rsidP="007A4206">
      <w:pPr>
        <w:spacing w:after="0" w:line="240" w:lineRule="auto"/>
        <w:jc w:val="both"/>
        <w:rPr>
          <w:rFonts w:ascii="Times New Roman" w:hAnsi="Times New Roman" w:cs="Times New Roman"/>
          <w:sz w:val="24"/>
          <w:szCs w:val="24"/>
        </w:rPr>
      </w:pPr>
      <w:r w:rsidRPr="00CD6BC6">
        <w:rPr>
          <w:rFonts w:ascii="Times New Roman" w:hAnsi="Times New Roman" w:cs="Times New Roman"/>
          <w:sz w:val="24"/>
          <w:szCs w:val="24"/>
        </w:rPr>
        <w:t>b) średnie miesięczne wynagrodzeni</w:t>
      </w:r>
      <w:r w:rsidR="00C94767">
        <w:rPr>
          <w:rFonts w:ascii="Times New Roman" w:hAnsi="Times New Roman" w:cs="Times New Roman"/>
          <w:sz w:val="24"/>
          <w:szCs w:val="24"/>
        </w:rPr>
        <w:t>e</w:t>
      </w:r>
      <w:r w:rsidRPr="00CD6BC6">
        <w:rPr>
          <w:rFonts w:ascii="Times New Roman" w:hAnsi="Times New Roman" w:cs="Times New Roman"/>
          <w:sz w:val="24"/>
          <w:szCs w:val="24"/>
        </w:rPr>
        <w:t xml:space="preserve"> nauczyciela mianowanego</w:t>
      </w:r>
      <w:r w:rsidRPr="00CD6BC6">
        <w:rPr>
          <w:rFonts w:ascii="Times New Roman" w:hAnsi="Times New Roman" w:cs="Times New Roman"/>
          <w:sz w:val="24"/>
          <w:szCs w:val="24"/>
        </w:rPr>
        <w:tab/>
      </w:r>
      <w:r w:rsidRPr="00CD6BC6">
        <w:rPr>
          <w:rFonts w:ascii="Times New Roman" w:hAnsi="Times New Roman" w:cs="Times New Roman"/>
          <w:sz w:val="24"/>
          <w:szCs w:val="24"/>
        </w:rPr>
        <w:tab/>
        <w:t xml:space="preserve">-   </w:t>
      </w:r>
      <w:r w:rsidRPr="00CD6BC6">
        <w:rPr>
          <w:rFonts w:ascii="Times New Roman" w:hAnsi="Times New Roman" w:cs="Times New Roman"/>
          <w:b/>
          <w:sz w:val="24"/>
          <w:szCs w:val="24"/>
        </w:rPr>
        <w:t>4.929,11 zł</w:t>
      </w:r>
    </w:p>
    <w:p w14:paraId="77B27228" w14:textId="26AE7095" w:rsidR="005946A6" w:rsidRPr="00CD6BC6" w:rsidRDefault="005946A6" w:rsidP="007A4206">
      <w:pPr>
        <w:spacing w:after="0" w:line="240" w:lineRule="auto"/>
        <w:jc w:val="both"/>
        <w:rPr>
          <w:rFonts w:ascii="Times New Roman" w:hAnsi="Times New Roman" w:cs="Times New Roman"/>
          <w:sz w:val="24"/>
          <w:szCs w:val="24"/>
        </w:rPr>
      </w:pPr>
      <w:r w:rsidRPr="00CD6BC6">
        <w:rPr>
          <w:rFonts w:ascii="Times New Roman" w:hAnsi="Times New Roman" w:cs="Times New Roman"/>
          <w:sz w:val="24"/>
          <w:szCs w:val="24"/>
        </w:rPr>
        <w:t>c) średnie miesięczne wynagrodzeni</w:t>
      </w:r>
      <w:r w:rsidR="00C94767">
        <w:rPr>
          <w:rFonts w:ascii="Times New Roman" w:hAnsi="Times New Roman" w:cs="Times New Roman"/>
          <w:sz w:val="24"/>
          <w:szCs w:val="24"/>
        </w:rPr>
        <w:t>e</w:t>
      </w:r>
      <w:r w:rsidRPr="00CD6BC6">
        <w:rPr>
          <w:rFonts w:ascii="Times New Roman" w:hAnsi="Times New Roman" w:cs="Times New Roman"/>
          <w:sz w:val="24"/>
          <w:szCs w:val="24"/>
        </w:rPr>
        <w:t xml:space="preserve"> nauczyciela kontraktowego</w:t>
      </w:r>
      <w:r w:rsidRPr="00CD6BC6">
        <w:rPr>
          <w:rFonts w:ascii="Times New Roman" w:hAnsi="Times New Roman" w:cs="Times New Roman"/>
          <w:sz w:val="24"/>
          <w:szCs w:val="24"/>
        </w:rPr>
        <w:tab/>
      </w:r>
      <w:r w:rsidRPr="00CD6BC6">
        <w:rPr>
          <w:rFonts w:ascii="Times New Roman" w:hAnsi="Times New Roman" w:cs="Times New Roman"/>
          <w:sz w:val="24"/>
          <w:szCs w:val="24"/>
        </w:rPr>
        <w:tab/>
        <w:t xml:space="preserve">-  </w:t>
      </w:r>
      <w:r w:rsidRPr="00CD6BC6">
        <w:rPr>
          <w:rFonts w:ascii="Times New Roman" w:hAnsi="Times New Roman" w:cs="Times New Roman"/>
          <w:b/>
          <w:sz w:val="24"/>
          <w:szCs w:val="24"/>
        </w:rPr>
        <w:t>3.966,20  zł</w:t>
      </w:r>
    </w:p>
    <w:p w14:paraId="13D267EA" w14:textId="6228BFFF" w:rsidR="005946A6" w:rsidRPr="00CD6BC6" w:rsidRDefault="005946A6" w:rsidP="007A4206">
      <w:pPr>
        <w:spacing w:after="0" w:line="240" w:lineRule="auto"/>
        <w:jc w:val="both"/>
        <w:rPr>
          <w:rFonts w:ascii="Times New Roman" w:hAnsi="Times New Roman" w:cs="Times New Roman"/>
          <w:b/>
          <w:sz w:val="24"/>
          <w:szCs w:val="24"/>
        </w:rPr>
      </w:pPr>
      <w:r w:rsidRPr="00CD6BC6">
        <w:rPr>
          <w:rFonts w:ascii="Times New Roman" w:hAnsi="Times New Roman" w:cs="Times New Roman"/>
          <w:sz w:val="24"/>
          <w:szCs w:val="24"/>
        </w:rPr>
        <w:t>d) średnie miesięczne wynagrodzeni</w:t>
      </w:r>
      <w:r w:rsidR="00C94767">
        <w:rPr>
          <w:rFonts w:ascii="Times New Roman" w:hAnsi="Times New Roman" w:cs="Times New Roman"/>
          <w:sz w:val="24"/>
          <w:szCs w:val="24"/>
        </w:rPr>
        <w:t>e</w:t>
      </w:r>
      <w:r w:rsidRPr="00CD6BC6">
        <w:rPr>
          <w:rFonts w:ascii="Times New Roman" w:hAnsi="Times New Roman" w:cs="Times New Roman"/>
          <w:sz w:val="24"/>
          <w:szCs w:val="24"/>
        </w:rPr>
        <w:t xml:space="preserve"> nauczyciela stażysty</w:t>
      </w:r>
      <w:r w:rsidRPr="00CD6BC6">
        <w:rPr>
          <w:rFonts w:ascii="Times New Roman" w:hAnsi="Times New Roman" w:cs="Times New Roman"/>
          <w:sz w:val="24"/>
          <w:szCs w:val="24"/>
        </w:rPr>
        <w:tab/>
      </w:r>
      <w:r w:rsidRPr="00CD6BC6">
        <w:rPr>
          <w:rFonts w:ascii="Times New Roman" w:hAnsi="Times New Roman" w:cs="Times New Roman"/>
          <w:sz w:val="24"/>
          <w:szCs w:val="24"/>
        </w:rPr>
        <w:tab/>
      </w:r>
      <w:r w:rsidRPr="00CD6BC6">
        <w:rPr>
          <w:rFonts w:ascii="Times New Roman" w:hAnsi="Times New Roman" w:cs="Times New Roman"/>
          <w:sz w:val="24"/>
          <w:szCs w:val="24"/>
        </w:rPr>
        <w:tab/>
        <w:t xml:space="preserve">-  </w:t>
      </w:r>
      <w:r w:rsidRPr="00CD6BC6">
        <w:rPr>
          <w:rFonts w:ascii="Times New Roman" w:hAnsi="Times New Roman" w:cs="Times New Roman"/>
          <w:b/>
          <w:sz w:val="24"/>
          <w:szCs w:val="24"/>
        </w:rPr>
        <w:t>3.381,15  zł</w:t>
      </w:r>
    </w:p>
    <w:p w14:paraId="3474D80A" w14:textId="77777777" w:rsidR="007A4206" w:rsidRDefault="007A4206" w:rsidP="006D60AB">
      <w:pPr>
        <w:pStyle w:val="Tekstpodstawowy"/>
        <w:spacing w:line="276" w:lineRule="auto"/>
        <w:jc w:val="both"/>
        <w:rPr>
          <w:sz w:val="24"/>
          <w:szCs w:val="24"/>
        </w:rPr>
      </w:pPr>
    </w:p>
    <w:p w14:paraId="09E92765" w14:textId="651A13C2" w:rsidR="005946A6" w:rsidRPr="004254B1" w:rsidRDefault="005946A6" w:rsidP="006D60AB">
      <w:pPr>
        <w:pStyle w:val="Tekstpodstawowy"/>
        <w:spacing w:line="276" w:lineRule="auto"/>
        <w:jc w:val="both"/>
        <w:rPr>
          <w:sz w:val="24"/>
          <w:szCs w:val="24"/>
        </w:rPr>
      </w:pPr>
      <w:r w:rsidRPr="004254B1">
        <w:rPr>
          <w:sz w:val="24"/>
          <w:szCs w:val="24"/>
        </w:rPr>
        <w:t>Na średnie miesięczne wynagrodzenie składają się następujące składniki:</w:t>
      </w:r>
    </w:p>
    <w:p w14:paraId="509907AF" w14:textId="77777777" w:rsidR="005946A6" w:rsidRPr="00CD6BC6" w:rsidRDefault="005946A6" w:rsidP="00715D28">
      <w:pPr>
        <w:pStyle w:val="Lista"/>
        <w:jc w:val="both"/>
        <w:rPr>
          <w:sz w:val="24"/>
          <w:szCs w:val="24"/>
        </w:rPr>
      </w:pPr>
      <w:r w:rsidRPr="00CD6BC6">
        <w:rPr>
          <w:sz w:val="24"/>
          <w:szCs w:val="24"/>
        </w:rPr>
        <w:t>- wynagrodzenie zasadnicze,</w:t>
      </w:r>
    </w:p>
    <w:p w14:paraId="19C8B50B" w14:textId="77777777" w:rsidR="005946A6" w:rsidRPr="00CD6BC6" w:rsidRDefault="005946A6" w:rsidP="00715D28">
      <w:pPr>
        <w:pStyle w:val="Lista"/>
        <w:jc w:val="both"/>
        <w:rPr>
          <w:sz w:val="24"/>
          <w:szCs w:val="24"/>
        </w:rPr>
      </w:pPr>
      <w:r w:rsidRPr="00CD6BC6">
        <w:rPr>
          <w:sz w:val="24"/>
          <w:szCs w:val="24"/>
        </w:rPr>
        <w:t>- wynagrodzenie za godziny ponadwymiarowe i doraźnych zastępstw,</w:t>
      </w:r>
    </w:p>
    <w:p w14:paraId="43D63320" w14:textId="77777777" w:rsidR="005946A6" w:rsidRPr="00CD6BC6" w:rsidRDefault="005946A6" w:rsidP="00715D28">
      <w:pPr>
        <w:pStyle w:val="Lista"/>
        <w:jc w:val="both"/>
        <w:rPr>
          <w:sz w:val="24"/>
          <w:szCs w:val="24"/>
        </w:rPr>
      </w:pPr>
      <w:r w:rsidRPr="00CD6BC6">
        <w:rPr>
          <w:sz w:val="24"/>
          <w:szCs w:val="24"/>
        </w:rPr>
        <w:t xml:space="preserve">- dodatkowe wynagrodzenie roczne tzw. „13”, </w:t>
      </w:r>
    </w:p>
    <w:p w14:paraId="0B741B16" w14:textId="77777777" w:rsidR="005946A6" w:rsidRPr="00CD6BC6" w:rsidRDefault="005946A6" w:rsidP="00715D28">
      <w:pPr>
        <w:pStyle w:val="Lista"/>
        <w:jc w:val="both"/>
        <w:rPr>
          <w:sz w:val="24"/>
          <w:szCs w:val="24"/>
        </w:rPr>
      </w:pPr>
      <w:r w:rsidRPr="00CD6BC6">
        <w:rPr>
          <w:sz w:val="24"/>
          <w:szCs w:val="24"/>
        </w:rPr>
        <w:t>- dodatek za wysługę lat, funkcyjny,  motywacyjny, opiekuna stażu, wychowawcy klasy,</w:t>
      </w:r>
    </w:p>
    <w:p w14:paraId="003FC0E9" w14:textId="77777777" w:rsidR="005946A6" w:rsidRPr="00CD6BC6" w:rsidRDefault="005946A6" w:rsidP="00715D28">
      <w:pPr>
        <w:pStyle w:val="Lista"/>
        <w:jc w:val="both"/>
        <w:rPr>
          <w:sz w:val="24"/>
          <w:szCs w:val="24"/>
        </w:rPr>
      </w:pPr>
      <w:r w:rsidRPr="00CD6BC6">
        <w:rPr>
          <w:sz w:val="24"/>
          <w:szCs w:val="24"/>
        </w:rPr>
        <w:t>- nagroda jubileuszowa,</w:t>
      </w:r>
    </w:p>
    <w:p w14:paraId="28D85AAD" w14:textId="77777777" w:rsidR="005946A6" w:rsidRPr="00CD6BC6" w:rsidRDefault="005946A6" w:rsidP="00715D28">
      <w:pPr>
        <w:pStyle w:val="Lista"/>
        <w:jc w:val="both"/>
        <w:rPr>
          <w:sz w:val="24"/>
          <w:szCs w:val="24"/>
        </w:rPr>
      </w:pPr>
      <w:r w:rsidRPr="00CD6BC6">
        <w:rPr>
          <w:sz w:val="24"/>
          <w:szCs w:val="24"/>
        </w:rPr>
        <w:t>- nagrody ze specjalnego funduszu nagród,</w:t>
      </w:r>
    </w:p>
    <w:p w14:paraId="0F1B62E3" w14:textId="77777777" w:rsidR="005946A6" w:rsidRPr="00CD6BC6" w:rsidRDefault="005946A6" w:rsidP="00715D28">
      <w:pPr>
        <w:pStyle w:val="Lista"/>
        <w:jc w:val="both"/>
        <w:rPr>
          <w:sz w:val="24"/>
          <w:szCs w:val="24"/>
        </w:rPr>
      </w:pPr>
      <w:r w:rsidRPr="00CD6BC6">
        <w:rPr>
          <w:sz w:val="24"/>
          <w:szCs w:val="24"/>
        </w:rPr>
        <w:t>- zasiłek na zagospodarowanie,</w:t>
      </w:r>
    </w:p>
    <w:p w14:paraId="28AD5DA2" w14:textId="77777777" w:rsidR="005946A6" w:rsidRPr="00CD6BC6" w:rsidRDefault="005946A6" w:rsidP="00715D28">
      <w:pPr>
        <w:pStyle w:val="Lista"/>
        <w:jc w:val="both"/>
        <w:rPr>
          <w:sz w:val="24"/>
          <w:szCs w:val="24"/>
        </w:rPr>
      </w:pPr>
      <w:r w:rsidRPr="00CD6BC6">
        <w:rPr>
          <w:sz w:val="24"/>
          <w:szCs w:val="24"/>
        </w:rPr>
        <w:t>- odprawy emerytalne i rentowe,</w:t>
      </w:r>
    </w:p>
    <w:p w14:paraId="1DEDC80D" w14:textId="77777777" w:rsidR="005946A6" w:rsidRPr="00CD6BC6" w:rsidRDefault="005946A6" w:rsidP="00715D28">
      <w:pPr>
        <w:pStyle w:val="Lista"/>
        <w:ind w:left="284" w:hanging="284"/>
        <w:jc w:val="both"/>
        <w:rPr>
          <w:sz w:val="24"/>
          <w:szCs w:val="24"/>
        </w:rPr>
      </w:pPr>
      <w:r w:rsidRPr="00CD6BC6">
        <w:rPr>
          <w:sz w:val="24"/>
          <w:szCs w:val="24"/>
        </w:rPr>
        <w:t>- odprawa z tytułu rozwiązania stosunku pracy.</w:t>
      </w:r>
    </w:p>
    <w:p w14:paraId="66D89999" w14:textId="77777777" w:rsidR="004254B1" w:rsidRDefault="004254B1" w:rsidP="00715D28">
      <w:pPr>
        <w:spacing w:after="0" w:line="240" w:lineRule="auto"/>
        <w:jc w:val="both"/>
        <w:rPr>
          <w:rFonts w:ascii="Times New Roman" w:hAnsi="Times New Roman" w:cs="Times New Roman"/>
          <w:sz w:val="24"/>
          <w:szCs w:val="24"/>
        </w:rPr>
      </w:pPr>
    </w:p>
    <w:p w14:paraId="4620570A" w14:textId="3A20D494" w:rsidR="005946A6" w:rsidRPr="00CD6BC6" w:rsidRDefault="005946A6" w:rsidP="004254B1">
      <w:pPr>
        <w:spacing w:after="0" w:line="240" w:lineRule="auto"/>
        <w:jc w:val="both"/>
        <w:rPr>
          <w:rFonts w:ascii="Times New Roman" w:hAnsi="Times New Roman" w:cs="Times New Roman"/>
          <w:sz w:val="24"/>
          <w:szCs w:val="24"/>
        </w:rPr>
      </w:pPr>
      <w:r w:rsidRPr="00CD6BC6">
        <w:rPr>
          <w:rFonts w:ascii="Times New Roman" w:hAnsi="Times New Roman" w:cs="Times New Roman"/>
          <w:sz w:val="24"/>
          <w:szCs w:val="24"/>
        </w:rPr>
        <w:t>Za rok 2019 nie wpłac</w:t>
      </w:r>
      <w:r w:rsidR="00C94767">
        <w:rPr>
          <w:rFonts w:ascii="Times New Roman" w:hAnsi="Times New Roman" w:cs="Times New Roman"/>
          <w:sz w:val="24"/>
          <w:szCs w:val="24"/>
        </w:rPr>
        <w:t>o</w:t>
      </w:r>
      <w:r w:rsidRPr="00CD6BC6">
        <w:rPr>
          <w:rFonts w:ascii="Times New Roman" w:hAnsi="Times New Roman" w:cs="Times New Roman"/>
          <w:sz w:val="24"/>
          <w:szCs w:val="24"/>
        </w:rPr>
        <w:t xml:space="preserve">no dodatków wyrównawczych, gdyż nauczyciele poszczególnych stopni awansu zawodowego osiągnęli, w roku podlegającym analizie, wysokość średnich wynagrodzeń </w:t>
      </w:r>
      <w:r w:rsidR="00B01FC5">
        <w:rPr>
          <w:rFonts w:ascii="Times New Roman" w:hAnsi="Times New Roman" w:cs="Times New Roman"/>
          <w:sz w:val="24"/>
          <w:szCs w:val="24"/>
        </w:rPr>
        <w:t xml:space="preserve">               </w:t>
      </w:r>
      <w:r w:rsidRPr="00CD6BC6">
        <w:rPr>
          <w:rFonts w:ascii="Times New Roman" w:hAnsi="Times New Roman" w:cs="Times New Roman"/>
          <w:sz w:val="24"/>
          <w:szCs w:val="24"/>
        </w:rPr>
        <w:t>o których mowa w art. 30 ust. 3 ustawy Karta Nauczyciela, tj.:</w:t>
      </w:r>
    </w:p>
    <w:p w14:paraId="61B7FCF0" w14:textId="77777777" w:rsidR="005946A6" w:rsidRPr="006D60AB" w:rsidRDefault="005946A6" w:rsidP="006D60AB">
      <w:pPr>
        <w:pStyle w:val="Tekstpodstawowy"/>
        <w:spacing w:line="276" w:lineRule="auto"/>
        <w:jc w:val="both"/>
        <w:rPr>
          <w:sz w:val="24"/>
          <w:szCs w:val="24"/>
        </w:rPr>
      </w:pPr>
      <w:r w:rsidRPr="006D60AB">
        <w:rPr>
          <w:sz w:val="24"/>
          <w:szCs w:val="24"/>
        </w:rPr>
        <w:t>W roku 2019 kwota bazowa wynosiła:</w:t>
      </w:r>
    </w:p>
    <w:p w14:paraId="6A6F6903" w14:textId="77777777" w:rsidR="005946A6" w:rsidRPr="00CD6BC6" w:rsidRDefault="005946A6" w:rsidP="006D60AB">
      <w:pPr>
        <w:spacing w:line="276" w:lineRule="auto"/>
        <w:jc w:val="both"/>
        <w:rPr>
          <w:rFonts w:ascii="Times New Roman" w:hAnsi="Times New Roman" w:cs="Times New Roman"/>
          <w:sz w:val="24"/>
          <w:szCs w:val="24"/>
        </w:rPr>
      </w:pPr>
      <w:r w:rsidRPr="00CD6BC6">
        <w:rPr>
          <w:rFonts w:ascii="Times New Roman" w:hAnsi="Times New Roman" w:cs="Times New Roman"/>
          <w:sz w:val="24"/>
          <w:szCs w:val="24"/>
        </w:rPr>
        <w:t xml:space="preserve">- 3.045,21 zł w okresie od 1.I. do 31.VIII.2019 r. </w:t>
      </w:r>
    </w:p>
    <w:p w14:paraId="4F1C9286" w14:textId="77777777" w:rsidR="005946A6" w:rsidRPr="00CD6BC6" w:rsidRDefault="005946A6" w:rsidP="006D60AB">
      <w:pPr>
        <w:spacing w:line="276" w:lineRule="auto"/>
        <w:jc w:val="both"/>
        <w:rPr>
          <w:rFonts w:ascii="Times New Roman" w:hAnsi="Times New Roman" w:cs="Times New Roman"/>
          <w:sz w:val="24"/>
          <w:szCs w:val="24"/>
        </w:rPr>
      </w:pPr>
      <w:r w:rsidRPr="00CD6BC6">
        <w:rPr>
          <w:rFonts w:ascii="Times New Roman" w:hAnsi="Times New Roman" w:cs="Times New Roman"/>
          <w:sz w:val="24"/>
          <w:szCs w:val="24"/>
        </w:rPr>
        <w:t>- 3.337,55 zł w okresie od 1.IX. do 31.XII.2019 r.</w:t>
      </w:r>
    </w:p>
    <w:p w14:paraId="70720997" w14:textId="62C8F0DB" w:rsidR="005946A6" w:rsidRPr="006D60AB" w:rsidRDefault="005946A6" w:rsidP="001264EF">
      <w:pPr>
        <w:pStyle w:val="Nagwek1"/>
        <w:numPr>
          <w:ilvl w:val="0"/>
          <w:numId w:val="123"/>
        </w:numPr>
        <w:pBdr>
          <w:bottom w:val="none" w:sz="0" w:space="0" w:color="auto"/>
        </w:pBdr>
        <w:ind w:left="426" w:hanging="426"/>
        <w:rPr>
          <w:rFonts w:ascii="Times New Roman" w:hAnsi="Times New Roman" w:cs="Times New Roman"/>
          <w:smallCaps w:val="0"/>
          <w:color w:val="auto"/>
          <w:sz w:val="24"/>
          <w:szCs w:val="24"/>
        </w:rPr>
      </w:pPr>
      <w:bookmarkStart w:id="26" w:name="_Toc35590710"/>
      <w:r w:rsidRPr="006D60AB">
        <w:rPr>
          <w:rFonts w:ascii="Times New Roman" w:hAnsi="Times New Roman" w:cs="Times New Roman"/>
          <w:smallCaps w:val="0"/>
          <w:color w:val="auto"/>
          <w:sz w:val="24"/>
          <w:szCs w:val="24"/>
        </w:rPr>
        <w:t>Doskonalenie i dokształcanie zawodowe</w:t>
      </w:r>
      <w:bookmarkEnd w:id="26"/>
    </w:p>
    <w:p w14:paraId="61E6C683" w14:textId="77777777" w:rsidR="005946A6" w:rsidRPr="00590BA8" w:rsidRDefault="005946A6" w:rsidP="005946A6">
      <w:pPr>
        <w:rPr>
          <w:rFonts w:ascii="Times New Roman" w:hAnsi="Times New Roman" w:cs="Times New Roman"/>
          <w:sz w:val="24"/>
          <w:szCs w:val="24"/>
        </w:rPr>
      </w:pPr>
      <w:r w:rsidRPr="00590BA8">
        <w:rPr>
          <w:rFonts w:ascii="Times New Roman" w:hAnsi="Times New Roman" w:cs="Times New Roman"/>
          <w:sz w:val="24"/>
          <w:szCs w:val="24"/>
        </w:rPr>
        <w:t>1. Wykorzystanie środków na doskonalenie zawodowe dla dyrektorów szkół:</w:t>
      </w:r>
    </w:p>
    <w:p w14:paraId="2683285F" w14:textId="340D085A" w:rsidR="00B96287" w:rsidRDefault="005946A6" w:rsidP="00B96287">
      <w:pPr>
        <w:pStyle w:val="Tekstpodstawowy3"/>
        <w:spacing w:after="0"/>
        <w:ind w:left="284"/>
        <w:jc w:val="both"/>
        <w:rPr>
          <w:sz w:val="24"/>
          <w:szCs w:val="24"/>
        </w:rPr>
      </w:pPr>
      <w:r w:rsidRPr="00590BA8">
        <w:rPr>
          <w:b/>
          <w:sz w:val="24"/>
          <w:szCs w:val="24"/>
        </w:rPr>
        <w:t>-</w:t>
      </w:r>
      <w:r w:rsidR="00B96287">
        <w:rPr>
          <w:b/>
          <w:sz w:val="24"/>
          <w:szCs w:val="24"/>
        </w:rPr>
        <w:t xml:space="preserve"> </w:t>
      </w:r>
      <w:r w:rsidRPr="00590BA8">
        <w:rPr>
          <w:sz w:val="24"/>
          <w:szCs w:val="24"/>
        </w:rPr>
        <w:t xml:space="preserve">Seminarium „Systemowe narzędzia wykorzystywane przez Dyrektora do oceny pracy </w:t>
      </w:r>
      <w:r w:rsidRPr="00590BA8">
        <w:rPr>
          <w:sz w:val="24"/>
          <w:szCs w:val="24"/>
        </w:rPr>
        <w:br/>
        <w:t xml:space="preserve">    nauczyciela” </w:t>
      </w:r>
      <w:r w:rsidR="00B96287">
        <w:rPr>
          <w:sz w:val="24"/>
          <w:szCs w:val="24"/>
        </w:rPr>
        <w:t>(</w:t>
      </w:r>
      <w:r w:rsidRPr="00590BA8">
        <w:rPr>
          <w:sz w:val="24"/>
          <w:szCs w:val="24"/>
        </w:rPr>
        <w:t>3 dyrektorów</w:t>
      </w:r>
      <w:r w:rsidR="00B96287">
        <w:rPr>
          <w:sz w:val="24"/>
          <w:szCs w:val="24"/>
        </w:rPr>
        <w:t>)</w:t>
      </w:r>
      <w:r w:rsidRPr="00590BA8">
        <w:rPr>
          <w:sz w:val="24"/>
          <w:szCs w:val="24"/>
        </w:rPr>
        <w:t xml:space="preserve"> </w:t>
      </w:r>
      <w:r w:rsidR="006D60AB">
        <w:rPr>
          <w:sz w:val="24"/>
          <w:szCs w:val="24"/>
        </w:rPr>
        <w:t>-</w:t>
      </w:r>
      <w:r w:rsidRPr="00590BA8">
        <w:rPr>
          <w:sz w:val="24"/>
          <w:szCs w:val="24"/>
        </w:rPr>
        <w:t xml:space="preserve"> 990 zł</w:t>
      </w:r>
      <w:r w:rsidR="006D60AB">
        <w:rPr>
          <w:sz w:val="24"/>
          <w:szCs w:val="24"/>
        </w:rPr>
        <w:t>,</w:t>
      </w:r>
    </w:p>
    <w:p w14:paraId="4AD878D7" w14:textId="2BC1E79F" w:rsidR="00B96287" w:rsidRDefault="005946A6" w:rsidP="00B96287">
      <w:pPr>
        <w:pStyle w:val="Tekstpodstawowy3"/>
        <w:spacing w:after="0"/>
        <w:ind w:left="284"/>
        <w:jc w:val="both"/>
        <w:rPr>
          <w:sz w:val="24"/>
          <w:szCs w:val="24"/>
        </w:rPr>
      </w:pPr>
      <w:r w:rsidRPr="00590BA8">
        <w:rPr>
          <w:b/>
          <w:sz w:val="24"/>
          <w:szCs w:val="24"/>
        </w:rPr>
        <w:t xml:space="preserve">- </w:t>
      </w:r>
      <w:r w:rsidRPr="00590BA8">
        <w:rPr>
          <w:sz w:val="24"/>
          <w:szCs w:val="24"/>
        </w:rPr>
        <w:t>Szkolenie</w:t>
      </w:r>
      <w:r w:rsidRPr="00590BA8">
        <w:rPr>
          <w:b/>
          <w:sz w:val="24"/>
          <w:szCs w:val="24"/>
        </w:rPr>
        <w:t xml:space="preserve"> „</w:t>
      </w:r>
      <w:r w:rsidRPr="00590BA8">
        <w:rPr>
          <w:sz w:val="24"/>
          <w:szCs w:val="24"/>
        </w:rPr>
        <w:t>Sprawne i skuteczne podsumowanie pracy szkoły za I okres roku szkolnego</w:t>
      </w:r>
      <w:r w:rsidRPr="00590BA8">
        <w:rPr>
          <w:sz w:val="24"/>
          <w:szCs w:val="24"/>
        </w:rPr>
        <w:br/>
        <w:t xml:space="preserve">   2018/2019 – zadania i obowiązki dyrektora i nauczycieli – 3 dyrektorów</w:t>
      </w:r>
      <w:r w:rsidR="006D60AB">
        <w:rPr>
          <w:sz w:val="24"/>
          <w:szCs w:val="24"/>
        </w:rPr>
        <w:t xml:space="preserve"> - </w:t>
      </w:r>
      <w:r w:rsidRPr="00590BA8">
        <w:rPr>
          <w:sz w:val="24"/>
          <w:szCs w:val="24"/>
        </w:rPr>
        <w:t>1.035 zł</w:t>
      </w:r>
      <w:r w:rsidR="006D60AB">
        <w:rPr>
          <w:sz w:val="24"/>
          <w:szCs w:val="24"/>
        </w:rPr>
        <w:t>,</w:t>
      </w:r>
      <w:r w:rsidRPr="00590BA8">
        <w:rPr>
          <w:sz w:val="24"/>
          <w:szCs w:val="24"/>
        </w:rPr>
        <w:t xml:space="preserve"> </w:t>
      </w:r>
      <w:r w:rsidRPr="00590BA8">
        <w:rPr>
          <w:sz w:val="24"/>
          <w:szCs w:val="24"/>
        </w:rPr>
        <w:br/>
        <w:t>- Seminarium – „Arkusz organizacyjny i ruch kadrowy na rok szkolny 2019/2020”</w:t>
      </w:r>
      <w:r w:rsidR="00B96287">
        <w:rPr>
          <w:sz w:val="24"/>
          <w:szCs w:val="24"/>
        </w:rPr>
        <w:t xml:space="preserve"> </w:t>
      </w:r>
      <w:r w:rsidR="007F763F">
        <w:rPr>
          <w:sz w:val="24"/>
          <w:szCs w:val="24"/>
        </w:rPr>
        <w:t xml:space="preserve">                                     </w:t>
      </w:r>
      <w:r w:rsidR="00B96287">
        <w:rPr>
          <w:sz w:val="24"/>
          <w:szCs w:val="24"/>
        </w:rPr>
        <w:t>(3</w:t>
      </w:r>
      <w:r w:rsidRPr="00590BA8">
        <w:rPr>
          <w:sz w:val="24"/>
          <w:szCs w:val="24"/>
        </w:rPr>
        <w:t xml:space="preserve"> </w:t>
      </w:r>
      <w:r w:rsidR="006D60AB">
        <w:rPr>
          <w:sz w:val="24"/>
          <w:szCs w:val="24"/>
        </w:rPr>
        <w:t>d</w:t>
      </w:r>
      <w:r w:rsidRPr="00590BA8">
        <w:rPr>
          <w:sz w:val="24"/>
          <w:szCs w:val="24"/>
        </w:rPr>
        <w:t>yrektorów</w:t>
      </w:r>
      <w:r w:rsidR="00B96287">
        <w:rPr>
          <w:sz w:val="24"/>
          <w:szCs w:val="24"/>
        </w:rPr>
        <w:t>)</w:t>
      </w:r>
      <w:r w:rsidR="006D60AB">
        <w:rPr>
          <w:sz w:val="24"/>
          <w:szCs w:val="24"/>
        </w:rPr>
        <w:t xml:space="preserve"> - </w:t>
      </w:r>
      <w:r w:rsidRPr="00590BA8">
        <w:rPr>
          <w:sz w:val="24"/>
          <w:szCs w:val="24"/>
        </w:rPr>
        <w:t>1.050 zł</w:t>
      </w:r>
      <w:r w:rsidR="006D60AB">
        <w:rPr>
          <w:sz w:val="24"/>
          <w:szCs w:val="24"/>
        </w:rPr>
        <w:t>,</w:t>
      </w:r>
    </w:p>
    <w:p w14:paraId="4262DD6C" w14:textId="0B8AF212" w:rsidR="005946A6" w:rsidRPr="00590BA8" w:rsidRDefault="005946A6" w:rsidP="00B96287">
      <w:pPr>
        <w:pStyle w:val="Tekstpodstawowy3"/>
        <w:spacing w:after="0"/>
        <w:ind w:left="284"/>
        <w:jc w:val="both"/>
        <w:rPr>
          <w:sz w:val="24"/>
          <w:szCs w:val="24"/>
        </w:rPr>
      </w:pPr>
      <w:r w:rsidRPr="00590BA8">
        <w:rPr>
          <w:sz w:val="24"/>
          <w:szCs w:val="24"/>
        </w:rPr>
        <w:t xml:space="preserve">- Seminarium – „Ocena pracy dyrektora w kontekście dokumentacji pracy szkoły </w:t>
      </w:r>
      <w:r w:rsidRPr="00590BA8">
        <w:rPr>
          <w:sz w:val="24"/>
          <w:szCs w:val="24"/>
        </w:rPr>
        <w:br/>
        <w:t xml:space="preserve">   wymaganej prawem” </w:t>
      </w:r>
      <w:r w:rsidR="00B96287">
        <w:rPr>
          <w:sz w:val="24"/>
          <w:szCs w:val="24"/>
        </w:rPr>
        <w:t>(</w:t>
      </w:r>
      <w:r w:rsidRPr="00590BA8">
        <w:rPr>
          <w:sz w:val="24"/>
          <w:szCs w:val="24"/>
        </w:rPr>
        <w:t>2 dyrektorów</w:t>
      </w:r>
      <w:r w:rsidR="00B96287">
        <w:rPr>
          <w:sz w:val="24"/>
          <w:szCs w:val="24"/>
        </w:rPr>
        <w:t>)</w:t>
      </w:r>
      <w:r w:rsidRPr="00590BA8">
        <w:rPr>
          <w:sz w:val="24"/>
          <w:szCs w:val="24"/>
        </w:rPr>
        <w:t xml:space="preserve"> </w:t>
      </w:r>
      <w:r w:rsidR="006D60AB">
        <w:rPr>
          <w:sz w:val="24"/>
          <w:szCs w:val="24"/>
        </w:rPr>
        <w:t xml:space="preserve">- </w:t>
      </w:r>
      <w:r w:rsidRPr="00590BA8">
        <w:rPr>
          <w:sz w:val="24"/>
          <w:szCs w:val="24"/>
        </w:rPr>
        <w:t>660 zł</w:t>
      </w:r>
      <w:r w:rsidR="006D60AB">
        <w:rPr>
          <w:sz w:val="24"/>
          <w:szCs w:val="24"/>
        </w:rPr>
        <w:t>,</w:t>
      </w:r>
    </w:p>
    <w:p w14:paraId="45E25BBE" w14:textId="22B08A62" w:rsidR="005946A6" w:rsidRPr="00590BA8" w:rsidRDefault="005946A6" w:rsidP="00B96287">
      <w:pPr>
        <w:pStyle w:val="Tekstpodstawowy3"/>
        <w:spacing w:after="0"/>
        <w:ind w:left="284"/>
        <w:jc w:val="both"/>
        <w:rPr>
          <w:sz w:val="24"/>
          <w:szCs w:val="24"/>
        </w:rPr>
      </w:pPr>
      <w:r w:rsidRPr="00590BA8">
        <w:rPr>
          <w:sz w:val="24"/>
          <w:szCs w:val="24"/>
        </w:rPr>
        <w:t>- Szkolenie „Zakończenie roku szkolnego 2018/2019 – zadania dyrektora i nauczycieli</w:t>
      </w:r>
      <w:r w:rsidR="00B96287">
        <w:rPr>
          <w:sz w:val="24"/>
          <w:szCs w:val="24"/>
        </w:rPr>
        <w:t xml:space="preserve"> </w:t>
      </w:r>
      <w:r w:rsidRPr="00590BA8">
        <w:rPr>
          <w:sz w:val="24"/>
          <w:szCs w:val="24"/>
        </w:rPr>
        <w:t xml:space="preserve">   związane z klasyfikowaniem, promowaniem i ukończeniem szkoły przez uczniów oraz </w:t>
      </w:r>
      <w:r w:rsidRPr="00590BA8">
        <w:rPr>
          <w:sz w:val="24"/>
          <w:szCs w:val="24"/>
        </w:rPr>
        <w:br/>
        <w:t xml:space="preserve">ocena działalności poszczególnych obszarów pracy szkoły” </w:t>
      </w:r>
      <w:r w:rsidR="00B96287">
        <w:rPr>
          <w:sz w:val="24"/>
          <w:szCs w:val="24"/>
        </w:rPr>
        <w:t>(</w:t>
      </w:r>
      <w:r w:rsidRPr="00590BA8">
        <w:rPr>
          <w:sz w:val="24"/>
          <w:szCs w:val="24"/>
        </w:rPr>
        <w:t>3 dyrektorów</w:t>
      </w:r>
      <w:r w:rsidR="00B96287">
        <w:rPr>
          <w:sz w:val="24"/>
          <w:szCs w:val="24"/>
        </w:rPr>
        <w:t>)</w:t>
      </w:r>
      <w:r>
        <w:rPr>
          <w:sz w:val="24"/>
          <w:szCs w:val="24"/>
        </w:rPr>
        <w:t xml:space="preserve"> </w:t>
      </w:r>
      <w:r w:rsidRPr="00590BA8">
        <w:rPr>
          <w:sz w:val="24"/>
          <w:szCs w:val="24"/>
        </w:rPr>
        <w:t>-</w:t>
      </w:r>
      <w:r>
        <w:rPr>
          <w:sz w:val="24"/>
          <w:szCs w:val="24"/>
        </w:rPr>
        <w:t xml:space="preserve"> </w:t>
      </w:r>
      <w:r w:rsidRPr="00590BA8">
        <w:rPr>
          <w:sz w:val="24"/>
          <w:szCs w:val="24"/>
        </w:rPr>
        <w:t>1.035 zł</w:t>
      </w:r>
      <w:r w:rsidR="006D60AB">
        <w:rPr>
          <w:sz w:val="24"/>
          <w:szCs w:val="24"/>
        </w:rPr>
        <w:t>,</w:t>
      </w:r>
    </w:p>
    <w:p w14:paraId="17E66FCD" w14:textId="0190CAF5" w:rsidR="005946A6" w:rsidRPr="00590BA8" w:rsidRDefault="005946A6" w:rsidP="00B96287">
      <w:pPr>
        <w:pStyle w:val="Tekstpodstawowy3"/>
        <w:spacing w:after="0"/>
        <w:ind w:left="284"/>
        <w:jc w:val="both"/>
        <w:rPr>
          <w:sz w:val="24"/>
          <w:szCs w:val="24"/>
        </w:rPr>
      </w:pPr>
      <w:r w:rsidRPr="00590BA8">
        <w:rPr>
          <w:sz w:val="24"/>
          <w:szCs w:val="24"/>
        </w:rPr>
        <w:t>-</w:t>
      </w:r>
      <w:r w:rsidR="00B96287">
        <w:rPr>
          <w:sz w:val="24"/>
          <w:szCs w:val="24"/>
        </w:rPr>
        <w:t xml:space="preserve"> </w:t>
      </w:r>
      <w:r w:rsidRPr="00590BA8">
        <w:rPr>
          <w:sz w:val="24"/>
          <w:szCs w:val="24"/>
        </w:rPr>
        <w:t>XIV Kongres Zarządzania Oświatą</w:t>
      </w:r>
      <w:r w:rsidR="00B96287">
        <w:rPr>
          <w:sz w:val="24"/>
          <w:szCs w:val="24"/>
        </w:rPr>
        <w:t xml:space="preserve"> (</w:t>
      </w:r>
      <w:r w:rsidRPr="00590BA8">
        <w:rPr>
          <w:sz w:val="24"/>
          <w:szCs w:val="24"/>
        </w:rPr>
        <w:t>2 dyrektorów</w:t>
      </w:r>
      <w:r w:rsidR="00B96287">
        <w:rPr>
          <w:sz w:val="24"/>
          <w:szCs w:val="24"/>
        </w:rPr>
        <w:t xml:space="preserve">) </w:t>
      </w:r>
      <w:r w:rsidR="006D60AB">
        <w:rPr>
          <w:sz w:val="24"/>
          <w:szCs w:val="24"/>
        </w:rPr>
        <w:t xml:space="preserve">- </w:t>
      </w:r>
      <w:r w:rsidRPr="00590BA8">
        <w:rPr>
          <w:sz w:val="24"/>
          <w:szCs w:val="24"/>
        </w:rPr>
        <w:t>2.668 zł</w:t>
      </w:r>
      <w:r w:rsidR="006D60AB">
        <w:rPr>
          <w:sz w:val="24"/>
          <w:szCs w:val="24"/>
        </w:rPr>
        <w:t>,</w:t>
      </w:r>
      <w:r w:rsidRPr="00590BA8">
        <w:rPr>
          <w:sz w:val="24"/>
          <w:szCs w:val="24"/>
        </w:rPr>
        <w:br/>
        <w:t>- IX Kongres E (x)</w:t>
      </w:r>
      <w:r w:rsidR="00B96287">
        <w:rPr>
          <w:sz w:val="24"/>
          <w:szCs w:val="24"/>
        </w:rPr>
        <w:t xml:space="preserve"> </w:t>
      </w:r>
      <w:proofErr w:type="spellStart"/>
      <w:r w:rsidRPr="00590BA8">
        <w:rPr>
          <w:sz w:val="24"/>
          <w:szCs w:val="24"/>
        </w:rPr>
        <w:t>plory</w:t>
      </w:r>
      <w:proofErr w:type="spellEnd"/>
      <w:r w:rsidRPr="00590BA8">
        <w:rPr>
          <w:sz w:val="24"/>
          <w:szCs w:val="24"/>
        </w:rPr>
        <w:t xml:space="preserve"> „Innowacje w edukacji. Edukacja dla Innowacji” </w:t>
      </w:r>
      <w:r w:rsidR="00B96287">
        <w:rPr>
          <w:sz w:val="24"/>
          <w:szCs w:val="24"/>
        </w:rPr>
        <w:t>(</w:t>
      </w:r>
      <w:r w:rsidRPr="00590BA8">
        <w:rPr>
          <w:sz w:val="24"/>
          <w:szCs w:val="24"/>
        </w:rPr>
        <w:t>1 dyrektor</w:t>
      </w:r>
      <w:r w:rsidR="00B96287">
        <w:rPr>
          <w:sz w:val="24"/>
          <w:szCs w:val="24"/>
        </w:rPr>
        <w:t>) -</w:t>
      </w:r>
      <w:r w:rsidRPr="00590BA8">
        <w:rPr>
          <w:sz w:val="24"/>
          <w:szCs w:val="24"/>
        </w:rPr>
        <w:t>123 zł</w:t>
      </w:r>
      <w:r w:rsidR="00B96287">
        <w:rPr>
          <w:sz w:val="24"/>
          <w:szCs w:val="24"/>
        </w:rPr>
        <w:t>,</w:t>
      </w:r>
      <w:r w:rsidRPr="00590BA8">
        <w:rPr>
          <w:sz w:val="24"/>
          <w:szCs w:val="24"/>
        </w:rPr>
        <w:br/>
        <w:t xml:space="preserve">- Szkolenie „Plan nadzoru pedagogicznego oraz organizacja nowego roku szkolnego </w:t>
      </w:r>
      <w:r w:rsidRPr="00590BA8">
        <w:rPr>
          <w:sz w:val="24"/>
          <w:szCs w:val="24"/>
        </w:rPr>
        <w:br/>
        <w:t xml:space="preserve">  2019/82020 zgodnie z obowiązującymi i projektowanymi zmianami” </w:t>
      </w:r>
      <w:r w:rsidR="00B96287">
        <w:rPr>
          <w:sz w:val="24"/>
          <w:szCs w:val="24"/>
        </w:rPr>
        <w:t xml:space="preserve">- </w:t>
      </w:r>
      <w:r w:rsidRPr="00590BA8">
        <w:rPr>
          <w:sz w:val="24"/>
          <w:szCs w:val="24"/>
        </w:rPr>
        <w:t>1.050 zł</w:t>
      </w:r>
    </w:p>
    <w:p w14:paraId="7E5BD4E6" w14:textId="524A1CDE" w:rsidR="005946A6" w:rsidRDefault="005946A6" w:rsidP="00B96287">
      <w:pPr>
        <w:pStyle w:val="Tekstpodstawowy3"/>
        <w:spacing w:after="0"/>
        <w:ind w:left="284"/>
        <w:rPr>
          <w:sz w:val="24"/>
          <w:szCs w:val="24"/>
        </w:rPr>
      </w:pPr>
      <w:r w:rsidRPr="00590BA8">
        <w:rPr>
          <w:sz w:val="24"/>
          <w:szCs w:val="24"/>
        </w:rPr>
        <w:t xml:space="preserve">- XIII Kongres Prawa Oświatowego </w:t>
      </w:r>
      <w:r w:rsidR="00B96287">
        <w:rPr>
          <w:sz w:val="24"/>
          <w:szCs w:val="24"/>
        </w:rPr>
        <w:t>(</w:t>
      </w:r>
      <w:r w:rsidRPr="00590BA8">
        <w:rPr>
          <w:sz w:val="24"/>
          <w:szCs w:val="24"/>
        </w:rPr>
        <w:t>2 dyrektorów</w:t>
      </w:r>
      <w:r w:rsidR="00B96287">
        <w:rPr>
          <w:sz w:val="24"/>
          <w:szCs w:val="24"/>
        </w:rPr>
        <w:t xml:space="preserve">) - </w:t>
      </w:r>
      <w:r w:rsidRPr="00590BA8">
        <w:rPr>
          <w:sz w:val="24"/>
          <w:szCs w:val="24"/>
        </w:rPr>
        <w:t>1.140 zł</w:t>
      </w:r>
      <w:r w:rsidR="00B96287">
        <w:rPr>
          <w:sz w:val="24"/>
          <w:szCs w:val="24"/>
        </w:rPr>
        <w:t>.</w:t>
      </w:r>
    </w:p>
    <w:p w14:paraId="3454E073" w14:textId="77777777" w:rsidR="00C94767" w:rsidRDefault="00B96287" w:rsidP="00715D28">
      <w:pPr>
        <w:pStyle w:val="Tekstpodstawowy3"/>
        <w:spacing w:after="0"/>
        <w:ind w:left="284"/>
        <w:rPr>
          <w:sz w:val="24"/>
          <w:szCs w:val="24"/>
        </w:rPr>
      </w:pPr>
      <w:r>
        <w:rPr>
          <w:sz w:val="24"/>
          <w:szCs w:val="24"/>
        </w:rPr>
        <w:t xml:space="preserve">Ogółem </w:t>
      </w:r>
      <w:r w:rsidRPr="00B96287">
        <w:rPr>
          <w:b/>
          <w:bCs/>
          <w:sz w:val="24"/>
          <w:szCs w:val="24"/>
        </w:rPr>
        <w:t>9.751 zł</w:t>
      </w:r>
      <w:r>
        <w:rPr>
          <w:sz w:val="24"/>
          <w:szCs w:val="24"/>
        </w:rPr>
        <w:t>.</w:t>
      </w:r>
    </w:p>
    <w:p w14:paraId="150713C3" w14:textId="1887FF2B" w:rsidR="005946A6" w:rsidRPr="006D60AB" w:rsidRDefault="005946A6" w:rsidP="00715D28">
      <w:pPr>
        <w:pStyle w:val="Tekstpodstawowy3"/>
        <w:spacing w:after="0"/>
        <w:ind w:left="284"/>
        <w:rPr>
          <w:sz w:val="24"/>
          <w:szCs w:val="24"/>
        </w:rPr>
      </w:pPr>
      <w:r w:rsidRPr="00590BA8">
        <w:rPr>
          <w:sz w:val="24"/>
          <w:szCs w:val="24"/>
        </w:rPr>
        <w:tab/>
      </w:r>
      <w:r w:rsidRPr="00590BA8">
        <w:rPr>
          <w:sz w:val="24"/>
          <w:szCs w:val="24"/>
        </w:rPr>
        <w:tab/>
      </w:r>
      <w:r w:rsidRPr="00590BA8">
        <w:rPr>
          <w:sz w:val="24"/>
          <w:szCs w:val="24"/>
        </w:rPr>
        <w:tab/>
      </w:r>
      <w:r w:rsidRPr="00590BA8">
        <w:rPr>
          <w:sz w:val="24"/>
          <w:szCs w:val="24"/>
        </w:rPr>
        <w:tab/>
      </w:r>
      <w:r w:rsidRPr="00590BA8">
        <w:rPr>
          <w:sz w:val="24"/>
          <w:szCs w:val="24"/>
        </w:rPr>
        <w:tab/>
      </w:r>
      <w:r w:rsidRPr="00590BA8">
        <w:rPr>
          <w:sz w:val="24"/>
          <w:szCs w:val="24"/>
        </w:rPr>
        <w:tab/>
      </w:r>
      <w:r w:rsidRPr="00590BA8">
        <w:rPr>
          <w:sz w:val="24"/>
          <w:szCs w:val="24"/>
        </w:rPr>
        <w:tab/>
      </w:r>
      <w:r w:rsidRPr="00590BA8">
        <w:rPr>
          <w:sz w:val="24"/>
          <w:szCs w:val="24"/>
        </w:rPr>
        <w:tab/>
      </w:r>
      <w:r w:rsidRPr="00590BA8">
        <w:rPr>
          <w:color w:val="FF0000"/>
          <w:sz w:val="24"/>
          <w:szCs w:val="24"/>
        </w:rPr>
        <w:tab/>
      </w:r>
    </w:p>
    <w:p w14:paraId="4B8DE29A" w14:textId="77777777" w:rsidR="005946A6" w:rsidRPr="00590BA8" w:rsidRDefault="005946A6" w:rsidP="005946A6">
      <w:pPr>
        <w:rPr>
          <w:rFonts w:ascii="Times New Roman" w:hAnsi="Times New Roman" w:cs="Times New Roman"/>
          <w:sz w:val="24"/>
          <w:szCs w:val="24"/>
        </w:rPr>
      </w:pPr>
      <w:r w:rsidRPr="00590BA8">
        <w:rPr>
          <w:rFonts w:ascii="Times New Roman" w:hAnsi="Times New Roman" w:cs="Times New Roman"/>
          <w:sz w:val="24"/>
          <w:szCs w:val="24"/>
        </w:rPr>
        <w:t>2. Wykorzystanie środków na doskonalenie zawodowe nauczycieli szkół:</w:t>
      </w:r>
    </w:p>
    <w:p w14:paraId="1D3B01B8" w14:textId="77777777" w:rsidR="005946A6" w:rsidRPr="00590BA8" w:rsidRDefault="005946A6" w:rsidP="005946A6">
      <w:pPr>
        <w:pStyle w:val="Lista-kontynuacja"/>
        <w:rPr>
          <w:sz w:val="24"/>
          <w:szCs w:val="24"/>
        </w:rPr>
      </w:pPr>
      <w:r w:rsidRPr="00590BA8">
        <w:rPr>
          <w:sz w:val="24"/>
          <w:szCs w:val="24"/>
        </w:rPr>
        <w:t xml:space="preserve">Środki wykorzystano na podstawie wewnętrznych regulaminów rozdziału i przeznaczenia </w:t>
      </w:r>
      <w:r w:rsidRPr="00590BA8">
        <w:rPr>
          <w:sz w:val="24"/>
          <w:szCs w:val="24"/>
        </w:rPr>
        <w:br/>
        <w:t xml:space="preserve">środków na doskonalenie zawodowe nauczycieli w następujących wysokościach:  </w:t>
      </w:r>
    </w:p>
    <w:p w14:paraId="7BBDA62A" w14:textId="77777777" w:rsidR="005946A6" w:rsidRPr="00590BA8" w:rsidRDefault="005946A6" w:rsidP="001264EF">
      <w:pPr>
        <w:pStyle w:val="Akapitzlist"/>
        <w:numPr>
          <w:ilvl w:val="0"/>
          <w:numId w:val="104"/>
        </w:numPr>
        <w:spacing w:after="0" w:line="240" w:lineRule="auto"/>
        <w:rPr>
          <w:rFonts w:ascii="Times New Roman" w:hAnsi="Times New Roman" w:cs="Times New Roman"/>
          <w:sz w:val="24"/>
          <w:szCs w:val="24"/>
        </w:rPr>
      </w:pPr>
      <w:r w:rsidRPr="00590BA8">
        <w:rPr>
          <w:rFonts w:ascii="Times New Roman" w:hAnsi="Times New Roman" w:cs="Times New Roman"/>
          <w:sz w:val="24"/>
          <w:szCs w:val="24"/>
        </w:rPr>
        <w:t>Szkoła Podstawowa Nr 1</w:t>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t>-   40.176,01  zł</w:t>
      </w:r>
    </w:p>
    <w:p w14:paraId="359C8D8C" w14:textId="77777777" w:rsidR="005946A6" w:rsidRPr="00590BA8" w:rsidRDefault="005946A6" w:rsidP="001264EF">
      <w:pPr>
        <w:pStyle w:val="Akapitzlist"/>
        <w:numPr>
          <w:ilvl w:val="0"/>
          <w:numId w:val="104"/>
        </w:numPr>
        <w:spacing w:after="0" w:line="240" w:lineRule="auto"/>
        <w:rPr>
          <w:rFonts w:ascii="Times New Roman" w:hAnsi="Times New Roman" w:cs="Times New Roman"/>
          <w:sz w:val="24"/>
          <w:szCs w:val="24"/>
        </w:rPr>
      </w:pPr>
      <w:r w:rsidRPr="00590BA8">
        <w:rPr>
          <w:rFonts w:ascii="Times New Roman" w:hAnsi="Times New Roman" w:cs="Times New Roman"/>
          <w:sz w:val="24"/>
          <w:szCs w:val="24"/>
        </w:rPr>
        <w:t>Zespół Szkolno-Przedszkolny Nr 3</w:t>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t>-   31.422,-     zł</w:t>
      </w:r>
    </w:p>
    <w:p w14:paraId="51EF0A1A" w14:textId="77777777" w:rsidR="005946A6" w:rsidRPr="00590BA8" w:rsidRDefault="005946A6" w:rsidP="001264EF">
      <w:pPr>
        <w:pStyle w:val="Akapitzlist"/>
        <w:numPr>
          <w:ilvl w:val="0"/>
          <w:numId w:val="104"/>
        </w:numPr>
        <w:spacing w:after="0" w:line="240" w:lineRule="auto"/>
        <w:rPr>
          <w:rFonts w:ascii="Times New Roman" w:hAnsi="Times New Roman" w:cs="Times New Roman"/>
          <w:sz w:val="24"/>
          <w:szCs w:val="24"/>
        </w:rPr>
      </w:pPr>
      <w:r w:rsidRPr="00590BA8">
        <w:rPr>
          <w:rFonts w:ascii="Times New Roman" w:hAnsi="Times New Roman" w:cs="Times New Roman"/>
          <w:sz w:val="24"/>
          <w:szCs w:val="24"/>
        </w:rPr>
        <w:t>Szkoła Podstawowa Nr 5</w:t>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t>-   37.891,79  zł</w:t>
      </w:r>
    </w:p>
    <w:p w14:paraId="5A6363E8" w14:textId="77777777" w:rsidR="005946A6" w:rsidRPr="00590BA8" w:rsidRDefault="005946A6" w:rsidP="001264EF">
      <w:pPr>
        <w:pStyle w:val="Akapitzlist"/>
        <w:numPr>
          <w:ilvl w:val="0"/>
          <w:numId w:val="104"/>
        </w:numPr>
        <w:spacing w:after="0" w:line="240" w:lineRule="auto"/>
        <w:rPr>
          <w:rFonts w:ascii="Times New Roman" w:hAnsi="Times New Roman" w:cs="Times New Roman"/>
          <w:sz w:val="24"/>
          <w:szCs w:val="24"/>
        </w:rPr>
      </w:pPr>
      <w:r w:rsidRPr="00590BA8">
        <w:rPr>
          <w:rFonts w:ascii="Times New Roman" w:hAnsi="Times New Roman" w:cs="Times New Roman"/>
          <w:sz w:val="24"/>
          <w:szCs w:val="24"/>
        </w:rPr>
        <w:t>Szkoła Podstawowa Nr 7</w:t>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t>-   39.198,68  zł</w:t>
      </w:r>
    </w:p>
    <w:p w14:paraId="31FC9AAB" w14:textId="77777777" w:rsidR="005946A6" w:rsidRPr="00590BA8" w:rsidRDefault="005946A6" w:rsidP="001264EF">
      <w:pPr>
        <w:pStyle w:val="Akapitzlist"/>
        <w:numPr>
          <w:ilvl w:val="0"/>
          <w:numId w:val="104"/>
        </w:numPr>
        <w:spacing w:after="0" w:line="240" w:lineRule="auto"/>
        <w:rPr>
          <w:rFonts w:ascii="Times New Roman" w:hAnsi="Times New Roman" w:cs="Times New Roman"/>
          <w:sz w:val="24"/>
          <w:szCs w:val="24"/>
        </w:rPr>
      </w:pPr>
      <w:r w:rsidRPr="00590BA8">
        <w:rPr>
          <w:rFonts w:ascii="Times New Roman" w:hAnsi="Times New Roman" w:cs="Times New Roman"/>
          <w:sz w:val="24"/>
          <w:szCs w:val="24"/>
        </w:rPr>
        <w:t>Szkoła Po</w:t>
      </w:r>
      <w:r>
        <w:rPr>
          <w:rFonts w:ascii="Times New Roman" w:hAnsi="Times New Roman" w:cs="Times New Roman"/>
          <w:sz w:val="24"/>
          <w:szCs w:val="24"/>
        </w:rPr>
        <w:t>dstawowa Nr 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t xml:space="preserve"> -  29.453,75  zł</w:t>
      </w:r>
    </w:p>
    <w:p w14:paraId="42C64E5D" w14:textId="77777777" w:rsidR="005946A6" w:rsidRPr="00590BA8" w:rsidRDefault="005946A6" w:rsidP="005946A6">
      <w:pPr>
        <w:rPr>
          <w:rFonts w:ascii="Times New Roman" w:hAnsi="Times New Roman" w:cs="Times New Roman"/>
          <w:b/>
          <w:sz w:val="24"/>
          <w:szCs w:val="24"/>
        </w:rPr>
      </w:pPr>
      <w:r w:rsidRPr="00590BA8">
        <w:rPr>
          <w:rFonts w:ascii="Times New Roman" w:hAnsi="Times New Roman" w:cs="Times New Roman"/>
          <w:color w:val="FF0000"/>
          <w:sz w:val="24"/>
          <w:szCs w:val="24"/>
        </w:rPr>
        <w:tab/>
      </w:r>
      <w:r>
        <w:rPr>
          <w:rFonts w:ascii="Times New Roman" w:hAnsi="Times New Roman" w:cs="Times New Roman"/>
          <w:color w:val="FF0000"/>
          <w:sz w:val="24"/>
          <w:szCs w:val="24"/>
        </w:rPr>
        <w:tab/>
      </w:r>
      <w:r w:rsidRPr="00590BA8">
        <w:rPr>
          <w:rFonts w:ascii="Times New Roman" w:hAnsi="Times New Roman" w:cs="Times New Roman"/>
          <w:color w:val="FF0000"/>
          <w:sz w:val="24"/>
          <w:szCs w:val="24"/>
        </w:rPr>
        <w:tab/>
      </w:r>
      <w:r w:rsidRPr="00590BA8">
        <w:rPr>
          <w:rFonts w:ascii="Times New Roman" w:hAnsi="Times New Roman" w:cs="Times New Roman"/>
          <w:color w:val="FF0000"/>
          <w:sz w:val="24"/>
          <w:szCs w:val="24"/>
        </w:rPr>
        <w:tab/>
      </w:r>
      <w:r w:rsidRPr="00590BA8">
        <w:rPr>
          <w:rFonts w:ascii="Times New Roman" w:hAnsi="Times New Roman" w:cs="Times New Roman"/>
          <w:color w:val="FF0000"/>
          <w:sz w:val="24"/>
          <w:szCs w:val="24"/>
        </w:rPr>
        <w:tab/>
      </w:r>
      <w:r w:rsidRPr="00590BA8">
        <w:rPr>
          <w:rFonts w:ascii="Times New Roman" w:hAnsi="Times New Roman" w:cs="Times New Roman"/>
          <w:color w:val="FF0000"/>
          <w:sz w:val="24"/>
          <w:szCs w:val="24"/>
        </w:rPr>
        <w:tab/>
      </w:r>
      <w:r w:rsidRPr="00590BA8">
        <w:rPr>
          <w:rFonts w:ascii="Times New Roman" w:hAnsi="Times New Roman" w:cs="Times New Roman"/>
          <w:color w:val="FF0000"/>
          <w:sz w:val="24"/>
          <w:szCs w:val="24"/>
        </w:rPr>
        <w:tab/>
      </w:r>
      <w:r w:rsidRPr="00590BA8">
        <w:rPr>
          <w:rFonts w:ascii="Times New Roman" w:hAnsi="Times New Roman" w:cs="Times New Roman"/>
          <w:color w:val="FF0000"/>
          <w:sz w:val="24"/>
          <w:szCs w:val="24"/>
        </w:rPr>
        <w:tab/>
      </w:r>
      <w:r w:rsidRPr="00590BA8">
        <w:rPr>
          <w:rFonts w:ascii="Times New Roman" w:hAnsi="Times New Roman" w:cs="Times New Roman"/>
          <w:b/>
          <w:sz w:val="24"/>
          <w:szCs w:val="24"/>
        </w:rPr>
        <w:t>razem:</w:t>
      </w:r>
      <w:r w:rsidRPr="00590BA8">
        <w:rPr>
          <w:rFonts w:ascii="Times New Roman" w:hAnsi="Times New Roman" w:cs="Times New Roman"/>
          <w:sz w:val="24"/>
          <w:szCs w:val="24"/>
        </w:rPr>
        <w:tab/>
      </w:r>
      <w:r>
        <w:rPr>
          <w:rFonts w:ascii="Times New Roman" w:hAnsi="Times New Roman" w:cs="Times New Roman"/>
          <w:sz w:val="24"/>
          <w:szCs w:val="24"/>
        </w:rPr>
        <w:t xml:space="preserve">    </w:t>
      </w:r>
      <w:r w:rsidRPr="00590BA8">
        <w:rPr>
          <w:rFonts w:ascii="Times New Roman" w:hAnsi="Times New Roman" w:cs="Times New Roman"/>
          <w:b/>
          <w:sz w:val="24"/>
          <w:szCs w:val="24"/>
        </w:rPr>
        <w:t>178.142,23 zł</w:t>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r>
      <w:r w:rsidRPr="00590BA8">
        <w:rPr>
          <w:rFonts w:ascii="Times New Roman" w:hAnsi="Times New Roman" w:cs="Times New Roman"/>
          <w:sz w:val="24"/>
          <w:szCs w:val="24"/>
        </w:rPr>
        <w:tab/>
        <w:t>================</w:t>
      </w:r>
    </w:p>
    <w:p w14:paraId="1567C751" w14:textId="37023A0C" w:rsidR="005946A6" w:rsidRPr="00590BA8" w:rsidRDefault="005946A6" w:rsidP="006D60AB">
      <w:pPr>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Pr="00590BA8">
        <w:rPr>
          <w:rFonts w:ascii="Times New Roman" w:hAnsi="Times New Roman" w:cs="Times New Roman"/>
          <w:b/>
          <w:sz w:val="24"/>
          <w:szCs w:val="24"/>
        </w:rPr>
        <w:tab/>
      </w:r>
      <w:r w:rsidRPr="00590BA8">
        <w:rPr>
          <w:rFonts w:ascii="Times New Roman" w:hAnsi="Times New Roman" w:cs="Times New Roman"/>
          <w:b/>
          <w:sz w:val="24"/>
          <w:szCs w:val="24"/>
        </w:rPr>
        <w:tab/>
      </w:r>
      <w:r w:rsidRPr="00590BA8">
        <w:rPr>
          <w:rFonts w:ascii="Times New Roman" w:hAnsi="Times New Roman" w:cs="Times New Roman"/>
          <w:b/>
          <w:sz w:val="24"/>
          <w:szCs w:val="24"/>
        </w:rPr>
        <w:tab/>
      </w:r>
      <w:r w:rsidRPr="00590BA8">
        <w:rPr>
          <w:rFonts w:ascii="Times New Roman" w:hAnsi="Times New Roman" w:cs="Times New Roman"/>
          <w:b/>
          <w:sz w:val="24"/>
          <w:szCs w:val="24"/>
        </w:rPr>
        <w:tab/>
      </w:r>
      <w:r w:rsidRPr="00590BA8">
        <w:rPr>
          <w:rFonts w:ascii="Times New Roman" w:hAnsi="Times New Roman" w:cs="Times New Roman"/>
          <w:b/>
          <w:sz w:val="24"/>
          <w:szCs w:val="24"/>
        </w:rPr>
        <w:tab/>
        <w:t>OGÓŁEM:</w:t>
      </w:r>
      <w:r w:rsidRPr="00590BA8">
        <w:rPr>
          <w:rFonts w:ascii="Times New Roman" w:hAnsi="Times New Roman" w:cs="Times New Roman"/>
          <w:b/>
          <w:sz w:val="24"/>
          <w:szCs w:val="24"/>
        </w:rPr>
        <w:tab/>
        <w:t xml:space="preserve">         </w:t>
      </w:r>
      <w:r>
        <w:rPr>
          <w:rFonts w:ascii="Times New Roman" w:hAnsi="Times New Roman" w:cs="Times New Roman"/>
          <w:b/>
          <w:sz w:val="24"/>
          <w:szCs w:val="24"/>
        </w:rPr>
        <w:t xml:space="preserve"> </w:t>
      </w:r>
      <w:r w:rsidRPr="00590BA8">
        <w:rPr>
          <w:rFonts w:ascii="Times New Roman" w:hAnsi="Times New Roman" w:cs="Times New Roman"/>
          <w:b/>
          <w:sz w:val="24"/>
          <w:szCs w:val="24"/>
        </w:rPr>
        <w:t xml:space="preserve">     187.893,23 z</w:t>
      </w:r>
      <w:r w:rsidR="006D60AB">
        <w:rPr>
          <w:rFonts w:ascii="Times New Roman" w:hAnsi="Times New Roman" w:cs="Times New Roman"/>
          <w:b/>
          <w:sz w:val="24"/>
          <w:szCs w:val="24"/>
        </w:rPr>
        <w:t>ł.</w:t>
      </w:r>
    </w:p>
    <w:p w14:paraId="49561DDB" w14:textId="77777777" w:rsidR="005946A6" w:rsidRPr="00590BA8" w:rsidRDefault="005946A6" w:rsidP="005946A6">
      <w:pPr>
        <w:rPr>
          <w:rFonts w:ascii="Times New Roman" w:hAnsi="Times New Roman" w:cs="Times New Roman"/>
          <w:sz w:val="24"/>
          <w:szCs w:val="24"/>
        </w:rPr>
      </w:pPr>
      <w:r w:rsidRPr="00590BA8">
        <w:rPr>
          <w:rFonts w:ascii="Times New Roman" w:hAnsi="Times New Roman" w:cs="Times New Roman"/>
          <w:sz w:val="24"/>
          <w:szCs w:val="24"/>
        </w:rPr>
        <w:t>Kwoty były przeznaczone na następujące formy doskonalenia zawodowego:</w:t>
      </w:r>
    </w:p>
    <w:p w14:paraId="07C43394" w14:textId="77777777" w:rsidR="005946A6" w:rsidRPr="00B01FC5" w:rsidRDefault="005946A6" w:rsidP="005946A6">
      <w:pPr>
        <w:pStyle w:val="Tekstpodstawowy"/>
        <w:rPr>
          <w:sz w:val="24"/>
          <w:szCs w:val="24"/>
        </w:rPr>
      </w:pPr>
      <w:r w:rsidRPr="00B01FC5">
        <w:rPr>
          <w:sz w:val="24"/>
          <w:szCs w:val="24"/>
        </w:rPr>
        <w:t xml:space="preserve">-  organizację szkoleń, seminariów, konferencji, warsztatów dla nauczycieli zajmujących </w:t>
      </w:r>
      <w:r w:rsidRPr="00B01FC5">
        <w:rPr>
          <w:sz w:val="24"/>
          <w:szCs w:val="24"/>
        </w:rPr>
        <w:br/>
        <w:t xml:space="preserve">   stanowiska kierownicze,</w:t>
      </w:r>
    </w:p>
    <w:p w14:paraId="0CFB6027" w14:textId="77777777" w:rsidR="005946A6" w:rsidRPr="00B01FC5" w:rsidRDefault="005946A6" w:rsidP="005946A6">
      <w:pPr>
        <w:pStyle w:val="Tekstpodstawowy"/>
        <w:rPr>
          <w:sz w:val="24"/>
          <w:szCs w:val="24"/>
        </w:rPr>
      </w:pPr>
      <w:r w:rsidRPr="00B01FC5">
        <w:rPr>
          <w:sz w:val="24"/>
          <w:szCs w:val="24"/>
        </w:rPr>
        <w:t>-  warsztaty, seminaria, konferencje i inne formy dla nauczycieli</w:t>
      </w:r>
    </w:p>
    <w:p w14:paraId="22A4722A" w14:textId="77777777" w:rsidR="005946A6" w:rsidRPr="00590BA8" w:rsidRDefault="005946A6" w:rsidP="005946A6">
      <w:pPr>
        <w:pStyle w:val="Lista"/>
        <w:rPr>
          <w:sz w:val="24"/>
          <w:szCs w:val="24"/>
        </w:rPr>
      </w:pPr>
      <w:r w:rsidRPr="00590BA8">
        <w:rPr>
          <w:sz w:val="24"/>
          <w:szCs w:val="24"/>
        </w:rPr>
        <w:t>-  kursy doskonalące dla nauczycieli,</w:t>
      </w:r>
    </w:p>
    <w:p w14:paraId="19BC7F5D" w14:textId="77777777" w:rsidR="005946A6" w:rsidRPr="00590BA8" w:rsidRDefault="005946A6" w:rsidP="005946A6">
      <w:pPr>
        <w:pStyle w:val="Lista"/>
        <w:rPr>
          <w:sz w:val="24"/>
          <w:szCs w:val="24"/>
        </w:rPr>
      </w:pPr>
      <w:r w:rsidRPr="00590BA8">
        <w:rPr>
          <w:sz w:val="24"/>
          <w:szCs w:val="24"/>
        </w:rPr>
        <w:t>-  kursy kwalifikacyjne dla nauczycieli,</w:t>
      </w:r>
    </w:p>
    <w:p w14:paraId="6F6EDEE9" w14:textId="77777777" w:rsidR="005946A6" w:rsidRPr="00590BA8" w:rsidRDefault="005946A6" w:rsidP="005946A6">
      <w:pPr>
        <w:pStyle w:val="Lista"/>
        <w:rPr>
          <w:sz w:val="24"/>
          <w:szCs w:val="24"/>
        </w:rPr>
      </w:pPr>
      <w:r w:rsidRPr="00590BA8">
        <w:rPr>
          <w:sz w:val="24"/>
          <w:szCs w:val="24"/>
        </w:rPr>
        <w:t>-  kształcenie nauczycieli w szkołach wyższych i zakładach kształcenia nauczycieli,</w:t>
      </w:r>
    </w:p>
    <w:p w14:paraId="0B6A7F78" w14:textId="77777777" w:rsidR="005946A6" w:rsidRPr="00590BA8" w:rsidRDefault="005946A6" w:rsidP="005946A6">
      <w:pPr>
        <w:pStyle w:val="Lista"/>
        <w:rPr>
          <w:sz w:val="24"/>
          <w:szCs w:val="24"/>
        </w:rPr>
      </w:pPr>
      <w:r w:rsidRPr="00590BA8">
        <w:rPr>
          <w:sz w:val="24"/>
          <w:szCs w:val="24"/>
        </w:rPr>
        <w:t>-  przygotowanie materiałów szkoleniowych i informacyjnych,</w:t>
      </w:r>
    </w:p>
    <w:p w14:paraId="588A657D" w14:textId="2AC6CBE2" w:rsidR="005946A6" w:rsidRPr="007A4206" w:rsidRDefault="005946A6" w:rsidP="007A4206">
      <w:pPr>
        <w:pStyle w:val="Lista"/>
        <w:rPr>
          <w:sz w:val="24"/>
          <w:szCs w:val="24"/>
        </w:rPr>
      </w:pPr>
      <w:r w:rsidRPr="00590BA8">
        <w:rPr>
          <w:sz w:val="24"/>
          <w:szCs w:val="24"/>
        </w:rPr>
        <w:t>-  koszty przejazdu oraz zakwaterowania i wyżywienia.</w:t>
      </w:r>
    </w:p>
    <w:p w14:paraId="33C50174" w14:textId="30DA4CC4" w:rsidR="005946A6" w:rsidRPr="00EC051B" w:rsidRDefault="005946A6" w:rsidP="001264EF">
      <w:pPr>
        <w:pStyle w:val="Nagwek1"/>
        <w:numPr>
          <w:ilvl w:val="0"/>
          <w:numId w:val="101"/>
        </w:numPr>
        <w:pBdr>
          <w:bottom w:val="none" w:sz="0" w:space="0" w:color="auto"/>
        </w:pBdr>
        <w:ind w:left="426" w:hanging="437"/>
        <w:jc w:val="both"/>
        <w:rPr>
          <w:rFonts w:ascii="Times New Roman" w:hAnsi="Times New Roman" w:cs="Times New Roman"/>
          <w:smallCaps w:val="0"/>
          <w:sz w:val="24"/>
          <w:szCs w:val="24"/>
        </w:rPr>
      </w:pPr>
      <w:bookmarkStart w:id="27" w:name="_Toc35590711"/>
      <w:r w:rsidRPr="00644CDB">
        <w:rPr>
          <w:rFonts w:ascii="Times New Roman" w:hAnsi="Times New Roman" w:cs="Times New Roman"/>
          <w:smallCaps w:val="0"/>
          <w:sz w:val="24"/>
          <w:szCs w:val="24"/>
        </w:rPr>
        <w:t>Subwencja</w:t>
      </w:r>
      <w:bookmarkEnd w:id="27"/>
      <w:r w:rsidRPr="00644CDB">
        <w:rPr>
          <w:rFonts w:ascii="Times New Roman" w:hAnsi="Times New Roman" w:cs="Times New Roman"/>
          <w:smallCaps w:val="0"/>
          <w:sz w:val="24"/>
          <w:szCs w:val="24"/>
        </w:rPr>
        <w:t xml:space="preserve"> </w:t>
      </w:r>
    </w:p>
    <w:p w14:paraId="27D59EFA" w14:textId="1233FAAD" w:rsidR="005946A6" w:rsidRPr="00EC051B" w:rsidRDefault="005946A6" w:rsidP="005B4688">
      <w:pPr>
        <w:pStyle w:val="Tekstpodstawowy"/>
        <w:jc w:val="both"/>
        <w:rPr>
          <w:sz w:val="24"/>
          <w:szCs w:val="24"/>
        </w:rPr>
      </w:pPr>
      <w:r w:rsidRPr="00EC051B">
        <w:rPr>
          <w:sz w:val="24"/>
          <w:szCs w:val="24"/>
        </w:rPr>
        <w:t xml:space="preserve">Przekazana miastu subwencja </w:t>
      </w:r>
      <w:r w:rsidRPr="00EC051B">
        <w:rPr>
          <w:b/>
          <w:sz w:val="24"/>
          <w:szCs w:val="24"/>
        </w:rPr>
        <w:t>ogólna</w:t>
      </w:r>
      <w:r w:rsidRPr="00EC051B">
        <w:rPr>
          <w:sz w:val="24"/>
          <w:szCs w:val="24"/>
        </w:rPr>
        <w:t xml:space="preserve"> stanowi 20,9% dochodów ogółem. Część oświatowa </w:t>
      </w:r>
      <w:r w:rsidR="005B4688">
        <w:rPr>
          <w:sz w:val="24"/>
          <w:szCs w:val="24"/>
        </w:rPr>
        <w:t xml:space="preserve">                      wyniosła </w:t>
      </w:r>
      <w:r w:rsidRPr="00EC051B">
        <w:rPr>
          <w:b/>
          <w:sz w:val="24"/>
          <w:szCs w:val="24"/>
        </w:rPr>
        <w:t>32.560.299</w:t>
      </w:r>
      <w:r w:rsidR="005B4688">
        <w:rPr>
          <w:b/>
          <w:sz w:val="24"/>
          <w:szCs w:val="24"/>
        </w:rPr>
        <w:t xml:space="preserve"> </w:t>
      </w:r>
      <w:r w:rsidRPr="005B4688">
        <w:rPr>
          <w:b/>
          <w:bCs/>
          <w:sz w:val="24"/>
          <w:szCs w:val="24"/>
        </w:rPr>
        <w:t>zł</w:t>
      </w:r>
      <w:r w:rsidRPr="00EC051B">
        <w:rPr>
          <w:sz w:val="24"/>
          <w:szCs w:val="24"/>
        </w:rPr>
        <w:t>.</w:t>
      </w:r>
    </w:p>
    <w:p w14:paraId="49409C82" w14:textId="3197A69E" w:rsidR="005946A6" w:rsidRPr="00EC051B" w:rsidRDefault="005946A6" w:rsidP="005946A6">
      <w:pPr>
        <w:tabs>
          <w:tab w:val="left" w:pos="1000"/>
          <w:tab w:val="left" w:pos="2600"/>
        </w:tabs>
        <w:jc w:val="both"/>
        <w:rPr>
          <w:rFonts w:ascii="Times New Roman" w:hAnsi="Times New Roman" w:cs="Times New Roman"/>
          <w:bCs/>
          <w:sz w:val="24"/>
          <w:szCs w:val="24"/>
        </w:rPr>
      </w:pPr>
      <w:r w:rsidRPr="00EC051B">
        <w:rPr>
          <w:rFonts w:ascii="Times New Roman" w:hAnsi="Times New Roman" w:cs="Times New Roman"/>
          <w:sz w:val="24"/>
          <w:szCs w:val="24"/>
        </w:rPr>
        <w:t xml:space="preserve">W ramach subwencji oświatowej Gmina otrzymała </w:t>
      </w:r>
      <w:r w:rsidRPr="00EC051B">
        <w:rPr>
          <w:rFonts w:ascii="Times New Roman" w:hAnsi="Times New Roman" w:cs="Times New Roman"/>
          <w:bCs/>
          <w:sz w:val="24"/>
          <w:szCs w:val="24"/>
        </w:rPr>
        <w:t xml:space="preserve">1.876.871,03 zł na dzieci niepełnosprawne </w:t>
      </w:r>
      <w:r w:rsidR="007A55D5">
        <w:rPr>
          <w:rFonts w:ascii="Times New Roman" w:hAnsi="Times New Roman" w:cs="Times New Roman"/>
          <w:bCs/>
          <w:sz w:val="24"/>
          <w:szCs w:val="24"/>
        </w:rPr>
        <w:t xml:space="preserve">                   </w:t>
      </w:r>
      <w:r w:rsidRPr="00EC051B">
        <w:rPr>
          <w:rFonts w:ascii="Times New Roman" w:hAnsi="Times New Roman" w:cs="Times New Roman"/>
          <w:bCs/>
          <w:sz w:val="24"/>
          <w:szCs w:val="24"/>
        </w:rPr>
        <w:t>w  przedszkolach i oddziałach przedszkolnych przy szkołach podstawowych oraz 1.873.882.20 zł na dzieci sześcioletnie w przedszkolach i oddziałach przedszkolnych w szkołach podstawowych.</w:t>
      </w:r>
    </w:p>
    <w:p w14:paraId="4EC11033" w14:textId="01345E1E" w:rsidR="005946A6" w:rsidRPr="00EC051B" w:rsidRDefault="005946A6" w:rsidP="005946A6">
      <w:pPr>
        <w:tabs>
          <w:tab w:val="left" w:pos="1000"/>
          <w:tab w:val="left" w:pos="2600"/>
        </w:tabs>
        <w:jc w:val="both"/>
        <w:rPr>
          <w:rFonts w:ascii="Times New Roman" w:hAnsi="Times New Roman" w:cs="Times New Roman"/>
          <w:bCs/>
          <w:sz w:val="24"/>
          <w:szCs w:val="24"/>
        </w:rPr>
      </w:pPr>
      <w:r w:rsidRPr="00EC051B">
        <w:rPr>
          <w:rFonts w:ascii="Times New Roman" w:hAnsi="Times New Roman" w:cs="Times New Roman"/>
          <w:bCs/>
          <w:sz w:val="24"/>
          <w:szCs w:val="24"/>
        </w:rPr>
        <w:t xml:space="preserve">W 2019 roku Gmina Miejska Chojnice wystąpiła do Ministerstwa Edukacji Narodowej </w:t>
      </w:r>
      <w:r w:rsidR="007A55D5">
        <w:rPr>
          <w:rFonts w:ascii="Times New Roman" w:hAnsi="Times New Roman" w:cs="Times New Roman"/>
          <w:bCs/>
          <w:sz w:val="24"/>
          <w:szCs w:val="24"/>
        </w:rPr>
        <w:t xml:space="preserve">                               </w:t>
      </w:r>
      <w:r w:rsidRPr="00EC051B">
        <w:rPr>
          <w:rFonts w:ascii="Times New Roman" w:hAnsi="Times New Roman" w:cs="Times New Roman"/>
          <w:bCs/>
          <w:sz w:val="24"/>
          <w:szCs w:val="24"/>
        </w:rPr>
        <w:t>z wnioskiem o zwiększenie kwot części oświatowej subwencji ogólnej na 2019 rok z 0,4% rezerwy z</w:t>
      </w:r>
      <w:r w:rsidR="007A55D5">
        <w:rPr>
          <w:rFonts w:ascii="Times New Roman" w:hAnsi="Times New Roman" w:cs="Times New Roman"/>
          <w:bCs/>
          <w:sz w:val="24"/>
          <w:szCs w:val="24"/>
        </w:rPr>
        <w:t xml:space="preserve"> następujących</w:t>
      </w:r>
      <w:r w:rsidRPr="00EC051B">
        <w:rPr>
          <w:rFonts w:ascii="Times New Roman" w:hAnsi="Times New Roman" w:cs="Times New Roman"/>
          <w:bCs/>
          <w:sz w:val="24"/>
          <w:szCs w:val="24"/>
        </w:rPr>
        <w:t xml:space="preserve"> tytuł</w:t>
      </w:r>
      <w:r w:rsidR="007A55D5">
        <w:rPr>
          <w:rFonts w:ascii="Times New Roman" w:hAnsi="Times New Roman" w:cs="Times New Roman"/>
          <w:bCs/>
          <w:sz w:val="24"/>
          <w:szCs w:val="24"/>
        </w:rPr>
        <w:t>ów</w:t>
      </w:r>
      <w:r w:rsidRPr="00EC051B">
        <w:rPr>
          <w:rFonts w:ascii="Times New Roman" w:hAnsi="Times New Roman" w:cs="Times New Roman"/>
          <w:bCs/>
          <w:sz w:val="24"/>
          <w:szCs w:val="24"/>
        </w:rPr>
        <w:t>:</w:t>
      </w:r>
    </w:p>
    <w:p w14:paraId="5F9760B9" w14:textId="0A47DC4E" w:rsidR="005946A6" w:rsidRPr="007A55D5" w:rsidRDefault="005946A6" w:rsidP="001264EF">
      <w:pPr>
        <w:pStyle w:val="Akapitzlist"/>
        <w:numPr>
          <w:ilvl w:val="0"/>
          <w:numId w:val="105"/>
        </w:numPr>
        <w:spacing w:after="0" w:line="240" w:lineRule="auto"/>
        <w:ind w:left="284" w:hanging="142"/>
        <w:jc w:val="both"/>
        <w:rPr>
          <w:rFonts w:ascii="Times New Roman" w:hAnsi="Times New Roman" w:cs="Times New Roman"/>
          <w:color w:val="FF0000"/>
          <w:sz w:val="24"/>
          <w:szCs w:val="24"/>
        </w:rPr>
      </w:pPr>
      <w:r w:rsidRPr="007A55D5">
        <w:rPr>
          <w:rFonts w:ascii="Times New Roman" w:hAnsi="Times New Roman" w:cs="Times New Roman"/>
          <w:sz w:val="24"/>
          <w:szCs w:val="24"/>
        </w:rPr>
        <w:t>dodatkowa kwota subwencji w wyniku  m.in. wprowadzenia podwyżki</w:t>
      </w:r>
      <w:r w:rsidR="007A55D5">
        <w:rPr>
          <w:rFonts w:ascii="Times New Roman" w:hAnsi="Times New Roman" w:cs="Times New Roman"/>
          <w:sz w:val="24"/>
          <w:szCs w:val="24"/>
        </w:rPr>
        <w:t xml:space="preserve"> </w:t>
      </w:r>
      <w:r w:rsidRPr="007A55D5">
        <w:rPr>
          <w:rFonts w:ascii="Times New Roman" w:hAnsi="Times New Roman" w:cs="Times New Roman"/>
          <w:sz w:val="24"/>
          <w:szCs w:val="24"/>
        </w:rPr>
        <w:t xml:space="preserve">dla nauczycieli od </w:t>
      </w:r>
      <w:r w:rsidR="007A55D5">
        <w:rPr>
          <w:rFonts w:ascii="Times New Roman" w:hAnsi="Times New Roman" w:cs="Times New Roman"/>
          <w:sz w:val="24"/>
          <w:szCs w:val="24"/>
        </w:rPr>
        <w:t xml:space="preserve">                </w:t>
      </w:r>
      <w:r w:rsidRPr="007A55D5">
        <w:rPr>
          <w:rFonts w:ascii="Times New Roman" w:hAnsi="Times New Roman" w:cs="Times New Roman"/>
          <w:sz w:val="24"/>
          <w:szCs w:val="24"/>
        </w:rPr>
        <w:t>1 września 2019 r. - 650.119 zł</w:t>
      </w:r>
      <w:r w:rsidR="00664D81">
        <w:rPr>
          <w:rFonts w:ascii="Times New Roman" w:hAnsi="Times New Roman" w:cs="Times New Roman"/>
          <w:sz w:val="24"/>
          <w:szCs w:val="24"/>
        </w:rPr>
        <w:t>,</w:t>
      </w:r>
    </w:p>
    <w:p w14:paraId="4D667E23" w14:textId="01DB46D3" w:rsidR="005946A6" w:rsidRPr="007A55D5" w:rsidRDefault="005946A6" w:rsidP="001264EF">
      <w:pPr>
        <w:pStyle w:val="Akapitzlist"/>
        <w:numPr>
          <w:ilvl w:val="0"/>
          <w:numId w:val="105"/>
        </w:numPr>
        <w:spacing w:after="0" w:line="240" w:lineRule="auto"/>
        <w:ind w:left="284" w:hanging="142"/>
        <w:jc w:val="both"/>
        <w:rPr>
          <w:rFonts w:ascii="Times New Roman" w:hAnsi="Times New Roman" w:cs="Times New Roman"/>
          <w:sz w:val="24"/>
          <w:szCs w:val="24"/>
        </w:rPr>
      </w:pPr>
      <w:r w:rsidRPr="007A55D5">
        <w:rPr>
          <w:rFonts w:ascii="Times New Roman" w:hAnsi="Times New Roman" w:cs="Times New Roman"/>
          <w:sz w:val="24"/>
          <w:szCs w:val="24"/>
        </w:rPr>
        <w:t xml:space="preserve">dofinansowanie wyposażenia w pomoce dydaktyczne niezbędne do realizacji podstawy programowej z przedmiotów przyrodniczych </w:t>
      </w:r>
      <w:r w:rsidRPr="007A55D5">
        <w:rPr>
          <w:rFonts w:ascii="Times New Roman" w:hAnsi="Times New Roman" w:cs="Times New Roman"/>
          <w:i/>
          <w:sz w:val="24"/>
          <w:szCs w:val="24"/>
        </w:rPr>
        <w:t>(SP Nr 5)</w:t>
      </w:r>
      <w:r w:rsidRPr="007A55D5">
        <w:rPr>
          <w:rFonts w:ascii="Times New Roman" w:hAnsi="Times New Roman" w:cs="Times New Roman"/>
          <w:sz w:val="24"/>
          <w:szCs w:val="24"/>
        </w:rPr>
        <w:t xml:space="preserve"> - 75.000 zł</w:t>
      </w:r>
      <w:r w:rsidR="00664D81">
        <w:rPr>
          <w:rFonts w:ascii="Times New Roman" w:hAnsi="Times New Roman" w:cs="Times New Roman"/>
          <w:sz w:val="24"/>
          <w:szCs w:val="24"/>
        </w:rPr>
        <w:t>,</w:t>
      </w:r>
    </w:p>
    <w:p w14:paraId="5EF9BB32" w14:textId="7F75277A" w:rsidR="00664D81" w:rsidRPr="00664D81" w:rsidRDefault="005946A6" w:rsidP="007F763F">
      <w:pPr>
        <w:pStyle w:val="Akapitzlist"/>
        <w:numPr>
          <w:ilvl w:val="0"/>
          <w:numId w:val="105"/>
        </w:numPr>
        <w:spacing w:after="0" w:line="240" w:lineRule="auto"/>
        <w:ind w:left="284" w:hanging="142"/>
        <w:jc w:val="both"/>
        <w:rPr>
          <w:rFonts w:ascii="Times New Roman" w:hAnsi="Times New Roman" w:cs="Times New Roman"/>
          <w:sz w:val="24"/>
          <w:szCs w:val="24"/>
        </w:rPr>
      </w:pPr>
      <w:r w:rsidRPr="007A55D5">
        <w:rPr>
          <w:rFonts w:ascii="Times New Roman" w:hAnsi="Times New Roman" w:cs="Times New Roman"/>
          <w:sz w:val="24"/>
          <w:szCs w:val="24"/>
        </w:rPr>
        <w:t xml:space="preserve">dofinansowanie kosztów związanych z wypłatą odpraw dla zwalnianych </w:t>
      </w:r>
      <w:r w:rsidR="00664D81">
        <w:rPr>
          <w:rFonts w:ascii="Times New Roman" w:hAnsi="Times New Roman" w:cs="Times New Roman"/>
          <w:sz w:val="24"/>
          <w:szCs w:val="24"/>
        </w:rPr>
        <w:t>n</w:t>
      </w:r>
      <w:r w:rsidRPr="007A55D5">
        <w:rPr>
          <w:rFonts w:ascii="Times New Roman" w:hAnsi="Times New Roman" w:cs="Times New Roman"/>
          <w:sz w:val="24"/>
          <w:szCs w:val="24"/>
        </w:rPr>
        <w:t xml:space="preserve">auczycieli </w:t>
      </w:r>
      <w:r w:rsidRPr="00664D81">
        <w:rPr>
          <w:rFonts w:ascii="Times New Roman" w:hAnsi="Times New Roman" w:cs="Times New Roman"/>
          <w:i/>
          <w:sz w:val="24"/>
          <w:szCs w:val="24"/>
        </w:rPr>
        <w:t>(SP Nr 1</w:t>
      </w:r>
      <w:r w:rsidR="006A50BC">
        <w:rPr>
          <w:rFonts w:ascii="Times New Roman" w:hAnsi="Times New Roman" w:cs="Times New Roman"/>
          <w:i/>
          <w:sz w:val="24"/>
          <w:szCs w:val="24"/>
        </w:rPr>
        <w:t xml:space="preserve">            </w:t>
      </w:r>
      <w:r w:rsidRPr="00664D81">
        <w:rPr>
          <w:rFonts w:ascii="Times New Roman" w:hAnsi="Times New Roman" w:cs="Times New Roman"/>
          <w:i/>
          <w:sz w:val="24"/>
          <w:szCs w:val="24"/>
        </w:rPr>
        <w:t xml:space="preserve"> i </w:t>
      </w:r>
      <w:r w:rsidR="00715D28">
        <w:rPr>
          <w:rFonts w:ascii="Times New Roman" w:hAnsi="Times New Roman" w:cs="Times New Roman"/>
          <w:i/>
          <w:sz w:val="24"/>
          <w:szCs w:val="24"/>
        </w:rPr>
        <w:t xml:space="preserve">SP </w:t>
      </w:r>
      <w:r w:rsidRPr="00664D81">
        <w:rPr>
          <w:rFonts w:ascii="Times New Roman" w:hAnsi="Times New Roman" w:cs="Times New Roman"/>
          <w:i/>
          <w:sz w:val="24"/>
          <w:szCs w:val="24"/>
        </w:rPr>
        <w:t>Nr 8)</w:t>
      </w:r>
      <w:r w:rsidR="00664D81" w:rsidRPr="00664D81">
        <w:rPr>
          <w:rFonts w:ascii="Times New Roman" w:hAnsi="Times New Roman" w:cs="Times New Roman"/>
          <w:iCs/>
          <w:sz w:val="24"/>
          <w:szCs w:val="24"/>
        </w:rPr>
        <w:t xml:space="preserve"> -</w:t>
      </w:r>
      <w:r w:rsidRPr="00664D81">
        <w:rPr>
          <w:rFonts w:ascii="Times New Roman" w:hAnsi="Times New Roman" w:cs="Times New Roman"/>
          <w:iCs/>
          <w:sz w:val="24"/>
          <w:szCs w:val="24"/>
        </w:rPr>
        <w:t xml:space="preserve"> </w:t>
      </w:r>
      <w:r w:rsidRPr="00664D81">
        <w:rPr>
          <w:rFonts w:ascii="Times New Roman" w:hAnsi="Times New Roman" w:cs="Times New Roman"/>
          <w:sz w:val="24"/>
          <w:szCs w:val="24"/>
        </w:rPr>
        <w:t>21.465 zł</w:t>
      </w:r>
      <w:r w:rsidR="00664D81" w:rsidRPr="00664D81">
        <w:rPr>
          <w:rFonts w:ascii="Times New Roman" w:hAnsi="Times New Roman" w:cs="Times New Roman"/>
          <w:sz w:val="24"/>
          <w:szCs w:val="24"/>
        </w:rPr>
        <w:t>,</w:t>
      </w:r>
    </w:p>
    <w:p w14:paraId="2E1138EC" w14:textId="1E679C55" w:rsidR="005946A6" w:rsidRPr="00664D81" w:rsidRDefault="005946A6" w:rsidP="001264EF">
      <w:pPr>
        <w:pStyle w:val="Akapitzlist"/>
        <w:numPr>
          <w:ilvl w:val="0"/>
          <w:numId w:val="105"/>
        </w:numPr>
        <w:spacing w:after="0" w:line="240" w:lineRule="auto"/>
        <w:ind w:left="284" w:hanging="142"/>
        <w:jc w:val="both"/>
        <w:rPr>
          <w:rFonts w:ascii="Times New Roman" w:hAnsi="Times New Roman" w:cs="Times New Roman"/>
          <w:sz w:val="24"/>
          <w:szCs w:val="24"/>
        </w:rPr>
      </w:pPr>
      <w:r w:rsidRPr="00664D81">
        <w:rPr>
          <w:rFonts w:ascii="Times New Roman" w:hAnsi="Times New Roman" w:cs="Times New Roman"/>
          <w:sz w:val="24"/>
          <w:szCs w:val="24"/>
        </w:rPr>
        <w:t>dofinansowanie innych zadań o jednorazowym charakterze nieuwzględnionych</w:t>
      </w:r>
      <w:r w:rsidR="00664D81">
        <w:rPr>
          <w:rFonts w:ascii="Times New Roman" w:hAnsi="Times New Roman" w:cs="Times New Roman"/>
          <w:sz w:val="24"/>
          <w:szCs w:val="24"/>
        </w:rPr>
        <w:t xml:space="preserve"> </w:t>
      </w:r>
      <w:r w:rsidRPr="00664D81">
        <w:rPr>
          <w:rFonts w:ascii="Times New Roman" w:hAnsi="Times New Roman" w:cs="Times New Roman"/>
          <w:sz w:val="24"/>
          <w:szCs w:val="24"/>
        </w:rPr>
        <w:t xml:space="preserve">w części oświatowej subwencji ogólnej – świadczenie na start </w:t>
      </w:r>
      <w:r w:rsidRPr="00664D81">
        <w:rPr>
          <w:rFonts w:ascii="Times New Roman" w:hAnsi="Times New Roman" w:cs="Times New Roman"/>
          <w:i/>
          <w:sz w:val="24"/>
          <w:szCs w:val="24"/>
        </w:rPr>
        <w:t>(wszystkie szkoły)</w:t>
      </w:r>
      <w:r w:rsidRPr="00664D81">
        <w:rPr>
          <w:rFonts w:ascii="Times New Roman" w:hAnsi="Times New Roman" w:cs="Times New Roman"/>
          <w:sz w:val="24"/>
          <w:szCs w:val="24"/>
        </w:rPr>
        <w:t xml:space="preserve"> - </w:t>
      </w:r>
      <w:r w:rsidR="00664D81">
        <w:rPr>
          <w:rFonts w:ascii="Times New Roman" w:hAnsi="Times New Roman" w:cs="Times New Roman"/>
          <w:sz w:val="24"/>
          <w:szCs w:val="24"/>
        </w:rPr>
        <w:t>8</w:t>
      </w:r>
      <w:r w:rsidRPr="00664D81">
        <w:rPr>
          <w:rFonts w:ascii="Times New Roman" w:hAnsi="Times New Roman" w:cs="Times New Roman"/>
          <w:sz w:val="24"/>
          <w:szCs w:val="24"/>
        </w:rPr>
        <w:t>.386 zł</w:t>
      </w:r>
      <w:r w:rsidR="00664D81">
        <w:rPr>
          <w:rFonts w:ascii="Times New Roman" w:hAnsi="Times New Roman" w:cs="Times New Roman"/>
          <w:sz w:val="24"/>
          <w:szCs w:val="24"/>
        </w:rPr>
        <w:t>.</w:t>
      </w:r>
    </w:p>
    <w:p w14:paraId="65C171FA" w14:textId="77777777" w:rsidR="005946A6" w:rsidRPr="00EC051B" w:rsidRDefault="005946A6" w:rsidP="00BC78CA">
      <w:pPr>
        <w:pStyle w:val="Listapunktowana2"/>
        <w:numPr>
          <w:ilvl w:val="0"/>
          <w:numId w:val="0"/>
        </w:numPr>
        <w:ind w:left="284"/>
      </w:pPr>
    </w:p>
    <w:p w14:paraId="493E5F28" w14:textId="3CC76BD6" w:rsidR="005946A6" w:rsidRPr="00EC051B" w:rsidRDefault="005946A6" w:rsidP="00715D28">
      <w:pPr>
        <w:pStyle w:val="Listapunktowana2"/>
        <w:numPr>
          <w:ilvl w:val="0"/>
          <w:numId w:val="0"/>
        </w:numPr>
      </w:pPr>
      <w:r w:rsidRPr="00EC051B">
        <w:t xml:space="preserve">Gmina otrzymała także dotacje celowe  w wysokości </w:t>
      </w:r>
      <w:r w:rsidRPr="00EC051B">
        <w:rPr>
          <w:b/>
        </w:rPr>
        <w:t>116.00</w:t>
      </w:r>
      <w:r w:rsidR="00A73800">
        <w:rPr>
          <w:b/>
        </w:rPr>
        <w:t xml:space="preserve">0 </w:t>
      </w:r>
      <w:r w:rsidRPr="00EC051B">
        <w:rPr>
          <w:b/>
        </w:rPr>
        <w:t>zł</w:t>
      </w:r>
      <w:r w:rsidR="00A73800">
        <w:t xml:space="preserve"> na następujące cele:</w:t>
      </w:r>
    </w:p>
    <w:p w14:paraId="78D56B7A" w14:textId="10739C5E" w:rsidR="005946A6" w:rsidRPr="00EC051B" w:rsidRDefault="005946A6" w:rsidP="00BC78CA">
      <w:pPr>
        <w:pStyle w:val="Listapunktowana2"/>
      </w:pPr>
      <w:r w:rsidRPr="00EC051B">
        <w:t xml:space="preserve">na realizacje zadań wynikających z wieloletniego programu rządowego „Posiłek w szkole </w:t>
      </w:r>
      <w:r w:rsidR="00BC78CA">
        <w:t xml:space="preserve">                         </w:t>
      </w:r>
      <w:r w:rsidRPr="00EC051B">
        <w:t>i w domu”, dot. wspierania organów prowadzących publiczne szkoły podstawowe (SP Nr 7) -          80.000,00 zł</w:t>
      </w:r>
      <w:r w:rsidR="00BC78CA">
        <w:t>,</w:t>
      </w:r>
      <w:r w:rsidRPr="00EC051B">
        <w:rPr>
          <w:color w:val="FF0000"/>
        </w:rPr>
        <w:t xml:space="preserve">  </w:t>
      </w:r>
    </w:p>
    <w:p w14:paraId="2E892161" w14:textId="262428E5" w:rsidR="005946A6" w:rsidRPr="00EC051B" w:rsidRDefault="005946A6" w:rsidP="00BC78CA">
      <w:pPr>
        <w:pStyle w:val="Listapunktowana2"/>
      </w:pPr>
      <w:r w:rsidRPr="00EC051B">
        <w:t xml:space="preserve">na dofinansowanie zakupu nowości wydawniczych w ramach wieloletniego programu </w:t>
      </w:r>
      <w:r w:rsidRPr="00EC051B">
        <w:br/>
        <w:t xml:space="preserve">„Narodowy Program Rozwoju Czytelnictwa”  (SP Nr 3, </w:t>
      </w:r>
      <w:r w:rsidR="00715D28">
        <w:t xml:space="preserve">SP </w:t>
      </w:r>
      <w:r w:rsidRPr="00EC051B">
        <w:t>Nr 5 i</w:t>
      </w:r>
      <w:r w:rsidR="00715D28">
        <w:t xml:space="preserve"> SP</w:t>
      </w:r>
      <w:r w:rsidRPr="00EC051B">
        <w:t xml:space="preserve"> Nr 7)    -</w:t>
      </w:r>
      <w:r w:rsidR="00163568">
        <w:t xml:space="preserve"> </w:t>
      </w:r>
      <w:r w:rsidRPr="00EC051B">
        <w:t>36.000,00 zł</w:t>
      </w:r>
      <w:r w:rsidR="00715D28">
        <w:t>.</w:t>
      </w:r>
      <w:r w:rsidRPr="00EC051B">
        <w:rPr>
          <w:color w:val="FF0000"/>
        </w:rPr>
        <w:t xml:space="preserve">  </w:t>
      </w:r>
    </w:p>
    <w:p w14:paraId="5DD25C08" w14:textId="77777777" w:rsidR="005946A6" w:rsidRPr="00EC051B" w:rsidRDefault="005946A6" w:rsidP="005946A6">
      <w:pPr>
        <w:tabs>
          <w:tab w:val="left" w:pos="1000"/>
          <w:tab w:val="left" w:pos="2600"/>
        </w:tabs>
        <w:jc w:val="both"/>
        <w:rPr>
          <w:rFonts w:ascii="Times New Roman" w:hAnsi="Times New Roman" w:cs="Times New Roman"/>
          <w:bCs/>
          <w:sz w:val="24"/>
          <w:szCs w:val="24"/>
        </w:rPr>
      </w:pPr>
    </w:p>
    <w:p w14:paraId="69D57404" w14:textId="77777777" w:rsidR="00EC051B" w:rsidRDefault="005946A6" w:rsidP="00EC051B">
      <w:pPr>
        <w:pStyle w:val="Tekstpodstawowy"/>
        <w:jc w:val="both"/>
        <w:rPr>
          <w:sz w:val="24"/>
          <w:szCs w:val="24"/>
        </w:rPr>
      </w:pPr>
      <w:r w:rsidRPr="00EC051B">
        <w:rPr>
          <w:sz w:val="24"/>
          <w:szCs w:val="24"/>
        </w:rPr>
        <w:t xml:space="preserve">Na dofinansowanie zadań w zakresie wychowania przedszkolnego Gmina otrzymała dotację  celową w wysokości  po 1.403,- zł rocznie na jedno dziecko </w:t>
      </w:r>
      <w:r w:rsidRPr="00EC051B">
        <w:rPr>
          <w:i/>
          <w:sz w:val="24"/>
          <w:szCs w:val="24"/>
        </w:rPr>
        <w:t>(w 2018 r. 1.370,- zł)</w:t>
      </w:r>
      <w:r w:rsidRPr="00EC051B">
        <w:rPr>
          <w:sz w:val="24"/>
          <w:szCs w:val="24"/>
        </w:rPr>
        <w:t xml:space="preserve">, która wyniosła:  </w:t>
      </w:r>
    </w:p>
    <w:p w14:paraId="6A2177EB" w14:textId="620B62AD" w:rsidR="005946A6" w:rsidRPr="00EC051B" w:rsidRDefault="005946A6" w:rsidP="00EC051B">
      <w:pPr>
        <w:pStyle w:val="Tekstpodstawowy"/>
        <w:jc w:val="both"/>
        <w:rPr>
          <w:sz w:val="24"/>
          <w:szCs w:val="24"/>
        </w:rPr>
      </w:pPr>
      <w:r w:rsidRPr="00EC051B">
        <w:rPr>
          <w:sz w:val="24"/>
          <w:szCs w:val="24"/>
        </w:rPr>
        <w:t xml:space="preserve">  </w:t>
      </w:r>
    </w:p>
    <w:p w14:paraId="21026A7C" w14:textId="27BFE016" w:rsidR="005946A6" w:rsidRPr="00EC051B" w:rsidRDefault="005946A6" w:rsidP="005946A6">
      <w:pPr>
        <w:pStyle w:val="Tekstpodstawowy"/>
        <w:rPr>
          <w:sz w:val="24"/>
          <w:szCs w:val="24"/>
        </w:rPr>
      </w:pPr>
      <w:r w:rsidRPr="00EC051B">
        <w:rPr>
          <w:sz w:val="24"/>
          <w:szCs w:val="24"/>
        </w:rPr>
        <w:t>–  na dzieci w oddziałach przedszkolnych w szkole</w:t>
      </w:r>
      <w:r w:rsidRPr="00EC051B">
        <w:rPr>
          <w:sz w:val="24"/>
          <w:szCs w:val="24"/>
        </w:rPr>
        <w:tab/>
      </w:r>
      <w:r w:rsidRPr="00EC051B">
        <w:rPr>
          <w:sz w:val="24"/>
          <w:szCs w:val="24"/>
        </w:rPr>
        <w:tab/>
      </w:r>
      <w:r w:rsidRPr="00EC051B">
        <w:rPr>
          <w:sz w:val="24"/>
          <w:szCs w:val="24"/>
        </w:rPr>
        <w:tab/>
      </w:r>
      <w:r w:rsidRPr="00EC051B">
        <w:rPr>
          <w:sz w:val="24"/>
          <w:szCs w:val="24"/>
        </w:rPr>
        <w:tab/>
      </w:r>
      <w:r w:rsidRPr="00EC051B">
        <w:rPr>
          <w:sz w:val="24"/>
          <w:szCs w:val="24"/>
        </w:rPr>
        <w:tab/>
        <w:t xml:space="preserve">     96.807</w:t>
      </w:r>
      <w:r w:rsidR="00EC051B">
        <w:rPr>
          <w:sz w:val="24"/>
          <w:szCs w:val="24"/>
        </w:rPr>
        <w:t xml:space="preserve"> </w:t>
      </w:r>
      <w:r w:rsidRPr="00EC051B">
        <w:rPr>
          <w:sz w:val="24"/>
          <w:szCs w:val="24"/>
        </w:rPr>
        <w:t>zł</w:t>
      </w:r>
    </w:p>
    <w:p w14:paraId="74BBD10A" w14:textId="44E4EFEE" w:rsidR="005946A6" w:rsidRPr="00EC051B" w:rsidRDefault="005946A6" w:rsidP="005946A6">
      <w:pPr>
        <w:pStyle w:val="Tekstpodstawowy"/>
        <w:rPr>
          <w:sz w:val="24"/>
          <w:szCs w:val="24"/>
        </w:rPr>
      </w:pPr>
      <w:r w:rsidRPr="00EC051B">
        <w:rPr>
          <w:sz w:val="24"/>
          <w:szCs w:val="24"/>
        </w:rPr>
        <w:t>–  na dzieci w przedszkolach</w:t>
      </w:r>
      <w:r w:rsidRPr="00EC051B">
        <w:rPr>
          <w:sz w:val="24"/>
          <w:szCs w:val="24"/>
        </w:rPr>
        <w:tab/>
      </w:r>
      <w:r w:rsidRPr="00EC051B">
        <w:rPr>
          <w:sz w:val="24"/>
          <w:szCs w:val="24"/>
        </w:rPr>
        <w:tab/>
      </w:r>
      <w:r w:rsidRPr="00EC051B">
        <w:rPr>
          <w:sz w:val="24"/>
          <w:szCs w:val="24"/>
        </w:rPr>
        <w:tab/>
      </w:r>
      <w:r w:rsidRPr="00EC051B">
        <w:rPr>
          <w:sz w:val="24"/>
          <w:szCs w:val="24"/>
        </w:rPr>
        <w:tab/>
      </w:r>
      <w:r w:rsidRPr="00EC051B">
        <w:rPr>
          <w:sz w:val="24"/>
          <w:szCs w:val="24"/>
        </w:rPr>
        <w:tab/>
      </w:r>
      <w:r w:rsidRPr="00EC051B">
        <w:rPr>
          <w:sz w:val="24"/>
          <w:szCs w:val="24"/>
        </w:rPr>
        <w:tab/>
      </w:r>
      <w:r w:rsidRPr="00EC051B">
        <w:rPr>
          <w:sz w:val="24"/>
          <w:szCs w:val="24"/>
        </w:rPr>
        <w:tab/>
      </w:r>
      <w:r w:rsidRPr="00EC051B">
        <w:rPr>
          <w:sz w:val="24"/>
          <w:szCs w:val="24"/>
        </w:rPr>
        <w:tab/>
        <w:t>1.607.838</w:t>
      </w:r>
      <w:r w:rsidR="00EC051B">
        <w:rPr>
          <w:sz w:val="24"/>
          <w:szCs w:val="24"/>
        </w:rPr>
        <w:t xml:space="preserve"> z</w:t>
      </w:r>
      <w:r w:rsidRPr="00EC051B">
        <w:rPr>
          <w:sz w:val="24"/>
          <w:szCs w:val="24"/>
        </w:rPr>
        <w:t>ł</w:t>
      </w:r>
    </w:p>
    <w:p w14:paraId="644F5D19" w14:textId="0704682A" w:rsidR="005946A6" w:rsidRPr="00EC051B" w:rsidRDefault="005946A6" w:rsidP="005946A6">
      <w:pPr>
        <w:pStyle w:val="Tekstpodstawowy"/>
        <w:rPr>
          <w:sz w:val="24"/>
          <w:szCs w:val="24"/>
        </w:rPr>
      </w:pPr>
      <w:r w:rsidRPr="00EC051B">
        <w:rPr>
          <w:sz w:val="24"/>
          <w:szCs w:val="24"/>
        </w:rPr>
        <w:t>–  na dzieci w oddziałach wymagających specjalnej organizacji nauki</w:t>
      </w:r>
      <w:r w:rsidRPr="00EC051B">
        <w:rPr>
          <w:sz w:val="24"/>
          <w:szCs w:val="24"/>
        </w:rPr>
        <w:tab/>
      </w:r>
      <w:r w:rsidRPr="00EC051B">
        <w:rPr>
          <w:sz w:val="24"/>
          <w:szCs w:val="24"/>
        </w:rPr>
        <w:tab/>
      </w:r>
      <w:r w:rsidRPr="00EC051B">
        <w:rPr>
          <w:sz w:val="24"/>
          <w:szCs w:val="24"/>
          <w:u w:val="single"/>
        </w:rPr>
        <w:t xml:space="preserve">     28.060</w:t>
      </w:r>
      <w:r w:rsidR="00EC051B">
        <w:rPr>
          <w:sz w:val="24"/>
          <w:szCs w:val="24"/>
          <w:u w:val="single"/>
        </w:rPr>
        <w:t xml:space="preserve"> </w:t>
      </w:r>
      <w:r w:rsidRPr="00EC051B">
        <w:rPr>
          <w:sz w:val="24"/>
          <w:szCs w:val="24"/>
          <w:u w:val="single"/>
        </w:rPr>
        <w:t>zł</w:t>
      </w:r>
    </w:p>
    <w:p w14:paraId="7475EE7E" w14:textId="77777777" w:rsidR="00715D28" w:rsidRDefault="00715D28" w:rsidP="00EC051B">
      <w:pPr>
        <w:pStyle w:val="Tekstpodstawowy"/>
        <w:rPr>
          <w:sz w:val="24"/>
          <w:szCs w:val="24"/>
        </w:rPr>
      </w:pPr>
    </w:p>
    <w:p w14:paraId="4ED02B17" w14:textId="54419ECD" w:rsidR="005946A6" w:rsidRPr="00EC051B" w:rsidRDefault="005946A6" w:rsidP="00EC051B">
      <w:pPr>
        <w:pStyle w:val="Tekstpodstawowy"/>
        <w:rPr>
          <w:b/>
          <w:sz w:val="24"/>
          <w:szCs w:val="24"/>
        </w:rPr>
      </w:pPr>
      <w:r w:rsidRPr="00EC051B">
        <w:rPr>
          <w:sz w:val="24"/>
          <w:szCs w:val="24"/>
        </w:rPr>
        <w:t>Łącznie  na konto Gminy wpłynęło</w:t>
      </w:r>
      <w:r w:rsidRPr="00EC051B">
        <w:rPr>
          <w:sz w:val="24"/>
          <w:szCs w:val="24"/>
        </w:rPr>
        <w:tab/>
      </w:r>
      <w:r w:rsidRPr="00EC051B">
        <w:rPr>
          <w:sz w:val="24"/>
          <w:szCs w:val="24"/>
        </w:rPr>
        <w:tab/>
      </w:r>
      <w:r w:rsidRPr="00EC051B">
        <w:rPr>
          <w:sz w:val="24"/>
          <w:szCs w:val="24"/>
        </w:rPr>
        <w:tab/>
      </w:r>
      <w:r w:rsidRPr="00EC051B">
        <w:rPr>
          <w:sz w:val="24"/>
          <w:szCs w:val="24"/>
        </w:rPr>
        <w:tab/>
      </w:r>
      <w:r w:rsidRPr="00EC051B">
        <w:rPr>
          <w:sz w:val="24"/>
          <w:szCs w:val="24"/>
        </w:rPr>
        <w:tab/>
      </w:r>
      <w:r w:rsidRPr="00EC051B">
        <w:rPr>
          <w:sz w:val="24"/>
          <w:szCs w:val="24"/>
        </w:rPr>
        <w:tab/>
      </w:r>
      <w:r w:rsidRPr="00EC051B">
        <w:rPr>
          <w:sz w:val="24"/>
          <w:szCs w:val="24"/>
        </w:rPr>
        <w:tab/>
      </w:r>
      <w:r w:rsidRPr="00EC051B">
        <w:rPr>
          <w:b/>
          <w:sz w:val="24"/>
          <w:szCs w:val="24"/>
        </w:rPr>
        <w:t>1.732.705 zł</w:t>
      </w:r>
    </w:p>
    <w:p w14:paraId="0102D424" w14:textId="28D44C6C" w:rsidR="005946A6" w:rsidRPr="008E1770" w:rsidRDefault="005946A6" w:rsidP="001264EF">
      <w:pPr>
        <w:pStyle w:val="Nagwek1"/>
        <w:numPr>
          <w:ilvl w:val="0"/>
          <w:numId w:val="109"/>
        </w:numPr>
        <w:pBdr>
          <w:bottom w:val="none" w:sz="0" w:space="0" w:color="auto"/>
        </w:pBdr>
        <w:ind w:left="426" w:hanging="426"/>
        <w:rPr>
          <w:rFonts w:ascii="Times New Roman" w:hAnsi="Times New Roman" w:cs="Times New Roman"/>
          <w:smallCaps w:val="0"/>
          <w:color w:val="auto"/>
          <w:sz w:val="24"/>
          <w:szCs w:val="24"/>
        </w:rPr>
      </w:pPr>
      <w:bookmarkStart w:id="28" w:name="_Toc35590712"/>
      <w:r w:rsidRPr="008E1770">
        <w:rPr>
          <w:rFonts w:ascii="Times New Roman" w:hAnsi="Times New Roman" w:cs="Times New Roman"/>
          <w:smallCaps w:val="0"/>
          <w:color w:val="auto"/>
          <w:sz w:val="24"/>
          <w:szCs w:val="24"/>
        </w:rPr>
        <w:t>Międzyszkolne i szkolne wydarzenia sportowe</w:t>
      </w:r>
      <w:bookmarkEnd w:id="28"/>
    </w:p>
    <w:p w14:paraId="30430B44" w14:textId="228C0391" w:rsidR="005946A6" w:rsidRPr="00CD6BC6" w:rsidRDefault="005946A6" w:rsidP="005946A6">
      <w:pPr>
        <w:jc w:val="both"/>
        <w:rPr>
          <w:rFonts w:ascii="Times New Roman" w:hAnsi="Times New Roman" w:cs="Times New Roman"/>
          <w:sz w:val="24"/>
          <w:szCs w:val="24"/>
        </w:rPr>
      </w:pPr>
      <w:r w:rsidRPr="00CD6BC6">
        <w:rPr>
          <w:rFonts w:ascii="Times New Roman" w:hAnsi="Times New Roman" w:cs="Times New Roman"/>
          <w:sz w:val="24"/>
          <w:szCs w:val="24"/>
        </w:rPr>
        <w:t xml:space="preserve">W 2019 r. młodzież chcąca doskonalić umiejętności sportowe mogła kontynuować zajęcia </w:t>
      </w:r>
      <w:r w:rsidR="008E1770">
        <w:rPr>
          <w:rFonts w:ascii="Times New Roman" w:hAnsi="Times New Roman" w:cs="Times New Roman"/>
          <w:sz w:val="24"/>
          <w:szCs w:val="24"/>
        </w:rPr>
        <w:t xml:space="preserve">                          </w:t>
      </w:r>
      <w:r w:rsidRPr="00CD6BC6">
        <w:rPr>
          <w:rFonts w:ascii="Times New Roman" w:hAnsi="Times New Roman" w:cs="Times New Roman"/>
          <w:sz w:val="24"/>
          <w:szCs w:val="24"/>
        </w:rPr>
        <w:t>w klasach sportowych dla dziewcząt i chłopców. W roku sprawozdawczym wspierano młodzież uzdolnioną sportowo w wydarzeniach sportowych:</w:t>
      </w:r>
    </w:p>
    <w:p w14:paraId="1713FDDB" w14:textId="3389FD59" w:rsidR="005946A6" w:rsidRPr="00B949DE" w:rsidRDefault="005946A6" w:rsidP="001264EF">
      <w:pPr>
        <w:pStyle w:val="Lista"/>
        <w:numPr>
          <w:ilvl w:val="0"/>
          <w:numId w:val="103"/>
        </w:numPr>
        <w:spacing w:line="360" w:lineRule="auto"/>
        <w:rPr>
          <w:bCs/>
          <w:i/>
          <w:sz w:val="24"/>
          <w:szCs w:val="24"/>
        </w:rPr>
      </w:pPr>
      <w:r w:rsidRPr="00B949DE">
        <w:rPr>
          <w:bCs/>
          <w:sz w:val="24"/>
          <w:szCs w:val="24"/>
        </w:rPr>
        <w:t>Szkoła Podstawowa Nr 1:</w:t>
      </w:r>
      <w:r w:rsidRPr="00B949DE">
        <w:rPr>
          <w:bCs/>
          <w:sz w:val="24"/>
          <w:szCs w:val="24"/>
        </w:rPr>
        <w:tab/>
      </w:r>
      <w:r w:rsidRPr="00B949DE">
        <w:rPr>
          <w:bCs/>
          <w:sz w:val="24"/>
          <w:szCs w:val="24"/>
        </w:rPr>
        <w:tab/>
      </w:r>
      <w:r w:rsidRPr="00B949DE">
        <w:rPr>
          <w:bCs/>
          <w:sz w:val="24"/>
          <w:szCs w:val="24"/>
        </w:rPr>
        <w:tab/>
      </w:r>
      <w:r w:rsidRPr="00B949DE">
        <w:rPr>
          <w:bCs/>
          <w:sz w:val="24"/>
          <w:szCs w:val="24"/>
        </w:rPr>
        <w:tab/>
      </w:r>
      <w:r w:rsidRPr="00B949DE">
        <w:rPr>
          <w:bCs/>
          <w:sz w:val="24"/>
          <w:szCs w:val="24"/>
        </w:rPr>
        <w:tab/>
        <w:t>5.479,14  zł</w:t>
      </w:r>
    </w:p>
    <w:p w14:paraId="74FE7F57" w14:textId="27289569" w:rsidR="005946A6" w:rsidRPr="00B949DE" w:rsidRDefault="005946A6" w:rsidP="001264EF">
      <w:pPr>
        <w:pStyle w:val="Lista"/>
        <w:numPr>
          <w:ilvl w:val="0"/>
          <w:numId w:val="103"/>
        </w:numPr>
        <w:spacing w:line="360" w:lineRule="auto"/>
        <w:rPr>
          <w:bCs/>
          <w:i/>
          <w:sz w:val="24"/>
          <w:szCs w:val="24"/>
        </w:rPr>
      </w:pPr>
      <w:r w:rsidRPr="00B949DE">
        <w:rPr>
          <w:bCs/>
          <w:sz w:val="24"/>
          <w:szCs w:val="24"/>
        </w:rPr>
        <w:t xml:space="preserve">Zespół  </w:t>
      </w:r>
      <w:proofErr w:type="spellStart"/>
      <w:r w:rsidRPr="00B949DE">
        <w:rPr>
          <w:bCs/>
          <w:sz w:val="24"/>
          <w:szCs w:val="24"/>
        </w:rPr>
        <w:t>Szkolno</w:t>
      </w:r>
      <w:proofErr w:type="spellEnd"/>
      <w:r w:rsidRPr="00B949DE">
        <w:rPr>
          <w:bCs/>
          <w:sz w:val="24"/>
          <w:szCs w:val="24"/>
        </w:rPr>
        <w:t xml:space="preserve"> -</w:t>
      </w:r>
      <w:r w:rsidR="00644CDB">
        <w:rPr>
          <w:bCs/>
          <w:sz w:val="24"/>
          <w:szCs w:val="24"/>
        </w:rPr>
        <w:t xml:space="preserve"> </w:t>
      </w:r>
      <w:r w:rsidRPr="00B949DE">
        <w:rPr>
          <w:bCs/>
          <w:sz w:val="24"/>
          <w:szCs w:val="24"/>
        </w:rPr>
        <w:t>Przedszkolny  Nr 3:</w:t>
      </w:r>
      <w:r w:rsidRPr="00B949DE">
        <w:rPr>
          <w:bCs/>
          <w:sz w:val="24"/>
          <w:szCs w:val="24"/>
        </w:rPr>
        <w:tab/>
        <w:t xml:space="preserve"> </w:t>
      </w:r>
      <w:r w:rsidRPr="00B949DE">
        <w:rPr>
          <w:bCs/>
          <w:sz w:val="24"/>
          <w:szCs w:val="24"/>
        </w:rPr>
        <w:tab/>
      </w:r>
      <w:r w:rsidRPr="00B949DE">
        <w:rPr>
          <w:bCs/>
          <w:sz w:val="24"/>
          <w:szCs w:val="24"/>
        </w:rPr>
        <w:tab/>
      </w:r>
      <w:r w:rsidRPr="00B949DE">
        <w:rPr>
          <w:bCs/>
          <w:sz w:val="24"/>
          <w:szCs w:val="24"/>
        </w:rPr>
        <w:tab/>
        <w:t>2.099,77  zł</w:t>
      </w:r>
    </w:p>
    <w:p w14:paraId="62682311" w14:textId="5ABC87FC" w:rsidR="005946A6" w:rsidRPr="00B949DE" w:rsidRDefault="005946A6" w:rsidP="001264EF">
      <w:pPr>
        <w:pStyle w:val="Lista"/>
        <w:numPr>
          <w:ilvl w:val="0"/>
          <w:numId w:val="103"/>
        </w:numPr>
        <w:spacing w:line="360" w:lineRule="auto"/>
        <w:rPr>
          <w:bCs/>
          <w:i/>
          <w:sz w:val="24"/>
          <w:szCs w:val="24"/>
        </w:rPr>
      </w:pPr>
      <w:r w:rsidRPr="00B949DE">
        <w:rPr>
          <w:bCs/>
          <w:sz w:val="24"/>
          <w:szCs w:val="24"/>
        </w:rPr>
        <w:t>Szkoła Podstawowa Nr 5:</w:t>
      </w:r>
      <w:r w:rsidRPr="00B949DE">
        <w:rPr>
          <w:bCs/>
          <w:sz w:val="24"/>
          <w:szCs w:val="24"/>
        </w:rPr>
        <w:tab/>
      </w:r>
      <w:r w:rsidRPr="00B949DE">
        <w:rPr>
          <w:bCs/>
          <w:sz w:val="24"/>
          <w:szCs w:val="24"/>
        </w:rPr>
        <w:tab/>
      </w:r>
      <w:r w:rsidRPr="00B949DE">
        <w:rPr>
          <w:bCs/>
          <w:sz w:val="24"/>
          <w:szCs w:val="24"/>
        </w:rPr>
        <w:tab/>
      </w:r>
      <w:r w:rsidRPr="00B949DE">
        <w:rPr>
          <w:bCs/>
          <w:sz w:val="24"/>
          <w:szCs w:val="24"/>
        </w:rPr>
        <w:tab/>
      </w:r>
      <w:r w:rsidR="00B949DE" w:rsidRPr="00B949DE">
        <w:rPr>
          <w:bCs/>
          <w:sz w:val="24"/>
          <w:szCs w:val="24"/>
        </w:rPr>
        <w:t xml:space="preserve">           </w:t>
      </w:r>
      <w:r w:rsidRPr="00B949DE">
        <w:rPr>
          <w:bCs/>
          <w:sz w:val="24"/>
          <w:szCs w:val="24"/>
        </w:rPr>
        <w:t>10.570,62 zł</w:t>
      </w:r>
    </w:p>
    <w:p w14:paraId="501623C2" w14:textId="0DB9BF51" w:rsidR="005946A6" w:rsidRPr="00B949DE" w:rsidRDefault="005946A6" w:rsidP="001264EF">
      <w:pPr>
        <w:pStyle w:val="Lista"/>
        <w:numPr>
          <w:ilvl w:val="0"/>
          <w:numId w:val="103"/>
        </w:numPr>
        <w:spacing w:line="360" w:lineRule="auto"/>
        <w:rPr>
          <w:bCs/>
          <w:i/>
          <w:sz w:val="24"/>
          <w:szCs w:val="24"/>
        </w:rPr>
      </w:pPr>
      <w:r w:rsidRPr="00B949DE">
        <w:rPr>
          <w:bCs/>
          <w:sz w:val="24"/>
          <w:szCs w:val="24"/>
        </w:rPr>
        <w:t>Szkoła Podstawowa Nr 7:</w:t>
      </w:r>
      <w:r w:rsidRPr="00B949DE">
        <w:rPr>
          <w:bCs/>
          <w:sz w:val="24"/>
          <w:szCs w:val="24"/>
        </w:rPr>
        <w:tab/>
      </w:r>
      <w:r w:rsidRPr="00B949DE">
        <w:rPr>
          <w:bCs/>
          <w:sz w:val="24"/>
          <w:szCs w:val="24"/>
        </w:rPr>
        <w:tab/>
      </w:r>
      <w:r w:rsidRPr="00B949DE">
        <w:rPr>
          <w:bCs/>
          <w:sz w:val="24"/>
          <w:szCs w:val="24"/>
        </w:rPr>
        <w:tab/>
      </w:r>
      <w:r w:rsidRPr="00B949DE">
        <w:rPr>
          <w:bCs/>
          <w:sz w:val="24"/>
          <w:szCs w:val="24"/>
        </w:rPr>
        <w:tab/>
      </w:r>
      <w:r w:rsidRPr="00B949DE">
        <w:rPr>
          <w:bCs/>
          <w:sz w:val="24"/>
          <w:szCs w:val="24"/>
        </w:rPr>
        <w:tab/>
      </w:r>
      <w:r w:rsidR="00B949DE" w:rsidRPr="00B949DE">
        <w:rPr>
          <w:bCs/>
          <w:sz w:val="24"/>
          <w:szCs w:val="24"/>
        </w:rPr>
        <w:t xml:space="preserve"> </w:t>
      </w:r>
      <w:r w:rsidRPr="00B949DE">
        <w:rPr>
          <w:bCs/>
          <w:sz w:val="24"/>
          <w:szCs w:val="24"/>
        </w:rPr>
        <w:t>3.319,68 zł</w:t>
      </w:r>
    </w:p>
    <w:p w14:paraId="7C66A87B" w14:textId="29ED4811" w:rsidR="005946A6" w:rsidRPr="00B949DE" w:rsidRDefault="005946A6" w:rsidP="001264EF">
      <w:pPr>
        <w:pStyle w:val="Lista"/>
        <w:numPr>
          <w:ilvl w:val="0"/>
          <w:numId w:val="103"/>
        </w:numPr>
        <w:spacing w:line="360" w:lineRule="auto"/>
        <w:rPr>
          <w:bCs/>
          <w:sz w:val="24"/>
          <w:szCs w:val="24"/>
        </w:rPr>
      </w:pPr>
      <w:r w:rsidRPr="00B949DE">
        <w:rPr>
          <w:bCs/>
          <w:sz w:val="24"/>
          <w:szCs w:val="24"/>
        </w:rPr>
        <w:t>Szkoła Podstawowa Nr 8:</w:t>
      </w:r>
      <w:r w:rsidRPr="00B949DE">
        <w:rPr>
          <w:bCs/>
          <w:sz w:val="24"/>
          <w:szCs w:val="24"/>
        </w:rPr>
        <w:tab/>
      </w:r>
      <w:r w:rsidRPr="00B949DE">
        <w:rPr>
          <w:bCs/>
          <w:sz w:val="24"/>
          <w:szCs w:val="24"/>
        </w:rPr>
        <w:tab/>
      </w:r>
      <w:r w:rsidRPr="00B949DE">
        <w:rPr>
          <w:bCs/>
          <w:sz w:val="24"/>
          <w:szCs w:val="24"/>
        </w:rPr>
        <w:tab/>
      </w:r>
      <w:r w:rsidRPr="00B949DE">
        <w:rPr>
          <w:bCs/>
          <w:sz w:val="24"/>
          <w:szCs w:val="24"/>
        </w:rPr>
        <w:tab/>
      </w:r>
      <w:r w:rsidRPr="00B949DE">
        <w:rPr>
          <w:bCs/>
          <w:sz w:val="24"/>
          <w:szCs w:val="24"/>
        </w:rPr>
        <w:tab/>
      </w:r>
      <w:r w:rsidR="00B949DE" w:rsidRPr="00B949DE">
        <w:rPr>
          <w:bCs/>
          <w:sz w:val="24"/>
          <w:szCs w:val="24"/>
        </w:rPr>
        <w:t xml:space="preserve"> </w:t>
      </w:r>
      <w:r w:rsidRPr="00B949DE">
        <w:rPr>
          <w:bCs/>
          <w:sz w:val="24"/>
          <w:szCs w:val="24"/>
        </w:rPr>
        <w:t>1.163,01 zł</w:t>
      </w:r>
    </w:p>
    <w:p w14:paraId="095A832E" w14:textId="79C80B6E" w:rsidR="005946A6" w:rsidRPr="00B949DE" w:rsidRDefault="005946A6" w:rsidP="00B949DE">
      <w:pPr>
        <w:spacing w:after="0" w:line="240" w:lineRule="auto"/>
        <w:rPr>
          <w:rFonts w:ascii="Times New Roman" w:hAnsi="Times New Roman" w:cs="Times New Roman"/>
          <w:b/>
          <w:sz w:val="24"/>
          <w:szCs w:val="24"/>
        </w:rPr>
      </w:pPr>
      <w:r w:rsidRPr="00B949DE">
        <w:rPr>
          <w:rFonts w:ascii="Times New Roman" w:hAnsi="Times New Roman" w:cs="Times New Roman"/>
          <w:bCs/>
          <w:sz w:val="24"/>
          <w:szCs w:val="24"/>
        </w:rPr>
        <w:tab/>
      </w:r>
      <w:r w:rsidRPr="00B949DE">
        <w:rPr>
          <w:rFonts w:ascii="Times New Roman" w:hAnsi="Times New Roman" w:cs="Times New Roman"/>
          <w:bCs/>
          <w:sz w:val="24"/>
          <w:szCs w:val="24"/>
        </w:rPr>
        <w:tab/>
      </w:r>
      <w:r w:rsidRPr="00B949DE">
        <w:rPr>
          <w:rFonts w:ascii="Times New Roman" w:hAnsi="Times New Roman" w:cs="Times New Roman"/>
          <w:bCs/>
          <w:sz w:val="24"/>
          <w:szCs w:val="24"/>
        </w:rPr>
        <w:tab/>
      </w:r>
      <w:r w:rsidRPr="00B949DE">
        <w:rPr>
          <w:rFonts w:ascii="Times New Roman" w:hAnsi="Times New Roman" w:cs="Times New Roman"/>
          <w:bCs/>
          <w:sz w:val="24"/>
          <w:szCs w:val="24"/>
        </w:rPr>
        <w:tab/>
      </w:r>
      <w:r w:rsidRPr="00B949DE">
        <w:rPr>
          <w:rFonts w:ascii="Times New Roman" w:hAnsi="Times New Roman" w:cs="Times New Roman"/>
          <w:bCs/>
          <w:sz w:val="24"/>
          <w:szCs w:val="24"/>
        </w:rPr>
        <w:tab/>
      </w:r>
      <w:r w:rsidRPr="00B949DE">
        <w:rPr>
          <w:rFonts w:ascii="Times New Roman" w:hAnsi="Times New Roman" w:cs="Times New Roman"/>
          <w:bCs/>
          <w:sz w:val="24"/>
          <w:szCs w:val="24"/>
        </w:rPr>
        <w:tab/>
      </w:r>
      <w:r w:rsidRPr="00B949DE">
        <w:rPr>
          <w:rFonts w:ascii="Times New Roman" w:hAnsi="Times New Roman" w:cs="Times New Roman"/>
          <w:bCs/>
          <w:sz w:val="24"/>
          <w:szCs w:val="24"/>
        </w:rPr>
        <w:tab/>
      </w:r>
      <w:r w:rsidRPr="00B949DE">
        <w:rPr>
          <w:rFonts w:ascii="Times New Roman" w:hAnsi="Times New Roman" w:cs="Times New Roman"/>
          <w:bCs/>
          <w:sz w:val="24"/>
          <w:szCs w:val="24"/>
        </w:rPr>
        <w:tab/>
        <w:t>==================</w:t>
      </w:r>
    </w:p>
    <w:p w14:paraId="0140BB7C" w14:textId="0EF26C27" w:rsidR="005946A6" w:rsidRPr="00B949DE" w:rsidRDefault="005946A6" w:rsidP="00B949DE">
      <w:pPr>
        <w:spacing w:after="0" w:line="240" w:lineRule="auto"/>
        <w:rPr>
          <w:rFonts w:ascii="Times New Roman" w:hAnsi="Times New Roman" w:cs="Times New Roman"/>
          <w:b/>
          <w:sz w:val="24"/>
          <w:szCs w:val="24"/>
        </w:rPr>
      </w:pPr>
      <w:r w:rsidRPr="00B949DE">
        <w:rPr>
          <w:rFonts w:ascii="Times New Roman" w:hAnsi="Times New Roman" w:cs="Times New Roman"/>
          <w:b/>
          <w:color w:val="FF0000"/>
          <w:sz w:val="24"/>
          <w:szCs w:val="24"/>
        </w:rPr>
        <w:tab/>
      </w:r>
      <w:r w:rsidRPr="00B949DE">
        <w:rPr>
          <w:rFonts w:ascii="Times New Roman" w:hAnsi="Times New Roman" w:cs="Times New Roman"/>
          <w:b/>
          <w:color w:val="FF0000"/>
          <w:sz w:val="24"/>
          <w:szCs w:val="24"/>
        </w:rPr>
        <w:tab/>
      </w:r>
      <w:r w:rsidRPr="00B949DE">
        <w:rPr>
          <w:rFonts w:ascii="Times New Roman" w:hAnsi="Times New Roman" w:cs="Times New Roman"/>
          <w:b/>
          <w:color w:val="FF0000"/>
          <w:sz w:val="24"/>
          <w:szCs w:val="24"/>
        </w:rPr>
        <w:tab/>
      </w:r>
      <w:r w:rsidRPr="00B949DE">
        <w:rPr>
          <w:rFonts w:ascii="Times New Roman" w:hAnsi="Times New Roman" w:cs="Times New Roman"/>
          <w:b/>
          <w:color w:val="FF0000"/>
          <w:sz w:val="24"/>
          <w:szCs w:val="24"/>
        </w:rPr>
        <w:tab/>
      </w:r>
      <w:r w:rsidRPr="00B949DE">
        <w:rPr>
          <w:rFonts w:ascii="Times New Roman" w:hAnsi="Times New Roman" w:cs="Times New Roman"/>
          <w:b/>
          <w:color w:val="FF0000"/>
          <w:sz w:val="24"/>
          <w:szCs w:val="24"/>
        </w:rPr>
        <w:tab/>
      </w:r>
      <w:r w:rsidRPr="00B949DE">
        <w:rPr>
          <w:rFonts w:ascii="Times New Roman" w:hAnsi="Times New Roman" w:cs="Times New Roman"/>
          <w:b/>
          <w:color w:val="FF0000"/>
          <w:sz w:val="24"/>
          <w:szCs w:val="24"/>
        </w:rPr>
        <w:tab/>
      </w:r>
      <w:r w:rsidR="00B949DE" w:rsidRPr="00B949DE">
        <w:rPr>
          <w:rFonts w:ascii="Times New Roman" w:hAnsi="Times New Roman" w:cs="Times New Roman"/>
          <w:b/>
          <w:color w:val="FF0000"/>
          <w:sz w:val="24"/>
          <w:szCs w:val="24"/>
        </w:rPr>
        <w:t xml:space="preserve">             </w:t>
      </w:r>
      <w:r w:rsidRPr="00B949DE">
        <w:rPr>
          <w:rFonts w:ascii="Times New Roman" w:hAnsi="Times New Roman" w:cs="Times New Roman"/>
          <w:b/>
          <w:sz w:val="24"/>
          <w:szCs w:val="24"/>
        </w:rPr>
        <w:t>razem:</w:t>
      </w:r>
      <w:r w:rsidR="00B949DE" w:rsidRPr="00B949DE">
        <w:rPr>
          <w:rFonts w:ascii="Times New Roman" w:hAnsi="Times New Roman" w:cs="Times New Roman"/>
          <w:b/>
          <w:sz w:val="24"/>
          <w:szCs w:val="24"/>
        </w:rPr>
        <w:t xml:space="preserve">       </w:t>
      </w:r>
      <w:r w:rsidRPr="00B949DE">
        <w:rPr>
          <w:rFonts w:ascii="Times New Roman" w:hAnsi="Times New Roman" w:cs="Times New Roman"/>
          <w:b/>
          <w:sz w:val="24"/>
          <w:szCs w:val="24"/>
        </w:rPr>
        <w:t xml:space="preserve">  </w:t>
      </w:r>
      <w:r w:rsidR="00B949DE" w:rsidRPr="00B949DE">
        <w:rPr>
          <w:rFonts w:ascii="Times New Roman" w:hAnsi="Times New Roman" w:cs="Times New Roman"/>
          <w:b/>
          <w:sz w:val="24"/>
          <w:szCs w:val="24"/>
        </w:rPr>
        <w:t xml:space="preserve"> </w:t>
      </w:r>
      <w:r w:rsidRPr="00B949DE">
        <w:rPr>
          <w:rFonts w:ascii="Times New Roman" w:hAnsi="Times New Roman" w:cs="Times New Roman"/>
          <w:b/>
          <w:sz w:val="24"/>
          <w:szCs w:val="24"/>
        </w:rPr>
        <w:t>22.632,22 z</w:t>
      </w:r>
      <w:r w:rsidR="00B949DE" w:rsidRPr="00B949DE">
        <w:rPr>
          <w:rFonts w:ascii="Times New Roman" w:hAnsi="Times New Roman" w:cs="Times New Roman"/>
          <w:b/>
          <w:sz w:val="24"/>
          <w:szCs w:val="24"/>
        </w:rPr>
        <w:t>ł</w:t>
      </w:r>
    </w:p>
    <w:p w14:paraId="667A110E" w14:textId="467152A7" w:rsidR="005946A6" w:rsidRPr="005E4163" w:rsidRDefault="005946A6" w:rsidP="001264EF">
      <w:pPr>
        <w:pStyle w:val="Nagwek1"/>
        <w:numPr>
          <w:ilvl w:val="0"/>
          <w:numId w:val="108"/>
        </w:numPr>
        <w:pBdr>
          <w:bottom w:val="none" w:sz="0" w:space="0" w:color="auto"/>
        </w:pBdr>
        <w:ind w:left="426" w:hanging="426"/>
        <w:rPr>
          <w:rFonts w:ascii="Times New Roman" w:hAnsi="Times New Roman" w:cs="Times New Roman"/>
          <w:smallCaps w:val="0"/>
          <w:color w:val="auto"/>
          <w:sz w:val="24"/>
          <w:szCs w:val="24"/>
        </w:rPr>
      </w:pPr>
      <w:bookmarkStart w:id="29" w:name="_Toc35590713"/>
      <w:r w:rsidRPr="005E4163">
        <w:rPr>
          <w:rFonts w:ascii="Times New Roman" w:hAnsi="Times New Roman" w:cs="Times New Roman"/>
          <w:smallCaps w:val="0"/>
          <w:color w:val="auto"/>
          <w:sz w:val="24"/>
          <w:szCs w:val="24"/>
        </w:rPr>
        <w:t>Konkursy Międzyszkolne</w:t>
      </w:r>
      <w:bookmarkEnd w:id="29"/>
    </w:p>
    <w:p w14:paraId="35AABE28" w14:textId="7316F34E" w:rsidR="005946A6" w:rsidRPr="00CD6BC6" w:rsidRDefault="005946A6" w:rsidP="005E4163">
      <w:pPr>
        <w:jc w:val="both"/>
        <w:rPr>
          <w:rFonts w:ascii="Times New Roman" w:hAnsi="Times New Roman" w:cs="Times New Roman"/>
          <w:sz w:val="24"/>
          <w:szCs w:val="24"/>
        </w:rPr>
      </w:pPr>
      <w:r w:rsidRPr="00CD6BC6">
        <w:rPr>
          <w:rFonts w:ascii="Times New Roman" w:hAnsi="Times New Roman" w:cs="Times New Roman"/>
          <w:sz w:val="24"/>
          <w:szCs w:val="24"/>
        </w:rPr>
        <w:t>W roku 2019 zapewniono uczniom chojnickich szkół udział w konkursach międzyszkolnych. Przekazano środki finansowe dla:</w:t>
      </w:r>
    </w:p>
    <w:p w14:paraId="724DE6C2" w14:textId="468507DF" w:rsidR="005946A6" w:rsidRPr="005E4163" w:rsidRDefault="005946A6" w:rsidP="001264EF">
      <w:pPr>
        <w:pStyle w:val="Lista"/>
        <w:numPr>
          <w:ilvl w:val="0"/>
          <w:numId w:val="107"/>
        </w:numPr>
        <w:spacing w:line="360" w:lineRule="auto"/>
        <w:rPr>
          <w:bCs/>
          <w:i/>
          <w:sz w:val="24"/>
          <w:szCs w:val="24"/>
        </w:rPr>
      </w:pPr>
      <w:r w:rsidRPr="005E4163">
        <w:rPr>
          <w:bCs/>
          <w:sz w:val="24"/>
          <w:szCs w:val="24"/>
        </w:rPr>
        <w:t>Szkoła Podstawowa Nr 1:</w:t>
      </w:r>
      <w:r w:rsidRPr="005E4163">
        <w:rPr>
          <w:bCs/>
          <w:sz w:val="24"/>
          <w:szCs w:val="24"/>
        </w:rPr>
        <w:tab/>
      </w:r>
      <w:r w:rsidRPr="005E4163">
        <w:rPr>
          <w:bCs/>
          <w:sz w:val="24"/>
          <w:szCs w:val="24"/>
        </w:rPr>
        <w:tab/>
      </w:r>
      <w:r w:rsidRPr="005E4163">
        <w:rPr>
          <w:bCs/>
          <w:sz w:val="24"/>
          <w:szCs w:val="24"/>
        </w:rPr>
        <w:tab/>
      </w:r>
      <w:r w:rsidRPr="005E4163">
        <w:rPr>
          <w:bCs/>
          <w:sz w:val="24"/>
          <w:szCs w:val="24"/>
        </w:rPr>
        <w:tab/>
      </w:r>
      <w:r w:rsidRPr="005E4163">
        <w:rPr>
          <w:bCs/>
          <w:sz w:val="24"/>
          <w:szCs w:val="24"/>
        </w:rPr>
        <w:tab/>
        <w:t xml:space="preserve">    4.917,19 zł</w:t>
      </w:r>
    </w:p>
    <w:p w14:paraId="319AA5B3" w14:textId="194D3762" w:rsidR="005946A6" w:rsidRPr="005E4163" w:rsidRDefault="005946A6" w:rsidP="001264EF">
      <w:pPr>
        <w:pStyle w:val="Lista"/>
        <w:numPr>
          <w:ilvl w:val="0"/>
          <w:numId w:val="107"/>
        </w:numPr>
        <w:spacing w:line="360" w:lineRule="auto"/>
        <w:rPr>
          <w:bCs/>
          <w:i/>
          <w:sz w:val="24"/>
          <w:szCs w:val="24"/>
        </w:rPr>
      </w:pPr>
      <w:r w:rsidRPr="005E4163">
        <w:rPr>
          <w:bCs/>
          <w:sz w:val="24"/>
          <w:szCs w:val="24"/>
        </w:rPr>
        <w:t xml:space="preserve">Zespół </w:t>
      </w:r>
      <w:proofErr w:type="spellStart"/>
      <w:r w:rsidRPr="005E4163">
        <w:rPr>
          <w:bCs/>
          <w:sz w:val="24"/>
          <w:szCs w:val="24"/>
        </w:rPr>
        <w:t>Szkolno</w:t>
      </w:r>
      <w:proofErr w:type="spellEnd"/>
      <w:r w:rsidRPr="005E4163">
        <w:rPr>
          <w:bCs/>
          <w:sz w:val="24"/>
          <w:szCs w:val="24"/>
        </w:rPr>
        <w:t xml:space="preserve"> - Przedszkolny Nr 3:</w:t>
      </w:r>
      <w:r w:rsidRPr="005E4163">
        <w:rPr>
          <w:bCs/>
          <w:i/>
          <w:sz w:val="24"/>
          <w:szCs w:val="24"/>
        </w:rPr>
        <w:t xml:space="preserve"> </w:t>
      </w:r>
      <w:r w:rsidRPr="005E4163">
        <w:rPr>
          <w:bCs/>
          <w:i/>
          <w:sz w:val="24"/>
          <w:szCs w:val="24"/>
        </w:rPr>
        <w:tab/>
      </w:r>
      <w:r w:rsidR="005E4163" w:rsidRPr="005E4163">
        <w:rPr>
          <w:bCs/>
          <w:i/>
          <w:sz w:val="24"/>
          <w:szCs w:val="24"/>
        </w:rPr>
        <w:t xml:space="preserve">                            </w:t>
      </w:r>
      <w:r w:rsidRPr="005E4163">
        <w:rPr>
          <w:bCs/>
          <w:sz w:val="24"/>
          <w:szCs w:val="24"/>
        </w:rPr>
        <w:t>3.751,31 zł</w:t>
      </w:r>
    </w:p>
    <w:p w14:paraId="14D39C5F" w14:textId="1EE25842" w:rsidR="005946A6" w:rsidRPr="005E4163" w:rsidRDefault="005946A6" w:rsidP="001264EF">
      <w:pPr>
        <w:pStyle w:val="Lista"/>
        <w:numPr>
          <w:ilvl w:val="0"/>
          <w:numId w:val="107"/>
        </w:numPr>
        <w:spacing w:line="360" w:lineRule="auto"/>
        <w:rPr>
          <w:bCs/>
          <w:i/>
          <w:sz w:val="24"/>
          <w:szCs w:val="24"/>
        </w:rPr>
      </w:pPr>
      <w:r w:rsidRPr="005E4163">
        <w:rPr>
          <w:bCs/>
          <w:sz w:val="24"/>
          <w:szCs w:val="24"/>
        </w:rPr>
        <w:t>Szkoła Podstawowa Nr 5:</w:t>
      </w:r>
      <w:r w:rsidRPr="005E4163">
        <w:rPr>
          <w:bCs/>
          <w:i/>
          <w:sz w:val="24"/>
          <w:szCs w:val="24"/>
        </w:rPr>
        <w:t xml:space="preserve"> </w:t>
      </w:r>
      <w:r w:rsidRPr="005E4163">
        <w:rPr>
          <w:bCs/>
          <w:i/>
          <w:sz w:val="24"/>
          <w:szCs w:val="24"/>
        </w:rPr>
        <w:tab/>
      </w:r>
      <w:r w:rsidRPr="005E4163">
        <w:rPr>
          <w:bCs/>
          <w:i/>
          <w:sz w:val="24"/>
          <w:szCs w:val="24"/>
        </w:rPr>
        <w:tab/>
      </w:r>
      <w:r w:rsidRPr="005E4163">
        <w:rPr>
          <w:bCs/>
          <w:i/>
          <w:sz w:val="24"/>
          <w:szCs w:val="24"/>
        </w:rPr>
        <w:tab/>
      </w:r>
      <w:r w:rsidRPr="005E4163">
        <w:rPr>
          <w:bCs/>
          <w:i/>
          <w:sz w:val="24"/>
          <w:szCs w:val="24"/>
        </w:rPr>
        <w:tab/>
      </w:r>
      <w:r w:rsidR="005E4163" w:rsidRPr="005E4163">
        <w:rPr>
          <w:bCs/>
          <w:i/>
          <w:sz w:val="24"/>
          <w:szCs w:val="24"/>
        </w:rPr>
        <w:t xml:space="preserve">               </w:t>
      </w:r>
      <w:r w:rsidRPr="005E4163">
        <w:rPr>
          <w:bCs/>
          <w:i/>
          <w:sz w:val="24"/>
          <w:szCs w:val="24"/>
        </w:rPr>
        <w:t xml:space="preserve"> </w:t>
      </w:r>
      <w:r w:rsidRPr="005E4163">
        <w:rPr>
          <w:bCs/>
          <w:sz w:val="24"/>
          <w:szCs w:val="24"/>
        </w:rPr>
        <w:t>2.132,59 zł</w:t>
      </w:r>
    </w:p>
    <w:p w14:paraId="1522A1E9" w14:textId="66071AC8" w:rsidR="005946A6" w:rsidRPr="005E4163" w:rsidRDefault="005946A6" w:rsidP="001264EF">
      <w:pPr>
        <w:pStyle w:val="Tekstpodstawowy"/>
        <w:widowControl w:val="0"/>
        <w:numPr>
          <w:ilvl w:val="0"/>
          <w:numId w:val="107"/>
        </w:numPr>
        <w:suppressAutoHyphens/>
        <w:spacing w:line="360" w:lineRule="auto"/>
        <w:rPr>
          <w:bCs/>
          <w:i/>
          <w:sz w:val="24"/>
          <w:szCs w:val="24"/>
        </w:rPr>
      </w:pPr>
      <w:r w:rsidRPr="005E4163">
        <w:rPr>
          <w:bCs/>
          <w:sz w:val="24"/>
          <w:szCs w:val="24"/>
        </w:rPr>
        <w:t>Szkoła Podstawowa Nr 7:</w:t>
      </w:r>
      <w:r w:rsidRPr="005E4163">
        <w:rPr>
          <w:bCs/>
          <w:i/>
          <w:sz w:val="24"/>
          <w:szCs w:val="24"/>
        </w:rPr>
        <w:tab/>
      </w:r>
      <w:r w:rsidRPr="005E4163">
        <w:rPr>
          <w:bCs/>
          <w:i/>
          <w:sz w:val="24"/>
          <w:szCs w:val="24"/>
        </w:rPr>
        <w:tab/>
      </w:r>
      <w:r w:rsidRPr="005E4163">
        <w:rPr>
          <w:bCs/>
          <w:i/>
          <w:sz w:val="24"/>
          <w:szCs w:val="24"/>
        </w:rPr>
        <w:tab/>
      </w:r>
      <w:r w:rsidRPr="005E4163">
        <w:rPr>
          <w:bCs/>
          <w:i/>
          <w:sz w:val="24"/>
          <w:szCs w:val="24"/>
        </w:rPr>
        <w:tab/>
        <w:t xml:space="preserve">          </w:t>
      </w:r>
      <w:r w:rsidR="005E4163" w:rsidRPr="005E4163">
        <w:rPr>
          <w:bCs/>
          <w:i/>
          <w:sz w:val="24"/>
          <w:szCs w:val="24"/>
        </w:rPr>
        <w:t xml:space="preserve"> </w:t>
      </w:r>
      <w:r w:rsidRPr="005E4163">
        <w:rPr>
          <w:bCs/>
          <w:i/>
          <w:sz w:val="24"/>
          <w:szCs w:val="24"/>
        </w:rPr>
        <w:t xml:space="preserve">  </w:t>
      </w:r>
      <w:r w:rsidR="005E4163">
        <w:rPr>
          <w:bCs/>
          <w:i/>
          <w:sz w:val="24"/>
          <w:szCs w:val="24"/>
        </w:rPr>
        <w:t xml:space="preserve">  </w:t>
      </w:r>
      <w:r w:rsidRPr="005E4163">
        <w:rPr>
          <w:bCs/>
          <w:i/>
          <w:sz w:val="24"/>
          <w:szCs w:val="24"/>
        </w:rPr>
        <w:t xml:space="preserve"> </w:t>
      </w:r>
      <w:r w:rsidRPr="005E4163">
        <w:rPr>
          <w:bCs/>
          <w:sz w:val="24"/>
          <w:szCs w:val="24"/>
        </w:rPr>
        <w:t>8.799,78 zł</w:t>
      </w:r>
    </w:p>
    <w:p w14:paraId="6CAA205D" w14:textId="1956D77F" w:rsidR="005946A6" w:rsidRPr="005E4163" w:rsidRDefault="005946A6" w:rsidP="001264EF">
      <w:pPr>
        <w:pStyle w:val="Tekstpodstawowy"/>
        <w:widowControl w:val="0"/>
        <w:numPr>
          <w:ilvl w:val="0"/>
          <w:numId w:val="107"/>
        </w:numPr>
        <w:suppressAutoHyphens/>
        <w:spacing w:line="240" w:lineRule="auto"/>
        <w:ind w:left="714" w:hanging="357"/>
        <w:rPr>
          <w:bCs/>
          <w:i/>
          <w:sz w:val="24"/>
          <w:szCs w:val="24"/>
        </w:rPr>
      </w:pPr>
      <w:r w:rsidRPr="005E4163">
        <w:rPr>
          <w:bCs/>
          <w:sz w:val="24"/>
          <w:szCs w:val="24"/>
        </w:rPr>
        <w:t>Szkoła Podstawowa Nr 8:</w:t>
      </w:r>
      <w:r w:rsidRPr="005E4163">
        <w:rPr>
          <w:bCs/>
          <w:i/>
          <w:sz w:val="24"/>
          <w:szCs w:val="24"/>
        </w:rPr>
        <w:tab/>
      </w:r>
      <w:r w:rsidRPr="005E4163">
        <w:rPr>
          <w:bCs/>
          <w:i/>
          <w:sz w:val="24"/>
          <w:szCs w:val="24"/>
        </w:rPr>
        <w:tab/>
      </w:r>
      <w:r w:rsidRPr="005E4163">
        <w:rPr>
          <w:bCs/>
          <w:i/>
          <w:sz w:val="24"/>
          <w:szCs w:val="24"/>
        </w:rPr>
        <w:tab/>
      </w:r>
      <w:r w:rsidRPr="005E4163">
        <w:rPr>
          <w:bCs/>
          <w:i/>
          <w:sz w:val="24"/>
          <w:szCs w:val="24"/>
        </w:rPr>
        <w:tab/>
        <w:t xml:space="preserve">            </w:t>
      </w:r>
      <w:r w:rsidR="005E4163">
        <w:rPr>
          <w:bCs/>
          <w:i/>
          <w:sz w:val="24"/>
          <w:szCs w:val="24"/>
        </w:rPr>
        <w:t xml:space="preserve">  </w:t>
      </w:r>
      <w:r w:rsidR="005E4163" w:rsidRPr="005E4163">
        <w:rPr>
          <w:bCs/>
          <w:i/>
          <w:sz w:val="24"/>
          <w:szCs w:val="24"/>
        </w:rPr>
        <w:t xml:space="preserve"> </w:t>
      </w:r>
      <w:r w:rsidRPr="005E4163">
        <w:rPr>
          <w:bCs/>
          <w:i/>
          <w:sz w:val="24"/>
          <w:szCs w:val="24"/>
        </w:rPr>
        <w:t xml:space="preserve"> </w:t>
      </w:r>
      <w:r w:rsidRPr="005E4163">
        <w:rPr>
          <w:bCs/>
          <w:sz w:val="24"/>
          <w:szCs w:val="24"/>
        </w:rPr>
        <w:t>2.967,90</w:t>
      </w:r>
      <w:r w:rsidRPr="005E4163">
        <w:rPr>
          <w:bCs/>
          <w:i/>
          <w:sz w:val="24"/>
          <w:szCs w:val="24"/>
        </w:rPr>
        <w:t xml:space="preserve"> </w:t>
      </w:r>
      <w:r w:rsidRPr="005E4163">
        <w:rPr>
          <w:bCs/>
          <w:sz w:val="24"/>
          <w:szCs w:val="24"/>
        </w:rPr>
        <w:t>zł</w:t>
      </w:r>
      <w:r w:rsidRPr="005E4163">
        <w:rPr>
          <w:bCs/>
          <w:color w:val="FF0000"/>
          <w:sz w:val="24"/>
          <w:szCs w:val="24"/>
        </w:rPr>
        <w:tab/>
      </w:r>
      <w:r w:rsidRPr="005E4163">
        <w:rPr>
          <w:bCs/>
          <w:sz w:val="24"/>
          <w:szCs w:val="24"/>
        </w:rPr>
        <w:tab/>
      </w:r>
      <w:r w:rsidRPr="005E4163">
        <w:rPr>
          <w:bCs/>
          <w:sz w:val="24"/>
          <w:szCs w:val="24"/>
        </w:rPr>
        <w:tab/>
      </w:r>
      <w:r w:rsidRPr="005E4163">
        <w:rPr>
          <w:bCs/>
          <w:sz w:val="24"/>
          <w:szCs w:val="24"/>
        </w:rPr>
        <w:tab/>
      </w:r>
      <w:r w:rsidRPr="005E4163">
        <w:rPr>
          <w:bCs/>
          <w:sz w:val="24"/>
          <w:szCs w:val="24"/>
        </w:rPr>
        <w:tab/>
      </w:r>
      <w:r w:rsidRPr="005E4163">
        <w:rPr>
          <w:bCs/>
          <w:sz w:val="24"/>
          <w:szCs w:val="24"/>
        </w:rPr>
        <w:tab/>
      </w:r>
      <w:r w:rsidRPr="005E4163">
        <w:rPr>
          <w:bCs/>
          <w:sz w:val="24"/>
          <w:szCs w:val="24"/>
        </w:rPr>
        <w:tab/>
      </w:r>
      <w:r w:rsidRPr="005E4163">
        <w:rPr>
          <w:bCs/>
          <w:sz w:val="24"/>
          <w:szCs w:val="24"/>
        </w:rPr>
        <w:tab/>
      </w:r>
      <w:r w:rsidRPr="005E4163">
        <w:rPr>
          <w:bCs/>
          <w:sz w:val="24"/>
          <w:szCs w:val="24"/>
        </w:rPr>
        <w:tab/>
      </w:r>
      <w:r w:rsidRPr="005E4163">
        <w:rPr>
          <w:bCs/>
          <w:sz w:val="24"/>
          <w:szCs w:val="24"/>
        </w:rPr>
        <w:tab/>
        <w:t>=================</w:t>
      </w:r>
    </w:p>
    <w:p w14:paraId="7378CFD5" w14:textId="022DB824" w:rsidR="005946A6" w:rsidRPr="005E4163" w:rsidRDefault="005946A6" w:rsidP="005E4163">
      <w:pPr>
        <w:jc w:val="both"/>
        <w:rPr>
          <w:rFonts w:ascii="Times New Roman" w:hAnsi="Times New Roman" w:cs="Times New Roman"/>
          <w:bCs/>
          <w:sz w:val="24"/>
          <w:szCs w:val="24"/>
        </w:rPr>
      </w:pPr>
      <w:r w:rsidRPr="005E4163">
        <w:rPr>
          <w:rFonts w:ascii="Times New Roman" w:hAnsi="Times New Roman" w:cs="Times New Roman"/>
          <w:bCs/>
          <w:sz w:val="24"/>
          <w:szCs w:val="24"/>
        </w:rPr>
        <w:tab/>
      </w:r>
      <w:r w:rsidRPr="005E4163">
        <w:rPr>
          <w:rFonts w:ascii="Times New Roman" w:hAnsi="Times New Roman" w:cs="Times New Roman"/>
          <w:bCs/>
          <w:sz w:val="24"/>
          <w:szCs w:val="24"/>
        </w:rPr>
        <w:tab/>
      </w:r>
      <w:r w:rsidRPr="005E4163">
        <w:rPr>
          <w:rFonts w:ascii="Times New Roman" w:hAnsi="Times New Roman" w:cs="Times New Roman"/>
          <w:bCs/>
          <w:sz w:val="24"/>
          <w:szCs w:val="24"/>
        </w:rPr>
        <w:tab/>
      </w:r>
      <w:r w:rsidRPr="005E4163">
        <w:rPr>
          <w:rFonts w:ascii="Times New Roman" w:hAnsi="Times New Roman" w:cs="Times New Roman"/>
          <w:bCs/>
          <w:sz w:val="24"/>
          <w:szCs w:val="24"/>
        </w:rPr>
        <w:tab/>
      </w:r>
      <w:r w:rsidRPr="005E4163">
        <w:rPr>
          <w:rFonts w:ascii="Times New Roman" w:hAnsi="Times New Roman" w:cs="Times New Roman"/>
          <w:bCs/>
          <w:sz w:val="24"/>
          <w:szCs w:val="24"/>
        </w:rPr>
        <w:tab/>
      </w:r>
      <w:r w:rsidRPr="005E4163">
        <w:rPr>
          <w:rFonts w:ascii="Times New Roman" w:hAnsi="Times New Roman" w:cs="Times New Roman"/>
          <w:bCs/>
          <w:sz w:val="24"/>
          <w:szCs w:val="24"/>
        </w:rPr>
        <w:tab/>
      </w:r>
      <w:r w:rsidRPr="005E4163">
        <w:rPr>
          <w:rFonts w:ascii="Times New Roman" w:hAnsi="Times New Roman" w:cs="Times New Roman"/>
          <w:bCs/>
          <w:sz w:val="24"/>
          <w:szCs w:val="24"/>
        </w:rPr>
        <w:tab/>
      </w:r>
      <w:r w:rsidR="00B949DE">
        <w:rPr>
          <w:rFonts w:ascii="Times New Roman" w:hAnsi="Times New Roman" w:cs="Times New Roman"/>
          <w:bCs/>
          <w:sz w:val="24"/>
          <w:szCs w:val="24"/>
        </w:rPr>
        <w:t xml:space="preserve">  </w:t>
      </w:r>
      <w:r w:rsidRPr="00B949DE">
        <w:rPr>
          <w:rFonts w:ascii="Times New Roman" w:hAnsi="Times New Roman" w:cs="Times New Roman"/>
          <w:b/>
          <w:sz w:val="24"/>
          <w:szCs w:val="24"/>
        </w:rPr>
        <w:t>razem:</w:t>
      </w:r>
      <w:r w:rsidR="00B949DE">
        <w:rPr>
          <w:rFonts w:ascii="Times New Roman" w:hAnsi="Times New Roman" w:cs="Times New Roman"/>
          <w:b/>
          <w:sz w:val="24"/>
          <w:szCs w:val="24"/>
        </w:rPr>
        <w:t xml:space="preserve">         </w:t>
      </w:r>
      <w:r w:rsidR="005E4163">
        <w:rPr>
          <w:rFonts w:ascii="Times New Roman" w:hAnsi="Times New Roman" w:cs="Times New Roman"/>
          <w:bCs/>
          <w:sz w:val="24"/>
          <w:szCs w:val="24"/>
        </w:rPr>
        <w:t xml:space="preserve">   </w:t>
      </w:r>
      <w:r w:rsidRPr="005E4163">
        <w:rPr>
          <w:rFonts w:ascii="Times New Roman" w:hAnsi="Times New Roman" w:cs="Times New Roman"/>
          <w:b/>
          <w:sz w:val="24"/>
          <w:szCs w:val="24"/>
        </w:rPr>
        <w:t>22.568,77 zł</w:t>
      </w:r>
      <w:r w:rsidRPr="005E4163">
        <w:rPr>
          <w:rFonts w:ascii="Times New Roman" w:hAnsi="Times New Roman" w:cs="Times New Roman"/>
          <w:bCs/>
          <w:sz w:val="24"/>
          <w:szCs w:val="24"/>
        </w:rPr>
        <w:tab/>
      </w:r>
    </w:p>
    <w:p w14:paraId="71406915" w14:textId="04C0E0DB" w:rsidR="005946A6" w:rsidRPr="00067D8B" w:rsidRDefault="005946A6" w:rsidP="001264EF">
      <w:pPr>
        <w:pStyle w:val="Nagwek1"/>
        <w:numPr>
          <w:ilvl w:val="0"/>
          <w:numId w:val="101"/>
        </w:numPr>
        <w:pBdr>
          <w:bottom w:val="none" w:sz="0" w:space="0" w:color="auto"/>
        </w:pBdr>
        <w:ind w:left="284" w:hanging="284"/>
        <w:rPr>
          <w:rFonts w:ascii="Times New Roman" w:hAnsi="Times New Roman" w:cs="Times New Roman"/>
          <w:smallCaps w:val="0"/>
          <w:color w:val="auto"/>
          <w:sz w:val="24"/>
          <w:szCs w:val="24"/>
        </w:rPr>
      </w:pPr>
      <w:bookmarkStart w:id="30" w:name="_Toc35590714"/>
      <w:r w:rsidRPr="00067D8B">
        <w:rPr>
          <w:rFonts w:ascii="Times New Roman" w:hAnsi="Times New Roman" w:cs="Times New Roman"/>
          <w:smallCaps w:val="0"/>
          <w:color w:val="auto"/>
          <w:sz w:val="24"/>
          <w:szCs w:val="24"/>
        </w:rPr>
        <w:t>Nagrody Burmistrza Miasta Chojnice dla dyrektorów i nauczycieli</w:t>
      </w:r>
      <w:bookmarkEnd w:id="30"/>
    </w:p>
    <w:p w14:paraId="62402DDA" w14:textId="69687418" w:rsidR="005946A6" w:rsidRPr="00CD6BC6" w:rsidRDefault="005946A6" w:rsidP="00067D8B">
      <w:pPr>
        <w:jc w:val="both"/>
        <w:rPr>
          <w:rFonts w:ascii="Times New Roman" w:hAnsi="Times New Roman" w:cs="Times New Roman"/>
          <w:sz w:val="24"/>
          <w:szCs w:val="24"/>
        </w:rPr>
      </w:pPr>
      <w:r w:rsidRPr="00CD6BC6">
        <w:rPr>
          <w:rFonts w:ascii="Times New Roman" w:hAnsi="Times New Roman" w:cs="Times New Roman"/>
          <w:color w:val="000000"/>
          <w:sz w:val="24"/>
          <w:szCs w:val="24"/>
        </w:rPr>
        <w:t xml:space="preserve">W </w:t>
      </w:r>
      <w:r w:rsidR="00067D8B">
        <w:rPr>
          <w:rFonts w:ascii="Times New Roman" w:hAnsi="Times New Roman" w:cs="Times New Roman"/>
          <w:color w:val="000000"/>
          <w:sz w:val="24"/>
          <w:szCs w:val="24"/>
        </w:rPr>
        <w:t xml:space="preserve">2019 </w:t>
      </w:r>
      <w:r w:rsidRPr="00CD6BC6">
        <w:rPr>
          <w:rFonts w:ascii="Times New Roman" w:hAnsi="Times New Roman" w:cs="Times New Roman"/>
          <w:color w:val="000000"/>
          <w:sz w:val="24"/>
          <w:szCs w:val="24"/>
        </w:rPr>
        <w:t>roku</w:t>
      </w:r>
      <w:r w:rsidR="00067D8B">
        <w:rPr>
          <w:rFonts w:ascii="Times New Roman" w:hAnsi="Times New Roman" w:cs="Times New Roman"/>
          <w:color w:val="000000"/>
          <w:sz w:val="24"/>
          <w:szCs w:val="24"/>
        </w:rPr>
        <w:t xml:space="preserve"> </w:t>
      </w:r>
      <w:r w:rsidRPr="00CD6BC6">
        <w:rPr>
          <w:rFonts w:ascii="Times New Roman" w:hAnsi="Times New Roman" w:cs="Times New Roman"/>
          <w:color w:val="000000"/>
          <w:sz w:val="24"/>
          <w:szCs w:val="24"/>
        </w:rPr>
        <w:t xml:space="preserve">10 chojnickich nauczycieli otrzymało </w:t>
      </w:r>
      <w:r w:rsidRPr="00CD6BC6">
        <w:rPr>
          <w:rFonts w:ascii="Times New Roman" w:hAnsi="Times New Roman" w:cs="Times New Roman"/>
          <w:i/>
          <w:color w:val="000000"/>
          <w:sz w:val="24"/>
          <w:szCs w:val="24"/>
        </w:rPr>
        <w:t>Nagrody Burmistrza Miasta Chojnice za osiągnięcia w pracy dydaktycznej, wychowawczej i opiekuńczej.</w:t>
      </w:r>
      <w:r w:rsidRPr="00CD6BC6">
        <w:rPr>
          <w:rFonts w:ascii="Times New Roman" w:hAnsi="Times New Roman" w:cs="Times New Roman"/>
          <w:color w:val="000000"/>
          <w:sz w:val="24"/>
          <w:szCs w:val="24"/>
        </w:rPr>
        <w:t xml:space="preserve"> Wyróżnienia te wręczono  </w:t>
      </w:r>
      <w:r w:rsidR="00067D8B">
        <w:rPr>
          <w:rFonts w:ascii="Times New Roman" w:hAnsi="Times New Roman" w:cs="Times New Roman"/>
          <w:color w:val="000000"/>
          <w:sz w:val="24"/>
          <w:szCs w:val="24"/>
        </w:rPr>
        <w:t xml:space="preserve">                        </w:t>
      </w:r>
      <w:r w:rsidRPr="00CD6BC6">
        <w:rPr>
          <w:rFonts w:ascii="Times New Roman" w:hAnsi="Times New Roman" w:cs="Times New Roman"/>
          <w:color w:val="000000"/>
          <w:sz w:val="24"/>
          <w:szCs w:val="24"/>
        </w:rPr>
        <w:t xml:space="preserve">z okazji Dnia Edukacji Narodowej, podczas uroczystej gali. Doceniając osiągnięcia w zakresie pracy </w:t>
      </w:r>
      <w:proofErr w:type="spellStart"/>
      <w:r w:rsidRPr="00CD6BC6">
        <w:rPr>
          <w:rFonts w:ascii="Times New Roman" w:hAnsi="Times New Roman" w:cs="Times New Roman"/>
          <w:color w:val="000000"/>
          <w:sz w:val="24"/>
          <w:szCs w:val="24"/>
        </w:rPr>
        <w:t>dydaktyczno</w:t>
      </w:r>
      <w:proofErr w:type="spellEnd"/>
      <w:r w:rsidRPr="00CD6BC6">
        <w:rPr>
          <w:rFonts w:ascii="Times New Roman" w:hAnsi="Times New Roman" w:cs="Times New Roman"/>
          <w:color w:val="000000"/>
          <w:sz w:val="24"/>
          <w:szCs w:val="24"/>
        </w:rPr>
        <w:t>–wychowawczej, przyznano nagrody pieniężne w łącznej kwocie 39</w:t>
      </w:r>
      <w:r w:rsidR="00067D8B">
        <w:rPr>
          <w:rFonts w:ascii="Times New Roman" w:hAnsi="Times New Roman" w:cs="Times New Roman"/>
          <w:color w:val="000000"/>
          <w:sz w:val="24"/>
          <w:szCs w:val="24"/>
        </w:rPr>
        <w:t>.</w:t>
      </w:r>
      <w:r w:rsidRPr="00CD6BC6">
        <w:rPr>
          <w:rFonts w:ascii="Times New Roman" w:hAnsi="Times New Roman" w:cs="Times New Roman"/>
          <w:color w:val="000000"/>
          <w:sz w:val="24"/>
          <w:szCs w:val="24"/>
        </w:rPr>
        <w:t>000 zł.</w:t>
      </w:r>
    </w:p>
    <w:p w14:paraId="5672FF9C" w14:textId="403D53B7" w:rsidR="005946A6" w:rsidRPr="00067D8B" w:rsidRDefault="005946A6" w:rsidP="001264EF">
      <w:pPr>
        <w:pStyle w:val="Nagwek1"/>
        <w:numPr>
          <w:ilvl w:val="0"/>
          <w:numId w:val="101"/>
        </w:numPr>
        <w:pBdr>
          <w:bottom w:val="none" w:sz="0" w:space="0" w:color="auto"/>
        </w:pBdr>
        <w:ind w:left="284" w:hanging="284"/>
        <w:rPr>
          <w:rFonts w:ascii="Times New Roman" w:hAnsi="Times New Roman" w:cs="Times New Roman"/>
          <w:smallCaps w:val="0"/>
          <w:color w:val="auto"/>
          <w:sz w:val="24"/>
          <w:szCs w:val="24"/>
        </w:rPr>
      </w:pPr>
      <w:bookmarkStart w:id="31" w:name="_Toc35590715"/>
      <w:r w:rsidRPr="00067D8B">
        <w:rPr>
          <w:rFonts w:ascii="Times New Roman" w:hAnsi="Times New Roman" w:cs="Times New Roman"/>
          <w:smallCaps w:val="0"/>
          <w:color w:val="auto"/>
          <w:sz w:val="24"/>
          <w:szCs w:val="24"/>
        </w:rPr>
        <w:t>Nagrody Burmistrza Miasta Chojnice dla uczniów szczególnie uzdolnionych</w:t>
      </w:r>
      <w:bookmarkEnd w:id="31"/>
    </w:p>
    <w:p w14:paraId="14C4F44B" w14:textId="6760B24A" w:rsidR="005946A6" w:rsidRDefault="005946A6" w:rsidP="00067D8B">
      <w:pPr>
        <w:jc w:val="both"/>
        <w:rPr>
          <w:rFonts w:ascii="Times New Roman" w:hAnsi="Times New Roman" w:cs="Times New Roman"/>
          <w:i/>
          <w:sz w:val="24"/>
          <w:szCs w:val="24"/>
        </w:rPr>
      </w:pPr>
      <w:r w:rsidRPr="00CD6BC6">
        <w:rPr>
          <w:rFonts w:ascii="Times New Roman" w:hAnsi="Times New Roman" w:cs="Times New Roman"/>
          <w:sz w:val="24"/>
          <w:szCs w:val="24"/>
        </w:rPr>
        <w:t xml:space="preserve">Miasto sfinansowało zakup nagród dla uczniów, którzy na zakończenie roku szkolnego uzyskali najlepsze wyniki w nauce. Każda szkoła otrzymała zwiększony plan finansowy o środki </w:t>
      </w:r>
      <w:r w:rsidRPr="00CD6BC6">
        <w:rPr>
          <w:rFonts w:ascii="Times New Roman" w:hAnsi="Times New Roman" w:cs="Times New Roman"/>
          <w:sz w:val="24"/>
          <w:szCs w:val="24"/>
        </w:rPr>
        <w:br/>
        <w:t>w wysokości naliczonej proporcjonalnie do liczby uczniów. Nagrody otrzymało 25 uczniów za kwotę łączną</w:t>
      </w:r>
      <w:r w:rsidRPr="00CD6BC6">
        <w:rPr>
          <w:rFonts w:ascii="Times New Roman" w:hAnsi="Times New Roman" w:cs="Times New Roman"/>
          <w:color w:val="FF0000"/>
          <w:sz w:val="24"/>
          <w:szCs w:val="24"/>
        </w:rPr>
        <w:t xml:space="preserve"> </w:t>
      </w:r>
      <w:r w:rsidRPr="00CD6BC6">
        <w:rPr>
          <w:rFonts w:ascii="Times New Roman" w:hAnsi="Times New Roman" w:cs="Times New Roman"/>
          <w:b/>
          <w:sz w:val="24"/>
          <w:szCs w:val="24"/>
        </w:rPr>
        <w:t>12.500</w:t>
      </w:r>
      <w:r w:rsidR="00067D8B">
        <w:rPr>
          <w:rFonts w:ascii="Times New Roman" w:hAnsi="Times New Roman" w:cs="Times New Roman"/>
          <w:b/>
          <w:sz w:val="24"/>
          <w:szCs w:val="24"/>
        </w:rPr>
        <w:t xml:space="preserve"> </w:t>
      </w:r>
      <w:r w:rsidRPr="00CD6BC6">
        <w:rPr>
          <w:rFonts w:ascii="Times New Roman" w:hAnsi="Times New Roman" w:cs="Times New Roman"/>
          <w:b/>
          <w:sz w:val="24"/>
          <w:szCs w:val="24"/>
        </w:rPr>
        <w:t>zł</w:t>
      </w:r>
      <w:r w:rsidRPr="00CD6BC6">
        <w:rPr>
          <w:rFonts w:ascii="Times New Roman" w:hAnsi="Times New Roman" w:cs="Times New Roman"/>
          <w:sz w:val="24"/>
          <w:szCs w:val="24"/>
        </w:rPr>
        <w:t>,</w:t>
      </w:r>
      <w:r w:rsidRPr="00CD6BC6">
        <w:rPr>
          <w:rFonts w:ascii="Times New Roman" w:hAnsi="Times New Roman" w:cs="Times New Roman"/>
          <w:color w:val="FF0000"/>
          <w:sz w:val="24"/>
          <w:szCs w:val="24"/>
        </w:rPr>
        <w:t xml:space="preserve"> </w:t>
      </w:r>
      <w:r w:rsidRPr="00CD6BC6">
        <w:rPr>
          <w:rFonts w:ascii="Times New Roman" w:hAnsi="Times New Roman" w:cs="Times New Roman"/>
          <w:i/>
          <w:sz w:val="24"/>
          <w:szCs w:val="24"/>
        </w:rPr>
        <w:t>(w tym Katolicka Szkoła Podstawowa otrzymała 1.000,-  zł na nagrody dla 2 uczniów).</w:t>
      </w:r>
    </w:p>
    <w:p w14:paraId="2CAC24CD" w14:textId="220FDE2F" w:rsidR="005946A6" w:rsidRPr="00067D8B" w:rsidRDefault="005946A6" w:rsidP="001264EF">
      <w:pPr>
        <w:pStyle w:val="Nagwek1"/>
        <w:numPr>
          <w:ilvl w:val="0"/>
          <w:numId w:val="101"/>
        </w:numPr>
        <w:pBdr>
          <w:bottom w:val="none" w:sz="0" w:space="0" w:color="auto"/>
        </w:pBdr>
        <w:ind w:left="284" w:hanging="284"/>
        <w:jc w:val="both"/>
        <w:rPr>
          <w:rFonts w:ascii="Times New Roman" w:hAnsi="Times New Roman" w:cs="Times New Roman"/>
          <w:smallCaps w:val="0"/>
          <w:sz w:val="24"/>
          <w:szCs w:val="24"/>
        </w:rPr>
      </w:pPr>
      <w:bookmarkStart w:id="32" w:name="_Toc35590716"/>
      <w:r w:rsidRPr="00067D8B">
        <w:rPr>
          <w:rFonts w:ascii="Times New Roman" w:hAnsi="Times New Roman" w:cs="Times New Roman"/>
          <w:smallCaps w:val="0"/>
          <w:sz w:val="24"/>
          <w:szCs w:val="24"/>
        </w:rPr>
        <w:t>Udział w projektach lub programach lokalnych i ogólnopolskich</w:t>
      </w:r>
      <w:bookmarkEnd w:id="32"/>
    </w:p>
    <w:p w14:paraId="75C2AED6" w14:textId="4611183B" w:rsidR="005946A6" w:rsidRPr="005E4163" w:rsidRDefault="005946A6" w:rsidP="001264EF">
      <w:pPr>
        <w:pStyle w:val="Akapitzlist"/>
        <w:numPr>
          <w:ilvl w:val="0"/>
          <w:numId w:val="100"/>
        </w:numPr>
        <w:jc w:val="both"/>
        <w:rPr>
          <w:rFonts w:ascii="Times New Roman" w:hAnsi="Times New Roman" w:cs="Times New Roman"/>
          <w:b/>
          <w:color w:val="000000" w:themeColor="text1"/>
          <w:sz w:val="24"/>
          <w:szCs w:val="24"/>
        </w:rPr>
      </w:pPr>
      <w:r w:rsidRPr="005E4163">
        <w:rPr>
          <w:rFonts w:ascii="Times New Roman" w:hAnsi="Times New Roman" w:cs="Times New Roman"/>
          <w:b/>
          <w:color w:val="000000" w:themeColor="text1"/>
          <w:sz w:val="24"/>
          <w:szCs w:val="24"/>
        </w:rPr>
        <w:t>Przedszkole:</w:t>
      </w:r>
    </w:p>
    <w:p w14:paraId="2D8F1EDA" w14:textId="284E15F6" w:rsidR="005946A6" w:rsidRPr="00067D8B" w:rsidRDefault="005946A6" w:rsidP="00067D8B">
      <w:pPr>
        <w:jc w:val="both"/>
        <w:rPr>
          <w:rFonts w:ascii="Times New Roman" w:hAnsi="Times New Roman" w:cs="Times New Roman"/>
          <w:b/>
          <w:i/>
          <w:sz w:val="24"/>
          <w:szCs w:val="24"/>
        </w:rPr>
      </w:pPr>
      <w:r w:rsidRPr="00590BA8">
        <w:rPr>
          <w:rFonts w:ascii="Times New Roman" w:hAnsi="Times New Roman" w:cs="Times New Roman"/>
          <w:b/>
          <w:i/>
          <w:sz w:val="24"/>
          <w:szCs w:val="24"/>
        </w:rPr>
        <w:t>Aktywne przedszkolaki</w:t>
      </w:r>
      <w:r w:rsidR="00067D8B">
        <w:rPr>
          <w:rFonts w:ascii="Times New Roman" w:hAnsi="Times New Roman" w:cs="Times New Roman"/>
          <w:b/>
          <w:i/>
          <w:sz w:val="24"/>
          <w:szCs w:val="24"/>
        </w:rPr>
        <w:t xml:space="preserve"> </w:t>
      </w:r>
      <w:r w:rsidRPr="00590BA8">
        <w:rPr>
          <w:rFonts w:ascii="Times New Roman" w:hAnsi="Times New Roman" w:cs="Times New Roman"/>
          <w:b/>
          <w:i/>
          <w:sz w:val="24"/>
          <w:szCs w:val="24"/>
        </w:rPr>
        <w:t xml:space="preserve">- upowszechnianie oraz podniesienie jakości edukacji przedszkolnej </w:t>
      </w:r>
      <w:r w:rsidR="00067D8B">
        <w:rPr>
          <w:rFonts w:ascii="Times New Roman" w:hAnsi="Times New Roman" w:cs="Times New Roman"/>
          <w:b/>
          <w:i/>
          <w:sz w:val="24"/>
          <w:szCs w:val="24"/>
        </w:rPr>
        <w:t xml:space="preserve">                   </w:t>
      </w:r>
      <w:r w:rsidRPr="00590BA8">
        <w:rPr>
          <w:rFonts w:ascii="Times New Roman" w:hAnsi="Times New Roman" w:cs="Times New Roman"/>
          <w:b/>
          <w:i/>
          <w:sz w:val="24"/>
          <w:szCs w:val="24"/>
        </w:rPr>
        <w:t>w Mieście Chojnice</w:t>
      </w:r>
    </w:p>
    <w:p w14:paraId="669F5E38" w14:textId="2F94C34A" w:rsidR="005946A6" w:rsidRPr="00CD6BC6" w:rsidRDefault="005946A6" w:rsidP="00067D8B">
      <w:pPr>
        <w:spacing w:line="276" w:lineRule="auto"/>
        <w:jc w:val="both"/>
        <w:rPr>
          <w:rFonts w:ascii="Times New Roman" w:hAnsi="Times New Roman" w:cs="Times New Roman"/>
          <w:sz w:val="24"/>
          <w:szCs w:val="24"/>
        </w:rPr>
      </w:pPr>
      <w:r w:rsidRPr="00CD6BC6">
        <w:rPr>
          <w:rFonts w:ascii="Times New Roman" w:hAnsi="Times New Roman" w:cs="Times New Roman"/>
          <w:sz w:val="24"/>
          <w:szCs w:val="24"/>
        </w:rPr>
        <w:t xml:space="preserve">W 2019 r. kontynuowano  projekt </w:t>
      </w:r>
      <w:r w:rsidRPr="00CD6BC6">
        <w:rPr>
          <w:rFonts w:ascii="Times New Roman" w:hAnsi="Times New Roman" w:cs="Times New Roman"/>
          <w:b/>
          <w:sz w:val="24"/>
          <w:szCs w:val="24"/>
        </w:rPr>
        <w:t>„Aktywne przedszkolaki</w:t>
      </w:r>
      <w:r w:rsidR="00067D8B">
        <w:rPr>
          <w:rFonts w:ascii="Times New Roman" w:hAnsi="Times New Roman" w:cs="Times New Roman"/>
          <w:b/>
          <w:sz w:val="24"/>
          <w:szCs w:val="24"/>
        </w:rPr>
        <w:t xml:space="preserve"> </w:t>
      </w:r>
      <w:r w:rsidRPr="00CD6BC6">
        <w:rPr>
          <w:rFonts w:ascii="Times New Roman" w:hAnsi="Times New Roman" w:cs="Times New Roman"/>
          <w:b/>
          <w:sz w:val="24"/>
          <w:szCs w:val="24"/>
        </w:rPr>
        <w:t>- upowszechnianie</w:t>
      </w:r>
      <w:r w:rsidR="00067D8B">
        <w:rPr>
          <w:rFonts w:ascii="Times New Roman" w:hAnsi="Times New Roman" w:cs="Times New Roman"/>
          <w:b/>
          <w:sz w:val="24"/>
          <w:szCs w:val="24"/>
        </w:rPr>
        <w:t xml:space="preserve"> </w:t>
      </w:r>
      <w:r w:rsidRPr="00CD6BC6">
        <w:rPr>
          <w:rFonts w:ascii="Times New Roman" w:hAnsi="Times New Roman" w:cs="Times New Roman"/>
          <w:b/>
          <w:sz w:val="24"/>
          <w:szCs w:val="24"/>
        </w:rPr>
        <w:t>oraz podniesienie jakości edukacji przedszkolnej w Mieście Chojnice”</w:t>
      </w:r>
      <w:r w:rsidRPr="00CD6BC6">
        <w:rPr>
          <w:rFonts w:ascii="Times New Roman" w:hAnsi="Times New Roman" w:cs="Times New Roman"/>
          <w:sz w:val="24"/>
          <w:szCs w:val="24"/>
        </w:rPr>
        <w:t xml:space="preserve"> w ramach Regionalnego Programu Operacyjnego Województwa Pomorskiego na lata 2014</w:t>
      </w:r>
      <w:r w:rsidR="004426D5">
        <w:rPr>
          <w:rFonts w:ascii="Times New Roman" w:hAnsi="Times New Roman" w:cs="Times New Roman"/>
          <w:sz w:val="24"/>
          <w:szCs w:val="24"/>
        </w:rPr>
        <w:t xml:space="preserve"> </w:t>
      </w:r>
      <w:r w:rsidRPr="00CD6BC6">
        <w:rPr>
          <w:rFonts w:ascii="Times New Roman" w:hAnsi="Times New Roman" w:cs="Times New Roman"/>
          <w:sz w:val="24"/>
          <w:szCs w:val="24"/>
        </w:rPr>
        <w:t>-</w:t>
      </w:r>
      <w:r w:rsidR="004426D5">
        <w:rPr>
          <w:rFonts w:ascii="Times New Roman" w:hAnsi="Times New Roman" w:cs="Times New Roman"/>
          <w:sz w:val="24"/>
          <w:szCs w:val="24"/>
        </w:rPr>
        <w:t xml:space="preserve"> </w:t>
      </w:r>
      <w:r w:rsidRPr="00CD6BC6">
        <w:rPr>
          <w:rFonts w:ascii="Times New Roman" w:hAnsi="Times New Roman" w:cs="Times New Roman"/>
          <w:sz w:val="24"/>
          <w:szCs w:val="24"/>
        </w:rPr>
        <w:t xml:space="preserve">2020 współfinansowanego </w:t>
      </w:r>
      <w:r w:rsidRPr="00CD6BC6">
        <w:rPr>
          <w:rFonts w:ascii="Times New Roman" w:hAnsi="Times New Roman" w:cs="Times New Roman"/>
          <w:sz w:val="24"/>
          <w:szCs w:val="24"/>
        </w:rPr>
        <w:br/>
        <w:t>z Europejskiego Funduszu Społecznego, który zakończył się 31 sierpnia 2019 r.</w:t>
      </w:r>
    </w:p>
    <w:p w14:paraId="7AB380A2" w14:textId="1C00EC8C" w:rsidR="005946A6" w:rsidRPr="00CD6BC6" w:rsidRDefault="005946A6" w:rsidP="005946A6">
      <w:pPr>
        <w:jc w:val="both"/>
        <w:rPr>
          <w:rFonts w:ascii="Times New Roman" w:hAnsi="Times New Roman" w:cs="Times New Roman"/>
          <w:b/>
          <w:color w:val="000000" w:themeColor="text1"/>
          <w:sz w:val="24"/>
          <w:szCs w:val="24"/>
        </w:rPr>
      </w:pPr>
      <w:r w:rsidRPr="00CD6BC6">
        <w:rPr>
          <w:rFonts w:ascii="Times New Roman" w:hAnsi="Times New Roman" w:cs="Times New Roman"/>
          <w:sz w:val="24"/>
          <w:szCs w:val="24"/>
        </w:rPr>
        <w:t xml:space="preserve">Programem zostały objęte dzieci z  Oddziałów Przedszkolnych przy Szkole Podstawowej </w:t>
      </w:r>
      <w:r w:rsidRPr="00CD6BC6">
        <w:rPr>
          <w:rFonts w:ascii="Times New Roman" w:hAnsi="Times New Roman" w:cs="Times New Roman"/>
          <w:sz w:val="24"/>
          <w:szCs w:val="24"/>
        </w:rPr>
        <w:br/>
        <w:t xml:space="preserve">Nr 3 i przy Zespole Szkół Nr 7. W 2019 r. w ramach projektu poniesiono wydatki na dodatkowe zajęcia którymi objęto 50 dzieci z Oddziałów Przedszkolnych przy SP Nr 3 i 50 dzieci z Oddziałów Przedszkolnych przy ZS Nr 7. Koszt tych zajęć wyniósł  </w:t>
      </w:r>
      <w:r w:rsidRPr="00CD6BC6">
        <w:rPr>
          <w:rFonts w:ascii="Times New Roman" w:hAnsi="Times New Roman" w:cs="Times New Roman"/>
          <w:b/>
          <w:sz w:val="24"/>
          <w:szCs w:val="24"/>
        </w:rPr>
        <w:t>35.711</w:t>
      </w:r>
      <w:r w:rsidR="005E4163">
        <w:rPr>
          <w:rFonts w:ascii="Times New Roman" w:hAnsi="Times New Roman" w:cs="Times New Roman"/>
          <w:b/>
          <w:sz w:val="24"/>
          <w:szCs w:val="24"/>
        </w:rPr>
        <w:t xml:space="preserve"> </w:t>
      </w:r>
      <w:r w:rsidRPr="00CD6BC6">
        <w:rPr>
          <w:rFonts w:ascii="Times New Roman" w:hAnsi="Times New Roman" w:cs="Times New Roman"/>
          <w:b/>
          <w:sz w:val="24"/>
          <w:szCs w:val="24"/>
        </w:rPr>
        <w:t xml:space="preserve">zł, </w:t>
      </w:r>
      <w:r w:rsidRPr="00CD6BC6">
        <w:rPr>
          <w:rFonts w:ascii="Times New Roman" w:hAnsi="Times New Roman" w:cs="Times New Roman"/>
          <w:sz w:val="24"/>
          <w:szCs w:val="24"/>
        </w:rPr>
        <w:t>z czego w Oddziałach Przedszkolnych przy SP Nr 3 - 18.291</w:t>
      </w:r>
      <w:r w:rsidR="005E4163">
        <w:rPr>
          <w:rFonts w:ascii="Times New Roman" w:hAnsi="Times New Roman" w:cs="Times New Roman"/>
          <w:sz w:val="24"/>
          <w:szCs w:val="24"/>
        </w:rPr>
        <w:t xml:space="preserve"> </w:t>
      </w:r>
      <w:r w:rsidRPr="00CD6BC6">
        <w:rPr>
          <w:rFonts w:ascii="Times New Roman" w:hAnsi="Times New Roman" w:cs="Times New Roman"/>
          <w:sz w:val="24"/>
          <w:szCs w:val="24"/>
        </w:rPr>
        <w:t>zł, a przy ZS Nr 7 -  17.420</w:t>
      </w:r>
      <w:r w:rsidR="005E4163">
        <w:rPr>
          <w:rFonts w:ascii="Times New Roman" w:hAnsi="Times New Roman" w:cs="Times New Roman"/>
          <w:sz w:val="24"/>
          <w:szCs w:val="24"/>
        </w:rPr>
        <w:t xml:space="preserve"> </w:t>
      </w:r>
      <w:r w:rsidRPr="00CD6BC6">
        <w:rPr>
          <w:rFonts w:ascii="Times New Roman" w:hAnsi="Times New Roman" w:cs="Times New Roman"/>
          <w:sz w:val="24"/>
          <w:szCs w:val="24"/>
        </w:rPr>
        <w:t xml:space="preserve">zł. Z kosztów pośrednich  wydatkowano kwotę </w:t>
      </w:r>
      <w:r w:rsidRPr="00CD6BC6">
        <w:rPr>
          <w:rFonts w:ascii="Times New Roman" w:hAnsi="Times New Roman" w:cs="Times New Roman"/>
          <w:b/>
          <w:sz w:val="24"/>
          <w:szCs w:val="24"/>
        </w:rPr>
        <w:t xml:space="preserve"> 83.970,91 zł </w:t>
      </w:r>
      <w:r w:rsidRPr="00CD6BC6">
        <w:rPr>
          <w:rFonts w:ascii="Times New Roman" w:hAnsi="Times New Roman" w:cs="Times New Roman"/>
          <w:sz w:val="24"/>
          <w:szCs w:val="24"/>
        </w:rPr>
        <w:t xml:space="preserve"> na  świadczenie usług na stanowisku koordynatora merytorycznego oraz asystenta koordynatora programu i wypłacono umowy zlecenia</w:t>
      </w:r>
      <w:r w:rsidRPr="00CD6BC6">
        <w:rPr>
          <w:rFonts w:ascii="Times New Roman" w:hAnsi="Times New Roman" w:cs="Times New Roman"/>
          <w:b/>
          <w:sz w:val="24"/>
          <w:szCs w:val="24"/>
        </w:rPr>
        <w:t xml:space="preserve"> koordynatorom projektu, oraz zakupiono wyposażenia i materiałów niezbędnych.</w:t>
      </w:r>
      <w:r w:rsidRPr="00CD6BC6">
        <w:rPr>
          <w:rFonts w:ascii="Times New Roman" w:hAnsi="Times New Roman" w:cs="Times New Roman"/>
          <w:b/>
          <w:color w:val="FF0000"/>
          <w:sz w:val="24"/>
          <w:szCs w:val="24"/>
        </w:rPr>
        <w:t xml:space="preserve"> </w:t>
      </w:r>
      <w:r w:rsidRPr="00CD6BC6">
        <w:rPr>
          <w:rFonts w:ascii="Times New Roman" w:hAnsi="Times New Roman" w:cs="Times New Roman"/>
          <w:b/>
          <w:sz w:val="24"/>
          <w:szCs w:val="24"/>
        </w:rPr>
        <w:t xml:space="preserve">Wkładem własnym niepieniężnym </w:t>
      </w:r>
      <w:r w:rsidRPr="00CD6BC6">
        <w:rPr>
          <w:rFonts w:ascii="Times New Roman" w:hAnsi="Times New Roman" w:cs="Times New Roman"/>
          <w:sz w:val="24"/>
          <w:szCs w:val="24"/>
        </w:rPr>
        <w:t>w wysokości</w:t>
      </w:r>
      <w:r w:rsidRPr="00CD6BC6">
        <w:rPr>
          <w:rFonts w:ascii="Times New Roman" w:hAnsi="Times New Roman" w:cs="Times New Roman"/>
          <w:b/>
          <w:sz w:val="24"/>
          <w:szCs w:val="24"/>
        </w:rPr>
        <w:t xml:space="preserve"> 6.560 zł</w:t>
      </w:r>
      <w:r w:rsidRPr="00CD6BC6">
        <w:rPr>
          <w:rFonts w:ascii="Times New Roman" w:hAnsi="Times New Roman" w:cs="Times New Roman"/>
          <w:sz w:val="24"/>
          <w:szCs w:val="24"/>
        </w:rPr>
        <w:t xml:space="preserve"> w kosztach bezpośrednich jest  udostępnienie </w:t>
      </w:r>
      <w:proofErr w:type="spellStart"/>
      <w:r w:rsidRPr="00CD6BC6">
        <w:rPr>
          <w:rFonts w:ascii="Times New Roman" w:hAnsi="Times New Roman" w:cs="Times New Roman"/>
          <w:sz w:val="24"/>
          <w:szCs w:val="24"/>
        </w:rPr>
        <w:t>sal</w:t>
      </w:r>
      <w:proofErr w:type="spellEnd"/>
      <w:r w:rsidRPr="00CD6BC6">
        <w:rPr>
          <w:rFonts w:ascii="Times New Roman" w:hAnsi="Times New Roman" w:cs="Times New Roman"/>
          <w:sz w:val="24"/>
          <w:szCs w:val="24"/>
        </w:rPr>
        <w:t xml:space="preserve"> dydaktycznych w SP Nr 3 i ZS Nr 7 do realizacji wsparcia w ramach projektu.</w:t>
      </w:r>
    </w:p>
    <w:p w14:paraId="5CBB7405" w14:textId="6A7F77D2" w:rsidR="005946A6" w:rsidRPr="005E4163" w:rsidRDefault="005946A6" w:rsidP="001264EF">
      <w:pPr>
        <w:pStyle w:val="Akapitzlist"/>
        <w:numPr>
          <w:ilvl w:val="0"/>
          <w:numId w:val="100"/>
        </w:numPr>
        <w:jc w:val="both"/>
        <w:rPr>
          <w:rFonts w:ascii="Times New Roman" w:hAnsi="Times New Roman" w:cs="Times New Roman"/>
          <w:b/>
          <w:color w:val="000000" w:themeColor="text1"/>
          <w:spacing w:val="2"/>
          <w:sz w:val="24"/>
          <w:szCs w:val="24"/>
        </w:rPr>
      </w:pPr>
      <w:r w:rsidRPr="005E4163">
        <w:rPr>
          <w:rFonts w:ascii="Times New Roman" w:hAnsi="Times New Roman" w:cs="Times New Roman"/>
          <w:b/>
          <w:color w:val="000000" w:themeColor="text1"/>
          <w:spacing w:val="2"/>
          <w:sz w:val="24"/>
          <w:szCs w:val="24"/>
        </w:rPr>
        <w:t>Szkoła podstawowa:</w:t>
      </w:r>
    </w:p>
    <w:p w14:paraId="3772DB9B" w14:textId="37249FA3" w:rsidR="005946A6" w:rsidRPr="005E4163" w:rsidRDefault="005946A6" w:rsidP="005946A6">
      <w:pPr>
        <w:rPr>
          <w:rFonts w:ascii="Times New Roman" w:hAnsi="Times New Roman" w:cs="Times New Roman"/>
          <w:b/>
          <w:i/>
          <w:sz w:val="24"/>
        </w:rPr>
      </w:pPr>
      <w:r w:rsidRPr="00590BA8">
        <w:rPr>
          <w:rFonts w:ascii="Times New Roman" w:hAnsi="Times New Roman" w:cs="Times New Roman"/>
          <w:b/>
          <w:i/>
          <w:sz w:val="24"/>
        </w:rPr>
        <w:t>PO WER</w:t>
      </w:r>
    </w:p>
    <w:p w14:paraId="4C5F8A7F" w14:textId="19956147" w:rsidR="005946A6" w:rsidRPr="00CD6BC6" w:rsidRDefault="005946A6" w:rsidP="005946A6">
      <w:pPr>
        <w:jc w:val="both"/>
        <w:rPr>
          <w:rFonts w:ascii="Times New Roman" w:hAnsi="Times New Roman" w:cs="Times New Roman"/>
          <w:b/>
          <w:sz w:val="24"/>
          <w:szCs w:val="24"/>
        </w:rPr>
      </w:pPr>
      <w:r w:rsidRPr="00CD6BC6">
        <w:rPr>
          <w:rFonts w:ascii="Times New Roman" w:hAnsi="Times New Roman" w:cs="Times New Roman"/>
          <w:sz w:val="24"/>
          <w:szCs w:val="24"/>
        </w:rPr>
        <w:t xml:space="preserve">W dniu 3 września 2019 r. dyrektor SP Nr 8 w Chojnicach podpisał umowę z Fundacją Rozwoju Systemu Edukacji, dzięki czemu szkoła otrzyma dofinansowanie z </w:t>
      </w:r>
      <w:r w:rsidRPr="00CD6BC6">
        <w:rPr>
          <w:rFonts w:ascii="Times New Roman" w:hAnsi="Times New Roman" w:cs="Times New Roman"/>
          <w:b/>
          <w:sz w:val="24"/>
          <w:szCs w:val="24"/>
        </w:rPr>
        <w:t>Programu Operacyjnego Wiedza Edukacja Rozwój (PO WER) na lat</w:t>
      </w:r>
      <w:r w:rsidR="005E4163">
        <w:rPr>
          <w:rFonts w:ascii="Times New Roman" w:hAnsi="Times New Roman" w:cs="Times New Roman"/>
          <w:b/>
          <w:sz w:val="24"/>
          <w:szCs w:val="24"/>
        </w:rPr>
        <w:t xml:space="preserve">a </w:t>
      </w:r>
      <w:r w:rsidRPr="00CD6BC6">
        <w:rPr>
          <w:rFonts w:ascii="Times New Roman" w:hAnsi="Times New Roman" w:cs="Times New Roman"/>
          <w:b/>
          <w:sz w:val="24"/>
          <w:szCs w:val="24"/>
        </w:rPr>
        <w:t>2014-2020</w:t>
      </w:r>
      <w:r w:rsidR="005E4163">
        <w:rPr>
          <w:rFonts w:ascii="Times New Roman" w:hAnsi="Times New Roman" w:cs="Times New Roman"/>
          <w:b/>
          <w:sz w:val="24"/>
          <w:szCs w:val="24"/>
        </w:rPr>
        <w:t xml:space="preserve"> </w:t>
      </w:r>
      <w:r w:rsidRPr="00CD6BC6">
        <w:rPr>
          <w:rFonts w:ascii="Times New Roman" w:hAnsi="Times New Roman" w:cs="Times New Roman"/>
          <w:b/>
          <w:sz w:val="24"/>
          <w:szCs w:val="24"/>
        </w:rPr>
        <w:t xml:space="preserve">współfinansowanego </w:t>
      </w:r>
      <w:r w:rsidR="00067D8B">
        <w:rPr>
          <w:rFonts w:ascii="Times New Roman" w:hAnsi="Times New Roman" w:cs="Times New Roman"/>
          <w:b/>
          <w:sz w:val="24"/>
          <w:szCs w:val="24"/>
        </w:rPr>
        <w:t xml:space="preserve">                                            </w:t>
      </w:r>
      <w:r w:rsidRPr="00CD6BC6">
        <w:rPr>
          <w:rFonts w:ascii="Times New Roman" w:hAnsi="Times New Roman" w:cs="Times New Roman"/>
          <w:b/>
          <w:sz w:val="24"/>
          <w:szCs w:val="24"/>
        </w:rPr>
        <w:t>z Europejskiego Funduszu Społecznego.</w:t>
      </w:r>
    </w:p>
    <w:p w14:paraId="08510507" w14:textId="6B28EE9B" w:rsidR="005946A6" w:rsidRPr="00CD6BC6" w:rsidRDefault="005946A6" w:rsidP="005946A6">
      <w:pPr>
        <w:jc w:val="both"/>
        <w:rPr>
          <w:rFonts w:ascii="Times New Roman" w:hAnsi="Times New Roman" w:cs="Times New Roman"/>
          <w:sz w:val="24"/>
          <w:szCs w:val="24"/>
        </w:rPr>
      </w:pPr>
      <w:r w:rsidRPr="00CD6BC6">
        <w:rPr>
          <w:rFonts w:ascii="Times New Roman" w:hAnsi="Times New Roman" w:cs="Times New Roman"/>
          <w:sz w:val="24"/>
          <w:szCs w:val="24"/>
        </w:rPr>
        <w:t xml:space="preserve">Dofinansowanie pozwoli na realizację projektu pt. </w:t>
      </w:r>
      <w:r w:rsidRPr="00CD6BC6">
        <w:rPr>
          <w:rFonts w:ascii="Times New Roman" w:hAnsi="Times New Roman" w:cs="Times New Roman"/>
          <w:b/>
          <w:sz w:val="24"/>
          <w:szCs w:val="24"/>
        </w:rPr>
        <w:t xml:space="preserve">„Metoda Montessori kluczem do sukcesu dydaktycznego” </w:t>
      </w:r>
      <w:r w:rsidRPr="00CD6BC6">
        <w:rPr>
          <w:rFonts w:ascii="Times New Roman" w:hAnsi="Times New Roman" w:cs="Times New Roman"/>
          <w:sz w:val="24"/>
          <w:szCs w:val="24"/>
        </w:rPr>
        <w:t xml:space="preserve">w ramach Międzynarodowej mobilności kadry edukacji szkolnej, który trwał będzie </w:t>
      </w:r>
      <w:r w:rsidRPr="00CD6BC6">
        <w:rPr>
          <w:rFonts w:ascii="Times New Roman" w:hAnsi="Times New Roman" w:cs="Times New Roman"/>
          <w:b/>
          <w:sz w:val="24"/>
          <w:szCs w:val="24"/>
        </w:rPr>
        <w:t>od 01.10.2019 do 30.09.2021 r.</w:t>
      </w:r>
    </w:p>
    <w:p w14:paraId="0EC008A3" w14:textId="1865A110" w:rsidR="005946A6" w:rsidRPr="00CD6BC6" w:rsidRDefault="005946A6" w:rsidP="00067D8B">
      <w:pPr>
        <w:jc w:val="both"/>
        <w:rPr>
          <w:rFonts w:ascii="Times New Roman" w:hAnsi="Times New Roman" w:cs="Times New Roman"/>
          <w:sz w:val="24"/>
          <w:szCs w:val="24"/>
        </w:rPr>
      </w:pPr>
      <w:r w:rsidRPr="00CD6BC6">
        <w:rPr>
          <w:rFonts w:ascii="Times New Roman" w:hAnsi="Times New Roman" w:cs="Times New Roman"/>
          <w:sz w:val="24"/>
          <w:szCs w:val="24"/>
        </w:rPr>
        <w:t xml:space="preserve">Maksymalna kwota dofinansowania wynosi 4.864,-  EURO, co stanowi równowartość kwoty </w:t>
      </w:r>
      <w:r w:rsidRPr="00CD6BC6">
        <w:rPr>
          <w:rFonts w:ascii="Times New Roman" w:hAnsi="Times New Roman" w:cs="Times New Roman"/>
          <w:b/>
          <w:sz w:val="24"/>
          <w:szCs w:val="24"/>
        </w:rPr>
        <w:t xml:space="preserve">20.679,37 zł, </w:t>
      </w:r>
      <w:r w:rsidRPr="00CD6BC6">
        <w:rPr>
          <w:rFonts w:ascii="Times New Roman" w:hAnsi="Times New Roman" w:cs="Times New Roman"/>
          <w:sz w:val="24"/>
          <w:szCs w:val="24"/>
        </w:rPr>
        <w:t>(wsparcie indywidualne 2.184,- EURO, opłata za kurs 1.400,- EURO,  podróż 550,-  EURO).</w:t>
      </w:r>
      <w:r w:rsidR="005E4163">
        <w:rPr>
          <w:rFonts w:ascii="Times New Roman" w:hAnsi="Times New Roman" w:cs="Times New Roman"/>
          <w:sz w:val="24"/>
          <w:szCs w:val="24"/>
        </w:rPr>
        <w:t xml:space="preserve"> </w:t>
      </w:r>
      <w:r w:rsidRPr="00CD6BC6">
        <w:rPr>
          <w:rFonts w:ascii="Times New Roman" w:hAnsi="Times New Roman" w:cs="Times New Roman"/>
          <w:sz w:val="24"/>
          <w:szCs w:val="24"/>
        </w:rPr>
        <w:t xml:space="preserve">80% tej kwoty trafiło na konto szkoły, natomiast 20% wykłada organ prowadzący. </w:t>
      </w:r>
      <w:r w:rsidRPr="00CD6BC6">
        <w:rPr>
          <w:rFonts w:ascii="Times New Roman" w:hAnsi="Times New Roman" w:cs="Times New Roman"/>
          <w:sz w:val="24"/>
          <w:szCs w:val="24"/>
        </w:rPr>
        <w:br/>
        <w:t>Po rozliczeniu projektu  20% wraca do organu prowadzącego.</w:t>
      </w:r>
    </w:p>
    <w:p w14:paraId="78180252" w14:textId="77777777" w:rsidR="005946A6" w:rsidRPr="00CD6BC6" w:rsidRDefault="005946A6" w:rsidP="005946A6">
      <w:pPr>
        <w:jc w:val="both"/>
        <w:rPr>
          <w:rFonts w:ascii="Times New Roman" w:hAnsi="Times New Roman" w:cs="Times New Roman"/>
          <w:sz w:val="24"/>
          <w:szCs w:val="24"/>
        </w:rPr>
      </w:pPr>
      <w:r w:rsidRPr="00CD6BC6">
        <w:rPr>
          <w:rFonts w:ascii="Times New Roman" w:hAnsi="Times New Roman" w:cs="Times New Roman"/>
          <w:sz w:val="24"/>
          <w:szCs w:val="24"/>
        </w:rPr>
        <w:t xml:space="preserve">Projekt ten przewiduje profesjonalne przeszkolenie części kadry, a następnie zastosowanie elementów metody Montessori w pracy z dziećmi i młodzieżą. W związku z tym nauczyciele SP Nr 8 już wkrótce wyjadą do Paryża aby po powrocie podzielić się zdobytą wiedzą </w:t>
      </w:r>
      <w:r w:rsidRPr="00CD6BC6">
        <w:rPr>
          <w:rFonts w:ascii="Times New Roman" w:hAnsi="Times New Roman" w:cs="Times New Roman"/>
          <w:sz w:val="24"/>
          <w:szCs w:val="24"/>
        </w:rPr>
        <w:br/>
        <w:t>i umiejętnościami.</w:t>
      </w:r>
    </w:p>
    <w:p w14:paraId="4C1DEAF7" w14:textId="77777777" w:rsidR="005946A6" w:rsidRPr="00CD6BC6" w:rsidRDefault="005946A6" w:rsidP="005946A6">
      <w:pPr>
        <w:jc w:val="both"/>
        <w:rPr>
          <w:rFonts w:ascii="Times New Roman" w:hAnsi="Times New Roman" w:cs="Times New Roman"/>
          <w:sz w:val="24"/>
          <w:szCs w:val="24"/>
        </w:rPr>
      </w:pPr>
      <w:r w:rsidRPr="00CD6BC6">
        <w:rPr>
          <w:rFonts w:ascii="Times New Roman" w:hAnsi="Times New Roman" w:cs="Times New Roman"/>
          <w:sz w:val="24"/>
          <w:szCs w:val="24"/>
        </w:rPr>
        <w:t>Znana i doceniana na całym świecie metoda Montessori charakteryzuje się indywidualnym podejściem do każdego ucznia. Stawia na jego samodzielność oraz rozwój umiejętności społecznych dzięki czemu dzieci osiągają nie tylko lepsze wyniki w nauce ale zyskują też pewność siebie.</w:t>
      </w:r>
    </w:p>
    <w:p w14:paraId="52FEEDB1" w14:textId="46ABD747" w:rsidR="005946A6" w:rsidRPr="005E4163" w:rsidRDefault="00067D8B" w:rsidP="001264EF">
      <w:pPr>
        <w:pStyle w:val="Akapitzlist"/>
        <w:numPr>
          <w:ilvl w:val="0"/>
          <w:numId w:val="100"/>
        </w:numPr>
        <w:rPr>
          <w:rFonts w:ascii="Times New Roman" w:hAnsi="Times New Roman" w:cs="Times New Roman"/>
          <w:b/>
          <w:i/>
          <w:sz w:val="24"/>
          <w:szCs w:val="24"/>
        </w:rPr>
      </w:pPr>
      <w:r w:rsidRPr="005E4163">
        <w:rPr>
          <w:rFonts w:ascii="Times New Roman" w:hAnsi="Times New Roman" w:cs="Times New Roman"/>
          <w:b/>
          <w:i/>
          <w:sz w:val="24"/>
          <w:szCs w:val="24"/>
        </w:rPr>
        <w:t>P</w:t>
      </w:r>
      <w:r w:rsidR="005946A6" w:rsidRPr="005E4163">
        <w:rPr>
          <w:rFonts w:ascii="Times New Roman" w:hAnsi="Times New Roman" w:cs="Times New Roman"/>
          <w:b/>
          <w:i/>
          <w:sz w:val="24"/>
          <w:szCs w:val="24"/>
        </w:rPr>
        <w:t>osiłek w szkole i w domu</w:t>
      </w:r>
    </w:p>
    <w:p w14:paraId="04A41607" w14:textId="2305A21C" w:rsidR="005946A6" w:rsidRPr="00CD6BC6" w:rsidRDefault="005946A6" w:rsidP="005E4163">
      <w:pPr>
        <w:jc w:val="both"/>
        <w:rPr>
          <w:rFonts w:ascii="Times New Roman" w:hAnsi="Times New Roman" w:cs="Times New Roman"/>
          <w:sz w:val="24"/>
          <w:szCs w:val="24"/>
        </w:rPr>
      </w:pPr>
      <w:r w:rsidRPr="00CD6BC6">
        <w:rPr>
          <w:rFonts w:ascii="Times New Roman" w:hAnsi="Times New Roman" w:cs="Times New Roman"/>
          <w:sz w:val="24"/>
          <w:szCs w:val="24"/>
        </w:rPr>
        <w:t xml:space="preserve">Szkoła Podstawowa Nr 7 doposażyła i poprawiła standard funkcjonowania stołówki szkolnej </w:t>
      </w:r>
      <w:r w:rsidR="005E4163">
        <w:rPr>
          <w:rFonts w:ascii="Times New Roman" w:hAnsi="Times New Roman" w:cs="Times New Roman"/>
          <w:sz w:val="24"/>
          <w:szCs w:val="24"/>
        </w:rPr>
        <w:t xml:space="preserve">                       </w:t>
      </w:r>
      <w:r w:rsidRPr="00CD6BC6">
        <w:rPr>
          <w:rFonts w:ascii="Times New Roman" w:hAnsi="Times New Roman" w:cs="Times New Roman"/>
          <w:sz w:val="24"/>
          <w:szCs w:val="24"/>
        </w:rPr>
        <w:t xml:space="preserve">w ramach modułu 3 wieloletniego programu „Posiłek w szkole i w domu” dotyczącego wspierania w latach 2019-2023 organów prowadzących publiczne szkoły podstawowe w zapewnieniu bezpiecznych warunków nauki, wychowania i opieki przez organizacje stołówek i miejsc spożywania posiłków. Koszt całego zadania wyniósł </w:t>
      </w:r>
      <w:r w:rsidRPr="00CD6BC6">
        <w:rPr>
          <w:rFonts w:ascii="Times New Roman" w:hAnsi="Times New Roman" w:cs="Times New Roman"/>
          <w:b/>
          <w:sz w:val="24"/>
          <w:szCs w:val="24"/>
        </w:rPr>
        <w:t>113.948</w:t>
      </w:r>
      <w:r w:rsidR="005E4163">
        <w:rPr>
          <w:rFonts w:ascii="Times New Roman" w:hAnsi="Times New Roman" w:cs="Times New Roman"/>
          <w:b/>
          <w:sz w:val="24"/>
          <w:szCs w:val="24"/>
        </w:rPr>
        <w:t xml:space="preserve"> </w:t>
      </w:r>
      <w:r w:rsidRPr="00CD6BC6">
        <w:rPr>
          <w:rFonts w:ascii="Times New Roman" w:hAnsi="Times New Roman" w:cs="Times New Roman"/>
          <w:b/>
          <w:sz w:val="24"/>
          <w:szCs w:val="24"/>
        </w:rPr>
        <w:t>zł,</w:t>
      </w:r>
      <w:r w:rsidRPr="00CD6BC6">
        <w:rPr>
          <w:rFonts w:ascii="Times New Roman" w:hAnsi="Times New Roman" w:cs="Times New Roman"/>
          <w:sz w:val="24"/>
          <w:szCs w:val="24"/>
        </w:rPr>
        <w:t xml:space="preserve"> z czego 80.000</w:t>
      </w:r>
      <w:r w:rsidR="005E4163">
        <w:rPr>
          <w:rFonts w:ascii="Times New Roman" w:hAnsi="Times New Roman" w:cs="Times New Roman"/>
          <w:sz w:val="24"/>
          <w:szCs w:val="24"/>
        </w:rPr>
        <w:t xml:space="preserve"> </w:t>
      </w:r>
      <w:r w:rsidRPr="00CD6BC6">
        <w:rPr>
          <w:rFonts w:ascii="Times New Roman" w:hAnsi="Times New Roman" w:cs="Times New Roman"/>
          <w:sz w:val="24"/>
          <w:szCs w:val="24"/>
        </w:rPr>
        <w:t>zł. to dotacja,</w:t>
      </w:r>
      <w:r w:rsidR="00067D8B">
        <w:rPr>
          <w:rFonts w:ascii="Times New Roman" w:hAnsi="Times New Roman" w:cs="Times New Roman"/>
          <w:sz w:val="24"/>
          <w:szCs w:val="24"/>
        </w:rPr>
        <w:t xml:space="preserve"> </w:t>
      </w:r>
      <w:r w:rsidR="005E4163">
        <w:rPr>
          <w:rFonts w:ascii="Times New Roman" w:hAnsi="Times New Roman" w:cs="Times New Roman"/>
          <w:sz w:val="24"/>
          <w:szCs w:val="24"/>
        </w:rPr>
        <w:t xml:space="preserve">                         </w:t>
      </w:r>
      <w:r w:rsidRPr="00CD6BC6">
        <w:rPr>
          <w:rFonts w:ascii="Times New Roman" w:hAnsi="Times New Roman" w:cs="Times New Roman"/>
          <w:sz w:val="24"/>
          <w:szCs w:val="24"/>
        </w:rPr>
        <w:t>a 33.948</w:t>
      </w:r>
      <w:r w:rsidR="005E4163">
        <w:rPr>
          <w:rFonts w:ascii="Times New Roman" w:hAnsi="Times New Roman" w:cs="Times New Roman"/>
          <w:sz w:val="24"/>
          <w:szCs w:val="24"/>
        </w:rPr>
        <w:t xml:space="preserve"> </w:t>
      </w:r>
      <w:r w:rsidRPr="00CD6BC6">
        <w:rPr>
          <w:rFonts w:ascii="Times New Roman" w:hAnsi="Times New Roman" w:cs="Times New Roman"/>
          <w:sz w:val="24"/>
          <w:szCs w:val="24"/>
        </w:rPr>
        <w:t>zł to wartość wkładu własnego, który musiał wynieść minimum 20% wartości całego zadania.</w:t>
      </w:r>
    </w:p>
    <w:p w14:paraId="2C495B5F" w14:textId="7914C758" w:rsidR="005946A6" w:rsidRDefault="005946A6" w:rsidP="005946A6">
      <w:pPr>
        <w:jc w:val="both"/>
        <w:rPr>
          <w:rFonts w:ascii="Times New Roman" w:hAnsi="Times New Roman" w:cs="Times New Roman"/>
          <w:sz w:val="24"/>
          <w:szCs w:val="24"/>
        </w:rPr>
      </w:pPr>
      <w:r w:rsidRPr="00CD6BC6">
        <w:rPr>
          <w:rFonts w:ascii="Times New Roman" w:hAnsi="Times New Roman" w:cs="Times New Roman"/>
          <w:sz w:val="24"/>
          <w:szCs w:val="24"/>
        </w:rPr>
        <w:t>Szczegółowy zakres remontów realizowanych bezpośrednio przez szkoły obrazuje sprawozdanie Wydziału Edukacji oraz Wydziału Budowlano-Inwestycyjnego.</w:t>
      </w:r>
    </w:p>
    <w:p w14:paraId="2D307687" w14:textId="373FE0C0" w:rsidR="004426D5" w:rsidRDefault="004426D5" w:rsidP="005946A6">
      <w:pPr>
        <w:jc w:val="both"/>
        <w:rPr>
          <w:rFonts w:ascii="Times New Roman" w:hAnsi="Times New Roman" w:cs="Times New Roman"/>
          <w:sz w:val="24"/>
          <w:szCs w:val="24"/>
        </w:rPr>
      </w:pPr>
    </w:p>
    <w:p w14:paraId="289DF912" w14:textId="77777777" w:rsidR="004426D5" w:rsidRPr="00CD6BC6" w:rsidRDefault="004426D5" w:rsidP="005946A6">
      <w:pPr>
        <w:jc w:val="both"/>
        <w:rPr>
          <w:rFonts w:ascii="Times New Roman" w:hAnsi="Times New Roman" w:cs="Times New Roman"/>
          <w:sz w:val="24"/>
          <w:szCs w:val="24"/>
        </w:rPr>
      </w:pPr>
    </w:p>
    <w:p w14:paraId="4773739D" w14:textId="1BC8190E" w:rsidR="005946A6" w:rsidRPr="005E4163" w:rsidRDefault="005946A6" w:rsidP="001264EF">
      <w:pPr>
        <w:pStyle w:val="Akapitzlist"/>
        <w:numPr>
          <w:ilvl w:val="0"/>
          <w:numId w:val="100"/>
        </w:numPr>
        <w:rPr>
          <w:rFonts w:ascii="Times New Roman" w:hAnsi="Times New Roman" w:cs="Times New Roman"/>
          <w:b/>
          <w:i/>
          <w:sz w:val="24"/>
        </w:rPr>
      </w:pPr>
      <w:r w:rsidRPr="005E4163">
        <w:rPr>
          <w:rFonts w:ascii="Times New Roman" w:hAnsi="Times New Roman" w:cs="Times New Roman"/>
          <w:b/>
          <w:i/>
          <w:sz w:val="24"/>
        </w:rPr>
        <w:t>Narodowy Program Rozwoju Czytelnictwa</w:t>
      </w:r>
    </w:p>
    <w:p w14:paraId="69266031" w14:textId="7435BAEF" w:rsidR="007F763F" w:rsidRDefault="005946A6" w:rsidP="00420DD6">
      <w:pPr>
        <w:jc w:val="both"/>
        <w:rPr>
          <w:rFonts w:ascii="Times New Roman" w:hAnsi="Times New Roman" w:cs="Times New Roman"/>
          <w:sz w:val="24"/>
          <w:szCs w:val="24"/>
        </w:rPr>
      </w:pPr>
      <w:r w:rsidRPr="00CD6BC6">
        <w:rPr>
          <w:rFonts w:ascii="Times New Roman" w:hAnsi="Times New Roman" w:cs="Times New Roman"/>
          <w:sz w:val="24"/>
          <w:szCs w:val="24"/>
        </w:rPr>
        <w:t xml:space="preserve">Na zakup pomocy naukowych, dydaktycznych  w szkołach gminnych wydatkowano łącznie </w:t>
      </w:r>
      <w:r w:rsidRPr="00CD6BC6">
        <w:rPr>
          <w:rFonts w:ascii="Times New Roman" w:hAnsi="Times New Roman" w:cs="Times New Roman"/>
          <w:b/>
          <w:sz w:val="24"/>
          <w:szCs w:val="24"/>
        </w:rPr>
        <w:t xml:space="preserve"> 280.966,04 zł</w:t>
      </w:r>
      <w:r w:rsidRPr="00CD6BC6">
        <w:rPr>
          <w:rFonts w:ascii="Times New Roman" w:hAnsi="Times New Roman" w:cs="Times New Roman"/>
          <w:sz w:val="24"/>
          <w:szCs w:val="24"/>
        </w:rPr>
        <w:t xml:space="preserve">, </w:t>
      </w:r>
      <w:r w:rsidRPr="00CD6BC6">
        <w:rPr>
          <w:rFonts w:ascii="Times New Roman" w:hAnsi="Times New Roman" w:cs="Times New Roman"/>
          <w:i/>
          <w:sz w:val="24"/>
          <w:szCs w:val="24"/>
        </w:rPr>
        <w:t>( w 2018  r. 149.564,01 zł)</w:t>
      </w:r>
      <w:r w:rsidRPr="00CD6BC6">
        <w:rPr>
          <w:rFonts w:ascii="Times New Roman" w:hAnsi="Times New Roman" w:cs="Times New Roman"/>
          <w:sz w:val="24"/>
          <w:szCs w:val="24"/>
        </w:rPr>
        <w:t>.  tj. 99,9 % planu.</w:t>
      </w:r>
      <w:r w:rsidRPr="00CD6BC6">
        <w:rPr>
          <w:rFonts w:ascii="Times New Roman" w:hAnsi="Times New Roman" w:cs="Times New Roman"/>
          <w:color w:val="FF0000"/>
          <w:sz w:val="24"/>
          <w:szCs w:val="24"/>
        </w:rPr>
        <w:t xml:space="preserve"> </w:t>
      </w:r>
      <w:r w:rsidRPr="00CD6BC6">
        <w:rPr>
          <w:rFonts w:ascii="Times New Roman" w:hAnsi="Times New Roman" w:cs="Times New Roman"/>
          <w:sz w:val="24"/>
          <w:szCs w:val="24"/>
        </w:rPr>
        <w:t xml:space="preserve">W ramach tych wydatków trzy szkoły podstawowe zakupiły nowości wydawnicze z pozyskanych środków dotacji celowej w ramach programu „Narodowy Program Rozwoju Czytelnictwa” za łączną kwotę </w:t>
      </w:r>
      <w:r w:rsidRPr="00CD6BC6">
        <w:rPr>
          <w:rFonts w:ascii="Times New Roman" w:hAnsi="Times New Roman" w:cs="Times New Roman"/>
          <w:b/>
          <w:sz w:val="24"/>
          <w:szCs w:val="24"/>
        </w:rPr>
        <w:t>45.045,37</w:t>
      </w:r>
      <w:r w:rsidRPr="00CD6BC6">
        <w:rPr>
          <w:rFonts w:ascii="Times New Roman" w:hAnsi="Times New Roman" w:cs="Times New Roman"/>
          <w:sz w:val="24"/>
          <w:szCs w:val="24"/>
        </w:rPr>
        <w:t xml:space="preserve"> zł, z czego 36.000</w:t>
      </w:r>
      <w:r w:rsidR="005E4163">
        <w:rPr>
          <w:rFonts w:ascii="Times New Roman" w:hAnsi="Times New Roman" w:cs="Times New Roman"/>
          <w:sz w:val="24"/>
          <w:szCs w:val="24"/>
        </w:rPr>
        <w:t xml:space="preserve"> </w:t>
      </w:r>
      <w:r w:rsidRPr="00CD6BC6">
        <w:rPr>
          <w:rFonts w:ascii="Times New Roman" w:hAnsi="Times New Roman" w:cs="Times New Roman"/>
          <w:sz w:val="24"/>
          <w:szCs w:val="24"/>
        </w:rPr>
        <w:t xml:space="preserve">zł pokryto z dotacji, a 9.045,37 zł udział środków własnych (minimum 20% wartości zadania).  </w:t>
      </w:r>
    </w:p>
    <w:p w14:paraId="00DE88E0" w14:textId="77777777" w:rsidR="004426D5" w:rsidRPr="00420DD6" w:rsidRDefault="004426D5" w:rsidP="00420DD6">
      <w:pPr>
        <w:jc w:val="both"/>
        <w:rPr>
          <w:rFonts w:ascii="Times New Roman" w:hAnsi="Times New Roman" w:cs="Times New Roman"/>
          <w:sz w:val="24"/>
          <w:szCs w:val="24"/>
        </w:rPr>
      </w:pPr>
    </w:p>
    <w:p w14:paraId="46A31712" w14:textId="167AD5B0" w:rsidR="00E646F7" w:rsidRPr="007A4206" w:rsidRDefault="00E646F7" w:rsidP="001264EF">
      <w:pPr>
        <w:pStyle w:val="Akapitzlist"/>
        <w:numPr>
          <w:ilvl w:val="1"/>
          <w:numId w:val="133"/>
        </w:numPr>
        <w:spacing w:before="240" w:after="0" w:line="240" w:lineRule="auto"/>
        <w:ind w:left="567" w:hanging="567"/>
        <w:rPr>
          <w:rFonts w:ascii="Times New Roman" w:hAnsi="Times New Roman" w:cs="Times New Roman"/>
          <w:b/>
          <w:sz w:val="26"/>
          <w:szCs w:val="26"/>
        </w:rPr>
      </w:pPr>
      <w:r w:rsidRPr="007A4206">
        <w:rPr>
          <w:rFonts w:ascii="Times New Roman" w:hAnsi="Times New Roman" w:cs="Times New Roman"/>
          <w:b/>
          <w:sz w:val="26"/>
          <w:szCs w:val="26"/>
        </w:rPr>
        <w:t>OCHRONA ZDROWIA</w:t>
      </w:r>
    </w:p>
    <w:p w14:paraId="56E76ED0" w14:textId="0AC319CE" w:rsidR="0019711F" w:rsidRPr="00C11A52" w:rsidRDefault="0019711F" w:rsidP="0020727C">
      <w:pPr>
        <w:pStyle w:val="Nagwek1"/>
        <w:numPr>
          <w:ilvl w:val="0"/>
          <w:numId w:val="26"/>
        </w:numPr>
        <w:pBdr>
          <w:bottom w:val="none" w:sz="0" w:space="0" w:color="auto"/>
        </w:pBdr>
        <w:spacing w:before="240" w:after="120" w:line="240" w:lineRule="auto"/>
        <w:ind w:left="284" w:hanging="284"/>
        <w:rPr>
          <w:rFonts w:ascii="Times New Roman" w:hAnsi="Times New Roman"/>
          <w:smallCaps w:val="0"/>
          <w:spacing w:val="1"/>
          <w:sz w:val="24"/>
        </w:rPr>
      </w:pPr>
      <w:r w:rsidRPr="00C11A52">
        <w:rPr>
          <w:rFonts w:ascii="Times New Roman" w:hAnsi="Times New Roman"/>
          <w:smallCaps w:val="0"/>
          <w:spacing w:val="1"/>
          <w:sz w:val="24"/>
        </w:rPr>
        <w:t>Opieka zdrowotna nad uczniami</w:t>
      </w:r>
    </w:p>
    <w:p w14:paraId="6650CD20" w14:textId="2C85EBF5" w:rsidR="00755E93" w:rsidRPr="00420DD6" w:rsidRDefault="00C11A52" w:rsidP="00420DD6">
      <w:pPr>
        <w:jc w:val="both"/>
        <w:rPr>
          <w:rFonts w:ascii="Times New Roman" w:hAnsi="Times New Roman"/>
          <w:color w:val="000000" w:themeColor="text1"/>
          <w:spacing w:val="1"/>
          <w:sz w:val="24"/>
        </w:rPr>
      </w:pPr>
      <w:r w:rsidRPr="00C11A52">
        <w:rPr>
          <w:rFonts w:ascii="Times New Roman" w:hAnsi="Times New Roman"/>
          <w:color w:val="000000" w:themeColor="text1"/>
          <w:spacing w:val="1"/>
          <w:sz w:val="24"/>
        </w:rPr>
        <w:t>We wszystkich szkołach podstawowych prowadzonych przez Gminę Miejską Chojnice funkcjonują gabinety pielęgniarki szkolnej. Gabinety zapewniają uczniom możliwość korzystania z profilaktyki zdrowotnej i pomocy przedlekarskiej.</w:t>
      </w:r>
    </w:p>
    <w:p w14:paraId="27B5714A" w14:textId="152B3A83" w:rsidR="0019711F" w:rsidRPr="009413C8" w:rsidRDefault="0019711F" w:rsidP="0020727C">
      <w:pPr>
        <w:pStyle w:val="Akapitzlist"/>
        <w:numPr>
          <w:ilvl w:val="0"/>
          <w:numId w:val="26"/>
        </w:numPr>
        <w:spacing w:after="120" w:line="240" w:lineRule="auto"/>
        <w:ind w:left="284" w:hanging="284"/>
        <w:jc w:val="both"/>
        <w:rPr>
          <w:rFonts w:ascii="Times New Roman" w:hAnsi="Times New Roman" w:cs="Times New Roman"/>
          <w:b/>
          <w:bCs/>
          <w:sz w:val="24"/>
          <w:szCs w:val="24"/>
        </w:rPr>
      </w:pPr>
      <w:r w:rsidRPr="009413C8">
        <w:rPr>
          <w:rFonts w:ascii="Times New Roman" w:hAnsi="Times New Roman" w:cs="Times New Roman"/>
          <w:b/>
          <w:bCs/>
          <w:sz w:val="24"/>
          <w:szCs w:val="24"/>
        </w:rPr>
        <w:t>Żłobek Miejski i niepubliczne placówki</w:t>
      </w:r>
    </w:p>
    <w:p w14:paraId="2594F768" w14:textId="7E2525FB" w:rsidR="005905E1" w:rsidRPr="005905E1" w:rsidRDefault="005905E1" w:rsidP="00755E93">
      <w:pPr>
        <w:jc w:val="both"/>
        <w:rPr>
          <w:rFonts w:ascii="Times New Roman" w:hAnsi="Times New Roman" w:cs="Times New Roman"/>
          <w:sz w:val="24"/>
          <w:szCs w:val="24"/>
        </w:rPr>
      </w:pPr>
      <w:r w:rsidRPr="005905E1">
        <w:rPr>
          <w:rFonts w:ascii="Times New Roman" w:hAnsi="Times New Roman" w:cs="Times New Roman"/>
          <w:sz w:val="24"/>
          <w:szCs w:val="24"/>
        </w:rPr>
        <w:t xml:space="preserve">Zadania z zakresu opieki nad dzieckiem do lat 3 realizował na terenie miasta Chojnice m.in. Żłobek Miejski z siedzibą przy ul. Młodzieżowej 7. Wydatki bieżące tej placówki wyniosły  </w:t>
      </w:r>
      <w:r w:rsidRPr="005905E1">
        <w:rPr>
          <w:rFonts w:ascii="Times New Roman" w:hAnsi="Times New Roman" w:cs="Times New Roman"/>
          <w:b/>
          <w:sz w:val="24"/>
          <w:szCs w:val="24"/>
        </w:rPr>
        <w:t xml:space="preserve">1.103.147,28 zł. </w:t>
      </w:r>
      <w:r w:rsidRPr="005905E1">
        <w:rPr>
          <w:rFonts w:ascii="Times New Roman" w:hAnsi="Times New Roman" w:cs="Times New Roman"/>
          <w:sz w:val="24"/>
          <w:szCs w:val="24"/>
        </w:rPr>
        <w:t xml:space="preserve">Wysokość dochodu z opłat za pobyt dziecka i za wyżywienie wyniósł  </w:t>
      </w:r>
      <w:r w:rsidRPr="005905E1">
        <w:rPr>
          <w:rFonts w:ascii="Times New Roman" w:hAnsi="Times New Roman" w:cs="Times New Roman"/>
          <w:b/>
          <w:sz w:val="24"/>
          <w:szCs w:val="24"/>
        </w:rPr>
        <w:t>166.250 zł.</w:t>
      </w:r>
      <w:r w:rsidRPr="005905E1">
        <w:rPr>
          <w:rFonts w:ascii="Times New Roman" w:hAnsi="Times New Roman" w:cs="Times New Roman"/>
          <w:sz w:val="24"/>
          <w:szCs w:val="24"/>
        </w:rPr>
        <w:t xml:space="preserve"> Miasto </w:t>
      </w:r>
      <w:r w:rsidR="00DF3E30">
        <w:rPr>
          <w:rFonts w:ascii="Times New Roman" w:hAnsi="Times New Roman" w:cs="Times New Roman"/>
          <w:sz w:val="24"/>
          <w:szCs w:val="24"/>
        </w:rPr>
        <w:t xml:space="preserve">                       </w:t>
      </w:r>
      <w:r w:rsidRPr="005905E1">
        <w:rPr>
          <w:rFonts w:ascii="Times New Roman" w:hAnsi="Times New Roman" w:cs="Times New Roman"/>
          <w:sz w:val="24"/>
          <w:szCs w:val="24"/>
        </w:rPr>
        <w:t xml:space="preserve">z własnych dochodów wydatkowało </w:t>
      </w:r>
      <w:r w:rsidRPr="005905E1">
        <w:rPr>
          <w:rFonts w:ascii="Times New Roman" w:hAnsi="Times New Roman" w:cs="Times New Roman"/>
          <w:b/>
          <w:sz w:val="24"/>
          <w:szCs w:val="24"/>
        </w:rPr>
        <w:t>909.068,83 zł</w:t>
      </w:r>
      <w:r w:rsidRPr="005905E1">
        <w:rPr>
          <w:rFonts w:ascii="Times New Roman" w:hAnsi="Times New Roman" w:cs="Times New Roman"/>
          <w:sz w:val="24"/>
          <w:szCs w:val="24"/>
        </w:rPr>
        <w:t>.</w:t>
      </w:r>
      <w:r w:rsidRPr="005905E1">
        <w:rPr>
          <w:rFonts w:ascii="Times New Roman" w:hAnsi="Times New Roman" w:cs="Times New Roman"/>
          <w:color w:val="FF0000"/>
          <w:sz w:val="24"/>
          <w:szCs w:val="24"/>
        </w:rPr>
        <w:t xml:space="preserve"> </w:t>
      </w:r>
      <w:r w:rsidRPr="005905E1">
        <w:rPr>
          <w:rFonts w:ascii="Times New Roman" w:hAnsi="Times New Roman" w:cs="Times New Roman"/>
          <w:sz w:val="24"/>
          <w:szCs w:val="24"/>
        </w:rPr>
        <w:t xml:space="preserve">Średniorocznie w żłobku przebywało </w:t>
      </w:r>
      <w:r w:rsidRPr="005905E1">
        <w:rPr>
          <w:rFonts w:ascii="Times New Roman" w:hAnsi="Times New Roman" w:cs="Times New Roman"/>
          <w:b/>
          <w:sz w:val="24"/>
          <w:szCs w:val="24"/>
        </w:rPr>
        <w:t>37,66</w:t>
      </w:r>
      <w:r w:rsidRPr="005905E1">
        <w:rPr>
          <w:rFonts w:ascii="Times New Roman" w:hAnsi="Times New Roman" w:cs="Times New Roman"/>
          <w:sz w:val="24"/>
          <w:szCs w:val="24"/>
        </w:rPr>
        <w:t xml:space="preserve"> dzieci na zapisanych </w:t>
      </w:r>
      <w:r w:rsidRPr="005905E1">
        <w:rPr>
          <w:rFonts w:ascii="Times New Roman" w:hAnsi="Times New Roman" w:cs="Times New Roman"/>
          <w:b/>
          <w:sz w:val="24"/>
          <w:szCs w:val="24"/>
        </w:rPr>
        <w:t>48,82</w:t>
      </w:r>
      <w:r w:rsidRPr="005905E1">
        <w:rPr>
          <w:rFonts w:ascii="Times New Roman" w:hAnsi="Times New Roman" w:cs="Times New Roman"/>
          <w:sz w:val="24"/>
          <w:szCs w:val="24"/>
        </w:rPr>
        <w:t xml:space="preserve">. </w:t>
      </w:r>
    </w:p>
    <w:p w14:paraId="5EE41497" w14:textId="25174685" w:rsidR="005905E1" w:rsidRPr="005905E1" w:rsidRDefault="005905E1" w:rsidP="00755E93">
      <w:pPr>
        <w:jc w:val="both"/>
        <w:rPr>
          <w:rFonts w:ascii="Times New Roman" w:hAnsi="Times New Roman" w:cs="Times New Roman"/>
          <w:color w:val="FF0000"/>
          <w:sz w:val="24"/>
          <w:szCs w:val="24"/>
        </w:rPr>
      </w:pPr>
      <w:r w:rsidRPr="005905E1">
        <w:rPr>
          <w:rFonts w:ascii="Times New Roman" w:hAnsi="Times New Roman" w:cs="Times New Roman"/>
          <w:sz w:val="24"/>
          <w:szCs w:val="24"/>
        </w:rPr>
        <w:t>Ponadto</w:t>
      </w:r>
      <w:r w:rsidR="00755E93">
        <w:rPr>
          <w:rFonts w:ascii="Times New Roman" w:hAnsi="Times New Roman" w:cs="Times New Roman"/>
          <w:sz w:val="24"/>
          <w:szCs w:val="24"/>
        </w:rPr>
        <w:t>,</w:t>
      </w:r>
      <w:r w:rsidRPr="005905E1">
        <w:rPr>
          <w:rFonts w:ascii="Times New Roman" w:hAnsi="Times New Roman" w:cs="Times New Roman"/>
          <w:sz w:val="24"/>
          <w:szCs w:val="24"/>
        </w:rPr>
        <w:t xml:space="preserve"> na terenie miasta opiekę nad dziećmi w wieku do lat 3 realizowały: dwa żłobki niepubliczne, prowadzone przez Centrum Edukacyjne K. Stosik w Człuchowie tj. Żłobek „Kolorowe Kredki” i Żłobek „Malinka”, Żłobek SMYK prowadzony przez M. Paterek oraz „Klub Malucha Krasnoludki” prowadzony przez CONSULTING Firmy Doradczo-Szkoleniowej </w:t>
      </w:r>
      <w:r w:rsidR="00755E93">
        <w:rPr>
          <w:rFonts w:ascii="Times New Roman" w:hAnsi="Times New Roman" w:cs="Times New Roman"/>
          <w:sz w:val="24"/>
          <w:szCs w:val="24"/>
        </w:rPr>
        <w:t xml:space="preserve">                         </w:t>
      </w:r>
      <w:r w:rsidRPr="005905E1">
        <w:rPr>
          <w:rFonts w:ascii="Times New Roman" w:hAnsi="Times New Roman" w:cs="Times New Roman"/>
          <w:sz w:val="24"/>
          <w:szCs w:val="24"/>
        </w:rPr>
        <w:t xml:space="preserve">J. </w:t>
      </w:r>
      <w:proofErr w:type="spellStart"/>
      <w:r w:rsidRPr="005905E1">
        <w:rPr>
          <w:rFonts w:ascii="Times New Roman" w:hAnsi="Times New Roman" w:cs="Times New Roman"/>
          <w:sz w:val="24"/>
          <w:szCs w:val="24"/>
        </w:rPr>
        <w:t>Orłowskiej-Szczepańskiej</w:t>
      </w:r>
      <w:proofErr w:type="spellEnd"/>
      <w:r w:rsidRPr="005905E1">
        <w:rPr>
          <w:rFonts w:ascii="Times New Roman" w:hAnsi="Times New Roman" w:cs="Times New Roman"/>
          <w:sz w:val="24"/>
          <w:szCs w:val="24"/>
        </w:rPr>
        <w:t xml:space="preserve">. Od </w:t>
      </w:r>
      <w:r w:rsidR="00755E93">
        <w:rPr>
          <w:rFonts w:ascii="Times New Roman" w:hAnsi="Times New Roman" w:cs="Times New Roman"/>
          <w:sz w:val="24"/>
          <w:szCs w:val="24"/>
        </w:rPr>
        <w:t xml:space="preserve">dnia </w:t>
      </w:r>
      <w:r w:rsidRPr="005905E1">
        <w:rPr>
          <w:rFonts w:ascii="Times New Roman" w:hAnsi="Times New Roman" w:cs="Times New Roman"/>
          <w:sz w:val="24"/>
          <w:szCs w:val="24"/>
        </w:rPr>
        <w:t xml:space="preserve">29 marca 2019 r. funkcjonuje żłobek „123” prowadzony również przez CONSULTING Firmy Doradczo-Szkoleniowej J. </w:t>
      </w:r>
      <w:proofErr w:type="spellStart"/>
      <w:r w:rsidRPr="005905E1">
        <w:rPr>
          <w:rFonts w:ascii="Times New Roman" w:hAnsi="Times New Roman" w:cs="Times New Roman"/>
          <w:sz w:val="24"/>
          <w:szCs w:val="24"/>
        </w:rPr>
        <w:t>Orłowskiej-Szczepańskiej</w:t>
      </w:r>
      <w:proofErr w:type="spellEnd"/>
      <w:r w:rsidRPr="005905E1">
        <w:rPr>
          <w:rFonts w:ascii="Times New Roman" w:hAnsi="Times New Roman" w:cs="Times New Roman"/>
          <w:sz w:val="24"/>
          <w:szCs w:val="24"/>
        </w:rPr>
        <w:t>.</w:t>
      </w:r>
    </w:p>
    <w:p w14:paraId="6EF6CD74" w14:textId="77777777" w:rsidR="005905E1" w:rsidRPr="005905E1" w:rsidRDefault="005905E1" w:rsidP="00755E93">
      <w:pPr>
        <w:jc w:val="both"/>
        <w:rPr>
          <w:rFonts w:ascii="Times New Roman" w:hAnsi="Times New Roman" w:cs="Times New Roman"/>
          <w:sz w:val="24"/>
          <w:szCs w:val="24"/>
        </w:rPr>
      </w:pPr>
      <w:r w:rsidRPr="005905E1">
        <w:rPr>
          <w:rFonts w:ascii="Times New Roman" w:hAnsi="Times New Roman" w:cs="Times New Roman"/>
          <w:sz w:val="24"/>
          <w:szCs w:val="24"/>
        </w:rPr>
        <w:t xml:space="preserve">Żłobki prowadzone przez inne organy niż </w:t>
      </w:r>
      <w:proofErr w:type="spellStart"/>
      <w:r w:rsidRPr="005905E1">
        <w:rPr>
          <w:rFonts w:ascii="Times New Roman" w:hAnsi="Times New Roman" w:cs="Times New Roman"/>
          <w:sz w:val="24"/>
          <w:szCs w:val="24"/>
        </w:rPr>
        <w:t>jst</w:t>
      </w:r>
      <w:proofErr w:type="spellEnd"/>
      <w:r w:rsidRPr="005905E1">
        <w:rPr>
          <w:rFonts w:ascii="Times New Roman" w:hAnsi="Times New Roman" w:cs="Times New Roman"/>
          <w:sz w:val="24"/>
          <w:szCs w:val="24"/>
        </w:rPr>
        <w:t xml:space="preserve"> otrzymywały dofinansowanie pobytu dziecka  </w:t>
      </w:r>
      <w:r w:rsidRPr="005905E1">
        <w:rPr>
          <w:rFonts w:ascii="Times New Roman" w:hAnsi="Times New Roman" w:cs="Times New Roman"/>
          <w:sz w:val="24"/>
          <w:szCs w:val="24"/>
        </w:rPr>
        <w:br/>
        <w:t xml:space="preserve">w żłobku </w:t>
      </w:r>
      <w:r w:rsidRPr="005905E1">
        <w:rPr>
          <w:rFonts w:ascii="Times New Roman" w:hAnsi="Times New Roman" w:cs="Times New Roman"/>
          <w:bCs/>
          <w:sz w:val="24"/>
          <w:szCs w:val="24"/>
        </w:rPr>
        <w:t xml:space="preserve">w wysokości 13,60 zł, a klub dziecięcy 6,80 zł za każdy dzień pobytu, </w:t>
      </w:r>
      <w:r w:rsidRPr="005905E1">
        <w:rPr>
          <w:rFonts w:ascii="Times New Roman" w:hAnsi="Times New Roman" w:cs="Times New Roman"/>
          <w:bCs/>
          <w:sz w:val="24"/>
          <w:szCs w:val="24"/>
        </w:rPr>
        <w:br/>
        <w:t xml:space="preserve">z przeznaczeniem na </w:t>
      </w:r>
      <w:r w:rsidRPr="005905E1">
        <w:rPr>
          <w:rFonts w:ascii="Times New Roman" w:hAnsi="Times New Roman" w:cs="Times New Roman"/>
          <w:sz w:val="24"/>
          <w:szCs w:val="24"/>
        </w:rPr>
        <w:t xml:space="preserve">zapewnienie dziecku opieki oraz prowadzenie zajęć edukacyjnych. </w:t>
      </w:r>
      <w:r w:rsidRPr="005905E1">
        <w:rPr>
          <w:rFonts w:ascii="Times New Roman" w:hAnsi="Times New Roman" w:cs="Times New Roman"/>
          <w:sz w:val="24"/>
          <w:szCs w:val="24"/>
        </w:rPr>
        <w:br/>
        <w:t>Dla poszczególnych placówek kwoty dotacji wyniosły:</w:t>
      </w:r>
    </w:p>
    <w:p w14:paraId="0D34CADD" w14:textId="2484E92D" w:rsidR="005905E1" w:rsidRPr="005905E1" w:rsidRDefault="005905E1" w:rsidP="001B214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520"/>
        </w:tabs>
        <w:jc w:val="both"/>
        <w:rPr>
          <w:rFonts w:ascii="Times New Roman" w:hAnsi="Times New Roman" w:cs="Times New Roman"/>
          <w:sz w:val="24"/>
          <w:szCs w:val="24"/>
        </w:rPr>
      </w:pPr>
      <w:r w:rsidRPr="005905E1">
        <w:rPr>
          <w:rFonts w:ascii="Times New Roman" w:hAnsi="Times New Roman" w:cs="Times New Roman"/>
          <w:sz w:val="24"/>
          <w:szCs w:val="24"/>
        </w:rPr>
        <w:t xml:space="preserve">- </w:t>
      </w:r>
      <w:r w:rsidR="001B214F" w:rsidRPr="005905E1">
        <w:rPr>
          <w:rFonts w:ascii="Times New Roman" w:hAnsi="Times New Roman" w:cs="Times New Roman"/>
          <w:b/>
          <w:sz w:val="24"/>
          <w:szCs w:val="24"/>
        </w:rPr>
        <w:t>52.800</w:t>
      </w:r>
      <w:r w:rsidR="001B214F">
        <w:rPr>
          <w:rFonts w:ascii="Times New Roman" w:hAnsi="Times New Roman" w:cs="Times New Roman"/>
          <w:b/>
          <w:sz w:val="24"/>
          <w:szCs w:val="24"/>
        </w:rPr>
        <w:t xml:space="preserve"> </w:t>
      </w:r>
      <w:r w:rsidR="001B214F" w:rsidRPr="005905E1">
        <w:rPr>
          <w:rFonts w:ascii="Times New Roman" w:hAnsi="Times New Roman" w:cs="Times New Roman"/>
          <w:b/>
          <w:sz w:val="24"/>
          <w:szCs w:val="24"/>
        </w:rPr>
        <w:t>zł</w:t>
      </w:r>
      <w:r w:rsidR="001B214F" w:rsidRPr="005905E1">
        <w:rPr>
          <w:rFonts w:ascii="Times New Roman" w:hAnsi="Times New Roman" w:cs="Times New Roman"/>
          <w:sz w:val="24"/>
          <w:szCs w:val="24"/>
        </w:rPr>
        <w:t xml:space="preserve"> </w:t>
      </w:r>
      <w:r w:rsidR="001B214F">
        <w:rPr>
          <w:rFonts w:ascii="Times New Roman" w:hAnsi="Times New Roman" w:cs="Times New Roman"/>
          <w:sz w:val="24"/>
          <w:szCs w:val="24"/>
        </w:rPr>
        <w:t xml:space="preserve">- </w:t>
      </w:r>
      <w:r w:rsidRPr="005905E1">
        <w:rPr>
          <w:rFonts w:ascii="Times New Roman" w:hAnsi="Times New Roman" w:cs="Times New Roman"/>
          <w:sz w:val="24"/>
          <w:szCs w:val="24"/>
        </w:rPr>
        <w:t>Żłobek „Kolorowe Kredki” Centrum Edukacyjne K. Stosik</w:t>
      </w:r>
      <w:r w:rsidR="001B214F">
        <w:rPr>
          <w:rFonts w:ascii="Times New Roman" w:hAnsi="Times New Roman" w:cs="Times New Roman"/>
          <w:sz w:val="24"/>
          <w:szCs w:val="24"/>
        </w:rPr>
        <w:t>,</w:t>
      </w:r>
      <w:r w:rsidRPr="005905E1">
        <w:rPr>
          <w:rFonts w:ascii="Times New Roman" w:hAnsi="Times New Roman" w:cs="Times New Roman"/>
          <w:sz w:val="24"/>
          <w:szCs w:val="24"/>
        </w:rPr>
        <w:tab/>
        <w:t xml:space="preserve">    </w:t>
      </w:r>
      <w:r w:rsidRPr="005905E1">
        <w:rPr>
          <w:rFonts w:ascii="Times New Roman" w:hAnsi="Times New Roman" w:cs="Times New Roman"/>
          <w:b/>
          <w:sz w:val="24"/>
          <w:szCs w:val="24"/>
        </w:rPr>
        <w:tab/>
      </w:r>
    </w:p>
    <w:p w14:paraId="3D572D2B" w14:textId="19F22C2E" w:rsidR="005905E1" w:rsidRPr="005905E1" w:rsidRDefault="005905E1" w:rsidP="001B214F">
      <w:pPr>
        <w:jc w:val="both"/>
        <w:rPr>
          <w:rFonts w:ascii="Times New Roman" w:hAnsi="Times New Roman" w:cs="Times New Roman"/>
          <w:sz w:val="24"/>
          <w:szCs w:val="24"/>
        </w:rPr>
      </w:pPr>
      <w:r w:rsidRPr="005905E1">
        <w:rPr>
          <w:rFonts w:ascii="Times New Roman" w:hAnsi="Times New Roman" w:cs="Times New Roman"/>
          <w:sz w:val="24"/>
          <w:szCs w:val="24"/>
        </w:rPr>
        <w:t xml:space="preserve">- </w:t>
      </w:r>
      <w:r w:rsidR="001B214F" w:rsidRPr="005905E1">
        <w:rPr>
          <w:rFonts w:ascii="Times New Roman" w:hAnsi="Times New Roman" w:cs="Times New Roman"/>
          <w:b/>
          <w:sz w:val="24"/>
          <w:szCs w:val="24"/>
        </w:rPr>
        <w:t>58.200 zł</w:t>
      </w:r>
      <w:r w:rsidR="001B214F" w:rsidRPr="005905E1">
        <w:rPr>
          <w:rFonts w:ascii="Times New Roman" w:hAnsi="Times New Roman" w:cs="Times New Roman"/>
          <w:sz w:val="24"/>
          <w:szCs w:val="24"/>
        </w:rPr>
        <w:t xml:space="preserve"> </w:t>
      </w:r>
      <w:r w:rsidR="001B214F">
        <w:rPr>
          <w:rFonts w:ascii="Times New Roman" w:hAnsi="Times New Roman" w:cs="Times New Roman"/>
          <w:sz w:val="24"/>
          <w:szCs w:val="24"/>
        </w:rPr>
        <w:t xml:space="preserve">- </w:t>
      </w:r>
      <w:r w:rsidRPr="005905E1">
        <w:rPr>
          <w:rFonts w:ascii="Times New Roman" w:hAnsi="Times New Roman" w:cs="Times New Roman"/>
          <w:sz w:val="24"/>
          <w:szCs w:val="24"/>
        </w:rPr>
        <w:t>Żłobek „Malinka” Centrum Edukacyjne K. Stosik</w:t>
      </w:r>
      <w:r w:rsidR="001B214F">
        <w:rPr>
          <w:rFonts w:ascii="Times New Roman" w:hAnsi="Times New Roman" w:cs="Times New Roman"/>
          <w:sz w:val="24"/>
          <w:szCs w:val="24"/>
        </w:rPr>
        <w:t>,</w:t>
      </w:r>
      <w:r w:rsidRPr="005905E1">
        <w:rPr>
          <w:rFonts w:ascii="Times New Roman" w:hAnsi="Times New Roman" w:cs="Times New Roman"/>
          <w:sz w:val="24"/>
          <w:szCs w:val="24"/>
        </w:rPr>
        <w:tab/>
      </w:r>
      <w:r w:rsidRPr="005905E1">
        <w:rPr>
          <w:rFonts w:ascii="Times New Roman" w:hAnsi="Times New Roman" w:cs="Times New Roman"/>
          <w:sz w:val="24"/>
          <w:szCs w:val="24"/>
        </w:rPr>
        <w:tab/>
      </w:r>
      <w:r w:rsidRPr="005905E1">
        <w:rPr>
          <w:rFonts w:ascii="Times New Roman" w:hAnsi="Times New Roman" w:cs="Times New Roman"/>
          <w:sz w:val="24"/>
          <w:szCs w:val="24"/>
        </w:rPr>
        <w:tab/>
        <w:t xml:space="preserve">    </w:t>
      </w:r>
    </w:p>
    <w:p w14:paraId="546C9CE4" w14:textId="10DB9EB9" w:rsidR="005905E1" w:rsidRPr="005905E1" w:rsidRDefault="005905E1" w:rsidP="001B214F">
      <w:pPr>
        <w:jc w:val="both"/>
        <w:rPr>
          <w:rFonts w:ascii="Times New Roman" w:hAnsi="Times New Roman" w:cs="Times New Roman"/>
          <w:sz w:val="24"/>
          <w:szCs w:val="24"/>
        </w:rPr>
      </w:pPr>
      <w:r w:rsidRPr="005905E1">
        <w:rPr>
          <w:rFonts w:ascii="Times New Roman" w:hAnsi="Times New Roman" w:cs="Times New Roman"/>
          <w:sz w:val="24"/>
          <w:szCs w:val="24"/>
        </w:rPr>
        <w:t xml:space="preserve">- </w:t>
      </w:r>
      <w:r w:rsidR="001B214F" w:rsidRPr="005905E1">
        <w:rPr>
          <w:rFonts w:ascii="Times New Roman" w:hAnsi="Times New Roman" w:cs="Times New Roman"/>
          <w:b/>
          <w:sz w:val="24"/>
          <w:szCs w:val="24"/>
        </w:rPr>
        <w:t>53.700 zł</w:t>
      </w:r>
      <w:r w:rsidR="001B214F" w:rsidRPr="001B214F">
        <w:rPr>
          <w:rFonts w:ascii="Times New Roman" w:hAnsi="Times New Roman" w:cs="Times New Roman"/>
          <w:bCs/>
          <w:sz w:val="24"/>
          <w:szCs w:val="24"/>
        </w:rPr>
        <w:t xml:space="preserve"> -</w:t>
      </w:r>
      <w:r w:rsidR="001B214F" w:rsidRPr="005905E1">
        <w:rPr>
          <w:rFonts w:ascii="Times New Roman" w:hAnsi="Times New Roman" w:cs="Times New Roman"/>
          <w:sz w:val="24"/>
          <w:szCs w:val="24"/>
        </w:rPr>
        <w:t xml:space="preserve"> </w:t>
      </w:r>
      <w:r w:rsidRPr="005905E1">
        <w:rPr>
          <w:rFonts w:ascii="Times New Roman" w:hAnsi="Times New Roman" w:cs="Times New Roman"/>
          <w:sz w:val="24"/>
          <w:szCs w:val="24"/>
        </w:rPr>
        <w:t>Żłobek SMYK Magdalena Paterek w Chojnicach, ul. Konopnicka 18a</w:t>
      </w:r>
      <w:r w:rsidR="001B214F">
        <w:rPr>
          <w:rFonts w:ascii="Times New Roman" w:hAnsi="Times New Roman" w:cs="Times New Roman"/>
          <w:sz w:val="24"/>
          <w:szCs w:val="24"/>
        </w:rPr>
        <w:t>,</w:t>
      </w:r>
      <w:r w:rsidRPr="005905E1">
        <w:rPr>
          <w:rFonts w:ascii="Times New Roman" w:hAnsi="Times New Roman" w:cs="Times New Roman"/>
          <w:b/>
          <w:sz w:val="24"/>
          <w:szCs w:val="24"/>
        </w:rPr>
        <w:t xml:space="preserve">     </w:t>
      </w:r>
    </w:p>
    <w:p w14:paraId="65CBC199" w14:textId="2CD7AB88" w:rsidR="005905E1" w:rsidRPr="005905E1" w:rsidRDefault="005905E1" w:rsidP="001B214F">
      <w:pPr>
        <w:jc w:val="both"/>
        <w:rPr>
          <w:rFonts w:ascii="Times New Roman" w:hAnsi="Times New Roman" w:cs="Times New Roman"/>
          <w:b/>
          <w:sz w:val="24"/>
          <w:szCs w:val="24"/>
        </w:rPr>
      </w:pPr>
      <w:r w:rsidRPr="005905E1">
        <w:rPr>
          <w:rFonts w:ascii="Times New Roman" w:hAnsi="Times New Roman" w:cs="Times New Roman"/>
          <w:sz w:val="24"/>
          <w:szCs w:val="24"/>
        </w:rPr>
        <w:t>-</w:t>
      </w:r>
      <w:r w:rsidR="004254B1">
        <w:rPr>
          <w:rFonts w:ascii="Times New Roman" w:hAnsi="Times New Roman" w:cs="Times New Roman"/>
          <w:sz w:val="24"/>
          <w:szCs w:val="24"/>
        </w:rPr>
        <w:t xml:space="preserve"> </w:t>
      </w:r>
      <w:r w:rsidR="001B214F" w:rsidRPr="005905E1">
        <w:rPr>
          <w:rFonts w:ascii="Times New Roman" w:hAnsi="Times New Roman" w:cs="Times New Roman"/>
          <w:b/>
          <w:sz w:val="24"/>
          <w:szCs w:val="24"/>
        </w:rPr>
        <w:t>21.750 zł</w:t>
      </w:r>
      <w:r w:rsidR="001B214F" w:rsidRPr="005905E1">
        <w:rPr>
          <w:rFonts w:ascii="Times New Roman" w:hAnsi="Times New Roman" w:cs="Times New Roman"/>
          <w:sz w:val="24"/>
          <w:szCs w:val="24"/>
        </w:rPr>
        <w:t xml:space="preserve"> </w:t>
      </w:r>
      <w:r w:rsidR="001B214F">
        <w:rPr>
          <w:rFonts w:ascii="Times New Roman" w:hAnsi="Times New Roman" w:cs="Times New Roman"/>
          <w:sz w:val="24"/>
          <w:szCs w:val="24"/>
        </w:rPr>
        <w:t xml:space="preserve">- </w:t>
      </w:r>
      <w:r w:rsidRPr="005905E1">
        <w:rPr>
          <w:rFonts w:ascii="Times New Roman" w:hAnsi="Times New Roman" w:cs="Times New Roman"/>
          <w:sz w:val="24"/>
          <w:szCs w:val="24"/>
        </w:rPr>
        <w:t xml:space="preserve">„Klub Malucha Krasnoludki” CONSULTING Firma Doradczo-Szkoleniowa </w:t>
      </w:r>
      <w:r w:rsidR="001B214F">
        <w:rPr>
          <w:rFonts w:ascii="Times New Roman" w:hAnsi="Times New Roman" w:cs="Times New Roman"/>
          <w:sz w:val="24"/>
          <w:szCs w:val="24"/>
        </w:rPr>
        <w:t xml:space="preserve">                   </w:t>
      </w:r>
      <w:r w:rsidRPr="005905E1">
        <w:rPr>
          <w:rFonts w:ascii="Times New Roman" w:hAnsi="Times New Roman" w:cs="Times New Roman"/>
          <w:sz w:val="24"/>
          <w:szCs w:val="24"/>
        </w:rPr>
        <w:t>J. Orłowska – Szczepańska</w:t>
      </w:r>
      <w:r w:rsidR="001B214F">
        <w:rPr>
          <w:rFonts w:ascii="Times New Roman" w:hAnsi="Times New Roman" w:cs="Times New Roman"/>
          <w:sz w:val="24"/>
          <w:szCs w:val="24"/>
        </w:rPr>
        <w:t>,</w:t>
      </w:r>
      <w:r w:rsidRPr="005905E1">
        <w:rPr>
          <w:rFonts w:ascii="Times New Roman" w:hAnsi="Times New Roman" w:cs="Times New Roman"/>
          <w:sz w:val="24"/>
          <w:szCs w:val="24"/>
        </w:rPr>
        <w:t xml:space="preserve">                                                                                                     </w:t>
      </w:r>
    </w:p>
    <w:p w14:paraId="24EEFD6D" w14:textId="1D63E4D0" w:rsidR="005905E1" w:rsidRPr="005905E1" w:rsidRDefault="005905E1" w:rsidP="001B214F">
      <w:pPr>
        <w:jc w:val="both"/>
        <w:rPr>
          <w:rFonts w:ascii="Times New Roman" w:hAnsi="Times New Roman" w:cs="Times New Roman"/>
          <w:b/>
          <w:sz w:val="24"/>
          <w:szCs w:val="24"/>
        </w:rPr>
      </w:pPr>
      <w:r w:rsidRPr="005905E1">
        <w:rPr>
          <w:rFonts w:ascii="Times New Roman" w:hAnsi="Times New Roman" w:cs="Times New Roman"/>
          <w:b/>
          <w:sz w:val="24"/>
          <w:szCs w:val="24"/>
        </w:rPr>
        <w:t>-</w:t>
      </w:r>
      <w:r w:rsidR="004254B1">
        <w:rPr>
          <w:rFonts w:ascii="Times New Roman" w:hAnsi="Times New Roman" w:cs="Times New Roman"/>
          <w:b/>
          <w:sz w:val="24"/>
          <w:szCs w:val="24"/>
        </w:rPr>
        <w:t xml:space="preserve"> </w:t>
      </w:r>
      <w:r w:rsidR="001B214F" w:rsidRPr="005905E1">
        <w:rPr>
          <w:rFonts w:ascii="Times New Roman" w:hAnsi="Times New Roman" w:cs="Times New Roman"/>
          <w:b/>
          <w:sz w:val="24"/>
          <w:szCs w:val="24"/>
        </w:rPr>
        <w:t>69.000</w:t>
      </w:r>
      <w:r w:rsidR="001B214F">
        <w:rPr>
          <w:rFonts w:ascii="Times New Roman" w:hAnsi="Times New Roman" w:cs="Times New Roman"/>
          <w:b/>
          <w:sz w:val="24"/>
          <w:szCs w:val="24"/>
        </w:rPr>
        <w:t xml:space="preserve"> </w:t>
      </w:r>
      <w:r w:rsidR="001B214F" w:rsidRPr="005905E1">
        <w:rPr>
          <w:rFonts w:ascii="Times New Roman" w:hAnsi="Times New Roman" w:cs="Times New Roman"/>
          <w:b/>
          <w:sz w:val="24"/>
          <w:szCs w:val="24"/>
        </w:rPr>
        <w:t>zł</w:t>
      </w:r>
      <w:r w:rsidR="001B214F" w:rsidRPr="005905E1">
        <w:rPr>
          <w:rFonts w:ascii="Times New Roman" w:hAnsi="Times New Roman" w:cs="Times New Roman"/>
          <w:sz w:val="24"/>
          <w:szCs w:val="24"/>
        </w:rPr>
        <w:t xml:space="preserve"> </w:t>
      </w:r>
      <w:r w:rsidR="001B214F">
        <w:rPr>
          <w:rFonts w:ascii="Times New Roman" w:hAnsi="Times New Roman" w:cs="Times New Roman"/>
          <w:sz w:val="24"/>
          <w:szCs w:val="24"/>
        </w:rPr>
        <w:t xml:space="preserve">- </w:t>
      </w:r>
      <w:r w:rsidRPr="005905E1">
        <w:rPr>
          <w:rFonts w:ascii="Times New Roman" w:hAnsi="Times New Roman" w:cs="Times New Roman"/>
          <w:sz w:val="24"/>
          <w:szCs w:val="24"/>
        </w:rPr>
        <w:t>Żłobek „123” CONSULTING Firma Doradczo-Szkoleniowa J. Orłowska-Szczepańska</w:t>
      </w:r>
      <w:r w:rsidR="001B214F">
        <w:rPr>
          <w:rFonts w:ascii="Times New Roman" w:hAnsi="Times New Roman" w:cs="Times New Roman"/>
          <w:sz w:val="24"/>
          <w:szCs w:val="24"/>
        </w:rPr>
        <w:t>.</w:t>
      </w:r>
      <w:r w:rsidRPr="005905E1">
        <w:rPr>
          <w:rFonts w:ascii="Times New Roman" w:hAnsi="Times New Roman" w:cs="Times New Roman"/>
          <w:sz w:val="24"/>
          <w:szCs w:val="24"/>
        </w:rPr>
        <w:tab/>
      </w:r>
      <w:r w:rsidRPr="005905E1">
        <w:rPr>
          <w:rFonts w:ascii="Times New Roman" w:hAnsi="Times New Roman" w:cs="Times New Roman"/>
          <w:sz w:val="24"/>
          <w:szCs w:val="24"/>
        </w:rPr>
        <w:tab/>
      </w:r>
      <w:r w:rsidRPr="005905E1">
        <w:rPr>
          <w:rFonts w:ascii="Times New Roman" w:hAnsi="Times New Roman" w:cs="Times New Roman"/>
          <w:sz w:val="24"/>
          <w:szCs w:val="24"/>
        </w:rPr>
        <w:tab/>
      </w:r>
      <w:r w:rsidRPr="005905E1">
        <w:rPr>
          <w:rFonts w:ascii="Times New Roman" w:hAnsi="Times New Roman" w:cs="Times New Roman"/>
          <w:sz w:val="24"/>
          <w:szCs w:val="24"/>
        </w:rPr>
        <w:tab/>
      </w:r>
      <w:r w:rsidRPr="005905E1">
        <w:rPr>
          <w:rFonts w:ascii="Times New Roman" w:hAnsi="Times New Roman" w:cs="Times New Roman"/>
          <w:sz w:val="24"/>
          <w:szCs w:val="24"/>
        </w:rPr>
        <w:tab/>
      </w:r>
      <w:r w:rsidRPr="005905E1">
        <w:rPr>
          <w:rFonts w:ascii="Times New Roman" w:hAnsi="Times New Roman" w:cs="Times New Roman"/>
          <w:sz w:val="24"/>
          <w:szCs w:val="24"/>
        </w:rPr>
        <w:tab/>
      </w:r>
      <w:r w:rsidRPr="005905E1">
        <w:rPr>
          <w:rFonts w:ascii="Times New Roman" w:hAnsi="Times New Roman" w:cs="Times New Roman"/>
          <w:sz w:val="24"/>
          <w:szCs w:val="24"/>
        </w:rPr>
        <w:tab/>
      </w:r>
      <w:r w:rsidRPr="005905E1">
        <w:rPr>
          <w:rFonts w:ascii="Times New Roman" w:hAnsi="Times New Roman" w:cs="Times New Roman"/>
          <w:sz w:val="24"/>
          <w:szCs w:val="24"/>
        </w:rPr>
        <w:tab/>
      </w:r>
      <w:r w:rsidRPr="005905E1">
        <w:rPr>
          <w:rFonts w:ascii="Times New Roman" w:hAnsi="Times New Roman" w:cs="Times New Roman"/>
          <w:sz w:val="24"/>
          <w:szCs w:val="24"/>
        </w:rPr>
        <w:tab/>
      </w:r>
      <w:r w:rsidRPr="005905E1">
        <w:rPr>
          <w:rFonts w:ascii="Times New Roman" w:hAnsi="Times New Roman" w:cs="Times New Roman"/>
          <w:sz w:val="24"/>
          <w:szCs w:val="24"/>
        </w:rPr>
        <w:tab/>
        <w:t xml:space="preserve">   </w:t>
      </w:r>
    </w:p>
    <w:p w14:paraId="7F7D14C3" w14:textId="68F20505" w:rsidR="005905E1" w:rsidRPr="005905E1" w:rsidRDefault="005905E1" w:rsidP="00755E93">
      <w:pPr>
        <w:jc w:val="both"/>
        <w:rPr>
          <w:rFonts w:ascii="Times New Roman" w:hAnsi="Times New Roman" w:cs="Times New Roman"/>
          <w:sz w:val="24"/>
          <w:szCs w:val="24"/>
        </w:rPr>
      </w:pPr>
      <w:r w:rsidRPr="005905E1">
        <w:rPr>
          <w:rFonts w:ascii="Times New Roman" w:hAnsi="Times New Roman" w:cs="Times New Roman"/>
          <w:sz w:val="24"/>
          <w:szCs w:val="24"/>
        </w:rPr>
        <w:t>W styczniu 2019 r. wypłaco</w:t>
      </w:r>
      <w:r w:rsidR="001B214F">
        <w:rPr>
          <w:rFonts w:ascii="Times New Roman" w:hAnsi="Times New Roman" w:cs="Times New Roman"/>
          <w:sz w:val="24"/>
          <w:szCs w:val="24"/>
        </w:rPr>
        <w:t>no</w:t>
      </w:r>
      <w:r w:rsidRPr="005905E1">
        <w:rPr>
          <w:rFonts w:ascii="Times New Roman" w:hAnsi="Times New Roman" w:cs="Times New Roman"/>
          <w:sz w:val="24"/>
          <w:szCs w:val="24"/>
        </w:rPr>
        <w:t xml:space="preserve"> należn</w:t>
      </w:r>
      <w:r w:rsidR="001B214F">
        <w:rPr>
          <w:rFonts w:ascii="Times New Roman" w:hAnsi="Times New Roman" w:cs="Times New Roman"/>
          <w:sz w:val="24"/>
          <w:szCs w:val="24"/>
        </w:rPr>
        <w:t>e</w:t>
      </w:r>
      <w:r w:rsidRPr="005905E1">
        <w:rPr>
          <w:rFonts w:ascii="Times New Roman" w:hAnsi="Times New Roman" w:cs="Times New Roman"/>
          <w:sz w:val="24"/>
          <w:szCs w:val="24"/>
        </w:rPr>
        <w:t xml:space="preserve"> dotacj</w:t>
      </w:r>
      <w:r w:rsidR="001B214F">
        <w:rPr>
          <w:rFonts w:ascii="Times New Roman" w:hAnsi="Times New Roman" w:cs="Times New Roman"/>
          <w:sz w:val="24"/>
          <w:szCs w:val="24"/>
        </w:rPr>
        <w:t xml:space="preserve">e </w:t>
      </w:r>
      <w:r w:rsidRPr="005905E1">
        <w:rPr>
          <w:rFonts w:ascii="Times New Roman" w:hAnsi="Times New Roman" w:cs="Times New Roman"/>
          <w:sz w:val="24"/>
          <w:szCs w:val="24"/>
        </w:rPr>
        <w:t>za m-c grudzień 2018 r</w:t>
      </w:r>
      <w:r w:rsidR="004254B1">
        <w:rPr>
          <w:rFonts w:ascii="Times New Roman" w:hAnsi="Times New Roman" w:cs="Times New Roman"/>
          <w:sz w:val="24"/>
          <w:szCs w:val="24"/>
        </w:rPr>
        <w:t>.</w:t>
      </w:r>
      <w:r w:rsidR="001B214F">
        <w:rPr>
          <w:rFonts w:ascii="Times New Roman" w:hAnsi="Times New Roman" w:cs="Times New Roman"/>
          <w:sz w:val="24"/>
          <w:szCs w:val="24"/>
        </w:rPr>
        <w:t>:</w:t>
      </w:r>
    </w:p>
    <w:p w14:paraId="31027BA5" w14:textId="77777777" w:rsidR="001B214F" w:rsidRDefault="005905E1" w:rsidP="001B214F">
      <w:pPr>
        <w:rPr>
          <w:rFonts w:ascii="Times New Roman" w:hAnsi="Times New Roman" w:cs="Times New Roman"/>
          <w:b/>
          <w:sz w:val="24"/>
          <w:szCs w:val="24"/>
        </w:rPr>
      </w:pPr>
      <w:r w:rsidRPr="005905E1">
        <w:rPr>
          <w:rFonts w:ascii="Times New Roman" w:hAnsi="Times New Roman" w:cs="Times New Roman"/>
          <w:sz w:val="24"/>
          <w:szCs w:val="24"/>
        </w:rPr>
        <w:t>-</w:t>
      </w:r>
      <w:r w:rsidR="000B6F17">
        <w:rPr>
          <w:rFonts w:ascii="Times New Roman" w:hAnsi="Times New Roman" w:cs="Times New Roman"/>
          <w:sz w:val="24"/>
          <w:szCs w:val="24"/>
        </w:rPr>
        <w:t xml:space="preserve"> </w:t>
      </w:r>
      <w:r w:rsidR="001B214F" w:rsidRPr="005905E1">
        <w:rPr>
          <w:rFonts w:ascii="Times New Roman" w:hAnsi="Times New Roman" w:cs="Times New Roman"/>
          <w:b/>
          <w:sz w:val="24"/>
          <w:szCs w:val="24"/>
        </w:rPr>
        <w:t>2.189,60 zł</w:t>
      </w:r>
      <w:r w:rsidR="001B214F" w:rsidRPr="005905E1">
        <w:rPr>
          <w:rFonts w:ascii="Times New Roman" w:hAnsi="Times New Roman" w:cs="Times New Roman"/>
          <w:sz w:val="24"/>
          <w:szCs w:val="24"/>
        </w:rPr>
        <w:t xml:space="preserve"> </w:t>
      </w:r>
      <w:r w:rsidR="001B214F">
        <w:rPr>
          <w:rFonts w:ascii="Times New Roman" w:hAnsi="Times New Roman" w:cs="Times New Roman"/>
          <w:sz w:val="24"/>
          <w:szCs w:val="24"/>
        </w:rPr>
        <w:t xml:space="preserve">- </w:t>
      </w:r>
      <w:r w:rsidRPr="005905E1">
        <w:rPr>
          <w:rFonts w:ascii="Times New Roman" w:hAnsi="Times New Roman" w:cs="Times New Roman"/>
          <w:sz w:val="24"/>
          <w:szCs w:val="24"/>
        </w:rPr>
        <w:t>Żłobek „Kolorowe Kredki” Centrum Edukacyjne K. Stosik, ul. Człuchowska 51</w:t>
      </w:r>
      <w:r w:rsidR="001B214F">
        <w:rPr>
          <w:rFonts w:ascii="Times New Roman" w:hAnsi="Times New Roman" w:cs="Times New Roman"/>
          <w:sz w:val="24"/>
          <w:szCs w:val="24"/>
        </w:rPr>
        <w:t>,</w:t>
      </w:r>
    </w:p>
    <w:p w14:paraId="1A2D283F" w14:textId="25E876BA" w:rsidR="005905E1" w:rsidRPr="001B214F" w:rsidRDefault="001B214F" w:rsidP="001B214F">
      <w:pPr>
        <w:rPr>
          <w:rFonts w:ascii="Times New Roman" w:hAnsi="Times New Roman" w:cs="Times New Roman"/>
          <w:sz w:val="24"/>
          <w:szCs w:val="24"/>
        </w:rPr>
      </w:pPr>
      <w:r w:rsidRPr="001B214F">
        <w:rPr>
          <w:rFonts w:ascii="Times New Roman" w:hAnsi="Times New Roman" w:cs="Times New Roman"/>
          <w:bCs/>
          <w:sz w:val="24"/>
          <w:szCs w:val="24"/>
        </w:rPr>
        <w:t>-</w:t>
      </w:r>
      <w:r>
        <w:rPr>
          <w:rFonts w:ascii="Times New Roman" w:hAnsi="Times New Roman" w:cs="Times New Roman"/>
          <w:b/>
          <w:sz w:val="24"/>
          <w:szCs w:val="24"/>
        </w:rPr>
        <w:t xml:space="preserve"> </w:t>
      </w:r>
      <w:r w:rsidRPr="005905E1">
        <w:rPr>
          <w:rFonts w:ascii="Times New Roman" w:hAnsi="Times New Roman" w:cs="Times New Roman"/>
          <w:b/>
          <w:sz w:val="24"/>
          <w:szCs w:val="24"/>
        </w:rPr>
        <w:t>3.332</w:t>
      </w:r>
      <w:r>
        <w:rPr>
          <w:rFonts w:ascii="Times New Roman" w:hAnsi="Times New Roman" w:cs="Times New Roman"/>
          <w:b/>
          <w:sz w:val="24"/>
          <w:szCs w:val="24"/>
        </w:rPr>
        <w:t xml:space="preserve"> </w:t>
      </w:r>
      <w:r w:rsidRPr="005905E1">
        <w:rPr>
          <w:rFonts w:ascii="Times New Roman" w:hAnsi="Times New Roman" w:cs="Times New Roman"/>
          <w:b/>
          <w:sz w:val="24"/>
          <w:szCs w:val="24"/>
        </w:rPr>
        <w:t xml:space="preserve">zł </w:t>
      </w:r>
      <w:r w:rsidRPr="001B214F">
        <w:rPr>
          <w:rFonts w:ascii="Times New Roman" w:hAnsi="Times New Roman" w:cs="Times New Roman"/>
          <w:bCs/>
          <w:sz w:val="24"/>
          <w:szCs w:val="24"/>
        </w:rPr>
        <w:t xml:space="preserve">- </w:t>
      </w:r>
      <w:r w:rsidR="005905E1" w:rsidRPr="005905E1">
        <w:rPr>
          <w:rFonts w:ascii="Times New Roman" w:hAnsi="Times New Roman" w:cs="Times New Roman"/>
          <w:sz w:val="24"/>
          <w:szCs w:val="24"/>
        </w:rPr>
        <w:t>Żłobek „Malinka” Centrum Edukacyjne K. Stosik, ul. Tucholska 1a</w:t>
      </w:r>
      <w:r>
        <w:rPr>
          <w:rFonts w:ascii="Times New Roman" w:hAnsi="Times New Roman" w:cs="Times New Roman"/>
          <w:sz w:val="24"/>
          <w:szCs w:val="24"/>
        </w:rPr>
        <w:t>,</w:t>
      </w:r>
      <w:r w:rsidR="004254B1">
        <w:rPr>
          <w:rFonts w:ascii="Times New Roman" w:hAnsi="Times New Roman" w:cs="Times New Roman"/>
          <w:b/>
          <w:sz w:val="24"/>
          <w:szCs w:val="24"/>
        </w:rPr>
        <w:t xml:space="preserve"> </w:t>
      </w:r>
      <w:r w:rsidR="005905E1" w:rsidRPr="005905E1">
        <w:rPr>
          <w:rFonts w:ascii="Times New Roman" w:hAnsi="Times New Roman" w:cs="Times New Roman"/>
          <w:b/>
          <w:sz w:val="24"/>
          <w:szCs w:val="24"/>
        </w:rPr>
        <w:tab/>
        <w:t xml:space="preserve"> </w:t>
      </w:r>
    </w:p>
    <w:p w14:paraId="2E2C4EC2" w14:textId="77777777" w:rsidR="001B214F" w:rsidRDefault="005905E1" w:rsidP="001B214F">
      <w:pPr>
        <w:rPr>
          <w:rFonts w:ascii="Times New Roman" w:hAnsi="Times New Roman" w:cs="Times New Roman"/>
          <w:b/>
          <w:sz w:val="24"/>
          <w:szCs w:val="24"/>
        </w:rPr>
      </w:pPr>
      <w:r w:rsidRPr="005905E1">
        <w:rPr>
          <w:rFonts w:ascii="Times New Roman" w:hAnsi="Times New Roman" w:cs="Times New Roman"/>
          <w:sz w:val="24"/>
          <w:szCs w:val="24"/>
        </w:rPr>
        <w:t xml:space="preserve">- </w:t>
      </w:r>
      <w:r w:rsidR="001B214F" w:rsidRPr="005905E1">
        <w:rPr>
          <w:rFonts w:ascii="Times New Roman" w:hAnsi="Times New Roman" w:cs="Times New Roman"/>
          <w:b/>
          <w:sz w:val="24"/>
          <w:szCs w:val="24"/>
        </w:rPr>
        <w:t>2.475,20 zł</w:t>
      </w:r>
      <w:r w:rsidR="001B214F" w:rsidRPr="005905E1">
        <w:rPr>
          <w:rFonts w:ascii="Times New Roman" w:hAnsi="Times New Roman" w:cs="Times New Roman"/>
          <w:sz w:val="24"/>
          <w:szCs w:val="24"/>
        </w:rPr>
        <w:t xml:space="preserve"> </w:t>
      </w:r>
      <w:r w:rsidR="001B214F">
        <w:rPr>
          <w:rFonts w:ascii="Times New Roman" w:hAnsi="Times New Roman" w:cs="Times New Roman"/>
          <w:sz w:val="24"/>
          <w:szCs w:val="24"/>
        </w:rPr>
        <w:t xml:space="preserve">- </w:t>
      </w:r>
      <w:r w:rsidRPr="005905E1">
        <w:rPr>
          <w:rFonts w:ascii="Times New Roman" w:hAnsi="Times New Roman" w:cs="Times New Roman"/>
          <w:sz w:val="24"/>
          <w:szCs w:val="24"/>
        </w:rPr>
        <w:t>Żłobek SMYK Magdalena Paterek w Chojnicach, ul. Konopnicka 18a</w:t>
      </w:r>
      <w:r w:rsidR="001B214F">
        <w:rPr>
          <w:rFonts w:ascii="Times New Roman" w:hAnsi="Times New Roman" w:cs="Times New Roman"/>
          <w:sz w:val="24"/>
          <w:szCs w:val="24"/>
        </w:rPr>
        <w:t>,</w:t>
      </w:r>
      <w:r w:rsidR="004254B1">
        <w:rPr>
          <w:rFonts w:ascii="Times New Roman" w:hAnsi="Times New Roman" w:cs="Times New Roman"/>
          <w:b/>
          <w:sz w:val="24"/>
          <w:szCs w:val="24"/>
        </w:rPr>
        <w:t xml:space="preserve"> </w:t>
      </w:r>
    </w:p>
    <w:p w14:paraId="79CA62D0" w14:textId="5CE22B72" w:rsidR="005905E1" w:rsidRPr="005905E1" w:rsidRDefault="005905E1" w:rsidP="001B214F">
      <w:pPr>
        <w:rPr>
          <w:rFonts w:ascii="Times New Roman" w:hAnsi="Times New Roman" w:cs="Times New Roman"/>
          <w:b/>
          <w:sz w:val="24"/>
          <w:szCs w:val="24"/>
        </w:rPr>
      </w:pPr>
      <w:r w:rsidRPr="004254B1">
        <w:rPr>
          <w:rFonts w:ascii="Times New Roman" w:hAnsi="Times New Roman" w:cs="Times New Roman"/>
          <w:bCs/>
          <w:sz w:val="24"/>
          <w:szCs w:val="24"/>
        </w:rPr>
        <w:t>-</w:t>
      </w:r>
      <w:r w:rsidRPr="005905E1">
        <w:rPr>
          <w:rFonts w:ascii="Times New Roman" w:hAnsi="Times New Roman" w:cs="Times New Roman"/>
          <w:b/>
          <w:sz w:val="24"/>
          <w:szCs w:val="24"/>
        </w:rPr>
        <w:t xml:space="preserve"> </w:t>
      </w:r>
      <w:r w:rsidR="001B214F" w:rsidRPr="005905E1">
        <w:rPr>
          <w:rFonts w:ascii="Times New Roman" w:hAnsi="Times New Roman" w:cs="Times New Roman"/>
          <w:b/>
          <w:sz w:val="24"/>
          <w:szCs w:val="24"/>
        </w:rPr>
        <w:t>1.604,80  zł</w:t>
      </w:r>
      <w:r w:rsidR="001B214F">
        <w:rPr>
          <w:rFonts w:ascii="Times New Roman" w:hAnsi="Times New Roman" w:cs="Times New Roman"/>
          <w:b/>
          <w:sz w:val="24"/>
          <w:szCs w:val="24"/>
        </w:rPr>
        <w:t xml:space="preserve"> </w:t>
      </w:r>
      <w:r w:rsidR="001B214F" w:rsidRPr="001B214F">
        <w:rPr>
          <w:rFonts w:ascii="Times New Roman" w:hAnsi="Times New Roman" w:cs="Times New Roman"/>
          <w:bCs/>
          <w:sz w:val="24"/>
          <w:szCs w:val="24"/>
        </w:rPr>
        <w:t>-</w:t>
      </w:r>
      <w:r w:rsidR="001B214F" w:rsidRPr="005905E1">
        <w:rPr>
          <w:rFonts w:ascii="Times New Roman" w:hAnsi="Times New Roman" w:cs="Times New Roman"/>
          <w:sz w:val="24"/>
          <w:szCs w:val="24"/>
        </w:rPr>
        <w:t xml:space="preserve"> </w:t>
      </w:r>
      <w:r w:rsidRPr="005905E1">
        <w:rPr>
          <w:rFonts w:ascii="Times New Roman" w:hAnsi="Times New Roman" w:cs="Times New Roman"/>
          <w:sz w:val="24"/>
          <w:szCs w:val="24"/>
        </w:rPr>
        <w:t xml:space="preserve">„Klub Malucha Krasnoludki” CONSULTING Firma Doradczo-Szkoleniowa </w:t>
      </w:r>
      <w:r w:rsidR="001B214F">
        <w:rPr>
          <w:rFonts w:ascii="Times New Roman" w:hAnsi="Times New Roman" w:cs="Times New Roman"/>
          <w:sz w:val="24"/>
          <w:szCs w:val="24"/>
        </w:rPr>
        <w:t xml:space="preserve">               </w:t>
      </w:r>
      <w:r w:rsidRPr="005905E1">
        <w:rPr>
          <w:rFonts w:ascii="Times New Roman" w:hAnsi="Times New Roman" w:cs="Times New Roman"/>
          <w:sz w:val="24"/>
          <w:szCs w:val="24"/>
        </w:rPr>
        <w:t>J. Orłowska – Szczepańska, ul. Długa 12</w:t>
      </w:r>
      <w:r w:rsidR="001B214F">
        <w:rPr>
          <w:rFonts w:ascii="Times New Roman" w:hAnsi="Times New Roman" w:cs="Times New Roman"/>
          <w:sz w:val="24"/>
          <w:szCs w:val="24"/>
        </w:rPr>
        <w:t>.</w:t>
      </w:r>
      <w:r w:rsidRPr="005905E1">
        <w:rPr>
          <w:rFonts w:ascii="Times New Roman" w:hAnsi="Times New Roman" w:cs="Times New Roman"/>
          <w:sz w:val="24"/>
          <w:szCs w:val="24"/>
        </w:rPr>
        <w:tab/>
      </w:r>
      <w:r w:rsidRPr="005905E1">
        <w:rPr>
          <w:rFonts w:ascii="Times New Roman" w:hAnsi="Times New Roman" w:cs="Times New Roman"/>
          <w:sz w:val="24"/>
          <w:szCs w:val="24"/>
        </w:rPr>
        <w:tab/>
      </w:r>
      <w:r w:rsidR="004254B1">
        <w:rPr>
          <w:rFonts w:ascii="Times New Roman" w:hAnsi="Times New Roman" w:cs="Times New Roman"/>
          <w:sz w:val="24"/>
          <w:szCs w:val="24"/>
        </w:rPr>
        <w:t xml:space="preserve">           </w:t>
      </w:r>
      <w:r w:rsidRPr="005905E1">
        <w:rPr>
          <w:rFonts w:ascii="Times New Roman" w:hAnsi="Times New Roman" w:cs="Times New Roman"/>
          <w:sz w:val="24"/>
          <w:szCs w:val="24"/>
        </w:rPr>
        <w:tab/>
      </w:r>
    </w:p>
    <w:p w14:paraId="643DC05E" w14:textId="61B9AECD" w:rsidR="005905E1" w:rsidRPr="005905E1" w:rsidRDefault="005905E1" w:rsidP="00755E93">
      <w:pPr>
        <w:jc w:val="both"/>
        <w:rPr>
          <w:rFonts w:ascii="Times New Roman" w:hAnsi="Times New Roman" w:cs="Times New Roman"/>
          <w:b/>
          <w:sz w:val="24"/>
          <w:szCs w:val="24"/>
        </w:rPr>
      </w:pPr>
      <w:r w:rsidRPr="005905E1">
        <w:rPr>
          <w:rFonts w:ascii="Times New Roman" w:hAnsi="Times New Roman" w:cs="Times New Roman"/>
          <w:sz w:val="24"/>
          <w:szCs w:val="24"/>
        </w:rPr>
        <w:t>Łącznie w 2019</w:t>
      </w:r>
      <w:r w:rsidR="004254B1">
        <w:rPr>
          <w:rFonts w:ascii="Times New Roman" w:hAnsi="Times New Roman" w:cs="Times New Roman"/>
          <w:sz w:val="24"/>
          <w:szCs w:val="24"/>
        </w:rPr>
        <w:t xml:space="preserve"> r. </w:t>
      </w:r>
      <w:r w:rsidRPr="005905E1">
        <w:rPr>
          <w:rFonts w:ascii="Times New Roman" w:hAnsi="Times New Roman" w:cs="Times New Roman"/>
          <w:sz w:val="24"/>
          <w:szCs w:val="24"/>
        </w:rPr>
        <w:t xml:space="preserve">wysokość dotacji dla żłobków i klubu dziecięcego wyniosła </w:t>
      </w:r>
      <w:r w:rsidRPr="005905E1">
        <w:rPr>
          <w:rFonts w:ascii="Times New Roman" w:hAnsi="Times New Roman" w:cs="Times New Roman"/>
          <w:b/>
          <w:sz w:val="24"/>
          <w:szCs w:val="24"/>
        </w:rPr>
        <w:t>265.051,60 zł.</w:t>
      </w:r>
    </w:p>
    <w:p w14:paraId="50261E1C" w14:textId="0E84BAF7" w:rsidR="007407DB" w:rsidRPr="005905E1" w:rsidRDefault="005905E1" w:rsidP="00755E93">
      <w:pPr>
        <w:jc w:val="both"/>
        <w:rPr>
          <w:rFonts w:ascii="Times New Roman" w:eastAsia="Arial" w:hAnsi="Times New Roman" w:cs="Times New Roman"/>
          <w:sz w:val="24"/>
          <w:szCs w:val="24"/>
        </w:rPr>
      </w:pPr>
      <w:r w:rsidRPr="005905E1">
        <w:rPr>
          <w:rFonts w:ascii="Times New Roman" w:eastAsia="Arial" w:hAnsi="Times New Roman" w:cs="Times New Roman"/>
          <w:sz w:val="24"/>
          <w:szCs w:val="24"/>
        </w:rPr>
        <w:t>Ponadto</w:t>
      </w:r>
      <w:r w:rsidR="000B6F17">
        <w:rPr>
          <w:rFonts w:ascii="Times New Roman" w:eastAsia="Arial" w:hAnsi="Times New Roman" w:cs="Times New Roman"/>
          <w:sz w:val="24"/>
          <w:szCs w:val="24"/>
        </w:rPr>
        <w:t>,</w:t>
      </w:r>
      <w:r w:rsidRPr="005905E1">
        <w:rPr>
          <w:rFonts w:ascii="Times New Roman" w:eastAsia="Arial" w:hAnsi="Times New Roman" w:cs="Times New Roman"/>
          <w:sz w:val="24"/>
          <w:szCs w:val="24"/>
        </w:rPr>
        <w:t xml:space="preserve"> w każdej niepublicznej placówce przeprowadzono czynności nadzorcze zgodnie </w:t>
      </w:r>
      <w:r w:rsidRPr="005905E1">
        <w:rPr>
          <w:rFonts w:ascii="Times New Roman" w:eastAsia="Arial" w:hAnsi="Times New Roman" w:cs="Times New Roman"/>
          <w:sz w:val="24"/>
          <w:szCs w:val="24"/>
        </w:rPr>
        <w:br/>
        <w:t>z Uchwałą  NR XXXII/349/13 Rady Miejskiej w  Chojnicach z dnia 10 czerwca 2013 r. w sprawie przyjęcia planu nadzoru nad żłobkami, działającymi na terenie miasta Chojnice. Zgodnie z § 1 ust. 1 pkt 2 kontrola warunków i jakości świadczonej opieki w żłobkach prowadzonych przez podmioty inne niż miasto Chojnice odbywają się minimum raz w roku.</w:t>
      </w:r>
    </w:p>
    <w:p w14:paraId="68F79A91" w14:textId="77777777" w:rsidR="005905E1" w:rsidRPr="005905E1" w:rsidRDefault="005905E1" w:rsidP="005905E1">
      <w:pPr>
        <w:pStyle w:val="Akapitzlist"/>
        <w:jc w:val="both"/>
        <w:rPr>
          <w:rFonts w:ascii="Times New Roman" w:eastAsia="Arial" w:hAnsi="Times New Roman" w:cs="Times New Roman"/>
          <w:sz w:val="24"/>
          <w:szCs w:val="24"/>
        </w:rPr>
      </w:pPr>
    </w:p>
    <w:p w14:paraId="15268E37" w14:textId="0E6C2518" w:rsidR="001F5E29" w:rsidRPr="002D3F02" w:rsidRDefault="0019711F" w:rsidP="0020727C">
      <w:pPr>
        <w:pStyle w:val="Akapitzlist"/>
        <w:numPr>
          <w:ilvl w:val="0"/>
          <w:numId w:val="26"/>
        </w:numPr>
        <w:spacing w:after="0" w:line="240" w:lineRule="auto"/>
        <w:ind w:left="284" w:hanging="284"/>
        <w:rPr>
          <w:rFonts w:ascii="Times New Roman" w:eastAsiaTheme="minorHAnsi" w:hAnsi="Times New Roman" w:cs="Times New Roman"/>
          <w:b/>
          <w:sz w:val="24"/>
          <w:szCs w:val="24"/>
        </w:rPr>
      </w:pPr>
      <w:r w:rsidRPr="009413C8">
        <w:rPr>
          <w:rFonts w:ascii="Times New Roman" w:hAnsi="Times New Roman" w:cs="Times New Roman"/>
          <w:b/>
          <w:sz w:val="24"/>
          <w:szCs w:val="24"/>
        </w:rPr>
        <w:t>In Vitro</w:t>
      </w:r>
    </w:p>
    <w:p w14:paraId="65D7B2DA" w14:textId="77777777" w:rsidR="002D3F02" w:rsidRPr="001F5E29" w:rsidRDefault="002D3F02" w:rsidP="002D3F02">
      <w:pPr>
        <w:pStyle w:val="Akapitzlist"/>
        <w:spacing w:after="0" w:line="240" w:lineRule="auto"/>
        <w:ind w:left="284"/>
        <w:rPr>
          <w:rFonts w:ascii="Times New Roman" w:eastAsiaTheme="minorHAnsi" w:hAnsi="Times New Roman" w:cs="Times New Roman"/>
          <w:b/>
          <w:sz w:val="24"/>
          <w:szCs w:val="24"/>
        </w:rPr>
      </w:pPr>
    </w:p>
    <w:p w14:paraId="7262CA3D" w14:textId="77777777" w:rsidR="0008287D" w:rsidRPr="00CD6BC6" w:rsidRDefault="0008287D" w:rsidP="0008287D">
      <w:pPr>
        <w:jc w:val="both"/>
        <w:rPr>
          <w:rFonts w:ascii="Times New Roman" w:hAnsi="Times New Roman" w:cs="Times New Roman"/>
          <w:sz w:val="24"/>
          <w:szCs w:val="24"/>
        </w:rPr>
      </w:pPr>
      <w:r w:rsidRPr="00CD6BC6">
        <w:rPr>
          <w:rFonts w:ascii="Times New Roman" w:hAnsi="Times New Roman" w:cs="Times New Roman"/>
          <w:sz w:val="24"/>
          <w:szCs w:val="24"/>
        </w:rPr>
        <w:t xml:space="preserve">W roku 2019 miasto Chojnice kontynuowało realizację programu profilaktyki zdrowotnej pn. </w:t>
      </w:r>
      <w:r w:rsidRPr="00CD6BC6">
        <w:rPr>
          <w:rFonts w:ascii="Times New Roman" w:hAnsi="Times New Roman" w:cs="Times New Roman"/>
          <w:b/>
          <w:sz w:val="24"/>
          <w:szCs w:val="24"/>
        </w:rPr>
        <w:t>„Program wsparcia prokreacji dla mieszkańców Chojnice na lata 2017 – 2020”.</w:t>
      </w:r>
      <w:r w:rsidRPr="00CD6BC6">
        <w:rPr>
          <w:rFonts w:ascii="Times New Roman" w:hAnsi="Times New Roman" w:cs="Times New Roman"/>
          <w:sz w:val="24"/>
          <w:szCs w:val="24"/>
        </w:rPr>
        <w:t xml:space="preserve"> </w:t>
      </w:r>
    </w:p>
    <w:p w14:paraId="52F57DE5" w14:textId="0727BCD8" w:rsidR="0008287D" w:rsidRPr="00CD6BC6" w:rsidRDefault="0008287D" w:rsidP="0008287D">
      <w:pPr>
        <w:jc w:val="both"/>
        <w:rPr>
          <w:rFonts w:ascii="Times New Roman" w:hAnsi="Times New Roman" w:cs="Times New Roman"/>
          <w:sz w:val="24"/>
          <w:szCs w:val="24"/>
        </w:rPr>
      </w:pPr>
      <w:r w:rsidRPr="00CD6BC6">
        <w:rPr>
          <w:rFonts w:ascii="Times New Roman" w:hAnsi="Times New Roman" w:cs="Times New Roman"/>
          <w:sz w:val="24"/>
          <w:szCs w:val="24"/>
        </w:rPr>
        <w:t>Na ten cel w roku 2019 przyjęto plan w wysokości 225.000</w:t>
      </w:r>
      <w:r>
        <w:rPr>
          <w:rFonts w:ascii="Times New Roman" w:hAnsi="Times New Roman" w:cs="Times New Roman"/>
          <w:sz w:val="24"/>
          <w:szCs w:val="24"/>
        </w:rPr>
        <w:t xml:space="preserve"> </w:t>
      </w:r>
      <w:r w:rsidRPr="00CD6BC6">
        <w:rPr>
          <w:rFonts w:ascii="Times New Roman" w:hAnsi="Times New Roman" w:cs="Times New Roman"/>
          <w:sz w:val="24"/>
          <w:szCs w:val="24"/>
        </w:rPr>
        <w:t>zł.</w:t>
      </w:r>
    </w:p>
    <w:p w14:paraId="2EEB9E39" w14:textId="77777777" w:rsidR="0008287D" w:rsidRPr="00CD6BC6" w:rsidRDefault="0008287D" w:rsidP="0008287D">
      <w:pPr>
        <w:jc w:val="both"/>
        <w:rPr>
          <w:rFonts w:ascii="Times New Roman" w:hAnsi="Times New Roman" w:cs="Times New Roman"/>
          <w:sz w:val="24"/>
          <w:szCs w:val="24"/>
        </w:rPr>
      </w:pPr>
      <w:r w:rsidRPr="00CD6BC6">
        <w:rPr>
          <w:rFonts w:ascii="Times New Roman" w:hAnsi="Times New Roman" w:cs="Times New Roman"/>
          <w:sz w:val="24"/>
          <w:szCs w:val="24"/>
        </w:rPr>
        <w:t>W ramach konkursu ofert zostały wyłonione 3 kliniki, które realizują w/w zadanie:</w:t>
      </w:r>
    </w:p>
    <w:p w14:paraId="2021B6FE" w14:textId="77777777" w:rsidR="0008287D" w:rsidRPr="00CD6BC6" w:rsidRDefault="0008287D" w:rsidP="0008287D">
      <w:pPr>
        <w:pStyle w:val="Akapitzlist"/>
        <w:numPr>
          <w:ilvl w:val="0"/>
          <w:numId w:val="25"/>
        </w:numPr>
        <w:tabs>
          <w:tab w:val="left" w:pos="426"/>
        </w:tabs>
        <w:spacing w:after="0" w:line="240" w:lineRule="auto"/>
        <w:ind w:left="0" w:firstLine="0"/>
        <w:jc w:val="both"/>
        <w:rPr>
          <w:rFonts w:ascii="Times New Roman" w:hAnsi="Times New Roman" w:cs="Times New Roman"/>
          <w:sz w:val="24"/>
          <w:szCs w:val="24"/>
        </w:rPr>
      </w:pPr>
      <w:proofErr w:type="spellStart"/>
      <w:r w:rsidRPr="00CD6BC6">
        <w:rPr>
          <w:rFonts w:ascii="Times New Roman" w:hAnsi="Times New Roman" w:cs="Times New Roman"/>
          <w:sz w:val="24"/>
          <w:szCs w:val="24"/>
        </w:rPr>
        <w:t>Invicta</w:t>
      </w:r>
      <w:proofErr w:type="spellEnd"/>
      <w:r w:rsidRPr="00CD6BC6">
        <w:rPr>
          <w:rFonts w:ascii="Times New Roman" w:hAnsi="Times New Roman" w:cs="Times New Roman"/>
          <w:sz w:val="24"/>
          <w:szCs w:val="24"/>
        </w:rPr>
        <w:t xml:space="preserve"> Sp. z o.o., ul. Trzy Lipy 3, 80-172 Gdańsk;</w:t>
      </w:r>
    </w:p>
    <w:p w14:paraId="4875F049" w14:textId="77777777" w:rsidR="0008287D" w:rsidRPr="00CD6BC6" w:rsidRDefault="0008287D" w:rsidP="0008287D">
      <w:pPr>
        <w:pStyle w:val="Akapitzlist"/>
        <w:numPr>
          <w:ilvl w:val="0"/>
          <w:numId w:val="25"/>
        </w:numPr>
        <w:tabs>
          <w:tab w:val="left" w:pos="426"/>
        </w:tabs>
        <w:spacing w:after="0" w:line="240" w:lineRule="auto"/>
        <w:ind w:left="0" w:firstLine="0"/>
        <w:jc w:val="both"/>
        <w:rPr>
          <w:rFonts w:ascii="Times New Roman" w:hAnsi="Times New Roman" w:cs="Times New Roman"/>
          <w:sz w:val="24"/>
          <w:szCs w:val="24"/>
        </w:rPr>
      </w:pPr>
      <w:r w:rsidRPr="00CD6BC6">
        <w:rPr>
          <w:rFonts w:ascii="Times New Roman" w:hAnsi="Times New Roman" w:cs="Times New Roman"/>
          <w:sz w:val="24"/>
          <w:szCs w:val="24"/>
        </w:rPr>
        <w:t>Gameta Gdynia Centrum Zdrowia Sp. z.o.o. ul. Św. .Piotra 21, 81-347 Gdynia;</w:t>
      </w:r>
    </w:p>
    <w:p w14:paraId="6525C6CA" w14:textId="6E9F4739" w:rsidR="0008287D" w:rsidRPr="005905E1" w:rsidRDefault="0008287D" w:rsidP="0008287D">
      <w:pPr>
        <w:pStyle w:val="Akapitzlist"/>
        <w:numPr>
          <w:ilvl w:val="0"/>
          <w:numId w:val="25"/>
        </w:numPr>
        <w:spacing w:after="0" w:line="240" w:lineRule="auto"/>
        <w:ind w:left="426" w:hanging="426"/>
        <w:jc w:val="both"/>
        <w:rPr>
          <w:rFonts w:ascii="Times New Roman" w:hAnsi="Times New Roman" w:cs="Times New Roman"/>
          <w:sz w:val="24"/>
          <w:szCs w:val="24"/>
        </w:rPr>
      </w:pPr>
      <w:r w:rsidRPr="00CD6BC6">
        <w:rPr>
          <w:rFonts w:ascii="Times New Roman" w:hAnsi="Times New Roman" w:cs="Times New Roman"/>
          <w:sz w:val="24"/>
          <w:szCs w:val="24"/>
        </w:rPr>
        <w:t xml:space="preserve">CENTRUM MEDYCZNE Niepubliczny Zakład Opieki Zdrowotnej w Bydgoszczy </w:t>
      </w:r>
      <w:r w:rsidRPr="00CD6BC6">
        <w:rPr>
          <w:rFonts w:ascii="Times New Roman" w:hAnsi="Times New Roman" w:cs="Times New Roman"/>
          <w:sz w:val="24"/>
          <w:szCs w:val="24"/>
        </w:rPr>
        <w:br/>
        <w:t xml:space="preserve">s.c. Wiesław Szymański Marek Szymański, z siedzibą przy ul. </w:t>
      </w:r>
      <w:proofErr w:type="spellStart"/>
      <w:r w:rsidRPr="00CD6BC6">
        <w:rPr>
          <w:rFonts w:ascii="Times New Roman" w:hAnsi="Times New Roman" w:cs="Times New Roman"/>
          <w:sz w:val="24"/>
          <w:szCs w:val="24"/>
        </w:rPr>
        <w:t>Waleniowej</w:t>
      </w:r>
      <w:proofErr w:type="spellEnd"/>
      <w:r w:rsidRPr="00CD6BC6">
        <w:rPr>
          <w:rFonts w:ascii="Times New Roman" w:hAnsi="Times New Roman" w:cs="Times New Roman"/>
          <w:sz w:val="24"/>
          <w:szCs w:val="24"/>
        </w:rPr>
        <w:t xml:space="preserve"> 24, </w:t>
      </w:r>
      <w:r w:rsidRPr="00CD6BC6">
        <w:rPr>
          <w:rFonts w:ascii="Times New Roman" w:hAnsi="Times New Roman" w:cs="Times New Roman"/>
          <w:sz w:val="24"/>
          <w:szCs w:val="24"/>
        </w:rPr>
        <w:br/>
        <w:t>85-166 Bydgoszcz.</w:t>
      </w:r>
    </w:p>
    <w:p w14:paraId="01A9CB6B" w14:textId="129F4DED" w:rsidR="0008287D" w:rsidRPr="00CD6BC6" w:rsidRDefault="0008287D" w:rsidP="0008287D">
      <w:pPr>
        <w:jc w:val="both"/>
        <w:rPr>
          <w:rFonts w:ascii="Times New Roman" w:hAnsi="Times New Roman" w:cs="Times New Roman"/>
          <w:sz w:val="24"/>
          <w:szCs w:val="24"/>
        </w:rPr>
      </w:pPr>
      <w:r w:rsidRPr="00CD6BC6">
        <w:rPr>
          <w:rFonts w:ascii="Times New Roman" w:hAnsi="Times New Roman" w:cs="Times New Roman"/>
          <w:sz w:val="24"/>
          <w:szCs w:val="24"/>
        </w:rPr>
        <w:t>Na realizacje programu w 2019 r. przekazano zaliczki w łącznej kwocie 166.665 zł. Dwie kliniki otrzymały po 66.666</w:t>
      </w:r>
      <w:r>
        <w:rPr>
          <w:rFonts w:ascii="Times New Roman" w:hAnsi="Times New Roman" w:cs="Times New Roman"/>
          <w:sz w:val="24"/>
          <w:szCs w:val="24"/>
        </w:rPr>
        <w:t xml:space="preserve"> </w:t>
      </w:r>
      <w:r w:rsidRPr="00CD6BC6">
        <w:rPr>
          <w:rFonts w:ascii="Times New Roman" w:hAnsi="Times New Roman" w:cs="Times New Roman"/>
          <w:sz w:val="24"/>
          <w:szCs w:val="24"/>
        </w:rPr>
        <w:t>zł. a jedna klinika 33.333</w:t>
      </w:r>
      <w:r>
        <w:rPr>
          <w:rFonts w:ascii="Times New Roman" w:hAnsi="Times New Roman" w:cs="Times New Roman"/>
          <w:sz w:val="24"/>
          <w:szCs w:val="24"/>
        </w:rPr>
        <w:t xml:space="preserve"> </w:t>
      </w:r>
      <w:r w:rsidRPr="00CD6BC6">
        <w:rPr>
          <w:rFonts w:ascii="Times New Roman" w:hAnsi="Times New Roman" w:cs="Times New Roman"/>
          <w:sz w:val="24"/>
          <w:szCs w:val="24"/>
        </w:rPr>
        <w:t xml:space="preserve">zł. </w:t>
      </w:r>
    </w:p>
    <w:p w14:paraId="69ED6BC2" w14:textId="77777777" w:rsidR="0008287D" w:rsidRPr="00CD6BC6" w:rsidRDefault="0008287D" w:rsidP="0008287D">
      <w:pPr>
        <w:jc w:val="both"/>
        <w:rPr>
          <w:rFonts w:ascii="Times New Roman" w:hAnsi="Times New Roman" w:cs="Times New Roman"/>
          <w:color w:val="FF0000"/>
          <w:sz w:val="24"/>
          <w:szCs w:val="24"/>
        </w:rPr>
      </w:pPr>
      <w:r w:rsidRPr="00CD6BC6">
        <w:rPr>
          <w:rFonts w:ascii="Times New Roman" w:hAnsi="Times New Roman" w:cs="Times New Roman"/>
          <w:sz w:val="24"/>
          <w:szCs w:val="24"/>
        </w:rPr>
        <w:t>Niewykorzystaną kwotę dotacji przyznaną na dany rok budżetowy Realizator jest zobowiązany zwrócić w terminie do 31 stycznia następnego roku kalendarzowego.</w:t>
      </w:r>
      <w:r w:rsidRPr="00CD6BC6">
        <w:rPr>
          <w:rFonts w:ascii="Times New Roman" w:hAnsi="Times New Roman" w:cs="Times New Roman"/>
          <w:color w:val="FF0000"/>
          <w:sz w:val="24"/>
          <w:szCs w:val="24"/>
        </w:rPr>
        <w:t xml:space="preserve"> </w:t>
      </w:r>
    </w:p>
    <w:p w14:paraId="544BF1E7" w14:textId="244A94A1" w:rsidR="0008287D" w:rsidRPr="00CD6BC6" w:rsidRDefault="0008287D" w:rsidP="0008287D">
      <w:pPr>
        <w:jc w:val="both"/>
        <w:rPr>
          <w:rFonts w:ascii="Times New Roman" w:hAnsi="Times New Roman" w:cs="Times New Roman"/>
          <w:color w:val="FF0000"/>
          <w:sz w:val="24"/>
          <w:szCs w:val="24"/>
        </w:rPr>
      </w:pPr>
      <w:r w:rsidRPr="00CD6BC6">
        <w:rPr>
          <w:rFonts w:ascii="Times New Roman" w:hAnsi="Times New Roman" w:cs="Times New Roman"/>
          <w:sz w:val="24"/>
          <w:szCs w:val="24"/>
        </w:rPr>
        <w:t>Kwotę 28.333,- zł przekazanej dotacji zwróciła klinika</w:t>
      </w:r>
      <w:r w:rsidRPr="00CD6BC6">
        <w:rPr>
          <w:rFonts w:ascii="Times New Roman" w:hAnsi="Times New Roman" w:cs="Times New Roman"/>
          <w:color w:val="FF0000"/>
          <w:sz w:val="24"/>
          <w:szCs w:val="24"/>
        </w:rPr>
        <w:t xml:space="preserve"> </w:t>
      </w:r>
      <w:r w:rsidRPr="00CD6BC6">
        <w:rPr>
          <w:rFonts w:ascii="Times New Roman" w:hAnsi="Times New Roman" w:cs="Times New Roman"/>
          <w:sz w:val="24"/>
          <w:szCs w:val="24"/>
        </w:rPr>
        <w:t xml:space="preserve">CENTRUM MEDYCZNE Niepubliczny Zakład Opieki Zdrowotnej w Bydgoszczy s.c. Wiesław Szymański Marek Szymański, klinika </w:t>
      </w:r>
      <w:proofErr w:type="spellStart"/>
      <w:r w:rsidRPr="00CD6BC6">
        <w:rPr>
          <w:rFonts w:ascii="Times New Roman" w:hAnsi="Times New Roman" w:cs="Times New Roman"/>
          <w:sz w:val="24"/>
          <w:szCs w:val="24"/>
        </w:rPr>
        <w:t>Invicta</w:t>
      </w:r>
      <w:proofErr w:type="spellEnd"/>
      <w:r w:rsidRPr="00CD6BC6">
        <w:rPr>
          <w:rFonts w:ascii="Times New Roman" w:hAnsi="Times New Roman" w:cs="Times New Roman"/>
          <w:sz w:val="24"/>
          <w:szCs w:val="24"/>
        </w:rPr>
        <w:t xml:space="preserve"> Sp. z o.o. w Gdańsku zwróciła 39.066</w:t>
      </w:r>
      <w:r>
        <w:rPr>
          <w:rFonts w:ascii="Times New Roman" w:hAnsi="Times New Roman" w:cs="Times New Roman"/>
          <w:sz w:val="24"/>
          <w:szCs w:val="24"/>
        </w:rPr>
        <w:t xml:space="preserve"> </w:t>
      </w:r>
      <w:r w:rsidRPr="00CD6BC6">
        <w:rPr>
          <w:rFonts w:ascii="Times New Roman" w:hAnsi="Times New Roman" w:cs="Times New Roman"/>
          <w:sz w:val="24"/>
          <w:szCs w:val="24"/>
        </w:rPr>
        <w:t>zł, natomiast trzecia klinika Gameta Gdynia Centrum Zdrowia Sp. z.o.o. zwróciła 61.666</w:t>
      </w:r>
      <w:r>
        <w:rPr>
          <w:rFonts w:ascii="Times New Roman" w:hAnsi="Times New Roman" w:cs="Times New Roman"/>
          <w:sz w:val="24"/>
          <w:szCs w:val="24"/>
        </w:rPr>
        <w:t xml:space="preserve"> </w:t>
      </w:r>
      <w:r w:rsidRPr="00CD6BC6">
        <w:rPr>
          <w:rFonts w:ascii="Times New Roman" w:hAnsi="Times New Roman" w:cs="Times New Roman"/>
          <w:sz w:val="24"/>
          <w:szCs w:val="24"/>
        </w:rPr>
        <w:t>zł.</w:t>
      </w:r>
    </w:p>
    <w:p w14:paraId="008C1CF7" w14:textId="4733B6C7" w:rsidR="0008287D" w:rsidRPr="00CD6BC6" w:rsidRDefault="0008287D" w:rsidP="0008287D">
      <w:pPr>
        <w:jc w:val="both"/>
        <w:rPr>
          <w:rFonts w:ascii="Times New Roman" w:hAnsi="Times New Roman" w:cs="Times New Roman"/>
          <w:b/>
          <w:sz w:val="24"/>
          <w:szCs w:val="24"/>
        </w:rPr>
      </w:pPr>
      <w:r w:rsidRPr="00CD6BC6">
        <w:rPr>
          <w:rFonts w:ascii="Times New Roman" w:hAnsi="Times New Roman" w:cs="Times New Roman"/>
          <w:sz w:val="24"/>
          <w:szCs w:val="24"/>
        </w:rPr>
        <w:t>Od czerwca 2018 r. na zadanie związane z leczeniem niepłodności metodą zapłodnienia pozaustrojowego, wydatkowano łącznie 91.557</w:t>
      </w:r>
      <w:r>
        <w:rPr>
          <w:rFonts w:ascii="Times New Roman" w:hAnsi="Times New Roman" w:cs="Times New Roman"/>
          <w:sz w:val="24"/>
          <w:szCs w:val="24"/>
        </w:rPr>
        <w:t xml:space="preserve"> </w:t>
      </w:r>
      <w:r w:rsidRPr="00CD6BC6">
        <w:rPr>
          <w:rFonts w:ascii="Times New Roman" w:hAnsi="Times New Roman" w:cs="Times New Roman"/>
          <w:sz w:val="24"/>
          <w:szCs w:val="24"/>
        </w:rPr>
        <w:t xml:space="preserve">zł,  z czego  </w:t>
      </w:r>
      <w:r w:rsidRPr="00CD6BC6">
        <w:rPr>
          <w:rFonts w:ascii="Times New Roman" w:hAnsi="Times New Roman" w:cs="Times New Roman"/>
          <w:b/>
          <w:sz w:val="24"/>
          <w:szCs w:val="24"/>
        </w:rPr>
        <w:t>w 2019</w:t>
      </w:r>
      <w:r>
        <w:rPr>
          <w:rFonts w:ascii="Times New Roman" w:hAnsi="Times New Roman" w:cs="Times New Roman"/>
          <w:b/>
          <w:sz w:val="24"/>
          <w:szCs w:val="24"/>
        </w:rPr>
        <w:t xml:space="preserve"> r.</w:t>
      </w:r>
      <w:r w:rsidRPr="00CD6BC6">
        <w:rPr>
          <w:rFonts w:ascii="Times New Roman" w:hAnsi="Times New Roman" w:cs="Times New Roman"/>
          <w:sz w:val="24"/>
          <w:szCs w:val="24"/>
        </w:rPr>
        <w:t xml:space="preserve">  wyda</w:t>
      </w:r>
      <w:r>
        <w:rPr>
          <w:rFonts w:ascii="Times New Roman" w:hAnsi="Times New Roman" w:cs="Times New Roman"/>
          <w:sz w:val="24"/>
          <w:szCs w:val="24"/>
        </w:rPr>
        <w:t>no</w:t>
      </w:r>
      <w:r w:rsidRPr="00CD6BC6">
        <w:rPr>
          <w:rFonts w:ascii="Times New Roman" w:hAnsi="Times New Roman" w:cs="Times New Roman"/>
          <w:sz w:val="24"/>
          <w:szCs w:val="24"/>
        </w:rPr>
        <w:t xml:space="preserve"> </w:t>
      </w:r>
      <w:r w:rsidRPr="00CD6BC6">
        <w:rPr>
          <w:rFonts w:ascii="Times New Roman" w:hAnsi="Times New Roman" w:cs="Times New Roman"/>
          <w:b/>
          <w:sz w:val="24"/>
          <w:szCs w:val="24"/>
        </w:rPr>
        <w:t>37.600 zł.</w:t>
      </w:r>
    </w:p>
    <w:p w14:paraId="1A3FCE61" w14:textId="75067725" w:rsidR="0008287D" w:rsidRPr="00CD6BC6" w:rsidRDefault="0008287D" w:rsidP="0008287D">
      <w:pPr>
        <w:jc w:val="both"/>
        <w:rPr>
          <w:rFonts w:ascii="Times New Roman" w:hAnsi="Times New Roman" w:cs="Times New Roman"/>
          <w:b/>
          <w:sz w:val="24"/>
          <w:szCs w:val="24"/>
        </w:rPr>
      </w:pPr>
      <w:r w:rsidRPr="00CD6BC6">
        <w:rPr>
          <w:rFonts w:ascii="Times New Roman" w:hAnsi="Times New Roman" w:cs="Times New Roman"/>
          <w:sz w:val="24"/>
          <w:szCs w:val="24"/>
        </w:rPr>
        <w:t xml:space="preserve">W ramach programu w 2018 i 2019 roku  przeprowadzono 18 zabiegów IVF u 18 par, z czego uzyskano 10 ciąż w wyniku </w:t>
      </w:r>
      <w:proofErr w:type="spellStart"/>
      <w:r w:rsidRPr="00CD6BC6">
        <w:rPr>
          <w:rFonts w:ascii="Times New Roman" w:hAnsi="Times New Roman" w:cs="Times New Roman"/>
          <w:sz w:val="24"/>
          <w:szCs w:val="24"/>
        </w:rPr>
        <w:t>embriotransferu</w:t>
      </w:r>
      <w:proofErr w:type="spellEnd"/>
      <w:r w:rsidRPr="00CD6BC6">
        <w:rPr>
          <w:rFonts w:ascii="Times New Roman" w:hAnsi="Times New Roman" w:cs="Times New Roman"/>
          <w:sz w:val="24"/>
          <w:szCs w:val="24"/>
        </w:rPr>
        <w:t xml:space="preserve"> z zamrożonych zarodków. Dwie ciąże zakończyły się poronieniem.  Pierwsze dziecko urodziło się w czerwcu 2019 r., a następnie w roku 2019  urodziło się jeszcze dwoje dzieci. W  ramach realizowanych procedur udało się jeszcze potwierdzić pięć ciąż, z czego planowane  rozwiązanie najbliższej ma być w kwietniu 2020 r</w:t>
      </w:r>
      <w:r w:rsidRPr="00CD6BC6">
        <w:rPr>
          <w:rFonts w:ascii="Times New Roman" w:hAnsi="Times New Roman" w:cs="Times New Roman"/>
          <w:b/>
          <w:sz w:val="24"/>
          <w:szCs w:val="24"/>
        </w:rPr>
        <w:t xml:space="preserve">. </w:t>
      </w:r>
      <w:r w:rsidRPr="005905E1">
        <w:rPr>
          <w:rStyle w:val="Pogrubienie"/>
          <w:rFonts w:ascii="Times New Roman" w:hAnsi="Times New Roman" w:cs="Times New Roman"/>
          <w:b w:val="0"/>
          <w:bCs w:val="0"/>
          <w:color w:val="212121"/>
          <w:sz w:val="24"/>
          <w:szCs w:val="24"/>
          <w:shd w:val="clear" w:color="auto" w:fill="FFFFFF"/>
        </w:rPr>
        <w:t> i kolejne, które mają wyznaczone późniejsze terminy.</w:t>
      </w:r>
      <w:r w:rsidRPr="00CD6BC6">
        <w:rPr>
          <w:rFonts w:ascii="Times New Roman" w:hAnsi="Times New Roman" w:cs="Times New Roman"/>
          <w:b/>
          <w:bCs/>
          <w:sz w:val="24"/>
          <w:szCs w:val="24"/>
        </w:rPr>
        <w:t xml:space="preserve"> </w:t>
      </w:r>
    </w:p>
    <w:p w14:paraId="63286DDE" w14:textId="77777777" w:rsidR="0008287D" w:rsidRPr="007407DB" w:rsidRDefault="0008287D" w:rsidP="007407DB">
      <w:pPr>
        <w:ind w:left="-11"/>
        <w:jc w:val="both"/>
        <w:rPr>
          <w:rFonts w:ascii="Times New Roman" w:hAnsi="Times New Roman" w:cs="Times New Roman"/>
          <w:sz w:val="24"/>
          <w:szCs w:val="24"/>
        </w:rPr>
      </w:pPr>
    </w:p>
    <w:p w14:paraId="38C2F9F3" w14:textId="6407FB71" w:rsidR="00CD7BA2" w:rsidRPr="009126C4" w:rsidRDefault="00CD7BA2" w:rsidP="001264EF">
      <w:pPr>
        <w:pStyle w:val="Akapitzlist"/>
        <w:numPr>
          <w:ilvl w:val="1"/>
          <w:numId w:val="133"/>
        </w:numPr>
        <w:spacing w:after="0" w:line="360" w:lineRule="auto"/>
        <w:ind w:left="567" w:hanging="567"/>
        <w:rPr>
          <w:rFonts w:ascii="Times New Roman" w:hAnsi="Times New Roman" w:cs="Times New Roman"/>
          <w:b/>
          <w:sz w:val="26"/>
          <w:szCs w:val="26"/>
        </w:rPr>
      </w:pPr>
      <w:r w:rsidRPr="009126C4">
        <w:rPr>
          <w:rFonts w:ascii="Times New Roman" w:hAnsi="Times New Roman" w:cs="Times New Roman"/>
          <w:b/>
          <w:sz w:val="26"/>
          <w:szCs w:val="26"/>
        </w:rPr>
        <w:t>KULTURA</w:t>
      </w:r>
      <w:r w:rsidR="00225076" w:rsidRPr="009126C4">
        <w:rPr>
          <w:rFonts w:ascii="Times New Roman" w:hAnsi="Times New Roman" w:cs="Times New Roman"/>
          <w:b/>
          <w:sz w:val="26"/>
          <w:szCs w:val="26"/>
        </w:rPr>
        <w:t xml:space="preserve"> I</w:t>
      </w:r>
      <w:r w:rsidRPr="009126C4">
        <w:rPr>
          <w:rFonts w:ascii="Times New Roman" w:hAnsi="Times New Roman" w:cs="Times New Roman"/>
          <w:b/>
          <w:sz w:val="26"/>
          <w:szCs w:val="26"/>
        </w:rPr>
        <w:t xml:space="preserve"> SPORT </w:t>
      </w:r>
    </w:p>
    <w:p w14:paraId="16C5E798" w14:textId="77777777" w:rsidR="009111E9" w:rsidRPr="0023106F" w:rsidRDefault="009111E9" w:rsidP="001264EF">
      <w:pPr>
        <w:pStyle w:val="Akapitzlist"/>
        <w:numPr>
          <w:ilvl w:val="0"/>
          <w:numId w:val="81"/>
        </w:numPr>
        <w:spacing w:after="0"/>
        <w:ind w:left="284" w:hanging="284"/>
        <w:rPr>
          <w:rFonts w:ascii="Times New Roman" w:hAnsi="Times New Roman" w:cs="Times New Roman"/>
          <w:b/>
          <w:bCs/>
          <w:sz w:val="24"/>
          <w:szCs w:val="24"/>
        </w:rPr>
      </w:pPr>
      <w:r w:rsidRPr="0023106F">
        <w:rPr>
          <w:rFonts w:ascii="Times New Roman" w:hAnsi="Times New Roman" w:cs="Times New Roman"/>
          <w:b/>
          <w:bCs/>
          <w:sz w:val="24"/>
          <w:szCs w:val="24"/>
        </w:rPr>
        <w:t>Dotacje dla instytucji kultury w 2019 r.</w:t>
      </w:r>
    </w:p>
    <w:p w14:paraId="41526D6A" w14:textId="77777777" w:rsidR="009111E9" w:rsidRPr="0023106F" w:rsidRDefault="009111E9" w:rsidP="009111E9">
      <w:pPr>
        <w:spacing w:after="0"/>
        <w:jc w:val="both"/>
        <w:rPr>
          <w:rFonts w:ascii="Times New Roman" w:hAnsi="Times New Roman" w:cs="Times New Roman"/>
          <w:sz w:val="24"/>
          <w:szCs w:val="24"/>
        </w:rPr>
      </w:pPr>
    </w:p>
    <w:p w14:paraId="123C4205" w14:textId="77777777" w:rsidR="009111E9" w:rsidRPr="0023106F" w:rsidRDefault="009111E9" w:rsidP="009111E9">
      <w:pPr>
        <w:spacing w:after="0"/>
        <w:jc w:val="both"/>
        <w:rPr>
          <w:rFonts w:ascii="Times New Roman" w:hAnsi="Times New Roman" w:cs="Times New Roman"/>
          <w:sz w:val="24"/>
          <w:szCs w:val="24"/>
        </w:rPr>
      </w:pPr>
      <w:r w:rsidRPr="0023106F">
        <w:rPr>
          <w:rFonts w:ascii="Times New Roman" w:hAnsi="Times New Roman" w:cs="Times New Roman"/>
          <w:sz w:val="24"/>
          <w:szCs w:val="24"/>
        </w:rPr>
        <w:t>W ramach działalności kulturalnej gminy przekazano na rok 2019 następujące dotacje podmiotowe dla instytucji kultury:</w:t>
      </w:r>
    </w:p>
    <w:p w14:paraId="2CBD6A5F" w14:textId="77777777" w:rsidR="009111E9" w:rsidRPr="0023106F" w:rsidRDefault="009111E9" w:rsidP="009111E9">
      <w:pPr>
        <w:spacing w:after="0"/>
        <w:jc w:val="both"/>
        <w:rPr>
          <w:rFonts w:ascii="Times New Roman" w:hAnsi="Times New Roman" w:cs="Times New Roman"/>
          <w:sz w:val="24"/>
          <w:szCs w:val="24"/>
        </w:rPr>
      </w:pPr>
      <w:r w:rsidRPr="0023106F">
        <w:rPr>
          <w:rFonts w:ascii="Times New Roman" w:hAnsi="Times New Roman" w:cs="Times New Roman"/>
          <w:sz w:val="24"/>
          <w:szCs w:val="24"/>
        </w:rPr>
        <w:t xml:space="preserve">- dla Chojnickiego Centrum Kultury – </w:t>
      </w:r>
      <w:r w:rsidRPr="0023106F">
        <w:rPr>
          <w:rFonts w:ascii="Times New Roman" w:hAnsi="Times New Roman" w:cs="Times New Roman"/>
          <w:b/>
          <w:bCs/>
          <w:sz w:val="24"/>
          <w:szCs w:val="24"/>
        </w:rPr>
        <w:t>1.895.300 zł</w:t>
      </w:r>
    </w:p>
    <w:p w14:paraId="79A68CF5" w14:textId="5B2A7476" w:rsidR="009111E9" w:rsidRPr="0023106F" w:rsidRDefault="009111E9" w:rsidP="009111E9">
      <w:pPr>
        <w:spacing w:after="0"/>
        <w:jc w:val="both"/>
        <w:rPr>
          <w:rFonts w:ascii="Times New Roman" w:hAnsi="Times New Roman" w:cs="Times New Roman"/>
          <w:sz w:val="24"/>
          <w:szCs w:val="24"/>
        </w:rPr>
      </w:pPr>
      <w:r w:rsidRPr="0023106F">
        <w:rPr>
          <w:rFonts w:ascii="Times New Roman" w:hAnsi="Times New Roman" w:cs="Times New Roman"/>
          <w:sz w:val="24"/>
          <w:szCs w:val="24"/>
        </w:rPr>
        <w:t>- dla Miejskie</w:t>
      </w:r>
      <w:r w:rsidR="004426D5">
        <w:rPr>
          <w:rFonts w:ascii="Times New Roman" w:hAnsi="Times New Roman" w:cs="Times New Roman"/>
          <w:sz w:val="24"/>
          <w:szCs w:val="24"/>
        </w:rPr>
        <w:t>j</w:t>
      </w:r>
      <w:r w:rsidRPr="0023106F">
        <w:rPr>
          <w:rFonts w:ascii="Times New Roman" w:hAnsi="Times New Roman" w:cs="Times New Roman"/>
          <w:sz w:val="24"/>
          <w:szCs w:val="24"/>
        </w:rPr>
        <w:t xml:space="preserve"> Biblioteki Publicznej w Chojnicach – </w:t>
      </w:r>
      <w:r w:rsidRPr="0023106F">
        <w:rPr>
          <w:rFonts w:ascii="Times New Roman" w:hAnsi="Times New Roman" w:cs="Times New Roman"/>
          <w:b/>
          <w:bCs/>
          <w:sz w:val="24"/>
          <w:szCs w:val="24"/>
        </w:rPr>
        <w:t>1.959.600 zł</w:t>
      </w:r>
      <w:r>
        <w:rPr>
          <w:rFonts w:ascii="Times New Roman" w:hAnsi="Times New Roman" w:cs="Times New Roman"/>
          <w:b/>
          <w:bCs/>
          <w:sz w:val="24"/>
          <w:szCs w:val="24"/>
        </w:rPr>
        <w:t>.</w:t>
      </w:r>
    </w:p>
    <w:p w14:paraId="057A9A07" w14:textId="0908A75E" w:rsidR="009111E9" w:rsidRPr="0023106F" w:rsidRDefault="009111E9" w:rsidP="009111E9">
      <w:pPr>
        <w:spacing w:after="0"/>
        <w:jc w:val="both"/>
        <w:rPr>
          <w:rFonts w:ascii="Times New Roman" w:hAnsi="Times New Roman" w:cs="Times New Roman"/>
          <w:sz w:val="24"/>
          <w:szCs w:val="24"/>
        </w:rPr>
      </w:pPr>
      <w:r w:rsidRPr="0023106F">
        <w:rPr>
          <w:rFonts w:ascii="Times New Roman" w:hAnsi="Times New Roman" w:cs="Times New Roman"/>
          <w:sz w:val="24"/>
          <w:szCs w:val="24"/>
        </w:rPr>
        <w:t>Sprawozdania finansowe za 2019 r. ww. instytucji kultury zostały umieszczone</w:t>
      </w:r>
      <w:r>
        <w:rPr>
          <w:rFonts w:ascii="Times New Roman" w:hAnsi="Times New Roman" w:cs="Times New Roman"/>
          <w:sz w:val="24"/>
          <w:szCs w:val="24"/>
        </w:rPr>
        <w:t xml:space="preserve"> </w:t>
      </w:r>
      <w:r w:rsidRPr="0023106F">
        <w:rPr>
          <w:rFonts w:ascii="Times New Roman" w:hAnsi="Times New Roman" w:cs="Times New Roman"/>
          <w:sz w:val="24"/>
          <w:szCs w:val="24"/>
        </w:rPr>
        <w:t>w Sprawozdaniu rocznym z realizacji budżetu Gminy Miejskiej Chojnice za 2019 r. (strona BIP UM</w:t>
      </w:r>
      <w:r w:rsidR="00750020">
        <w:rPr>
          <w:rFonts w:ascii="Times New Roman" w:hAnsi="Times New Roman" w:cs="Times New Roman"/>
          <w:sz w:val="24"/>
          <w:szCs w:val="24"/>
        </w:rPr>
        <w:t xml:space="preserve"> </w:t>
      </w:r>
      <w:r w:rsidRPr="0023106F">
        <w:rPr>
          <w:rFonts w:ascii="Times New Roman" w:hAnsi="Times New Roman" w:cs="Times New Roman"/>
          <w:sz w:val="24"/>
          <w:szCs w:val="24"/>
        </w:rPr>
        <w:t>w Chojnicach, menu tematyczne: Budżet).</w:t>
      </w:r>
    </w:p>
    <w:p w14:paraId="4B73BE4E" w14:textId="77777777" w:rsidR="009111E9" w:rsidRPr="001F0B92" w:rsidRDefault="009111E9" w:rsidP="009111E9">
      <w:pPr>
        <w:spacing w:after="0"/>
        <w:jc w:val="both"/>
        <w:rPr>
          <w:rFonts w:ascii="Times New Roman" w:hAnsi="Times New Roman" w:cs="Times New Roman"/>
        </w:rPr>
      </w:pPr>
    </w:p>
    <w:p w14:paraId="3258A648" w14:textId="5DC4F0F7" w:rsidR="009111E9" w:rsidRPr="0023106F" w:rsidRDefault="009111E9" w:rsidP="009111E9">
      <w:pPr>
        <w:spacing w:after="0"/>
        <w:jc w:val="both"/>
        <w:rPr>
          <w:rFonts w:ascii="Times New Roman" w:hAnsi="Times New Roman" w:cs="Times New Roman"/>
          <w:sz w:val="24"/>
          <w:szCs w:val="24"/>
        </w:rPr>
      </w:pPr>
      <w:r w:rsidRPr="0023106F">
        <w:rPr>
          <w:rFonts w:ascii="Times New Roman" w:hAnsi="Times New Roman" w:cs="Times New Roman"/>
          <w:sz w:val="24"/>
          <w:szCs w:val="24"/>
        </w:rPr>
        <w:t>Ponadto</w:t>
      </w:r>
      <w:r>
        <w:rPr>
          <w:rFonts w:ascii="Times New Roman" w:hAnsi="Times New Roman" w:cs="Times New Roman"/>
          <w:sz w:val="24"/>
          <w:szCs w:val="24"/>
        </w:rPr>
        <w:t>,</w:t>
      </w:r>
      <w:r w:rsidRPr="0023106F">
        <w:rPr>
          <w:rFonts w:ascii="Times New Roman" w:hAnsi="Times New Roman" w:cs="Times New Roman"/>
          <w:sz w:val="24"/>
          <w:szCs w:val="24"/>
        </w:rPr>
        <w:t xml:space="preserve"> w 2019 r. przekazano dotacje celowe na zadania własne gminy przez podmioty należące </w:t>
      </w:r>
      <w:r w:rsidR="00A11650">
        <w:rPr>
          <w:rFonts w:ascii="Times New Roman" w:hAnsi="Times New Roman" w:cs="Times New Roman"/>
          <w:sz w:val="24"/>
          <w:szCs w:val="24"/>
        </w:rPr>
        <w:t xml:space="preserve">        </w:t>
      </w:r>
      <w:r w:rsidRPr="0023106F">
        <w:rPr>
          <w:rFonts w:ascii="Times New Roman" w:hAnsi="Times New Roman" w:cs="Times New Roman"/>
          <w:sz w:val="24"/>
          <w:szCs w:val="24"/>
        </w:rPr>
        <w:t>i nienależące do sektora finansów publicznych:</w:t>
      </w:r>
    </w:p>
    <w:p w14:paraId="0DEFD9DF" w14:textId="3F79F526" w:rsidR="009111E9" w:rsidRPr="0023106F" w:rsidRDefault="009111E9" w:rsidP="009111E9">
      <w:pPr>
        <w:spacing w:after="0"/>
        <w:jc w:val="both"/>
        <w:rPr>
          <w:rFonts w:ascii="Times New Roman" w:hAnsi="Times New Roman" w:cs="Times New Roman"/>
          <w:b/>
          <w:bCs/>
          <w:sz w:val="24"/>
          <w:szCs w:val="24"/>
        </w:rPr>
      </w:pPr>
      <w:r w:rsidRPr="0023106F">
        <w:rPr>
          <w:rFonts w:ascii="Times New Roman" w:hAnsi="Times New Roman" w:cs="Times New Roman"/>
          <w:sz w:val="24"/>
          <w:szCs w:val="24"/>
        </w:rPr>
        <w:t xml:space="preserve">- na realizację imprez kulturalnych i konkursów w zakresie upowszechniania kultury – </w:t>
      </w:r>
      <w:r w:rsidRPr="0023106F">
        <w:rPr>
          <w:rFonts w:ascii="Times New Roman" w:hAnsi="Times New Roman" w:cs="Times New Roman"/>
          <w:b/>
          <w:bCs/>
          <w:sz w:val="24"/>
          <w:szCs w:val="24"/>
        </w:rPr>
        <w:t>97.500 zł</w:t>
      </w:r>
      <w:r>
        <w:rPr>
          <w:rFonts w:ascii="Times New Roman" w:hAnsi="Times New Roman" w:cs="Times New Roman"/>
          <w:b/>
          <w:bCs/>
          <w:sz w:val="24"/>
          <w:szCs w:val="24"/>
        </w:rPr>
        <w:t>,</w:t>
      </w:r>
      <w:r w:rsidRPr="0023106F">
        <w:rPr>
          <w:rFonts w:ascii="Times New Roman" w:hAnsi="Times New Roman" w:cs="Times New Roman"/>
          <w:b/>
          <w:bCs/>
          <w:sz w:val="24"/>
          <w:szCs w:val="24"/>
        </w:rPr>
        <w:t xml:space="preserve">  </w:t>
      </w:r>
    </w:p>
    <w:p w14:paraId="4585FEF4" w14:textId="44BE8B72" w:rsidR="009111E9" w:rsidRPr="0023106F" w:rsidRDefault="009111E9" w:rsidP="009111E9">
      <w:pPr>
        <w:spacing w:after="0"/>
        <w:jc w:val="both"/>
        <w:rPr>
          <w:rFonts w:ascii="Times New Roman" w:hAnsi="Times New Roman" w:cs="Times New Roman"/>
          <w:sz w:val="24"/>
          <w:szCs w:val="24"/>
        </w:rPr>
      </w:pPr>
      <w:r w:rsidRPr="0023106F">
        <w:rPr>
          <w:rFonts w:ascii="Times New Roman" w:hAnsi="Times New Roman" w:cs="Times New Roman"/>
          <w:sz w:val="24"/>
          <w:szCs w:val="24"/>
        </w:rPr>
        <w:t xml:space="preserve">- na realizację imprez i konkursów w zakresie upowszechniania kultury (fundacje) – </w:t>
      </w:r>
      <w:r w:rsidRPr="0023106F">
        <w:rPr>
          <w:rFonts w:ascii="Times New Roman" w:hAnsi="Times New Roman" w:cs="Times New Roman"/>
          <w:b/>
          <w:bCs/>
          <w:sz w:val="24"/>
          <w:szCs w:val="24"/>
        </w:rPr>
        <w:t>13.500 zł</w:t>
      </w:r>
      <w:r>
        <w:rPr>
          <w:rFonts w:ascii="Times New Roman" w:hAnsi="Times New Roman" w:cs="Times New Roman"/>
          <w:b/>
          <w:bCs/>
          <w:sz w:val="24"/>
          <w:szCs w:val="24"/>
        </w:rPr>
        <w:t>,</w:t>
      </w:r>
    </w:p>
    <w:p w14:paraId="4092A04C" w14:textId="5CF869AE" w:rsidR="009111E9" w:rsidRPr="0023106F" w:rsidRDefault="009111E9" w:rsidP="009111E9">
      <w:pPr>
        <w:spacing w:after="0"/>
        <w:jc w:val="both"/>
        <w:rPr>
          <w:rFonts w:ascii="Times New Roman" w:hAnsi="Times New Roman" w:cs="Times New Roman"/>
          <w:sz w:val="24"/>
          <w:szCs w:val="24"/>
        </w:rPr>
      </w:pPr>
      <w:r w:rsidRPr="0023106F">
        <w:rPr>
          <w:rFonts w:ascii="Times New Roman" w:hAnsi="Times New Roman" w:cs="Times New Roman"/>
          <w:sz w:val="24"/>
          <w:szCs w:val="24"/>
        </w:rPr>
        <w:t xml:space="preserve">- na realizację imprez i konkursów, a także szkolenia dzieci i młodzieży w zakresie upowszechniania kultury fizycznej – </w:t>
      </w:r>
      <w:r w:rsidRPr="0023106F">
        <w:rPr>
          <w:rFonts w:ascii="Times New Roman" w:hAnsi="Times New Roman" w:cs="Times New Roman"/>
          <w:b/>
          <w:bCs/>
          <w:sz w:val="24"/>
          <w:szCs w:val="24"/>
        </w:rPr>
        <w:t>348.000 zł</w:t>
      </w:r>
      <w:r>
        <w:rPr>
          <w:rFonts w:ascii="Times New Roman" w:hAnsi="Times New Roman" w:cs="Times New Roman"/>
          <w:b/>
          <w:bCs/>
          <w:sz w:val="24"/>
          <w:szCs w:val="24"/>
        </w:rPr>
        <w:t>,</w:t>
      </w:r>
    </w:p>
    <w:p w14:paraId="541C4C4A" w14:textId="77777777" w:rsidR="009111E9" w:rsidRPr="0023106F" w:rsidRDefault="009111E9" w:rsidP="009111E9">
      <w:pPr>
        <w:spacing w:after="0"/>
        <w:jc w:val="both"/>
        <w:rPr>
          <w:rFonts w:ascii="Times New Roman" w:hAnsi="Times New Roman" w:cs="Times New Roman"/>
          <w:sz w:val="24"/>
          <w:szCs w:val="24"/>
        </w:rPr>
      </w:pPr>
      <w:r w:rsidRPr="0023106F">
        <w:rPr>
          <w:rFonts w:ascii="Times New Roman" w:hAnsi="Times New Roman" w:cs="Times New Roman"/>
          <w:sz w:val="24"/>
          <w:szCs w:val="24"/>
        </w:rPr>
        <w:t xml:space="preserve">- dla Gminy Chojnice na dofinansowanie koncertów piosenki żeglarskiej – </w:t>
      </w:r>
      <w:r w:rsidRPr="0023106F">
        <w:rPr>
          <w:rFonts w:ascii="Times New Roman" w:hAnsi="Times New Roman" w:cs="Times New Roman"/>
          <w:b/>
          <w:bCs/>
          <w:sz w:val="24"/>
          <w:szCs w:val="24"/>
        </w:rPr>
        <w:t>7.000 zł</w:t>
      </w:r>
      <w:r>
        <w:rPr>
          <w:rFonts w:ascii="Times New Roman" w:hAnsi="Times New Roman" w:cs="Times New Roman"/>
          <w:b/>
          <w:bCs/>
          <w:sz w:val="24"/>
          <w:szCs w:val="24"/>
        </w:rPr>
        <w:t>.</w:t>
      </w:r>
    </w:p>
    <w:p w14:paraId="5CA79410" w14:textId="77777777" w:rsidR="009111E9" w:rsidRPr="001F0B92" w:rsidRDefault="009111E9" w:rsidP="009111E9">
      <w:pPr>
        <w:spacing w:after="0"/>
        <w:jc w:val="both"/>
        <w:rPr>
          <w:rFonts w:ascii="Times New Roman" w:hAnsi="Times New Roman" w:cs="Times New Roman"/>
          <w:b/>
          <w:bCs/>
        </w:rPr>
      </w:pPr>
    </w:p>
    <w:p w14:paraId="23E81A35" w14:textId="77777777" w:rsidR="009111E9" w:rsidRPr="0023106F" w:rsidRDefault="009111E9" w:rsidP="001264EF">
      <w:pPr>
        <w:pStyle w:val="Akapitzlist"/>
        <w:numPr>
          <w:ilvl w:val="0"/>
          <w:numId w:val="81"/>
        </w:numPr>
        <w:spacing w:after="0"/>
        <w:ind w:left="284" w:hanging="284"/>
        <w:jc w:val="both"/>
        <w:rPr>
          <w:rFonts w:ascii="Times New Roman" w:hAnsi="Times New Roman" w:cs="Times New Roman"/>
          <w:b/>
          <w:bCs/>
          <w:sz w:val="24"/>
          <w:szCs w:val="24"/>
        </w:rPr>
      </w:pPr>
      <w:r w:rsidRPr="0023106F">
        <w:rPr>
          <w:rFonts w:ascii="Times New Roman" w:hAnsi="Times New Roman" w:cs="Times New Roman"/>
          <w:b/>
          <w:bCs/>
          <w:sz w:val="24"/>
          <w:szCs w:val="24"/>
        </w:rPr>
        <w:t>Stypendia Burmistrza Miasta Chojnice dla osób zajmujących się twórczością artystyczną, upowszechnianiem kultury i opieki nad zabytkami przekazane w 2019 r</w:t>
      </w:r>
      <w:r>
        <w:rPr>
          <w:rFonts w:ascii="Times New Roman" w:hAnsi="Times New Roman" w:cs="Times New Roman"/>
          <w:b/>
          <w:bCs/>
          <w:sz w:val="24"/>
          <w:szCs w:val="24"/>
        </w:rPr>
        <w:t>.</w:t>
      </w:r>
    </w:p>
    <w:p w14:paraId="1A42286A" w14:textId="77777777" w:rsidR="009111E9" w:rsidRPr="001F0B92" w:rsidRDefault="009111E9" w:rsidP="009111E9">
      <w:pPr>
        <w:spacing w:after="0"/>
        <w:jc w:val="both"/>
        <w:rPr>
          <w:rFonts w:ascii="Times New Roman" w:hAnsi="Times New Roman" w:cs="Times New Roman"/>
        </w:rPr>
      </w:pPr>
    </w:p>
    <w:p w14:paraId="03EF12E6" w14:textId="2C097B12" w:rsidR="009111E9" w:rsidRPr="0023106F" w:rsidRDefault="009111E9" w:rsidP="00750020">
      <w:pPr>
        <w:spacing w:after="0"/>
        <w:jc w:val="both"/>
        <w:rPr>
          <w:rFonts w:ascii="Times New Roman" w:hAnsi="Times New Roman" w:cs="Times New Roman"/>
          <w:sz w:val="24"/>
          <w:szCs w:val="24"/>
        </w:rPr>
      </w:pPr>
      <w:r w:rsidRPr="0023106F">
        <w:rPr>
          <w:rFonts w:ascii="Times New Roman" w:hAnsi="Times New Roman" w:cs="Times New Roman"/>
          <w:sz w:val="24"/>
          <w:szCs w:val="24"/>
        </w:rPr>
        <w:t xml:space="preserve">W 2019 roku wpłynęło 32 wniosków o przyznanie stypendium dla osób zajmujących się twórczością artystyczną, upowszechnianiem kultury i opieki nad zabytkami. Zgodnie z trybem przyznawania stypendiów – Uchwała Nr XX/202/16 Rady Miejskiej w Chojnicach z dnia </w:t>
      </w:r>
      <w:r w:rsidR="00A3113E">
        <w:rPr>
          <w:rFonts w:ascii="Times New Roman" w:hAnsi="Times New Roman" w:cs="Times New Roman"/>
          <w:sz w:val="24"/>
          <w:szCs w:val="24"/>
        </w:rPr>
        <w:t xml:space="preserve">                       </w:t>
      </w:r>
      <w:r w:rsidRPr="0023106F">
        <w:rPr>
          <w:rFonts w:ascii="Times New Roman" w:hAnsi="Times New Roman" w:cs="Times New Roman"/>
          <w:sz w:val="24"/>
          <w:szCs w:val="24"/>
        </w:rPr>
        <w:t>25 kwietnia 2016 r. w sprawie stypendiów dla osób zajmujących się twórczością artystyczną,  upowszechnianiem  kultury i opieki nad  zabytkami przyjęto do realizacji 28 wniosków i przyznano stypendia zgodnie z poniższym zestawieniem:</w:t>
      </w:r>
    </w:p>
    <w:tbl>
      <w:tblPr>
        <w:tblW w:w="9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1377"/>
        <w:gridCol w:w="2721"/>
        <w:gridCol w:w="3133"/>
        <w:gridCol w:w="1417"/>
      </w:tblGrid>
      <w:tr w:rsidR="009111E9" w:rsidRPr="0023106F" w14:paraId="008DBF71" w14:textId="77777777" w:rsidTr="009C6D7A">
        <w:trPr>
          <w:trHeight w:val="511"/>
        </w:trPr>
        <w:tc>
          <w:tcPr>
            <w:tcW w:w="6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B4B52F" w14:textId="77777777" w:rsidR="009111E9" w:rsidRPr="0023106F" w:rsidRDefault="009111E9" w:rsidP="009C6D7A">
            <w:pPr>
              <w:spacing w:after="0" w:line="240" w:lineRule="auto"/>
              <w:jc w:val="center"/>
              <w:rPr>
                <w:rFonts w:ascii="Times New Roman" w:eastAsia="Times New Roman" w:hAnsi="Times New Roman" w:cs="Times New Roman"/>
                <w:b/>
                <w:bCs/>
                <w:sz w:val="20"/>
                <w:szCs w:val="20"/>
                <w:lang w:eastAsia="pl-PL"/>
              </w:rPr>
            </w:pPr>
            <w:r w:rsidRPr="0023106F">
              <w:rPr>
                <w:rFonts w:ascii="Times New Roman" w:eastAsia="Times New Roman" w:hAnsi="Times New Roman" w:cs="Times New Roman"/>
                <w:b/>
                <w:bCs/>
                <w:sz w:val="20"/>
                <w:szCs w:val="20"/>
                <w:lang w:eastAsia="pl-PL"/>
              </w:rPr>
              <w:t>Lp.</w:t>
            </w:r>
          </w:p>
        </w:tc>
        <w:tc>
          <w:tcPr>
            <w:tcW w:w="13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78553" w14:textId="77777777" w:rsidR="009111E9" w:rsidRPr="0023106F" w:rsidRDefault="009111E9" w:rsidP="009C6D7A">
            <w:pPr>
              <w:spacing w:after="0" w:line="240" w:lineRule="auto"/>
              <w:jc w:val="center"/>
              <w:rPr>
                <w:rFonts w:ascii="Times New Roman" w:eastAsia="Times New Roman" w:hAnsi="Times New Roman" w:cs="Times New Roman"/>
                <w:b/>
                <w:bCs/>
                <w:sz w:val="20"/>
                <w:szCs w:val="20"/>
                <w:lang w:eastAsia="pl-PL"/>
              </w:rPr>
            </w:pPr>
            <w:r w:rsidRPr="0023106F">
              <w:rPr>
                <w:rFonts w:ascii="Times New Roman" w:eastAsia="Times New Roman" w:hAnsi="Times New Roman" w:cs="Times New Roman"/>
                <w:b/>
                <w:bCs/>
                <w:sz w:val="20"/>
                <w:szCs w:val="20"/>
                <w:lang w:eastAsia="pl-PL"/>
              </w:rPr>
              <w:t>Numer umowy</w:t>
            </w:r>
          </w:p>
        </w:tc>
        <w:tc>
          <w:tcPr>
            <w:tcW w:w="27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26BF0" w14:textId="77777777" w:rsidR="009111E9" w:rsidRPr="0023106F" w:rsidRDefault="009111E9" w:rsidP="009C6D7A">
            <w:pPr>
              <w:spacing w:after="0" w:line="240" w:lineRule="auto"/>
              <w:jc w:val="center"/>
              <w:rPr>
                <w:rFonts w:ascii="Times New Roman" w:eastAsia="Times New Roman" w:hAnsi="Times New Roman" w:cs="Times New Roman"/>
                <w:b/>
                <w:bCs/>
                <w:sz w:val="20"/>
                <w:szCs w:val="20"/>
                <w:lang w:eastAsia="pl-PL"/>
              </w:rPr>
            </w:pPr>
            <w:r w:rsidRPr="0023106F">
              <w:rPr>
                <w:rFonts w:ascii="Times New Roman" w:eastAsia="Times New Roman" w:hAnsi="Times New Roman" w:cs="Times New Roman"/>
                <w:b/>
                <w:bCs/>
                <w:sz w:val="20"/>
                <w:szCs w:val="20"/>
                <w:lang w:eastAsia="pl-PL"/>
              </w:rPr>
              <w:t>Stypendysta/tka</w:t>
            </w:r>
          </w:p>
        </w:tc>
        <w:tc>
          <w:tcPr>
            <w:tcW w:w="31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53A52A" w14:textId="77777777" w:rsidR="009111E9" w:rsidRPr="0023106F" w:rsidRDefault="009111E9" w:rsidP="009C6D7A">
            <w:pPr>
              <w:spacing w:after="0" w:line="240" w:lineRule="auto"/>
              <w:jc w:val="center"/>
              <w:rPr>
                <w:rFonts w:ascii="Times New Roman" w:eastAsia="Times New Roman" w:hAnsi="Times New Roman" w:cs="Times New Roman"/>
                <w:b/>
                <w:bCs/>
                <w:sz w:val="20"/>
                <w:szCs w:val="20"/>
                <w:lang w:eastAsia="pl-PL"/>
              </w:rPr>
            </w:pPr>
            <w:r w:rsidRPr="0023106F">
              <w:rPr>
                <w:rFonts w:ascii="Times New Roman" w:eastAsia="Times New Roman" w:hAnsi="Times New Roman" w:cs="Times New Roman"/>
                <w:b/>
                <w:bCs/>
                <w:sz w:val="20"/>
                <w:szCs w:val="20"/>
                <w:lang w:eastAsia="pl-PL"/>
              </w:rPr>
              <w:t>Okres trwania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F40C6E" w14:textId="77777777" w:rsidR="009111E9" w:rsidRPr="0023106F" w:rsidRDefault="009111E9" w:rsidP="009C6D7A">
            <w:pPr>
              <w:spacing w:after="0" w:line="240" w:lineRule="auto"/>
              <w:jc w:val="center"/>
              <w:rPr>
                <w:rFonts w:ascii="Times New Roman" w:eastAsia="Times New Roman" w:hAnsi="Times New Roman" w:cs="Times New Roman"/>
                <w:b/>
                <w:bCs/>
                <w:sz w:val="20"/>
                <w:szCs w:val="20"/>
                <w:lang w:eastAsia="pl-PL"/>
              </w:rPr>
            </w:pPr>
            <w:r w:rsidRPr="0023106F">
              <w:rPr>
                <w:rFonts w:ascii="Times New Roman" w:eastAsia="Times New Roman" w:hAnsi="Times New Roman" w:cs="Times New Roman"/>
                <w:b/>
                <w:bCs/>
                <w:sz w:val="20"/>
                <w:szCs w:val="20"/>
                <w:lang w:eastAsia="pl-PL"/>
              </w:rPr>
              <w:t>Przekazane stypendium</w:t>
            </w:r>
          </w:p>
        </w:tc>
      </w:tr>
      <w:tr w:rsidR="009111E9" w14:paraId="5766A32D"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58F5FFAE"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w:t>
            </w:r>
          </w:p>
        </w:tc>
        <w:tc>
          <w:tcPr>
            <w:tcW w:w="1377" w:type="dxa"/>
            <w:tcBorders>
              <w:top w:val="single" w:sz="4" w:space="0" w:color="auto"/>
              <w:left w:val="single" w:sz="4" w:space="0" w:color="auto"/>
              <w:bottom w:val="single" w:sz="4" w:space="0" w:color="auto"/>
              <w:right w:val="single" w:sz="4" w:space="0" w:color="auto"/>
            </w:tcBorders>
            <w:vAlign w:val="center"/>
          </w:tcPr>
          <w:p w14:paraId="705EA7CD"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1/SK/2019</w:t>
            </w:r>
          </w:p>
        </w:tc>
        <w:tc>
          <w:tcPr>
            <w:tcW w:w="2721" w:type="dxa"/>
            <w:shd w:val="clear" w:color="auto" w:fill="auto"/>
          </w:tcPr>
          <w:p w14:paraId="7A5856DC"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Jarczyński Maciej</w:t>
            </w:r>
          </w:p>
        </w:tc>
        <w:tc>
          <w:tcPr>
            <w:tcW w:w="3133" w:type="dxa"/>
            <w:tcBorders>
              <w:top w:val="single" w:sz="4" w:space="0" w:color="auto"/>
              <w:left w:val="single" w:sz="4" w:space="0" w:color="auto"/>
              <w:bottom w:val="single" w:sz="4" w:space="0" w:color="auto"/>
              <w:right w:val="single" w:sz="4" w:space="0" w:color="auto"/>
            </w:tcBorders>
            <w:vAlign w:val="center"/>
          </w:tcPr>
          <w:p w14:paraId="2A092BA3"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3CDBCD7A"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8.000</w:t>
            </w:r>
          </w:p>
        </w:tc>
      </w:tr>
      <w:tr w:rsidR="009111E9" w14:paraId="4CE2CFC7"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178ED7BB"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w:t>
            </w:r>
          </w:p>
        </w:tc>
        <w:tc>
          <w:tcPr>
            <w:tcW w:w="1377" w:type="dxa"/>
            <w:tcBorders>
              <w:top w:val="single" w:sz="4" w:space="0" w:color="auto"/>
              <w:left w:val="single" w:sz="4" w:space="0" w:color="auto"/>
              <w:bottom w:val="single" w:sz="4" w:space="0" w:color="auto"/>
              <w:right w:val="single" w:sz="4" w:space="0" w:color="auto"/>
            </w:tcBorders>
            <w:vAlign w:val="center"/>
          </w:tcPr>
          <w:p w14:paraId="5DF6E75D"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2/SK/2019</w:t>
            </w:r>
          </w:p>
        </w:tc>
        <w:tc>
          <w:tcPr>
            <w:tcW w:w="2721" w:type="dxa"/>
            <w:shd w:val="clear" w:color="auto" w:fill="auto"/>
          </w:tcPr>
          <w:p w14:paraId="6416D118"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Knitter Aleksander</w:t>
            </w:r>
          </w:p>
        </w:tc>
        <w:tc>
          <w:tcPr>
            <w:tcW w:w="3133" w:type="dxa"/>
            <w:tcBorders>
              <w:top w:val="single" w:sz="4" w:space="0" w:color="auto"/>
              <w:left w:val="single" w:sz="4" w:space="0" w:color="auto"/>
              <w:bottom w:val="single" w:sz="4" w:space="0" w:color="auto"/>
              <w:right w:val="single" w:sz="4" w:space="0" w:color="auto"/>
            </w:tcBorders>
            <w:vAlign w:val="center"/>
          </w:tcPr>
          <w:p w14:paraId="5A607EA7"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42E7ACF3"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6.000</w:t>
            </w:r>
          </w:p>
        </w:tc>
      </w:tr>
      <w:tr w:rsidR="009111E9" w14:paraId="1D970B89"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3449D58B"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3</w:t>
            </w:r>
          </w:p>
        </w:tc>
        <w:tc>
          <w:tcPr>
            <w:tcW w:w="1377" w:type="dxa"/>
            <w:tcBorders>
              <w:top w:val="single" w:sz="4" w:space="0" w:color="auto"/>
              <w:left w:val="single" w:sz="4" w:space="0" w:color="auto"/>
              <w:bottom w:val="single" w:sz="4" w:space="0" w:color="auto"/>
              <w:right w:val="single" w:sz="4" w:space="0" w:color="auto"/>
            </w:tcBorders>
            <w:vAlign w:val="center"/>
          </w:tcPr>
          <w:p w14:paraId="0F91FD95"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3/SK/2019</w:t>
            </w:r>
          </w:p>
        </w:tc>
        <w:tc>
          <w:tcPr>
            <w:tcW w:w="2721" w:type="dxa"/>
            <w:shd w:val="clear" w:color="auto" w:fill="auto"/>
          </w:tcPr>
          <w:p w14:paraId="6EB9E690"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Gostomski Dominik</w:t>
            </w:r>
          </w:p>
        </w:tc>
        <w:tc>
          <w:tcPr>
            <w:tcW w:w="3133" w:type="dxa"/>
            <w:tcBorders>
              <w:top w:val="single" w:sz="4" w:space="0" w:color="auto"/>
              <w:left w:val="single" w:sz="4" w:space="0" w:color="auto"/>
              <w:bottom w:val="single" w:sz="4" w:space="0" w:color="auto"/>
              <w:right w:val="single" w:sz="4" w:space="0" w:color="auto"/>
            </w:tcBorders>
            <w:vAlign w:val="center"/>
          </w:tcPr>
          <w:p w14:paraId="6CCF0D4F"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5E3E7839"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6.000</w:t>
            </w:r>
          </w:p>
        </w:tc>
      </w:tr>
      <w:tr w:rsidR="009111E9" w14:paraId="29B590CF"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46A23EAA"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4</w:t>
            </w:r>
          </w:p>
        </w:tc>
        <w:tc>
          <w:tcPr>
            <w:tcW w:w="1377" w:type="dxa"/>
            <w:tcBorders>
              <w:top w:val="single" w:sz="4" w:space="0" w:color="auto"/>
              <w:left w:val="single" w:sz="4" w:space="0" w:color="auto"/>
              <w:bottom w:val="single" w:sz="4" w:space="0" w:color="auto"/>
              <w:right w:val="single" w:sz="4" w:space="0" w:color="auto"/>
            </w:tcBorders>
            <w:vAlign w:val="center"/>
          </w:tcPr>
          <w:p w14:paraId="594AECED"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4/SK/2019</w:t>
            </w:r>
          </w:p>
        </w:tc>
        <w:tc>
          <w:tcPr>
            <w:tcW w:w="2721" w:type="dxa"/>
            <w:shd w:val="clear" w:color="auto" w:fill="auto"/>
          </w:tcPr>
          <w:p w14:paraId="2A7032E4"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Łącka Barbara</w:t>
            </w:r>
          </w:p>
        </w:tc>
        <w:tc>
          <w:tcPr>
            <w:tcW w:w="3133" w:type="dxa"/>
            <w:tcBorders>
              <w:top w:val="single" w:sz="4" w:space="0" w:color="auto"/>
              <w:left w:val="single" w:sz="4" w:space="0" w:color="auto"/>
              <w:bottom w:val="single" w:sz="4" w:space="0" w:color="auto"/>
              <w:right w:val="single" w:sz="4" w:space="0" w:color="auto"/>
            </w:tcBorders>
            <w:vAlign w:val="center"/>
          </w:tcPr>
          <w:p w14:paraId="2D5D12CC"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66A6D7E6"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4.000</w:t>
            </w:r>
          </w:p>
        </w:tc>
      </w:tr>
      <w:tr w:rsidR="009111E9" w14:paraId="1C7A792D"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35813183"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5</w:t>
            </w:r>
          </w:p>
        </w:tc>
        <w:tc>
          <w:tcPr>
            <w:tcW w:w="1377" w:type="dxa"/>
            <w:tcBorders>
              <w:top w:val="single" w:sz="4" w:space="0" w:color="auto"/>
              <w:left w:val="single" w:sz="4" w:space="0" w:color="auto"/>
              <w:bottom w:val="single" w:sz="4" w:space="0" w:color="auto"/>
              <w:right w:val="single" w:sz="4" w:space="0" w:color="auto"/>
            </w:tcBorders>
            <w:vAlign w:val="center"/>
          </w:tcPr>
          <w:p w14:paraId="3855400A"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5/SK/2019</w:t>
            </w:r>
          </w:p>
        </w:tc>
        <w:tc>
          <w:tcPr>
            <w:tcW w:w="2721" w:type="dxa"/>
            <w:shd w:val="clear" w:color="auto" w:fill="auto"/>
          </w:tcPr>
          <w:p w14:paraId="3986841E"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proofErr w:type="spellStart"/>
            <w:r w:rsidRPr="0023106F">
              <w:rPr>
                <w:rFonts w:ascii="Times New Roman" w:hAnsi="Times New Roman" w:cs="Times New Roman"/>
                <w:color w:val="000000"/>
                <w:sz w:val="20"/>
                <w:szCs w:val="20"/>
              </w:rPr>
              <w:t>Pozorski</w:t>
            </w:r>
            <w:proofErr w:type="spellEnd"/>
            <w:r w:rsidRPr="0023106F">
              <w:rPr>
                <w:rFonts w:ascii="Times New Roman" w:hAnsi="Times New Roman" w:cs="Times New Roman"/>
                <w:color w:val="000000"/>
                <w:sz w:val="20"/>
                <w:szCs w:val="20"/>
              </w:rPr>
              <w:t xml:space="preserve"> Bartosz</w:t>
            </w:r>
          </w:p>
        </w:tc>
        <w:tc>
          <w:tcPr>
            <w:tcW w:w="3133" w:type="dxa"/>
            <w:tcBorders>
              <w:top w:val="single" w:sz="4" w:space="0" w:color="auto"/>
              <w:left w:val="single" w:sz="4" w:space="0" w:color="auto"/>
              <w:bottom w:val="single" w:sz="4" w:space="0" w:color="auto"/>
              <w:right w:val="single" w:sz="4" w:space="0" w:color="auto"/>
            </w:tcBorders>
            <w:vAlign w:val="center"/>
          </w:tcPr>
          <w:p w14:paraId="78874D7C"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79B47F09"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4.000</w:t>
            </w:r>
          </w:p>
        </w:tc>
      </w:tr>
      <w:tr w:rsidR="009111E9" w14:paraId="309DBC2C"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21878565"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6</w:t>
            </w:r>
          </w:p>
        </w:tc>
        <w:tc>
          <w:tcPr>
            <w:tcW w:w="1377" w:type="dxa"/>
            <w:tcBorders>
              <w:top w:val="single" w:sz="4" w:space="0" w:color="auto"/>
              <w:left w:val="single" w:sz="4" w:space="0" w:color="auto"/>
              <w:bottom w:val="single" w:sz="4" w:space="0" w:color="auto"/>
              <w:right w:val="single" w:sz="4" w:space="0" w:color="auto"/>
            </w:tcBorders>
            <w:vAlign w:val="center"/>
          </w:tcPr>
          <w:p w14:paraId="6715498F"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6/SK/2019</w:t>
            </w:r>
          </w:p>
        </w:tc>
        <w:tc>
          <w:tcPr>
            <w:tcW w:w="2721" w:type="dxa"/>
            <w:shd w:val="clear" w:color="auto" w:fill="auto"/>
          </w:tcPr>
          <w:p w14:paraId="36B3D2EF"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proofErr w:type="spellStart"/>
            <w:r w:rsidRPr="0023106F">
              <w:rPr>
                <w:rFonts w:ascii="Times New Roman" w:hAnsi="Times New Roman" w:cs="Times New Roman"/>
                <w:color w:val="000000"/>
                <w:sz w:val="20"/>
                <w:szCs w:val="20"/>
              </w:rPr>
              <w:t>Siegmiller</w:t>
            </w:r>
            <w:proofErr w:type="spellEnd"/>
            <w:r w:rsidRPr="0023106F">
              <w:rPr>
                <w:rFonts w:ascii="Times New Roman" w:hAnsi="Times New Roman" w:cs="Times New Roman"/>
                <w:color w:val="000000"/>
                <w:sz w:val="20"/>
                <w:szCs w:val="20"/>
              </w:rPr>
              <w:t xml:space="preserve"> Aleksandra</w:t>
            </w:r>
          </w:p>
        </w:tc>
        <w:tc>
          <w:tcPr>
            <w:tcW w:w="3133" w:type="dxa"/>
            <w:tcBorders>
              <w:top w:val="single" w:sz="4" w:space="0" w:color="auto"/>
              <w:left w:val="single" w:sz="4" w:space="0" w:color="auto"/>
              <w:bottom w:val="single" w:sz="4" w:space="0" w:color="auto"/>
              <w:right w:val="single" w:sz="4" w:space="0" w:color="auto"/>
            </w:tcBorders>
            <w:vAlign w:val="center"/>
          </w:tcPr>
          <w:p w14:paraId="2BAFE874"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16756483"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4.000</w:t>
            </w:r>
          </w:p>
        </w:tc>
      </w:tr>
      <w:tr w:rsidR="009111E9" w14:paraId="0016C24C"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2E48C1DF"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7</w:t>
            </w:r>
          </w:p>
        </w:tc>
        <w:tc>
          <w:tcPr>
            <w:tcW w:w="1377" w:type="dxa"/>
            <w:tcBorders>
              <w:top w:val="single" w:sz="4" w:space="0" w:color="auto"/>
              <w:left w:val="single" w:sz="4" w:space="0" w:color="auto"/>
              <w:bottom w:val="single" w:sz="4" w:space="0" w:color="auto"/>
              <w:right w:val="single" w:sz="4" w:space="0" w:color="auto"/>
            </w:tcBorders>
            <w:vAlign w:val="center"/>
          </w:tcPr>
          <w:p w14:paraId="38425257"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7/SK/2019</w:t>
            </w:r>
          </w:p>
        </w:tc>
        <w:tc>
          <w:tcPr>
            <w:tcW w:w="2721" w:type="dxa"/>
            <w:shd w:val="clear" w:color="auto" w:fill="auto"/>
          </w:tcPr>
          <w:p w14:paraId="635DB4A3"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Korzeniewska Bernadeta</w:t>
            </w:r>
          </w:p>
        </w:tc>
        <w:tc>
          <w:tcPr>
            <w:tcW w:w="3133" w:type="dxa"/>
            <w:tcBorders>
              <w:top w:val="single" w:sz="4" w:space="0" w:color="auto"/>
              <w:left w:val="single" w:sz="4" w:space="0" w:color="auto"/>
              <w:bottom w:val="single" w:sz="4" w:space="0" w:color="auto"/>
              <w:right w:val="single" w:sz="4" w:space="0" w:color="auto"/>
            </w:tcBorders>
            <w:vAlign w:val="center"/>
          </w:tcPr>
          <w:p w14:paraId="1CE7B3AC"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7FE49AE2"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4.000</w:t>
            </w:r>
          </w:p>
        </w:tc>
      </w:tr>
      <w:tr w:rsidR="009111E9" w14:paraId="0D2CE177"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04288A32"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8</w:t>
            </w:r>
          </w:p>
        </w:tc>
        <w:tc>
          <w:tcPr>
            <w:tcW w:w="1377" w:type="dxa"/>
            <w:tcBorders>
              <w:top w:val="single" w:sz="4" w:space="0" w:color="auto"/>
              <w:left w:val="single" w:sz="4" w:space="0" w:color="auto"/>
              <w:bottom w:val="single" w:sz="4" w:space="0" w:color="auto"/>
              <w:right w:val="single" w:sz="4" w:space="0" w:color="auto"/>
            </w:tcBorders>
            <w:vAlign w:val="center"/>
          </w:tcPr>
          <w:p w14:paraId="224A5691"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8/SK/2019</w:t>
            </w:r>
          </w:p>
        </w:tc>
        <w:tc>
          <w:tcPr>
            <w:tcW w:w="2721" w:type="dxa"/>
            <w:shd w:val="clear" w:color="auto" w:fill="auto"/>
          </w:tcPr>
          <w:p w14:paraId="18E7B4DD"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Jaroszewicz Weronika</w:t>
            </w:r>
          </w:p>
        </w:tc>
        <w:tc>
          <w:tcPr>
            <w:tcW w:w="3133" w:type="dxa"/>
            <w:tcBorders>
              <w:top w:val="single" w:sz="4" w:space="0" w:color="auto"/>
              <w:left w:val="single" w:sz="4" w:space="0" w:color="auto"/>
              <w:bottom w:val="single" w:sz="4" w:space="0" w:color="auto"/>
              <w:right w:val="single" w:sz="4" w:space="0" w:color="auto"/>
            </w:tcBorders>
            <w:vAlign w:val="center"/>
          </w:tcPr>
          <w:p w14:paraId="0C124ECA"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35656051"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4.000</w:t>
            </w:r>
          </w:p>
        </w:tc>
      </w:tr>
      <w:tr w:rsidR="009111E9" w14:paraId="79DCCC67"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0DD24423"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9</w:t>
            </w:r>
          </w:p>
        </w:tc>
        <w:tc>
          <w:tcPr>
            <w:tcW w:w="1377" w:type="dxa"/>
            <w:tcBorders>
              <w:top w:val="single" w:sz="4" w:space="0" w:color="auto"/>
              <w:left w:val="single" w:sz="4" w:space="0" w:color="auto"/>
              <w:bottom w:val="single" w:sz="4" w:space="0" w:color="auto"/>
              <w:right w:val="single" w:sz="4" w:space="0" w:color="auto"/>
            </w:tcBorders>
            <w:vAlign w:val="center"/>
          </w:tcPr>
          <w:p w14:paraId="568CA524"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9/SK/2019</w:t>
            </w:r>
          </w:p>
        </w:tc>
        <w:tc>
          <w:tcPr>
            <w:tcW w:w="2721" w:type="dxa"/>
            <w:shd w:val="clear" w:color="auto" w:fill="auto"/>
          </w:tcPr>
          <w:p w14:paraId="6CA83948"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Kamińska Julia</w:t>
            </w:r>
          </w:p>
        </w:tc>
        <w:tc>
          <w:tcPr>
            <w:tcW w:w="3133" w:type="dxa"/>
            <w:tcBorders>
              <w:top w:val="single" w:sz="4" w:space="0" w:color="auto"/>
              <w:left w:val="single" w:sz="4" w:space="0" w:color="auto"/>
              <w:bottom w:val="single" w:sz="4" w:space="0" w:color="auto"/>
              <w:right w:val="single" w:sz="4" w:space="0" w:color="auto"/>
            </w:tcBorders>
            <w:vAlign w:val="center"/>
          </w:tcPr>
          <w:p w14:paraId="0CAA6BE1"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00F95FCC"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2.000</w:t>
            </w:r>
          </w:p>
        </w:tc>
      </w:tr>
      <w:tr w:rsidR="009111E9" w14:paraId="3BCF2CF7"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269A8D92"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10</w:t>
            </w:r>
          </w:p>
        </w:tc>
        <w:tc>
          <w:tcPr>
            <w:tcW w:w="1377" w:type="dxa"/>
            <w:tcBorders>
              <w:top w:val="single" w:sz="4" w:space="0" w:color="auto"/>
              <w:left w:val="single" w:sz="4" w:space="0" w:color="auto"/>
              <w:bottom w:val="single" w:sz="4" w:space="0" w:color="auto"/>
              <w:right w:val="single" w:sz="4" w:space="0" w:color="auto"/>
            </w:tcBorders>
            <w:vAlign w:val="center"/>
          </w:tcPr>
          <w:p w14:paraId="1235ECB0"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10/SK/2019</w:t>
            </w:r>
          </w:p>
        </w:tc>
        <w:tc>
          <w:tcPr>
            <w:tcW w:w="2721" w:type="dxa"/>
            <w:shd w:val="clear" w:color="auto" w:fill="auto"/>
          </w:tcPr>
          <w:p w14:paraId="39C5DCD3"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Brzeziński Marcin</w:t>
            </w:r>
          </w:p>
        </w:tc>
        <w:tc>
          <w:tcPr>
            <w:tcW w:w="3133" w:type="dxa"/>
            <w:tcBorders>
              <w:top w:val="single" w:sz="4" w:space="0" w:color="auto"/>
              <w:left w:val="single" w:sz="4" w:space="0" w:color="auto"/>
              <w:bottom w:val="single" w:sz="4" w:space="0" w:color="auto"/>
              <w:right w:val="single" w:sz="4" w:space="0" w:color="auto"/>
            </w:tcBorders>
            <w:vAlign w:val="center"/>
          </w:tcPr>
          <w:p w14:paraId="76B57007"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2997B388"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2.000</w:t>
            </w:r>
          </w:p>
        </w:tc>
      </w:tr>
      <w:tr w:rsidR="009111E9" w14:paraId="7C998487" w14:textId="77777777" w:rsidTr="009C6D7A">
        <w:trPr>
          <w:trHeight w:val="311"/>
        </w:trPr>
        <w:tc>
          <w:tcPr>
            <w:tcW w:w="627" w:type="dxa"/>
            <w:tcBorders>
              <w:top w:val="single" w:sz="4" w:space="0" w:color="auto"/>
              <w:left w:val="single" w:sz="4" w:space="0" w:color="auto"/>
              <w:bottom w:val="single" w:sz="4" w:space="0" w:color="auto"/>
              <w:right w:val="single" w:sz="4" w:space="0" w:color="auto"/>
            </w:tcBorders>
            <w:vAlign w:val="center"/>
          </w:tcPr>
          <w:p w14:paraId="15FCE14A"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11</w:t>
            </w:r>
          </w:p>
        </w:tc>
        <w:tc>
          <w:tcPr>
            <w:tcW w:w="1377" w:type="dxa"/>
            <w:tcBorders>
              <w:top w:val="single" w:sz="4" w:space="0" w:color="auto"/>
              <w:left w:val="single" w:sz="4" w:space="0" w:color="auto"/>
              <w:bottom w:val="single" w:sz="4" w:space="0" w:color="auto"/>
              <w:right w:val="single" w:sz="4" w:space="0" w:color="auto"/>
            </w:tcBorders>
            <w:vAlign w:val="center"/>
          </w:tcPr>
          <w:p w14:paraId="215B9A64"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11/SK/2019</w:t>
            </w:r>
          </w:p>
        </w:tc>
        <w:tc>
          <w:tcPr>
            <w:tcW w:w="2721" w:type="dxa"/>
            <w:shd w:val="clear" w:color="auto" w:fill="auto"/>
          </w:tcPr>
          <w:p w14:paraId="523EC53F"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Szczepańska Karolina</w:t>
            </w:r>
          </w:p>
        </w:tc>
        <w:tc>
          <w:tcPr>
            <w:tcW w:w="3133" w:type="dxa"/>
            <w:tcBorders>
              <w:top w:val="single" w:sz="4" w:space="0" w:color="auto"/>
              <w:left w:val="single" w:sz="4" w:space="0" w:color="auto"/>
              <w:bottom w:val="single" w:sz="4" w:space="0" w:color="auto"/>
              <w:right w:val="single" w:sz="4" w:space="0" w:color="auto"/>
            </w:tcBorders>
            <w:vAlign w:val="center"/>
          </w:tcPr>
          <w:p w14:paraId="4D21D056"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tcBorders>
              <w:bottom w:val="single" w:sz="4" w:space="0" w:color="auto"/>
            </w:tcBorders>
            <w:shd w:val="clear" w:color="auto" w:fill="auto"/>
          </w:tcPr>
          <w:p w14:paraId="254253E7"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2.000</w:t>
            </w:r>
          </w:p>
        </w:tc>
      </w:tr>
      <w:tr w:rsidR="009111E9" w14:paraId="743C7321"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287E376A"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12</w:t>
            </w:r>
          </w:p>
        </w:tc>
        <w:tc>
          <w:tcPr>
            <w:tcW w:w="1377" w:type="dxa"/>
            <w:tcBorders>
              <w:top w:val="single" w:sz="4" w:space="0" w:color="auto"/>
              <w:left w:val="single" w:sz="4" w:space="0" w:color="auto"/>
              <w:bottom w:val="single" w:sz="4" w:space="0" w:color="auto"/>
              <w:right w:val="single" w:sz="4" w:space="0" w:color="auto"/>
            </w:tcBorders>
            <w:vAlign w:val="center"/>
          </w:tcPr>
          <w:p w14:paraId="0D20A777"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12/SK/2019</w:t>
            </w:r>
          </w:p>
        </w:tc>
        <w:tc>
          <w:tcPr>
            <w:tcW w:w="2721" w:type="dxa"/>
            <w:shd w:val="clear" w:color="auto" w:fill="auto"/>
          </w:tcPr>
          <w:p w14:paraId="38C53E6C"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Urbański Jarosław</w:t>
            </w:r>
          </w:p>
        </w:tc>
        <w:tc>
          <w:tcPr>
            <w:tcW w:w="3133" w:type="dxa"/>
            <w:tcBorders>
              <w:top w:val="single" w:sz="4" w:space="0" w:color="auto"/>
              <w:left w:val="single" w:sz="4" w:space="0" w:color="auto"/>
              <w:bottom w:val="single" w:sz="4" w:space="0" w:color="auto"/>
              <w:right w:val="single" w:sz="4" w:space="0" w:color="auto"/>
            </w:tcBorders>
            <w:vAlign w:val="center"/>
          </w:tcPr>
          <w:p w14:paraId="01F885F0"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3636ED5A"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2.000</w:t>
            </w:r>
          </w:p>
        </w:tc>
      </w:tr>
      <w:tr w:rsidR="009111E9" w14:paraId="2BAD57B0"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4E19BD3C"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13</w:t>
            </w:r>
          </w:p>
        </w:tc>
        <w:tc>
          <w:tcPr>
            <w:tcW w:w="1377" w:type="dxa"/>
            <w:tcBorders>
              <w:top w:val="single" w:sz="4" w:space="0" w:color="auto"/>
              <w:left w:val="single" w:sz="4" w:space="0" w:color="auto"/>
              <w:bottom w:val="single" w:sz="4" w:space="0" w:color="auto"/>
              <w:right w:val="single" w:sz="4" w:space="0" w:color="auto"/>
            </w:tcBorders>
            <w:vAlign w:val="center"/>
          </w:tcPr>
          <w:p w14:paraId="4C7D9790"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13/SK/2019</w:t>
            </w:r>
          </w:p>
        </w:tc>
        <w:tc>
          <w:tcPr>
            <w:tcW w:w="2721" w:type="dxa"/>
            <w:shd w:val="clear" w:color="auto" w:fill="auto"/>
          </w:tcPr>
          <w:p w14:paraId="092C5751"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Miszewska Julia</w:t>
            </w:r>
          </w:p>
        </w:tc>
        <w:tc>
          <w:tcPr>
            <w:tcW w:w="3133" w:type="dxa"/>
            <w:tcBorders>
              <w:top w:val="single" w:sz="4" w:space="0" w:color="auto"/>
              <w:left w:val="single" w:sz="4" w:space="0" w:color="auto"/>
              <w:bottom w:val="single" w:sz="4" w:space="0" w:color="auto"/>
              <w:right w:val="single" w:sz="4" w:space="0" w:color="auto"/>
            </w:tcBorders>
            <w:vAlign w:val="center"/>
          </w:tcPr>
          <w:p w14:paraId="051E7667"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7CB0F4D4"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2.000</w:t>
            </w:r>
          </w:p>
        </w:tc>
      </w:tr>
      <w:tr w:rsidR="009111E9" w14:paraId="550FB73D"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3409B95B"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14</w:t>
            </w:r>
          </w:p>
        </w:tc>
        <w:tc>
          <w:tcPr>
            <w:tcW w:w="1377" w:type="dxa"/>
            <w:tcBorders>
              <w:top w:val="single" w:sz="4" w:space="0" w:color="auto"/>
              <w:left w:val="single" w:sz="4" w:space="0" w:color="auto"/>
              <w:bottom w:val="single" w:sz="4" w:space="0" w:color="auto"/>
              <w:right w:val="single" w:sz="4" w:space="0" w:color="auto"/>
            </w:tcBorders>
            <w:vAlign w:val="center"/>
          </w:tcPr>
          <w:p w14:paraId="7418974C"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14/SK/2019</w:t>
            </w:r>
          </w:p>
        </w:tc>
        <w:tc>
          <w:tcPr>
            <w:tcW w:w="2721" w:type="dxa"/>
            <w:shd w:val="clear" w:color="auto" w:fill="auto"/>
          </w:tcPr>
          <w:p w14:paraId="6E712422"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proofErr w:type="spellStart"/>
            <w:r w:rsidRPr="0023106F">
              <w:rPr>
                <w:rFonts w:ascii="Times New Roman" w:hAnsi="Times New Roman" w:cs="Times New Roman"/>
                <w:color w:val="000000"/>
                <w:sz w:val="20"/>
                <w:szCs w:val="20"/>
              </w:rPr>
              <w:t>Sznajdrowska</w:t>
            </w:r>
            <w:proofErr w:type="spellEnd"/>
            <w:r w:rsidRPr="0023106F">
              <w:rPr>
                <w:rFonts w:ascii="Times New Roman" w:hAnsi="Times New Roman" w:cs="Times New Roman"/>
                <w:color w:val="000000"/>
                <w:sz w:val="20"/>
                <w:szCs w:val="20"/>
              </w:rPr>
              <w:t xml:space="preserve"> Małgorzata</w:t>
            </w:r>
          </w:p>
        </w:tc>
        <w:tc>
          <w:tcPr>
            <w:tcW w:w="3133" w:type="dxa"/>
            <w:tcBorders>
              <w:top w:val="single" w:sz="4" w:space="0" w:color="auto"/>
              <w:left w:val="single" w:sz="4" w:space="0" w:color="auto"/>
              <w:bottom w:val="single" w:sz="4" w:space="0" w:color="auto"/>
              <w:right w:val="single" w:sz="4" w:space="0" w:color="auto"/>
            </w:tcBorders>
            <w:vAlign w:val="center"/>
          </w:tcPr>
          <w:p w14:paraId="0584315A"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3B660D0E"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2.000</w:t>
            </w:r>
          </w:p>
        </w:tc>
      </w:tr>
      <w:tr w:rsidR="009111E9" w14:paraId="7D69C82C"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56F5813D"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15</w:t>
            </w:r>
          </w:p>
        </w:tc>
        <w:tc>
          <w:tcPr>
            <w:tcW w:w="1377" w:type="dxa"/>
            <w:tcBorders>
              <w:top w:val="single" w:sz="4" w:space="0" w:color="auto"/>
              <w:left w:val="single" w:sz="4" w:space="0" w:color="auto"/>
              <w:bottom w:val="single" w:sz="4" w:space="0" w:color="auto"/>
              <w:right w:val="single" w:sz="4" w:space="0" w:color="auto"/>
            </w:tcBorders>
            <w:vAlign w:val="center"/>
          </w:tcPr>
          <w:p w14:paraId="236BF873"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15/SK/2019</w:t>
            </w:r>
          </w:p>
        </w:tc>
        <w:tc>
          <w:tcPr>
            <w:tcW w:w="2721" w:type="dxa"/>
            <w:shd w:val="clear" w:color="auto" w:fill="auto"/>
          </w:tcPr>
          <w:p w14:paraId="00270DDA"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Górski Piotr</w:t>
            </w:r>
          </w:p>
        </w:tc>
        <w:tc>
          <w:tcPr>
            <w:tcW w:w="3133" w:type="dxa"/>
            <w:tcBorders>
              <w:top w:val="single" w:sz="4" w:space="0" w:color="auto"/>
              <w:left w:val="single" w:sz="4" w:space="0" w:color="auto"/>
              <w:bottom w:val="single" w:sz="4" w:space="0" w:color="auto"/>
              <w:right w:val="single" w:sz="4" w:space="0" w:color="auto"/>
            </w:tcBorders>
            <w:vAlign w:val="center"/>
          </w:tcPr>
          <w:p w14:paraId="754B0EE7"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5B87A24A"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2.000</w:t>
            </w:r>
          </w:p>
        </w:tc>
      </w:tr>
      <w:tr w:rsidR="009111E9" w14:paraId="45399F0F"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5E313146"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16</w:t>
            </w:r>
          </w:p>
        </w:tc>
        <w:tc>
          <w:tcPr>
            <w:tcW w:w="1377" w:type="dxa"/>
            <w:tcBorders>
              <w:top w:val="single" w:sz="4" w:space="0" w:color="auto"/>
              <w:left w:val="single" w:sz="4" w:space="0" w:color="auto"/>
              <w:bottom w:val="single" w:sz="4" w:space="0" w:color="auto"/>
              <w:right w:val="single" w:sz="4" w:space="0" w:color="auto"/>
            </w:tcBorders>
            <w:vAlign w:val="center"/>
          </w:tcPr>
          <w:p w14:paraId="203C3CD9"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16/SK/2019</w:t>
            </w:r>
          </w:p>
        </w:tc>
        <w:tc>
          <w:tcPr>
            <w:tcW w:w="2721" w:type="dxa"/>
            <w:shd w:val="clear" w:color="auto" w:fill="auto"/>
          </w:tcPr>
          <w:p w14:paraId="41F71252"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Lemańczyk Martyna</w:t>
            </w:r>
          </w:p>
        </w:tc>
        <w:tc>
          <w:tcPr>
            <w:tcW w:w="3133" w:type="dxa"/>
            <w:tcBorders>
              <w:top w:val="single" w:sz="4" w:space="0" w:color="auto"/>
              <w:left w:val="single" w:sz="4" w:space="0" w:color="auto"/>
              <w:bottom w:val="single" w:sz="4" w:space="0" w:color="auto"/>
              <w:right w:val="single" w:sz="4" w:space="0" w:color="auto"/>
            </w:tcBorders>
            <w:vAlign w:val="center"/>
          </w:tcPr>
          <w:p w14:paraId="3E86A430"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4E559B74"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2.000</w:t>
            </w:r>
          </w:p>
        </w:tc>
      </w:tr>
      <w:tr w:rsidR="009111E9" w14:paraId="417DB427"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4E97EE32"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17</w:t>
            </w:r>
          </w:p>
        </w:tc>
        <w:tc>
          <w:tcPr>
            <w:tcW w:w="1377" w:type="dxa"/>
            <w:tcBorders>
              <w:top w:val="single" w:sz="4" w:space="0" w:color="auto"/>
              <w:left w:val="single" w:sz="4" w:space="0" w:color="auto"/>
              <w:bottom w:val="single" w:sz="4" w:space="0" w:color="auto"/>
              <w:right w:val="single" w:sz="4" w:space="0" w:color="auto"/>
            </w:tcBorders>
            <w:vAlign w:val="center"/>
          </w:tcPr>
          <w:p w14:paraId="3599D5A6"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17/SK/2019</w:t>
            </w:r>
          </w:p>
        </w:tc>
        <w:tc>
          <w:tcPr>
            <w:tcW w:w="2721" w:type="dxa"/>
            <w:shd w:val="clear" w:color="auto" w:fill="auto"/>
          </w:tcPr>
          <w:p w14:paraId="69A600D7"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Chylewski Wojciech</w:t>
            </w:r>
          </w:p>
        </w:tc>
        <w:tc>
          <w:tcPr>
            <w:tcW w:w="3133" w:type="dxa"/>
            <w:tcBorders>
              <w:top w:val="single" w:sz="4" w:space="0" w:color="auto"/>
              <w:left w:val="single" w:sz="4" w:space="0" w:color="auto"/>
              <w:bottom w:val="single" w:sz="4" w:space="0" w:color="auto"/>
              <w:right w:val="single" w:sz="4" w:space="0" w:color="auto"/>
            </w:tcBorders>
            <w:vAlign w:val="center"/>
          </w:tcPr>
          <w:p w14:paraId="207B3982"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3259FE4E"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2.000</w:t>
            </w:r>
          </w:p>
        </w:tc>
      </w:tr>
      <w:tr w:rsidR="009111E9" w14:paraId="7D5132DF"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0E751064"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18</w:t>
            </w:r>
          </w:p>
        </w:tc>
        <w:tc>
          <w:tcPr>
            <w:tcW w:w="1377" w:type="dxa"/>
            <w:tcBorders>
              <w:top w:val="single" w:sz="4" w:space="0" w:color="auto"/>
              <w:left w:val="single" w:sz="4" w:space="0" w:color="auto"/>
              <w:bottom w:val="single" w:sz="4" w:space="0" w:color="auto"/>
              <w:right w:val="single" w:sz="4" w:space="0" w:color="auto"/>
            </w:tcBorders>
            <w:vAlign w:val="center"/>
          </w:tcPr>
          <w:p w14:paraId="3C028619"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18/SK/2019</w:t>
            </w:r>
          </w:p>
        </w:tc>
        <w:tc>
          <w:tcPr>
            <w:tcW w:w="2721" w:type="dxa"/>
            <w:shd w:val="clear" w:color="auto" w:fill="auto"/>
          </w:tcPr>
          <w:p w14:paraId="47DF48A5"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Pawlak Amelia</w:t>
            </w:r>
          </w:p>
        </w:tc>
        <w:tc>
          <w:tcPr>
            <w:tcW w:w="3133" w:type="dxa"/>
            <w:tcBorders>
              <w:top w:val="single" w:sz="4" w:space="0" w:color="auto"/>
              <w:left w:val="single" w:sz="4" w:space="0" w:color="auto"/>
              <w:bottom w:val="single" w:sz="4" w:space="0" w:color="auto"/>
              <w:right w:val="single" w:sz="4" w:space="0" w:color="auto"/>
            </w:tcBorders>
            <w:vAlign w:val="center"/>
          </w:tcPr>
          <w:p w14:paraId="5BF2BA6E"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09E6FBA9"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2.000</w:t>
            </w:r>
          </w:p>
        </w:tc>
      </w:tr>
      <w:tr w:rsidR="009111E9" w14:paraId="691E5FBB"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2F1982DC"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19</w:t>
            </w:r>
          </w:p>
        </w:tc>
        <w:tc>
          <w:tcPr>
            <w:tcW w:w="1377" w:type="dxa"/>
            <w:tcBorders>
              <w:top w:val="single" w:sz="4" w:space="0" w:color="auto"/>
              <w:left w:val="single" w:sz="4" w:space="0" w:color="auto"/>
              <w:bottom w:val="single" w:sz="4" w:space="0" w:color="auto"/>
              <w:right w:val="single" w:sz="4" w:space="0" w:color="auto"/>
            </w:tcBorders>
            <w:vAlign w:val="center"/>
          </w:tcPr>
          <w:p w14:paraId="00BDF07E"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19/SK/2019</w:t>
            </w:r>
          </w:p>
        </w:tc>
        <w:tc>
          <w:tcPr>
            <w:tcW w:w="2721" w:type="dxa"/>
            <w:shd w:val="clear" w:color="auto" w:fill="auto"/>
          </w:tcPr>
          <w:p w14:paraId="11BFB897"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Szreder Nicola</w:t>
            </w:r>
          </w:p>
        </w:tc>
        <w:tc>
          <w:tcPr>
            <w:tcW w:w="3133" w:type="dxa"/>
            <w:tcBorders>
              <w:top w:val="single" w:sz="4" w:space="0" w:color="auto"/>
              <w:left w:val="single" w:sz="4" w:space="0" w:color="auto"/>
              <w:bottom w:val="single" w:sz="4" w:space="0" w:color="auto"/>
              <w:right w:val="single" w:sz="4" w:space="0" w:color="auto"/>
            </w:tcBorders>
            <w:vAlign w:val="center"/>
          </w:tcPr>
          <w:p w14:paraId="03192FC8"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784AD01A"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2.000</w:t>
            </w:r>
          </w:p>
        </w:tc>
      </w:tr>
      <w:tr w:rsidR="009111E9" w14:paraId="6C413615"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4D4B7FD8"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20</w:t>
            </w:r>
          </w:p>
        </w:tc>
        <w:tc>
          <w:tcPr>
            <w:tcW w:w="1377" w:type="dxa"/>
            <w:tcBorders>
              <w:top w:val="single" w:sz="4" w:space="0" w:color="auto"/>
              <w:left w:val="single" w:sz="4" w:space="0" w:color="auto"/>
              <w:bottom w:val="single" w:sz="4" w:space="0" w:color="auto"/>
              <w:right w:val="single" w:sz="4" w:space="0" w:color="auto"/>
            </w:tcBorders>
            <w:vAlign w:val="center"/>
          </w:tcPr>
          <w:p w14:paraId="6474656C"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20/SK/2019</w:t>
            </w:r>
          </w:p>
        </w:tc>
        <w:tc>
          <w:tcPr>
            <w:tcW w:w="2721" w:type="dxa"/>
            <w:shd w:val="clear" w:color="auto" w:fill="auto"/>
          </w:tcPr>
          <w:p w14:paraId="6063C5E9"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Kwapisz Olivia</w:t>
            </w:r>
          </w:p>
        </w:tc>
        <w:tc>
          <w:tcPr>
            <w:tcW w:w="3133" w:type="dxa"/>
            <w:tcBorders>
              <w:top w:val="single" w:sz="4" w:space="0" w:color="auto"/>
              <w:left w:val="single" w:sz="4" w:space="0" w:color="auto"/>
              <w:bottom w:val="single" w:sz="4" w:space="0" w:color="auto"/>
              <w:right w:val="single" w:sz="4" w:space="0" w:color="auto"/>
            </w:tcBorders>
            <w:vAlign w:val="center"/>
          </w:tcPr>
          <w:p w14:paraId="6EAC6823"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67240784"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2.000</w:t>
            </w:r>
          </w:p>
        </w:tc>
      </w:tr>
      <w:tr w:rsidR="009111E9" w14:paraId="675B19F5"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1CC4A962"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21</w:t>
            </w:r>
          </w:p>
        </w:tc>
        <w:tc>
          <w:tcPr>
            <w:tcW w:w="1377" w:type="dxa"/>
            <w:tcBorders>
              <w:top w:val="single" w:sz="4" w:space="0" w:color="auto"/>
              <w:left w:val="single" w:sz="4" w:space="0" w:color="auto"/>
              <w:bottom w:val="single" w:sz="4" w:space="0" w:color="auto"/>
              <w:right w:val="single" w:sz="4" w:space="0" w:color="auto"/>
            </w:tcBorders>
            <w:vAlign w:val="center"/>
          </w:tcPr>
          <w:p w14:paraId="3FA2E1DA"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21/SK/2019</w:t>
            </w:r>
          </w:p>
        </w:tc>
        <w:tc>
          <w:tcPr>
            <w:tcW w:w="2721" w:type="dxa"/>
            <w:shd w:val="clear" w:color="auto" w:fill="auto"/>
          </w:tcPr>
          <w:p w14:paraId="66BF4C73"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Czapiewski Dominik</w:t>
            </w:r>
          </w:p>
        </w:tc>
        <w:tc>
          <w:tcPr>
            <w:tcW w:w="3133" w:type="dxa"/>
            <w:tcBorders>
              <w:top w:val="single" w:sz="4" w:space="0" w:color="auto"/>
              <w:left w:val="single" w:sz="4" w:space="0" w:color="auto"/>
              <w:bottom w:val="single" w:sz="4" w:space="0" w:color="auto"/>
              <w:right w:val="single" w:sz="4" w:space="0" w:color="auto"/>
            </w:tcBorders>
            <w:vAlign w:val="center"/>
          </w:tcPr>
          <w:p w14:paraId="53E4B2F7"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 xml:space="preserve">6.05.2019 do 31.12.2019 </w:t>
            </w:r>
          </w:p>
        </w:tc>
        <w:tc>
          <w:tcPr>
            <w:tcW w:w="1417" w:type="dxa"/>
            <w:shd w:val="clear" w:color="auto" w:fill="auto"/>
          </w:tcPr>
          <w:p w14:paraId="07B289BF"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b/>
                <w:bCs/>
                <w:kern w:val="1"/>
                <w:sz w:val="20"/>
                <w:szCs w:val="20"/>
                <w:lang w:eastAsia="zh-CN" w:bidi="hi-IN"/>
              </w:rPr>
            </w:pPr>
            <w:r w:rsidRPr="0023106F">
              <w:rPr>
                <w:rFonts w:ascii="Times New Roman" w:hAnsi="Times New Roman" w:cs="Times New Roman"/>
                <w:b/>
                <w:bCs/>
                <w:sz w:val="20"/>
                <w:szCs w:val="20"/>
              </w:rPr>
              <w:t>2.000</w:t>
            </w:r>
          </w:p>
        </w:tc>
      </w:tr>
      <w:tr w:rsidR="009111E9" w14:paraId="3F31F127"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2CFFC756"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22</w:t>
            </w:r>
          </w:p>
        </w:tc>
        <w:tc>
          <w:tcPr>
            <w:tcW w:w="1377" w:type="dxa"/>
            <w:tcBorders>
              <w:top w:val="single" w:sz="4" w:space="0" w:color="auto"/>
              <w:left w:val="single" w:sz="4" w:space="0" w:color="auto"/>
              <w:bottom w:val="single" w:sz="4" w:space="0" w:color="auto"/>
              <w:right w:val="single" w:sz="4" w:space="0" w:color="auto"/>
            </w:tcBorders>
            <w:vAlign w:val="center"/>
          </w:tcPr>
          <w:p w14:paraId="6B8F0754"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22/SK/2019</w:t>
            </w:r>
          </w:p>
        </w:tc>
        <w:tc>
          <w:tcPr>
            <w:tcW w:w="2721" w:type="dxa"/>
            <w:shd w:val="clear" w:color="auto" w:fill="auto"/>
          </w:tcPr>
          <w:p w14:paraId="69192098"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Czarnowski Władysław</w:t>
            </w:r>
          </w:p>
        </w:tc>
        <w:tc>
          <w:tcPr>
            <w:tcW w:w="3133" w:type="dxa"/>
            <w:tcBorders>
              <w:top w:val="single" w:sz="4" w:space="0" w:color="auto"/>
              <w:left w:val="single" w:sz="4" w:space="0" w:color="auto"/>
              <w:bottom w:val="single" w:sz="4" w:space="0" w:color="auto"/>
              <w:right w:val="single" w:sz="4" w:space="0" w:color="auto"/>
            </w:tcBorders>
            <w:vAlign w:val="center"/>
          </w:tcPr>
          <w:p w14:paraId="04044376"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22.07.2019 do 31.12.2019</w:t>
            </w:r>
          </w:p>
        </w:tc>
        <w:tc>
          <w:tcPr>
            <w:tcW w:w="1417" w:type="dxa"/>
          </w:tcPr>
          <w:p w14:paraId="329CA9FC"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kern w:val="1"/>
                <w:sz w:val="20"/>
                <w:szCs w:val="20"/>
                <w:lang w:eastAsia="zh-CN" w:bidi="hi-IN"/>
              </w:rPr>
            </w:pPr>
            <w:r w:rsidRPr="0023106F">
              <w:rPr>
                <w:rFonts w:ascii="Times New Roman" w:hAnsi="Times New Roman" w:cs="Times New Roman"/>
                <w:b/>
                <w:sz w:val="20"/>
                <w:szCs w:val="20"/>
              </w:rPr>
              <w:t>8.000</w:t>
            </w:r>
          </w:p>
        </w:tc>
      </w:tr>
      <w:tr w:rsidR="009111E9" w14:paraId="09BC6098"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79FD3F61"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23</w:t>
            </w:r>
          </w:p>
        </w:tc>
        <w:tc>
          <w:tcPr>
            <w:tcW w:w="1377" w:type="dxa"/>
            <w:tcBorders>
              <w:top w:val="single" w:sz="4" w:space="0" w:color="auto"/>
              <w:left w:val="single" w:sz="4" w:space="0" w:color="auto"/>
              <w:bottom w:val="single" w:sz="4" w:space="0" w:color="auto"/>
              <w:right w:val="single" w:sz="4" w:space="0" w:color="auto"/>
            </w:tcBorders>
            <w:vAlign w:val="center"/>
          </w:tcPr>
          <w:p w14:paraId="037560C1"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23/SK/2019</w:t>
            </w:r>
          </w:p>
        </w:tc>
        <w:tc>
          <w:tcPr>
            <w:tcW w:w="2721" w:type="dxa"/>
            <w:shd w:val="clear" w:color="auto" w:fill="auto"/>
          </w:tcPr>
          <w:p w14:paraId="490D90F9"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proofErr w:type="spellStart"/>
            <w:r w:rsidRPr="0023106F">
              <w:rPr>
                <w:rFonts w:ascii="Times New Roman" w:hAnsi="Times New Roman" w:cs="Times New Roman"/>
                <w:color w:val="000000"/>
                <w:sz w:val="20"/>
                <w:szCs w:val="20"/>
              </w:rPr>
              <w:t>Guentzel</w:t>
            </w:r>
            <w:proofErr w:type="spellEnd"/>
            <w:r w:rsidRPr="0023106F">
              <w:rPr>
                <w:rFonts w:ascii="Times New Roman" w:hAnsi="Times New Roman" w:cs="Times New Roman"/>
                <w:color w:val="000000"/>
                <w:sz w:val="20"/>
                <w:szCs w:val="20"/>
              </w:rPr>
              <w:t xml:space="preserve"> Monika</w:t>
            </w:r>
          </w:p>
        </w:tc>
        <w:tc>
          <w:tcPr>
            <w:tcW w:w="3133" w:type="dxa"/>
            <w:tcBorders>
              <w:top w:val="single" w:sz="4" w:space="0" w:color="auto"/>
              <w:left w:val="single" w:sz="4" w:space="0" w:color="auto"/>
              <w:bottom w:val="single" w:sz="4" w:space="0" w:color="auto"/>
              <w:right w:val="single" w:sz="4" w:space="0" w:color="auto"/>
            </w:tcBorders>
            <w:vAlign w:val="center"/>
          </w:tcPr>
          <w:p w14:paraId="287F7787"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22.07.2019 do 31.12.2019</w:t>
            </w:r>
          </w:p>
        </w:tc>
        <w:tc>
          <w:tcPr>
            <w:tcW w:w="1417" w:type="dxa"/>
          </w:tcPr>
          <w:p w14:paraId="3D192C11"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kern w:val="1"/>
                <w:sz w:val="20"/>
                <w:szCs w:val="20"/>
                <w:lang w:eastAsia="zh-CN" w:bidi="hi-IN"/>
              </w:rPr>
            </w:pPr>
            <w:r w:rsidRPr="0023106F">
              <w:rPr>
                <w:rFonts w:ascii="Times New Roman" w:hAnsi="Times New Roman" w:cs="Times New Roman"/>
                <w:b/>
                <w:sz w:val="20"/>
                <w:szCs w:val="20"/>
              </w:rPr>
              <w:t>6.000</w:t>
            </w:r>
          </w:p>
        </w:tc>
      </w:tr>
      <w:tr w:rsidR="009111E9" w14:paraId="286597B5"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1AD26796"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24</w:t>
            </w:r>
          </w:p>
        </w:tc>
        <w:tc>
          <w:tcPr>
            <w:tcW w:w="1377" w:type="dxa"/>
            <w:tcBorders>
              <w:top w:val="single" w:sz="4" w:space="0" w:color="auto"/>
              <w:left w:val="single" w:sz="4" w:space="0" w:color="auto"/>
              <w:bottom w:val="single" w:sz="4" w:space="0" w:color="auto"/>
              <w:right w:val="single" w:sz="4" w:space="0" w:color="auto"/>
            </w:tcBorders>
            <w:vAlign w:val="center"/>
          </w:tcPr>
          <w:p w14:paraId="14DC9A18"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24/SK/2018</w:t>
            </w:r>
          </w:p>
        </w:tc>
        <w:tc>
          <w:tcPr>
            <w:tcW w:w="2721" w:type="dxa"/>
            <w:shd w:val="clear" w:color="auto" w:fill="auto"/>
          </w:tcPr>
          <w:p w14:paraId="6E1051D3"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proofErr w:type="spellStart"/>
            <w:r w:rsidRPr="0023106F">
              <w:rPr>
                <w:rFonts w:ascii="Times New Roman" w:hAnsi="Times New Roman" w:cs="Times New Roman"/>
                <w:color w:val="000000"/>
                <w:sz w:val="20"/>
                <w:szCs w:val="20"/>
              </w:rPr>
              <w:t>Galec</w:t>
            </w:r>
            <w:proofErr w:type="spellEnd"/>
            <w:r w:rsidRPr="0023106F">
              <w:rPr>
                <w:rFonts w:ascii="Times New Roman" w:hAnsi="Times New Roman" w:cs="Times New Roman"/>
                <w:color w:val="000000"/>
                <w:sz w:val="20"/>
                <w:szCs w:val="20"/>
              </w:rPr>
              <w:t xml:space="preserve"> Tadeusz</w:t>
            </w:r>
          </w:p>
        </w:tc>
        <w:tc>
          <w:tcPr>
            <w:tcW w:w="3133" w:type="dxa"/>
            <w:tcBorders>
              <w:top w:val="single" w:sz="4" w:space="0" w:color="auto"/>
              <w:left w:val="single" w:sz="4" w:space="0" w:color="auto"/>
              <w:bottom w:val="single" w:sz="4" w:space="0" w:color="auto"/>
              <w:right w:val="single" w:sz="4" w:space="0" w:color="auto"/>
            </w:tcBorders>
            <w:vAlign w:val="center"/>
          </w:tcPr>
          <w:p w14:paraId="031FF3F5"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22.07.2019 do 31.12.2019</w:t>
            </w:r>
          </w:p>
        </w:tc>
        <w:tc>
          <w:tcPr>
            <w:tcW w:w="1417" w:type="dxa"/>
          </w:tcPr>
          <w:p w14:paraId="7BDEAB7B"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kern w:val="1"/>
                <w:sz w:val="20"/>
                <w:szCs w:val="20"/>
                <w:lang w:eastAsia="zh-CN" w:bidi="hi-IN"/>
              </w:rPr>
            </w:pPr>
            <w:r w:rsidRPr="0023106F">
              <w:rPr>
                <w:rFonts w:ascii="Times New Roman" w:hAnsi="Times New Roman" w:cs="Times New Roman"/>
                <w:b/>
                <w:sz w:val="20"/>
                <w:szCs w:val="20"/>
              </w:rPr>
              <w:t>4.000</w:t>
            </w:r>
          </w:p>
        </w:tc>
      </w:tr>
      <w:tr w:rsidR="009111E9" w14:paraId="529C26D5"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5C79B546"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25</w:t>
            </w:r>
          </w:p>
        </w:tc>
        <w:tc>
          <w:tcPr>
            <w:tcW w:w="1377" w:type="dxa"/>
            <w:tcBorders>
              <w:top w:val="single" w:sz="4" w:space="0" w:color="auto"/>
              <w:left w:val="single" w:sz="4" w:space="0" w:color="auto"/>
              <w:bottom w:val="single" w:sz="4" w:space="0" w:color="auto"/>
              <w:right w:val="single" w:sz="4" w:space="0" w:color="auto"/>
            </w:tcBorders>
            <w:vAlign w:val="center"/>
          </w:tcPr>
          <w:p w14:paraId="442C12F3"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25/SK/2018</w:t>
            </w:r>
          </w:p>
        </w:tc>
        <w:tc>
          <w:tcPr>
            <w:tcW w:w="2721" w:type="dxa"/>
            <w:shd w:val="clear" w:color="auto" w:fill="auto"/>
          </w:tcPr>
          <w:p w14:paraId="69DFC9EB"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 xml:space="preserve">Frymark Daniel </w:t>
            </w:r>
          </w:p>
        </w:tc>
        <w:tc>
          <w:tcPr>
            <w:tcW w:w="3133" w:type="dxa"/>
            <w:tcBorders>
              <w:top w:val="single" w:sz="4" w:space="0" w:color="auto"/>
              <w:left w:val="single" w:sz="4" w:space="0" w:color="auto"/>
              <w:bottom w:val="single" w:sz="4" w:space="0" w:color="auto"/>
              <w:right w:val="single" w:sz="4" w:space="0" w:color="auto"/>
            </w:tcBorders>
            <w:vAlign w:val="center"/>
          </w:tcPr>
          <w:p w14:paraId="49522DD0"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22.07.2019 do 31.12.2019</w:t>
            </w:r>
          </w:p>
        </w:tc>
        <w:tc>
          <w:tcPr>
            <w:tcW w:w="1417" w:type="dxa"/>
          </w:tcPr>
          <w:p w14:paraId="70B45E8C"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kern w:val="1"/>
                <w:sz w:val="20"/>
                <w:szCs w:val="20"/>
                <w:lang w:eastAsia="zh-CN" w:bidi="hi-IN"/>
              </w:rPr>
            </w:pPr>
            <w:r w:rsidRPr="0023106F">
              <w:rPr>
                <w:rFonts w:ascii="Times New Roman" w:hAnsi="Times New Roman" w:cs="Times New Roman"/>
                <w:b/>
                <w:sz w:val="20"/>
                <w:szCs w:val="20"/>
              </w:rPr>
              <w:t>4.000</w:t>
            </w:r>
          </w:p>
        </w:tc>
      </w:tr>
      <w:tr w:rsidR="009111E9" w14:paraId="0A7D0EB4"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4B8A8A87"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26</w:t>
            </w:r>
          </w:p>
        </w:tc>
        <w:tc>
          <w:tcPr>
            <w:tcW w:w="1377" w:type="dxa"/>
            <w:tcBorders>
              <w:top w:val="single" w:sz="4" w:space="0" w:color="auto"/>
              <w:left w:val="single" w:sz="4" w:space="0" w:color="auto"/>
              <w:bottom w:val="single" w:sz="4" w:space="0" w:color="auto"/>
              <w:right w:val="single" w:sz="4" w:space="0" w:color="auto"/>
            </w:tcBorders>
            <w:vAlign w:val="center"/>
          </w:tcPr>
          <w:p w14:paraId="1CF12C05"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26/SS/2019</w:t>
            </w:r>
          </w:p>
        </w:tc>
        <w:tc>
          <w:tcPr>
            <w:tcW w:w="2721" w:type="dxa"/>
            <w:shd w:val="clear" w:color="auto" w:fill="auto"/>
          </w:tcPr>
          <w:p w14:paraId="6B328086"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proofErr w:type="spellStart"/>
            <w:r w:rsidRPr="0023106F">
              <w:rPr>
                <w:rFonts w:ascii="Times New Roman" w:hAnsi="Times New Roman" w:cs="Times New Roman"/>
                <w:color w:val="000000"/>
                <w:sz w:val="20"/>
                <w:szCs w:val="20"/>
              </w:rPr>
              <w:t>Ratkowski</w:t>
            </w:r>
            <w:proofErr w:type="spellEnd"/>
            <w:r w:rsidRPr="0023106F">
              <w:rPr>
                <w:rFonts w:ascii="Times New Roman" w:hAnsi="Times New Roman" w:cs="Times New Roman"/>
                <w:color w:val="000000"/>
                <w:sz w:val="20"/>
                <w:szCs w:val="20"/>
              </w:rPr>
              <w:t xml:space="preserve"> Eugeniusz </w:t>
            </w:r>
          </w:p>
        </w:tc>
        <w:tc>
          <w:tcPr>
            <w:tcW w:w="3133" w:type="dxa"/>
            <w:tcBorders>
              <w:top w:val="single" w:sz="4" w:space="0" w:color="auto"/>
              <w:left w:val="single" w:sz="4" w:space="0" w:color="auto"/>
              <w:bottom w:val="single" w:sz="4" w:space="0" w:color="auto"/>
              <w:right w:val="single" w:sz="4" w:space="0" w:color="auto"/>
            </w:tcBorders>
            <w:vAlign w:val="center"/>
          </w:tcPr>
          <w:p w14:paraId="0B79842D"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22.07.2019 do 31.12.2019</w:t>
            </w:r>
          </w:p>
        </w:tc>
        <w:tc>
          <w:tcPr>
            <w:tcW w:w="1417" w:type="dxa"/>
          </w:tcPr>
          <w:p w14:paraId="4FD0709D"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kern w:val="1"/>
                <w:sz w:val="20"/>
                <w:szCs w:val="20"/>
                <w:lang w:eastAsia="zh-CN" w:bidi="hi-IN"/>
              </w:rPr>
            </w:pPr>
            <w:r w:rsidRPr="0023106F">
              <w:rPr>
                <w:rFonts w:ascii="Times New Roman" w:hAnsi="Times New Roman" w:cs="Times New Roman"/>
                <w:b/>
                <w:sz w:val="20"/>
                <w:szCs w:val="20"/>
              </w:rPr>
              <w:t>4.000</w:t>
            </w:r>
          </w:p>
        </w:tc>
      </w:tr>
      <w:tr w:rsidR="009111E9" w14:paraId="22C5E9A5"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7AA9D6CB"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27</w:t>
            </w:r>
          </w:p>
        </w:tc>
        <w:tc>
          <w:tcPr>
            <w:tcW w:w="1377" w:type="dxa"/>
            <w:tcBorders>
              <w:top w:val="single" w:sz="4" w:space="0" w:color="auto"/>
              <w:left w:val="single" w:sz="4" w:space="0" w:color="auto"/>
              <w:bottom w:val="single" w:sz="4" w:space="0" w:color="auto"/>
              <w:right w:val="single" w:sz="4" w:space="0" w:color="auto"/>
            </w:tcBorders>
            <w:vAlign w:val="center"/>
          </w:tcPr>
          <w:p w14:paraId="60A22DEB"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27/SK/2019</w:t>
            </w:r>
          </w:p>
        </w:tc>
        <w:tc>
          <w:tcPr>
            <w:tcW w:w="2721" w:type="dxa"/>
            <w:shd w:val="clear" w:color="auto" w:fill="auto"/>
          </w:tcPr>
          <w:p w14:paraId="48C87A18"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Cysewski Wiktor</w:t>
            </w:r>
          </w:p>
        </w:tc>
        <w:tc>
          <w:tcPr>
            <w:tcW w:w="3133" w:type="dxa"/>
            <w:tcBorders>
              <w:top w:val="single" w:sz="4" w:space="0" w:color="auto"/>
              <w:left w:val="single" w:sz="4" w:space="0" w:color="auto"/>
              <w:bottom w:val="single" w:sz="4" w:space="0" w:color="auto"/>
              <w:right w:val="single" w:sz="4" w:space="0" w:color="auto"/>
            </w:tcBorders>
            <w:vAlign w:val="center"/>
          </w:tcPr>
          <w:p w14:paraId="4E00CFDF"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22.07.2019 do 31.12.2019</w:t>
            </w:r>
          </w:p>
        </w:tc>
        <w:tc>
          <w:tcPr>
            <w:tcW w:w="1417" w:type="dxa"/>
          </w:tcPr>
          <w:p w14:paraId="10338019"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kern w:val="1"/>
                <w:sz w:val="20"/>
                <w:szCs w:val="20"/>
                <w:lang w:eastAsia="zh-CN" w:bidi="hi-IN"/>
              </w:rPr>
            </w:pPr>
            <w:r w:rsidRPr="0023106F">
              <w:rPr>
                <w:rFonts w:ascii="Times New Roman" w:hAnsi="Times New Roman" w:cs="Times New Roman"/>
                <w:b/>
                <w:sz w:val="20"/>
                <w:szCs w:val="20"/>
              </w:rPr>
              <w:t>2.000</w:t>
            </w:r>
          </w:p>
        </w:tc>
      </w:tr>
      <w:tr w:rsidR="009111E9" w14:paraId="27E195D5" w14:textId="77777777" w:rsidTr="009C6D7A">
        <w:trPr>
          <w:trHeight w:val="261"/>
        </w:trPr>
        <w:tc>
          <w:tcPr>
            <w:tcW w:w="627" w:type="dxa"/>
            <w:tcBorders>
              <w:top w:val="single" w:sz="4" w:space="0" w:color="auto"/>
              <w:left w:val="single" w:sz="4" w:space="0" w:color="auto"/>
              <w:bottom w:val="single" w:sz="4" w:space="0" w:color="auto"/>
              <w:right w:val="single" w:sz="4" w:space="0" w:color="auto"/>
            </w:tcBorders>
            <w:vAlign w:val="center"/>
          </w:tcPr>
          <w:p w14:paraId="1DA11903"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28</w:t>
            </w:r>
          </w:p>
        </w:tc>
        <w:tc>
          <w:tcPr>
            <w:tcW w:w="1377" w:type="dxa"/>
            <w:tcBorders>
              <w:top w:val="single" w:sz="4" w:space="0" w:color="auto"/>
              <w:left w:val="single" w:sz="4" w:space="0" w:color="auto"/>
              <w:bottom w:val="single" w:sz="4" w:space="0" w:color="auto"/>
              <w:right w:val="single" w:sz="4" w:space="0" w:color="auto"/>
            </w:tcBorders>
            <w:vAlign w:val="center"/>
          </w:tcPr>
          <w:p w14:paraId="48495929"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28/SK/2019</w:t>
            </w:r>
          </w:p>
        </w:tc>
        <w:tc>
          <w:tcPr>
            <w:tcW w:w="2721" w:type="dxa"/>
            <w:shd w:val="clear" w:color="auto" w:fill="auto"/>
          </w:tcPr>
          <w:p w14:paraId="40EE6844" w14:textId="77777777" w:rsidR="009111E9" w:rsidRPr="0023106F" w:rsidRDefault="009111E9" w:rsidP="009C6D7A">
            <w:pPr>
              <w:widowControl w:val="0"/>
              <w:suppressLineNumbers/>
              <w:suppressAutoHyphens/>
              <w:spacing w:after="0" w:line="240" w:lineRule="auto"/>
              <w:rPr>
                <w:rFonts w:ascii="Times New Roman" w:eastAsia="Droid Sans Fallback" w:hAnsi="Times New Roman" w:cs="Times New Roman"/>
                <w:color w:val="000000"/>
                <w:kern w:val="1"/>
                <w:sz w:val="20"/>
                <w:szCs w:val="20"/>
                <w:lang w:eastAsia="zh-CN" w:bidi="hi-IN"/>
              </w:rPr>
            </w:pPr>
            <w:r w:rsidRPr="0023106F">
              <w:rPr>
                <w:rFonts w:ascii="Times New Roman" w:hAnsi="Times New Roman" w:cs="Times New Roman"/>
                <w:color w:val="000000"/>
                <w:sz w:val="20"/>
                <w:szCs w:val="20"/>
              </w:rPr>
              <w:t>Janicka Kinga</w:t>
            </w:r>
          </w:p>
        </w:tc>
        <w:tc>
          <w:tcPr>
            <w:tcW w:w="3133" w:type="dxa"/>
            <w:tcBorders>
              <w:top w:val="single" w:sz="4" w:space="0" w:color="auto"/>
              <w:left w:val="single" w:sz="4" w:space="0" w:color="auto"/>
              <w:bottom w:val="single" w:sz="4" w:space="0" w:color="auto"/>
              <w:right w:val="single" w:sz="4" w:space="0" w:color="auto"/>
            </w:tcBorders>
            <w:vAlign w:val="center"/>
          </w:tcPr>
          <w:p w14:paraId="1522C189" w14:textId="77777777" w:rsidR="009111E9" w:rsidRPr="0023106F" w:rsidRDefault="009111E9" w:rsidP="009C6D7A">
            <w:pPr>
              <w:spacing w:after="0" w:line="240" w:lineRule="auto"/>
              <w:jc w:val="center"/>
              <w:rPr>
                <w:rFonts w:ascii="Times New Roman" w:eastAsia="Times New Roman" w:hAnsi="Times New Roman" w:cs="Times New Roman"/>
                <w:sz w:val="20"/>
                <w:szCs w:val="20"/>
                <w:lang w:eastAsia="pl-PL"/>
              </w:rPr>
            </w:pPr>
            <w:r w:rsidRPr="0023106F">
              <w:rPr>
                <w:rFonts w:ascii="Times New Roman" w:eastAsia="Times New Roman" w:hAnsi="Times New Roman" w:cs="Times New Roman"/>
                <w:sz w:val="20"/>
                <w:szCs w:val="20"/>
                <w:lang w:eastAsia="pl-PL"/>
              </w:rPr>
              <w:t>22.07.2019 do 31.12.2019</w:t>
            </w:r>
          </w:p>
        </w:tc>
        <w:tc>
          <w:tcPr>
            <w:tcW w:w="1417" w:type="dxa"/>
          </w:tcPr>
          <w:p w14:paraId="71676D86" w14:textId="77777777" w:rsidR="009111E9" w:rsidRPr="0023106F" w:rsidRDefault="009111E9" w:rsidP="009C6D7A">
            <w:pPr>
              <w:widowControl w:val="0"/>
              <w:suppressLineNumbers/>
              <w:suppressAutoHyphens/>
              <w:spacing w:after="0" w:line="240" w:lineRule="auto"/>
              <w:jc w:val="center"/>
              <w:rPr>
                <w:rFonts w:ascii="Times New Roman" w:eastAsia="Droid Sans Fallback" w:hAnsi="Times New Roman" w:cs="Times New Roman"/>
                <w:kern w:val="1"/>
                <w:sz w:val="20"/>
                <w:szCs w:val="20"/>
                <w:lang w:eastAsia="zh-CN" w:bidi="hi-IN"/>
              </w:rPr>
            </w:pPr>
            <w:r w:rsidRPr="0023106F">
              <w:rPr>
                <w:rFonts w:ascii="Times New Roman" w:hAnsi="Times New Roman" w:cs="Times New Roman"/>
                <w:b/>
                <w:sz w:val="20"/>
                <w:szCs w:val="20"/>
              </w:rPr>
              <w:t>2.000</w:t>
            </w:r>
          </w:p>
        </w:tc>
      </w:tr>
    </w:tbl>
    <w:p w14:paraId="143DD271" w14:textId="77777777" w:rsidR="009111E9" w:rsidRPr="001F0B92" w:rsidRDefault="009111E9" w:rsidP="009111E9">
      <w:pPr>
        <w:spacing w:after="0"/>
        <w:rPr>
          <w:rFonts w:ascii="Times New Roman" w:hAnsi="Times New Roman" w:cs="Times New Roman"/>
        </w:rPr>
      </w:pPr>
    </w:p>
    <w:p w14:paraId="22BEE629" w14:textId="77777777" w:rsidR="009111E9" w:rsidRPr="00232FD1" w:rsidRDefault="009111E9" w:rsidP="001264EF">
      <w:pPr>
        <w:pStyle w:val="Akapitzlist"/>
        <w:numPr>
          <w:ilvl w:val="0"/>
          <w:numId w:val="81"/>
        </w:numPr>
        <w:spacing w:after="0"/>
        <w:ind w:left="426" w:hanging="426"/>
        <w:rPr>
          <w:rFonts w:ascii="Times New Roman" w:hAnsi="Times New Roman" w:cs="Times New Roman"/>
          <w:b/>
          <w:bCs/>
          <w:sz w:val="24"/>
          <w:szCs w:val="24"/>
        </w:rPr>
      </w:pPr>
      <w:r w:rsidRPr="00232FD1">
        <w:rPr>
          <w:rFonts w:ascii="Times New Roman" w:hAnsi="Times New Roman" w:cs="Times New Roman"/>
          <w:b/>
          <w:bCs/>
          <w:sz w:val="24"/>
          <w:szCs w:val="24"/>
        </w:rPr>
        <w:t xml:space="preserve">Nagrody Burmistrza Miasta Chojnice za osiągnięcia w dziedzinie kultury w 2019 r. </w:t>
      </w:r>
    </w:p>
    <w:p w14:paraId="109073B6" w14:textId="77777777" w:rsidR="009111E9" w:rsidRPr="001F0B92" w:rsidRDefault="009111E9" w:rsidP="009111E9">
      <w:pPr>
        <w:spacing w:after="0"/>
        <w:rPr>
          <w:rFonts w:ascii="Times New Roman" w:hAnsi="Times New Roman" w:cs="Times New Roman"/>
        </w:rPr>
      </w:pPr>
    </w:p>
    <w:p w14:paraId="10B3C52B" w14:textId="77777777" w:rsidR="009111E9" w:rsidRPr="001F0B92" w:rsidRDefault="009111E9" w:rsidP="009111E9">
      <w:pPr>
        <w:spacing w:after="0"/>
        <w:jc w:val="both"/>
        <w:rPr>
          <w:rFonts w:ascii="Times New Roman" w:hAnsi="Times New Roman" w:cs="Times New Roman"/>
        </w:rPr>
      </w:pPr>
      <w:bookmarkStart w:id="33" w:name="_Hlk34034368"/>
      <w:r w:rsidRPr="001F0B92">
        <w:rPr>
          <w:rFonts w:ascii="Times New Roman" w:hAnsi="Times New Roman" w:cs="Times New Roman"/>
        </w:rPr>
        <w:t>W 2019 roku złożono 7 wniosków o przyznanie nagrody Burmistrza Miasta Chojnice, ponadto Burmistrz Chojnic z własnej inicjatywy przyznał nagrodę 5 osobom oraz 2 wyróżnienia.</w:t>
      </w:r>
    </w:p>
    <w:p w14:paraId="5B9FB100" w14:textId="548B0BDA" w:rsidR="009111E9" w:rsidRPr="001F0B92" w:rsidRDefault="009111E9" w:rsidP="009111E9">
      <w:pPr>
        <w:spacing w:after="0"/>
        <w:jc w:val="both"/>
        <w:rPr>
          <w:rFonts w:ascii="Times New Roman" w:hAnsi="Times New Roman" w:cs="Times New Roman"/>
        </w:rPr>
      </w:pPr>
      <w:r w:rsidRPr="001F0B92">
        <w:rPr>
          <w:rFonts w:ascii="Times New Roman" w:hAnsi="Times New Roman" w:cs="Times New Roman"/>
        </w:rPr>
        <w:t xml:space="preserve">Zgodnie z trybem przyznawania nagród za osiągnięcia w dziedzinie kultury – Uchwała Nr XXXVIII/411/13 Rady Miejskiej w Chojnicach z dnia 25 listopada 2013 r. w sprawie ustanowienia dorocznych nagród </w:t>
      </w:r>
      <w:r w:rsidR="00A11650">
        <w:rPr>
          <w:rFonts w:ascii="Times New Roman" w:hAnsi="Times New Roman" w:cs="Times New Roman"/>
        </w:rPr>
        <w:t xml:space="preserve">                      </w:t>
      </w:r>
      <w:r w:rsidRPr="001F0B92">
        <w:rPr>
          <w:rFonts w:ascii="Times New Roman" w:hAnsi="Times New Roman" w:cs="Times New Roman"/>
        </w:rPr>
        <w:t>i wyróżnień Burmistrza Miasta Chojnice za osiągnięcia w dziedzinie twórczości artystycznej, upowszechniania i ochrony kultury oraz określenia szczegółowych warunków i trybu ich przyznawania; przyznano nagrody następującym osobom zgodnie z poniższym zestawieniem:</w:t>
      </w:r>
    </w:p>
    <w:bookmarkEnd w:id="33"/>
    <w:p w14:paraId="1856378D" w14:textId="77777777" w:rsidR="009111E9" w:rsidRPr="001F0B92" w:rsidRDefault="009111E9" w:rsidP="009111E9">
      <w:pPr>
        <w:spacing w:after="0"/>
        <w:rPr>
          <w:rFonts w:ascii="Times New Roman" w:hAnsi="Times New Roman" w:cs="Times New Roman"/>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403"/>
        <w:gridCol w:w="3148"/>
        <w:gridCol w:w="2097"/>
        <w:gridCol w:w="1305"/>
      </w:tblGrid>
      <w:tr w:rsidR="009111E9" w:rsidRPr="00232FD1" w14:paraId="4491E5B0" w14:textId="77777777" w:rsidTr="009C6D7A">
        <w:trPr>
          <w:trHeight w:val="565"/>
        </w:trPr>
        <w:tc>
          <w:tcPr>
            <w:tcW w:w="540" w:type="dxa"/>
            <w:shd w:val="clear" w:color="auto" w:fill="F2F2F2" w:themeFill="background1" w:themeFillShade="F2"/>
            <w:vAlign w:val="center"/>
          </w:tcPr>
          <w:p w14:paraId="3E9DDAF0"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bookmarkStart w:id="34" w:name="_Hlk34034350"/>
            <w:r w:rsidRPr="00232FD1">
              <w:rPr>
                <w:rFonts w:ascii="Times New Roman" w:eastAsia="Times New Roman" w:hAnsi="Times New Roman" w:cs="Times New Roman"/>
                <w:b/>
                <w:sz w:val="20"/>
                <w:szCs w:val="20"/>
                <w:lang w:eastAsia="pl-PL"/>
              </w:rPr>
              <w:t>Lp.</w:t>
            </w:r>
          </w:p>
        </w:tc>
        <w:tc>
          <w:tcPr>
            <w:tcW w:w="2403" w:type="dxa"/>
            <w:shd w:val="clear" w:color="auto" w:fill="F2F2F2" w:themeFill="background1" w:themeFillShade="F2"/>
            <w:vAlign w:val="center"/>
          </w:tcPr>
          <w:p w14:paraId="48E5044D"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eastAsia="Times New Roman" w:hAnsi="Times New Roman" w:cs="Times New Roman"/>
                <w:b/>
                <w:sz w:val="20"/>
                <w:szCs w:val="20"/>
                <w:lang w:eastAsia="pl-PL"/>
              </w:rPr>
              <w:t>Nazwisko i imię</w:t>
            </w:r>
          </w:p>
        </w:tc>
        <w:tc>
          <w:tcPr>
            <w:tcW w:w="3148" w:type="dxa"/>
            <w:shd w:val="clear" w:color="auto" w:fill="F2F2F2" w:themeFill="background1" w:themeFillShade="F2"/>
            <w:vAlign w:val="center"/>
          </w:tcPr>
          <w:p w14:paraId="14E2D305"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eastAsia="Times New Roman" w:hAnsi="Times New Roman" w:cs="Times New Roman"/>
                <w:b/>
                <w:sz w:val="20"/>
                <w:szCs w:val="20"/>
                <w:lang w:eastAsia="pl-PL"/>
              </w:rPr>
              <w:t>Wnioskodawca</w:t>
            </w:r>
          </w:p>
        </w:tc>
        <w:tc>
          <w:tcPr>
            <w:tcW w:w="2097" w:type="dxa"/>
            <w:shd w:val="clear" w:color="auto" w:fill="F2F2F2" w:themeFill="background1" w:themeFillShade="F2"/>
            <w:vAlign w:val="center"/>
          </w:tcPr>
          <w:p w14:paraId="5CC62082"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eastAsia="Times New Roman" w:hAnsi="Times New Roman" w:cs="Times New Roman"/>
                <w:b/>
                <w:sz w:val="20"/>
                <w:szCs w:val="20"/>
                <w:lang w:eastAsia="pl-PL"/>
              </w:rPr>
              <w:t>Dziedzina</w:t>
            </w:r>
          </w:p>
        </w:tc>
        <w:tc>
          <w:tcPr>
            <w:tcW w:w="1305" w:type="dxa"/>
            <w:shd w:val="clear" w:color="auto" w:fill="F2F2F2" w:themeFill="background1" w:themeFillShade="F2"/>
            <w:vAlign w:val="center"/>
          </w:tcPr>
          <w:p w14:paraId="37DA162F"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eastAsia="Times New Roman" w:hAnsi="Times New Roman" w:cs="Times New Roman"/>
                <w:b/>
                <w:sz w:val="20"/>
                <w:szCs w:val="20"/>
                <w:lang w:eastAsia="pl-PL"/>
              </w:rPr>
              <w:t>Przyznana nagroda</w:t>
            </w:r>
          </w:p>
        </w:tc>
      </w:tr>
      <w:tr w:rsidR="009111E9" w:rsidRPr="00232FD1" w14:paraId="0C0216D1" w14:textId="77777777" w:rsidTr="009C6D7A">
        <w:tc>
          <w:tcPr>
            <w:tcW w:w="540" w:type="dxa"/>
          </w:tcPr>
          <w:p w14:paraId="2C2557E5"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eastAsia="Times New Roman" w:hAnsi="Times New Roman" w:cs="Times New Roman"/>
                <w:sz w:val="20"/>
                <w:szCs w:val="20"/>
                <w:lang w:eastAsia="pl-PL"/>
              </w:rPr>
              <w:t>1.</w:t>
            </w:r>
          </w:p>
        </w:tc>
        <w:tc>
          <w:tcPr>
            <w:tcW w:w="2403" w:type="dxa"/>
            <w:shd w:val="clear" w:color="auto" w:fill="auto"/>
            <w:vAlign w:val="center"/>
          </w:tcPr>
          <w:p w14:paraId="2FA9C68E" w14:textId="77777777" w:rsidR="009111E9" w:rsidRPr="00232FD1" w:rsidRDefault="009111E9" w:rsidP="009C6D7A">
            <w:pPr>
              <w:spacing w:after="0" w:line="240" w:lineRule="auto"/>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 xml:space="preserve">Piekarska Anna </w:t>
            </w:r>
          </w:p>
        </w:tc>
        <w:tc>
          <w:tcPr>
            <w:tcW w:w="3148" w:type="dxa"/>
            <w:shd w:val="clear" w:color="auto" w:fill="auto"/>
            <w:vAlign w:val="center"/>
          </w:tcPr>
          <w:p w14:paraId="1F3311AD"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Chojnickie Centrum Kultury</w:t>
            </w:r>
          </w:p>
        </w:tc>
        <w:tc>
          <w:tcPr>
            <w:tcW w:w="2097" w:type="dxa"/>
            <w:shd w:val="clear" w:color="auto" w:fill="auto"/>
            <w:vAlign w:val="center"/>
          </w:tcPr>
          <w:p w14:paraId="0539D665"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upowszechnianie kultury</w:t>
            </w:r>
          </w:p>
        </w:tc>
        <w:tc>
          <w:tcPr>
            <w:tcW w:w="1305" w:type="dxa"/>
          </w:tcPr>
          <w:p w14:paraId="16E28B2E"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hAnsi="Times New Roman" w:cs="Times New Roman"/>
                <w:b/>
                <w:sz w:val="20"/>
                <w:szCs w:val="20"/>
              </w:rPr>
              <w:t>1.000</w:t>
            </w:r>
          </w:p>
        </w:tc>
      </w:tr>
      <w:tr w:rsidR="009111E9" w:rsidRPr="00232FD1" w14:paraId="6F66998B" w14:textId="77777777" w:rsidTr="009C6D7A">
        <w:tc>
          <w:tcPr>
            <w:tcW w:w="540" w:type="dxa"/>
          </w:tcPr>
          <w:p w14:paraId="4731FEC1"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eastAsia="Times New Roman" w:hAnsi="Times New Roman" w:cs="Times New Roman"/>
                <w:sz w:val="20"/>
                <w:szCs w:val="20"/>
                <w:lang w:eastAsia="pl-PL"/>
              </w:rPr>
              <w:t>2.</w:t>
            </w:r>
          </w:p>
        </w:tc>
        <w:tc>
          <w:tcPr>
            <w:tcW w:w="2403" w:type="dxa"/>
            <w:shd w:val="clear" w:color="auto" w:fill="auto"/>
            <w:vAlign w:val="center"/>
          </w:tcPr>
          <w:p w14:paraId="6407201B" w14:textId="77777777" w:rsidR="009111E9" w:rsidRPr="00232FD1" w:rsidRDefault="009111E9" w:rsidP="009C6D7A">
            <w:pPr>
              <w:spacing w:after="0" w:line="240" w:lineRule="auto"/>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Połom Adriana</w:t>
            </w:r>
          </w:p>
        </w:tc>
        <w:tc>
          <w:tcPr>
            <w:tcW w:w="3148" w:type="dxa"/>
            <w:shd w:val="clear" w:color="auto" w:fill="auto"/>
            <w:vAlign w:val="center"/>
          </w:tcPr>
          <w:p w14:paraId="00679E87"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Burmistrz Chojnic</w:t>
            </w:r>
          </w:p>
        </w:tc>
        <w:tc>
          <w:tcPr>
            <w:tcW w:w="2097" w:type="dxa"/>
            <w:shd w:val="clear" w:color="auto" w:fill="auto"/>
            <w:vAlign w:val="center"/>
          </w:tcPr>
          <w:p w14:paraId="2239580B"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upowszechnianie kultury</w:t>
            </w:r>
          </w:p>
        </w:tc>
        <w:tc>
          <w:tcPr>
            <w:tcW w:w="1305" w:type="dxa"/>
          </w:tcPr>
          <w:p w14:paraId="0CF35DEA"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hAnsi="Times New Roman" w:cs="Times New Roman"/>
                <w:b/>
                <w:sz w:val="20"/>
                <w:szCs w:val="20"/>
              </w:rPr>
              <w:t>1.000</w:t>
            </w:r>
          </w:p>
        </w:tc>
      </w:tr>
      <w:tr w:rsidR="009111E9" w:rsidRPr="00232FD1" w14:paraId="1FE54998" w14:textId="77777777" w:rsidTr="009C6D7A">
        <w:tc>
          <w:tcPr>
            <w:tcW w:w="540" w:type="dxa"/>
          </w:tcPr>
          <w:p w14:paraId="4E1D6AE6"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eastAsia="Times New Roman" w:hAnsi="Times New Roman" w:cs="Times New Roman"/>
                <w:sz w:val="20"/>
                <w:szCs w:val="20"/>
                <w:lang w:eastAsia="pl-PL"/>
              </w:rPr>
              <w:t>3.</w:t>
            </w:r>
          </w:p>
        </w:tc>
        <w:tc>
          <w:tcPr>
            <w:tcW w:w="2403" w:type="dxa"/>
            <w:shd w:val="clear" w:color="auto" w:fill="auto"/>
            <w:vAlign w:val="center"/>
          </w:tcPr>
          <w:p w14:paraId="599AC7B4" w14:textId="77777777" w:rsidR="009111E9" w:rsidRPr="00232FD1" w:rsidRDefault="009111E9" w:rsidP="009C6D7A">
            <w:pPr>
              <w:spacing w:after="0" w:line="240" w:lineRule="auto"/>
              <w:rPr>
                <w:rFonts w:ascii="Times New Roman" w:eastAsia="Times New Roman" w:hAnsi="Times New Roman" w:cs="Times New Roman"/>
                <w:sz w:val="20"/>
                <w:szCs w:val="20"/>
                <w:lang w:eastAsia="pl-PL"/>
              </w:rPr>
            </w:pPr>
            <w:proofErr w:type="spellStart"/>
            <w:r w:rsidRPr="00232FD1">
              <w:rPr>
                <w:rFonts w:ascii="Times New Roman" w:hAnsi="Times New Roman" w:cs="Times New Roman"/>
                <w:sz w:val="20"/>
                <w:szCs w:val="20"/>
              </w:rPr>
              <w:t>Glaza</w:t>
            </w:r>
            <w:proofErr w:type="spellEnd"/>
            <w:r w:rsidRPr="00232FD1">
              <w:rPr>
                <w:rFonts w:ascii="Times New Roman" w:hAnsi="Times New Roman" w:cs="Times New Roman"/>
                <w:sz w:val="20"/>
                <w:szCs w:val="20"/>
              </w:rPr>
              <w:t xml:space="preserve"> Joanna</w:t>
            </w:r>
          </w:p>
        </w:tc>
        <w:tc>
          <w:tcPr>
            <w:tcW w:w="3148" w:type="dxa"/>
            <w:shd w:val="clear" w:color="auto" w:fill="auto"/>
            <w:vAlign w:val="center"/>
          </w:tcPr>
          <w:p w14:paraId="21EC2F8A"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Burmistrz Chojnic</w:t>
            </w:r>
          </w:p>
        </w:tc>
        <w:tc>
          <w:tcPr>
            <w:tcW w:w="2097" w:type="dxa"/>
            <w:shd w:val="clear" w:color="auto" w:fill="auto"/>
            <w:vAlign w:val="center"/>
          </w:tcPr>
          <w:p w14:paraId="7CE8913A"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upowszechnianie kultury-poezja</w:t>
            </w:r>
          </w:p>
        </w:tc>
        <w:tc>
          <w:tcPr>
            <w:tcW w:w="1305" w:type="dxa"/>
          </w:tcPr>
          <w:p w14:paraId="011864F2"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hAnsi="Times New Roman" w:cs="Times New Roman"/>
                <w:b/>
                <w:sz w:val="20"/>
                <w:szCs w:val="20"/>
              </w:rPr>
              <w:t>1.000</w:t>
            </w:r>
          </w:p>
        </w:tc>
      </w:tr>
      <w:tr w:rsidR="009111E9" w:rsidRPr="00232FD1" w14:paraId="2291EC8C" w14:textId="77777777" w:rsidTr="009C6D7A">
        <w:tc>
          <w:tcPr>
            <w:tcW w:w="540" w:type="dxa"/>
          </w:tcPr>
          <w:p w14:paraId="3A45101B"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eastAsia="Times New Roman" w:hAnsi="Times New Roman" w:cs="Times New Roman"/>
                <w:sz w:val="20"/>
                <w:szCs w:val="20"/>
                <w:lang w:eastAsia="pl-PL"/>
              </w:rPr>
              <w:t>4.</w:t>
            </w:r>
          </w:p>
        </w:tc>
        <w:tc>
          <w:tcPr>
            <w:tcW w:w="2403" w:type="dxa"/>
            <w:shd w:val="clear" w:color="auto" w:fill="auto"/>
            <w:vAlign w:val="center"/>
          </w:tcPr>
          <w:p w14:paraId="0687B085" w14:textId="77777777" w:rsidR="009111E9" w:rsidRPr="00232FD1" w:rsidRDefault="009111E9" w:rsidP="009C6D7A">
            <w:pPr>
              <w:spacing w:after="0" w:line="240" w:lineRule="auto"/>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 xml:space="preserve">Pabich – </w:t>
            </w:r>
            <w:proofErr w:type="spellStart"/>
            <w:r w:rsidRPr="00232FD1">
              <w:rPr>
                <w:rFonts w:ascii="Times New Roman" w:hAnsi="Times New Roman" w:cs="Times New Roman"/>
                <w:sz w:val="20"/>
                <w:szCs w:val="20"/>
              </w:rPr>
              <w:t>Szmyt</w:t>
            </w:r>
            <w:proofErr w:type="spellEnd"/>
            <w:r w:rsidRPr="00232FD1">
              <w:rPr>
                <w:rFonts w:ascii="Times New Roman" w:hAnsi="Times New Roman" w:cs="Times New Roman"/>
                <w:sz w:val="20"/>
                <w:szCs w:val="20"/>
              </w:rPr>
              <w:t xml:space="preserve"> Jarosława </w:t>
            </w:r>
          </w:p>
        </w:tc>
        <w:tc>
          <w:tcPr>
            <w:tcW w:w="3148" w:type="dxa"/>
            <w:shd w:val="clear" w:color="auto" w:fill="auto"/>
            <w:vAlign w:val="center"/>
          </w:tcPr>
          <w:p w14:paraId="1E8B8BE0"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Europejskie Stowarzyszenie Pomerania</w:t>
            </w:r>
          </w:p>
        </w:tc>
        <w:tc>
          <w:tcPr>
            <w:tcW w:w="2097" w:type="dxa"/>
            <w:shd w:val="clear" w:color="auto" w:fill="auto"/>
            <w:vAlign w:val="center"/>
          </w:tcPr>
          <w:p w14:paraId="6A81D4A2"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malarstwo</w:t>
            </w:r>
          </w:p>
        </w:tc>
        <w:tc>
          <w:tcPr>
            <w:tcW w:w="1305" w:type="dxa"/>
          </w:tcPr>
          <w:p w14:paraId="11C736E7"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hAnsi="Times New Roman" w:cs="Times New Roman"/>
                <w:b/>
                <w:sz w:val="20"/>
                <w:szCs w:val="20"/>
              </w:rPr>
              <w:t>1.000</w:t>
            </w:r>
          </w:p>
        </w:tc>
      </w:tr>
      <w:tr w:rsidR="009111E9" w:rsidRPr="00232FD1" w14:paraId="1186C706" w14:textId="77777777" w:rsidTr="009C6D7A">
        <w:tc>
          <w:tcPr>
            <w:tcW w:w="540" w:type="dxa"/>
          </w:tcPr>
          <w:p w14:paraId="532C8C47"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eastAsia="Times New Roman" w:hAnsi="Times New Roman" w:cs="Times New Roman"/>
                <w:sz w:val="20"/>
                <w:szCs w:val="20"/>
                <w:lang w:eastAsia="pl-PL"/>
              </w:rPr>
              <w:t>5.</w:t>
            </w:r>
          </w:p>
        </w:tc>
        <w:tc>
          <w:tcPr>
            <w:tcW w:w="2403" w:type="dxa"/>
            <w:shd w:val="clear" w:color="auto" w:fill="auto"/>
            <w:vAlign w:val="center"/>
          </w:tcPr>
          <w:p w14:paraId="6F0E5C54" w14:textId="77777777" w:rsidR="009111E9" w:rsidRPr="00232FD1" w:rsidRDefault="009111E9" w:rsidP="009C6D7A">
            <w:pPr>
              <w:spacing w:after="0" w:line="240" w:lineRule="auto"/>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 xml:space="preserve">Gostomski Maciej </w:t>
            </w:r>
          </w:p>
        </w:tc>
        <w:tc>
          <w:tcPr>
            <w:tcW w:w="3148" w:type="dxa"/>
            <w:shd w:val="clear" w:color="auto" w:fill="auto"/>
            <w:vAlign w:val="center"/>
          </w:tcPr>
          <w:p w14:paraId="14F8E8DF"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Burmistrz Chojnic</w:t>
            </w:r>
          </w:p>
        </w:tc>
        <w:tc>
          <w:tcPr>
            <w:tcW w:w="2097" w:type="dxa"/>
            <w:shd w:val="clear" w:color="auto" w:fill="auto"/>
            <w:vAlign w:val="center"/>
          </w:tcPr>
          <w:p w14:paraId="2C0A6B49"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upowszechnianie kultury</w:t>
            </w:r>
          </w:p>
        </w:tc>
        <w:tc>
          <w:tcPr>
            <w:tcW w:w="1305" w:type="dxa"/>
          </w:tcPr>
          <w:p w14:paraId="26C292CF"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hAnsi="Times New Roman" w:cs="Times New Roman"/>
                <w:b/>
                <w:sz w:val="20"/>
                <w:szCs w:val="20"/>
              </w:rPr>
              <w:t>1.000</w:t>
            </w:r>
          </w:p>
        </w:tc>
      </w:tr>
      <w:tr w:rsidR="009111E9" w:rsidRPr="00232FD1" w14:paraId="4609744D" w14:textId="77777777" w:rsidTr="009C6D7A">
        <w:tc>
          <w:tcPr>
            <w:tcW w:w="540" w:type="dxa"/>
          </w:tcPr>
          <w:p w14:paraId="7A8DF104"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eastAsia="Times New Roman" w:hAnsi="Times New Roman" w:cs="Times New Roman"/>
                <w:sz w:val="20"/>
                <w:szCs w:val="20"/>
                <w:lang w:eastAsia="pl-PL"/>
              </w:rPr>
              <w:t>6.</w:t>
            </w:r>
          </w:p>
        </w:tc>
        <w:tc>
          <w:tcPr>
            <w:tcW w:w="2403" w:type="dxa"/>
            <w:shd w:val="clear" w:color="auto" w:fill="auto"/>
            <w:vAlign w:val="center"/>
          </w:tcPr>
          <w:p w14:paraId="32641D5E" w14:textId="77777777" w:rsidR="009111E9" w:rsidRPr="00232FD1" w:rsidRDefault="009111E9" w:rsidP="009C6D7A">
            <w:pPr>
              <w:spacing w:after="0" w:line="240" w:lineRule="auto"/>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Woźniak Przemysław</w:t>
            </w:r>
          </w:p>
        </w:tc>
        <w:tc>
          <w:tcPr>
            <w:tcW w:w="3148" w:type="dxa"/>
            <w:shd w:val="clear" w:color="auto" w:fill="auto"/>
            <w:vAlign w:val="center"/>
          </w:tcPr>
          <w:p w14:paraId="45C75CD0"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Burmistrz Chojnic</w:t>
            </w:r>
          </w:p>
        </w:tc>
        <w:tc>
          <w:tcPr>
            <w:tcW w:w="2097" w:type="dxa"/>
            <w:shd w:val="clear" w:color="auto" w:fill="auto"/>
            <w:vAlign w:val="center"/>
          </w:tcPr>
          <w:p w14:paraId="0C408436"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upowszechnianie kultury-muzyka</w:t>
            </w:r>
          </w:p>
        </w:tc>
        <w:tc>
          <w:tcPr>
            <w:tcW w:w="1305" w:type="dxa"/>
          </w:tcPr>
          <w:p w14:paraId="221CCDA2"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hAnsi="Times New Roman" w:cs="Times New Roman"/>
                <w:b/>
                <w:sz w:val="20"/>
                <w:szCs w:val="20"/>
              </w:rPr>
              <w:t>1.000</w:t>
            </w:r>
          </w:p>
        </w:tc>
      </w:tr>
      <w:tr w:rsidR="009111E9" w:rsidRPr="00232FD1" w14:paraId="51BDEDDD" w14:textId="77777777" w:rsidTr="009C6D7A">
        <w:tc>
          <w:tcPr>
            <w:tcW w:w="540" w:type="dxa"/>
          </w:tcPr>
          <w:p w14:paraId="73BF8D81"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eastAsia="Times New Roman" w:hAnsi="Times New Roman" w:cs="Times New Roman"/>
                <w:sz w:val="20"/>
                <w:szCs w:val="20"/>
                <w:lang w:eastAsia="pl-PL"/>
              </w:rPr>
              <w:t>7.</w:t>
            </w:r>
          </w:p>
        </w:tc>
        <w:tc>
          <w:tcPr>
            <w:tcW w:w="2403" w:type="dxa"/>
            <w:shd w:val="clear" w:color="auto" w:fill="auto"/>
            <w:vAlign w:val="center"/>
          </w:tcPr>
          <w:p w14:paraId="16A47E69" w14:textId="77777777" w:rsidR="009111E9" w:rsidRPr="00232FD1" w:rsidRDefault="009111E9" w:rsidP="009C6D7A">
            <w:pPr>
              <w:spacing w:after="0" w:line="240" w:lineRule="auto"/>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Szopiński Marcin</w:t>
            </w:r>
          </w:p>
        </w:tc>
        <w:tc>
          <w:tcPr>
            <w:tcW w:w="3148" w:type="dxa"/>
            <w:shd w:val="clear" w:color="auto" w:fill="auto"/>
            <w:vAlign w:val="center"/>
          </w:tcPr>
          <w:p w14:paraId="3F922F07"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Burmistrz Chojnic</w:t>
            </w:r>
          </w:p>
        </w:tc>
        <w:tc>
          <w:tcPr>
            <w:tcW w:w="2097" w:type="dxa"/>
            <w:shd w:val="clear" w:color="auto" w:fill="auto"/>
            <w:vAlign w:val="center"/>
          </w:tcPr>
          <w:p w14:paraId="6622F1D0"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upowszechnianie kultury</w:t>
            </w:r>
          </w:p>
        </w:tc>
        <w:tc>
          <w:tcPr>
            <w:tcW w:w="1305" w:type="dxa"/>
          </w:tcPr>
          <w:p w14:paraId="65A3A355"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hAnsi="Times New Roman" w:cs="Times New Roman"/>
                <w:b/>
                <w:sz w:val="20"/>
                <w:szCs w:val="20"/>
              </w:rPr>
              <w:t>1.000</w:t>
            </w:r>
          </w:p>
        </w:tc>
      </w:tr>
      <w:tr w:rsidR="009111E9" w:rsidRPr="00232FD1" w14:paraId="277E01A0" w14:textId="77777777" w:rsidTr="009C6D7A">
        <w:tc>
          <w:tcPr>
            <w:tcW w:w="540" w:type="dxa"/>
          </w:tcPr>
          <w:p w14:paraId="7E5B0608"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eastAsia="Times New Roman" w:hAnsi="Times New Roman" w:cs="Times New Roman"/>
                <w:sz w:val="20"/>
                <w:szCs w:val="20"/>
                <w:lang w:eastAsia="pl-PL"/>
              </w:rPr>
              <w:t>8.</w:t>
            </w:r>
          </w:p>
        </w:tc>
        <w:tc>
          <w:tcPr>
            <w:tcW w:w="2403" w:type="dxa"/>
            <w:shd w:val="clear" w:color="auto" w:fill="auto"/>
            <w:vAlign w:val="center"/>
          </w:tcPr>
          <w:p w14:paraId="05035D71" w14:textId="77777777" w:rsidR="009111E9" w:rsidRPr="00232FD1" w:rsidRDefault="009111E9" w:rsidP="009C6D7A">
            <w:pPr>
              <w:spacing w:after="0" w:line="240" w:lineRule="auto"/>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Dyląg Piotr</w:t>
            </w:r>
          </w:p>
        </w:tc>
        <w:tc>
          <w:tcPr>
            <w:tcW w:w="3148" w:type="dxa"/>
            <w:shd w:val="clear" w:color="auto" w:fill="auto"/>
            <w:vAlign w:val="center"/>
          </w:tcPr>
          <w:p w14:paraId="6D246754"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Europejskie Stowarzyszenie Pomerania</w:t>
            </w:r>
          </w:p>
        </w:tc>
        <w:tc>
          <w:tcPr>
            <w:tcW w:w="2097" w:type="dxa"/>
            <w:shd w:val="clear" w:color="auto" w:fill="auto"/>
            <w:vAlign w:val="center"/>
          </w:tcPr>
          <w:p w14:paraId="289CF2F5"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upowszechnianie kultury</w:t>
            </w:r>
          </w:p>
        </w:tc>
        <w:tc>
          <w:tcPr>
            <w:tcW w:w="1305" w:type="dxa"/>
          </w:tcPr>
          <w:p w14:paraId="28217B25"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hAnsi="Times New Roman" w:cs="Times New Roman"/>
                <w:b/>
                <w:sz w:val="20"/>
                <w:szCs w:val="20"/>
              </w:rPr>
              <w:t>1.000</w:t>
            </w:r>
          </w:p>
        </w:tc>
      </w:tr>
      <w:tr w:rsidR="009111E9" w:rsidRPr="00232FD1" w14:paraId="29DC5C8F" w14:textId="77777777" w:rsidTr="009C6D7A">
        <w:trPr>
          <w:trHeight w:val="431"/>
        </w:trPr>
        <w:tc>
          <w:tcPr>
            <w:tcW w:w="540" w:type="dxa"/>
          </w:tcPr>
          <w:p w14:paraId="28112008"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eastAsia="Times New Roman" w:hAnsi="Times New Roman" w:cs="Times New Roman"/>
                <w:sz w:val="20"/>
                <w:szCs w:val="20"/>
                <w:lang w:eastAsia="pl-PL"/>
              </w:rPr>
              <w:t>9.</w:t>
            </w:r>
          </w:p>
        </w:tc>
        <w:tc>
          <w:tcPr>
            <w:tcW w:w="2403" w:type="dxa"/>
            <w:shd w:val="clear" w:color="auto" w:fill="auto"/>
            <w:vAlign w:val="center"/>
          </w:tcPr>
          <w:p w14:paraId="3406A2A2" w14:textId="77777777" w:rsidR="009111E9" w:rsidRPr="00232FD1" w:rsidRDefault="009111E9" w:rsidP="009C6D7A">
            <w:pPr>
              <w:spacing w:after="0" w:line="240" w:lineRule="auto"/>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 xml:space="preserve">Łącka Barbara </w:t>
            </w:r>
          </w:p>
        </w:tc>
        <w:tc>
          <w:tcPr>
            <w:tcW w:w="3148" w:type="dxa"/>
            <w:shd w:val="clear" w:color="auto" w:fill="auto"/>
            <w:vAlign w:val="center"/>
          </w:tcPr>
          <w:p w14:paraId="7D99DE84"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 xml:space="preserve">Zespół </w:t>
            </w:r>
            <w:proofErr w:type="spellStart"/>
            <w:r w:rsidRPr="00232FD1">
              <w:rPr>
                <w:rFonts w:ascii="Times New Roman" w:hAnsi="Times New Roman" w:cs="Times New Roman"/>
                <w:sz w:val="20"/>
                <w:szCs w:val="20"/>
              </w:rPr>
              <w:t>Szkolno</w:t>
            </w:r>
            <w:proofErr w:type="spellEnd"/>
            <w:r w:rsidRPr="00232FD1">
              <w:rPr>
                <w:rFonts w:ascii="Times New Roman" w:hAnsi="Times New Roman" w:cs="Times New Roman"/>
                <w:sz w:val="20"/>
                <w:szCs w:val="20"/>
              </w:rPr>
              <w:t xml:space="preserve"> -Przedszkolny nr 3</w:t>
            </w:r>
          </w:p>
        </w:tc>
        <w:tc>
          <w:tcPr>
            <w:tcW w:w="2097" w:type="dxa"/>
            <w:shd w:val="clear" w:color="auto" w:fill="auto"/>
            <w:vAlign w:val="center"/>
          </w:tcPr>
          <w:p w14:paraId="12FA5A9A"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rzeźba</w:t>
            </w:r>
          </w:p>
        </w:tc>
        <w:tc>
          <w:tcPr>
            <w:tcW w:w="1305" w:type="dxa"/>
          </w:tcPr>
          <w:p w14:paraId="2972881C"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hAnsi="Times New Roman" w:cs="Times New Roman"/>
                <w:b/>
                <w:sz w:val="20"/>
                <w:szCs w:val="20"/>
              </w:rPr>
              <w:t>500</w:t>
            </w:r>
          </w:p>
        </w:tc>
      </w:tr>
      <w:tr w:rsidR="009111E9" w:rsidRPr="00232FD1" w14:paraId="0DCCDC32" w14:textId="77777777" w:rsidTr="009C6D7A">
        <w:tc>
          <w:tcPr>
            <w:tcW w:w="540" w:type="dxa"/>
          </w:tcPr>
          <w:p w14:paraId="05D7B13F"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eastAsia="Times New Roman" w:hAnsi="Times New Roman" w:cs="Times New Roman"/>
                <w:sz w:val="20"/>
                <w:szCs w:val="20"/>
                <w:lang w:eastAsia="pl-PL"/>
              </w:rPr>
              <w:t>10.</w:t>
            </w:r>
          </w:p>
        </w:tc>
        <w:tc>
          <w:tcPr>
            <w:tcW w:w="2403" w:type="dxa"/>
            <w:shd w:val="clear" w:color="auto" w:fill="auto"/>
            <w:vAlign w:val="center"/>
          </w:tcPr>
          <w:p w14:paraId="3EB76274" w14:textId="77777777" w:rsidR="009111E9" w:rsidRPr="00232FD1" w:rsidRDefault="009111E9" w:rsidP="009C6D7A">
            <w:pPr>
              <w:spacing w:after="0" w:line="240" w:lineRule="auto"/>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 xml:space="preserve">Aleksandra </w:t>
            </w:r>
            <w:proofErr w:type="spellStart"/>
            <w:r w:rsidRPr="00232FD1">
              <w:rPr>
                <w:rFonts w:ascii="Times New Roman" w:hAnsi="Times New Roman" w:cs="Times New Roman"/>
                <w:sz w:val="20"/>
                <w:szCs w:val="20"/>
              </w:rPr>
              <w:t>Siegmiller</w:t>
            </w:r>
            <w:proofErr w:type="spellEnd"/>
          </w:p>
        </w:tc>
        <w:tc>
          <w:tcPr>
            <w:tcW w:w="3148" w:type="dxa"/>
            <w:shd w:val="clear" w:color="auto" w:fill="auto"/>
            <w:vAlign w:val="center"/>
          </w:tcPr>
          <w:p w14:paraId="1C48C832"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Stowarzyszenie Przyjaciele Tańca „Pierwszy Krok”</w:t>
            </w:r>
          </w:p>
        </w:tc>
        <w:tc>
          <w:tcPr>
            <w:tcW w:w="2097" w:type="dxa"/>
            <w:shd w:val="clear" w:color="auto" w:fill="auto"/>
            <w:vAlign w:val="center"/>
          </w:tcPr>
          <w:p w14:paraId="2F34E7A7"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taniec</w:t>
            </w:r>
          </w:p>
        </w:tc>
        <w:tc>
          <w:tcPr>
            <w:tcW w:w="1305" w:type="dxa"/>
          </w:tcPr>
          <w:p w14:paraId="1BA7C212"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hAnsi="Times New Roman" w:cs="Times New Roman"/>
                <w:b/>
                <w:sz w:val="20"/>
                <w:szCs w:val="20"/>
              </w:rPr>
              <w:t>500</w:t>
            </w:r>
          </w:p>
        </w:tc>
      </w:tr>
      <w:tr w:rsidR="009111E9" w:rsidRPr="00232FD1" w14:paraId="07C9E0C3" w14:textId="77777777" w:rsidTr="009C6D7A">
        <w:tc>
          <w:tcPr>
            <w:tcW w:w="540" w:type="dxa"/>
          </w:tcPr>
          <w:p w14:paraId="072831B9"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eastAsia="Times New Roman" w:hAnsi="Times New Roman" w:cs="Times New Roman"/>
                <w:sz w:val="20"/>
                <w:szCs w:val="20"/>
                <w:lang w:eastAsia="pl-PL"/>
              </w:rPr>
              <w:t>11.</w:t>
            </w:r>
          </w:p>
        </w:tc>
        <w:tc>
          <w:tcPr>
            <w:tcW w:w="2403" w:type="dxa"/>
            <w:shd w:val="clear" w:color="auto" w:fill="auto"/>
            <w:vAlign w:val="center"/>
          </w:tcPr>
          <w:p w14:paraId="2C084B98" w14:textId="77777777" w:rsidR="009111E9" w:rsidRPr="00232FD1" w:rsidRDefault="009111E9" w:rsidP="009C6D7A">
            <w:pPr>
              <w:spacing w:after="0" w:line="240" w:lineRule="auto"/>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 xml:space="preserve">Bartosz </w:t>
            </w:r>
            <w:proofErr w:type="spellStart"/>
            <w:r w:rsidRPr="00232FD1">
              <w:rPr>
                <w:rFonts w:ascii="Times New Roman" w:hAnsi="Times New Roman" w:cs="Times New Roman"/>
                <w:sz w:val="20"/>
                <w:szCs w:val="20"/>
              </w:rPr>
              <w:t>Pozorski</w:t>
            </w:r>
            <w:proofErr w:type="spellEnd"/>
          </w:p>
        </w:tc>
        <w:tc>
          <w:tcPr>
            <w:tcW w:w="3148" w:type="dxa"/>
            <w:shd w:val="clear" w:color="auto" w:fill="auto"/>
            <w:vAlign w:val="center"/>
          </w:tcPr>
          <w:p w14:paraId="5548C156"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Stowarzyszenie Przyjaciele Tańca „Pierwszy Krok”</w:t>
            </w:r>
          </w:p>
        </w:tc>
        <w:tc>
          <w:tcPr>
            <w:tcW w:w="2097" w:type="dxa"/>
            <w:shd w:val="clear" w:color="auto" w:fill="auto"/>
            <w:vAlign w:val="center"/>
          </w:tcPr>
          <w:p w14:paraId="632DE625"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taniec</w:t>
            </w:r>
          </w:p>
        </w:tc>
        <w:tc>
          <w:tcPr>
            <w:tcW w:w="1305" w:type="dxa"/>
          </w:tcPr>
          <w:p w14:paraId="72E2F47A"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hAnsi="Times New Roman" w:cs="Times New Roman"/>
                <w:b/>
                <w:sz w:val="20"/>
                <w:szCs w:val="20"/>
              </w:rPr>
              <w:t>500</w:t>
            </w:r>
          </w:p>
        </w:tc>
      </w:tr>
      <w:tr w:rsidR="009111E9" w:rsidRPr="00232FD1" w14:paraId="2BAF18C9" w14:textId="77777777" w:rsidTr="009C6D7A">
        <w:trPr>
          <w:trHeight w:val="461"/>
        </w:trPr>
        <w:tc>
          <w:tcPr>
            <w:tcW w:w="540" w:type="dxa"/>
          </w:tcPr>
          <w:p w14:paraId="66C056CE"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eastAsia="Times New Roman" w:hAnsi="Times New Roman" w:cs="Times New Roman"/>
                <w:sz w:val="20"/>
                <w:szCs w:val="20"/>
                <w:lang w:eastAsia="pl-PL"/>
              </w:rPr>
              <w:t>12.</w:t>
            </w:r>
          </w:p>
        </w:tc>
        <w:tc>
          <w:tcPr>
            <w:tcW w:w="2403" w:type="dxa"/>
            <w:shd w:val="clear" w:color="auto" w:fill="auto"/>
            <w:vAlign w:val="center"/>
          </w:tcPr>
          <w:p w14:paraId="7BCEFEFD" w14:textId="77777777" w:rsidR="009111E9" w:rsidRPr="00232FD1" w:rsidRDefault="009111E9" w:rsidP="009C6D7A">
            <w:pPr>
              <w:spacing w:after="0" w:line="240" w:lineRule="auto"/>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Knitter Aleksander</w:t>
            </w:r>
          </w:p>
        </w:tc>
        <w:tc>
          <w:tcPr>
            <w:tcW w:w="3148" w:type="dxa"/>
            <w:shd w:val="clear" w:color="auto" w:fill="auto"/>
            <w:vAlign w:val="center"/>
          </w:tcPr>
          <w:p w14:paraId="4F192E2A"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Stowarzyszenie „</w:t>
            </w:r>
            <w:proofErr w:type="spellStart"/>
            <w:r w:rsidRPr="00232FD1">
              <w:rPr>
                <w:rFonts w:ascii="Times New Roman" w:hAnsi="Times New Roman" w:cs="Times New Roman"/>
                <w:sz w:val="20"/>
                <w:szCs w:val="20"/>
              </w:rPr>
              <w:t>LekTURa</w:t>
            </w:r>
            <w:proofErr w:type="spellEnd"/>
            <w:r w:rsidRPr="00232FD1">
              <w:rPr>
                <w:rFonts w:ascii="Times New Roman" w:hAnsi="Times New Roman" w:cs="Times New Roman"/>
                <w:sz w:val="20"/>
                <w:szCs w:val="20"/>
              </w:rPr>
              <w:t>”</w:t>
            </w:r>
          </w:p>
        </w:tc>
        <w:tc>
          <w:tcPr>
            <w:tcW w:w="2097" w:type="dxa"/>
            <w:shd w:val="clear" w:color="auto" w:fill="auto"/>
            <w:vAlign w:val="center"/>
          </w:tcPr>
          <w:p w14:paraId="140CDDA6"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fotografia</w:t>
            </w:r>
          </w:p>
        </w:tc>
        <w:tc>
          <w:tcPr>
            <w:tcW w:w="1305" w:type="dxa"/>
          </w:tcPr>
          <w:p w14:paraId="4C9FDB5B"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hAnsi="Times New Roman" w:cs="Times New Roman"/>
                <w:b/>
                <w:sz w:val="20"/>
                <w:szCs w:val="20"/>
              </w:rPr>
              <w:t>500</w:t>
            </w:r>
          </w:p>
        </w:tc>
      </w:tr>
      <w:tr w:rsidR="009111E9" w:rsidRPr="00232FD1" w14:paraId="55517C7A" w14:textId="77777777" w:rsidTr="009C6D7A">
        <w:tc>
          <w:tcPr>
            <w:tcW w:w="540" w:type="dxa"/>
          </w:tcPr>
          <w:p w14:paraId="7756B1FB"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eastAsia="Times New Roman" w:hAnsi="Times New Roman" w:cs="Times New Roman"/>
                <w:sz w:val="20"/>
                <w:szCs w:val="20"/>
                <w:lang w:eastAsia="pl-PL"/>
              </w:rPr>
              <w:t>13.</w:t>
            </w:r>
          </w:p>
        </w:tc>
        <w:tc>
          <w:tcPr>
            <w:tcW w:w="2403" w:type="dxa"/>
            <w:shd w:val="clear" w:color="auto" w:fill="auto"/>
            <w:vAlign w:val="center"/>
          </w:tcPr>
          <w:p w14:paraId="53F6D7A7" w14:textId="77777777" w:rsidR="009111E9" w:rsidRPr="00232FD1" w:rsidRDefault="009111E9" w:rsidP="009C6D7A">
            <w:pPr>
              <w:spacing w:after="0" w:line="240" w:lineRule="auto"/>
              <w:rPr>
                <w:rFonts w:ascii="Times New Roman" w:eastAsia="Times New Roman" w:hAnsi="Times New Roman" w:cs="Times New Roman"/>
                <w:sz w:val="20"/>
                <w:szCs w:val="20"/>
                <w:lang w:eastAsia="pl-PL"/>
              </w:rPr>
            </w:pPr>
            <w:proofErr w:type="spellStart"/>
            <w:r w:rsidRPr="00232FD1">
              <w:rPr>
                <w:rFonts w:ascii="Times New Roman" w:hAnsi="Times New Roman" w:cs="Times New Roman"/>
                <w:sz w:val="20"/>
                <w:szCs w:val="20"/>
              </w:rPr>
              <w:t>Szlanga</w:t>
            </w:r>
            <w:proofErr w:type="spellEnd"/>
            <w:r w:rsidRPr="00232FD1">
              <w:rPr>
                <w:rFonts w:ascii="Times New Roman" w:hAnsi="Times New Roman" w:cs="Times New Roman"/>
                <w:sz w:val="20"/>
                <w:szCs w:val="20"/>
              </w:rPr>
              <w:t xml:space="preserve"> Grzegorz</w:t>
            </w:r>
          </w:p>
        </w:tc>
        <w:tc>
          <w:tcPr>
            <w:tcW w:w="3148" w:type="dxa"/>
            <w:shd w:val="clear" w:color="auto" w:fill="auto"/>
            <w:vAlign w:val="center"/>
          </w:tcPr>
          <w:p w14:paraId="3FBC0A0B"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Burmistrz Chojnic</w:t>
            </w:r>
          </w:p>
        </w:tc>
        <w:tc>
          <w:tcPr>
            <w:tcW w:w="2097" w:type="dxa"/>
            <w:shd w:val="clear" w:color="auto" w:fill="auto"/>
            <w:vAlign w:val="center"/>
          </w:tcPr>
          <w:p w14:paraId="2BDA22D0"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teatr</w:t>
            </w:r>
          </w:p>
        </w:tc>
        <w:tc>
          <w:tcPr>
            <w:tcW w:w="1305" w:type="dxa"/>
          </w:tcPr>
          <w:p w14:paraId="6A763EBB"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hAnsi="Times New Roman" w:cs="Times New Roman"/>
                <w:b/>
                <w:sz w:val="20"/>
                <w:szCs w:val="20"/>
              </w:rPr>
              <w:t>wyróżnienie-statuetka</w:t>
            </w:r>
          </w:p>
        </w:tc>
      </w:tr>
      <w:tr w:rsidR="009111E9" w:rsidRPr="00232FD1" w14:paraId="78E44761" w14:textId="77777777" w:rsidTr="009C6D7A">
        <w:tc>
          <w:tcPr>
            <w:tcW w:w="540" w:type="dxa"/>
          </w:tcPr>
          <w:p w14:paraId="3221276B"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eastAsia="Times New Roman" w:hAnsi="Times New Roman" w:cs="Times New Roman"/>
                <w:sz w:val="20"/>
                <w:szCs w:val="20"/>
                <w:lang w:eastAsia="pl-PL"/>
              </w:rPr>
              <w:t>14.</w:t>
            </w:r>
          </w:p>
        </w:tc>
        <w:tc>
          <w:tcPr>
            <w:tcW w:w="2403" w:type="dxa"/>
            <w:shd w:val="clear" w:color="auto" w:fill="auto"/>
            <w:vAlign w:val="center"/>
          </w:tcPr>
          <w:p w14:paraId="3CF1F835" w14:textId="77777777" w:rsidR="009111E9" w:rsidRPr="00232FD1" w:rsidRDefault="009111E9" w:rsidP="009C6D7A">
            <w:pPr>
              <w:spacing w:after="0" w:line="240" w:lineRule="auto"/>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Jakubowska Elżbieta</w:t>
            </w:r>
          </w:p>
        </w:tc>
        <w:tc>
          <w:tcPr>
            <w:tcW w:w="3148" w:type="dxa"/>
            <w:shd w:val="clear" w:color="auto" w:fill="auto"/>
            <w:vAlign w:val="center"/>
          </w:tcPr>
          <w:p w14:paraId="29CBD5E8"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Burmistrz Chojnic</w:t>
            </w:r>
          </w:p>
        </w:tc>
        <w:tc>
          <w:tcPr>
            <w:tcW w:w="2097" w:type="dxa"/>
            <w:shd w:val="clear" w:color="auto" w:fill="auto"/>
            <w:vAlign w:val="center"/>
          </w:tcPr>
          <w:p w14:paraId="0BD9F828" w14:textId="77777777" w:rsidR="009111E9" w:rsidRPr="00232FD1" w:rsidRDefault="009111E9" w:rsidP="009C6D7A">
            <w:pPr>
              <w:spacing w:after="0" w:line="240" w:lineRule="auto"/>
              <w:jc w:val="center"/>
              <w:rPr>
                <w:rFonts w:ascii="Times New Roman" w:eastAsia="Times New Roman" w:hAnsi="Times New Roman" w:cs="Times New Roman"/>
                <w:sz w:val="20"/>
                <w:szCs w:val="20"/>
                <w:lang w:eastAsia="pl-PL"/>
              </w:rPr>
            </w:pPr>
            <w:r w:rsidRPr="00232FD1">
              <w:rPr>
                <w:rFonts w:ascii="Times New Roman" w:hAnsi="Times New Roman" w:cs="Times New Roman"/>
                <w:sz w:val="20"/>
                <w:szCs w:val="20"/>
              </w:rPr>
              <w:t>plastyka</w:t>
            </w:r>
          </w:p>
        </w:tc>
        <w:tc>
          <w:tcPr>
            <w:tcW w:w="1305" w:type="dxa"/>
          </w:tcPr>
          <w:p w14:paraId="4411C5F6" w14:textId="77777777" w:rsidR="009111E9" w:rsidRPr="00232FD1" w:rsidRDefault="009111E9" w:rsidP="009C6D7A">
            <w:pPr>
              <w:spacing w:after="0" w:line="240" w:lineRule="auto"/>
              <w:jc w:val="center"/>
              <w:rPr>
                <w:rFonts w:ascii="Times New Roman" w:eastAsia="Times New Roman" w:hAnsi="Times New Roman" w:cs="Times New Roman"/>
                <w:b/>
                <w:sz w:val="20"/>
                <w:szCs w:val="20"/>
                <w:lang w:eastAsia="pl-PL"/>
              </w:rPr>
            </w:pPr>
            <w:r w:rsidRPr="00232FD1">
              <w:rPr>
                <w:rFonts w:ascii="Times New Roman" w:hAnsi="Times New Roman" w:cs="Times New Roman"/>
                <w:b/>
                <w:sz w:val="20"/>
                <w:szCs w:val="20"/>
              </w:rPr>
              <w:t>wyróżnienie-statuetka</w:t>
            </w:r>
          </w:p>
        </w:tc>
      </w:tr>
      <w:bookmarkEnd w:id="34"/>
    </w:tbl>
    <w:p w14:paraId="68934C59" w14:textId="56016CB2" w:rsidR="009111E9" w:rsidRDefault="009111E9" w:rsidP="009111E9">
      <w:pPr>
        <w:spacing w:after="0"/>
        <w:rPr>
          <w:rFonts w:ascii="Times New Roman" w:hAnsi="Times New Roman" w:cs="Times New Roman"/>
        </w:rPr>
      </w:pPr>
    </w:p>
    <w:p w14:paraId="0FB3D7A3" w14:textId="77777777" w:rsidR="00A11650" w:rsidRPr="001F0B92" w:rsidRDefault="00A11650" w:rsidP="009111E9">
      <w:pPr>
        <w:spacing w:after="0"/>
        <w:rPr>
          <w:rFonts w:ascii="Times New Roman" w:hAnsi="Times New Roman" w:cs="Times New Roman"/>
        </w:rPr>
      </w:pPr>
    </w:p>
    <w:p w14:paraId="75E4D2C3" w14:textId="57619797" w:rsidR="009111E9" w:rsidRPr="0023106F" w:rsidRDefault="009111E9" w:rsidP="001264EF">
      <w:pPr>
        <w:pStyle w:val="Akapitzlist"/>
        <w:numPr>
          <w:ilvl w:val="0"/>
          <w:numId w:val="81"/>
        </w:numPr>
        <w:spacing w:after="0"/>
        <w:ind w:left="284" w:hanging="284"/>
        <w:jc w:val="both"/>
        <w:rPr>
          <w:rFonts w:ascii="Times New Roman" w:hAnsi="Times New Roman" w:cs="Times New Roman"/>
          <w:sz w:val="24"/>
          <w:szCs w:val="24"/>
        </w:rPr>
      </w:pPr>
      <w:r w:rsidRPr="0023106F">
        <w:rPr>
          <w:rFonts w:ascii="Times New Roman" w:hAnsi="Times New Roman" w:cs="Times New Roman"/>
          <w:b/>
          <w:bCs/>
          <w:sz w:val="24"/>
          <w:szCs w:val="24"/>
        </w:rPr>
        <w:t xml:space="preserve">Obiekty sportowe na terenie Chojnic </w:t>
      </w:r>
      <w:r w:rsidRPr="00FF41CB">
        <w:rPr>
          <w:rFonts w:ascii="Times New Roman" w:hAnsi="Times New Roman" w:cs="Times New Roman"/>
          <w:sz w:val="24"/>
          <w:szCs w:val="24"/>
        </w:rPr>
        <w:t>administrowane przez</w:t>
      </w:r>
      <w:r w:rsidRPr="0023106F">
        <w:rPr>
          <w:rFonts w:ascii="Times New Roman" w:hAnsi="Times New Roman" w:cs="Times New Roman"/>
          <w:sz w:val="24"/>
          <w:szCs w:val="24"/>
        </w:rPr>
        <w:t xml:space="preserve"> Referat Kultury, Sportu, Rekreacji i Współpracy z Organizacjami Pozarządowymi w Urzędzie Miejskim</w:t>
      </w:r>
      <w:r w:rsidR="00A11650">
        <w:rPr>
          <w:rFonts w:ascii="Times New Roman" w:hAnsi="Times New Roman" w:cs="Times New Roman"/>
          <w:sz w:val="24"/>
          <w:szCs w:val="24"/>
        </w:rPr>
        <w:t xml:space="preserve"> </w:t>
      </w:r>
      <w:r w:rsidRPr="0023106F">
        <w:rPr>
          <w:rFonts w:ascii="Times New Roman" w:hAnsi="Times New Roman" w:cs="Times New Roman"/>
          <w:sz w:val="24"/>
          <w:szCs w:val="24"/>
        </w:rPr>
        <w:t>w Chojnicach:</w:t>
      </w:r>
    </w:p>
    <w:p w14:paraId="66767A46" w14:textId="77777777" w:rsidR="009111E9" w:rsidRPr="00232FD1" w:rsidRDefault="009111E9" w:rsidP="009111E9">
      <w:pPr>
        <w:pStyle w:val="Akapitzlist"/>
        <w:spacing w:after="0"/>
        <w:jc w:val="both"/>
        <w:rPr>
          <w:rFonts w:ascii="Times New Roman" w:hAnsi="Times New Roman" w:cs="Times New Roman"/>
        </w:rPr>
      </w:pPr>
    </w:p>
    <w:tbl>
      <w:tblPr>
        <w:tblStyle w:val="Tabela-Siatka"/>
        <w:tblW w:w="9936" w:type="dxa"/>
        <w:tblInd w:w="0" w:type="dxa"/>
        <w:tblLayout w:type="fixed"/>
        <w:tblLook w:val="04A0" w:firstRow="1" w:lastRow="0" w:firstColumn="1" w:lastColumn="0" w:noHBand="0" w:noVBand="1"/>
      </w:tblPr>
      <w:tblGrid>
        <w:gridCol w:w="562"/>
        <w:gridCol w:w="1701"/>
        <w:gridCol w:w="1578"/>
        <w:gridCol w:w="1417"/>
        <w:gridCol w:w="1134"/>
        <w:gridCol w:w="1418"/>
        <w:gridCol w:w="1275"/>
        <w:gridCol w:w="851"/>
      </w:tblGrid>
      <w:tr w:rsidR="009111E9" w:rsidRPr="00F3325F" w14:paraId="34A1C9D8" w14:textId="77777777" w:rsidTr="009C6D7A">
        <w:tc>
          <w:tcPr>
            <w:tcW w:w="562" w:type="dxa"/>
            <w:vMerge w:val="restart"/>
            <w:shd w:val="clear" w:color="auto" w:fill="F2F2F2" w:themeFill="background1" w:themeFillShade="F2"/>
            <w:vAlign w:val="center"/>
          </w:tcPr>
          <w:p w14:paraId="6A3DBDF2" w14:textId="77777777" w:rsidR="009111E9" w:rsidRPr="00F3325F" w:rsidRDefault="009111E9" w:rsidP="009C6D7A">
            <w:pPr>
              <w:jc w:val="center"/>
              <w:rPr>
                <w:rFonts w:ascii="Times New Roman" w:hAnsi="Times New Roman" w:cs="Times New Roman"/>
                <w:b/>
                <w:bCs/>
                <w:sz w:val="20"/>
                <w:szCs w:val="20"/>
              </w:rPr>
            </w:pPr>
            <w:r w:rsidRPr="00F3325F">
              <w:rPr>
                <w:rFonts w:ascii="Times New Roman" w:hAnsi="Times New Roman" w:cs="Times New Roman"/>
                <w:b/>
                <w:bCs/>
                <w:sz w:val="20"/>
                <w:szCs w:val="20"/>
              </w:rPr>
              <w:t>Lp.</w:t>
            </w:r>
          </w:p>
        </w:tc>
        <w:tc>
          <w:tcPr>
            <w:tcW w:w="1701" w:type="dxa"/>
            <w:vMerge w:val="restart"/>
            <w:shd w:val="clear" w:color="auto" w:fill="F2F2F2" w:themeFill="background1" w:themeFillShade="F2"/>
            <w:vAlign w:val="center"/>
          </w:tcPr>
          <w:p w14:paraId="5DACEA0B" w14:textId="77777777" w:rsidR="009111E9" w:rsidRPr="00F3325F" w:rsidRDefault="009111E9" w:rsidP="009C6D7A">
            <w:pPr>
              <w:jc w:val="center"/>
              <w:rPr>
                <w:rFonts w:ascii="Times New Roman" w:hAnsi="Times New Roman" w:cs="Times New Roman"/>
                <w:b/>
                <w:bCs/>
                <w:sz w:val="20"/>
                <w:szCs w:val="20"/>
              </w:rPr>
            </w:pPr>
            <w:r w:rsidRPr="00F3325F">
              <w:rPr>
                <w:rFonts w:ascii="Times New Roman" w:hAnsi="Times New Roman" w:cs="Times New Roman"/>
                <w:b/>
                <w:bCs/>
                <w:sz w:val="20"/>
                <w:szCs w:val="20"/>
              </w:rPr>
              <w:t>NAZWA</w:t>
            </w:r>
          </w:p>
        </w:tc>
        <w:tc>
          <w:tcPr>
            <w:tcW w:w="1578" w:type="dxa"/>
            <w:vMerge w:val="restart"/>
            <w:shd w:val="clear" w:color="auto" w:fill="F2F2F2" w:themeFill="background1" w:themeFillShade="F2"/>
            <w:vAlign w:val="center"/>
          </w:tcPr>
          <w:p w14:paraId="4D9B8EDF" w14:textId="77777777" w:rsidR="009111E9" w:rsidRPr="00F3325F" w:rsidRDefault="009111E9" w:rsidP="009C6D7A">
            <w:pPr>
              <w:jc w:val="center"/>
              <w:rPr>
                <w:rFonts w:ascii="Times New Roman" w:hAnsi="Times New Roman" w:cs="Times New Roman"/>
                <w:b/>
                <w:bCs/>
                <w:sz w:val="20"/>
                <w:szCs w:val="20"/>
              </w:rPr>
            </w:pPr>
            <w:r w:rsidRPr="00F3325F">
              <w:rPr>
                <w:rFonts w:ascii="Times New Roman" w:hAnsi="Times New Roman" w:cs="Times New Roman"/>
                <w:b/>
                <w:bCs/>
                <w:sz w:val="20"/>
                <w:szCs w:val="20"/>
              </w:rPr>
              <w:t>TYP</w:t>
            </w:r>
          </w:p>
        </w:tc>
        <w:tc>
          <w:tcPr>
            <w:tcW w:w="1417" w:type="dxa"/>
            <w:vMerge w:val="restart"/>
            <w:shd w:val="clear" w:color="auto" w:fill="F2F2F2" w:themeFill="background1" w:themeFillShade="F2"/>
            <w:vAlign w:val="center"/>
          </w:tcPr>
          <w:p w14:paraId="63C4E9E9" w14:textId="77777777" w:rsidR="009111E9" w:rsidRPr="00F3325F" w:rsidRDefault="009111E9" w:rsidP="009C6D7A">
            <w:pPr>
              <w:jc w:val="center"/>
              <w:rPr>
                <w:rFonts w:ascii="Times New Roman" w:hAnsi="Times New Roman" w:cs="Times New Roman"/>
                <w:b/>
                <w:bCs/>
                <w:sz w:val="20"/>
                <w:szCs w:val="20"/>
              </w:rPr>
            </w:pPr>
            <w:r w:rsidRPr="00F3325F">
              <w:rPr>
                <w:rFonts w:ascii="Times New Roman" w:hAnsi="Times New Roman" w:cs="Times New Roman"/>
                <w:b/>
                <w:bCs/>
                <w:sz w:val="18"/>
                <w:szCs w:val="18"/>
              </w:rPr>
              <w:t>ROK POWSTANIA</w:t>
            </w:r>
            <w:r w:rsidRPr="00F3325F">
              <w:rPr>
                <w:rFonts w:ascii="Times New Roman" w:hAnsi="Times New Roman" w:cs="Times New Roman"/>
                <w:b/>
                <w:bCs/>
                <w:sz w:val="20"/>
                <w:szCs w:val="20"/>
              </w:rPr>
              <w:t xml:space="preserve"> / </w:t>
            </w:r>
            <w:r w:rsidRPr="00F3325F">
              <w:rPr>
                <w:rFonts w:ascii="Times New Roman" w:hAnsi="Times New Roman" w:cs="Times New Roman"/>
                <w:b/>
                <w:bCs/>
                <w:sz w:val="18"/>
                <w:szCs w:val="18"/>
              </w:rPr>
              <w:t>ost</w:t>
            </w:r>
            <w:r>
              <w:rPr>
                <w:rFonts w:ascii="Times New Roman" w:hAnsi="Times New Roman" w:cs="Times New Roman"/>
                <w:b/>
                <w:bCs/>
                <w:sz w:val="18"/>
                <w:szCs w:val="18"/>
              </w:rPr>
              <w:t>atniej</w:t>
            </w:r>
            <w:r w:rsidRPr="00F3325F">
              <w:rPr>
                <w:rFonts w:ascii="Times New Roman" w:hAnsi="Times New Roman" w:cs="Times New Roman"/>
                <w:b/>
                <w:bCs/>
                <w:sz w:val="18"/>
                <w:szCs w:val="18"/>
              </w:rPr>
              <w:t xml:space="preserve"> modernizacji</w:t>
            </w:r>
          </w:p>
        </w:tc>
        <w:tc>
          <w:tcPr>
            <w:tcW w:w="1134" w:type="dxa"/>
            <w:vMerge w:val="restart"/>
            <w:shd w:val="clear" w:color="auto" w:fill="F2F2F2" w:themeFill="background1" w:themeFillShade="F2"/>
            <w:vAlign w:val="center"/>
          </w:tcPr>
          <w:p w14:paraId="144E74E0" w14:textId="77777777" w:rsidR="009111E9" w:rsidRPr="00F3325F" w:rsidRDefault="009111E9" w:rsidP="009C6D7A">
            <w:pPr>
              <w:jc w:val="center"/>
              <w:rPr>
                <w:rFonts w:ascii="Times New Roman" w:hAnsi="Times New Roman" w:cs="Times New Roman"/>
                <w:b/>
                <w:bCs/>
                <w:sz w:val="20"/>
                <w:szCs w:val="20"/>
              </w:rPr>
            </w:pPr>
            <w:r w:rsidRPr="00F3325F">
              <w:rPr>
                <w:rFonts w:ascii="Times New Roman" w:hAnsi="Times New Roman" w:cs="Times New Roman"/>
                <w:b/>
                <w:bCs/>
                <w:sz w:val="20"/>
                <w:szCs w:val="20"/>
              </w:rPr>
              <w:t xml:space="preserve">Liczba miejsc siedzących </w:t>
            </w:r>
            <w:r w:rsidRPr="00F3325F">
              <w:rPr>
                <w:rFonts w:ascii="Times New Roman" w:hAnsi="Times New Roman" w:cs="Times New Roman"/>
                <w:b/>
                <w:bCs/>
                <w:sz w:val="18"/>
                <w:szCs w:val="18"/>
              </w:rPr>
              <w:t>(widownia)</w:t>
            </w:r>
          </w:p>
        </w:tc>
        <w:tc>
          <w:tcPr>
            <w:tcW w:w="2693" w:type="dxa"/>
            <w:gridSpan w:val="2"/>
            <w:shd w:val="clear" w:color="auto" w:fill="F2F2F2" w:themeFill="background1" w:themeFillShade="F2"/>
            <w:vAlign w:val="center"/>
          </w:tcPr>
          <w:p w14:paraId="20E67810" w14:textId="77777777" w:rsidR="009111E9" w:rsidRPr="00F3325F" w:rsidRDefault="009111E9" w:rsidP="009C6D7A">
            <w:pPr>
              <w:jc w:val="center"/>
              <w:rPr>
                <w:rFonts w:ascii="Times New Roman" w:hAnsi="Times New Roman" w:cs="Times New Roman"/>
                <w:b/>
                <w:bCs/>
                <w:sz w:val="20"/>
                <w:szCs w:val="20"/>
              </w:rPr>
            </w:pPr>
            <w:r w:rsidRPr="00F3325F">
              <w:rPr>
                <w:rFonts w:ascii="Times New Roman" w:hAnsi="Times New Roman" w:cs="Times New Roman"/>
                <w:b/>
                <w:bCs/>
                <w:sz w:val="20"/>
                <w:szCs w:val="20"/>
              </w:rPr>
              <w:t>Dostosowanie do potrzeb osób niepełnosprawnych</w:t>
            </w:r>
          </w:p>
        </w:tc>
        <w:tc>
          <w:tcPr>
            <w:tcW w:w="851" w:type="dxa"/>
            <w:vMerge w:val="restart"/>
            <w:shd w:val="clear" w:color="auto" w:fill="F2F2F2" w:themeFill="background1" w:themeFillShade="F2"/>
            <w:vAlign w:val="center"/>
          </w:tcPr>
          <w:p w14:paraId="4498CA9D" w14:textId="77777777" w:rsidR="009111E9" w:rsidRPr="00F3325F" w:rsidRDefault="009111E9" w:rsidP="009C6D7A">
            <w:pPr>
              <w:jc w:val="center"/>
              <w:rPr>
                <w:rFonts w:ascii="Times New Roman" w:hAnsi="Times New Roman" w:cs="Times New Roman"/>
                <w:b/>
                <w:bCs/>
                <w:sz w:val="18"/>
                <w:szCs w:val="18"/>
              </w:rPr>
            </w:pPr>
            <w:r w:rsidRPr="00F3325F">
              <w:rPr>
                <w:rFonts w:ascii="Times New Roman" w:hAnsi="Times New Roman" w:cs="Times New Roman"/>
                <w:b/>
                <w:bCs/>
                <w:sz w:val="18"/>
                <w:szCs w:val="18"/>
              </w:rPr>
              <w:t>Liczba dni w roku, w których obiekt jest użytkowany</w:t>
            </w:r>
          </w:p>
        </w:tc>
      </w:tr>
      <w:tr w:rsidR="009111E9" w:rsidRPr="00F3325F" w14:paraId="5B48C443" w14:textId="77777777" w:rsidTr="009C6D7A">
        <w:tc>
          <w:tcPr>
            <w:tcW w:w="562" w:type="dxa"/>
            <w:vMerge/>
          </w:tcPr>
          <w:p w14:paraId="3DC93105" w14:textId="77777777" w:rsidR="009111E9" w:rsidRPr="00F3325F" w:rsidRDefault="009111E9" w:rsidP="009C6D7A">
            <w:pPr>
              <w:jc w:val="both"/>
              <w:rPr>
                <w:rFonts w:ascii="Times New Roman" w:hAnsi="Times New Roman" w:cs="Times New Roman"/>
                <w:sz w:val="20"/>
                <w:szCs w:val="20"/>
              </w:rPr>
            </w:pPr>
          </w:p>
        </w:tc>
        <w:tc>
          <w:tcPr>
            <w:tcW w:w="1701" w:type="dxa"/>
            <w:vMerge/>
          </w:tcPr>
          <w:p w14:paraId="6A6A6694" w14:textId="77777777" w:rsidR="009111E9" w:rsidRPr="00F3325F" w:rsidRDefault="009111E9" w:rsidP="009C6D7A">
            <w:pPr>
              <w:jc w:val="both"/>
              <w:rPr>
                <w:rFonts w:ascii="Times New Roman" w:hAnsi="Times New Roman" w:cs="Times New Roman"/>
                <w:sz w:val="20"/>
                <w:szCs w:val="20"/>
              </w:rPr>
            </w:pPr>
          </w:p>
        </w:tc>
        <w:tc>
          <w:tcPr>
            <w:tcW w:w="1578" w:type="dxa"/>
            <w:vMerge/>
          </w:tcPr>
          <w:p w14:paraId="0EEE2CD6" w14:textId="77777777" w:rsidR="009111E9" w:rsidRPr="00F3325F" w:rsidRDefault="009111E9" w:rsidP="009C6D7A">
            <w:pPr>
              <w:jc w:val="both"/>
              <w:rPr>
                <w:rFonts w:ascii="Times New Roman" w:hAnsi="Times New Roman" w:cs="Times New Roman"/>
                <w:sz w:val="20"/>
                <w:szCs w:val="20"/>
              </w:rPr>
            </w:pPr>
          </w:p>
        </w:tc>
        <w:tc>
          <w:tcPr>
            <w:tcW w:w="1417" w:type="dxa"/>
            <w:vMerge/>
          </w:tcPr>
          <w:p w14:paraId="623AC4E3" w14:textId="77777777" w:rsidR="009111E9" w:rsidRPr="00F3325F" w:rsidRDefault="009111E9" w:rsidP="009C6D7A">
            <w:pPr>
              <w:jc w:val="both"/>
              <w:rPr>
                <w:rFonts w:ascii="Times New Roman" w:hAnsi="Times New Roman" w:cs="Times New Roman"/>
                <w:sz w:val="20"/>
                <w:szCs w:val="20"/>
              </w:rPr>
            </w:pPr>
          </w:p>
        </w:tc>
        <w:tc>
          <w:tcPr>
            <w:tcW w:w="1134" w:type="dxa"/>
            <w:vMerge/>
          </w:tcPr>
          <w:p w14:paraId="03A02CAF" w14:textId="77777777" w:rsidR="009111E9" w:rsidRPr="00F3325F" w:rsidRDefault="009111E9" w:rsidP="009C6D7A">
            <w:pPr>
              <w:jc w:val="both"/>
              <w:rPr>
                <w:rFonts w:ascii="Times New Roman" w:hAnsi="Times New Roman" w:cs="Times New Roman"/>
                <w:sz w:val="20"/>
                <w:szCs w:val="20"/>
              </w:rPr>
            </w:pPr>
          </w:p>
        </w:tc>
        <w:tc>
          <w:tcPr>
            <w:tcW w:w="1418" w:type="dxa"/>
            <w:shd w:val="clear" w:color="auto" w:fill="F2F2F2" w:themeFill="background1" w:themeFillShade="F2"/>
            <w:vAlign w:val="center"/>
          </w:tcPr>
          <w:p w14:paraId="32DEDE7C" w14:textId="77777777" w:rsidR="009111E9" w:rsidRPr="00F3325F" w:rsidRDefault="009111E9" w:rsidP="009C6D7A">
            <w:pPr>
              <w:jc w:val="center"/>
              <w:rPr>
                <w:rFonts w:ascii="Times New Roman" w:hAnsi="Times New Roman" w:cs="Times New Roman"/>
                <w:b/>
                <w:bCs/>
                <w:sz w:val="20"/>
                <w:szCs w:val="20"/>
              </w:rPr>
            </w:pPr>
            <w:r w:rsidRPr="00F3325F">
              <w:rPr>
                <w:rFonts w:ascii="Times New Roman" w:hAnsi="Times New Roman" w:cs="Times New Roman"/>
                <w:b/>
                <w:bCs/>
                <w:sz w:val="20"/>
                <w:szCs w:val="20"/>
              </w:rPr>
              <w:t>dla ćwiczących</w:t>
            </w:r>
          </w:p>
        </w:tc>
        <w:tc>
          <w:tcPr>
            <w:tcW w:w="1275" w:type="dxa"/>
            <w:shd w:val="clear" w:color="auto" w:fill="F2F2F2" w:themeFill="background1" w:themeFillShade="F2"/>
            <w:vAlign w:val="center"/>
          </w:tcPr>
          <w:p w14:paraId="2B0A1BA2" w14:textId="77777777" w:rsidR="009111E9" w:rsidRPr="00F3325F" w:rsidRDefault="009111E9" w:rsidP="009C6D7A">
            <w:pPr>
              <w:jc w:val="center"/>
              <w:rPr>
                <w:rFonts w:ascii="Times New Roman" w:hAnsi="Times New Roman" w:cs="Times New Roman"/>
                <w:b/>
                <w:bCs/>
                <w:sz w:val="20"/>
                <w:szCs w:val="20"/>
              </w:rPr>
            </w:pPr>
            <w:r w:rsidRPr="00F3325F">
              <w:rPr>
                <w:rFonts w:ascii="Times New Roman" w:hAnsi="Times New Roman" w:cs="Times New Roman"/>
                <w:b/>
                <w:bCs/>
                <w:sz w:val="20"/>
                <w:szCs w:val="20"/>
              </w:rPr>
              <w:t>dla widzów</w:t>
            </w:r>
          </w:p>
        </w:tc>
        <w:tc>
          <w:tcPr>
            <w:tcW w:w="851" w:type="dxa"/>
            <w:vMerge/>
          </w:tcPr>
          <w:p w14:paraId="3DD2CE7F" w14:textId="77777777" w:rsidR="009111E9" w:rsidRPr="00F3325F" w:rsidRDefault="009111E9" w:rsidP="009C6D7A">
            <w:pPr>
              <w:jc w:val="both"/>
              <w:rPr>
                <w:rFonts w:ascii="Times New Roman" w:hAnsi="Times New Roman" w:cs="Times New Roman"/>
                <w:sz w:val="20"/>
                <w:szCs w:val="20"/>
              </w:rPr>
            </w:pPr>
          </w:p>
        </w:tc>
      </w:tr>
      <w:tr w:rsidR="009111E9" w:rsidRPr="00F3325F" w14:paraId="0CEE3078" w14:textId="77777777" w:rsidTr="009C6D7A">
        <w:tc>
          <w:tcPr>
            <w:tcW w:w="562" w:type="dxa"/>
          </w:tcPr>
          <w:p w14:paraId="119E2E49"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1</w:t>
            </w:r>
            <w:r>
              <w:rPr>
                <w:rFonts w:ascii="Times New Roman" w:hAnsi="Times New Roman" w:cs="Times New Roman"/>
                <w:sz w:val="20"/>
                <w:szCs w:val="20"/>
              </w:rPr>
              <w:t>.</w:t>
            </w:r>
          </w:p>
        </w:tc>
        <w:tc>
          <w:tcPr>
            <w:tcW w:w="1701" w:type="dxa"/>
          </w:tcPr>
          <w:p w14:paraId="7C62683A" w14:textId="77777777" w:rsidR="009111E9" w:rsidRPr="00F3325F" w:rsidRDefault="009111E9" w:rsidP="009C6D7A">
            <w:pPr>
              <w:rPr>
                <w:rFonts w:ascii="Times New Roman" w:hAnsi="Times New Roman" w:cs="Times New Roman"/>
                <w:sz w:val="20"/>
                <w:szCs w:val="20"/>
              </w:rPr>
            </w:pPr>
            <w:r w:rsidRPr="00F3325F">
              <w:rPr>
                <w:rFonts w:ascii="Times New Roman" w:hAnsi="Times New Roman" w:cs="Times New Roman"/>
                <w:sz w:val="20"/>
                <w:szCs w:val="20"/>
              </w:rPr>
              <w:t xml:space="preserve">Stadion Miejski „Chojniczanka 1930” </w:t>
            </w:r>
          </w:p>
          <w:p w14:paraId="664584BC" w14:textId="77777777" w:rsidR="009111E9" w:rsidRPr="00F3325F" w:rsidRDefault="009111E9" w:rsidP="009C6D7A">
            <w:pPr>
              <w:rPr>
                <w:rFonts w:ascii="Times New Roman" w:hAnsi="Times New Roman" w:cs="Times New Roman"/>
                <w:sz w:val="20"/>
                <w:szCs w:val="20"/>
              </w:rPr>
            </w:pPr>
            <w:r w:rsidRPr="00F3325F">
              <w:rPr>
                <w:rFonts w:ascii="Times New Roman" w:hAnsi="Times New Roman" w:cs="Times New Roman"/>
                <w:sz w:val="20"/>
                <w:szCs w:val="20"/>
              </w:rPr>
              <w:t>ul. Mickiewicza 12</w:t>
            </w:r>
          </w:p>
        </w:tc>
        <w:tc>
          <w:tcPr>
            <w:tcW w:w="1578" w:type="dxa"/>
          </w:tcPr>
          <w:p w14:paraId="14021051" w14:textId="369CC034"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 xml:space="preserve">stadion piłkarsko- lekkoatletyczny (naturalna </w:t>
            </w:r>
            <w:proofErr w:type="spellStart"/>
            <w:r w:rsidRPr="00F3325F">
              <w:rPr>
                <w:rFonts w:ascii="Times New Roman" w:hAnsi="Times New Roman" w:cs="Times New Roman"/>
                <w:sz w:val="20"/>
                <w:szCs w:val="20"/>
              </w:rPr>
              <w:t>murawa+</w:t>
            </w:r>
            <w:r w:rsidR="00750020">
              <w:rPr>
                <w:rFonts w:ascii="Times New Roman" w:hAnsi="Times New Roman" w:cs="Times New Roman"/>
                <w:sz w:val="20"/>
                <w:szCs w:val="20"/>
              </w:rPr>
              <w:t>b</w:t>
            </w:r>
            <w:r w:rsidRPr="00F3325F">
              <w:rPr>
                <w:rFonts w:ascii="Times New Roman" w:hAnsi="Times New Roman" w:cs="Times New Roman"/>
                <w:sz w:val="20"/>
                <w:szCs w:val="20"/>
              </w:rPr>
              <w:t>ieżnia</w:t>
            </w:r>
            <w:proofErr w:type="spellEnd"/>
            <w:r w:rsidRPr="00F3325F">
              <w:rPr>
                <w:rFonts w:ascii="Times New Roman" w:hAnsi="Times New Roman" w:cs="Times New Roman"/>
                <w:sz w:val="20"/>
                <w:szCs w:val="20"/>
              </w:rPr>
              <w:t xml:space="preserve"> tartanowa 6-cio torowa)</w:t>
            </w:r>
          </w:p>
        </w:tc>
        <w:tc>
          <w:tcPr>
            <w:tcW w:w="1417" w:type="dxa"/>
          </w:tcPr>
          <w:p w14:paraId="2E38BC1C"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1932</w:t>
            </w:r>
          </w:p>
          <w:p w14:paraId="519538FD"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w:t>
            </w:r>
          </w:p>
          <w:p w14:paraId="64B8324D"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2018</w:t>
            </w:r>
          </w:p>
        </w:tc>
        <w:tc>
          <w:tcPr>
            <w:tcW w:w="1134" w:type="dxa"/>
          </w:tcPr>
          <w:p w14:paraId="096E9F80"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2996</w:t>
            </w:r>
          </w:p>
        </w:tc>
        <w:tc>
          <w:tcPr>
            <w:tcW w:w="1418" w:type="dxa"/>
          </w:tcPr>
          <w:p w14:paraId="73E997B6"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dostosowany dla osób niepełnosprawnych ruchowo</w:t>
            </w:r>
          </w:p>
        </w:tc>
        <w:tc>
          <w:tcPr>
            <w:tcW w:w="1275" w:type="dxa"/>
          </w:tcPr>
          <w:p w14:paraId="636E1362"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jest dostosowany</w:t>
            </w:r>
          </w:p>
        </w:tc>
        <w:tc>
          <w:tcPr>
            <w:tcW w:w="851" w:type="dxa"/>
          </w:tcPr>
          <w:p w14:paraId="10EA7098"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350-365</w:t>
            </w:r>
          </w:p>
        </w:tc>
      </w:tr>
      <w:tr w:rsidR="009111E9" w:rsidRPr="00F3325F" w14:paraId="361C1AB6" w14:textId="77777777" w:rsidTr="009C6D7A">
        <w:tc>
          <w:tcPr>
            <w:tcW w:w="562" w:type="dxa"/>
          </w:tcPr>
          <w:p w14:paraId="28C61661"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2</w:t>
            </w:r>
            <w:r>
              <w:rPr>
                <w:rFonts w:ascii="Times New Roman" w:hAnsi="Times New Roman" w:cs="Times New Roman"/>
                <w:sz w:val="20"/>
                <w:szCs w:val="20"/>
              </w:rPr>
              <w:t>.</w:t>
            </w:r>
          </w:p>
        </w:tc>
        <w:tc>
          <w:tcPr>
            <w:tcW w:w="1701" w:type="dxa"/>
          </w:tcPr>
          <w:p w14:paraId="52555636" w14:textId="77777777" w:rsidR="009111E9" w:rsidRPr="00F3325F" w:rsidRDefault="009111E9" w:rsidP="009C6D7A">
            <w:pPr>
              <w:rPr>
                <w:rFonts w:ascii="Times New Roman" w:hAnsi="Times New Roman" w:cs="Times New Roman"/>
                <w:sz w:val="20"/>
                <w:szCs w:val="20"/>
              </w:rPr>
            </w:pPr>
            <w:r w:rsidRPr="00F3325F">
              <w:rPr>
                <w:rFonts w:ascii="Times New Roman" w:hAnsi="Times New Roman" w:cs="Times New Roman"/>
                <w:sz w:val="20"/>
                <w:szCs w:val="20"/>
              </w:rPr>
              <w:t>Stadion Miejski „Kolejarz 1926” ul. Lichnowska 1</w:t>
            </w:r>
          </w:p>
        </w:tc>
        <w:tc>
          <w:tcPr>
            <w:tcW w:w="1578" w:type="dxa"/>
          </w:tcPr>
          <w:p w14:paraId="2ED940B1"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stadion piłkarsko-lekkoatletyczny (naturalna murawa +bieżnia żużlowa)</w:t>
            </w:r>
          </w:p>
        </w:tc>
        <w:tc>
          <w:tcPr>
            <w:tcW w:w="1417" w:type="dxa"/>
          </w:tcPr>
          <w:p w14:paraId="5F938F6E"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 xml:space="preserve">1926 </w:t>
            </w:r>
          </w:p>
          <w:p w14:paraId="3AF25397"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w:t>
            </w:r>
          </w:p>
          <w:p w14:paraId="7D7D9F85"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2018</w:t>
            </w:r>
          </w:p>
        </w:tc>
        <w:tc>
          <w:tcPr>
            <w:tcW w:w="1134" w:type="dxa"/>
          </w:tcPr>
          <w:p w14:paraId="575D9F16"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600</w:t>
            </w:r>
          </w:p>
        </w:tc>
        <w:tc>
          <w:tcPr>
            <w:tcW w:w="1418" w:type="dxa"/>
          </w:tcPr>
          <w:p w14:paraId="3DACECE1"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dostosowany dla osób niepełnosprawnych ruchowo</w:t>
            </w:r>
          </w:p>
        </w:tc>
        <w:tc>
          <w:tcPr>
            <w:tcW w:w="1275" w:type="dxa"/>
          </w:tcPr>
          <w:p w14:paraId="2E083E12"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nie dostosowany</w:t>
            </w:r>
          </w:p>
        </w:tc>
        <w:tc>
          <w:tcPr>
            <w:tcW w:w="851" w:type="dxa"/>
          </w:tcPr>
          <w:p w14:paraId="0D41F336"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350-365</w:t>
            </w:r>
          </w:p>
        </w:tc>
      </w:tr>
      <w:tr w:rsidR="009111E9" w:rsidRPr="00F3325F" w14:paraId="22309019" w14:textId="77777777" w:rsidTr="009C6D7A">
        <w:tc>
          <w:tcPr>
            <w:tcW w:w="562" w:type="dxa"/>
          </w:tcPr>
          <w:p w14:paraId="6F398584"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3</w:t>
            </w:r>
            <w:r>
              <w:rPr>
                <w:rFonts w:ascii="Times New Roman" w:hAnsi="Times New Roman" w:cs="Times New Roman"/>
                <w:sz w:val="20"/>
                <w:szCs w:val="20"/>
              </w:rPr>
              <w:t>.</w:t>
            </w:r>
          </w:p>
        </w:tc>
        <w:tc>
          <w:tcPr>
            <w:tcW w:w="1701" w:type="dxa"/>
          </w:tcPr>
          <w:p w14:paraId="0CC40B26" w14:textId="77777777" w:rsidR="009111E9" w:rsidRDefault="009111E9" w:rsidP="009C6D7A">
            <w:pPr>
              <w:rPr>
                <w:rFonts w:ascii="Times New Roman" w:hAnsi="Times New Roman" w:cs="Times New Roman"/>
                <w:sz w:val="20"/>
                <w:szCs w:val="20"/>
              </w:rPr>
            </w:pPr>
            <w:r w:rsidRPr="00F3325F">
              <w:rPr>
                <w:rFonts w:ascii="Times New Roman" w:hAnsi="Times New Roman" w:cs="Times New Roman"/>
                <w:sz w:val="20"/>
                <w:szCs w:val="20"/>
              </w:rPr>
              <w:t xml:space="preserve">Boisko Nowych Nadziei „Modrak” </w:t>
            </w:r>
          </w:p>
          <w:p w14:paraId="57EC5D63" w14:textId="77777777" w:rsidR="009111E9" w:rsidRPr="00F3325F" w:rsidRDefault="009111E9" w:rsidP="009C6D7A">
            <w:pPr>
              <w:rPr>
                <w:rFonts w:ascii="Times New Roman" w:hAnsi="Times New Roman" w:cs="Times New Roman"/>
                <w:sz w:val="20"/>
                <w:szCs w:val="20"/>
              </w:rPr>
            </w:pPr>
            <w:r w:rsidRPr="00F3325F">
              <w:rPr>
                <w:rFonts w:ascii="Times New Roman" w:hAnsi="Times New Roman" w:cs="Times New Roman"/>
                <w:sz w:val="20"/>
                <w:szCs w:val="20"/>
              </w:rPr>
              <w:t>ul. Bałtycka 1</w:t>
            </w:r>
          </w:p>
        </w:tc>
        <w:tc>
          <w:tcPr>
            <w:tcW w:w="1578" w:type="dxa"/>
          </w:tcPr>
          <w:p w14:paraId="21C77BBA"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boisko pełnowymiarowe ze sztuczną murawą o pow. 8200 m²</w:t>
            </w:r>
          </w:p>
        </w:tc>
        <w:tc>
          <w:tcPr>
            <w:tcW w:w="1417" w:type="dxa"/>
          </w:tcPr>
          <w:p w14:paraId="7CE26376"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 xml:space="preserve">2011 </w:t>
            </w:r>
          </w:p>
          <w:p w14:paraId="140E9E5B"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w:t>
            </w:r>
          </w:p>
          <w:p w14:paraId="0FDDBF89"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w:t>
            </w:r>
          </w:p>
        </w:tc>
        <w:tc>
          <w:tcPr>
            <w:tcW w:w="1134" w:type="dxa"/>
          </w:tcPr>
          <w:p w14:paraId="4909A045"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320</w:t>
            </w:r>
          </w:p>
        </w:tc>
        <w:tc>
          <w:tcPr>
            <w:tcW w:w="1418" w:type="dxa"/>
          </w:tcPr>
          <w:p w14:paraId="11564512"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dostosowany dla osób niepełnosprawnych ruchowo</w:t>
            </w:r>
          </w:p>
        </w:tc>
        <w:tc>
          <w:tcPr>
            <w:tcW w:w="1275" w:type="dxa"/>
          </w:tcPr>
          <w:p w14:paraId="35A47A63"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nie dostosowany</w:t>
            </w:r>
          </w:p>
        </w:tc>
        <w:tc>
          <w:tcPr>
            <w:tcW w:w="851" w:type="dxa"/>
          </w:tcPr>
          <w:p w14:paraId="01F8004F"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365</w:t>
            </w:r>
          </w:p>
        </w:tc>
      </w:tr>
      <w:tr w:rsidR="009111E9" w:rsidRPr="00F3325F" w14:paraId="380B58F9" w14:textId="77777777" w:rsidTr="009C6D7A">
        <w:tc>
          <w:tcPr>
            <w:tcW w:w="562" w:type="dxa"/>
          </w:tcPr>
          <w:p w14:paraId="3C14C7CE"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4</w:t>
            </w:r>
            <w:r>
              <w:rPr>
                <w:rFonts w:ascii="Times New Roman" w:hAnsi="Times New Roman" w:cs="Times New Roman"/>
                <w:sz w:val="20"/>
                <w:szCs w:val="20"/>
              </w:rPr>
              <w:t>.</w:t>
            </w:r>
          </w:p>
        </w:tc>
        <w:tc>
          <w:tcPr>
            <w:tcW w:w="1701" w:type="dxa"/>
          </w:tcPr>
          <w:p w14:paraId="04420793" w14:textId="77777777" w:rsidR="009111E9" w:rsidRPr="00F3325F" w:rsidRDefault="009111E9" w:rsidP="009C6D7A">
            <w:pPr>
              <w:rPr>
                <w:rFonts w:ascii="Times New Roman" w:hAnsi="Times New Roman" w:cs="Times New Roman"/>
                <w:sz w:val="20"/>
                <w:szCs w:val="20"/>
              </w:rPr>
            </w:pPr>
            <w:r w:rsidRPr="00F3325F">
              <w:rPr>
                <w:rFonts w:ascii="Times New Roman" w:hAnsi="Times New Roman" w:cs="Times New Roman"/>
                <w:sz w:val="20"/>
                <w:szCs w:val="20"/>
              </w:rPr>
              <w:t xml:space="preserve">Boisko Orlik </w:t>
            </w:r>
          </w:p>
          <w:p w14:paraId="74294ECB" w14:textId="77777777" w:rsidR="009111E9" w:rsidRPr="00F3325F" w:rsidRDefault="009111E9" w:rsidP="009C6D7A">
            <w:pPr>
              <w:rPr>
                <w:rFonts w:ascii="Times New Roman" w:hAnsi="Times New Roman" w:cs="Times New Roman"/>
                <w:sz w:val="20"/>
                <w:szCs w:val="20"/>
              </w:rPr>
            </w:pPr>
            <w:r w:rsidRPr="00F3325F">
              <w:rPr>
                <w:rFonts w:ascii="Times New Roman" w:hAnsi="Times New Roman" w:cs="Times New Roman"/>
                <w:sz w:val="20"/>
                <w:szCs w:val="20"/>
              </w:rPr>
              <w:t>ul. Jedności 1a</w:t>
            </w:r>
          </w:p>
        </w:tc>
        <w:tc>
          <w:tcPr>
            <w:tcW w:w="1578" w:type="dxa"/>
          </w:tcPr>
          <w:p w14:paraId="6FC0AB05"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boisko uniwersalne – wielozadaniowe (boisko ze sztuczną trawą o pow. 1903 m² + boisko z poliuretanu o pow. 1382 m²</w:t>
            </w:r>
          </w:p>
        </w:tc>
        <w:tc>
          <w:tcPr>
            <w:tcW w:w="1417" w:type="dxa"/>
          </w:tcPr>
          <w:p w14:paraId="4D6DC099"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2009</w:t>
            </w:r>
          </w:p>
          <w:p w14:paraId="06828913"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w:t>
            </w:r>
          </w:p>
          <w:p w14:paraId="58D1490F"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w:t>
            </w:r>
          </w:p>
        </w:tc>
        <w:tc>
          <w:tcPr>
            <w:tcW w:w="1134" w:type="dxa"/>
          </w:tcPr>
          <w:p w14:paraId="6FECB643"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w:t>
            </w:r>
          </w:p>
        </w:tc>
        <w:tc>
          <w:tcPr>
            <w:tcW w:w="1418" w:type="dxa"/>
          </w:tcPr>
          <w:p w14:paraId="6719252B"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dostosowany dla osób niepełnosprawnych ruchowo</w:t>
            </w:r>
          </w:p>
        </w:tc>
        <w:tc>
          <w:tcPr>
            <w:tcW w:w="1275" w:type="dxa"/>
          </w:tcPr>
          <w:p w14:paraId="4AB3D423"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w:t>
            </w:r>
          </w:p>
        </w:tc>
        <w:tc>
          <w:tcPr>
            <w:tcW w:w="851" w:type="dxa"/>
          </w:tcPr>
          <w:p w14:paraId="6FDE23AB"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365</w:t>
            </w:r>
          </w:p>
        </w:tc>
      </w:tr>
      <w:tr w:rsidR="009111E9" w:rsidRPr="00F3325F" w14:paraId="00EF011C" w14:textId="77777777" w:rsidTr="009C6D7A">
        <w:tc>
          <w:tcPr>
            <w:tcW w:w="562" w:type="dxa"/>
          </w:tcPr>
          <w:p w14:paraId="26611A0E"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5</w:t>
            </w:r>
            <w:r>
              <w:rPr>
                <w:rFonts w:ascii="Times New Roman" w:hAnsi="Times New Roman" w:cs="Times New Roman"/>
                <w:sz w:val="20"/>
                <w:szCs w:val="20"/>
              </w:rPr>
              <w:t>.</w:t>
            </w:r>
          </w:p>
        </w:tc>
        <w:tc>
          <w:tcPr>
            <w:tcW w:w="1701" w:type="dxa"/>
          </w:tcPr>
          <w:p w14:paraId="76315D81" w14:textId="77777777" w:rsidR="009111E9" w:rsidRPr="00F3325F" w:rsidRDefault="009111E9" w:rsidP="009C6D7A">
            <w:pPr>
              <w:rPr>
                <w:rFonts w:ascii="Times New Roman" w:hAnsi="Times New Roman" w:cs="Times New Roman"/>
                <w:sz w:val="20"/>
                <w:szCs w:val="20"/>
              </w:rPr>
            </w:pPr>
            <w:r w:rsidRPr="00F3325F">
              <w:rPr>
                <w:rFonts w:ascii="Times New Roman" w:hAnsi="Times New Roman" w:cs="Times New Roman"/>
                <w:sz w:val="20"/>
                <w:szCs w:val="20"/>
              </w:rPr>
              <w:t>Boisko Orlik</w:t>
            </w:r>
          </w:p>
          <w:p w14:paraId="5EDD1692" w14:textId="77777777" w:rsidR="009111E9" w:rsidRPr="00F3325F" w:rsidRDefault="009111E9" w:rsidP="009C6D7A">
            <w:pPr>
              <w:rPr>
                <w:rFonts w:ascii="Times New Roman" w:hAnsi="Times New Roman" w:cs="Times New Roman"/>
                <w:sz w:val="20"/>
                <w:szCs w:val="20"/>
              </w:rPr>
            </w:pPr>
            <w:r w:rsidRPr="00F3325F">
              <w:rPr>
                <w:rFonts w:ascii="Times New Roman" w:hAnsi="Times New Roman" w:cs="Times New Roman"/>
                <w:sz w:val="20"/>
                <w:szCs w:val="20"/>
              </w:rPr>
              <w:t>ul. Lichnowska 1</w:t>
            </w:r>
          </w:p>
        </w:tc>
        <w:tc>
          <w:tcPr>
            <w:tcW w:w="1578" w:type="dxa"/>
          </w:tcPr>
          <w:p w14:paraId="62B7D0DA"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boisko uniwersalne – wielozadaniowe (boisko ze sztuczną trawą o pow. 1872 m² + boisko z poliuretanu o pow. 623 m²</w:t>
            </w:r>
          </w:p>
        </w:tc>
        <w:tc>
          <w:tcPr>
            <w:tcW w:w="1417" w:type="dxa"/>
          </w:tcPr>
          <w:p w14:paraId="40D43807"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2008</w:t>
            </w:r>
          </w:p>
          <w:p w14:paraId="28762F8C"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w:t>
            </w:r>
          </w:p>
          <w:p w14:paraId="590AE0E1"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w:t>
            </w:r>
          </w:p>
        </w:tc>
        <w:tc>
          <w:tcPr>
            <w:tcW w:w="1134" w:type="dxa"/>
          </w:tcPr>
          <w:p w14:paraId="1161FB79"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w:t>
            </w:r>
          </w:p>
        </w:tc>
        <w:tc>
          <w:tcPr>
            <w:tcW w:w="1418" w:type="dxa"/>
          </w:tcPr>
          <w:p w14:paraId="76F8FB5D"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dostosowany dla osób niepełnosprawnych ruchowo</w:t>
            </w:r>
          </w:p>
        </w:tc>
        <w:tc>
          <w:tcPr>
            <w:tcW w:w="1275" w:type="dxa"/>
          </w:tcPr>
          <w:p w14:paraId="48D017A5"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w:t>
            </w:r>
          </w:p>
        </w:tc>
        <w:tc>
          <w:tcPr>
            <w:tcW w:w="851" w:type="dxa"/>
          </w:tcPr>
          <w:p w14:paraId="7227EE54" w14:textId="77777777" w:rsidR="009111E9" w:rsidRPr="00F3325F" w:rsidRDefault="009111E9" w:rsidP="009C6D7A">
            <w:pPr>
              <w:jc w:val="center"/>
              <w:rPr>
                <w:rFonts w:ascii="Times New Roman" w:hAnsi="Times New Roman" w:cs="Times New Roman"/>
                <w:sz w:val="20"/>
                <w:szCs w:val="20"/>
              </w:rPr>
            </w:pPr>
            <w:r w:rsidRPr="00F3325F">
              <w:rPr>
                <w:rFonts w:ascii="Times New Roman" w:hAnsi="Times New Roman" w:cs="Times New Roman"/>
                <w:sz w:val="20"/>
                <w:szCs w:val="20"/>
              </w:rPr>
              <w:t>365</w:t>
            </w:r>
          </w:p>
        </w:tc>
      </w:tr>
    </w:tbl>
    <w:p w14:paraId="6C0A348F" w14:textId="77777777" w:rsidR="009111E9" w:rsidRPr="001F0B92" w:rsidRDefault="009111E9" w:rsidP="009111E9">
      <w:pPr>
        <w:spacing w:after="0"/>
        <w:jc w:val="both"/>
        <w:rPr>
          <w:rFonts w:ascii="Times New Roman" w:hAnsi="Times New Roman" w:cs="Times New Roman"/>
        </w:rPr>
      </w:pPr>
    </w:p>
    <w:p w14:paraId="5E8F444A" w14:textId="77777777" w:rsidR="009111E9" w:rsidRPr="00232FD1" w:rsidRDefault="009111E9" w:rsidP="009111E9">
      <w:pPr>
        <w:spacing w:after="0"/>
        <w:jc w:val="both"/>
        <w:rPr>
          <w:rFonts w:ascii="Times New Roman" w:hAnsi="Times New Roman" w:cs="Times New Roman"/>
          <w:sz w:val="24"/>
          <w:szCs w:val="24"/>
        </w:rPr>
      </w:pPr>
      <w:r w:rsidRPr="00232FD1">
        <w:rPr>
          <w:rFonts w:ascii="Times New Roman" w:hAnsi="Times New Roman" w:cs="Times New Roman"/>
          <w:sz w:val="24"/>
          <w:szCs w:val="24"/>
        </w:rPr>
        <w:t>Powyższe obiekty sportowe w zdecydowanej większości są użytkowane przez członków chojnickich klubów sportowych oraz chojnickich szkół. Obiekty są również wykorzystywane przez mieszkańców miasta Chojnice, zwłaszcza boiska „Orlik” na których są prowadzone przez animatorów sportowych zajęcia z zakresu kultury fizycznej.</w:t>
      </w:r>
    </w:p>
    <w:p w14:paraId="393BB74E" w14:textId="77777777" w:rsidR="009111E9" w:rsidRPr="001F0B92" w:rsidRDefault="009111E9" w:rsidP="009111E9">
      <w:pPr>
        <w:spacing w:after="0"/>
        <w:jc w:val="both"/>
        <w:rPr>
          <w:rFonts w:ascii="Times New Roman" w:hAnsi="Times New Roman" w:cs="Times New Roman"/>
        </w:rPr>
      </w:pPr>
    </w:p>
    <w:p w14:paraId="42F3FECE" w14:textId="77777777" w:rsidR="009111E9" w:rsidRPr="00232FD1" w:rsidRDefault="009111E9" w:rsidP="001264EF">
      <w:pPr>
        <w:pStyle w:val="Akapitzlist"/>
        <w:numPr>
          <w:ilvl w:val="0"/>
          <w:numId w:val="82"/>
        </w:numPr>
        <w:spacing w:after="0"/>
        <w:ind w:left="284" w:hanging="284"/>
        <w:jc w:val="both"/>
        <w:rPr>
          <w:rFonts w:ascii="Times New Roman" w:hAnsi="Times New Roman" w:cs="Times New Roman"/>
          <w:b/>
          <w:bCs/>
          <w:sz w:val="24"/>
          <w:szCs w:val="24"/>
        </w:rPr>
      </w:pPr>
      <w:r w:rsidRPr="00232FD1">
        <w:rPr>
          <w:rFonts w:ascii="Times New Roman" w:hAnsi="Times New Roman" w:cs="Times New Roman"/>
          <w:b/>
          <w:bCs/>
          <w:sz w:val="24"/>
          <w:szCs w:val="24"/>
        </w:rPr>
        <w:t>Stypendia sportowe Burmistrza Miasta Chojnice przekazane w 2019 roku</w:t>
      </w:r>
    </w:p>
    <w:p w14:paraId="25830C04" w14:textId="77777777" w:rsidR="009111E9" w:rsidRPr="001F0B92" w:rsidRDefault="009111E9" w:rsidP="009111E9">
      <w:pPr>
        <w:pStyle w:val="Akapitzlist"/>
        <w:spacing w:after="0"/>
        <w:jc w:val="both"/>
        <w:rPr>
          <w:rFonts w:ascii="Times New Roman" w:hAnsi="Times New Roman" w:cs="Times New Roman"/>
        </w:rPr>
      </w:pPr>
    </w:p>
    <w:p w14:paraId="2F70AD80" w14:textId="104CFB27" w:rsidR="009111E9" w:rsidRDefault="009111E9" w:rsidP="009111E9">
      <w:pPr>
        <w:spacing w:after="0" w:line="240" w:lineRule="auto"/>
        <w:jc w:val="both"/>
        <w:rPr>
          <w:rFonts w:ascii="Times New Roman" w:eastAsia="Times New Roman" w:hAnsi="Times New Roman" w:cs="Times New Roman"/>
          <w:sz w:val="24"/>
          <w:szCs w:val="24"/>
          <w:lang w:eastAsia="pl-PL"/>
        </w:rPr>
      </w:pPr>
      <w:r w:rsidRPr="00232FD1">
        <w:rPr>
          <w:rFonts w:ascii="Times New Roman" w:eastAsia="Times New Roman" w:hAnsi="Times New Roman" w:cs="Times New Roman"/>
          <w:sz w:val="24"/>
          <w:szCs w:val="24"/>
          <w:lang w:eastAsia="pl-PL"/>
        </w:rPr>
        <w:t>W 2019 roku 5 organizacji pozarządow</w:t>
      </w:r>
      <w:r w:rsidR="00750020">
        <w:rPr>
          <w:rFonts w:ascii="Times New Roman" w:eastAsia="Times New Roman" w:hAnsi="Times New Roman" w:cs="Times New Roman"/>
          <w:sz w:val="24"/>
          <w:szCs w:val="24"/>
          <w:lang w:eastAsia="pl-PL"/>
        </w:rPr>
        <w:t>ych</w:t>
      </w:r>
      <w:r w:rsidRPr="00232FD1">
        <w:rPr>
          <w:rFonts w:ascii="Times New Roman" w:eastAsia="Times New Roman" w:hAnsi="Times New Roman" w:cs="Times New Roman"/>
          <w:sz w:val="24"/>
          <w:szCs w:val="24"/>
          <w:lang w:eastAsia="pl-PL"/>
        </w:rPr>
        <w:t xml:space="preserve"> oraz 6 osób fizycznych wystąpi</w:t>
      </w:r>
      <w:r w:rsidR="00750020">
        <w:rPr>
          <w:rFonts w:ascii="Times New Roman" w:eastAsia="Times New Roman" w:hAnsi="Times New Roman" w:cs="Times New Roman"/>
          <w:sz w:val="24"/>
          <w:szCs w:val="24"/>
          <w:lang w:eastAsia="pl-PL"/>
        </w:rPr>
        <w:t>ło</w:t>
      </w:r>
      <w:r w:rsidRPr="00232FD1">
        <w:rPr>
          <w:rFonts w:ascii="Times New Roman" w:eastAsia="Times New Roman" w:hAnsi="Times New Roman" w:cs="Times New Roman"/>
          <w:sz w:val="24"/>
          <w:szCs w:val="24"/>
          <w:lang w:eastAsia="pl-PL"/>
        </w:rPr>
        <w:t xml:space="preserve"> łącznie z wnioskami</w:t>
      </w:r>
      <w:r>
        <w:rPr>
          <w:rFonts w:ascii="Times New Roman" w:eastAsia="Times New Roman" w:hAnsi="Times New Roman" w:cs="Times New Roman"/>
          <w:sz w:val="24"/>
          <w:szCs w:val="24"/>
          <w:lang w:eastAsia="pl-PL"/>
        </w:rPr>
        <w:t xml:space="preserve">             </w:t>
      </w:r>
      <w:r w:rsidRPr="00232FD1">
        <w:rPr>
          <w:rFonts w:ascii="Times New Roman" w:eastAsia="Times New Roman" w:hAnsi="Times New Roman" w:cs="Times New Roman"/>
          <w:sz w:val="24"/>
          <w:szCs w:val="24"/>
          <w:lang w:eastAsia="pl-PL"/>
        </w:rPr>
        <w:t xml:space="preserve"> o przyznanie stypendium sportowego. Zgodnie z trybem przyznawania stypendiów sportowych dla zawodników osiągających wysokie wyniki sportowe w międzynarodowym lub krajowym współzawodnictwie sportowym – Uchwała z dnia 27 marca 2017 roku w sprawie zasad, trybu przyznawania i pozbawiania oraz rodzajów i wysokości okresowych stypendiów sportowych dla osób fizycznych oraz przyznawania nagród i wyróżnień sportowcom, trenerom i działaczom sportowym, przyjęto do realizacji wnioski złożone przez 4 organizacje pozarządowe zgodnie </w:t>
      </w:r>
      <w:r>
        <w:rPr>
          <w:rFonts w:ascii="Times New Roman" w:eastAsia="Times New Roman" w:hAnsi="Times New Roman" w:cs="Times New Roman"/>
          <w:sz w:val="24"/>
          <w:szCs w:val="24"/>
          <w:lang w:eastAsia="pl-PL"/>
        </w:rPr>
        <w:t xml:space="preserve">                 </w:t>
      </w:r>
      <w:r w:rsidRPr="00232FD1">
        <w:rPr>
          <w:rFonts w:ascii="Times New Roman" w:eastAsia="Times New Roman" w:hAnsi="Times New Roman" w:cs="Times New Roman"/>
          <w:sz w:val="24"/>
          <w:szCs w:val="24"/>
          <w:lang w:eastAsia="pl-PL"/>
        </w:rPr>
        <w:t>z poniższym zestawieniem:</w:t>
      </w:r>
    </w:p>
    <w:p w14:paraId="75E20550" w14:textId="77777777" w:rsidR="007F763F" w:rsidRPr="00232FD1" w:rsidRDefault="007F763F" w:rsidP="009111E9">
      <w:pPr>
        <w:spacing w:after="0" w:line="240" w:lineRule="auto"/>
        <w:jc w:val="both"/>
        <w:rPr>
          <w:rFonts w:ascii="Times New Roman" w:eastAsia="Times New Roman" w:hAnsi="Times New Roman" w:cs="Times New Roman"/>
          <w:sz w:val="24"/>
          <w:szCs w:val="24"/>
          <w:lang w:eastAsia="pl-PL"/>
        </w:rPr>
      </w:pPr>
    </w:p>
    <w:p w14:paraId="10BCDC3F" w14:textId="77777777" w:rsidR="009111E9" w:rsidRPr="001F0B92" w:rsidRDefault="009111E9" w:rsidP="009111E9">
      <w:pPr>
        <w:spacing w:after="0" w:line="240" w:lineRule="auto"/>
        <w:jc w:val="both"/>
        <w:rPr>
          <w:rFonts w:ascii="Times New Roman" w:eastAsia="Times New Roman" w:hAnsi="Times New Roman" w:cs="Times New Roman"/>
          <w:szCs w:val="24"/>
          <w:lang w:eastAsia="pl-PL"/>
        </w:rPr>
      </w:pPr>
    </w:p>
    <w:tbl>
      <w:tblPr>
        <w:tblW w:w="83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0"/>
        <w:gridCol w:w="2394"/>
        <w:gridCol w:w="1701"/>
        <w:gridCol w:w="1701"/>
        <w:gridCol w:w="1424"/>
      </w:tblGrid>
      <w:tr w:rsidR="009111E9" w:rsidRPr="00F3325F" w14:paraId="2D4E93C6" w14:textId="77777777" w:rsidTr="009C6D7A">
        <w:trPr>
          <w:trHeight w:val="693"/>
        </w:trPr>
        <w:tc>
          <w:tcPr>
            <w:tcW w:w="1150" w:type="dxa"/>
            <w:shd w:val="clear" w:color="auto" w:fill="F2F2F2" w:themeFill="background1" w:themeFillShade="F2"/>
            <w:vAlign w:val="center"/>
          </w:tcPr>
          <w:p w14:paraId="385A2112" w14:textId="77777777" w:rsidR="009111E9" w:rsidRPr="00F3325F" w:rsidRDefault="009111E9" w:rsidP="009C6D7A">
            <w:pPr>
              <w:spacing w:after="0" w:line="240" w:lineRule="auto"/>
              <w:jc w:val="center"/>
              <w:rPr>
                <w:rFonts w:ascii="Times New Roman" w:eastAsia="Times New Roman" w:hAnsi="Times New Roman" w:cs="Times New Roman"/>
                <w:b/>
                <w:sz w:val="20"/>
                <w:szCs w:val="20"/>
                <w:lang w:eastAsia="pl-PL"/>
              </w:rPr>
            </w:pPr>
            <w:r w:rsidRPr="00F3325F">
              <w:rPr>
                <w:rFonts w:ascii="Times New Roman" w:eastAsia="Times New Roman" w:hAnsi="Times New Roman" w:cs="Times New Roman"/>
                <w:b/>
                <w:sz w:val="20"/>
                <w:szCs w:val="20"/>
                <w:lang w:eastAsia="pl-PL"/>
              </w:rPr>
              <w:t>Numer umowy</w:t>
            </w:r>
          </w:p>
        </w:tc>
        <w:tc>
          <w:tcPr>
            <w:tcW w:w="2394" w:type="dxa"/>
            <w:shd w:val="clear" w:color="auto" w:fill="F2F2F2" w:themeFill="background1" w:themeFillShade="F2"/>
            <w:vAlign w:val="center"/>
          </w:tcPr>
          <w:p w14:paraId="74B3949D" w14:textId="77777777" w:rsidR="009111E9" w:rsidRPr="00F3325F" w:rsidRDefault="009111E9" w:rsidP="009C6D7A">
            <w:pPr>
              <w:spacing w:after="0" w:line="240" w:lineRule="auto"/>
              <w:jc w:val="center"/>
              <w:rPr>
                <w:rFonts w:ascii="Times New Roman" w:eastAsia="Times New Roman" w:hAnsi="Times New Roman" w:cs="Times New Roman"/>
                <w:b/>
                <w:sz w:val="20"/>
                <w:szCs w:val="20"/>
                <w:lang w:eastAsia="pl-PL"/>
              </w:rPr>
            </w:pPr>
            <w:r w:rsidRPr="00F3325F">
              <w:rPr>
                <w:rFonts w:ascii="Times New Roman" w:eastAsia="Times New Roman" w:hAnsi="Times New Roman" w:cs="Times New Roman"/>
                <w:b/>
                <w:sz w:val="20"/>
                <w:szCs w:val="20"/>
                <w:lang w:eastAsia="pl-PL"/>
              </w:rPr>
              <w:t>Stypendysta</w:t>
            </w:r>
          </w:p>
        </w:tc>
        <w:tc>
          <w:tcPr>
            <w:tcW w:w="1701" w:type="dxa"/>
            <w:shd w:val="clear" w:color="auto" w:fill="F2F2F2" w:themeFill="background1" w:themeFillShade="F2"/>
            <w:vAlign w:val="center"/>
          </w:tcPr>
          <w:p w14:paraId="28594C83" w14:textId="77777777" w:rsidR="009111E9" w:rsidRPr="00F3325F" w:rsidRDefault="009111E9" w:rsidP="009C6D7A">
            <w:pPr>
              <w:spacing w:after="0" w:line="240" w:lineRule="auto"/>
              <w:jc w:val="center"/>
              <w:rPr>
                <w:rFonts w:ascii="Times New Roman" w:eastAsia="Times New Roman" w:hAnsi="Times New Roman" w:cs="Times New Roman"/>
                <w:b/>
                <w:sz w:val="20"/>
                <w:szCs w:val="20"/>
                <w:lang w:eastAsia="pl-PL"/>
              </w:rPr>
            </w:pPr>
            <w:r w:rsidRPr="00F3325F">
              <w:rPr>
                <w:rFonts w:ascii="Times New Roman" w:eastAsia="Times New Roman" w:hAnsi="Times New Roman" w:cs="Times New Roman"/>
                <w:b/>
                <w:sz w:val="20"/>
                <w:szCs w:val="20"/>
                <w:lang w:eastAsia="pl-PL"/>
              </w:rPr>
              <w:t>Okres trwania</w:t>
            </w:r>
          </w:p>
        </w:tc>
        <w:tc>
          <w:tcPr>
            <w:tcW w:w="1701" w:type="dxa"/>
            <w:shd w:val="clear" w:color="auto" w:fill="F2F2F2" w:themeFill="background1" w:themeFillShade="F2"/>
            <w:vAlign w:val="center"/>
          </w:tcPr>
          <w:p w14:paraId="04D912A3" w14:textId="77777777" w:rsidR="009111E9" w:rsidRPr="00F3325F" w:rsidRDefault="009111E9" w:rsidP="009C6D7A">
            <w:pPr>
              <w:spacing w:after="0" w:line="240" w:lineRule="auto"/>
              <w:jc w:val="center"/>
              <w:rPr>
                <w:rFonts w:ascii="Times New Roman" w:eastAsia="Times New Roman" w:hAnsi="Times New Roman" w:cs="Times New Roman"/>
                <w:b/>
                <w:sz w:val="20"/>
                <w:szCs w:val="20"/>
                <w:lang w:eastAsia="pl-PL"/>
              </w:rPr>
            </w:pPr>
            <w:r w:rsidRPr="00F3325F">
              <w:rPr>
                <w:rFonts w:ascii="Times New Roman" w:eastAsia="Times New Roman" w:hAnsi="Times New Roman" w:cs="Times New Roman"/>
                <w:b/>
                <w:sz w:val="20"/>
                <w:szCs w:val="20"/>
                <w:lang w:eastAsia="pl-PL"/>
              </w:rPr>
              <w:t>Wysokość stypendium</w:t>
            </w:r>
          </w:p>
          <w:p w14:paraId="16ACB0EA" w14:textId="77777777" w:rsidR="009111E9" w:rsidRPr="00F3325F" w:rsidRDefault="009111E9" w:rsidP="009C6D7A">
            <w:pPr>
              <w:spacing w:after="0" w:line="240" w:lineRule="auto"/>
              <w:jc w:val="center"/>
              <w:rPr>
                <w:rFonts w:ascii="Times New Roman" w:eastAsia="Times New Roman" w:hAnsi="Times New Roman" w:cs="Times New Roman"/>
                <w:b/>
                <w:sz w:val="20"/>
                <w:szCs w:val="20"/>
                <w:lang w:eastAsia="pl-PL"/>
              </w:rPr>
            </w:pPr>
            <w:r w:rsidRPr="00F3325F">
              <w:rPr>
                <w:rFonts w:ascii="Times New Roman" w:eastAsia="Times New Roman" w:hAnsi="Times New Roman" w:cs="Times New Roman"/>
                <w:b/>
                <w:sz w:val="20"/>
                <w:szCs w:val="20"/>
                <w:lang w:eastAsia="pl-PL"/>
              </w:rPr>
              <w:t>/miesięcznie/</w:t>
            </w:r>
          </w:p>
        </w:tc>
        <w:tc>
          <w:tcPr>
            <w:tcW w:w="1419" w:type="dxa"/>
            <w:shd w:val="clear" w:color="auto" w:fill="F2F2F2" w:themeFill="background1" w:themeFillShade="F2"/>
            <w:vAlign w:val="center"/>
          </w:tcPr>
          <w:p w14:paraId="7A0BAF3C" w14:textId="77777777" w:rsidR="009111E9" w:rsidRPr="00F3325F" w:rsidRDefault="009111E9" w:rsidP="009C6D7A">
            <w:pPr>
              <w:spacing w:after="0" w:line="240" w:lineRule="auto"/>
              <w:jc w:val="center"/>
              <w:rPr>
                <w:rFonts w:ascii="Times New Roman" w:eastAsia="Times New Roman" w:hAnsi="Times New Roman" w:cs="Times New Roman"/>
                <w:b/>
                <w:sz w:val="20"/>
                <w:szCs w:val="20"/>
                <w:lang w:eastAsia="pl-PL"/>
              </w:rPr>
            </w:pPr>
            <w:r w:rsidRPr="00F3325F">
              <w:rPr>
                <w:rFonts w:ascii="Times New Roman" w:eastAsia="Times New Roman" w:hAnsi="Times New Roman" w:cs="Times New Roman"/>
                <w:b/>
                <w:sz w:val="20"/>
                <w:szCs w:val="20"/>
                <w:lang w:eastAsia="pl-PL"/>
              </w:rPr>
              <w:t>Przekazana kwota</w:t>
            </w:r>
          </w:p>
        </w:tc>
      </w:tr>
      <w:tr w:rsidR="009111E9" w:rsidRPr="00F3325F" w14:paraId="08BEB3D5" w14:textId="77777777" w:rsidTr="009C6D7A">
        <w:trPr>
          <w:trHeight w:val="261"/>
        </w:trPr>
        <w:tc>
          <w:tcPr>
            <w:tcW w:w="8370" w:type="dxa"/>
            <w:gridSpan w:val="5"/>
            <w:vAlign w:val="center"/>
          </w:tcPr>
          <w:p w14:paraId="3A87D9E3" w14:textId="77777777" w:rsidR="009111E9" w:rsidRPr="00F3325F" w:rsidRDefault="009111E9" w:rsidP="009C6D7A">
            <w:pPr>
              <w:spacing w:after="0" w:line="276" w:lineRule="auto"/>
              <w:rPr>
                <w:rFonts w:ascii="Times New Roman" w:eastAsia="Times New Roman" w:hAnsi="Times New Roman" w:cs="Times New Roman"/>
                <w:b/>
                <w:bCs/>
                <w:sz w:val="20"/>
                <w:szCs w:val="20"/>
                <w:lang w:eastAsia="pl-PL"/>
              </w:rPr>
            </w:pPr>
            <w:r w:rsidRPr="00F3325F">
              <w:rPr>
                <w:rFonts w:ascii="Times New Roman" w:eastAsia="Times New Roman" w:hAnsi="Times New Roman" w:cs="Times New Roman"/>
                <w:b/>
                <w:bCs/>
                <w:sz w:val="20"/>
                <w:szCs w:val="20"/>
                <w:lang w:eastAsia="pl-PL"/>
              </w:rPr>
              <w:t>Miejski Klub Sportowy Chojniczanka 1930 S.A.</w:t>
            </w:r>
          </w:p>
        </w:tc>
      </w:tr>
      <w:tr w:rsidR="009111E9" w:rsidRPr="00F3325F" w14:paraId="25392BF2" w14:textId="77777777" w:rsidTr="009C6D7A">
        <w:trPr>
          <w:trHeight w:val="261"/>
        </w:trPr>
        <w:tc>
          <w:tcPr>
            <w:tcW w:w="1150" w:type="dxa"/>
            <w:vAlign w:val="center"/>
          </w:tcPr>
          <w:p w14:paraId="1705A81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4F0ED05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Boczek Tomasz</w:t>
            </w:r>
          </w:p>
        </w:tc>
        <w:tc>
          <w:tcPr>
            <w:tcW w:w="1701" w:type="dxa"/>
            <w:vAlign w:val="center"/>
          </w:tcPr>
          <w:p w14:paraId="065BDD8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tcPr>
          <w:p w14:paraId="0D4EF6F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2965109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5A7A6485" w14:textId="77777777" w:rsidTr="009C6D7A">
        <w:trPr>
          <w:trHeight w:val="261"/>
        </w:trPr>
        <w:tc>
          <w:tcPr>
            <w:tcW w:w="1150" w:type="dxa"/>
            <w:vAlign w:val="center"/>
          </w:tcPr>
          <w:p w14:paraId="1D57AF4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47EBA11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Danielewicz Krzysztof</w:t>
            </w:r>
          </w:p>
        </w:tc>
        <w:tc>
          <w:tcPr>
            <w:tcW w:w="1701" w:type="dxa"/>
            <w:vAlign w:val="center"/>
          </w:tcPr>
          <w:p w14:paraId="358EC91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tcPr>
          <w:p w14:paraId="41C54ED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496FA0D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1CC73124" w14:textId="77777777" w:rsidTr="009C6D7A">
        <w:trPr>
          <w:trHeight w:val="261"/>
        </w:trPr>
        <w:tc>
          <w:tcPr>
            <w:tcW w:w="1150" w:type="dxa"/>
            <w:vAlign w:val="center"/>
          </w:tcPr>
          <w:p w14:paraId="246F2B4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57DCA21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Drozdowicz Emil</w:t>
            </w:r>
          </w:p>
        </w:tc>
        <w:tc>
          <w:tcPr>
            <w:tcW w:w="1701" w:type="dxa"/>
            <w:vAlign w:val="center"/>
          </w:tcPr>
          <w:p w14:paraId="4642BE3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0987515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274853E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5B83074B" w14:textId="77777777" w:rsidTr="009C6D7A">
        <w:trPr>
          <w:trHeight w:val="261"/>
        </w:trPr>
        <w:tc>
          <w:tcPr>
            <w:tcW w:w="1150" w:type="dxa"/>
            <w:vAlign w:val="center"/>
          </w:tcPr>
          <w:p w14:paraId="20B4E75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571C472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Foszmańczyk</w:t>
            </w:r>
            <w:proofErr w:type="spellEnd"/>
            <w:r w:rsidRPr="00F3325F">
              <w:rPr>
                <w:rFonts w:ascii="Times New Roman" w:eastAsia="Times New Roman" w:hAnsi="Times New Roman" w:cs="Times New Roman"/>
                <w:sz w:val="20"/>
                <w:szCs w:val="20"/>
                <w:lang w:eastAsia="pl-PL"/>
              </w:rPr>
              <w:t xml:space="preserve"> Tomasz</w:t>
            </w:r>
          </w:p>
        </w:tc>
        <w:tc>
          <w:tcPr>
            <w:tcW w:w="1701" w:type="dxa"/>
            <w:vAlign w:val="center"/>
          </w:tcPr>
          <w:p w14:paraId="72E28CB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styczeń-luty</w:t>
            </w:r>
          </w:p>
        </w:tc>
        <w:tc>
          <w:tcPr>
            <w:tcW w:w="1701" w:type="dxa"/>
          </w:tcPr>
          <w:p w14:paraId="783E2C3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04340A7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6.000</w:t>
            </w:r>
          </w:p>
        </w:tc>
      </w:tr>
      <w:tr w:rsidR="009111E9" w:rsidRPr="00F3325F" w14:paraId="38E9EA84" w14:textId="77777777" w:rsidTr="009C6D7A">
        <w:trPr>
          <w:trHeight w:val="261"/>
        </w:trPr>
        <w:tc>
          <w:tcPr>
            <w:tcW w:w="1150" w:type="dxa"/>
            <w:vAlign w:val="center"/>
          </w:tcPr>
          <w:p w14:paraId="4CBBB6B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585C741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Grzelczak Piotr</w:t>
            </w:r>
          </w:p>
        </w:tc>
        <w:tc>
          <w:tcPr>
            <w:tcW w:w="1701" w:type="dxa"/>
            <w:vAlign w:val="center"/>
          </w:tcPr>
          <w:p w14:paraId="6DDECE1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tcPr>
          <w:p w14:paraId="1794BDC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4041D73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35F392FA" w14:textId="77777777" w:rsidTr="009C6D7A">
        <w:trPr>
          <w:trHeight w:val="261"/>
        </w:trPr>
        <w:tc>
          <w:tcPr>
            <w:tcW w:w="1150" w:type="dxa"/>
            <w:vAlign w:val="center"/>
          </w:tcPr>
          <w:p w14:paraId="00D690C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427C554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Janukiewicz</w:t>
            </w:r>
            <w:proofErr w:type="spellEnd"/>
            <w:r w:rsidRPr="00F3325F">
              <w:rPr>
                <w:rFonts w:ascii="Times New Roman" w:eastAsia="Times New Roman" w:hAnsi="Times New Roman" w:cs="Times New Roman"/>
                <w:sz w:val="20"/>
                <w:szCs w:val="20"/>
                <w:lang w:eastAsia="pl-PL"/>
              </w:rPr>
              <w:t xml:space="preserve"> Radosław </w:t>
            </w:r>
          </w:p>
        </w:tc>
        <w:tc>
          <w:tcPr>
            <w:tcW w:w="1701" w:type="dxa"/>
            <w:vAlign w:val="center"/>
          </w:tcPr>
          <w:p w14:paraId="36DFF60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48EE7E8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0078D0E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4961C0A1" w14:textId="77777777" w:rsidTr="009C6D7A">
        <w:trPr>
          <w:trHeight w:val="261"/>
        </w:trPr>
        <w:tc>
          <w:tcPr>
            <w:tcW w:w="1150" w:type="dxa"/>
            <w:vAlign w:val="center"/>
          </w:tcPr>
          <w:p w14:paraId="5C5A3ED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0D2A728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Kobryń Rafał</w:t>
            </w:r>
          </w:p>
        </w:tc>
        <w:tc>
          <w:tcPr>
            <w:tcW w:w="1701" w:type="dxa"/>
            <w:vAlign w:val="center"/>
          </w:tcPr>
          <w:p w14:paraId="3077D75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tcPr>
          <w:p w14:paraId="008D16F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3FB622C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415D527B" w14:textId="77777777" w:rsidTr="009C6D7A">
        <w:trPr>
          <w:trHeight w:val="261"/>
        </w:trPr>
        <w:tc>
          <w:tcPr>
            <w:tcW w:w="1150" w:type="dxa"/>
            <w:vAlign w:val="center"/>
          </w:tcPr>
          <w:p w14:paraId="4627C19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7E3ACDA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Luis Carlos Santos</w:t>
            </w:r>
          </w:p>
        </w:tc>
        <w:tc>
          <w:tcPr>
            <w:tcW w:w="1701" w:type="dxa"/>
            <w:vAlign w:val="center"/>
          </w:tcPr>
          <w:p w14:paraId="30EFFC3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tcPr>
          <w:p w14:paraId="01ABE31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3A3293D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42663F08" w14:textId="77777777" w:rsidTr="009C6D7A">
        <w:trPr>
          <w:trHeight w:val="276"/>
        </w:trPr>
        <w:tc>
          <w:tcPr>
            <w:tcW w:w="1150" w:type="dxa"/>
            <w:vAlign w:val="center"/>
          </w:tcPr>
          <w:p w14:paraId="343200D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7D570ED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Mikołajczak Tomasz </w:t>
            </w:r>
          </w:p>
        </w:tc>
        <w:tc>
          <w:tcPr>
            <w:tcW w:w="1701" w:type="dxa"/>
            <w:vAlign w:val="center"/>
          </w:tcPr>
          <w:p w14:paraId="0FE267E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7BB8587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6A25ACE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6238E182" w14:textId="77777777" w:rsidTr="009C6D7A">
        <w:trPr>
          <w:trHeight w:val="276"/>
        </w:trPr>
        <w:tc>
          <w:tcPr>
            <w:tcW w:w="1150" w:type="dxa"/>
            <w:vAlign w:val="center"/>
          </w:tcPr>
          <w:p w14:paraId="678CE31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22F079E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Paprzycki Oskar </w:t>
            </w:r>
          </w:p>
        </w:tc>
        <w:tc>
          <w:tcPr>
            <w:tcW w:w="1701" w:type="dxa"/>
            <w:vAlign w:val="center"/>
          </w:tcPr>
          <w:p w14:paraId="7E81E55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5847301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3E0BB55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67417542" w14:textId="77777777" w:rsidTr="009C6D7A">
        <w:trPr>
          <w:trHeight w:val="276"/>
        </w:trPr>
        <w:tc>
          <w:tcPr>
            <w:tcW w:w="1150" w:type="dxa"/>
            <w:vAlign w:val="center"/>
          </w:tcPr>
          <w:p w14:paraId="3B3031B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42EEF14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Pietruszka Przemysław</w:t>
            </w:r>
          </w:p>
        </w:tc>
        <w:tc>
          <w:tcPr>
            <w:tcW w:w="1701" w:type="dxa"/>
            <w:vAlign w:val="center"/>
          </w:tcPr>
          <w:p w14:paraId="63AAD71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2C0A138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199AEB4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08B32EB3" w14:textId="77777777" w:rsidTr="009C6D7A">
        <w:trPr>
          <w:trHeight w:val="276"/>
        </w:trPr>
        <w:tc>
          <w:tcPr>
            <w:tcW w:w="1150" w:type="dxa"/>
            <w:vAlign w:val="center"/>
          </w:tcPr>
          <w:p w14:paraId="553C5D1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07CBF55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Podgórski Jacek </w:t>
            </w:r>
          </w:p>
        </w:tc>
        <w:tc>
          <w:tcPr>
            <w:tcW w:w="1701" w:type="dxa"/>
            <w:vAlign w:val="center"/>
          </w:tcPr>
          <w:p w14:paraId="369047C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581F4F9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443D8F6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06ED6E7B" w14:textId="77777777" w:rsidTr="009C6D7A">
        <w:trPr>
          <w:trHeight w:val="276"/>
        </w:trPr>
        <w:tc>
          <w:tcPr>
            <w:tcW w:w="1150" w:type="dxa"/>
            <w:vAlign w:val="center"/>
          </w:tcPr>
          <w:p w14:paraId="5D13390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4580B87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Pylypchuk</w:t>
            </w:r>
            <w:proofErr w:type="spellEnd"/>
            <w:r w:rsidRPr="00F3325F">
              <w:rPr>
                <w:rFonts w:ascii="Times New Roman" w:eastAsia="Times New Roman" w:hAnsi="Times New Roman" w:cs="Times New Roman"/>
                <w:sz w:val="20"/>
                <w:szCs w:val="20"/>
                <w:lang w:eastAsia="pl-PL"/>
              </w:rPr>
              <w:t xml:space="preserve"> </w:t>
            </w:r>
            <w:proofErr w:type="spellStart"/>
            <w:r w:rsidRPr="00F3325F">
              <w:rPr>
                <w:rFonts w:ascii="Times New Roman" w:eastAsia="Times New Roman" w:hAnsi="Times New Roman" w:cs="Times New Roman"/>
                <w:sz w:val="20"/>
                <w:szCs w:val="20"/>
                <w:lang w:eastAsia="pl-PL"/>
              </w:rPr>
              <w:t>Serchii</w:t>
            </w:r>
            <w:proofErr w:type="spellEnd"/>
            <w:r w:rsidRPr="00F3325F">
              <w:rPr>
                <w:rFonts w:ascii="Times New Roman" w:eastAsia="Times New Roman" w:hAnsi="Times New Roman" w:cs="Times New Roman"/>
                <w:sz w:val="20"/>
                <w:szCs w:val="20"/>
                <w:lang w:eastAsia="pl-PL"/>
              </w:rPr>
              <w:t xml:space="preserve"> </w:t>
            </w:r>
          </w:p>
        </w:tc>
        <w:tc>
          <w:tcPr>
            <w:tcW w:w="1701" w:type="dxa"/>
            <w:vAlign w:val="center"/>
          </w:tcPr>
          <w:p w14:paraId="7632442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styczeń-kwiecień</w:t>
            </w:r>
          </w:p>
        </w:tc>
        <w:tc>
          <w:tcPr>
            <w:tcW w:w="1701" w:type="dxa"/>
          </w:tcPr>
          <w:p w14:paraId="016EC8C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1219E83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12.000</w:t>
            </w:r>
          </w:p>
        </w:tc>
      </w:tr>
      <w:tr w:rsidR="009111E9" w:rsidRPr="00F3325F" w14:paraId="32A44849" w14:textId="77777777" w:rsidTr="009C6D7A">
        <w:trPr>
          <w:trHeight w:val="276"/>
        </w:trPr>
        <w:tc>
          <w:tcPr>
            <w:tcW w:w="1150" w:type="dxa"/>
            <w:vAlign w:val="center"/>
          </w:tcPr>
          <w:p w14:paraId="5DB4190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6130BD1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Przybecki Miłosz </w:t>
            </w:r>
          </w:p>
        </w:tc>
        <w:tc>
          <w:tcPr>
            <w:tcW w:w="1701" w:type="dxa"/>
            <w:vAlign w:val="center"/>
          </w:tcPr>
          <w:p w14:paraId="25D28BC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1948E6C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1CCAFEF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6352ED2F" w14:textId="77777777" w:rsidTr="009C6D7A">
        <w:trPr>
          <w:trHeight w:val="276"/>
        </w:trPr>
        <w:tc>
          <w:tcPr>
            <w:tcW w:w="1150" w:type="dxa"/>
            <w:vAlign w:val="center"/>
          </w:tcPr>
          <w:p w14:paraId="6375EA5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3DABF2EF" w14:textId="77777777" w:rsidR="009111E9" w:rsidRPr="00F3325F" w:rsidRDefault="009111E9" w:rsidP="009C6D7A">
            <w:pPr>
              <w:spacing w:after="0" w:line="276" w:lineRule="auto"/>
              <w:jc w:val="center"/>
              <w:rPr>
                <w:rFonts w:ascii="Times New Roman" w:eastAsia="Times New Roman" w:hAnsi="Times New Roman" w:cs="Times New Roman"/>
                <w:color w:val="000000"/>
                <w:sz w:val="20"/>
                <w:szCs w:val="20"/>
                <w:lang w:eastAsia="pl-PL"/>
              </w:rPr>
            </w:pPr>
            <w:r w:rsidRPr="00F3325F">
              <w:rPr>
                <w:rFonts w:ascii="Times New Roman" w:eastAsia="Times New Roman" w:hAnsi="Times New Roman" w:cs="Times New Roman"/>
                <w:sz w:val="20"/>
                <w:szCs w:val="20"/>
                <w:lang w:eastAsia="pl-PL"/>
              </w:rPr>
              <w:t xml:space="preserve">Sylwestrzak Kamil </w:t>
            </w:r>
          </w:p>
        </w:tc>
        <w:tc>
          <w:tcPr>
            <w:tcW w:w="1701" w:type="dxa"/>
            <w:vAlign w:val="center"/>
          </w:tcPr>
          <w:p w14:paraId="089380D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1DC151B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1C682B5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0E4CEBCC" w14:textId="77777777" w:rsidTr="009C6D7A">
        <w:trPr>
          <w:trHeight w:val="276"/>
        </w:trPr>
        <w:tc>
          <w:tcPr>
            <w:tcW w:w="1150" w:type="dxa"/>
            <w:vAlign w:val="center"/>
          </w:tcPr>
          <w:p w14:paraId="7F6222B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72DA2C2E" w14:textId="77777777" w:rsidR="009111E9" w:rsidRPr="00F3325F" w:rsidRDefault="009111E9" w:rsidP="009C6D7A">
            <w:pPr>
              <w:spacing w:after="0" w:line="276" w:lineRule="auto"/>
              <w:jc w:val="center"/>
              <w:rPr>
                <w:rFonts w:ascii="Times New Roman" w:eastAsia="Times New Roman" w:hAnsi="Times New Roman" w:cs="Times New Roman"/>
                <w:color w:val="000000"/>
                <w:sz w:val="20"/>
                <w:szCs w:val="20"/>
                <w:lang w:eastAsia="pl-PL"/>
              </w:rPr>
            </w:pPr>
            <w:proofErr w:type="spellStart"/>
            <w:r w:rsidRPr="00F3325F">
              <w:rPr>
                <w:rFonts w:ascii="Times New Roman" w:eastAsia="Times New Roman" w:hAnsi="Times New Roman" w:cs="Times New Roman"/>
                <w:sz w:val="20"/>
                <w:szCs w:val="20"/>
                <w:lang w:eastAsia="pl-PL"/>
              </w:rPr>
              <w:t>Trochim</w:t>
            </w:r>
            <w:proofErr w:type="spellEnd"/>
            <w:r w:rsidRPr="00F3325F">
              <w:rPr>
                <w:rFonts w:ascii="Times New Roman" w:eastAsia="Times New Roman" w:hAnsi="Times New Roman" w:cs="Times New Roman"/>
                <w:sz w:val="20"/>
                <w:szCs w:val="20"/>
                <w:lang w:eastAsia="pl-PL"/>
              </w:rPr>
              <w:t xml:space="preserve"> Wojciech </w:t>
            </w:r>
          </w:p>
        </w:tc>
        <w:tc>
          <w:tcPr>
            <w:tcW w:w="1701" w:type="dxa"/>
            <w:vAlign w:val="center"/>
          </w:tcPr>
          <w:p w14:paraId="36DDC3F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74B4B4A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53841CA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3080AD39" w14:textId="77777777" w:rsidTr="009C6D7A">
        <w:trPr>
          <w:trHeight w:val="276"/>
        </w:trPr>
        <w:tc>
          <w:tcPr>
            <w:tcW w:w="1150" w:type="dxa"/>
            <w:vAlign w:val="center"/>
          </w:tcPr>
          <w:p w14:paraId="37FEA78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3F6CFB1F" w14:textId="77777777" w:rsidR="009111E9" w:rsidRPr="00F3325F" w:rsidRDefault="009111E9" w:rsidP="009C6D7A">
            <w:pPr>
              <w:spacing w:after="0" w:line="276" w:lineRule="auto"/>
              <w:jc w:val="center"/>
              <w:rPr>
                <w:rFonts w:ascii="Times New Roman" w:eastAsia="Times New Roman" w:hAnsi="Times New Roman" w:cs="Times New Roman"/>
                <w:color w:val="000000"/>
                <w:sz w:val="20"/>
                <w:szCs w:val="20"/>
                <w:lang w:eastAsia="pl-PL"/>
              </w:rPr>
            </w:pPr>
            <w:r w:rsidRPr="00F3325F">
              <w:rPr>
                <w:rFonts w:ascii="Times New Roman" w:eastAsia="Times New Roman" w:hAnsi="Times New Roman" w:cs="Times New Roman"/>
                <w:sz w:val="20"/>
                <w:szCs w:val="20"/>
                <w:lang w:eastAsia="pl-PL"/>
              </w:rPr>
              <w:t xml:space="preserve">Wnuk Grzegorz </w:t>
            </w:r>
          </w:p>
        </w:tc>
        <w:tc>
          <w:tcPr>
            <w:tcW w:w="1701" w:type="dxa"/>
            <w:vAlign w:val="center"/>
          </w:tcPr>
          <w:p w14:paraId="52EAA66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tcPr>
          <w:p w14:paraId="0EFDDA7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3BB1D68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6D438267" w14:textId="77777777" w:rsidTr="009C6D7A">
        <w:trPr>
          <w:trHeight w:val="276"/>
        </w:trPr>
        <w:tc>
          <w:tcPr>
            <w:tcW w:w="1150" w:type="dxa"/>
            <w:vAlign w:val="center"/>
          </w:tcPr>
          <w:p w14:paraId="538240E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47014FB6" w14:textId="77777777" w:rsidR="009111E9" w:rsidRPr="00F3325F" w:rsidRDefault="009111E9" w:rsidP="009C6D7A">
            <w:pPr>
              <w:spacing w:after="0" w:line="276" w:lineRule="auto"/>
              <w:jc w:val="center"/>
              <w:rPr>
                <w:rFonts w:ascii="Times New Roman" w:eastAsia="Times New Roman" w:hAnsi="Times New Roman" w:cs="Times New Roman"/>
                <w:color w:val="000000"/>
                <w:sz w:val="20"/>
                <w:szCs w:val="20"/>
                <w:lang w:eastAsia="pl-PL"/>
              </w:rPr>
            </w:pPr>
            <w:proofErr w:type="spellStart"/>
            <w:r w:rsidRPr="00F3325F">
              <w:rPr>
                <w:rFonts w:ascii="Times New Roman" w:eastAsia="Times New Roman" w:hAnsi="Times New Roman" w:cs="Times New Roman"/>
                <w:sz w:val="20"/>
                <w:szCs w:val="20"/>
                <w:lang w:eastAsia="pl-PL"/>
              </w:rPr>
              <w:t>Wołąkiewicz</w:t>
            </w:r>
            <w:proofErr w:type="spellEnd"/>
            <w:r w:rsidRPr="00F3325F">
              <w:rPr>
                <w:rFonts w:ascii="Times New Roman" w:eastAsia="Times New Roman" w:hAnsi="Times New Roman" w:cs="Times New Roman"/>
                <w:sz w:val="20"/>
                <w:szCs w:val="20"/>
                <w:lang w:eastAsia="pl-PL"/>
              </w:rPr>
              <w:t xml:space="preserve"> Hubert </w:t>
            </w:r>
          </w:p>
        </w:tc>
        <w:tc>
          <w:tcPr>
            <w:tcW w:w="1701" w:type="dxa"/>
            <w:vAlign w:val="center"/>
          </w:tcPr>
          <w:p w14:paraId="185BD8E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169BE87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7631BD9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4D580224" w14:textId="77777777" w:rsidTr="009C6D7A">
        <w:trPr>
          <w:trHeight w:val="276"/>
        </w:trPr>
        <w:tc>
          <w:tcPr>
            <w:tcW w:w="1150" w:type="dxa"/>
            <w:vAlign w:val="center"/>
          </w:tcPr>
          <w:p w14:paraId="51EE91F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1/SS/2019</w:t>
            </w:r>
          </w:p>
        </w:tc>
        <w:tc>
          <w:tcPr>
            <w:tcW w:w="2394" w:type="dxa"/>
            <w:shd w:val="clear" w:color="auto" w:fill="auto"/>
          </w:tcPr>
          <w:p w14:paraId="4861B360" w14:textId="77777777" w:rsidR="009111E9" w:rsidRPr="00F3325F" w:rsidRDefault="009111E9" w:rsidP="009C6D7A">
            <w:pPr>
              <w:spacing w:after="0" w:line="276" w:lineRule="auto"/>
              <w:jc w:val="center"/>
              <w:rPr>
                <w:rFonts w:ascii="Times New Roman" w:eastAsia="Times New Roman" w:hAnsi="Times New Roman" w:cs="Times New Roman"/>
                <w:color w:val="000000"/>
                <w:sz w:val="20"/>
                <w:szCs w:val="20"/>
                <w:lang w:eastAsia="pl-PL"/>
              </w:rPr>
            </w:pPr>
            <w:r w:rsidRPr="00F3325F">
              <w:rPr>
                <w:rFonts w:ascii="Times New Roman" w:eastAsia="Times New Roman" w:hAnsi="Times New Roman" w:cs="Times New Roman"/>
                <w:sz w:val="20"/>
                <w:szCs w:val="20"/>
                <w:lang w:eastAsia="pl-PL"/>
              </w:rPr>
              <w:t xml:space="preserve">Zawistowski Paweł </w:t>
            </w:r>
          </w:p>
        </w:tc>
        <w:tc>
          <w:tcPr>
            <w:tcW w:w="1701" w:type="dxa"/>
            <w:vAlign w:val="center"/>
          </w:tcPr>
          <w:p w14:paraId="672B482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027B2D8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4A8E3A1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45DA695C" w14:textId="77777777" w:rsidTr="009C6D7A">
        <w:trPr>
          <w:trHeight w:val="276"/>
        </w:trPr>
        <w:tc>
          <w:tcPr>
            <w:tcW w:w="1150" w:type="dxa"/>
            <w:vAlign w:val="center"/>
          </w:tcPr>
          <w:p w14:paraId="4456F1E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2/SS/2019</w:t>
            </w:r>
          </w:p>
        </w:tc>
        <w:tc>
          <w:tcPr>
            <w:tcW w:w="2394" w:type="dxa"/>
            <w:shd w:val="clear" w:color="auto" w:fill="auto"/>
          </w:tcPr>
          <w:p w14:paraId="5689ED3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Placinta</w:t>
            </w:r>
            <w:proofErr w:type="spellEnd"/>
            <w:r w:rsidRPr="00F3325F">
              <w:rPr>
                <w:rFonts w:ascii="Times New Roman" w:eastAsia="Times New Roman" w:hAnsi="Times New Roman" w:cs="Times New Roman"/>
                <w:sz w:val="20"/>
                <w:szCs w:val="20"/>
                <w:lang w:eastAsia="pl-PL"/>
              </w:rPr>
              <w:t xml:space="preserve"> Wiktor</w:t>
            </w:r>
          </w:p>
        </w:tc>
        <w:tc>
          <w:tcPr>
            <w:tcW w:w="1701" w:type="dxa"/>
            <w:vAlign w:val="center"/>
          </w:tcPr>
          <w:p w14:paraId="045D9AA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16033D2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w:t>
            </w:r>
            <w:r>
              <w:rPr>
                <w:rFonts w:ascii="Times New Roman" w:eastAsia="Times New Roman" w:hAnsi="Times New Roman" w:cs="Times New Roman"/>
                <w:sz w:val="20"/>
                <w:szCs w:val="20"/>
                <w:lang w:eastAsia="pl-PL"/>
              </w:rPr>
              <w:t>0</w:t>
            </w:r>
          </w:p>
        </w:tc>
        <w:tc>
          <w:tcPr>
            <w:tcW w:w="1419" w:type="dxa"/>
            <w:vAlign w:val="center"/>
          </w:tcPr>
          <w:p w14:paraId="154CFED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r>
      <w:tr w:rsidR="009111E9" w:rsidRPr="00F3325F" w14:paraId="0102327F" w14:textId="77777777" w:rsidTr="009C6D7A">
        <w:trPr>
          <w:trHeight w:val="276"/>
        </w:trPr>
        <w:tc>
          <w:tcPr>
            <w:tcW w:w="1150" w:type="dxa"/>
            <w:vAlign w:val="center"/>
          </w:tcPr>
          <w:p w14:paraId="6708B8A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2/SS/2019</w:t>
            </w:r>
          </w:p>
        </w:tc>
        <w:tc>
          <w:tcPr>
            <w:tcW w:w="2394" w:type="dxa"/>
            <w:shd w:val="clear" w:color="auto" w:fill="auto"/>
          </w:tcPr>
          <w:p w14:paraId="54A19EE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Fojuth</w:t>
            </w:r>
            <w:proofErr w:type="spellEnd"/>
            <w:r w:rsidRPr="00F3325F">
              <w:rPr>
                <w:rFonts w:ascii="Times New Roman" w:eastAsia="Times New Roman" w:hAnsi="Times New Roman" w:cs="Times New Roman"/>
                <w:sz w:val="20"/>
                <w:szCs w:val="20"/>
                <w:lang w:eastAsia="pl-PL"/>
              </w:rPr>
              <w:t xml:space="preserve"> Kacper </w:t>
            </w:r>
          </w:p>
        </w:tc>
        <w:tc>
          <w:tcPr>
            <w:tcW w:w="1701" w:type="dxa"/>
            <w:vAlign w:val="center"/>
          </w:tcPr>
          <w:p w14:paraId="575A373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3B0552B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500</w:t>
            </w:r>
          </w:p>
        </w:tc>
        <w:tc>
          <w:tcPr>
            <w:tcW w:w="1419" w:type="dxa"/>
            <w:vAlign w:val="center"/>
          </w:tcPr>
          <w:p w14:paraId="5643C5A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r>
      <w:tr w:rsidR="009111E9" w:rsidRPr="00F3325F" w14:paraId="73446B10" w14:textId="77777777" w:rsidTr="009C6D7A">
        <w:trPr>
          <w:trHeight w:val="276"/>
        </w:trPr>
        <w:tc>
          <w:tcPr>
            <w:tcW w:w="1150" w:type="dxa"/>
          </w:tcPr>
          <w:p w14:paraId="4C57E6A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13/SS/2019</w:t>
            </w:r>
          </w:p>
        </w:tc>
        <w:tc>
          <w:tcPr>
            <w:tcW w:w="2394" w:type="dxa"/>
            <w:shd w:val="clear" w:color="auto" w:fill="auto"/>
          </w:tcPr>
          <w:p w14:paraId="6338C7E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Placinta</w:t>
            </w:r>
            <w:proofErr w:type="spellEnd"/>
            <w:r w:rsidRPr="00F3325F">
              <w:rPr>
                <w:rFonts w:ascii="Times New Roman" w:eastAsia="Times New Roman" w:hAnsi="Times New Roman" w:cs="Times New Roman"/>
                <w:sz w:val="20"/>
                <w:szCs w:val="20"/>
                <w:lang w:eastAsia="pl-PL"/>
              </w:rPr>
              <w:t xml:space="preserve"> Wiktor</w:t>
            </w:r>
          </w:p>
        </w:tc>
        <w:tc>
          <w:tcPr>
            <w:tcW w:w="1701" w:type="dxa"/>
          </w:tcPr>
          <w:p w14:paraId="1459941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4B928EB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w:t>
            </w:r>
          </w:p>
        </w:tc>
        <w:tc>
          <w:tcPr>
            <w:tcW w:w="1419" w:type="dxa"/>
            <w:vAlign w:val="center"/>
          </w:tcPr>
          <w:p w14:paraId="5079FF4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w:t>
            </w:r>
          </w:p>
        </w:tc>
      </w:tr>
      <w:tr w:rsidR="009111E9" w:rsidRPr="00F3325F" w14:paraId="47850139" w14:textId="77777777" w:rsidTr="009C6D7A">
        <w:trPr>
          <w:trHeight w:val="276"/>
        </w:trPr>
        <w:tc>
          <w:tcPr>
            <w:tcW w:w="1150" w:type="dxa"/>
          </w:tcPr>
          <w:p w14:paraId="22CC3E3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13/SS/2019</w:t>
            </w:r>
          </w:p>
        </w:tc>
        <w:tc>
          <w:tcPr>
            <w:tcW w:w="2394" w:type="dxa"/>
            <w:shd w:val="clear" w:color="auto" w:fill="auto"/>
          </w:tcPr>
          <w:p w14:paraId="107AE7E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Fojuth</w:t>
            </w:r>
            <w:proofErr w:type="spellEnd"/>
            <w:r w:rsidRPr="00F3325F">
              <w:rPr>
                <w:rFonts w:ascii="Times New Roman" w:eastAsia="Times New Roman" w:hAnsi="Times New Roman" w:cs="Times New Roman"/>
                <w:sz w:val="20"/>
                <w:szCs w:val="20"/>
                <w:lang w:eastAsia="pl-PL"/>
              </w:rPr>
              <w:t xml:space="preserve"> Kacper </w:t>
            </w:r>
          </w:p>
        </w:tc>
        <w:tc>
          <w:tcPr>
            <w:tcW w:w="1701" w:type="dxa"/>
          </w:tcPr>
          <w:p w14:paraId="561F0CF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0041323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w:t>
            </w:r>
          </w:p>
        </w:tc>
        <w:tc>
          <w:tcPr>
            <w:tcW w:w="1419" w:type="dxa"/>
            <w:vAlign w:val="center"/>
          </w:tcPr>
          <w:p w14:paraId="6030B46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w:t>
            </w:r>
          </w:p>
        </w:tc>
      </w:tr>
      <w:tr w:rsidR="009111E9" w:rsidRPr="00F3325F" w14:paraId="4A875F18" w14:textId="77777777" w:rsidTr="009C6D7A">
        <w:trPr>
          <w:trHeight w:val="276"/>
        </w:trPr>
        <w:tc>
          <w:tcPr>
            <w:tcW w:w="1150" w:type="dxa"/>
          </w:tcPr>
          <w:p w14:paraId="548CC5F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vAlign w:val="center"/>
          </w:tcPr>
          <w:p w14:paraId="379381E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Drozdowicz Emil </w:t>
            </w:r>
          </w:p>
        </w:tc>
        <w:tc>
          <w:tcPr>
            <w:tcW w:w="1701" w:type="dxa"/>
          </w:tcPr>
          <w:p w14:paraId="30EB475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4D1CDF4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67AF48C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207FEE4E" w14:textId="77777777" w:rsidTr="009C6D7A">
        <w:trPr>
          <w:trHeight w:val="276"/>
        </w:trPr>
        <w:tc>
          <w:tcPr>
            <w:tcW w:w="1150" w:type="dxa"/>
          </w:tcPr>
          <w:p w14:paraId="4657F80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vAlign w:val="center"/>
          </w:tcPr>
          <w:p w14:paraId="37D31C5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Janukiewicz</w:t>
            </w:r>
            <w:proofErr w:type="spellEnd"/>
            <w:r w:rsidRPr="00F3325F">
              <w:rPr>
                <w:rFonts w:ascii="Times New Roman" w:eastAsia="Times New Roman" w:hAnsi="Times New Roman" w:cs="Times New Roman"/>
                <w:sz w:val="20"/>
                <w:szCs w:val="20"/>
                <w:lang w:eastAsia="pl-PL"/>
              </w:rPr>
              <w:t xml:space="preserve"> Radosław </w:t>
            </w:r>
          </w:p>
        </w:tc>
        <w:tc>
          <w:tcPr>
            <w:tcW w:w="1701" w:type="dxa"/>
          </w:tcPr>
          <w:p w14:paraId="38F3938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7370161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2E0C149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620FB9A3" w14:textId="77777777" w:rsidTr="009C6D7A">
        <w:trPr>
          <w:trHeight w:val="276"/>
        </w:trPr>
        <w:tc>
          <w:tcPr>
            <w:tcW w:w="1150" w:type="dxa"/>
          </w:tcPr>
          <w:p w14:paraId="66E5F84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vAlign w:val="center"/>
          </w:tcPr>
          <w:p w14:paraId="1F73BD9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Kuzimski</w:t>
            </w:r>
            <w:proofErr w:type="spellEnd"/>
            <w:r w:rsidRPr="00F3325F">
              <w:rPr>
                <w:rFonts w:ascii="Times New Roman" w:eastAsia="Times New Roman" w:hAnsi="Times New Roman" w:cs="Times New Roman"/>
                <w:sz w:val="20"/>
                <w:szCs w:val="20"/>
                <w:lang w:eastAsia="pl-PL"/>
              </w:rPr>
              <w:t xml:space="preserve"> Mateusz</w:t>
            </w:r>
          </w:p>
        </w:tc>
        <w:tc>
          <w:tcPr>
            <w:tcW w:w="1701" w:type="dxa"/>
          </w:tcPr>
          <w:p w14:paraId="363D7AB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6F987F3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485438B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7D4C46FF" w14:textId="77777777" w:rsidTr="009C6D7A">
        <w:trPr>
          <w:trHeight w:val="276"/>
        </w:trPr>
        <w:tc>
          <w:tcPr>
            <w:tcW w:w="1150" w:type="dxa"/>
          </w:tcPr>
          <w:p w14:paraId="10518C2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vAlign w:val="center"/>
          </w:tcPr>
          <w:p w14:paraId="237AFAF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Letniowski</w:t>
            </w:r>
            <w:proofErr w:type="spellEnd"/>
            <w:r w:rsidRPr="00F3325F">
              <w:rPr>
                <w:rFonts w:ascii="Times New Roman" w:eastAsia="Times New Roman" w:hAnsi="Times New Roman" w:cs="Times New Roman"/>
                <w:sz w:val="20"/>
                <w:szCs w:val="20"/>
                <w:lang w:eastAsia="pl-PL"/>
              </w:rPr>
              <w:t xml:space="preserve"> Jakub </w:t>
            </w:r>
          </w:p>
        </w:tc>
        <w:tc>
          <w:tcPr>
            <w:tcW w:w="1701" w:type="dxa"/>
          </w:tcPr>
          <w:p w14:paraId="3FFA385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lipiec-październik</w:t>
            </w:r>
          </w:p>
        </w:tc>
        <w:tc>
          <w:tcPr>
            <w:tcW w:w="1701" w:type="dxa"/>
            <w:shd w:val="clear" w:color="auto" w:fill="auto"/>
          </w:tcPr>
          <w:p w14:paraId="7D50F37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1.000</w:t>
            </w:r>
          </w:p>
        </w:tc>
        <w:tc>
          <w:tcPr>
            <w:tcW w:w="1419" w:type="dxa"/>
            <w:vAlign w:val="center"/>
          </w:tcPr>
          <w:p w14:paraId="2599187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4.000</w:t>
            </w:r>
          </w:p>
        </w:tc>
      </w:tr>
      <w:tr w:rsidR="009111E9" w:rsidRPr="00F3325F" w14:paraId="2BF6420D" w14:textId="77777777" w:rsidTr="009C6D7A">
        <w:trPr>
          <w:trHeight w:val="276"/>
        </w:trPr>
        <w:tc>
          <w:tcPr>
            <w:tcW w:w="1150" w:type="dxa"/>
          </w:tcPr>
          <w:p w14:paraId="724CA68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vAlign w:val="center"/>
          </w:tcPr>
          <w:p w14:paraId="019EBAF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Mikołajczak Tomasz </w:t>
            </w:r>
          </w:p>
        </w:tc>
        <w:tc>
          <w:tcPr>
            <w:tcW w:w="1701" w:type="dxa"/>
          </w:tcPr>
          <w:p w14:paraId="4176F7F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0C14541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02EBD27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4B6657BA" w14:textId="77777777" w:rsidTr="009C6D7A">
        <w:trPr>
          <w:trHeight w:val="276"/>
        </w:trPr>
        <w:tc>
          <w:tcPr>
            <w:tcW w:w="1150" w:type="dxa"/>
          </w:tcPr>
          <w:p w14:paraId="2150BB4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tcPr>
          <w:p w14:paraId="312C5E8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Mudra Jan </w:t>
            </w:r>
          </w:p>
        </w:tc>
        <w:tc>
          <w:tcPr>
            <w:tcW w:w="1701" w:type="dxa"/>
          </w:tcPr>
          <w:p w14:paraId="0E32C6B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4CFF4A3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78CF7FC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7F4AD8F2" w14:textId="77777777" w:rsidTr="009C6D7A">
        <w:trPr>
          <w:trHeight w:val="276"/>
        </w:trPr>
        <w:tc>
          <w:tcPr>
            <w:tcW w:w="1150" w:type="dxa"/>
          </w:tcPr>
          <w:p w14:paraId="3040516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tcPr>
          <w:p w14:paraId="2E8016F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Obrocnik</w:t>
            </w:r>
            <w:proofErr w:type="spellEnd"/>
            <w:r w:rsidRPr="00F3325F">
              <w:rPr>
                <w:rFonts w:ascii="Times New Roman" w:eastAsia="Times New Roman" w:hAnsi="Times New Roman" w:cs="Times New Roman"/>
                <w:sz w:val="20"/>
                <w:szCs w:val="20"/>
                <w:lang w:eastAsia="pl-PL"/>
              </w:rPr>
              <w:t xml:space="preserve"> </w:t>
            </w:r>
            <w:proofErr w:type="spellStart"/>
            <w:r w:rsidRPr="00F3325F">
              <w:rPr>
                <w:rFonts w:ascii="Times New Roman" w:eastAsia="Times New Roman" w:hAnsi="Times New Roman" w:cs="Times New Roman"/>
                <w:sz w:val="20"/>
                <w:szCs w:val="20"/>
                <w:lang w:eastAsia="pl-PL"/>
              </w:rPr>
              <w:t>Michal</w:t>
            </w:r>
            <w:proofErr w:type="spellEnd"/>
          </w:p>
        </w:tc>
        <w:tc>
          <w:tcPr>
            <w:tcW w:w="1701" w:type="dxa"/>
          </w:tcPr>
          <w:p w14:paraId="02FECCB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03FF618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774DD0A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5FD4759F" w14:textId="77777777" w:rsidTr="009C6D7A">
        <w:trPr>
          <w:trHeight w:val="276"/>
        </w:trPr>
        <w:tc>
          <w:tcPr>
            <w:tcW w:w="1150" w:type="dxa"/>
          </w:tcPr>
          <w:p w14:paraId="7571ACA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tcPr>
          <w:p w14:paraId="24FA774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Papikyan</w:t>
            </w:r>
            <w:proofErr w:type="spellEnd"/>
            <w:r w:rsidRPr="00F3325F">
              <w:rPr>
                <w:rFonts w:ascii="Times New Roman" w:eastAsia="Times New Roman" w:hAnsi="Times New Roman" w:cs="Times New Roman"/>
                <w:sz w:val="20"/>
                <w:szCs w:val="20"/>
                <w:lang w:eastAsia="pl-PL"/>
              </w:rPr>
              <w:t xml:space="preserve"> </w:t>
            </w:r>
            <w:proofErr w:type="spellStart"/>
            <w:r w:rsidRPr="00F3325F">
              <w:rPr>
                <w:rFonts w:ascii="Times New Roman" w:eastAsia="Times New Roman" w:hAnsi="Times New Roman" w:cs="Times New Roman"/>
                <w:sz w:val="20"/>
                <w:szCs w:val="20"/>
                <w:lang w:eastAsia="pl-PL"/>
              </w:rPr>
              <w:t>Aghvan</w:t>
            </w:r>
            <w:proofErr w:type="spellEnd"/>
          </w:p>
        </w:tc>
        <w:tc>
          <w:tcPr>
            <w:tcW w:w="1701" w:type="dxa"/>
          </w:tcPr>
          <w:p w14:paraId="37BF10E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37F8182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43C4614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1FC553A1" w14:textId="77777777" w:rsidTr="009C6D7A">
        <w:trPr>
          <w:trHeight w:val="276"/>
        </w:trPr>
        <w:tc>
          <w:tcPr>
            <w:tcW w:w="1150" w:type="dxa"/>
          </w:tcPr>
          <w:p w14:paraId="74B141A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tcPr>
          <w:p w14:paraId="4F2FBAC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Paprzycki Oskar </w:t>
            </w:r>
          </w:p>
        </w:tc>
        <w:tc>
          <w:tcPr>
            <w:tcW w:w="1701" w:type="dxa"/>
          </w:tcPr>
          <w:p w14:paraId="751CE60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70B1081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5291004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5A53604A" w14:textId="77777777" w:rsidTr="009C6D7A">
        <w:trPr>
          <w:trHeight w:val="276"/>
        </w:trPr>
        <w:tc>
          <w:tcPr>
            <w:tcW w:w="1150" w:type="dxa"/>
          </w:tcPr>
          <w:p w14:paraId="7026102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tcPr>
          <w:p w14:paraId="7F4722C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Pietruszka Przemysław</w:t>
            </w:r>
          </w:p>
        </w:tc>
        <w:tc>
          <w:tcPr>
            <w:tcW w:w="1701" w:type="dxa"/>
          </w:tcPr>
          <w:p w14:paraId="670F02F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45F0A3C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3BC6F28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75CF551B" w14:textId="77777777" w:rsidTr="009C6D7A">
        <w:trPr>
          <w:trHeight w:val="276"/>
        </w:trPr>
        <w:tc>
          <w:tcPr>
            <w:tcW w:w="1150" w:type="dxa"/>
          </w:tcPr>
          <w:p w14:paraId="4BA1CDA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tcPr>
          <w:p w14:paraId="195B402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Podgórski Jacek </w:t>
            </w:r>
          </w:p>
        </w:tc>
        <w:tc>
          <w:tcPr>
            <w:tcW w:w="1701" w:type="dxa"/>
          </w:tcPr>
          <w:p w14:paraId="5CBA0D9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68A8FEE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3647A69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2702B6DD" w14:textId="77777777" w:rsidTr="009C6D7A">
        <w:trPr>
          <w:trHeight w:val="276"/>
        </w:trPr>
        <w:tc>
          <w:tcPr>
            <w:tcW w:w="1150" w:type="dxa"/>
          </w:tcPr>
          <w:p w14:paraId="2E00F3F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tcPr>
          <w:p w14:paraId="759CB1B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Przybecki Miłosz </w:t>
            </w:r>
          </w:p>
        </w:tc>
        <w:tc>
          <w:tcPr>
            <w:tcW w:w="1701" w:type="dxa"/>
          </w:tcPr>
          <w:p w14:paraId="175B531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258E57A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60C6003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13B1B3E4" w14:textId="77777777" w:rsidTr="009C6D7A">
        <w:trPr>
          <w:trHeight w:val="276"/>
        </w:trPr>
        <w:tc>
          <w:tcPr>
            <w:tcW w:w="1150" w:type="dxa"/>
          </w:tcPr>
          <w:p w14:paraId="2E2E0C4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tcPr>
          <w:p w14:paraId="379B0C3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Sylwestrzak Kamil </w:t>
            </w:r>
          </w:p>
        </w:tc>
        <w:tc>
          <w:tcPr>
            <w:tcW w:w="1701" w:type="dxa"/>
          </w:tcPr>
          <w:p w14:paraId="52315C5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4AAF9FA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4E8D097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5347E949" w14:textId="77777777" w:rsidTr="009C6D7A">
        <w:trPr>
          <w:trHeight w:val="276"/>
        </w:trPr>
        <w:tc>
          <w:tcPr>
            <w:tcW w:w="1150" w:type="dxa"/>
          </w:tcPr>
          <w:p w14:paraId="234EDD2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tcPr>
          <w:p w14:paraId="2386611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Trochim</w:t>
            </w:r>
            <w:proofErr w:type="spellEnd"/>
            <w:r w:rsidRPr="00F3325F">
              <w:rPr>
                <w:rFonts w:ascii="Times New Roman" w:eastAsia="Times New Roman" w:hAnsi="Times New Roman" w:cs="Times New Roman"/>
                <w:sz w:val="20"/>
                <w:szCs w:val="20"/>
                <w:lang w:eastAsia="pl-PL"/>
              </w:rPr>
              <w:t xml:space="preserve"> Wojciech</w:t>
            </w:r>
          </w:p>
        </w:tc>
        <w:tc>
          <w:tcPr>
            <w:tcW w:w="1701" w:type="dxa"/>
          </w:tcPr>
          <w:p w14:paraId="7548170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69A8800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0044323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442835D0" w14:textId="77777777" w:rsidTr="009C6D7A">
        <w:trPr>
          <w:trHeight w:val="276"/>
        </w:trPr>
        <w:tc>
          <w:tcPr>
            <w:tcW w:w="1150" w:type="dxa"/>
          </w:tcPr>
          <w:p w14:paraId="08CD65E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tcPr>
          <w:p w14:paraId="4ACBCCC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Wolski Bartosz </w:t>
            </w:r>
          </w:p>
        </w:tc>
        <w:tc>
          <w:tcPr>
            <w:tcW w:w="1701" w:type="dxa"/>
          </w:tcPr>
          <w:p w14:paraId="077BB10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2F4439D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676C633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74E73AD9" w14:textId="77777777" w:rsidTr="009C6D7A">
        <w:trPr>
          <w:trHeight w:val="276"/>
        </w:trPr>
        <w:tc>
          <w:tcPr>
            <w:tcW w:w="1150" w:type="dxa"/>
          </w:tcPr>
          <w:p w14:paraId="55A542C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tcPr>
          <w:p w14:paraId="4000B54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Wołąkiewicz</w:t>
            </w:r>
            <w:proofErr w:type="spellEnd"/>
            <w:r w:rsidRPr="00F3325F">
              <w:rPr>
                <w:rFonts w:ascii="Times New Roman" w:eastAsia="Times New Roman" w:hAnsi="Times New Roman" w:cs="Times New Roman"/>
                <w:sz w:val="20"/>
                <w:szCs w:val="20"/>
                <w:lang w:eastAsia="pl-PL"/>
              </w:rPr>
              <w:t xml:space="preserve"> Hubert</w:t>
            </w:r>
          </w:p>
        </w:tc>
        <w:tc>
          <w:tcPr>
            <w:tcW w:w="1701" w:type="dxa"/>
          </w:tcPr>
          <w:p w14:paraId="763803F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5DFE09E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75CDD81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7D6EDF24" w14:textId="77777777" w:rsidTr="009C6D7A">
        <w:trPr>
          <w:trHeight w:val="276"/>
        </w:trPr>
        <w:tc>
          <w:tcPr>
            <w:tcW w:w="1150" w:type="dxa"/>
          </w:tcPr>
          <w:p w14:paraId="65C9910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22/SS/2019</w:t>
            </w:r>
          </w:p>
        </w:tc>
        <w:tc>
          <w:tcPr>
            <w:tcW w:w="2394" w:type="dxa"/>
            <w:shd w:val="clear" w:color="auto" w:fill="auto"/>
          </w:tcPr>
          <w:p w14:paraId="00CE105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Zawistowski Paweł </w:t>
            </w:r>
          </w:p>
        </w:tc>
        <w:tc>
          <w:tcPr>
            <w:tcW w:w="1701" w:type="dxa"/>
          </w:tcPr>
          <w:p w14:paraId="7C56908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lipiec-grudzień</w:t>
            </w:r>
          </w:p>
        </w:tc>
        <w:tc>
          <w:tcPr>
            <w:tcW w:w="1701" w:type="dxa"/>
            <w:shd w:val="clear" w:color="auto" w:fill="auto"/>
          </w:tcPr>
          <w:p w14:paraId="1FF4907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04564A5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63F89DF4" w14:textId="77777777" w:rsidTr="009C6D7A">
        <w:trPr>
          <w:trHeight w:val="77"/>
        </w:trPr>
        <w:tc>
          <w:tcPr>
            <w:tcW w:w="8370" w:type="dxa"/>
            <w:gridSpan w:val="5"/>
          </w:tcPr>
          <w:p w14:paraId="21736BBB" w14:textId="77777777" w:rsidR="009111E9" w:rsidRPr="00F3325F" w:rsidRDefault="009111E9" w:rsidP="009C6D7A">
            <w:pPr>
              <w:spacing w:after="0" w:line="276" w:lineRule="auto"/>
              <w:rPr>
                <w:rFonts w:ascii="Times New Roman" w:eastAsia="Times New Roman" w:hAnsi="Times New Roman" w:cs="Times New Roman"/>
                <w:b/>
                <w:bCs/>
                <w:sz w:val="20"/>
                <w:szCs w:val="20"/>
                <w:lang w:eastAsia="pl-PL"/>
              </w:rPr>
            </w:pPr>
            <w:r w:rsidRPr="00F3325F">
              <w:rPr>
                <w:rFonts w:ascii="Times New Roman" w:eastAsia="Times New Roman" w:hAnsi="Times New Roman" w:cs="Times New Roman"/>
                <w:b/>
                <w:bCs/>
                <w:sz w:val="20"/>
                <w:szCs w:val="20"/>
                <w:lang w:eastAsia="pl-PL"/>
              </w:rPr>
              <w:t xml:space="preserve">Red </w:t>
            </w:r>
            <w:proofErr w:type="spellStart"/>
            <w:r w:rsidRPr="00F3325F">
              <w:rPr>
                <w:rFonts w:ascii="Times New Roman" w:eastAsia="Times New Roman" w:hAnsi="Times New Roman" w:cs="Times New Roman"/>
                <w:b/>
                <w:bCs/>
                <w:sz w:val="20"/>
                <w:szCs w:val="20"/>
                <w:lang w:eastAsia="pl-PL"/>
              </w:rPr>
              <w:t>Devils</w:t>
            </w:r>
            <w:proofErr w:type="spellEnd"/>
            <w:r w:rsidRPr="00F3325F">
              <w:rPr>
                <w:rFonts w:ascii="Times New Roman" w:eastAsia="Times New Roman" w:hAnsi="Times New Roman" w:cs="Times New Roman"/>
                <w:b/>
                <w:bCs/>
                <w:sz w:val="20"/>
                <w:szCs w:val="20"/>
                <w:lang w:eastAsia="pl-PL"/>
              </w:rPr>
              <w:t xml:space="preserve"> </w:t>
            </w:r>
            <w:proofErr w:type="spellStart"/>
            <w:r w:rsidRPr="00F3325F">
              <w:rPr>
                <w:rFonts w:ascii="Times New Roman" w:eastAsia="Times New Roman" w:hAnsi="Times New Roman" w:cs="Times New Roman"/>
                <w:b/>
                <w:bCs/>
                <w:sz w:val="20"/>
                <w:szCs w:val="20"/>
                <w:lang w:eastAsia="pl-PL"/>
              </w:rPr>
              <w:t>Futsal</w:t>
            </w:r>
            <w:proofErr w:type="spellEnd"/>
            <w:r w:rsidRPr="00F3325F">
              <w:rPr>
                <w:rFonts w:ascii="Times New Roman" w:eastAsia="Times New Roman" w:hAnsi="Times New Roman" w:cs="Times New Roman"/>
                <w:b/>
                <w:bCs/>
                <w:sz w:val="20"/>
                <w:szCs w:val="20"/>
                <w:lang w:eastAsia="pl-PL"/>
              </w:rPr>
              <w:t xml:space="preserve"> Club </w:t>
            </w:r>
          </w:p>
        </w:tc>
      </w:tr>
      <w:tr w:rsidR="009111E9" w:rsidRPr="00F3325F" w14:paraId="5BA68CF8" w14:textId="77777777" w:rsidTr="009C6D7A">
        <w:trPr>
          <w:trHeight w:val="77"/>
        </w:trPr>
        <w:tc>
          <w:tcPr>
            <w:tcW w:w="1150" w:type="dxa"/>
          </w:tcPr>
          <w:p w14:paraId="53D07C3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3/SS/2019</w:t>
            </w:r>
          </w:p>
        </w:tc>
        <w:tc>
          <w:tcPr>
            <w:tcW w:w="2394" w:type="dxa"/>
            <w:shd w:val="clear" w:color="auto" w:fill="auto"/>
          </w:tcPr>
          <w:p w14:paraId="003B583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Kolesnik</w:t>
            </w:r>
            <w:proofErr w:type="spellEnd"/>
            <w:r w:rsidRPr="00F3325F">
              <w:rPr>
                <w:rFonts w:ascii="Times New Roman" w:eastAsia="Times New Roman" w:hAnsi="Times New Roman" w:cs="Times New Roman"/>
                <w:sz w:val="20"/>
                <w:szCs w:val="20"/>
                <w:lang w:eastAsia="pl-PL"/>
              </w:rPr>
              <w:t xml:space="preserve"> </w:t>
            </w:r>
            <w:proofErr w:type="spellStart"/>
            <w:r w:rsidRPr="00F3325F">
              <w:rPr>
                <w:rFonts w:ascii="Times New Roman" w:eastAsia="Times New Roman" w:hAnsi="Times New Roman" w:cs="Times New Roman"/>
                <w:sz w:val="20"/>
                <w:szCs w:val="20"/>
                <w:lang w:eastAsia="pl-PL"/>
              </w:rPr>
              <w:t>Vitaliy</w:t>
            </w:r>
            <w:proofErr w:type="spellEnd"/>
          </w:p>
        </w:tc>
        <w:tc>
          <w:tcPr>
            <w:tcW w:w="1701" w:type="dxa"/>
            <w:vAlign w:val="center"/>
          </w:tcPr>
          <w:p w14:paraId="7FB46CA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shd w:val="clear" w:color="auto" w:fill="auto"/>
          </w:tcPr>
          <w:p w14:paraId="47B93CBA"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285B8FC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6390BD68" w14:textId="77777777" w:rsidTr="009C6D7A">
        <w:trPr>
          <w:trHeight w:val="276"/>
        </w:trPr>
        <w:tc>
          <w:tcPr>
            <w:tcW w:w="1150" w:type="dxa"/>
          </w:tcPr>
          <w:p w14:paraId="1F7AE63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3/SS/2019</w:t>
            </w:r>
          </w:p>
        </w:tc>
        <w:tc>
          <w:tcPr>
            <w:tcW w:w="2394" w:type="dxa"/>
            <w:shd w:val="clear" w:color="auto" w:fill="auto"/>
          </w:tcPr>
          <w:p w14:paraId="48DF1AA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Sobański Łukasz</w:t>
            </w:r>
          </w:p>
        </w:tc>
        <w:tc>
          <w:tcPr>
            <w:tcW w:w="1701" w:type="dxa"/>
            <w:vAlign w:val="center"/>
          </w:tcPr>
          <w:p w14:paraId="320D915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shd w:val="clear" w:color="auto" w:fill="auto"/>
          </w:tcPr>
          <w:p w14:paraId="4D8DA44D"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4DE4F4D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63BEAC8B" w14:textId="77777777" w:rsidTr="009C6D7A">
        <w:trPr>
          <w:trHeight w:val="276"/>
        </w:trPr>
        <w:tc>
          <w:tcPr>
            <w:tcW w:w="1150" w:type="dxa"/>
          </w:tcPr>
          <w:p w14:paraId="42BF238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3/SS/2019</w:t>
            </w:r>
          </w:p>
        </w:tc>
        <w:tc>
          <w:tcPr>
            <w:tcW w:w="2394" w:type="dxa"/>
            <w:shd w:val="clear" w:color="auto" w:fill="auto"/>
          </w:tcPr>
          <w:p w14:paraId="39C40A8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Laskowski Przemysław</w:t>
            </w:r>
          </w:p>
        </w:tc>
        <w:tc>
          <w:tcPr>
            <w:tcW w:w="1701" w:type="dxa"/>
            <w:vAlign w:val="center"/>
          </w:tcPr>
          <w:p w14:paraId="30D5A8C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shd w:val="clear" w:color="auto" w:fill="auto"/>
          </w:tcPr>
          <w:p w14:paraId="0FB7AC50"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145A356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514E1FA7" w14:textId="77777777" w:rsidTr="009C6D7A">
        <w:trPr>
          <w:trHeight w:val="276"/>
        </w:trPr>
        <w:tc>
          <w:tcPr>
            <w:tcW w:w="1150" w:type="dxa"/>
          </w:tcPr>
          <w:p w14:paraId="24EE365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3/SS/2019</w:t>
            </w:r>
          </w:p>
        </w:tc>
        <w:tc>
          <w:tcPr>
            <w:tcW w:w="2394" w:type="dxa"/>
            <w:shd w:val="clear" w:color="auto" w:fill="auto"/>
          </w:tcPr>
          <w:p w14:paraId="61A6E23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Burdiuh</w:t>
            </w:r>
            <w:proofErr w:type="spellEnd"/>
            <w:r w:rsidRPr="00F3325F">
              <w:rPr>
                <w:rFonts w:ascii="Times New Roman" w:eastAsia="Times New Roman" w:hAnsi="Times New Roman" w:cs="Times New Roman"/>
                <w:sz w:val="20"/>
                <w:szCs w:val="20"/>
                <w:lang w:eastAsia="pl-PL"/>
              </w:rPr>
              <w:t xml:space="preserve"> </w:t>
            </w:r>
            <w:proofErr w:type="spellStart"/>
            <w:r w:rsidRPr="00F3325F">
              <w:rPr>
                <w:rFonts w:ascii="Times New Roman" w:eastAsia="Times New Roman" w:hAnsi="Times New Roman" w:cs="Times New Roman"/>
                <w:sz w:val="20"/>
                <w:szCs w:val="20"/>
                <w:lang w:eastAsia="pl-PL"/>
              </w:rPr>
              <w:t>Andrii</w:t>
            </w:r>
            <w:proofErr w:type="spellEnd"/>
          </w:p>
        </w:tc>
        <w:tc>
          <w:tcPr>
            <w:tcW w:w="1701" w:type="dxa"/>
            <w:vAlign w:val="center"/>
          </w:tcPr>
          <w:p w14:paraId="5A4176E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shd w:val="clear" w:color="auto" w:fill="auto"/>
          </w:tcPr>
          <w:p w14:paraId="1C7B5FBA"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441413F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5EB28648" w14:textId="77777777" w:rsidTr="009C6D7A">
        <w:trPr>
          <w:trHeight w:val="276"/>
        </w:trPr>
        <w:tc>
          <w:tcPr>
            <w:tcW w:w="1150" w:type="dxa"/>
          </w:tcPr>
          <w:p w14:paraId="3D21235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3/SS/2019</w:t>
            </w:r>
          </w:p>
        </w:tc>
        <w:tc>
          <w:tcPr>
            <w:tcW w:w="2394" w:type="dxa"/>
            <w:shd w:val="clear" w:color="auto" w:fill="auto"/>
          </w:tcPr>
          <w:p w14:paraId="3B56442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Mączkowski</w:t>
            </w:r>
            <w:proofErr w:type="spellEnd"/>
            <w:r w:rsidRPr="00F3325F">
              <w:rPr>
                <w:rFonts w:ascii="Times New Roman" w:eastAsia="Times New Roman" w:hAnsi="Times New Roman" w:cs="Times New Roman"/>
                <w:sz w:val="20"/>
                <w:szCs w:val="20"/>
                <w:lang w:eastAsia="pl-PL"/>
              </w:rPr>
              <w:t xml:space="preserve"> Jakub</w:t>
            </w:r>
          </w:p>
        </w:tc>
        <w:tc>
          <w:tcPr>
            <w:tcW w:w="1701" w:type="dxa"/>
            <w:vAlign w:val="center"/>
          </w:tcPr>
          <w:p w14:paraId="7781942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shd w:val="clear" w:color="auto" w:fill="auto"/>
          </w:tcPr>
          <w:p w14:paraId="411DDCBC"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31A9EB3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4FE8AEC9" w14:textId="77777777" w:rsidTr="009C6D7A">
        <w:trPr>
          <w:trHeight w:val="276"/>
        </w:trPr>
        <w:tc>
          <w:tcPr>
            <w:tcW w:w="1150" w:type="dxa"/>
          </w:tcPr>
          <w:p w14:paraId="01D6736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3/SS/2019</w:t>
            </w:r>
          </w:p>
        </w:tc>
        <w:tc>
          <w:tcPr>
            <w:tcW w:w="2394" w:type="dxa"/>
            <w:shd w:val="clear" w:color="auto" w:fill="auto"/>
          </w:tcPr>
          <w:p w14:paraId="1B167BA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Kąkol Jakub</w:t>
            </w:r>
          </w:p>
        </w:tc>
        <w:tc>
          <w:tcPr>
            <w:tcW w:w="1701" w:type="dxa"/>
            <w:vAlign w:val="center"/>
          </w:tcPr>
          <w:p w14:paraId="4891AC5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shd w:val="clear" w:color="auto" w:fill="auto"/>
          </w:tcPr>
          <w:p w14:paraId="178CDF05"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125487C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652369A4" w14:textId="77777777" w:rsidTr="009C6D7A">
        <w:trPr>
          <w:trHeight w:val="276"/>
        </w:trPr>
        <w:tc>
          <w:tcPr>
            <w:tcW w:w="1150" w:type="dxa"/>
          </w:tcPr>
          <w:p w14:paraId="2C862D4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3/SS/2019</w:t>
            </w:r>
          </w:p>
        </w:tc>
        <w:tc>
          <w:tcPr>
            <w:tcW w:w="2394" w:type="dxa"/>
            <w:shd w:val="clear" w:color="auto" w:fill="auto"/>
          </w:tcPr>
          <w:p w14:paraId="3284225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Werner Michał</w:t>
            </w:r>
          </w:p>
        </w:tc>
        <w:tc>
          <w:tcPr>
            <w:tcW w:w="1701" w:type="dxa"/>
            <w:vAlign w:val="center"/>
          </w:tcPr>
          <w:p w14:paraId="122513E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shd w:val="clear" w:color="auto" w:fill="auto"/>
          </w:tcPr>
          <w:p w14:paraId="337971A4"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5509698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7CC41543" w14:textId="77777777" w:rsidTr="009C6D7A">
        <w:trPr>
          <w:trHeight w:val="276"/>
        </w:trPr>
        <w:tc>
          <w:tcPr>
            <w:tcW w:w="1150" w:type="dxa"/>
          </w:tcPr>
          <w:p w14:paraId="1A98987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3/SS/2019</w:t>
            </w:r>
          </w:p>
        </w:tc>
        <w:tc>
          <w:tcPr>
            <w:tcW w:w="2394" w:type="dxa"/>
            <w:shd w:val="clear" w:color="auto" w:fill="auto"/>
          </w:tcPr>
          <w:p w14:paraId="6B1EBA1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Kartuszyński</w:t>
            </w:r>
            <w:proofErr w:type="spellEnd"/>
            <w:r w:rsidRPr="00F3325F">
              <w:rPr>
                <w:rFonts w:ascii="Times New Roman" w:eastAsia="Times New Roman" w:hAnsi="Times New Roman" w:cs="Times New Roman"/>
                <w:sz w:val="20"/>
                <w:szCs w:val="20"/>
                <w:lang w:eastAsia="pl-PL"/>
              </w:rPr>
              <w:t xml:space="preserve"> Sebastian</w:t>
            </w:r>
          </w:p>
        </w:tc>
        <w:tc>
          <w:tcPr>
            <w:tcW w:w="1701" w:type="dxa"/>
            <w:vAlign w:val="center"/>
          </w:tcPr>
          <w:p w14:paraId="14D5030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shd w:val="clear" w:color="auto" w:fill="auto"/>
          </w:tcPr>
          <w:p w14:paraId="4AE21043" w14:textId="77777777" w:rsidR="009111E9" w:rsidRPr="00F3325F" w:rsidRDefault="009111E9" w:rsidP="009C6D7A">
            <w:pPr>
              <w:tabs>
                <w:tab w:val="left" w:pos="735"/>
                <w:tab w:val="center" w:pos="1026"/>
              </w:tabs>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5D96C9A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247A041D" w14:textId="77777777" w:rsidTr="009C6D7A">
        <w:trPr>
          <w:trHeight w:val="276"/>
        </w:trPr>
        <w:tc>
          <w:tcPr>
            <w:tcW w:w="1150" w:type="dxa"/>
          </w:tcPr>
          <w:p w14:paraId="0970B19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3/SS/2019</w:t>
            </w:r>
          </w:p>
        </w:tc>
        <w:tc>
          <w:tcPr>
            <w:tcW w:w="2394" w:type="dxa"/>
            <w:shd w:val="clear" w:color="auto" w:fill="auto"/>
          </w:tcPr>
          <w:p w14:paraId="435A9AB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Bernardo Cruz</w:t>
            </w:r>
          </w:p>
        </w:tc>
        <w:tc>
          <w:tcPr>
            <w:tcW w:w="1701" w:type="dxa"/>
            <w:vAlign w:val="center"/>
          </w:tcPr>
          <w:p w14:paraId="05ED5D2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shd w:val="clear" w:color="auto" w:fill="auto"/>
          </w:tcPr>
          <w:p w14:paraId="7E1B8DBC"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02196D1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2C69806C" w14:textId="77777777" w:rsidTr="009C6D7A">
        <w:trPr>
          <w:trHeight w:val="276"/>
        </w:trPr>
        <w:tc>
          <w:tcPr>
            <w:tcW w:w="1150" w:type="dxa"/>
          </w:tcPr>
          <w:p w14:paraId="77FC855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3/SS/2019</w:t>
            </w:r>
          </w:p>
        </w:tc>
        <w:tc>
          <w:tcPr>
            <w:tcW w:w="2394" w:type="dxa"/>
            <w:shd w:val="clear" w:color="auto" w:fill="auto"/>
          </w:tcPr>
          <w:p w14:paraId="2D93F29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Bielicki Sylwester</w:t>
            </w:r>
          </w:p>
        </w:tc>
        <w:tc>
          <w:tcPr>
            <w:tcW w:w="1701" w:type="dxa"/>
            <w:vAlign w:val="center"/>
          </w:tcPr>
          <w:p w14:paraId="1FCE1CC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shd w:val="clear" w:color="auto" w:fill="auto"/>
          </w:tcPr>
          <w:p w14:paraId="41324E7D"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2.000</w:t>
            </w:r>
          </w:p>
        </w:tc>
        <w:tc>
          <w:tcPr>
            <w:tcW w:w="1419" w:type="dxa"/>
            <w:vAlign w:val="center"/>
          </w:tcPr>
          <w:p w14:paraId="41F9EF9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10.000</w:t>
            </w:r>
          </w:p>
        </w:tc>
      </w:tr>
      <w:tr w:rsidR="009111E9" w:rsidRPr="00F3325F" w14:paraId="44966732" w14:textId="77777777" w:rsidTr="009C6D7A">
        <w:trPr>
          <w:trHeight w:val="276"/>
        </w:trPr>
        <w:tc>
          <w:tcPr>
            <w:tcW w:w="1150" w:type="dxa"/>
          </w:tcPr>
          <w:p w14:paraId="66707FC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3/SS/2019</w:t>
            </w:r>
          </w:p>
        </w:tc>
        <w:tc>
          <w:tcPr>
            <w:tcW w:w="2394" w:type="dxa"/>
            <w:shd w:val="clear" w:color="auto" w:fill="auto"/>
          </w:tcPr>
          <w:p w14:paraId="04E2FF9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Laskowski Patryk</w:t>
            </w:r>
          </w:p>
        </w:tc>
        <w:tc>
          <w:tcPr>
            <w:tcW w:w="1701" w:type="dxa"/>
            <w:vAlign w:val="center"/>
          </w:tcPr>
          <w:p w14:paraId="1374E95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shd w:val="clear" w:color="auto" w:fill="auto"/>
          </w:tcPr>
          <w:p w14:paraId="0728E7D5"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1.500</w:t>
            </w:r>
          </w:p>
        </w:tc>
        <w:tc>
          <w:tcPr>
            <w:tcW w:w="1419" w:type="dxa"/>
            <w:vAlign w:val="center"/>
          </w:tcPr>
          <w:p w14:paraId="47528A7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7.500</w:t>
            </w:r>
          </w:p>
        </w:tc>
      </w:tr>
      <w:tr w:rsidR="009111E9" w:rsidRPr="00F3325F" w14:paraId="05433880" w14:textId="77777777" w:rsidTr="009C6D7A">
        <w:trPr>
          <w:trHeight w:val="276"/>
        </w:trPr>
        <w:tc>
          <w:tcPr>
            <w:tcW w:w="1150" w:type="dxa"/>
          </w:tcPr>
          <w:p w14:paraId="5901C7F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3/SS/2019</w:t>
            </w:r>
          </w:p>
        </w:tc>
        <w:tc>
          <w:tcPr>
            <w:tcW w:w="2394" w:type="dxa"/>
            <w:shd w:val="clear" w:color="auto" w:fill="auto"/>
          </w:tcPr>
          <w:p w14:paraId="3460868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Laskowski Dominik</w:t>
            </w:r>
          </w:p>
        </w:tc>
        <w:tc>
          <w:tcPr>
            <w:tcW w:w="1701" w:type="dxa"/>
            <w:vAlign w:val="center"/>
          </w:tcPr>
          <w:p w14:paraId="7614B27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shd w:val="clear" w:color="auto" w:fill="auto"/>
          </w:tcPr>
          <w:p w14:paraId="130E8001"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1.000</w:t>
            </w:r>
          </w:p>
        </w:tc>
        <w:tc>
          <w:tcPr>
            <w:tcW w:w="1419" w:type="dxa"/>
            <w:vAlign w:val="center"/>
          </w:tcPr>
          <w:p w14:paraId="2E51700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5.000</w:t>
            </w:r>
          </w:p>
        </w:tc>
      </w:tr>
      <w:tr w:rsidR="009111E9" w:rsidRPr="00F3325F" w14:paraId="65F5D647" w14:textId="77777777" w:rsidTr="009C6D7A">
        <w:trPr>
          <w:trHeight w:val="276"/>
        </w:trPr>
        <w:tc>
          <w:tcPr>
            <w:tcW w:w="1150" w:type="dxa"/>
          </w:tcPr>
          <w:p w14:paraId="7EDB415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3/SS/2019</w:t>
            </w:r>
          </w:p>
        </w:tc>
        <w:tc>
          <w:tcPr>
            <w:tcW w:w="2394" w:type="dxa"/>
            <w:shd w:val="clear" w:color="auto" w:fill="auto"/>
          </w:tcPr>
          <w:p w14:paraId="3C65B0D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Mazurkiewicz Damian </w:t>
            </w:r>
          </w:p>
        </w:tc>
        <w:tc>
          <w:tcPr>
            <w:tcW w:w="1701" w:type="dxa"/>
            <w:vAlign w:val="center"/>
          </w:tcPr>
          <w:p w14:paraId="243D2D7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shd w:val="clear" w:color="auto" w:fill="auto"/>
          </w:tcPr>
          <w:p w14:paraId="5A05615A"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1.000</w:t>
            </w:r>
          </w:p>
        </w:tc>
        <w:tc>
          <w:tcPr>
            <w:tcW w:w="1419" w:type="dxa"/>
            <w:vAlign w:val="center"/>
          </w:tcPr>
          <w:p w14:paraId="1B74ABF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5.000</w:t>
            </w:r>
          </w:p>
        </w:tc>
      </w:tr>
      <w:tr w:rsidR="009111E9" w:rsidRPr="00F3325F" w14:paraId="5F7DC393" w14:textId="77777777" w:rsidTr="009C6D7A">
        <w:trPr>
          <w:trHeight w:val="276"/>
        </w:trPr>
        <w:tc>
          <w:tcPr>
            <w:tcW w:w="1150" w:type="dxa"/>
          </w:tcPr>
          <w:p w14:paraId="232A60C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3/SS/2019</w:t>
            </w:r>
          </w:p>
        </w:tc>
        <w:tc>
          <w:tcPr>
            <w:tcW w:w="2394" w:type="dxa"/>
            <w:shd w:val="clear" w:color="auto" w:fill="auto"/>
          </w:tcPr>
          <w:p w14:paraId="2BD0476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Czarnowski Artur</w:t>
            </w:r>
          </w:p>
        </w:tc>
        <w:tc>
          <w:tcPr>
            <w:tcW w:w="1701" w:type="dxa"/>
            <w:vAlign w:val="center"/>
          </w:tcPr>
          <w:p w14:paraId="704F22D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styczeń-maj</w:t>
            </w:r>
          </w:p>
        </w:tc>
        <w:tc>
          <w:tcPr>
            <w:tcW w:w="1701" w:type="dxa"/>
            <w:shd w:val="clear" w:color="auto" w:fill="auto"/>
          </w:tcPr>
          <w:p w14:paraId="26F85A57"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500</w:t>
            </w:r>
          </w:p>
        </w:tc>
        <w:tc>
          <w:tcPr>
            <w:tcW w:w="1419" w:type="dxa"/>
            <w:vAlign w:val="center"/>
          </w:tcPr>
          <w:p w14:paraId="20AE72F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2.500</w:t>
            </w:r>
          </w:p>
        </w:tc>
      </w:tr>
      <w:tr w:rsidR="009111E9" w:rsidRPr="00F3325F" w14:paraId="717C4F05" w14:textId="77777777" w:rsidTr="009C6D7A">
        <w:trPr>
          <w:trHeight w:val="276"/>
        </w:trPr>
        <w:tc>
          <w:tcPr>
            <w:tcW w:w="1150" w:type="dxa"/>
          </w:tcPr>
          <w:p w14:paraId="76C4C7A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762D198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Kolesnik</w:t>
            </w:r>
            <w:proofErr w:type="spellEnd"/>
            <w:r w:rsidRPr="00F3325F">
              <w:rPr>
                <w:rFonts w:ascii="Times New Roman" w:eastAsia="Times New Roman" w:hAnsi="Times New Roman" w:cs="Times New Roman"/>
                <w:sz w:val="20"/>
                <w:szCs w:val="20"/>
                <w:lang w:eastAsia="pl-PL"/>
              </w:rPr>
              <w:t xml:space="preserve"> </w:t>
            </w:r>
            <w:proofErr w:type="spellStart"/>
            <w:r w:rsidRPr="00F3325F">
              <w:rPr>
                <w:rFonts w:ascii="Times New Roman" w:eastAsia="Times New Roman" w:hAnsi="Times New Roman" w:cs="Times New Roman"/>
                <w:sz w:val="20"/>
                <w:szCs w:val="20"/>
                <w:lang w:eastAsia="pl-PL"/>
              </w:rPr>
              <w:t>Vitaly</w:t>
            </w:r>
            <w:proofErr w:type="spellEnd"/>
          </w:p>
        </w:tc>
        <w:tc>
          <w:tcPr>
            <w:tcW w:w="1701" w:type="dxa"/>
          </w:tcPr>
          <w:p w14:paraId="3B3A310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4277CEA8"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093FD93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19D60378" w14:textId="77777777" w:rsidTr="009C6D7A">
        <w:trPr>
          <w:trHeight w:val="276"/>
        </w:trPr>
        <w:tc>
          <w:tcPr>
            <w:tcW w:w="1150" w:type="dxa"/>
          </w:tcPr>
          <w:p w14:paraId="48F0565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472C6A0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Storozhuk</w:t>
            </w:r>
            <w:proofErr w:type="spellEnd"/>
            <w:r w:rsidRPr="00F3325F">
              <w:rPr>
                <w:rFonts w:ascii="Times New Roman" w:eastAsia="Times New Roman" w:hAnsi="Times New Roman" w:cs="Times New Roman"/>
                <w:sz w:val="20"/>
                <w:szCs w:val="20"/>
                <w:lang w:eastAsia="pl-PL"/>
              </w:rPr>
              <w:t xml:space="preserve"> </w:t>
            </w:r>
            <w:proofErr w:type="spellStart"/>
            <w:r w:rsidRPr="00F3325F">
              <w:rPr>
                <w:rFonts w:ascii="Times New Roman" w:eastAsia="Times New Roman" w:hAnsi="Times New Roman" w:cs="Times New Roman"/>
                <w:sz w:val="20"/>
                <w:szCs w:val="20"/>
                <w:lang w:eastAsia="pl-PL"/>
              </w:rPr>
              <w:t>Mykyta</w:t>
            </w:r>
            <w:proofErr w:type="spellEnd"/>
          </w:p>
        </w:tc>
        <w:tc>
          <w:tcPr>
            <w:tcW w:w="1701" w:type="dxa"/>
          </w:tcPr>
          <w:p w14:paraId="0DEC20A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36AE650A"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2.500</w:t>
            </w:r>
          </w:p>
        </w:tc>
        <w:tc>
          <w:tcPr>
            <w:tcW w:w="1419" w:type="dxa"/>
            <w:vAlign w:val="center"/>
          </w:tcPr>
          <w:p w14:paraId="5B67027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12.500</w:t>
            </w:r>
          </w:p>
        </w:tc>
      </w:tr>
      <w:tr w:rsidR="009111E9" w:rsidRPr="00F3325F" w14:paraId="6392198F" w14:textId="77777777" w:rsidTr="009C6D7A">
        <w:trPr>
          <w:trHeight w:val="276"/>
        </w:trPr>
        <w:tc>
          <w:tcPr>
            <w:tcW w:w="1150" w:type="dxa"/>
          </w:tcPr>
          <w:p w14:paraId="424FD89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0C34724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Wesserling</w:t>
            </w:r>
            <w:proofErr w:type="spellEnd"/>
            <w:r w:rsidRPr="00F3325F">
              <w:rPr>
                <w:rFonts w:ascii="Times New Roman" w:eastAsia="Times New Roman" w:hAnsi="Times New Roman" w:cs="Times New Roman"/>
                <w:sz w:val="20"/>
                <w:szCs w:val="20"/>
                <w:lang w:eastAsia="pl-PL"/>
              </w:rPr>
              <w:t xml:space="preserve"> Mateusz</w:t>
            </w:r>
          </w:p>
        </w:tc>
        <w:tc>
          <w:tcPr>
            <w:tcW w:w="1701" w:type="dxa"/>
          </w:tcPr>
          <w:p w14:paraId="5310860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3BF18C09"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2.500</w:t>
            </w:r>
          </w:p>
        </w:tc>
        <w:tc>
          <w:tcPr>
            <w:tcW w:w="1419" w:type="dxa"/>
            <w:vAlign w:val="center"/>
          </w:tcPr>
          <w:p w14:paraId="3C960D8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12.500</w:t>
            </w:r>
          </w:p>
        </w:tc>
      </w:tr>
      <w:tr w:rsidR="009111E9" w:rsidRPr="00F3325F" w14:paraId="05F1EF44" w14:textId="77777777" w:rsidTr="009C6D7A">
        <w:trPr>
          <w:trHeight w:val="276"/>
        </w:trPr>
        <w:tc>
          <w:tcPr>
            <w:tcW w:w="1150" w:type="dxa"/>
          </w:tcPr>
          <w:p w14:paraId="76EB662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3FBAD2E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Kreft Mikołaj</w:t>
            </w:r>
          </w:p>
        </w:tc>
        <w:tc>
          <w:tcPr>
            <w:tcW w:w="1701" w:type="dxa"/>
          </w:tcPr>
          <w:p w14:paraId="7D393DE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1807E4C4"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2.500</w:t>
            </w:r>
          </w:p>
        </w:tc>
        <w:tc>
          <w:tcPr>
            <w:tcW w:w="1419" w:type="dxa"/>
            <w:vAlign w:val="center"/>
          </w:tcPr>
          <w:p w14:paraId="01DFE8C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12.500</w:t>
            </w:r>
          </w:p>
        </w:tc>
      </w:tr>
      <w:tr w:rsidR="009111E9" w:rsidRPr="00F3325F" w14:paraId="0C18E99F" w14:textId="77777777" w:rsidTr="009C6D7A">
        <w:trPr>
          <w:trHeight w:val="276"/>
        </w:trPr>
        <w:tc>
          <w:tcPr>
            <w:tcW w:w="1150" w:type="dxa"/>
          </w:tcPr>
          <w:p w14:paraId="2D74B66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718789A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Kąkol Jakub</w:t>
            </w:r>
          </w:p>
        </w:tc>
        <w:tc>
          <w:tcPr>
            <w:tcW w:w="1701" w:type="dxa"/>
          </w:tcPr>
          <w:p w14:paraId="77B94F6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1B2828C4"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2.500</w:t>
            </w:r>
          </w:p>
        </w:tc>
        <w:tc>
          <w:tcPr>
            <w:tcW w:w="1419" w:type="dxa"/>
            <w:vAlign w:val="center"/>
          </w:tcPr>
          <w:p w14:paraId="6EB0B4E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12.500</w:t>
            </w:r>
          </w:p>
        </w:tc>
      </w:tr>
      <w:tr w:rsidR="009111E9" w:rsidRPr="00F3325F" w14:paraId="4296FAC4" w14:textId="77777777" w:rsidTr="009C6D7A">
        <w:trPr>
          <w:trHeight w:val="276"/>
        </w:trPr>
        <w:tc>
          <w:tcPr>
            <w:tcW w:w="1150" w:type="dxa"/>
          </w:tcPr>
          <w:p w14:paraId="32C73B3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2037D7F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Laskowski Przemysław</w:t>
            </w:r>
          </w:p>
        </w:tc>
        <w:tc>
          <w:tcPr>
            <w:tcW w:w="1701" w:type="dxa"/>
          </w:tcPr>
          <w:p w14:paraId="19650BE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54866958"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2.000</w:t>
            </w:r>
          </w:p>
        </w:tc>
        <w:tc>
          <w:tcPr>
            <w:tcW w:w="1419" w:type="dxa"/>
            <w:vAlign w:val="center"/>
          </w:tcPr>
          <w:p w14:paraId="4384394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10.000</w:t>
            </w:r>
          </w:p>
        </w:tc>
      </w:tr>
      <w:tr w:rsidR="009111E9" w:rsidRPr="00F3325F" w14:paraId="4CBEEEEB" w14:textId="77777777" w:rsidTr="009C6D7A">
        <w:trPr>
          <w:trHeight w:val="276"/>
        </w:trPr>
        <w:tc>
          <w:tcPr>
            <w:tcW w:w="1150" w:type="dxa"/>
          </w:tcPr>
          <w:p w14:paraId="351F091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02ACBA0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Kartuszyński</w:t>
            </w:r>
            <w:proofErr w:type="spellEnd"/>
            <w:r w:rsidRPr="00F3325F">
              <w:rPr>
                <w:rFonts w:ascii="Times New Roman" w:eastAsia="Times New Roman" w:hAnsi="Times New Roman" w:cs="Times New Roman"/>
                <w:sz w:val="20"/>
                <w:szCs w:val="20"/>
                <w:lang w:eastAsia="pl-PL"/>
              </w:rPr>
              <w:t xml:space="preserve"> Sebastian</w:t>
            </w:r>
          </w:p>
        </w:tc>
        <w:tc>
          <w:tcPr>
            <w:tcW w:w="1701" w:type="dxa"/>
          </w:tcPr>
          <w:p w14:paraId="3769965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68B9E58B"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2.000</w:t>
            </w:r>
          </w:p>
        </w:tc>
        <w:tc>
          <w:tcPr>
            <w:tcW w:w="1419" w:type="dxa"/>
            <w:vAlign w:val="center"/>
          </w:tcPr>
          <w:p w14:paraId="3EA7F71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10.000</w:t>
            </w:r>
          </w:p>
        </w:tc>
      </w:tr>
      <w:tr w:rsidR="009111E9" w:rsidRPr="00F3325F" w14:paraId="2F0A2A3C" w14:textId="77777777" w:rsidTr="009C6D7A">
        <w:trPr>
          <w:trHeight w:val="276"/>
        </w:trPr>
        <w:tc>
          <w:tcPr>
            <w:tcW w:w="1150" w:type="dxa"/>
          </w:tcPr>
          <w:p w14:paraId="53E084B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6751188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Sobański Łukasz</w:t>
            </w:r>
          </w:p>
        </w:tc>
        <w:tc>
          <w:tcPr>
            <w:tcW w:w="1701" w:type="dxa"/>
          </w:tcPr>
          <w:p w14:paraId="2D27EDE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6FDDB8F6"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2.000</w:t>
            </w:r>
          </w:p>
        </w:tc>
        <w:tc>
          <w:tcPr>
            <w:tcW w:w="1419" w:type="dxa"/>
            <w:vAlign w:val="center"/>
          </w:tcPr>
          <w:p w14:paraId="280DA89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10.000</w:t>
            </w:r>
          </w:p>
        </w:tc>
      </w:tr>
      <w:tr w:rsidR="009111E9" w:rsidRPr="00F3325F" w14:paraId="45A9C4FF" w14:textId="77777777" w:rsidTr="009C6D7A">
        <w:trPr>
          <w:trHeight w:val="276"/>
        </w:trPr>
        <w:tc>
          <w:tcPr>
            <w:tcW w:w="1150" w:type="dxa"/>
          </w:tcPr>
          <w:p w14:paraId="3403172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759C782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Mączkowski</w:t>
            </w:r>
            <w:proofErr w:type="spellEnd"/>
            <w:r w:rsidRPr="00F3325F">
              <w:rPr>
                <w:rFonts w:ascii="Times New Roman" w:eastAsia="Times New Roman" w:hAnsi="Times New Roman" w:cs="Times New Roman"/>
                <w:sz w:val="20"/>
                <w:szCs w:val="20"/>
                <w:lang w:eastAsia="pl-PL"/>
              </w:rPr>
              <w:t xml:space="preserve"> Jakub</w:t>
            </w:r>
          </w:p>
        </w:tc>
        <w:tc>
          <w:tcPr>
            <w:tcW w:w="1701" w:type="dxa"/>
          </w:tcPr>
          <w:p w14:paraId="0EBA5E7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1EC6BD18"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1.500</w:t>
            </w:r>
          </w:p>
        </w:tc>
        <w:tc>
          <w:tcPr>
            <w:tcW w:w="1419" w:type="dxa"/>
            <w:vAlign w:val="center"/>
          </w:tcPr>
          <w:p w14:paraId="49510E9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7.500</w:t>
            </w:r>
          </w:p>
        </w:tc>
      </w:tr>
      <w:tr w:rsidR="009111E9" w:rsidRPr="00F3325F" w14:paraId="5A00B570" w14:textId="77777777" w:rsidTr="009C6D7A">
        <w:trPr>
          <w:trHeight w:val="276"/>
        </w:trPr>
        <w:tc>
          <w:tcPr>
            <w:tcW w:w="1150" w:type="dxa"/>
          </w:tcPr>
          <w:p w14:paraId="1CF7341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52954A5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Medon</w:t>
            </w:r>
            <w:proofErr w:type="spellEnd"/>
            <w:r w:rsidRPr="00F3325F">
              <w:rPr>
                <w:rFonts w:ascii="Times New Roman" w:eastAsia="Times New Roman" w:hAnsi="Times New Roman" w:cs="Times New Roman"/>
                <w:sz w:val="20"/>
                <w:szCs w:val="20"/>
                <w:lang w:eastAsia="pl-PL"/>
              </w:rPr>
              <w:t xml:space="preserve"> Kristian</w:t>
            </w:r>
          </w:p>
        </w:tc>
        <w:tc>
          <w:tcPr>
            <w:tcW w:w="1701" w:type="dxa"/>
          </w:tcPr>
          <w:p w14:paraId="4450CC9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6AC64593"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1.500</w:t>
            </w:r>
          </w:p>
        </w:tc>
        <w:tc>
          <w:tcPr>
            <w:tcW w:w="1419" w:type="dxa"/>
            <w:vAlign w:val="center"/>
          </w:tcPr>
          <w:p w14:paraId="53680E7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7.500</w:t>
            </w:r>
          </w:p>
        </w:tc>
      </w:tr>
      <w:tr w:rsidR="009111E9" w:rsidRPr="00F3325F" w14:paraId="5C4DD6A6" w14:textId="77777777" w:rsidTr="009C6D7A">
        <w:trPr>
          <w:trHeight w:val="276"/>
        </w:trPr>
        <w:tc>
          <w:tcPr>
            <w:tcW w:w="1150" w:type="dxa"/>
          </w:tcPr>
          <w:p w14:paraId="683D765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18F1834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Trojan Dawid </w:t>
            </w:r>
          </w:p>
        </w:tc>
        <w:tc>
          <w:tcPr>
            <w:tcW w:w="1701" w:type="dxa"/>
          </w:tcPr>
          <w:p w14:paraId="04452F6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6D394821"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1.500</w:t>
            </w:r>
          </w:p>
        </w:tc>
        <w:tc>
          <w:tcPr>
            <w:tcW w:w="1419" w:type="dxa"/>
            <w:vAlign w:val="center"/>
          </w:tcPr>
          <w:p w14:paraId="49910A8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7.500</w:t>
            </w:r>
          </w:p>
        </w:tc>
      </w:tr>
      <w:tr w:rsidR="009111E9" w:rsidRPr="00F3325F" w14:paraId="49C9C5CE" w14:textId="77777777" w:rsidTr="009C6D7A">
        <w:trPr>
          <w:trHeight w:val="276"/>
        </w:trPr>
        <w:tc>
          <w:tcPr>
            <w:tcW w:w="1150" w:type="dxa"/>
          </w:tcPr>
          <w:p w14:paraId="313096F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301B5FF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Laskowski Dominik</w:t>
            </w:r>
          </w:p>
        </w:tc>
        <w:tc>
          <w:tcPr>
            <w:tcW w:w="1701" w:type="dxa"/>
          </w:tcPr>
          <w:p w14:paraId="253D33F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38003FA9"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1.000</w:t>
            </w:r>
          </w:p>
        </w:tc>
        <w:tc>
          <w:tcPr>
            <w:tcW w:w="1419" w:type="dxa"/>
            <w:vAlign w:val="center"/>
          </w:tcPr>
          <w:p w14:paraId="7C970C8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5.000</w:t>
            </w:r>
          </w:p>
        </w:tc>
      </w:tr>
      <w:tr w:rsidR="009111E9" w:rsidRPr="00F3325F" w14:paraId="54BD3000" w14:textId="77777777" w:rsidTr="009C6D7A">
        <w:trPr>
          <w:trHeight w:val="276"/>
        </w:trPr>
        <w:tc>
          <w:tcPr>
            <w:tcW w:w="1150" w:type="dxa"/>
          </w:tcPr>
          <w:p w14:paraId="5CB6536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59AAF2B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Czarnowski Artur</w:t>
            </w:r>
          </w:p>
        </w:tc>
        <w:tc>
          <w:tcPr>
            <w:tcW w:w="1701" w:type="dxa"/>
          </w:tcPr>
          <w:p w14:paraId="0E2DE47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11A38E58"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1.000</w:t>
            </w:r>
          </w:p>
        </w:tc>
        <w:tc>
          <w:tcPr>
            <w:tcW w:w="1419" w:type="dxa"/>
            <w:vAlign w:val="center"/>
          </w:tcPr>
          <w:p w14:paraId="4A986DE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5.000</w:t>
            </w:r>
          </w:p>
        </w:tc>
      </w:tr>
      <w:tr w:rsidR="009111E9" w:rsidRPr="00F3325F" w14:paraId="601CABBF" w14:textId="77777777" w:rsidTr="009C6D7A">
        <w:trPr>
          <w:trHeight w:val="276"/>
        </w:trPr>
        <w:tc>
          <w:tcPr>
            <w:tcW w:w="1150" w:type="dxa"/>
          </w:tcPr>
          <w:p w14:paraId="78E75E3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5F166B9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Rodowicz Patryk</w:t>
            </w:r>
          </w:p>
        </w:tc>
        <w:tc>
          <w:tcPr>
            <w:tcW w:w="1701" w:type="dxa"/>
          </w:tcPr>
          <w:p w14:paraId="7A2AC41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55B19BB1"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500</w:t>
            </w:r>
          </w:p>
        </w:tc>
        <w:tc>
          <w:tcPr>
            <w:tcW w:w="1419" w:type="dxa"/>
            <w:vAlign w:val="center"/>
          </w:tcPr>
          <w:p w14:paraId="19AEC08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2.500</w:t>
            </w:r>
          </w:p>
        </w:tc>
      </w:tr>
      <w:tr w:rsidR="009111E9" w:rsidRPr="00F3325F" w14:paraId="39855D85" w14:textId="77777777" w:rsidTr="009C6D7A">
        <w:trPr>
          <w:trHeight w:val="276"/>
        </w:trPr>
        <w:tc>
          <w:tcPr>
            <w:tcW w:w="1150" w:type="dxa"/>
          </w:tcPr>
          <w:p w14:paraId="46F59AC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573F765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Kaczorowski Adrian</w:t>
            </w:r>
          </w:p>
        </w:tc>
        <w:tc>
          <w:tcPr>
            <w:tcW w:w="1701" w:type="dxa"/>
          </w:tcPr>
          <w:p w14:paraId="38ABF4B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37D72BA1"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500</w:t>
            </w:r>
          </w:p>
        </w:tc>
        <w:tc>
          <w:tcPr>
            <w:tcW w:w="1419" w:type="dxa"/>
            <w:vAlign w:val="center"/>
          </w:tcPr>
          <w:p w14:paraId="54B1869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2.500</w:t>
            </w:r>
          </w:p>
        </w:tc>
      </w:tr>
      <w:tr w:rsidR="009111E9" w:rsidRPr="00F3325F" w14:paraId="6B83CE85" w14:textId="77777777" w:rsidTr="009C6D7A">
        <w:trPr>
          <w:trHeight w:val="276"/>
        </w:trPr>
        <w:tc>
          <w:tcPr>
            <w:tcW w:w="1150" w:type="dxa"/>
          </w:tcPr>
          <w:p w14:paraId="4C618B2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23/SS/2019</w:t>
            </w:r>
          </w:p>
        </w:tc>
        <w:tc>
          <w:tcPr>
            <w:tcW w:w="2394" w:type="dxa"/>
            <w:shd w:val="clear" w:color="auto" w:fill="auto"/>
          </w:tcPr>
          <w:p w14:paraId="5524878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Ginter</w:t>
            </w:r>
            <w:proofErr w:type="spellEnd"/>
            <w:r w:rsidRPr="00F3325F">
              <w:rPr>
                <w:rFonts w:ascii="Times New Roman" w:eastAsia="Times New Roman" w:hAnsi="Times New Roman" w:cs="Times New Roman"/>
                <w:sz w:val="20"/>
                <w:szCs w:val="20"/>
                <w:lang w:eastAsia="pl-PL"/>
              </w:rPr>
              <w:t xml:space="preserve"> Kacper</w:t>
            </w:r>
          </w:p>
        </w:tc>
        <w:tc>
          <w:tcPr>
            <w:tcW w:w="1701" w:type="dxa"/>
          </w:tcPr>
          <w:p w14:paraId="7570F60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099B412A"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500</w:t>
            </w:r>
          </w:p>
        </w:tc>
        <w:tc>
          <w:tcPr>
            <w:tcW w:w="1419" w:type="dxa"/>
            <w:vAlign w:val="center"/>
          </w:tcPr>
          <w:p w14:paraId="241F9AD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2.500</w:t>
            </w:r>
          </w:p>
        </w:tc>
      </w:tr>
      <w:tr w:rsidR="009111E9" w:rsidRPr="00F3325F" w14:paraId="40D663EA" w14:textId="77777777" w:rsidTr="009C6D7A">
        <w:trPr>
          <w:trHeight w:val="276"/>
        </w:trPr>
        <w:tc>
          <w:tcPr>
            <w:tcW w:w="8370" w:type="dxa"/>
            <w:gridSpan w:val="5"/>
            <w:vAlign w:val="center"/>
          </w:tcPr>
          <w:p w14:paraId="3A96A8CC" w14:textId="77777777" w:rsidR="009111E9" w:rsidRPr="00F3325F" w:rsidRDefault="009111E9" w:rsidP="009C6D7A">
            <w:pPr>
              <w:spacing w:after="0" w:line="276" w:lineRule="auto"/>
              <w:rPr>
                <w:rFonts w:ascii="Times New Roman" w:eastAsia="Times New Roman" w:hAnsi="Times New Roman" w:cs="Times New Roman"/>
                <w:b/>
                <w:bCs/>
                <w:sz w:val="20"/>
                <w:szCs w:val="20"/>
                <w:lang w:eastAsia="pl-PL"/>
              </w:rPr>
            </w:pPr>
            <w:r w:rsidRPr="00F3325F">
              <w:rPr>
                <w:rFonts w:ascii="Times New Roman" w:eastAsia="Times New Roman" w:hAnsi="Times New Roman" w:cs="Times New Roman"/>
                <w:b/>
                <w:bCs/>
                <w:sz w:val="20"/>
                <w:szCs w:val="20"/>
                <w:lang w:eastAsia="pl-PL"/>
              </w:rPr>
              <w:t>Chojnicki Klub Żeglarski</w:t>
            </w:r>
          </w:p>
        </w:tc>
      </w:tr>
      <w:tr w:rsidR="009111E9" w:rsidRPr="00F3325F" w14:paraId="402C7A20" w14:textId="77777777" w:rsidTr="009C6D7A">
        <w:trPr>
          <w:trHeight w:val="276"/>
        </w:trPr>
        <w:tc>
          <w:tcPr>
            <w:tcW w:w="1150" w:type="dxa"/>
            <w:vAlign w:val="center"/>
          </w:tcPr>
          <w:p w14:paraId="7BC3DE9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4/SS/2019</w:t>
            </w:r>
          </w:p>
        </w:tc>
        <w:tc>
          <w:tcPr>
            <w:tcW w:w="2394" w:type="dxa"/>
            <w:shd w:val="clear" w:color="auto" w:fill="auto"/>
          </w:tcPr>
          <w:p w14:paraId="2440791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Kwaśna Magdalena </w:t>
            </w:r>
          </w:p>
        </w:tc>
        <w:tc>
          <w:tcPr>
            <w:tcW w:w="1701" w:type="dxa"/>
            <w:vAlign w:val="center"/>
          </w:tcPr>
          <w:p w14:paraId="58714C0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0D7E93FE"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3.000</w:t>
            </w:r>
          </w:p>
        </w:tc>
        <w:tc>
          <w:tcPr>
            <w:tcW w:w="1419" w:type="dxa"/>
            <w:vAlign w:val="center"/>
          </w:tcPr>
          <w:p w14:paraId="4C003CE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18.000</w:t>
            </w:r>
          </w:p>
        </w:tc>
      </w:tr>
      <w:tr w:rsidR="009111E9" w:rsidRPr="00F3325F" w14:paraId="37F6668C" w14:textId="77777777" w:rsidTr="009C6D7A">
        <w:trPr>
          <w:trHeight w:val="276"/>
        </w:trPr>
        <w:tc>
          <w:tcPr>
            <w:tcW w:w="1150" w:type="dxa"/>
            <w:vAlign w:val="center"/>
          </w:tcPr>
          <w:p w14:paraId="0555F72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4/SS/2019</w:t>
            </w:r>
          </w:p>
        </w:tc>
        <w:tc>
          <w:tcPr>
            <w:tcW w:w="2394" w:type="dxa"/>
            <w:shd w:val="clear" w:color="auto" w:fill="auto"/>
          </w:tcPr>
          <w:p w14:paraId="4DF7E26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Kosmalski Patryk  </w:t>
            </w:r>
          </w:p>
        </w:tc>
        <w:tc>
          <w:tcPr>
            <w:tcW w:w="1701" w:type="dxa"/>
            <w:vAlign w:val="center"/>
          </w:tcPr>
          <w:p w14:paraId="39B60CB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1813C81E"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1.500</w:t>
            </w:r>
          </w:p>
        </w:tc>
        <w:tc>
          <w:tcPr>
            <w:tcW w:w="1419" w:type="dxa"/>
            <w:vAlign w:val="center"/>
          </w:tcPr>
          <w:p w14:paraId="49F0DA6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9.000</w:t>
            </w:r>
          </w:p>
        </w:tc>
      </w:tr>
      <w:tr w:rsidR="009111E9" w:rsidRPr="00F3325F" w14:paraId="0C86B3B8" w14:textId="77777777" w:rsidTr="009C6D7A">
        <w:trPr>
          <w:trHeight w:val="276"/>
        </w:trPr>
        <w:tc>
          <w:tcPr>
            <w:tcW w:w="1150" w:type="dxa"/>
            <w:vAlign w:val="center"/>
          </w:tcPr>
          <w:p w14:paraId="02C8E24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4/SS/2019</w:t>
            </w:r>
          </w:p>
        </w:tc>
        <w:tc>
          <w:tcPr>
            <w:tcW w:w="2394" w:type="dxa"/>
            <w:shd w:val="clear" w:color="auto" w:fill="auto"/>
          </w:tcPr>
          <w:p w14:paraId="6F9C7F7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Grzempa</w:t>
            </w:r>
            <w:proofErr w:type="spellEnd"/>
            <w:r w:rsidRPr="00F3325F">
              <w:rPr>
                <w:rFonts w:ascii="Times New Roman" w:eastAsia="Times New Roman" w:hAnsi="Times New Roman" w:cs="Times New Roman"/>
                <w:sz w:val="20"/>
                <w:szCs w:val="20"/>
                <w:lang w:eastAsia="pl-PL"/>
              </w:rPr>
              <w:t xml:space="preserve"> Mateusz   </w:t>
            </w:r>
          </w:p>
        </w:tc>
        <w:tc>
          <w:tcPr>
            <w:tcW w:w="1701" w:type="dxa"/>
            <w:vAlign w:val="center"/>
          </w:tcPr>
          <w:p w14:paraId="61D3371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7EF4B6E1"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1.000</w:t>
            </w:r>
          </w:p>
        </w:tc>
        <w:tc>
          <w:tcPr>
            <w:tcW w:w="1419" w:type="dxa"/>
            <w:vAlign w:val="center"/>
          </w:tcPr>
          <w:p w14:paraId="0D18D3E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6.000</w:t>
            </w:r>
          </w:p>
        </w:tc>
      </w:tr>
      <w:tr w:rsidR="009111E9" w:rsidRPr="00F3325F" w14:paraId="3DDABC1F" w14:textId="77777777" w:rsidTr="009C6D7A">
        <w:trPr>
          <w:trHeight w:val="276"/>
        </w:trPr>
        <w:tc>
          <w:tcPr>
            <w:tcW w:w="1150" w:type="dxa"/>
            <w:vAlign w:val="center"/>
          </w:tcPr>
          <w:p w14:paraId="26A9490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4/SS/2019</w:t>
            </w:r>
          </w:p>
        </w:tc>
        <w:tc>
          <w:tcPr>
            <w:tcW w:w="2394" w:type="dxa"/>
            <w:shd w:val="clear" w:color="auto" w:fill="auto"/>
          </w:tcPr>
          <w:p w14:paraId="47643BD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Laskowska Oliwia </w:t>
            </w:r>
          </w:p>
        </w:tc>
        <w:tc>
          <w:tcPr>
            <w:tcW w:w="1701" w:type="dxa"/>
            <w:vAlign w:val="center"/>
          </w:tcPr>
          <w:p w14:paraId="6B58387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327BF2A5"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1.000</w:t>
            </w:r>
          </w:p>
        </w:tc>
        <w:tc>
          <w:tcPr>
            <w:tcW w:w="1419" w:type="dxa"/>
            <w:vAlign w:val="center"/>
          </w:tcPr>
          <w:p w14:paraId="581878A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6.000</w:t>
            </w:r>
          </w:p>
        </w:tc>
      </w:tr>
      <w:tr w:rsidR="009111E9" w:rsidRPr="00F3325F" w14:paraId="1E9953A8" w14:textId="77777777" w:rsidTr="009C6D7A">
        <w:trPr>
          <w:trHeight w:val="276"/>
        </w:trPr>
        <w:tc>
          <w:tcPr>
            <w:tcW w:w="1150" w:type="dxa"/>
            <w:vAlign w:val="center"/>
          </w:tcPr>
          <w:p w14:paraId="0B6FD65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4/SS/2019</w:t>
            </w:r>
          </w:p>
        </w:tc>
        <w:tc>
          <w:tcPr>
            <w:tcW w:w="2394" w:type="dxa"/>
            <w:shd w:val="clear" w:color="auto" w:fill="auto"/>
          </w:tcPr>
          <w:p w14:paraId="5C7EA2B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Pawłowska Agnieszka</w:t>
            </w:r>
          </w:p>
        </w:tc>
        <w:tc>
          <w:tcPr>
            <w:tcW w:w="1701" w:type="dxa"/>
            <w:vAlign w:val="center"/>
          </w:tcPr>
          <w:p w14:paraId="013541E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732D8185"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1.000</w:t>
            </w:r>
          </w:p>
        </w:tc>
        <w:tc>
          <w:tcPr>
            <w:tcW w:w="1419" w:type="dxa"/>
            <w:vAlign w:val="center"/>
          </w:tcPr>
          <w:p w14:paraId="33CEC64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6.000</w:t>
            </w:r>
          </w:p>
        </w:tc>
      </w:tr>
      <w:tr w:rsidR="009111E9" w:rsidRPr="00F3325F" w14:paraId="7CC849D7" w14:textId="77777777" w:rsidTr="009C6D7A">
        <w:trPr>
          <w:trHeight w:val="276"/>
        </w:trPr>
        <w:tc>
          <w:tcPr>
            <w:tcW w:w="1150" w:type="dxa"/>
            <w:vAlign w:val="center"/>
          </w:tcPr>
          <w:p w14:paraId="7B2B20E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4/SS/2019</w:t>
            </w:r>
          </w:p>
        </w:tc>
        <w:tc>
          <w:tcPr>
            <w:tcW w:w="2394" w:type="dxa"/>
            <w:shd w:val="clear" w:color="auto" w:fill="auto"/>
          </w:tcPr>
          <w:p w14:paraId="409A4C0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Szczukowski Jeremi </w:t>
            </w:r>
          </w:p>
        </w:tc>
        <w:tc>
          <w:tcPr>
            <w:tcW w:w="1701" w:type="dxa"/>
            <w:vAlign w:val="center"/>
          </w:tcPr>
          <w:p w14:paraId="7A64A4F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021905C0"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1.000</w:t>
            </w:r>
          </w:p>
        </w:tc>
        <w:tc>
          <w:tcPr>
            <w:tcW w:w="1419" w:type="dxa"/>
            <w:vAlign w:val="center"/>
          </w:tcPr>
          <w:p w14:paraId="14FE59D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6.000</w:t>
            </w:r>
          </w:p>
        </w:tc>
      </w:tr>
      <w:tr w:rsidR="009111E9" w:rsidRPr="00F3325F" w14:paraId="443A71A2" w14:textId="77777777" w:rsidTr="009C6D7A">
        <w:trPr>
          <w:trHeight w:val="276"/>
        </w:trPr>
        <w:tc>
          <w:tcPr>
            <w:tcW w:w="1150" w:type="dxa"/>
            <w:vAlign w:val="center"/>
          </w:tcPr>
          <w:p w14:paraId="2AC5C6A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4/SS/2019</w:t>
            </w:r>
          </w:p>
        </w:tc>
        <w:tc>
          <w:tcPr>
            <w:tcW w:w="2394" w:type="dxa"/>
            <w:shd w:val="clear" w:color="auto" w:fill="auto"/>
          </w:tcPr>
          <w:p w14:paraId="0063A13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Szulc Laura</w:t>
            </w:r>
          </w:p>
        </w:tc>
        <w:tc>
          <w:tcPr>
            <w:tcW w:w="1701" w:type="dxa"/>
            <w:vAlign w:val="center"/>
          </w:tcPr>
          <w:p w14:paraId="092C373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004FCF7F"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500</w:t>
            </w:r>
          </w:p>
        </w:tc>
        <w:tc>
          <w:tcPr>
            <w:tcW w:w="1419" w:type="dxa"/>
            <w:vAlign w:val="center"/>
          </w:tcPr>
          <w:p w14:paraId="10D7DCB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r>
      <w:tr w:rsidR="009111E9" w:rsidRPr="00F3325F" w14:paraId="2D84E0DD" w14:textId="77777777" w:rsidTr="009C6D7A">
        <w:trPr>
          <w:trHeight w:val="223"/>
        </w:trPr>
        <w:tc>
          <w:tcPr>
            <w:tcW w:w="1150" w:type="dxa"/>
            <w:vAlign w:val="center"/>
          </w:tcPr>
          <w:p w14:paraId="1126346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4/SS/2019</w:t>
            </w:r>
          </w:p>
        </w:tc>
        <w:tc>
          <w:tcPr>
            <w:tcW w:w="2394" w:type="dxa"/>
            <w:shd w:val="clear" w:color="auto" w:fill="auto"/>
          </w:tcPr>
          <w:p w14:paraId="01B5AD6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Lipiński Antoni</w:t>
            </w:r>
          </w:p>
        </w:tc>
        <w:tc>
          <w:tcPr>
            <w:tcW w:w="1701" w:type="dxa"/>
            <w:vAlign w:val="center"/>
          </w:tcPr>
          <w:p w14:paraId="31C9718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181420BC"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500</w:t>
            </w:r>
          </w:p>
        </w:tc>
        <w:tc>
          <w:tcPr>
            <w:tcW w:w="1419" w:type="dxa"/>
            <w:vAlign w:val="center"/>
          </w:tcPr>
          <w:p w14:paraId="57387F9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r>
      <w:tr w:rsidR="009111E9" w:rsidRPr="00F3325F" w14:paraId="73E168CD" w14:textId="77777777" w:rsidTr="009C6D7A">
        <w:trPr>
          <w:trHeight w:val="223"/>
        </w:trPr>
        <w:tc>
          <w:tcPr>
            <w:tcW w:w="1150" w:type="dxa"/>
          </w:tcPr>
          <w:p w14:paraId="5DB3398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14/SS/2019</w:t>
            </w:r>
          </w:p>
        </w:tc>
        <w:tc>
          <w:tcPr>
            <w:tcW w:w="2394" w:type="dxa"/>
            <w:shd w:val="clear" w:color="auto" w:fill="auto"/>
          </w:tcPr>
          <w:p w14:paraId="3FB3CA1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Kwaśna Magdalena </w:t>
            </w:r>
          </w:p>
        </w:tc>
        <w:tc>
          <w:tcPr>
            <w:tcW w:w="1701" w:type="dxa"/>
          </w:tcPr>
          <w:p w14:paraId="6F5B9A9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tcPr>
          <w:p w14:paraId="28472180"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3.000</w:t>
            </w:r>
          </w:p>
        </w:tc>
        <w:tc>
          <w:tcPr>
            <w:tcW w:w="1419" w:type="dxa"/>
            <w:vAlign w:val="center"/>
          </w:tcPr>
          <w:p w14:paraId="4BDCE24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15.000</w:t>
            </w:r>
          </w:p>
        </w:tc>
      </w:tr>
      <w:tr w:rsidR="009111E9" w:rsidRPr="00F3325F" w14:paraId="30302DE7" w14:textId="77777777" w:rsidTr="009C6D7A">
        <w:trPr>
          <w:trHeight w:val="223"/>
        </w:trPr>
        <w:tc>
          <w:tcPr>
            <w:tcW w:w="1150" w:type="dxa"/>
          </w:tcPr>
          <w:p w14:paraId="297E645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14/SS/2019</w:t>
            </w:r>
          </w:p>
        </w:tc>
        <w:tc>
          <w:tcPr>
            <w:tcW w:w="2394" w:type="dxa"/>
            <w:shd w:val="clear" w:color="auto" w:fill="auto"/>
          </w:tcPr>
          <w:p w14:paraId="70DCAF7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Kosmalski Patryk  </w:t>
            </w:r>
          </w:p>
        </w:tc>
        <w:tc>
          <w:tcPr>
            <w:tcW w:w="1701" w:type="dxa"/>
          </w:tcPr>
          <w:p w14:paraId="5D44D2E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tcPr>
          <w:p w14:paraId="345BE43A"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1.500</w:t>
            </w:r>
          </w:p>
        </w:tc>
        <w:tc>
          <w:tcPr>
            <w:tcW w:w="1419" w:type="dxa"/>
            <w:vAlign w:val="center"/>
          </w:tcPr>
          <w:p w14:paraId="444F45A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7.500</w:t>
            </w:r>
          </w:p>
        </w:tc>
      </w:tr>
      <w:tr w:rsidR="009111E9" w:rsidRPr="00F3325F" w14:paraId="45270E37" w14:textId="77777777" w:rsidTr="009C6D7A">
        <w:trPr>
          <w:trHeight w:val="223"/>
        </w:trPr>
        <w:tc>
          <w:tcPr>
            <w:tcW w:w="1150" w:type="dxa"/>
          </w:tcPr>
          <w:p w14:paraId="435DB1A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14/SS/2019</w:t>
            </w:r>
          </w:p>
        </w:tc>
        <w:tc>
          <w:tcPr>
            <w:tcW w:w="2394" w:type="dxa"/>
            <w:shd w:val="clear" w:color="auto" w:fill="auto"/>
          </w:tcPr>
          <w:p w14:paraId="7C7589D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Grzempa</w:t>
            </w:r>
            <w:proofErr w:type="spellEnd"/>
            <w:r w:rsidRPr="00F3325F">
              <w:rPr>
                <w:rFonts w:ascii="Times New Roman" w:eastAsia="Times New Roman" w:hAnsi="Times New Roman" w:cs="Times New Roman"/>
                <w:sz w:val="20"/>
                <w:szCs w:val="20"/>
                <w:lang w:eastAsia="pl-PL"/>
              </w:rPr>
              <w:t xml:space="preserve"> Mateusz   </w:t>
            </w:r>
          </w:p>
        </w:tc>
        <w:tc>
          <w:tcPr>
            <w:tcW w:w="1701" w:type="dxa"/>
          </w:tcPr>
          <w:p w14:paraId="4435069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tcPr>
          <w:p w14:paraId="4149DB64"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1.000</w:t>
            </w:r>
          </w:p>
        </w:tc>
        <w:tc>
          <w:tcPr>
            <w:tcW w:w="1419" w:type="dxa"/>
            <w:vAlign w:val="center"/>
          </w:tcPr>
          <w:p w14:paraId="497268B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5.000</w:t>
            </w:r>
          </w:p>
        </w:tc>
      </w:tr>
      <w:tr w:rsidR="009111E9" w:rsidRPr="00F3325F" w14:paraId="6DEB7E51" w14:textId="77777777" w:rsidTr="009C6D7A">
        <w:trPr>
          <w:trHeight w:val="223"/>
        </w:trPr>
        <w:tc>
          <w:tcPr>
            <w:tcW w:w="1150" w:type="dxa"/>
          </w:tcPr>
          <w:p w14:paraId="06592B8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14/SS/2019</w:t>
            </w:r>
          </w:p>
        </w:tc>
        <w:tc>
          <w:tcPr>
            <w:tcW w:w="2394" w:type="dxa"/>
            <w:shd w:val="clear" w:color="auto" w:fill="auto"/>
          </w:tcPr>
          <w:p w14:paraId="25E686F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Pawłowska Agnieszka</w:t>
            </w:r>
          </w:p>
        </w:tc>
        <w:tc>
          <w:tcPr>
            <w:tcW w:w="1701" w:type="dxa"/>
          </w:tcPr>
          <w:p w14:paraId="17D4BE2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tcPr>
          <w:p w14:paraId="578F7A6A"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1.000</w:t>
            </w:r>
          </w:p>
        </w:tc>
        <w:tc>
          <w:tcPr>
            <w:tcW w:w="1419" w:type="dxa"/>
            <w:vAlign w:val="center"/>
          </w:tcPr>
          <w:p w14:paraId="365820B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5.000</w:t>
            </w:r>
          </w:p>
        </w:tc>
      </w:tr>
      <w:tr w:rsidR="009111E9" w:rsidRPr="00F3325F" w14:paraId="4FA54ECF" w14:textId="77777777" w:rsidTr="009C6D7A">
        <w:trPr>
          <w:trHeight w:val="223"/>
        </w:trPr>
        <w:tc>
          <w:tcPr>
            <w:tcW w:w="1150" w:type="dxa"/>
          </w:tcPr>
          <w:p w14:paraId="7E59DCF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14/SS/2019</w:t>
            </w:r>
          </w:p>
        </w:tc>
        <w:tc>
          <w:tcPr>
            <w:tcW w:w="2394" w:type="dxa"/>
            <w:shd w:val="clear" w:color="auto" w:fill="auto"/>
          </w:tcPr>
          <w:p w14:paraId="587ECD2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Szczukowski Jeremi </w:t>
            </w:r>
          </w:p>
        </w:tc>
        <w:tc>
          <w:tcPr>
            <w:tcW w:w="1701" w:type="dxa"/>
          </w:tcPr>
          <w:p w14:paraId="1391B19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tcPr>
          <w:p w14:paraId="57565521"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1.000</w:t>
            </w:r>
          </w:p>
        </w:tc>
        <w:tc>
          <w:tcPr>
            <w:tcW w:w="1419" w:type="dxa"/>
            <w:vAlign w:val="center"/>
          </w:tcPr>
          <w:p w14:paraId="260CAF1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5.000</w:t>
            </w:r>
          </w:p>
        </w:tc>
      </w:tr>
      <w:tr w:rsidR="009111E9" w:rsidRPr="00F3325F" w14:paraId="0C260A7E" w14:textId="77777777" w:rsidTr="009C6D7A">
        <w:trPr>
          <w:trHeight w:val="223"/>
        </w:trPr>
        <w:tc>
          <w:tcPr>
            <w:tcW w:w="1150" w:type="dxa"/>
          </w:tcPr>
          <w:p w14:paraId="13CD2C0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14/SS/2019</w:t>
            </w:r>
          </w:p>
        </w:tc>
        <w:tc>
          <w:tcPr>
            <w:tcW w:w="2394" w:type="dxa"/>
            <w:shd w:val="clear" w:color="auto" w:fill="auto"/>
          </w:tcPr>
          <w:p w14:paraId="411FA1D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Laskowska Oliwia </w:t>
            </w:r>
          </w:p>
        </w:tc>
        <w:tc>
          <w:tcPr>
            <w:tcW w:w="1701" w:type="dxa"/>
          </w:tcPr>
          <w:p w14:paraId="758FF0D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tcPr>
          <w:p w14:paraId="2E177C77"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500</w:t>
            </w:r>
          </w:p>
        </w:tc>
        <w:tc>
          <w:tcPr>
            <w:tcW w:w="1419" w:type="dxa"/>
            <w:vAlign w:val="center"/>
          </w:tcPr>
          <w:p w14:paraId="560EAD9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2.500</w:t>
            </w:r>
          </w:p>
        </w:tc>
      </w:tr>
      <w:tr w:rsidR="009111E9" w:rsidRPr="00F3325F" w14:paraId="18DA7DBA" w14:textId="77777777" w:rsidTr="009C6D7A">
        <w:trPr>
          <w:trHeight w:val="223"/>
        </w:trPr>
        <w:tc>
          <w:tcPr>
            <w:tcW w:w="1150" w:type="dxa"/>
          </w:tcPr>
          <w:p w14:paraId="2A6D43B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14/SS/2019</w:t>
            </w:r>
          </w:p>
        </w:tc>
        <w:tc>
          <w:tcPr>
            <w:tcW w:w="2394" w:type="dxa"/>
            <w:shd w:val="clear" w:color="auto" w:fill="auto"/>
          </w:tcPr>
          <w:p w14:paraId="3CCA8E7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Szulc Laura</w:t>
            </w:r>
          </w:p>
        </w:tc>
        <w:tc>
          <w:tcPr>
            <w:tcW w:w="1701" w:type="dxa"/>
          </w:tcPr>
          <w:p w14:paraId="41C7D7F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tcPr>
          <w:p w14:paraId="2AB55183"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500</w:t>
            </w:r>
          </w:p>
        </w:tc>
        <w:tc>
          <w:tcPr>
            <w:tcW w:w="1419" w:type="dxa"/>
            <w:vAlign w:val="center"/>
          </w:tcPr>
          <w:p w14:paraId="0904D13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2.500</w:t>
            </w:r>
          </w:p>
        </w:tc>
      </w:tr>
      <w:tr w:rsidR="009111E9" w:rsidRPr="00F3325F" w14:paraId="0B15CA45" w14:textId="77777777" w:rsidTr="009C6D7A">
        <w:trPr>
          <w:trHeight w:val="223"/>
        </w:trPr>
        <w:tc>
          <w:tcPr>
            <w:tcW w:w="1150" w:type="dxa"/>
          </w:tcPr>
          <w:p w14:paraId="1116072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14/SS/2019</w:t>
            </w:r>
          </w:p>
        </w:tc>
        <w:tc>
          <w:tcPr>
            <w:tcW w:w="2394" w:type="dxa"/>
            <w:shd w:val="clear" w:color="auto" w:fill="auto"/>
          </w:tcPr>
          <w:p w14:paraId="151C96E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Lipiński Antoni</w:t>
            </w:r>
          </w:p>
        </w:tc>
        <w:tc>
          <w:tcPr>
            <w:tcW w:w="1701" w:type="dxa"/>
          </w:tcPr>
          <w:p w14:paraId="04D5861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tcPr>
          <w:p w14:paraId="0E86E5D9"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500</w:t>
            </w:r>
          </w:p>
        </w:tc>
        <w:tc>
          <w:tcPr>
            <w:tcW w:w="1419" w:type="dxa"/>
            <w:vAlign w:val="center"/>
          </w:tcPr>
          <w:p w14:paraId="682C6B1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2.500</w:t>
            </w:r>
          </w:p>
        </w:tc>
      </w:tr>
      <w:tr w:rsidR="009111E9" w:rsidRPr="00F3325F" w14:paraId="60958702" w14:textId="77777777" w:rsidTr="009C6D7A">
        <w:trPr>
          <w:trHeight w:val="276"/>
        </w:trPr>
        <w:tc>
          <w:tcPr>
            <w:tcW w:w="8370" w:type="dxa"/>
            <w:gridSpan w:val="5"/>
            <w:vAlign w:val="center"/>
          </w:tcPr>
          <w:p w14:paraId="5DFD7C47" w14:textId="77777777" w:rsidR="009111E9" w:rsidRPr="00F3325F" w:rsidRDefault="009111E9" w:rsidP="009C6D7A">
            <w:pPr>
              <w:spacing w:after="0" w:line="276" w:lineRule="auto"/>
              <w:rPr>
                <w:rFonts w:ascii="Times New Roman" w:eastAsia="Times New Roman" w:hAnsi="Times New Roman" w:cs="Times New Roman"/>
                <w:b/>
                <w:bCs/>
                <w:sz w:val="20"/>
                <w:szCs w:val="20"/>
                <w:lang w:eastAsia="pl-PL"/>
              </w:rPr>
            </w:pPr>
            <w:r w:rsidRPr="00F3325F">
              <w:rPr>
                <w:rFonts w:ascii="Times New Roman" w:eastAsia="Times New Roman" w:hAnsi="Times New Roman" w:cs="Times New Roman"/>
                <w:b/>
                <w:bCs/>
                <w:sz w:val="20"/>
                <w:szCs w:val="20"/>
                <w:lang w:eastAsia="pl-PL"/>
              </w:rPr>
              <w:t>Klub Sportowy Boxing Team Chojnice</w:t>
            </w:r>
          </w:p>
        </w:tc>
      </w:tr>
      <w:tr w:rsidR="009111E9" w:rsidRPr="00F3325F" w14:paraId="5F94D3BC" w14:textId="77777777" w:rsidTr="009C6D7A">
        <w:trPr>
          <w:trHeight w:val="276"/>
        </w:trPr>
        <w:tc>
          <w:tcPr>
            <w:tcW w:w="1150" w:type="dxa"/>
            <w:vAlign w:val="center"/>
          </w:tcPr>
          <w:p w14:paraId="6369420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5/SS/2019</w:t>
            </w:r>
          </w:p>
        </w:tc>
        <w:tc>
          <w:tcPr>
            <w:tcW w:w="2394" w:type="dxa"/>
            <w:tcBorders>
              <w:bottom w:val="single" w:sz="4" w:space="0" w:color="auto"/>
            </w:tcBorders>
            <w:shd w:val="clear" w:color="auto" w:fill="auto"/>
          </w:tcPr>
          <w:p w14:paraId="5817BCE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Gruchała </w:t>
            </w:r>
            <w:proofErr w:type="spellStart"/>
            <w:r w:rsidRPr="00F3325F">
              <w:rPr>
                <w:rFonts w:ascii="Times New Roman" w:eastAsia="Times New Roman" w:hAnsi="Times New Roman" w:cs="Times New Roman"/>
                <w:sz w:val="20"/>
                <w:szCs w:val="20"/>
                <w:lang w:eastAsia="pl-PL"/>
              </w:rPr>
              <w:t>Kewin</w:t>
            </w:r>
            <w:proofErr w:type="spellEnd"/>
            <w:r w:rsidRPr="00F3325F">
              <w:rPr>
                <w:rFonts w:ascii="Times New Roman" w:eastAsia="Times New Roman" w:hAnsi="Times New Roman" w:cs="Times New Roman"/>
                <w:sz w:val="20"/>
                <w:szCs w:val="20"/>
                <w:lang w:eastAsia="pl-PL"/>
              </w:rPr>
              <w:t xml:space="preserve">  </w:t>
            </w:r>
          </w:p>
        </w:tc>
        <w:tc>
          <w:tcPr>
            <w:tcW w:w="1701" w:type="dxa"/>
            <w:vAlign w:val="center"/>
          </w:tcPr>
          <w:p w14:paraId="21B684A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shd w:val="clear" w:color="auto" w:fill="auto"/>
          </w:tcPr>
          <w:p w14:paraId="720C680A"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1.500</w:t>
            </w:r>
          </w:p>
        </w:tc>
        <w:tc>
          <w:tcPr>
            <w:tcW w:w="1419" w:type="dxa"/>
            <w:vAlign w:val="center"/>
          </w:tcPr>
          <w:p w14:paraId="6100324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9.000</w:t>
            </w:r>
          </w:p>
        </w:tc>
      </w:tr>
      <w:tr w:rsidR="009111E9" w:rsidRPr="00F3325F" w14:paraId="22DFA277" w14:textId="77777777" w:rsidTr="009C6D7A">
        <w:trPr>
          <w:trHeight w:val="301"/>
        </w:trPr>
        <w:tc>
          <w:tcPr>
            <w:tcW w:w="1150" w:type="dxa"/>
            <w:tcBorders>
              <w:bottom w:val="single" w:sz="4" w:space="0" w:color="auto"/>
            </w:tcBorders>
            <w:vAlign w:val="center"/>
          </w:tcPr>
          <w:p w14:paraId="6B8BB14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5/SS/2019</w:t>
            </w:r>
          </w:p>
        </w:tc>
        <w:tc>
          <w:tcPr>
            <w:tcW w:w="2394" w:type="dxa"/>
            <w:tcBorders>
              <w:bottom w:val="single" w:sz="4" w:space="0" w:color="auto"/>
            </w:tcBorders>
            <w:shd w:val="clear" w:color="auto" w:fill="auto"/>
          </w:tcPr>
          <w:p w14:paraId="691C024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Dąbrowska Wiktoria</w:t>
            </w:r>
          </w:p>
        </w:tc>
        <w:tc>
          <w:tcPr>
            <w:tcW w:w="1701" w:type="dxa"/>
            <w:tcBorders>
              <w:bottom w:val="single" w:sz="4" w:space="0" w:color="auto"/>
            </w:tcBorders>
            <w:vAlign w:val="center"/>
          </w:tcPr>
          <w:p w14:paraId="7290146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Borders>
              <w:bottom w:val="single" w:sz="4" w:space="0" w:color="auto"/>
            </w:tcBorders>
            <w:shd w:val="clear" w:color="auto" w:fill="auto"/>
            <w:vAlign w:val="center"/>
          </w:tcPr>
          <w:p w14:paraId="1C6C104F"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1.000</w:t>
            </w:r>
          </w:p>
        </w:tc>
        <w:tc>
          <w:tcPr>
            <w:tcW w:w="1419" w:type="dxa"/>
            <w:tcBorders>
              <w:bottom w:val="single" w:sz="4" w:space="0" w:color="auto"/>
            </w:tcBorders>
            <w:vAlign w:val="center"/>
          </w:tcPr>
          <w:p w14:paraId="78BA6C7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6,000</w:t>
            </w:r>
          </w:p>
        </w:tc>
      </w:tr>
      <w:tr w:rsidR="009111E9" w:rsidRPr="00F3325F" w14:paraId="30E92D4C" w14:textId="77777777" w:rsidTr="009C6D7A">
        <w:trPr>
          <w:trHeight w:val="276"/>
        </w:trPr>
        <w:tc>
          <w:tcPr>
            <w:tcW w:w="1150" w:type="dxa"/>
            <w:vAlign w:val="center"/>
          </w:tcPr>
          <w:p w14:paraId="786880A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5/SS/2019</w:t>
            </w:r>
          </w:p>
        </w:tc>
        <w:tc>
          <w:tcPr>
            <w:tcW w:w="2394" w:type="dxa"/>
            <w:tcBorders>
              <w:bottom w:val="single" w:sz="4" w:space="0" w:color="auto"/>
            </w:tcBorders>
            <w:shd w:val="clear" w:color="auto" w:fill="auto"/>
          </w:tcPr>
          <w:p w14:paraId="5C1D57B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Sabiniarz</w:t>
            </w:r>
            <w:proofErr w:type="spellEnd"/>
            <w:r w:rsidRPr="00F3325F">
              <w:rPr>
                <w:rFonts w:ascii="Times New Roman" w:eastAsia="Times New Roman" w:hAnsi="Times New Roman" w:cs="Times New Roman"/>
                <w:sz w:val="20"/>
                <w:szCs w:val="20"/>
                <w:lang w:eastAsia="pl-PL"/>
              </w:rPr>
              <w:t xml:space="preserve"> Larysa</w:t>
            </w:r>
          </w:p>
        </w:tc>
        <w:tc>
          <w:tcPr>
            <w:tcW w:w="1701" w:type="dxa"/>
            <w:vAlign w:val="center"/>
          </w:tcPr>
          <w:p w14:paraId="6CBA226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shd w:val="clear" w:color="auto" w:fill="auto"/>
          </w:tcPr>
          <w:p w14:paraId="3BC6A1FC"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500</w:t>
            </w:r>
          </w:p>
        </w:tc>
        <w:tc>
          <w:tcPr>
            <w:tcW w:w="1419" w:type="dxa"/>
            <w:vAlign w:val="center"/>
          </w:tcPr>
          <w:p w14:paraId="4E410EF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r>
      <w:tr w:rsidR="009111E9" w:rsidRPr="00F3325F" w14:paraId="579D3837" w14:textId="77777777" w:rsidTr="009C6D7A">
        <w:trPr>
          <w:trHeight w:val="276"/>
        </w:trPr>
        <w:tc>
          <w:tcPr>
            <w:tcW w:w="1150" w:type="dxa"/>
            <w:vAlign w:val="center"/>
          </w:tcPr>
          <w:p w14:paraId="7C7B7C3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5/SS/2019</w:t>
            </w:r>
          </w:p>
        </w:tc>
        <w:tc>
          <w:tcPr>
            <w:tcW w:w="2394" w:type="dxa"/>
            <w:tcBorders>
              <w:bottom w:val="nil"/>
            </w:tcBorders>
            <w:shd w:val="clear" w:color="auto" w:fill="auto"/>
          </w:tcPr>
          <w:p w14:paraId="285978B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Burczyk Zuzanna </w:t>
            </w:r>
          </w:p>
        </w:tc>
        <w:tc>
          <w:tcPr>
            <w:tcW w:w="1701" w:type="dxa"/>
            <w:vAlign w:val="center"/>
          </w:tcPr>
          <w:p w14:paraId="0B78CE7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shd w:val="clear" w:color="auto" w:fill="auto"/>
          </w:tcPr>
          <w:p w14:paraId="34945CE1"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500</w:t>
            </w:r>
          </w:p>
        </w:tc>
        <w:tc>
          <w:tcPr>
            <w:tcW w:w="1419" w:type="dxa"/>
            <w:vAlign w:val="center"/>
          </w:tcPr>
          <w:p w14:paraId="3ABBF47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r>
      <w:tr w:rsidR="009111E9" w:rsidRPr="00F3325F" w14:paraId="67243DED" w14:textId="77777777" w:rsidTr="009C6D7A">
        <w:trPr>
          <w:trHeight w:val="276"/>
        </w:trPr>
        <w:tc>
          <w:tcPr>
            <w:tcW w:w="1150" w:type="dxa"/>
            <w:vAlign w:val="center"/>
          </w:tcPr>
          <w:p w14:paraId="4582736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5/SS/2019</w:t>
            </w:r>
          </w:p>
        </w:tc>
        <w:tc>
          <w:tcPr>
            <w:tcW w:w="2394" w:type="dxa"/>
            <w:shd w:val="clear" w:color="auto" w:fill="auto"/>
          </w:tcPr>
          <w:p w14:paraId="389296C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Giersz Roksana </w:t>
            </w:r>
          </w:p>
        </w:tc>
        <w:tc>
          <w:tcPr>
            <w:tcW w:w="1701" w:type="dxa"/>
            <w:vAlign w:val="center"/>
          </w:tcPr>
          <w:p w14:paraId="6AAE3D8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shd w:val="clear" w:color="auto" w:fill="auto"/>
          </w:tcPr>
          <w:p w14:paraId="397A846F"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300</w:t>
            </w:r>
          </w:p>
        </w:tc>
        <w:tc>
          <w:tcPr>
            <w:tcW w:w="1419" w:type="dxa"/>
            <w:vAlign w:val="center"/>
          </w:tcPr>
          <w:p w14:paraId="2C3778D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w:t>
            </w:r>
          </w:p>
        </w:tc>
      </w:tr>
      <w:tr w:rsidR="009111E9" w:rsidRPr="00F3325F" w14:paraId="567A1BD2" w14:textId="77777777" w:rsidTr="009C6D7A">
        <w:trPr>
          <w:trHeight w:val="276"/>
        </w:trPr>
        <w:tc>
          <w:tcPr>
            <w:tcW w:w="1150" w:type="dxa"/>
            <w:vAlign w:val="center"/>
          </w:tcPr>
          <w:p w14:paraId="74689B2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5/SS/2019</w:t>
            </w:r>
          </w:p>
        </w:tc>
        <w:tc>
          <w:tcPr>
            <w:tcW w:w="2394" w:type="dxa"/>
            <w:tcBorders>
              <w:bottom w:val="single" w:sz="4" w:space="0" w:color="auto"/>
            </w:tcBorders>
            <w:shd w:val="clear" w:color="auto" w:fill="auto"/>
          </w:tcPr>
          <w:p w14:paraId="6C1593F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Stoltmann</w:t>
            </w:r>
            <w:proofErr w:type="spellEnd"/>
            <w:r w:rsidRPr="00F3325F">
              <w:rPr>
                <w:rFonts w:ascii="Times New Roman" w:eastAsia="Times New Roman" w:hAnsi="Times New Roman" w:cs="Times New Roman"/>
                <w:sz w:val="20"/>
                <w:szCs w:val="20"/>
                <w:lang w:eastAsia="pl-PL"/>
              </w:rPr>
              <w:t xml:space="preserve"> Bartosz</w:t>
            </w:r>
          </w:p>
        </w:tc>
        <w:tc>
          <w:tcPr>
            <w:tcW w:w="1701" w:type="dxa"/>
            <w:vAlign w:val="center"/>
          </w:tcPr>
          <w:p w14:paraId="12D95DC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shd w:val="clear" w:color="auto" w:fill="auto"/>
          </w:tcPr>
          <w:p w14:paraId="37EFF51C"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300</w:t>
            </w:r>
          </w:p>
        </w:tc>
        <w:tc>
          <w:tcPr>
            <w:tcW w:w="1419" w:type="dxa"/>
            <w:vAlign w:val="center"/>
          </w:tcPr>
          <w:p w14:paraId="0B9B0E2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w:t>
            </w:r>
          </w:p>
        </w:tc>
      </w:tr>
      <w:tr w:rsidR="009111E9" w:rsidRPr="00F3325F" w14:paraId="09174D81" w14:textId="77777777" w:rsidTr="009C6D7A">
        <w:trPr>
          <w:trHeight w:val="276"/>
        </w:trPr>
        <w:tc>
          <w:tcPr>
            <w:tcW w:w="1150" w:type="dxa"/>
            <w:vAlign w:val="center"/>
          </w:tcPr>
          <w:p w14:paraId="258A2F9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5/SS/2019</w:t>
            </w:r>
          </w:p>
        </w:tc>
        <w:tc>
          <w:tcPr>
            <w:tcW w:w="2394" w:type="dxa"/>
            <w:tcBorders>
              <w:bottom w:val="single" w:sz="4" w:space="0" w:color="auto"/>
            </w:tcBorders>
            <w:shd w:val="clear" w:color="auto" w:fill="auto"/>
          </w:tcPr>
          <w:p w14:paraId="415087B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Stefaniak Igor </w:t>
            </w:r>
          </w:p>
        </w:tc>
        <w:tc>
          <w:tcPr>
            <w:tcW w:w="1701" w:type="dxa"/>
            <w:vAlign w:val="center"/>
          </w:tcPr>
          <w:p w14:paraId="4972C1A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shd w:val="clear" w:color="auto" w:fill="auto"/>
          </w:tcPr>
          <w:p w14:paraId="527D2061"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300</w:t>
            </w:r>
          </w:p>
        </w:tc>
        <w:tc>
          <w:tcPr>
            <w:tcW w:w="1419" w:type="dxa"/>
            <w:vAlign w:val="center"/>
          </w:tcPr>
          <w:p w14:paraId="254FFFD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w:t>
            </w:r>
          </w:p>
        </w:tc>
      </w:tr>
      <w:tr w:rsidR="009111E9" w:rsidRPr="00F3325F" w14:paraId="3CD46E39" w14:textId="77777777" w:rsidTr="009C6D7A">
        <w:trPr>
          <w:trHeight w:val="276"/>
        </w:trPr>
        <w:tc>
          <w:tcPr>
            <w:tcW w:w="1150" w:type="dxa"/>
            <w:vAlign w:val="center"/>
          </w:tcPr>
          <w:p w14:paraId="5E04F24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5/SS/2019</w:t>
            </w:r>
          </w:p>
        </w:tc>
        <w:tc>
          <w:tcPr>
            <w:tcW w:w="2394" w:type="dxa"/>
            <w:shd w:val="clear" w:color="auto" w:fill="auto"/>
          </w:tcPr>
          <w:p w14:paraId="7ECF724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Dul Dominik</w:t>
            </w:r>
          </w:p>
        </w:tc>
        <w:tc>
          <w:tcPr>
            <w:tcW w:w="1701" w:type="dxa"/>
            <w:vAlign w:val="center"/>
          </w:tcPr>
          <w:p w14:paraId="775FB12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shd w:val="clear" w:color="auto" w:fill="auto"/>
          </w:tcPr>
          <w:p w14:paraId="2D1C418B"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bCs/>
                <w:sz w:val="20"/>
                <w:szCs w:val="20"/>
                <w:lang w:eastAsia="pl-PL"/>
              </w:rPr>
              <w:t>300</w:t>
            </w:r>
          </w:p>
        </w:tc>
        <w:tc>
          <w:tcPr>
            <w:tcW w:w="1419" w:type="dxa"/>
            <w:vAlign w:val="center"/>
          </w:tcPr>
          <w:p w14:paraId="300B4EA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w:t>
            </w:r>
          </w:p>
        </w:tc>
      </w:tr>
      <w:tr w:rsidR="009111E9" w:rsidRPr="00F3325F" w14:paraId="1ECE9E14" w14:textId="77777777" w:rsidTr="009C6D7A">
        <w:trPr>
          <w:trHeight w:val="276"/>
        </w:trPr>
        <w:tc>
          <w:tcPr>
            <w:tcW w:w="1150" w:type="dxa"/>
          </w:tcPr>
          <w:p w14:paraId="3C95649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15/SS/2019</w:t>
            </w:r>
          </w:p>
        </w:tc>
        <w:tc>
          <w:tcPr>
            <w:tcW w:w="2394" w:type="dxa"/>
            <w:tcBorders>
              <w:bottom w:val="single" w:sz="4" w:space="0" w:color="auto"/>
            </w:tcBorders>
            <w:shd w:val="clear" w:color="auto" w:fill="auto"/>
          </w:tcPr>
          <w:p w14:paraId="4A40AD3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Gruchała </w:t>
            </w:r>
            <w:proofErr w:type="spellStart"/>
            <w:r w:rsidRPr="00F3325F">
              <w:rPr>
                <w:rFonts w:ascii="Times New Roman" w:eastAsia="Times New Roman" w:hAnsi="Times New Roman" w:cs="Times New Roman"/>
                <w:sz w:val="20"/>
                <w:szCs w:val="20"/>
                <w:lang w:eastAsia="pl-PL"/>
              </w:rPr>
              <w:t>Kewin</w:t>
            </w:r>
            <w:proofErr w:type="spellEnd"/>
            <w:r w:rsidRPr="00F3325F">
              <w:rPr>
                <w:rFonts w:ascii="Times New Roman" w:eastAsia="Times New Roman" w:hAnsi="Times New Roman" w:cs="Times New Roman"/>
                <w:sz w:val="20"/>
                <w:szCs w:val="20"/>
                <w:lang w:eastAsia="pl-PL"/>
              </w:rPr>
              <w:t xml:space="preserve">  </w:t>
            </w:r>
          </w:p>
        </w:tc>
        <w:tc>
          <w:tcPr>
            <w:tcW w:w="1701" w:type="dxa"/>
          </w:tcPr>
          <w:p w14:paraId="2E416E2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1F2B5B82"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1.000</w:t>
            </w:r>
          </w:p>
        </w:tc>
        <w:tc>
          <w:tcPr>
            <w:tcW w:w="1419" w:type="dxa"/>
            <w:vAlign w:val="center"/>
          </w:tcPr>
          <w:p w14:paraId="5D624A7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5.000</w:t>
            </w:r>
          </w:p>
        </w:tc>
      </w:tr>
      <w:tr w:rsidR="009111E9" w:rsidRPr="00F3325F" w14:paraId="610B3E81" w14:textId="77777777" w:rsidTr="009C6D7A">
        <w:trPr>
          <w:trHeight w:val="276"/>
        </w:trPr>
        <w:tc>
          <w:tcPr>
            <w:tcW w:w="1150" w:type="dxa"/>
          </w:tcPr>
          <w:p w14:paraId="7793349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15/SS/2019</w:t>
            </w:r>
          </w:p>
        </w:tc>
        <w:tc>
          <w:tcPr>
            <w:tcW w:w="2394" w:type="dxa"/>
            <w:tcBorders>
              <w:bottom w:val="nil"/>
            </w:tcBorders>
            <w:shd w:val="clear" w:color="auto" w:fill="auto"/>
          </w:tcPr>
          <w:p w14:paraId="6556529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Burczyk Zuzanna </w:t>
            </w:r>
          </w:p>
        </w:tc>
        <w:tc>
          <w:tcPr>
            <w:tcW w:w="1701" w:type="dxa"/>
          </w:tcPr>
          <w:p w14:paraId="3BAB1F8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2EE5727C"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500</w:t>
            </w:r>
          </w:p>
        </w:tc>
        <w:tc>
          <w:tcPr>
            <w:tcW w:w="1419" w:type="dxa"/>
            <w:vAlign w:val="center"/>
          </w:tcPr>
          <w:p w14:paraId="3365BCD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2.500</w:t>
            </w:r>
          </w:p>
        </w:tc>
      </w:tr>
      <w:tr w:rsidR="009111E9" w:rsidRPr="00F3325F" w14:paraId="1118CDAE" w14:textId="77777777" w:rsidTr="009C6D7A">
        <w:trPr>
          <w:trHeight w:val="276"/>
        </w:trPr>
        <w:tc>
          <w:tcPr>
            <w:tcW w:w="1150" w:type="dxa"/>
          </w:tcPr>
          <w:p w14:paraId="0769BB0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15/SS/2019</w:t>
            </w:r>
          </w:p>
        </w:tc>
        <w:tc>
          <w:tcPr>
            <w:tcW w:w="2394" w:type="dxa"/>
            <w:tcBorders>
              <w:bottom w:val="single" w:sz="4" w:space="0" w:color="auto"/>
            </w:tcBorders>
            <w:shd w:val="clear" w:color="auto" w:fill="auto"/>
          </w:tcPr>
          <w:p w14:paraId="7E37A432"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Kamińska Zuzanna </w:t>
            </w:r>
          </w:p>
        </w:tc>
        <w:tc>
          <w:tcPr>
            <w:tcW w:w="1701" w:type="dxa"/>
          </w:tcPr>
          <w:p w14:paraId="37A3110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05D0B43A"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300</w:t>
            </w:r>
          </w:p>
        </w:tc>
        <w:tc>
          <w:tcPr>
            <w:tcW w:w="1419" w:type="dxa"/>
            <w:vAlign w:val="center"/>
          </w:tcPr>
          <w:p w14:paraId="329ECC8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w:t>
            </w:r>
          </w:p>
        </w:tc>
      </w:tr>
      <w:tr w:rsidR="009111E9" w:rsidRPr="00F3325F" w14:paraId="4064F205" w14:textId="77777777" w:rsidTr="009C6D7A">
        <w:trPr>
          <w:trHeight w:val="257"/>
        </w:trPr>
        <w:tc>
          <w:tcPr>
            <w:tcW w:w="1150" w:type="dxa"/>
          </w:tcPr>
          <w:p w14:paraId="7F974AF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15/SS/2019</w:t>
            </w:r>
          </w:p>
        </w:tc>
        <w:tc>
          <w:tcPr>
            <w:tcW w:w="2394" w:type="dxa"/>
            <w:tcBorders>
              <w:bottom w:val="nil"/>
            </w:tcBorders>
            <w:shd w:val="clear" w:color="auto" w:fill="auto"/>
          </w:tcPr>
          <w:p w14:paraId="6A25211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Zygmańska</w:t>
            </w:r>
            <w:proofErr w:type="spellEnd"/>
            <w:r w:rsidRPr="00F3325F">
              <w:rPr>
                <w:rFonts w:ascii="Times New Roman" w:eastAsia="Times New Roman" w:hAnsi="Times New Roman" w:cs="Times New Roman"/>
                <w:sz w:val="20"/>
                <w:szCs w:val="20"/>
                <w:lang w:eastAsia="pl-PL"/>
              </w:rPr>
              <w:t xml:space="preserve"> Julia </w:t>
            </w:r>
          </w:p>
        </w:tc>
        <w:tc>
          <w:tcPr>
            <w:tcW w:w="1701" w:type="dxa"/>
          </w:tcPr>
          <w:p w14:paraId="2D72F3A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2DF92887"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30</w:t>
            </w:r>
            <w:r>
              <w:rPr>
                <w:rFonts w:ascii="Times New Roman" w:eastAsia="Times New Roman" w:hAnsi="Times New Roman" w:cs="Times New Roman"/>
                <w:sz w:val="20"/>
                <w:szCs w:val="20"/>
                <w:lang w:eastAsia="pl-PL"/>
              </w:rPr>
              <w:t>0</w:t>
            </w:r>
          </w:p>
        </w:tc>
        <w:tc>
          <w:tcPr>
            <w:tcW w:w="1419" w:type="dxa"/>
            <w:vAlign w:val="center"/>
          </w:tcPr>
          <w:p w14:paraId="4A948FF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w:t>
            </w:r>
          </w:p>
        </w:tc>
      </w:tr>
      <w:tr w:rsidR="009111E9" w:rsidRPr="00F3325F" w14:paraId="09029B40" w14:textId="77777777" w:rsidTr="009C6D7A">
        <w:trPr>
          <w:trHeight w:val="276"/>
        </w:trPr>
        <w:tc>
          <w:tcPr>
            <w:tcW w:w="1150" w:type="dxa"/>
          </w:tcPr>
          <w:p w14:paraId="7BA56F1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15/SS/2019</w:t>
            </w:r>
          </w:p>
        </w:tc>
        <w:tc>
          <w:tcPr>
            <w:tcW w:w="2394" w:type="dxa"/>
            <w:shd w:val="clear" w:color="auto" w:fill="auto"/>
          </w:tcPr>
          <w:p w14:paraId="14A4F92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Giersz Roksana </w:t>
            </w:r>
          </w:p>
        </w:tc>
        <w:tc>
          <w:tcPr>
            <w:tcW w:w="1701" w:type="dxa"/>
          </w:tcPr>
          <w:p w14:paraId="17F69DB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6B0E3652"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300</w:t>
            </w:r>
          </w:p>
        </w:tc>
        <w:tc>
          <w:tcPr>
            <w:tcW w:w="1419" w:type="dxa"/>
            <w:vAlign w:val="center"/>
          </w:tcPr>
          <w:p w14:paraId="1B46DFC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w:t>
            </w:r>
          </w:p>
        </w:tc>
      </w:tr>
      <w:tr w:rsidR="009111E9" w:rsidRPr="00F3325F" w14:paraId="5FB109DA" w14:textId="77777777" w:rsidTr="009C6D7A">
        <w:trPr>
          <w:trHeight w:val="276"/>
        </w:trPr>
        <w:tc>
          <w:tcPr>
            <w:tcW w:w="1150" w:type="dxa"/>
          </w:tcPr>
          <w:p w14:paraId="440A993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15/SS/2019</w:t>
            </w:r>
          </w:p>
        </w:tc>
        <w:tc>
          <w:tcPr>
            <w:tcW w:w="2394" w:type="dxa"/>
            <w:tcBorders>
              <w:bottom w:val="single" w:sz="4" w:space="0" w:color="auto"/>
            </w:tcBorders>
            <w:shd w:val="clear" w:color="auto" w:fill="auto"/>
          </w:tcPr>
          <w:p w14:paraId="65A4272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roofErr w:type="spellStart"/>
            <w:r w:rsidRPr="00F3325F">
              <w:rPr>
                <w:rFonts w:ascii="Times New Roman" w:eastAsia="Times New Roman" w:hAnsi="Times New Roman" w:cs="Times New Roman"/>
                <w:sz w:val="20"/>
                <w:szCs w:val="20"/>
                <w:lang w:eastAsia="pl-PL"/>
              </w:rPr>
              <w:t>Stoltmann</w:t>
            </w:r>
            <w:proofErr w:type="spellEnd"/>
            <w:r w:rsidRPr="00F3325F">
              <w:rPr>
                <w:rFonts w:ascii="Times New Roman" w:eastAsia="Times New Roman" w:hAnsi="Times New Roman" w:cs="Times New Roman"/>
                <w:sz w:val="20"/>
                <w:szCs w:val="20"/>
                <w:lang w:eastAsia="pl-PL"/>
              </w:rPr>
              <w:t xml:space="preserve"> Bartosz</w:t>
            </w:r>
          </w:p>
        </w:tc>
        <w:tc>
          <w:tcPr>
            <w:tcW w:w="1701" w:type="dxa"/>
          </w:tcPr>
          <w:p w14:paraId="657EACA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47B35AD0"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300</w:t>
            </w:r>
          </w:p>
        </w:tc>
        <w:tc>
          <w:tcPr>
            <w:tcW w:w="1419" w:type="dxa"/>
            <w:vAlign w:val="center"/>
          </w:tcPr>
          <w:p w14:paraId="46AFC1F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w:t>
            </w:r>
          </w:p>
        </w:tc>
      </w:tr>
      <w:tr w:rsidR="009111E9" w:rsidRPr="00F3325F" w14:paraId="6A181FE2" w14:textId="77777777" w:rsidTr="009C6D7A">
        <w:trPr>
          <w:trHeight w:val="276"/>
        </w:trPr>
        <w:tc>
          <w:tcPr>
            <w:tcW w:w="1150" w:type="dxa"/>
          </w:tcPr>
          <w:p w14:paraId="25D3EA5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15/SS/2019</w:t>
            </w:r>
          </w:p>
        </w:tc>
        <w:tc>
          <w:tcPr>
            <w:tcW w:w="2394" w:type="dxa"/>
            <w:tcBorders>
              <w:bottom w:val="single" w:sz="4" w:space="0" w:color="auto"/>
            </w:tcBorders>
            <w:shd w:val="clear" w:color="auto" w:fill="auto"/>
          </w:tcPr>
          <w:p w14:paraId="4DD1753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Stefaniak Igor </w:t>
            </w:r>
          </w:p>
        </w:tc>
        <w:tc>
          <w:tcPr>
            <w:tcW w:w="1701" w:type="dxa"/>
          </w:tcPr>
          <w:p w14:paraId="778A19D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080D3D2C"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300</w:t>
            </w:r>
          </w:p>
        </w:tc>
        <w:tc>
          <w:tcPr>
            <w:tcW w:w="1419" w:type="dxa"/>
            <w:vAlign w:val="center"/>
          </w:tcPr>
          <w:p w14:paraId="7EF0772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w:t>
            </w:r>
          </w:p>
        </w:tc>
      </w:tr>
      <w:tr w:rsidR="009111E9" w:rsidRPr="00F3325F" w14:paraId="379AFC22" w14:textId="77777777" w:rsidTr="009C6D7A">
        <w:trPr>
          <w:trHeight w:val="276"/>
        </w:trPr>
        <w:tc>
          <w:tcPr>
            <w:tcW w:w="1150" w:type="dxa"/>
          </w:tcPr>
          <w:p w14:paraId="3A8BFFB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15/SS/2019</w:t>
            </w:r>
          </w:p>
        </w:tc>
        <w:tc>
          <w:tcPr>
            <w:tcW w:w="2394" w:type="dxa"/>
            <w:shd w:val="clear" w:color="auto" w:fill="auto"/>
          </w:tcPr>
          <w:p w14:paraId="27DEB8F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 xml:space="preserve">Brzeziński Mikołaj </w:t>
            </w:r>
          </w:p>
        </w:tc>
        <w:tc>
          <w:tcPr>
            <w:tcW w:w="1701" w:type="dxa"/>
          </w:tcPr>
          <w:p w14:paraId="2669FA1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4AAC7749" w14:textId="77777777" w:rsidR="009111E9" w:rsidRPr="00F3325F" w:rsidRDefault="009111E9" w:rsidP="009C6D7A">
            <w:pPr>
              <w:spacing w:after="0" w:line="276" w:lineRule="auto"/>
              <w:jc w:val="center"/>
              <w:rPr>
                <w:rFonts w:ascii="Times New Roman" w:eastAsia="Times New Roman" w:hAnsi="Times New Roman" w:cs="Times New Roman"/>
                <w:bCs/>
                <w:sz w:val="20"/>
                <w:szCs w:val="20"/>
                <w:lang w:eastAsia="pl-PL"/>
              </w:rPr>
            </w:pPr>
            <w:r w:rsidRPr="00F3325F">
              <w:rPr>
                <w:rFonts w:ascii="Times New Roman" w:eastAsia="Times New Roman" w:hAnsi="Times New Roman" w:cs="Times New Roman"/>
                <w:sz w:val="20"/>
                <w:szCs w:val="20"/>
                <w:lang w:eastAsia="pl-PL"/>
              </w:rPr>
              <w:t>300</w:t>
            </w:r>
          </w:p>
        </w:tc>
        <w:tc>
          <w:tcPr>
            <w:tcW w:w="1419" w:type="dxa"/>
            <w:vAlign w:val="center"/>
          </w:tcPr>
          <w:p w14:paraId="5568FC1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w:t>
            </w:r>
          </w:p>
        </w:tc>
      </w:tr>
      <w:tr w:rsidR="009111E9" w:rsidRPr="00F3325F" w14:paraId="2F475D41" w14:textId="77777777" w:rsidTr="009C6D7A">
        <w:trPr>
          <w:trHeight w:val="276"/>
        </w:trPr>
        <w:tc>
          <w:tcPr>
            <w:tcW w:w="8370" w:type="dxa"/>
            <w:gridSpan w:val="5"/>
            <w:vAlign w:val="center"/>
          </w:tcPr>
          <w:p w14:paraId="4FC763AA" w14:textId="77777777" w:rsidR="009111E9" w:rsidRPr="00F3325F" w:rsidRDefault="009111E9" w:rsidP="009C6D7A">
            <w:pPr>
              <w:spacing w:after="0" w:line="276" w:lineRule="auto"/>
              <w:rPr>
                <w:rFonts w:ascii="Times New Roman" w:eastAsia="Times New Roman" w:hAnsi="Times New Roman" w:cs="Times New Roman"/>
                <w:b/>
                <w:bCs/>
                <w:sz w:val="20"/>
                <w:szCs w:val="20"/>
                <w:lang w:eastAsia="pl-PL"/>
              </w:rPr>
            </w:pPr>
            <w:r w:rsidRPr="00F3325F">
              <w:rPr>
                <w:rFonts w:ascii="Times New Roman" w:eastAsia="Times New Roman" w:hAnsi="Times New Roman" w:cs="Times New Roman"/>
                <w:b/>
                <w:bCs/>
                <w:sz w:val="20"/>
                <w:szCs w:val="20"/>
                <w:lang w:eastAsia="pl-PL"/>
              </w:rPr>
              <w:t>Uczniowski Klub Sportowy „Bokser” Chojnice</w:t>
            </w:r>
          </w:p>
        </w:tc>
      </w:tr>
      <w:tr w:rsidR="009111E9" w:rsidRPr="00F3325F" w14:paraId="0957F18B" w14:textId="77777777" w:rsidTr="009C6D7A">
        <w:trPr>
          <w:trHeight w:val="276"/>
        </w:trPr>
        <w:tc>
          <w:tcPr>
            <w:tcW w:w="1150" w:type="dxa"/>
            <w:vAlign w:val="center"/>
          </w:tcPr>
          <w:p w14:paraId="5FD1610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6/SS/2019</w:t>
            </w:r>
          </w:p>
        </w:tc>
        <w:tc>
          <w:tcPr>
            <w:tcW w:w="2394" w:type="dxa"/>
            <w:shd w:val="clear" w:color="auto" w:fill="auto"/>
          </w:tcPr>
          <w:p w14:paraId="7E8512C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Olkowski Aleksander</w:t>
            </w:r>
          </w:p>
        </w:tc>
        <w:tc>
          <w:tcPr>
            <w:tcW w:w="1701" w:type="dxa"/>
            <w:vAlign w:val="center"/>
          </w:tcPr>
          <w:p w14:paraId="522E3B1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shd w:val="clear" w:color="auto" w:fill="auto"/>
          </w:tcPr>
          <w:p w14:paraId="529D3F9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w:t>
            </w:r>
          </w:p>
        </w:tc>
        <w:tc>
          <w:tcPr>
            <w:tcW w:w="1419" w:type="dxa"/>
            <w:vAlign w:val="center"/>
          </w:tcPr>
          <w:p w14:paraId="759C543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w:t>
            </w:r>
          </w:p>
        </w:tc>
      </w:tr>
      <w:tr w:rsidR="009111E9" w:rsidRPr="00F3325F" w14:paraId="5F4A9B6F" w14:textId="77777777" w:rsidTr="009C6D7A">
        <w:trPr>
          <w:trHeight w:val="276"/>
        </w:trPr>
        <w:tc>
          <w:tcPr>
            <w:tcW w:w="1150" w:type="dxa"/>
          </w:tcPr>
          <w:p w14:paraId="0DDA051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16/SS/2019</w:t>
            </w:r>
          </w:p>
        </w:tc>
        <w:tc>
          <w:tcPr>
            <w:tcW w:w="2394" w:type="dxa"/>
            <w:shd w:val="clear" w:color="auto" w:fill="auto"/>
          </w:tcPr>
          <w:p w14:paraId="0002018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Olkowski Aleksander</w:t>
            </w:r>
          </w:p>
        </w:tc>
        <w:tc>
          <w:tcPr>
            <w:tcW w:w="1701" w:type="dxa"/>
          </w:tcPr>
          <w:p w14:paraId="6802288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35DAC17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w:t>
            </w:r>
          </w:p>
        </w:tc>
        <w:tc>
          <w:tcPr>
            <w:tcW w:w="1419" w:type="dxa"/>
            <w:vAlign w:val="center"/>
          </w:tcPr>
          <w:p w14:paraId="243D509F"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w:t>
            </w:r>
          </w:p>
        </w:tc>
      </w:tr>
      <w:tr w:rsidR="009111E9" w:rsidRPr="00F3325F" w14:paraId="34C26326" w14:textId="77777777" w:rsidTr="009C6D7A">
        <w:trPr>
          <w:trHeight w:val="276"/>
        </w:trPr>
        <w:tc>
          <w:tcPr>
            <w:tcW w:w="5245" w:type="dxa"/>
            <w:gridSpan w:val="3"/>
          </w:tcPr>
          <w:p w14:paraId="4C39C997" w14:textId="77777777" w:rsidR="009111E9" w:rsidRPr="00F3325F" w:rsidRDefault="009111E9" w:rsidP="009C6D7A">
            <w:pPr>
              <w:spacing w:after="0" w:line="276" w:lineRule="auto"/>
              <w:rPr>
                <w:rFonts w:ascii="Times New Roman" w:eastAsia="Times New Roman" w:hAnsi="Times New Roman" w:cs="Times New Roman"/>
                <w:b/>
                <w:bCs/>
                <w:sz w:val="20"/>
                <w:szCs w:val="20"/>
                <w:lang w:eastAsia="pl-PL"/>
              </w:rPr>
            </w:pPr>
            <w:proofErr w:type="spellStart"/>
            <w:r w:rsidRPr="00F3325F">
              <w:rPr>
                <w:rFonts w:ascii="Times New Roman" w:eastAsia="Times New Roman" w:hAnsi="Times New Roman" w:cs="Times New Roman"/>
                <w:b/>
                <w:bCs/>
                <w:sz w:val="20"/>
                <w:szCs w:val="20"/>
                <w:lang w:eastAsia="pl-PL"/>
              </w:rPr>
              <w:t>Stoltman</w:t>
            </w:r>
            <w:proofErr w:type="spellEnd"/>
            <w:r w:rsidRPr="00F3325F">
              <w:rPr>
                <w:rFonts w:ascii="Times New Roman" w:eastAsia="Times New Roman" w:hAnsi="Times New Roman" w:cs="Times New Roman"/>
                <w:b/>
                <w:bCs/>
                <w:sz w:val="20"/>
                <w:szCs w:val="20"/>
                <w:lang w:eastAsia="pl-PL"/>
              </w:rPr>
              <w:t xml:space="preserve"> Lech</w:t>
            </w:r>
          </w:p>
        </w:tc>
        <w:tc>
          <w:tcPr>
            <w:tcW w:w="3125" w:type="dxa"/>
            <w:gridSpan w:val="2"/>
          </w:tcPr>
          <w:p w14:paraId="5FF77EA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p>
        </w:tc>
      </w:tr>
      <w:tr w:rsidR="009111E9" w:rsidRPr="00F3325F" w14:paraId="17197E57" w14:textId="77777777" w:rsidTr="009C6D7A">
        <w:trPr>
          <w:trHeight w:val="276"/>
        </w:trPr>
        <w:tc>
          <w:tcPr>
            <w:tcW w:w="1150" w:type="dxa"/>
          </w:tcPr>
          <w:p w14:paraId="20626F2A" w14:textId="77777777" w:rsidR="009111E9" w:rsidRPr="00F3325F" w:rsidRDefault="009111E9" w:rsidP="009C6D7A">
            <w:pPr>
              <w:spacing w:after="0" w:line="276" w:lineRule="auto"/>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7/SS/2019</w:t>
            </w:r>
          </w:p>
        </w:tc>
        <w:tc>
          <w:tcPr>
            <w:tcW w:w="4095" w:type="dxa"/>
            <w:gridSpan w:val="2"/>
            <w:shd w:val="clear" w:color="auto" w:fill="auto"/>
          </w:tcPr>
          <w:p w14:paraId="7B4F673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303865D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2.000</w:t>
            </w:r>
          </w:p>
        </w:tc>
        <w:tc>
          <w:tcPr>
            <w:tcW w:w="1419" w:type="dxa"/>
            <w:vAlign w:val="center"/>
          </w:tcPr>
          <w:p w14:paraId="7EA83C2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12.000</w:t>
            </w:r>
          </w:p>
        </w:tc>
      </w:tr>
      <w:tr w:rsidR="009111E9" w:rsidRPr="00F3325F" w14:paraId="617A2BCA" w14:textId="77777777" w:rsidTr="009C6D7A">
        <w:trPr>
          <w:trHeight w:val="276"/>
        </w:trPr>
        <w:tc>
          <w:tcPr>
            <w:tcW w:w="1150" w:type="dxa"/>
          </w:tcPr>
          <w:p w14:paraId="481089F9" w14:textId="77777777" w:rsidR="009111E9" w:rsidRPr="00F3325F" w:rsidRDefault="009111E9" w:rsidP="009C6D7A">
            <w:pPr>
              <w:spacing w:after="0" w:line="276" w:lineRule="auto"/>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17/SS/2019</w:t>
            </w:r>
          </w:p>
        </w:tc>
        <w:tc>
          <w:tcPr>
            <w:tcW w:w="4095" w:type="dxa"/>
            <w:gridSpan w:val="2"/>
            <w:shd w:val="clear" w:color="auto" w:fill="auto"/>
          </w:tcPr>
          <w:p w14:paraId="3D8A026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728B074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bCs/>
                <w:sz w:val="20"/>
                <w:szCs w:val="20"/>
                <w:lang w:eastAsia="pl-PL"/>
              </w:rPr>
              <w:t>1.500</w:t>
            </w:r>
          </w:p>
        </w:tc>
        <w:tc>
          <w:tcPr>
            <w:tcW w:w="1419" w:type="dxa"/>
            <w:vAlign w:val="center"/>
          </w:tcPr>
          <w:p w14:paraId="5AA405A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7.500</w:t>
            </w:r>
          </w:p>
        </w:tc>
      </w:tr>
      <w:tr w:rsidR="009111E9" w:rsidRPr="00F3325F" w14:paraId="314EF382" w14:textId="77777777" w:rsidTr="009C6D7A">
        <w:trPr>
          <w:trHeight w:val="276"/>
        </w:trPr>
        <w:tc>
          <w:tcPr>
            <w:tcW w:w="8370" w:type="dxa"/>
            <w:gridSpan w:val="5"/>
          </w:tcPr>
          <w:p w14:paraId="26EEC6D7" w14:textId="77777777" w:rsidR="009111E9" w:rsidRPr="00F3325F" w:rsidRDefault="009111E9" w:rsidP="009C6D7A">
            <w:pPr>
              <w:spacing w:after="0" w:line="276" w:lineRule="auto"/>
              <w:rPr>
                <w:rFonts w:ascii="Times New Roman" w:eastAsia="Times New Roman" w:hAnsi="Times New Roman" w:cs="Times New Roman"/>
                <w:b/>
                <w:bCs/>
                <w:sz w:val="20"/>
                <w:szCs w:val="20"/>
                <w:lang w:eastAsia="pl-PL"/>
              </w:rPr>
            </w:pPr>
            <w:r w:rsidRPr="00F3325F">
              <w:rPr>
                <w:rFonts w:ascii="Times New Roman" w:eastAsia="Times New Roman" w:hAnsi="Times New Roman" w:cs="Times New Roman"/>
                <w:b/>
                <w:bCs/>
                <w:sz w:val="20"/>
                <w:szCs w:val="20"/>
                <w:lang w:eastAsia="pl-PL"/>
              </w:rPr>
              <w:t>Morek Dominika</w:t>
            </w:r>
          </w:p>
        </w:tc>
      </w:tr>
      <w:tr w:rsidR="009111E9" w:rsidRPr="00F3325F" w14:paraId="7DA13D92" w14:textId="77777777" w:rsidTr="009C6D7A">
        <w:trPr>
          <w:trHeight w:val="276"/>
        </w:trPr>
        <w:tc>
          <w:tcPr>
            <w:tcW w:w="1150" w:type="dxa"/>
          </w:tcPr>
          <w:p w14:paraId="3CE08E0E" w14:textId="77777777" w:rsidR="009111E9" w:rsidRPr="00F3325F" w:rsidRDefault="009111E9" w:rsidP="009C6D7A">
            <w:pPr>
              <w:spacing w:after="0" w:line="276" w:lineRule="auto"/>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8/SS/2019</w:t>
            </w:r>
          </w:p>
        </w:tc>
        <w:tc>
          <w:tcPr>
            <w:tcW w:w="4095" w:type="dxa"/>
            <w:gridSpan w:val="2"/>
            <w:shd w:val="clear" w:color="auto" w:fill="auto"/>
          </w:tcPr>
          <w:p w14:paraId="0DB6820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luty-czerwiec</w:t>
            </w:r>
          </w:p>
        </w:tc>
        <w:tc>
          <w:tcPr>
            <w:tcW w:w="1701" w:type="dxa"/>
          </w:tcPr>
          <w:p w14:paraId="2DA749AB"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w:t>
            </w:r>
          </w:p>
        </w:tc>
        <w:tc>
          <w:tcPr>
            <w:tcW w:w="1419" w:type="dxa"/>
            <w:vAlign w:val="center"/>
          </w:tcPr>
          <w:p w14:paraId="05C1FA0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w:t>
            </w:r>
          </w:p>
        </w:tc>
      </w:tr>
      <w:tr w:rsidR="009111E9" w:rsidRPr="00F3325F" w14:paraId="553CB919" w14:textId="77777777" w:rsidTr="009C6D7A">
        <w:trPr>
          <w:trHeight w:val="276"/>
        </w:trPr>
        <w:tc>
          <w:tcPr>
            <w:tcW w:w="8370" w:type="dxa"/>
            <w:gridSpan w:val="5"/>
          </w:tcPr>
          <w:p w14:paraId="2DC40D3D" w14:textId="77777777" w:rsidR="009111E9" w:rsidRPr="00F3325F" w:rsidRDefault="009111E9" w:rsidP="009C6D7A">
            <w:pPr>
              <w:spacing w:after="0" w:line="276" w:lineRule="auto"/>
              <w:rPr>
                <w:rFonts w:ascii="Times New Roman" w:eastAsia="Times New Roman" w:hAnsi="Times New Roman" w:cs="Times New Roman"/>
                <w:b/>
                <w:bCs/>
                <w:sz w:val="20"/>
                <w:szCs w:val="20"/>
                <w:lang w:eastAsia="pl-PL"/>
              </w:rPr>
            </w:pPr>
            <w:proofErr w:type="spellStart"/>
            <w:r w:rsidRPr="00F3325F">
              <w:rPr>
                <w:rFonts w:ascii="Times New Roman" w:eastAsia="Times New Roman" w:hAnsi="Times New Roman" w:cs="Times New Roman"/>
                <w:b/>
                <w:bCs/>
                <w:sz w:val="20"/>
                <w:szCs w:val="20"/>
                <w:lang w:eastAsia="pl-PL"/>
              </w:rPr>
              <w:t>Bonik</w:t>
            </w:r>
            <w:proofErr w:type="spellEnd"/>
            <w:r w:rsidRPr="00F3325F">
              <w:rPr>
                <w:rFonts w:ascii="Times New Roman" w:eastAsia="Times New Roman" w:hAnsi="Times New Roman" w:cs="Times New Roman"/>
                <w:b/>
                <w:bCs/>
                <w:sz w:val="20"/>
                <w:szCs w:val="20"/>
                <w:lang w:eastAsia="pl-PL"/>
              </w:rPr>
              <w:t xml:space="preserve"> Oliwier </w:t>
            </w:r>
          </w:p>
        </w:tc>
      </w:tr>
      <w:tr w:rsidR="009111E9" w:rsidRPr="00F3325F" w14:paraId="2A24B163" w14:textId="77777777" w:rsidTr="009C6D7A">
        <w:trPr>
          <w:trHeight w:val="276"/>
        </w:trPr>
        <w:tc>
          <w:tcPr>
            <w:tcW w:w="1150" w:type="dxa"/>
          </w:tcPr>
          <w:p w14:paraId="1595C90E" w14:textId="77777777" w:rsidR="009111E9" w:rsidRPr="00F3325F" w:rsidRDefault="009111E9" w:rsidP="009C6D7A">
            <w:pPr>
              <w:spacing w:after="0" w:line="276" w:lineRule="auto"/>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9/SS/2019</w:t>
            </w:r>
          </w:p>
        </w:tc>
        <w:tc>
          <w:tcPr>
            <w:tcW w:w="4095" w:type="dxa"/>
            <w:gridSpan w:val="2"/>
            <w:shd w:val="clear" w:color="auto" w:fill="auto"/>
          </w:tcPr>
          <w:p w14:paraId="2E4ED0D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luty-czerwiec</w:t>
            </w:r>
          </w:p>
        </w:tc>
        <w:tc>
          <w:tcPr>
            <w:tcW w:w="1701" w:type="dxa"/>
          </w:tcPr>
          <w:p w14:paraId="20AD944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w:t>
            </w:r>
          </w:p>
        </w:tc>
        <w:tc>
          <w:tcPr>
            <w:tcW w:w="1419" w:type="dxa"/>
            <w:vAlign w:val="center"/>
          </w:tcPr>
          <w:p w14:paraId="3E1E440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1.500</w:t>
            </w:r>
          </w:p>
        </w:tc>
      </w:tr>
      <w:tr w:rsidR="009111E9" w:rsidRPr="00F3325F" w14:paraId="65DD1602" w14:textId="77777777" w:rsidTr="009C6D7A">
        <w:trPr>
          <w:trHeight w:val="276"/>
        </w:trPr>
        <w:tc>
          <w:tcPr>
            <w:tcW w:w="1150" w:type="dxa"/>
          </w:tcPr>
          <w:p w14:paraId="5CB5EB92" w14:textId="77777777" w:rsidR="009111E9" w:rsidRPr="00F3325F" w:rsidRDefault="009111E9" w:rsidP="009C6D7A">
            <w:pPr>
              <w:spacing w:after="0" w:line="276" w:lineRule="auto"/>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19/SS/2019</w:t>
            </w:r>
          </w:p>
        </w:tc>
        <w:tc>
          <w:tcPr>
            <w:tcW w:w="4095" w:type="dxa"/>
            <w:gridSpan w:val="2"/>
            <w:shd w:val="clear" w:color="auto" w:fill="auto"/>
          </w:tcPr>
          <w:p w14:paraId="4A1B1A4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0CCAFDC4"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500</w:t>
            </w:r>
          </w:p>
        </w:tc>
        <w:tc>
          <w:tcPr>
            <w:tcW w:w="1419" w:type="dxa"/>
            <w:vAlign w:val="center"/>
          </w:tcPr>
          <w:p w14:paraId="62760CF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2.500</w:t>
            </w:r>
          </w:p>
        </w:tc>
      </w:tr>
      <w:tr w:rsidR="009111E9" w:rsidRPr="00F3325F" w14:paraId="016174D7" w14:textId="77777777" w:rsidTr="009C6D7A">
        <w:trPr>
          <w:trHeight w:val="276"/>
        </w:trPr>
        <w:tc>
          <w:tcPr>
            <w:tcW w:w="8370" w:type="dxa"/>
            <w:gridSpan w:val="5"/>
          </w:tcPr>
          <w:p w14:paraId="6DA22B3B" w14:textId="77777777" w:rsidR="009111E9" w:rsidRPr="00F3325F" w:rsidRDefault="009111E9" w:rsidP="009C6D7A">
            <w:pPr>
              <w:spacing w:after="0" w:line="276" w:lineRule="auto"/>
              <w:rPr>
                <w:rFonts w:ascii="Times New Roman" w:eastAsia="Times New Roman" w:hAnsi="Times New Roman" w:cs="Times New Roman"/>
                <w:b/>
                <w:bCs/>
                <w:sz w:val="20"/>
                <w:szCs w:val="20"/>
                <w:lang w:eastAsia="pl-PL"/>
              </w:rPr>
            </w:pPr>
            <w:proofErr w:type="spellStart"/>
            <w:r w:rsidRPr="00F3325F">
              <w:rPr>
                <w:rFonts w:ascii="Times New Roman" w:eastAsia="Times New Roman" w:hAnsi="Times New Roman" w:cs="Times New Roman"/>
                <w:b/>
                <w:bCs/>
                <w:sz w:val="20"/>
                <w:szCs w:val="20"/>
                <w:lang w:eastAsia="pl-PL"/>
              </w:rPr>
              <w:t>Labun</w:t>
            </w:r>
            <w:proofErr w:type="spellEnd"/>
            <w:r w:rsidRPr="00F3325F">
              <w:rPr>
                <w:rFonts w:ascii="Times New Roman" w:eastAsia="Times New Roman" w:hAnsi="Times New Roman" w:cs="Times New Roman"/>
                <w:b/>
                <w:bCs/>
                <w:sz w:val="20"/>
                <w:szCs w:val="20"/>
                <w:lang w:eastAsia="pl-PL"/>
              </w:rPr>
              <w:t xml:space="preserve"> Justyna </w:t>
            </w:r>
          </w:p>
        </w:tc>
      </w:tr>
      <w:tr w:rsidR="009111E9" w:rsidRPr="00F3325F" w14:paraId="19C4FDAD" w14:textId="77777777" w:rsidTr="009C6D7A">
        <w:trPr>
          <w:trHeight w:val="276"/>
        </w:trPr>
        <w:tc>
          <w:tcPr>
            <w:tcW w:w="1150" w:type="dxa"/>
          </w:tcPr>
          <w:p w14:paraId="12CC2012" w14:textId="77777777" w:rsidR="009111E9" w:rsidRPr="00F3325F" w:rsidRDefault="009111E9" w:rsidP="009C6D7A">
            <w:pPr>
              <w:spacing w:after="0" w:line="276" w:lineRule="auto"/>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10/SS/2019</w:t>
            </w:r>
          </w:p>
        </w:tc>
        <w:tc>
          <w:tcPr>
            <w:tcW w:w="4095" w:type="dxa"/>
            <w:gridSpan w:val="2"/>
            <w:shd w:val="clear" w:color="auto" w:fill="auto"/>
          </w:tcPr>
          <w:p w14:paraId="3BF6FC5A"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0D3BD55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w:t>
            </w:r>
          </w:p>
        </w:tc>
        <w:tc>
          <w:tcPr>
            <w:tcW w:w="1419" w:type="dxa"/>
            <w:vAlign w:val="center"/>
          </w:tcPr>
          <w:p w14:paraId="4B731A4E"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1.800</w:t>
            </w:r>
          </w:p>
        </w:tc>
      </w:tr>
      <w:tr w:rsidR="009111E9" w:rsidRPr="00F3325F" w14:paraId="5D7DB0DE" w14:textId="77777777" w:rsidTr="009C6D7A">
        <w:trPr>
          <w:trHeight w:val="276"/>
        </w:trPr>
        <w:tc>
          <w:tcPr>
            <w:tcW w:w="1150" w:type="dxa"/>
          </w:tcPr>
          <w:p w14:paraId="3544996F" w14:textId="77777777" w:rsidR="009111E9" w:rsidRPr="00F3325F" w:rsidRDefault="009111E9" w:rsidP="009C6D7A">
            <w:pPr>
              <w:spacing w:after="0" w:line="276" w:lineRule="auto"/>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18/SS/2019</w:t>
            </w:r>
          </w:p>
        </w:tc>
        <w:tc>
          <w:tcPr>
            <w:tcW w:w="4095" w:type="dxa"/>
            <w:gridSpan w:val="2"/>
            <w:shd w:val="clear" w:color="auto" w:fill="auto"/>
          </w:tcPr>
          <w:p w14:paraId="23BF0B05"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7316948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500</w:t>
            </w:r>
          </w:p>
        </w:tc>
        <w:tc>
          <w:tcPr>
            <w:tcW w:w="1419" w:type="dxa"/>
            <w:vAlign w:val="center"/>
          </w:tcPr>
          <w:p w14:paraId="444D1DD1"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2.500</w:t>
            </w:r>
          </w:p>
        </w:tc>
      </w:tr>
      <w:tr w:rsidR="009111E9" w:rsidRPr="00F3325F" w14:paraId="57EAAC73" w14:textId="77777777" w:rsidTr="009C6D7A">
        <w:trPr>
          <w:trHeight w:val="276"/>
        </w:trPr>
        <w:tc>
          <w:tcPr>
            <w:tcW w:w="8370" w:type="dxa"/>
            <w:gridSpan w:val="5"/>
          </w:tcPr>
          <w:p w14:paraId="39F71B9A" w14:textId="77777777" w:rsidR="009111E9" w:rsidRPr="00F3325F" w:rsidRDefault="009111E9" w:rsidP="009C6D7A">
            <w:pPr>
              <w:spacing w:after="0" w:line="276" w:lineRule="auto"/>
              <w:rPr>
                <w:rFonts w:ascii="Times New Roman" w:eastAsia="Times New Roman" w:hAnsi="Times New Roman" w:cs="Times New Roman"/>
                <w:b/>
                <w:bCs/>
                <w:sz w:val="20"/>
                <w:szCs w:val="20"/>
                <w:lang w:eastAsia="pl-PL"/>
              </w:rPr>
            </w:pPr>
            <w:r w:rsidRPr="00F3325F">
              <w:rPr>
                <w:rFonts w:ascii="Times New Roman" w:eastAsia="Times New Roman" w:hAnsi="Times New Roman" w:cs="Times New Roman"/>
                <w:b/>
                <w:bCs/>
                <w:sz w:val="20"/>
                <w:szCs w:val="20"/>
                <w:lang w:eastAsia="pl-PL"/>
              </w:rPr>
              <w:t xml:space="preserve">Olszewski Robert </w:t>
            </w:r>
          </w:p>
        </w:tc>
      </w:tr>
      <w:tr w:rsidR="009111E9" w:rsidRPr="00F3325F" w14:paraId="56D95D7B" w14:textId="77777777" w:rsidTr="009C6D7A">
        <w:trPr>
          <w:trHeight w:val="276"/>
        </w:trPr>
        <w:tc>
          <w:tcPr>
            <w:tcW w:w="1150" w:type="dxa"/>
          </w:tcPr>
          <w:p w14:paraId="60E698E2" w14:textId="77777777" w:rsidR="009111E9" w:rsidRPr="00F3325F" w:rsidRDefault="009111E9" w:rsidP="009C6D7A">
            <w:pPr>
              <w:spacing w:after="0" w:line="276" w:lineRule="auto"/>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11/SS/2019</w:t>
            </w:r>
          </w:p>
        </w:tc>
        <w:tc>
          <w:tcPr>
            <w:tcW w:w="4095" w:type="dxa"/>
            <w:gridSpan w:val="2"/>
            <w:shd w:val="clear" w:color="auto" w:fill="auto"/>
          </w:tcPr>
          <w:p w14:paraId="0983FF88"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27EEA75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500</w:t>
            </w:r>
          </w:p>
        </w:tc>
        <w:tc>
          <w:tcPr>
            <w:tcW w:w="1419" w:type="dxa"/>
            <w:vAlign w:val="center"/>
          </w:tcPr>
          <w:p w14:paraId="0995E75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r>
      <w:tr w:rsidR="009111E9" w:rsidRPr="00F3325F" w14:paraId="7E488CB8" w14:textId="77777777" w:rsidTr="009C6D7A">
        <w:trPr>
          <w:trHeight w:val="276"/>
        </w:trPr>
        <w:tc>
          <w:tcPr>
            <w:tcW w:w="1150" w:type="dxa"/>
          </w:tcPr>
          <w:p w14:paraId="6BE42633" w14:textId="77777777" w:rsidR="009111E9" w:rsidRPr="00F3325F" w:rsidRDefault="009111E9" w:rsidP="009C6D7A">
            <w:pPr>
              <w:spacing w:after="0" w:line="276" w:lineRule="auto"/>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20/SS/2019</w:t>
            </w:r>
          </w:p>
        </w:tc>
        <w:tc>
          <w:tcPr>
            <w:tcW w:w="4095" w:type="dxa"/>
            <w:gridSpan w:val="2"/>
            <w:shd w:val="clear" w:color="auto" w:fill="auto"/>
          </w:tcPr>
          <w:p w14:paraId="2A9A6FA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01BA6710"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500</w:t>
            </w:r>
          </w:p>
        </w:tc>
        <w:tc>
          <w:tcPr>
            <w:tcW w:w="1419" w:type="dxa"/>
            <w:vAlign w:val="center"/>
          </w:tcPr>
          <w:p w14:paraId="67107AEC"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2.500</w:t>
            </w:r>
          </w:p>
        </w:tc>
      </w:tr>
      <w:tr w:rsidR="009111E9" w:rsidRPr="00F3325F" w14:paraId="2906F013" w14:textId="77777777" w:rsidTr="009C6D7A">
        <w:trPr>
          <w:trHeight w:val="276"/>
        </w:trPr>
        <w:tc>
          <w:tcPr>
            <w:tcW w:w="8370" w:type="dxa"/>
            <w:gridSpan w:val="5"/>
          </w:tcPr>
          <w:p w14:paraId="404B6FA5" w14:textId="77777777" w:rsidR="009111E9" w:rsidRPr="00F3325F" w:rsidRDefault="009111E9" w:rsidP="009C6D7A">
            <w:pPr>
              <w:spacing w:after="0" w:line="276" w:lineRule="auto"/>
              <w:rPr>
                <w:rFonts w:ascii="Times New Roman" w:eastAsia="Times New Roman" w:hAnsi="Times New Roman" w:cs="Times New Roman"/>
                <w:b/>
                <w:bCs/>
                <w:sz w:val="20"/>
                <w:szCs w:val="20"/>
                <w:lang w:eastAsia="pl-PL"/>
              </w:rPr>
            </w:pPr>
            <w:r w:rsidRPr="00F3325F">
              <w:rPr>
                <w:rFonts w:ascii="Times New Roman" w:eastAsia="Times New Roman" w:hAnsi="Times New Roman" w:cs="Times New Roman"/>
                <w:b/>
                <w:bCs/>
                <w:sz w:val="20"/>
                <w:szCs w:val="20"/>
                <w:lang w:eastAsia="pl-PL"/>
              </w:rPr>
              <w:t>Olszewska Julia</w:t>
            </w:r>
          </w:p>
        </w:tc>
      </w:tr>
      <w:tr w:rsidR="009111E9" w:rsidRPr="00F3325F" w14:paraId="1FB2E490" w14:textId="77777777" w:rsidTr="009C6D7A">
        <w:trPr>
          <w:trHeight w:val="276"/>
        </w:trPr>
        <w:tc>
          <w:tcPr>
            <w:tcW w:w="1150" w:type="dxa"/>
          </w:tcPr>
          <w:p w14:paraId="0A34C84C" w14:textId="77777777" w:rsidR="009111E9" w:rsidRPr="00F3325F" w:rsidRDefault="009111E9" w:rsidP="009C6D7A">
            <w:pPr>
              <w:spacing w:after="0" w:line="276" w:lineRule="auto"/>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12/SS/2019</w:t>
            </w:r>
          </w:p>
        </w:tc>
        <w:tc>
          <w:tcPr>
            <w:tcW w:w="4095" w:type="dxa"/>
            <w:gridSpan w:val="2"/>
            <w:shd w:val="clear" w:color="auto" w:fill="auto"/>
          </w:tcPr>
          <w:p w14:paraId="25F4B25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styczeń-czerwiec</w:t>
            </w:r>
          </w:p>
        </w:tc>
        <w:tc>
          <w:tcPr>
            <w:tcW w:w="1701" w:type="dxa"/>
          </w:tcPr>
          <w:p w14:paraId="376AD6A6"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500</w:t>
            </w:r>
          </w:p>
        </w:tc>
        <w:tc>
          <w:tcPr>
            <w:tcW w:w="1419" w:type="dxa"/>
            <w:vAlign w:val="center"/>
          </w:tcPr>
          <w:p w14:paraId="18B981BD"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3.000</w:t>
            </w:r>
          </w:p>
        </w:tc>
      </w:tr>
      <w:tr w:rsidR="009111E9" w:rsidRPr="00F3325F" w14:paraId="3926E7A1" w14:textId="77777777" w:rsidTr="009C6D7A">
        <w:trPr>
          <w:trHeight w:val="276"/>
        </w:trPr>
        <w:tc>
          <w:tcPr>
            <w:tcW w:w="1150" w:type="dxa"/>
          </w:tcPr>
          <w:p w14:paraId="2CF724EE" w14:textId="77777777" w:rsidR="009111E9" w:rsidRPr="00F3325F" w:rsidRDefault="009111E9" w:rsidP="009C6D7A">
            <w:pPr>
              <w:spacing w:after="0" w:line="276" w:lineRule="auto"/>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21/SS/2019</w:t>
            </w:r>
          </w:p>
        </w:tc>
        <w:tc>
          <w:tcPr>
            <w:tcW w:w="4095" w:type="dxa"/>
            <w:gridSpan w:val="2"/>
            <w:shd w:val="clear" w:color="auto" w:fill="auto"/>
          </w:tcPr>
          <w:p w14:paraId="20509647"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sierpień-grudzień</w:t>
            </w:r>
          </w:p>
        </w:tc>
        <w:tc>
          <w:tcPr>
            <w:tcW w:w="1701" w:type="dxa"/>
            <w:shd w:val="clear" w:color="auto" w:fill="auto"/>
          </w:tcPr>
          <w:p w14:paraId="4EA1F723"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500</w:t>
            </w:r>
          </w:p>
        </w:tc>
        <w:tc>
          <w:tcPr>
            <w:tcW w:w="1419" w:type="dxa"/>
            <w:vAlign w:val="center"/>
          </w:tcPr>
          <w:p w14:paraId="3692CF49" w14:textId="77777777" w:rsidR="009111E9" w:rsidRPr="00F3325F" w:rsidRDefault="009111E9" w:rsidP="009C6D7A">
            <w:pPr>
              <w:spacing w:after="0" w:line="276" w:lineRule="auto"/>
              <w:jc w:val="center"/>
              <w:rPr>
                <w:rFonts w:ascii="Times New Roman" w:eastAsia="Times New Roman" w:hAnsi="Times New Roman" w:cs="Times New Roman"/>
                <w:sz w:val="20"/>
                <w:szCs w:val="20"/>
                <w:lang w:eastAsia="pl-PL"/>
              </w:rPr>
            </w:pPr>
            <w:r w:rsidRPr="00F3325F">
              <w:rPr>
                <w:rFonts w:ascii="Times New Roman" w:eastAsia="Times New Roman" w:hAnsi="Times New Roman" w:cs="Times New Roman"/>
                <w:sz w:val="20"/>
                <w:szCs w:val="20"/>
                <w:lang w:eastAsia="pl-PL"/>
              </w:rPr>
              <w:t>2.500</w:t>
            </w:r>
          </w:p>
        </w:tc>
      </w:tr>
    </w:tbl>
    <w:p w14:paraId="62C4913E" w14:textId="77777777" w:rsidR="007F763F" w:rsidRPr="00F02999" w:rsidRDefault="007F763F" w:rsidP="009111E9">
      <w:pPr>
        <w:spacing w:after="0"/>
        <w:jc w:val="both"/>
        <w:rPr>
          <w:rFonts w:ascii="Times New Roman" w:hAnsi="Times New Roman" w:cs="Times New Roman"/>
          <w:sz w:val="24"/>
          <w:szCs w:val="24"/>
        </w:rPr>
      </w:pPr>
    </w:p>
    <w:p w14:paraId="665E71D0" w14:textId="77777777" w:rsidR="009111E9" w:rsidRPr="00F02999" w:rsidRDefault="009111E9" w:rsidP="001264EF">
      <w:pPr>
        <w:pStyle w:val="Akapitzlist"/>
        <w:numPr>
          <w:ilvl w:val="0"/>
          <w:numId w:val="82"/>
        </w:numPr>
        <w:spacing w:after="0" w:line="240" w:lineRule="auto"/>
        <w:ind w:left="284" w:hanging="284"/>
        <w:jc w:val="both"/>
        <w:rPr>
          <w:rFonts w:ascii="Times New Roman" w:eastAsia="Times New Roman" w:hAnsi="Times New Roman" w:cs="Times New Roman"/>
          <w:b/>
          <w:bCs/>
          <w:sz w:val="24"/>
          <w:szCs w:val="24"/>
          <w:lang w:eastAsia="pl-PL"/>
        </w:rPr>
      </w:pPr>
      <w:r w:rsidRPr="00F02999">
        <w:rPr>
          <w:rFonts w:ascii="Times New Roman" w:eastAsia="Times New Roman" w:hAnsi="Times New Roman" w:cs="Times New Roman"/>
          <w:b/>
          <w:bCs/>
          <w:sz w:val="24"/>
          <w:szCs w:val="24"/>
          <w:lang w:eastAsia="pl-PL"/>
        </w:rPr>
        <w:t>Nagrody Burmistrza Miasta Chojnice za osiągnięcia w dziedzinie sportu w 2019 r.</w:t>
      </w:r>
    </w:p>
    <w:p w14:paraId="50413398" w14:textId="77777777" w:rsidR="009111E9" w:rsidRPr="001F0B92" w:rsidRDefault="009111E9" w:rsidP="009111E9">
      <w:pPr>
        <w:spacing w:after="0" w:line="240" w:lineRule="auto"/>
        <w:jc w:val="both"/>
        <w:rPr>
          <w:rFonts w:ascii="Times New Roman" w:eastAsia="Times New Roman" w:hAnsi="Times New Roman" w:cs="Times New Roman"/>
          <w:szCs w:val="24"/>
          <w:lang w:eastAsia="pl-PL"/>
        </w:rPr>
      </w:pPr>
    </w:p>
    <w:p w14:paraId="706531CC" w14:textId="62CB8A69" w:rsidR="009111E9" w:rsidRPr="001F0B92" w:rsidRDefault="009111E9" w:rsidP="009111E9">
      <w:pPr>
        <w:spacing w:after="0" w:line="240" w:lineRule="auto"/>
        <w:jc w:val="both"/>
        <w:rPr>
          <w:rFonts w:ascii="Times New Roman" w:eastAsia="Times New Roman" w:hAnsi="Times New Roman" w:cs="Times New Roman"/>
          <w:sz w:val="24"/>
          <w:szCs w:val="24"/>
          <w:lang w:eastAsia="pl-PL"/>
        </w:rPr>
      </w:pPr>
      <w:r w:rsidRPr="001F0B92">
        <w:rPr>
          <w:rFonts w:ascii="Times New Roman" w:eastAsia="Times New Roman" w:hAnsi="Times New Roman" w:cs="Times New Roman"/>
          <w:sz w:val="24"/>
          <w:szCs w:val="24"/>
          <w:lang w:eastAsia="pl-PL"/>
        </w:rPr>
        <w:t xml:space="preserve">W 2019 roku złożono 24 wnioski o przyznanie nagrody Burmistrza Miasta Chojnice dla osób fizycznych i dla drużyn. Zgodnie z trybem przyznawania nagród za osiągnięcia w dziedzinie sportu – Uchwała z dnia 27 marca 2017 roku w sprawie </w:t>
      </w:r>
      <w:r w:rsidRPr="00750020">
        <w:rPr>
          <w:rFonts w:ascii="Times New Roman" w:eastAsia="Times New Roman" w:hAnsi="Times New Roman" w:cs="Times New Roman"/>
          <w:i/>
          <w:iCs/>
          <w:sz w:val="24"/>
          <w:szCs w:val="24"/>
          <w:lang w:eastAsia="pl-PL"/>
        </w:rPr>
        <w:t>zasad, trybu przyznawania i pozbawiania oraz rodzajów i wysokości okresowych stypendiów sportowych dla osób fizycznych oraz przyznawania nagród i wyróżnień sportowcom, trenerom i działaczom sportowym</w:t>
      </w:r>
      <w:r w:rsidRPr="001F0B92">
        <w:rPr>
          <w:rFonts w:ascii="Times New Roman" w:eastAsia="Times New Roman" w:hAnsi="Times New Roman" w:cs="Times New Roman"/>
          <w:sz w:val="24"/>
          <w:szCs w:val="24"/>
          <w:lang w:eastAsia="pl-PL"/>
        </w:rPr>
        <w:t xml:space="preserve">, przyznano </w:t>
      </w:r>
      <w:r w:rsidR="00FF1802">
        <w:rPr>
          <w:rFonts w:ascii="Times New Roman" w:eastAsia="Times New Roman" w:hAnsi="Times New Roman" w:cs="Times New Roman"/>
          <w:sz w:val="24"/>
          <w:szCs w:val="24"/>
          <w:lang w:eastAsia="pl-PL"/>
        </w:rPr>
        <w:t xml:space="preserve">następujące </w:t>
      </w:r>
      <w:r w:rsidRPr="001F0B92">
        <w:rPr>
          <w:rFonts w:ascii="Times New Roman" w:eastAsia="Times New Roman" w:hAnsi="Times New Roman" w:cs="Times New Roman"/>
          <w:sz w:val="24"/>
          <w:szCs w:val="24"/>
          <w:lang w:eastAsia="pl-PL"/>
        </w:rPr>
        <w:t>nagrody</w:t>
      </w:r>
      <w:r w:rsidR="00FF1802">
        <w:rPr>
          <w:rFonts w:ascii="Times New Roman" w:eastAsia="Times New Roman" w:hAnsi="Times New Roman" w:cs="Times New Roman"/>
          <w:sz w:val="24"/>
          <w:szCs w:val="24"/>
          <w:lang w:eastAsia="pl-PL"/>
        </w:rPr>
        <w:t>:</w:t>
      </w:r>
      <w:r w:rsidRPr="001F0B92">
        <w:rPr>
          <w:rFonts w:ascii="Times New Roman" w:eastAsia="Times New Roman" w:hAnsi="Times New Roman" w:cs="Times New Roman"/>
          <w:sz w:val="24"/>
          <w:szCs w:val="24"/>
          <w:lang w:eastAsia="pl-PL"/>
        </w:rPr>
        <w:t xml:space="preserve"> </w:t>
      </w:r>
    </w:p>
    <w:p w14:paraId="7534484E" w14:textId="77777777" w:rsidR="009111E9" w:rsidRPr="00CC274D" w:rsidRDefault="009111E9" w:rsidP="009111E9">
      <w:pPr>
        <w:spacing w:after="0" w:line="240" w:lineRule="auto"/>
        <w:rPr>
          <w:rFonts w:eastAsia="Times New Roman" w:cs="Times New Roman"/>
          <w:lang w:eastAsia="pl-PL"/>
        </w:rPr>
      </w:pPr>
    </w:p>
    <w:tbl>
      <w:tblPr>
        <w:tblW w:w="88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990"/>
        <w:gridCol w:w="2127"/>
        <w:gridCol w:w="1134"/>
        <w:gridCol w:w="14"/>
      </w:tblGrid>
      <w:tr w:rsidR="009111E9" w:rsidRPr="001F0B92" w14:paraId="0C2A4FC2" w14:textId="77777777" w:rsidTr="009C6D7A">
        <w:trPr>
          <w:gridAfter w:val="1"/>
          <w:wAfter w:w="14" w:type="dxa"/>
          <w:trHeight w:val="600"/>
        </w:trPr>
        <w:tc>
          <w:tcPr>
            <w:tcW w:w="567" w:type="dxa"/>
            <w:shd w:val="clear" w:color="auto" w:fill="F2F2F2" w:themeFill="background1" w:themeFillShade="F2"/>
            <w:vAlign w:val="center"/>
          </w:tcPr>
          <w:p w14:paraId="71C6D96F"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Lp.</w:t>
            </w:r>
          </w:p>
        </w:tc>
        <w:tc>
          <w:tcPr>
            <w:tcW w:w="4990" w:type="dxa"/>
            <w:shd w:val="clear" w:color="auto" w:fill="F2F2F2" w:themeFill="background1" w:themeFillShade="F2"/>
            <w:vAlign w:val="center"/>
          </w:tcPr>
          <w:p w14:paraId="74907653"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 xml:space="preserve">Nazwisko i Imię </w:t>
            </w:r>
          </w:p>
        </w:tc>
        <w:tc>
          <w:tcPr>
            <w:tcW w:w="2127" w:type="dxa"/>
            <w:shd w:val="clear" w:color="auto" w:fill="F2F2F2" w:themeFill="background1" w:themeFillShade="F2"/>
            <w:vAlign w:val="center"/>
          </w:tcPr>
          <w:p w14:paraId="651849DB"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Dyscyplina</w:t>
            </w:r>
          </w:p>
        </w:tc>
        <w:tc>
          <w:tcPr>
            <w:tcW w:w="1134" w:type="dxa"/>
            <w:shd w:val="clear" w:color="auto" w:fill="F2F2F2" w:themeFill="background1" w:themeFillShade="F2"/>
            <w:vAlign w:val="center"/>
          </w:tcPr>
          <w:p w14:paraId="6FD65290" w14:textId="77777777" w:rsidR="009111E9" w:rsidRPr="001F0B92" w:rsidRDefault="009111E9" w:rsidP="009C6D7A">
            <w:pPr>
              <w:spacing w:after="0" w:line="240" w:lineRule="auto"/>
              <w:ind w:right="-108"/>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Przyznana kwota</w:t>
            </w:r>
          </w:p>
        </w:tc>
      </w:tr>
      <w:tr w:rsidR="009111E9" w:rsidRPr="001F0B92" w14:paraId="673279CB" w14:textId="77777777" w:rsidTr="009C6D7A">
        <w:tc>
          <w:tcPr>
            <w:tcW w:w="8832" w:type="dxa"/>
            <w:gridSpan w:val="5"/>
          </w:tcPr>
          <w:p w14:paraId="4E427940" w14:textId="77777777" w:rsidR="009111E9" w:rsidRPr="001F0B92" w:rsidRDefault="009111E9" w:rsidP="009C6D7A">
            <w:pPr>
              <w:spacing w:after="0" w:line="240" w:lineRule="auto"/>
              <w:rPr>
                <w:rFonts w:ascii="Times New Roman" w:eastAsia="Times New Roman" w:hAnsi="Times New Roman" w:cs="Times New Roman"/>
                <w:b/>
                <w:bCs/>
                <w:sz w:val="20"/>
                <w:szCs w:val="20"/>
                <w:lang w:eastAsia="pl-PL"/>
              </w:rPr>
            </w:pPr>
            <w:r w:rsidRPr="001F0B92">
              <w:rPr>
                <w:rFonts w:ascii="Times New Roman" w:eastAsia="Times New Roman" w:hAnsi="Times New Roman" w:cs="Times New Roman"/>
                <w:b/>
                <w:bCs/>
                <w:sz w:val="20"/>
                <w:szCs w:val="20"/>
                <w:lang w:eastAsia="pl-PL"/>
              </w:rPr>
              <w:t>Zawodnik:</w:t>
            </w:r>
          </w:p>
        </w:tc>
      </w:tr>
      <w:tr w:rsidR="009111E9" w:rsidRPr="001F0B92" w14:paraId="7A45792C" w14:textId="77777777" w:rsidTr="009C6D7A">
        <w:tc>
          <w:tcPr>
            <w:tcW w:w="8832" w:type="dxa"/>
            <w:gridSpan w:val="5"/>
          </w:tcPr>
          <w:p w14:paraId="16775004" w14:textId="77777777" w:rsidR="009111E9" w:rsidRPr="001F0B92" w:rsidRDefault="009111E9" w:rsidP="009C6D7A">
            <w:pPr>
              <w:spacing w:after="0" w:line="240" w:lineRule="auto"/>
              <w:rPr>
                <w:rFonts w:ascii="Times New Roman" w:eastAsia="Times New Roman" w:hAnsi="Times New Roman" w:cs="Times New Roman"/>
                <w:b/>
                <w:bCs/>
                <w:sz w:val="20"/>
                <w:szCs w:val="20"/>
                <w:lang w:eastAsia="pl-PL"/>
              </w:rPr>
            </w:pPr>
            <w:r w:rsidRPr="001F0B92">
              <w:rPr>
                <w:rFonts w:ascii="Times New Roman" w:eastAsia="Times New Roman" w:hAnsi="Times New Roman" w:cs="Times New Roman"/>
                <w:b/>
                <w:bCs/>
                <w:sz w:val="20"/>
                <w:szCs w:val="20"/>
                <w:lang w:eastAsia="pl-PL"/>
              </w:rPr>
              <w:t>Chojnicki Klub Żeglarski</w:t>
            </w:r>
          </w:p>
        </w:tc>
      </w:tr>
      <w:tr w:rsidR="009111E9" w:rsidRPr="001F0B92" w14:paraId="39805D03" w14:textId="77777777" w:rsidTr="009C6D7A">
        <w:trPr>
          <w:gridAfter w:val="1"/>
          <w:wAfter w:w="14" w:type="dxa"/>
        </w:trPr>
        <w:tc>
          <w:tcPr>
            <w:tcW w:w="567" w:type="dxa"/>
          </w:tcPr>
          <w:p w14:paraId="56469760"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1.</w:t>
            </w:r>
          </w:p>
        </w:tc>
        <w:tc>
          <w:tcPr>
            <w:tcW w:w="4990" w:type="dxa"/>
            <w:shd w:val="clear" w:color="auto" w:fill="auto"/>
            <w:vAlign w:val="center"/>
          </w:tcPr>
          <w:p w14:paraId="6D2A2A98"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Kwaśna Magdalena</w:t>
            </w:r>
          </w:p>
        </w:tc>
        <w:tc>
          <w:tcPr>
            <w:tcW w:w="2127" w:type="dxa"/>
            <w:shd w:val="clear" w:color="auto" w:fill="auto"/>
            <w:vAlign w:val="center"/>
          </w:tcPr>
          <w:p w14:paraId="05B0F891"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żeglarstwo</w:t>
            </w:r>
          </w:p>
        </w:tc>
        <w:tc>
          <w:tcPr>
            <w:tcW w:w="1134" w:type="dxa"/>
            <w:vAlign w:val="center"/>
          </w:tcPr>
          <w:p w14:paraId="713C8327"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3.000</w:t>
            </w:r>
          </w:p>
        </w:tc>
      </w:tr>
      <w:tr w:rsidR="009111E9" w:rsidRPr="001F0B92" w14:paraId="00027A9E" w14:textId="77777777" w:rsidTr="009C6D7A">
        <w:trPr>
          <w:gridAfter w:val="1"/>
          <w:wAfter w:w="14" w:type="dxa"/>
        </w:trPr>
        <w:tc>
          <w:tcPr>
            <w:tcW w:w="567" w:type="dxa"/>
          </w:tcPr>
          <w:p w14:paraId="0C7D2106"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2.</w:t>
            </w:r>
          </w:p>
        </w:tc>
        <w:tc>
          <w:tcPr>
            <w:tcW w:w="4990" w:type="dxa"/>
            <w:shd w:val="clear" w:color="auto" w:fill="auto"/>
            <w:vAlign w:val="center"/>
          </w:tcPr>
          <w:p w14:paraId="376889FE"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 xml:space="preserve">Rybicka Zuzanna </w:t>
            </w:r>
          </w:p>
        </w:tc>
        <w:tc>
          <w:tcPr>
            <w:tcW w:w="2127" w:type="dxa"/>
            <w:shd w:val="clear" w:color="auto" w:fill="auto"/>
            <w:vAlign w:val="center"/>
          </w:tcPr>
          <w:p w14:paraId="4082B28F"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żeglarstwo</w:t>
            </w:r>
          </w:p>
        </w:tc>
        <w:tc>
          <w:tcPr>
            <w:tcW w:w="1134" w:type="dxa"/>
            <w:vAlign w:val="center"/>
          </w:tcPr>
          <w:p w14:paraId="7108F741"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2.000</w:t>
            </w:r>
          </w:p>
        </w:tc>
      </w:tr>
      <w:tr w:rsidR="009111E9" w:rsidRPr="001F0B92" w14:paraId="4ECD5747" w14:textId="77777777" w:rsidTr="009C6D7A">
        <w:trPr>
          <w:gridAfter w:val="1"/>
          <w:wAfter w:w="14" w:type="dxa"/>
        </w:trPr>
        <w:tc>
          <w:tcPr>
            <w:tcW w:w="567" w:type="dxa"/>
          </w:tcPr>
          <w:p w14:paraId="7A26B891"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3.</w:t>
            </w:r>
          </w:p>
        </w:tc>
        <w:tc>
          <w:tcPr>
            <w:tcW w:w="4990" w:type="dxa"/>
            <w:shd w:val="clear" w:color="auto" w:fill="auto"/>
            <w:vAlign w:val="center"/>
          </w:tcPr>
          <w:p w14:paraId="3A838338"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 xml:space="preserve">Sobczak Klara </w:t>
            </w:r>
          </w:p>
        </w:tc>
        <w:tc>
          <w:tcPr>
            <w:tcW w:w="2127" w:type="dxa"/>
            <w:shd w:val="clear" w:color="auto" w:fill="auto"/>
            <w:vAlign w:val="center"/>
          </w:tcPr>
          <w:p w14:paraId="624DDC60"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żeglarstwo</w:t>
            </w:r>
          </w:p>
        </w:tc>
        <w:tc>
          <w:tcPr>
            <w:tcW w:w="1134" w:type="dxa"/>
            <w:vAlign w:val="center"/>
          </w:tcPr>
          <w:p w14:paraId="600C3154"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1.000</w:t>
            </w:r>
          </w:p>
        </w:tc>
      </w:tr>
      <w:tr w:rsidR="009111E9" w:rsidRPr="001F0B92" w14:paraId="337D03E2" w14:textId="77777777" w:rsidTr="009C6D7A">
        <w:trPr>
          <w:gridAfter w:val="1"/>
          <w:wAfter w:w="14" w:type="dxa"/>
        </w:trPr>
        <w:tc>
          <w:tcPr>
            <w:tcW w:w="567" w:type="dxa"/>
          </w:tcPr>
          <w:p w14:paraId="369A30FC"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4.</w:t>
            </w:r>
          </w:p>
        </w:tc>
        <w:tc>
          <w:tcPr>
            <w:tcW w:w="4990" w:type="dxa"/>
            <w:shd w:val="clear" w:color="auto" w:fill="auto"/>
            <w:vAlign w:val="center"/>
          </w:tcPr>
          <w:p w14:paraId="5456067E"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Kalinowski Jacek</w:t>
            </w:r>
          </w:p>
        </w:tc>
        <w:tc>
          <w:tcPr>
            <w:tcW w:w="2127" w:type="dxa"/>
            <w:shd w:val="clear" w:color="auto" w:fill="auto"/>
            <w:vAlign w:val="center"/>
          </w:tcPr>
          <w:p w14:paraId="0343EC8A"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żeglarstwo</w:t>
            </w:r>
          </w:p>
        </w:tc>
        <w:tc>
          <w:tcPr>
            <w:tcW w:w="1134" w:type="dxa"/>
            <w:vAlign w:val="center"/>
          </w:tcPr>
          <w:p w14:paraId="5FD618A9"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500</w:t>
            </w:r>
          </w:p>
        </w:tc>
      </w:tr>
      <w:tr w:rsidR="009111E9" w:rsidRPr="001F0B92" w14:paraId="5DD77A8F" w14:textId="77777777" w:rsidTr="009C6D7A">
        <w:trPr>
          <w:trHeight w:val="350"/>
        </w:trPr>
        <w:tc>
          <w:tcPr>
            <w:tcW w:w="8832" w:type="dxa"/>
            <w:gridSpan w:val="5"/>
            <w:vAlign w:val="center"/>
          </w:tcPr>
          <w:p w14:paraId="5E0AC293" w14:textId="77777777" w:rsidR="009111E9" w:rsidRPr="001F0B92" w:rsidRDefault="009111E9" w:rsidP="009C6D7A">
            <w:pPr>
              <w:spacing w:after="0" w:line="240" w:lineRule="auto"/>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Miejski Klub Sportowy Chojniczanka 1930 S.A.</w:t>
            </w:r>
          </w:p>
        </w:tc>
      </w:tr>
      <w:tr w:rsidR="009111E9" w:rsidRPr="001F0B92" w14:paraId="5DDA344B" w14:textId="77777777" w:rsidTr="009C6D7A">
        <w:trPr>
          <w:gridAfter w:val="1"/>
          <w:wAfter w:w="14" w:type="dxa"/>
          <w:trHeight w:val="350"/>
        </w:trPr>
        <w:tc>
          <w:tcPr>
            <w:tcW w:w="567" w:type="dxa"/>
          </w:tcPr>
          <w:p w14:paraId="2E85B523"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5.</w:t>
            </w:r>
          </w:p>
        </w:tc>
        <w:tc>
          <w:tcPr>
            <w:tcW w:w="4990" w:type="dxa"/>
            <w:shd w:val="clear" w:color="auto" w:fill="auto"/>
            <w:vAlign w:val="center"/>
          </w:tcPr>
          <w:p w14:paraId="5A82DCD9"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proofErr w:type="spellStart"/>
            <w:r w:rsidRPr="001F0B92">
              <w:rPr>
                <w:rFonts w:ascii="Times New Roman" w:eastAsia="Times New Roman" w:hAnsi="Times New Roman" w:cs="Times New Roman"/>
                <w:sz w:val="20"/>
                <w:szCs w:val="20"/>
                <w:lang w:eastAsia="pl-PL"/>
              </w:rPr>
              <w:t>Placinta</w:t>
            </w:r>
            <w:proofErr w:type="spellEnd"/>
            <w:r w:rsidRPr="001F0B92">
              <w:rPr>
                <w:rFonts w:ascii="Times New Roman" w:eastAsia="Times New Roman" w:hAnsi="Times New Roman" w:cs="Times New Roman"/>
                <w:sz w:val="20"/>
                <w:szCs w:val="20"/>
                <w:lang w:eastAsia="pl-PL"/>
              </w:rPr>
              <w:t xml:space="preserve"> Wiktor</w:t>
            </w:r>
          </w:p>
        </w:tc>
        <w:tc>
          <w:tcPr>
            <w:tcW w:w="2127" w:type="dxa"/>
            <w:shd w:val="clear" w:color="auto" w:fill="auto"/>
            <w:vAlign w:val="center"/>
          </w:tcPr>
          <w:p w14:paraId="695F6891"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lekkoatletyka</w:t>
            </w:r>
          </w:p>
        </w:tc>
        <w:tc>
          <w:tcPr>
            <w:tcW w:w="1134" w:type="dxa"/>
            <w:vAlign w:val="center"/>
          </w:tcPr>
          <w:p w14:paraId="0C3B668F"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1.000</w:t>
            </w:r>
          </w:p>
        </w:tc>
      </w:tr>
      <w:tr w:rsidR="009111E9" w:rsidRPr="001F0B92" w14:paraId="1E5B255A" w14:textId="77777777" w:rsidTr="009C6D7A">
        <w:tc>
          <w:tcPr>
            <w:tcW w:w="8832" w:type="dxa"/>
            <w:gridSpan w:val="5"/>
            <w:vAlign w:val="center"/>
          </w:tcPr>
          <w:p w14:paraId="171511DE" w14:textId="77777777" w:rsidR="009111E9" w:rsidRPr="001F0B92" w:rsidRDefault="009111E9" w:rsidP="009C6D7A">
            <w:pPr>
              <w:spacing w:after="0" w:line="240" w:lineRule="auto"/>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Klub Sportowy Boxing Team Chojnice</w:t>
            </w:r>
          </w:p>
        </w:tc>
      </w:tr>
      <w:tr w:rsidR="009111E9" w:rsidRPr="001F0B92" w14:paraId="1BF39C5A" w14:textId="77777777" w:rsidTr="009C6D7A">
        <w:trPr>
          <w:gridAfter w:val="1"/>
          <w:wAfter w:w="14" w:type="dxa"/>
        </w:trPr>
        <w:tc>
          <w:tcPr>
            <w:tcW w:w="567" w:type="dxa"/>
          </w:tcPr>
          <w:p w14:paraId="29B4ADE9"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6.</w:t>
            </w:r>
          </w:p>
        </w:tc>
        <w:tc>
          <w:tcPr>
            <w:tcW w:w="4990" w:type="dxa"/>
            <w:shd w:val="clear" w:color="auto" w:fill="auto"/>
            <w:vAlign w:val="center"/>
          </w:tcPr>
          <w:p w14:paraId="138090AD"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 xml:space="preserve">Gruchała </w:t>
            </w:r>
            <w:proofErr w:type="spellStart"/>
            <w:r w:rsidRPr="001F0B92">
              <w:rPr>
                <w:rFonts w:ascii="Times New Roman" w:eastAsia="Times New Roman" w:hAnsi="Times New Roman" w:cs="Times New Roman"/>
                <w:sz w:val="20"/>
                <w:szCs w:val="20"/>
                <w:lang w:eastAsia="pl-PL"/>
              </w:rPr>
              <w:t>Kewin</w:t>
            </w:r>
            <w:proofErr w:type="spellEnd"/>
            <w:r w:rsidRPr="001F0B92">
              <w:rPr>
                <w:rFonts w:ascii="Times New Roman" w:eastAsia="Times New Roman" w:hAnsi="Times New Roman" w:cs="Times New Roman"/>
                <w:sz w:val="20"/>
                <w:szCs w:val="20"/>
                <w:lang w:eastAsia="pl-PL"/>
              </w:rPr>
              <w:t xml:space="preserve"> </w:t>
            </w:r>
          </w:p>
        </w:tc>
        <w:tc>
          <w:tcPr>
            <w:tcW w:w="2127" w:type="dxa"/>
            <w:shd w:val="clear" w:color="auto" w:fill="auto"/>
            <w:vAlign w:val="center"/>
          </w:tcPr>
          <w:p w14:paraId="463AE5D5"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boks</w:t>
            </w:r>
          </w:p>
        </w:tc>
        <w:tc>
          <w:tcPr>
            <w:tcW w:w="1134" w:type="dxa"/>
            <w:vAlign w:val="center"/>
          </w:tcPr>
          <w:p w14:paraId="5C9003EE"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500</w:t>
            </w:r>
          </w:p>
        </w:tc>
      </w:tr>
      <w:tr w:rsidR="009111E9" w:rsidRPr="001F0B92" w14:paraId="23235A06" w14:textId="77777777" w:rsidTr="009C6D7A">
        <w:trPr>
          <w:gridAfter w:val="1"/>
          <w:wAfter w:w="14" w:type="dxa"/>
        </w:trPr>
        <w:tc>
          <w:tcPr>
            <w:tcW w:w="567" w:type="dxa"/>
          </w:tcPr>
          <w:p w14:paraId="6BC1E8D5"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7.</w:t>
            </w:r>
          </w:p>
        </w:tc>
        <w:tc>
          <w:tcPr>
            <w:tcW w:w="4990" w:type="dxa"/>
            <w:shd w:val="clear" w:color="auto" w:fill="auto"/>
            <w:vAlign w:val="center"/>
          </w:tcPr>
          <w:p w14:paraId="090E1FCE"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Dąbrowska Wiktoria</w:t>
            </w:r>
          </w:p>
        </w:tc>
        <w:tc>
          <w:tcPr>
            <w:tcW w:w="2127" w:type="dxa"/>
            <w:shd w:val="clear" w:color="auto" w:fill="auto"/>
            <w:vAlign w:val="center"/>
          </w:tcPr>
          <w:p w14:paraId="7DE6CF04"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boks</w:t>
            </w:r>
          </w:p>
        </w:tc>
        <w:tc>
          <w:tcPr>
            <w:tcW w:w="1134" w:type="dxa"/>
            <w:vAlign w:val="center"/>
          </w:tcPr>
          <w:p w14:paraId="1AA0BA9A"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500</w:t>
            </w:r>
          </w:p>
        </w:tc>
      </w:tr>
      <w:tr w:rsidR="009111E9" w:rsidRPr="001F0B92" w14:paraId="515B253E" w14:textId="77777777" w:rsidTr="009C6D7A">
        <w:trPr>
          <w:gridAfter w:val="1"/>
          <w:wAfter w:w="14" w:type="dxa"/>
        </w:trPr>
        <w:tc>
          <w:tcPr>
            <w:tcW w:w="567" w:type="dxa"/>
          </w:tcPr>
          <w:p w14:paraId="1E4154E0"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8.</w:t>
            </w:r>
          </w:p>
        </w:tc>
        <w:tc>
          <w:tcPr>
            <w:tcW w:w="4990" w:type="dxa"/>
            <w:shd w:val="clear" w:color="auto" w:fill="auto"/>
            <w:vAlign w:val="center"/>
          </w:tcPr>
          <w:p w14:paraId="4B61CDCC"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 xml:space="preserve">Burczyk Zuzanna </w:t>
            </w:r>
          </w:p>
        </w:tc>
        <w:tc>
          <w:tcPr>
            <w:tcW w:w="2127" w:type="dxa"/>
            <w:shd w:val="clear" w:color="auto" w:fill="auto"/>
            <w:vAlign w:val="center"/>
          </w:tcPr>
          <w:p w14:paraId="0220DC56"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boks</w:t>
            </w:r>
          </w:p>
        </w:tc>
        <w:tc>
          <w:tcPr>
            <w:tcW w:w="1134" w:type="dxa"/>
            <w:vAlign w:val="center"/>
          </w:tcPr>
          <w:p w14:paraId="41B17ED2"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500</w:t>
            </w:r>
          </w:p>
        </w:tc>
      </w:tr>
      <w:tr w:rsidR="009111E9" w:rsidRPr="001F0B92" w14:paraId="4CA1A175" w14:textId="77777777" w:rsidTr="009C6D7A">
        <w:trPr>
          <w:gridAfter w:val="1"/>
          <w:wAfter w:w="14" w:type="dxa"/>
        </w:trPr>
        <w:tc>
          <w:tcPr>
            <w:tcW w:w="567" w:type="dxa"/>
          </w:tcPr>
          <w:p w14:paraId="30B09C08"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9.</w:t>
            </w:r>
          </w:p>
        </w:tc>
        <w:tc>
          <w:tcPr>
            <w:tcW w:w="4990" w:type="dxa"/>
            <w:shd w:val="clear" w:color="auto" w:fill="auto"/>
            <w:vAlign w:val="center"/>
          </w:tcPr>
          <w:p w14:paraId="025EB6F3"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proofErr w:type="spellStart"/>
            <w:r w:rsidRPr="001F0B92">
              <w:rPr>
                <w:rFonts w:ascii="Times New Roman" w:eastAsia="Times New Roman" w:hAnsi="Times New Roman" w:cs="Times New Roman"/>
                <w:sz w:val="20"/>
                <w:szCs w:val="20"/>
                <w:lang w:eastAsia="pl-PL"/>
              </w:rPr>
              <w:t>Sabiniarz</w:t>
            </w:r>
            <w:proofErr w:type="spellEnd"/>
            <w:r w:rsidRPr="001F0B92">
              <w:rPr>
                <w:rFonts w:ascii="Times New Roman" w:eastAsia="Times New Roman" w:hAnsi="Times New Roman" w:cs="Times New Roman"/>
                <w:sz w:val="20"/>
                <w:szCs w:val="20"/>
                <w:lang w:eastAsia="pl-PL"/>
              </w:rPr>
              <w:t xml:space="preserve"> Larysa </w:t>
            </w:r>
          </w:p>
        </w:tc>
        <w:tc>
          <w:tcPr>
            <w:tcW w:w="2127" w:type="dxa"/>
            <w:shd w:val="clear" w:color="auto" w:fill="auto"/>
            <w:vAlign w:val="center"/>
          </w:tcPr>
          <w:p w14:paraId="069D4C2B"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boks</w:t>
            </w:r>
          </w:p>
        </w:tc>
        <w:tc>
          <w:tcPr>
            <w:tcW w:w="1134" w:type="dxa"/>
            <w:vAlign w:val="center"/>
          </w:tcPr>
          <w:p w14:paraId="5B7FB077"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500</w:t>
            </w:r>
          </w:p>
        </w:tc>
      </w:tr>
      <w:tr w:rsidR="009111E9" w:rsidRPr="001F0B92" w14:paraId="5F8F1E70" w14:textId="77777777" w:rsidTr="009C6D7A">
        <w:trPr>
          <w:gridAfter w:val="1"/>
          <w:wAfter w:w="14" w:type="dxa"/>
        </w:trPr>
        <w:tc>
          <w:tcPr>
            <w:tcW w:w="567" w:type="dxa"/>
          </w:tcPr>
          <w:p w14:paraId="6FBBE70F"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10.</w:t>
            </w:r>
          </w:p>
        </w:tc>
        <w:tc>
          <w:tcPr>
            <w:tcW w:w="4990" w:type="dxa"/>
            <w:shd w:val="clear" w:color="auto" w:fill="auto"/>
            <w:vAlign w:val="center"/>
          </w:tcPr>
          <w:p w14:paraId="169C1753"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Giersz Roksana</w:t>
            </w:r>
          </w:p>
        </w:tc>
        <w:tc>
          <w:tcPr>
            <w:tcW w:w="2127" w:type="dxa"/>
            <w:shd w:val="clear" w:color="auto" w:fill="auto"/>
            <w:vAlign w:val="center"/>
          </w:tcPr>
          <w:p w14:paraId="7D377BC7"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boks</w:t>
            </w:r>
          </w:p>
        </w:tc>
        <w:tc>
          <w:tcPr>
            <w:tcW w:w="1134" w:type="dxa"/>
            <w:vAlign w:val="center"/>
          </w:tcPr>
          <w:p w14:paraId="54947D13"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500</w:t>
            </w:r>
          </w:p>
        </w:tc>
      </w:tr>
      <w:tr w:rsidR="009111E9" w:rsidRPr="001F0B92" w14:paraId="34BD9489" w14:textId="77777777" w:rsidTr="009C6D7A">
        <w:trPr>
          <w:gridAfter w:val="1"/>
          <w:wAfter w:w="14" w:type="dxa"/>
        </w:trPr>
        <w:tc>
          <w:tcPr>
            <w:tcW w:w="567" w:type="dxa"/>
          </w:tcPr>
          <w:p w14:paraId="108F950B"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11.</w:t>
            </w:r>
          </w:p>
        </w:tc>
        <w:tc>
          <w:tcPr>
            <w:tcW w:w="4990" w:type="dxa"/>
            <w:shd w:val="clear" w:color="auto" w:fill="auto"/>
            <w:vAlign w:val="center"/>
          </w:tcPr>
          <w:p w14:paraId="6F557F1D"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proofErr w:type="spellStart"/>
            <w:r w:rsidRPr="001F0B92">
              <w:rPr>
                <w:rFonts w:ascii="Times New Roman" w:eastAsia="Times New Roman" w:hAnsi="Times New Roman" w:cs="Times New Roman"/>
                <w:sz w:val="20"/>
                <w:szCs w:val="20"/>
                <w:lang w:eastAsia="pl-PL"/>
              </w:rPr>
              <w:t>Stoltman</w:t>
            </w:r>
            <w:proofErr w:type="spellEnd"/>
            <w:r w:rsidRPr="001F0B92">
              <w:rPr>
                <w:rFonts w:ascii="Times New Roman" w:eastAsia="Times New Roman" w:hAnsi="Times New Roman" w:cs="Times New Roman"/>
                <w:sz w:val="20"/>
                <w:szCs w:val="20"/>
                <w:lang w:eastAsia="pl-PL"/>
              </w:rPr>
              <w:t xml:space="preserve"> Bartosz </w:t>
            </w:r>
          </w:p>
        </w:tc>
        <w:tc>
          <w:tcPr>
            <w:tcW w:w="2127" w:type="dxa"/>
            <w:shd w:val="clear" w:color="auto" w:fill="auto"/>
            <w:vAlign w:val="center"/>
          </w:tcPr>
          <w:p w14:paraId="3DFA7D9C"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boks</w:t>
            </w:r>
          </w:p>
        </w:tc>
        <w:tc>
          <w:tcPr>
            <w:tcW w:w="1134" w:type="dxa"/>
            <w:vAlign w:val="center"/>
          </w:tcPr>
          <w:p w14:paraId="4DB1B019"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500</w:t>
            </w:r>
          </w:p>
        </w:tc>
      </w:tr>
      <w:tr w:rsidR="009111E9" w:rsidRPr="001F0B92" w14:paraId="33B389FD" w14:textId="77777777" w:rsidTr="009C6D7A">
        <w:trPr>
          <w:gridAfter w:val="1"/>
          <w:wAfter w:w="14" w:type="dxa"/>
        </w:trPr>
        <w:tc>
          <w:tcPr>
            <w:tcW w:w="567" w:type="dxa"/>
          </w:tcPr>
          <w:p w14:paraId="67F8235C"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12.</w:t>
            </w:r>
          </w:p>
        </w:tc>
        <w:tc>
          <w:tcPr>
            <w:tcW w:w="4990" w:type="dxa"/>
            <w:shd w:val="clear" w:color="auto" w:fill="auto"/>
            <w:vAlign w:val="center"/>
          </w:tcPr>
          <w:p w14:paraId="35716739"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 xml:space="preserve">Stefaniak Igor </w:t>
            </w:r>
          </w:p>
        </w:tc>
        <w:tc>
          <w:tcPr>
            <w:tcW w:w="2127" w:type="dxa"/>
            <w:shd w:val="clear" w:color="auto" w:fill="auto"/>
            <w:vAlign w:val="center"/>
          </w:tcPr>
          <w:p w14:paraId="5A91D7A3"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boks</w:t>
            </w:r>
          </w:p>
        </w:tc>
        <w:tc>
          <w:tcPr>
            <w:tcW w:w="1134" w:type="dxa"/>
            <w:vAlign w:val="center"/>
          </w:tcPr>
          <w:p w14:paraId="280A7191"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500</w:t>
            </w:r>
          </w:p>
        </w:tc>
      </w:tr>
      <w:tr w:rsidR="009111E9" w:rsidRPr="001F0B92" w14:paraId="238F5BAA" w14:textId="77777777" w:rsidTr="009C6D7A">
        <w:trPr>
          <w:gridAfter w:val="1"/>
          <w:wAfter w:w="14" w:type="dxa"/>
        </w:trPr>
        <w:tc>
          <w:tcPr>
            <w:tcW w:w="567" w:type="dxa"/>
          </w:tcPr>
          <w:p w14:paraId="09C17F3D"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13.</w:t>
            </w:r>
          </w:p>
        </w:tc>
        <w:tc>
          <w:tcPr>
            <w:tcW w:w="4990" w:type="dxa"/>
            <w:shd w:val="clear" w:color="auto" w:fill="auto"/>
            <w:vAlign w:val="center"/>
          </w:tcPr>
          <w:p w14:paraId="5F3AEFD8"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Dul Dominik</w:t>
            </w:r>
          </w:p>
        </w:tc>
        <w:tc>
          <w:tcPr>
            <w:tcW w:w="2127" w:type="dxa"/>
            <w:shd w:val="clear" w:color="auto" w:fill="auto"/>
            <w:vAlign w:val="center"/>
          </w:tcPr>
          <w:p w14:paraId="73102382"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boks</w:t>
            </w:r>
          </w:p>
        </w:tc>
        <w:tc>
          <w:tcPr>
            <w:tcW w:w="1134" w:type="dxa"/>
            <w:vAlign w:val="center"/>
          </w:tcPr>
          <w:p w14:paraId="4D2F1D99"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500</w:t>
            </w:r>
          </w:p>
        </w:tc>
      </w:tr>
      <w:tr w:rsidR="009111E9" w:rsidRPr="001F0B92" w14:paraId="49907945" w14:textId="77777777" w:rsidTr="009C6D7A">
        <w:tc>
          <w:tcPr>
            <w:tcW w:w="8832" w:type="dxa"/>
            <w:gridSpan w:val="5"/>
            <w:vAlign w:val="center"/>
          </w:tcPr>
          <w:p w14:paraId="4DBC3D82" w14:textId="77777777" w:rsidR="009111E9" w:rsidRPr="001F0B92" w:rsidRDefault="009111E9" w:rsidP="009C6D7A">
            <w:pPr>
              <w:spacing w:after="0" w:line="240" w:lineRule="auto"/>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Uczniowski Klub Sportowy „Bokser” Chojnice</w:t>
            </w:r>
          </w:p>
        </w:tc>
      </w:tr>
      <w:tr w:rsidR="009111E9" w:rsidRPr="001F0B92" w14:paraId="7BB26CBA" w14:textId="77777777" w:rsidTr="009C6D7A">
        <w:trPr>
          <w:gridAfter w:val="1"/>
          <w:wAfter w:w="14" w:type="dxa"/>
        </w:trPr>
        <w:tc>
          <w:tcPr>
            <w:tcW w:w="567" w:type="dxa"/>
          </w:tcPr>
          <w:p w14:paraId="46892C20"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14.</w:t>
            </w:r>
          </w:p>
        </w:tc>
        <w:tc>
          <w:tcPr>
            <w:tcW w:w="4990" w:type="dxa"/>
            <w:shd w:val="clear" w:color="auto" w:fill="auto"/>
            <w:vAlign w:val="center"/>
          </w:tcPr>
          <w:p w14:paraId="176E9C39"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Olkowski Aleksander</w:t>
            </w:r>
          </w:p>
        </w:tc>
        <w:tc>
          <w:tcPr>
            <w:tcW w:w="2127" w:type="dxa"/>
            <w:shd w:val="clear" w:color="auto" w:fill="auto"/>
            <w:vAlign w:val="center"/>
          </w:tcPr>
          <w:p w14:paraId="096BECF5"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boks</w:t>
            </w:r>
          </w:p>
        </w:tc>
        <w:tc>
          <w:tcPr>
            <w:tcW w:w="1134" w:type="dxa"/>
            <w:vAlign w:val="center"/>
          </w:tcPr>
          <w:p w14:paraId="0C6E39F7"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500</w:t>
            </w:r>
          </w:p>
        </w:tc>
      </w:tr>
      <w:tr w:rsidR="009111E9" w:rsidRPr="001F0B92" w14:paraId="774688CB" w14:textId="77777777" w:rsidTr="009C6D7A">
        <w:tc>
          <w:tcPr>
            <w:tcW w:w="8832" w:type="dxa"/>
            <w:gridSpan w:val="5"/>
            <w:vAlign w:val="center"/>
          </w:tcPr>
          <w:p w14:paraId="07021E06" w14:textId="77777777" w:rsidR="009111E9" w:rsidRPr="001F0B92" w:rsidRDefault="009111E9" w:rsidP="009C6D7A">
            <w:pPr>
              <w:spacing w:after="0" w:line="240" w:lineRule="auto"/>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 xml:space="preserve">Red </w:t>
            </w:r>
            <w:proofErr w:type="spellStart"/>
            <w:r w:rsidRPr="001F0B92">
              <w:rPr>
                <w:rFonts w:ascii="Times New Roman" w:eastAsia="Times New Roman" w:hAnsi="Times New Roman" w:cs="Times New Roman"/>
                <w:b/>
                <w:sz w:val="20"/>
                <w:szCs w:val="20"/>
                <w:lang w:eastAsia="pl-PL"/>
              </w:rPr>
              <w:t>Devils</w:t>
            </w:r>
            <w:proofErr w:type="spellEnd"/>
            <w:r w:rsidRPr="001F0B92">
              <w:rPr>
                <w:rFonts w:ascii="Times New Roman" w:eastAsia="Times New Roman" w:hAnsi="Times New Roman" w:cs="Times New Roman"/>
                <w:b/>
                <w:sz w:val="20"/>
                <w:szCs w:val="20"/>
                <w:lang w:eastAsia="pl-PL"/>
              </w:rPr>
              <w:t xml:space="preserve"> </w:t>
            </w:r>
            <w:proofErr w:type="spellStart"/>
            <w:r w:rsidRPr="001F0B92">
              <w:rPr>
                <w:rFonts w:ascii="Times New Roman" w:eastAsia="Times New Roman" w:hAnsi="Times New Roman" w:cs="Times New Roman"/>
                <w:b/>
                <w:sz w:val="20"/>
                <w:szCs w:val="20"/>
                <w:lang w:eastAsia="pl-PL"/>
              </w:rPr>
              <w:t>Futsal</w:t>
            </w:r>
            <w:proofErr w:type="spellEnd"/>
            <w:r w:rsidRPr="001F0B92">
              <w:rPr>
                <w:rFonts w:ascii="Times New Roman" w:eastAsia="Times New Roman" w:hAnsi="Times New Roman" w:cs="Times New Roman"/>
                <w:b/>
                <w:sz w:val="20"/>
                <w:szCs w:val="20"/>
                <w:lang w:eastAsia="pl-PL"/>
              </w:rPr>
              <w:t xml:space="preserve"> Club</w:t>
            </w:r>
          </w:p>
        </w:tc>
      </w:tr>
      <w:tr w:rsidR="009111E9" w:rsidRPr="001F0B92" w14:paraId="7399927E" w14:textId="77777777" w:rsidTr="009C6D7A">
        <w:trPr>
          <w:gridAfter w:val="1"/>
          <w:wAfter w:w="14" w:type="dxa"/>
        </w:trPr>
        <w:tc>
          <w:tcPr>
            <w:tcW w:w="567" w:type="dxa"/>
          </w:tcPr>
          <w:p w14:paraId="67FAD1EC"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15.</w:t>
            </w:r>
          </w:p>
        </w:tc>
        <w:tc>
          <w:tcPr>
            <w:tcW w:w="4990" w:type="dxa"/>
            <w:shd w:val="clear" w:color="auto" w:fill="auto"/>
            <w:vAlign w:val="center"/>
          </w:tcPr>
          <w:p w14:paraId="1C544672" w14:textId="77777777" w:rsidR="009111E9" w:rsidRPr="001F0B92" w:rsidRDefault="009111E9" w:rsidP="009C6D7A">
            <w:pPr>
              <w:spacing w:after="0" w:line="240" w:lineRule="auto"/>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 xml:space="preserve">Drużyna RD </w:t>
            </w:r>
            <w:proofErr w:type="spellStart"/>
            <w:r w:rsidRPr="001F0B92">
              <w:rPr>
                <w:rFonts w:ascii="Times New Roman" w:eastAsia="Times New Roman" w:hAnsi="Times New Roman" w:cs="Times New Roman"/>
                <w:b/>
                <w:sz w:val="20"/>
                <w:szCs w:val="20"/>
                <w:lang w:eastAsia="pl-PL"/>
              </w:rPr>
              <w:t>Ladies</w:t>
            </w:r>
            <w:proofErr w:type="spellEnd"/>
            <w:r w:rsidRPr="001F0B92">
              <w:rPr>
                <w:rFonts w:ascii="Times New Roman" w:eastAsia="Times New Roman" w:hAnsi="Times New Roman" w:cs="Times New Roman"/>
                <w:b/>
                <w:sz w:val="20"/>
                <w:szCs w:val="20"/>
                <w:lang w:eastAsia="pl-PL"/>
              </w:rPr>
              <w:t xml:space="preserve"> w składzie:</w:t>
            </w:r>
          </w:p>
          <w:p w14:paraId="681F329E"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 xml:space="preserve">Szpera Magdalena, Węglewska Klaudia, </w:t>
            </w:r>
            <w:proofErr w:type="spellStart"/>
            <w:r w:rsidRPr="001F0B92">
              <w:rPr>
                <w:rFonts w:ascii="Times New Roman" w:eastAsia="Times New Roman" w:hAnsi="Times New Roman" w:cs="Times New Roman"/>
                <w:sz w:val="20"/>
                <w:szCs w:val="20"/>
                <w:lang w:eastAsia="pl-PL"/>
              </w:rPr>
              <w:t>Szultka</w:t>
            </w:r>
            <w:proofErr w:type="spellEnd"/>
            <w:r w:rsidRPr="001F0B92">
              <w:rPr>
                <w:rFonts w:ascii="Times New Roman" w:eastAsia="Times New Roman" w:hAnsi="Times New Roman" w:cs="Times New Roman"/>
                <w:sz w:val="20"/>
                <w:szCs w:val="20"/>
                <w:lang w:eastAsia="pl-PL"/>
              </w:rPr>
              <w:t xml:space="preserve"> Agnieszka, Stasiulewicz Marta, </w:t>
            </w:r>
            <w:proofErr w:type="spellStart"/>
            <w:r w:rsidRPr="001F0B92">
              <w:rPr>
                <w:rFonts w:ascii="Times New Roman" w:eastAsia="Times New Roman" w:hAnsi="Times New Roman" w:cs="Times New Roman"/>
                <w:sz w:val="20"/>
                <w:szCs w:val="20"/>
                <w:lang w:eastAsia="pl-PL"/>
              </w:rPr>
              <w:t>Wudarczyk</w:t>
            </w:r>
            <w:proofErr w:type="spellEnd"/>
            <w:r w:rsidRPr="001F0B92">
              <w:rPr>
                <w:rFonts w:ascii="Times New Roman" w:eastAsia="Times New Roman" w:hAnsi="Times New Roman" w:cs="Times New Roman"/>
                <w:sz w:val="20"/>
                <w:szCs w:val="20"/>
                <w:lang w:eastAsia="pl-PL"/>
              </w:rPr>
              <w:t xml:space="preserve"> Iwona, Wierzbicka Karolina, Sikorska Weronika, </w:t>
            </w:r>
            <w:proofErr w:type="spellStart"/>
            <w:r w:rsidRPr="001F0B92">
              <w:rPr>
                <w:rFonts w:ascii="Times New Roman" w:eastAsia="Times New Roman" w:hAnsi="Times New Roman" w:cs="Times New Roman"/>
                <w:sz w:val="20"/>
                <w:szCs w:val="20"/>
                <w:lang w:eastAsia="pl-PL"/>
              </w:rPr>
              <w:t>Palacios</w:t>
            </w:r>
            <w:proofErr w:type="spellEnd"/>
            <w:r w:rsidRPr="001F0B92">
              <w:rPr>
                <w:rFonts w:ascii="Times New Roman" w:eastAsia="Times New Roman" w:hAnsi="Times New Roman" w:cs="Times New Roman"/>
                <w:sz w:val="20"/>
                <w:szCs w:val="20"/>
                <w:lang w:eastAsia="pl-PL"/>
              </w:rPr>
              <w:t xml:space="preserve"> Karolina, Słowy Wiktoria, </w:t>
            </w:r>
            <w:proofErr w:type="spellStart"/>
            <w:r w:rsidRPr="001F0B92">
              <w:rPr>
                <w:rFonts w:ascii="Times New Roman" w:eastAsia="Times New Roman" w:hAnsi="Times New Roman" w:cs="Times New Roman"/>
                <w:sz w:val="20"/>
                <w:szCs w:val="20"/>
                <w:lang w:eastAsia="pl-PL"/>
              </w:rPr>
              <w:t>Jargieło</w:t>
            </w:r>
            <w:proofErr w:type="spellEnd"/>
            <w:r w:rsidRPr="001F0B92">
              <w:rPr>
                <w:rFonts w:ascii="Times New Roman" w:eastAsia="Times New Roman" w:hAnsi="Times New Roman" w:cs="Times New Roman"/>
                <w:sz w:val="20"/>
                <w:szCs w:val="20"/>
                <w:lang w:eastAsia="pl-PL"/>
              </w:rPr>
              <w:t xml:space="preserve"> Julia, Kawalec Julia, Salwa Patrycja, Marcin </w:t>
            </w:r>
            <w:proofErr w:type="spellStart"/>
            <w:r w:rsidRPr="001F0B92">
              <w:rPr>
                <w:rFonts w:ascii="Times New Roman" w:eastAsia="Times New Roman" w:hAnsi="Times New Roman" w:cs="Times New Roman"/>
                <w:sz w:val="20"/>
                <w:szCs w:val="20"/>
                <w:lang w:eastAsia="pl-PL"/>
              </w:rPr>
              <w:t>Synoradzki</w:t>
            </w:r>
            <w:proofErr w:type="spellEnd"/>
            <w:r w:rsidRPr="001F0B92">
              <w:rPr>
                <w:rFonts w:ascii="Times New Roman" w:eastAsia="Times New Roman" w:hAnsi="Times New Roman" w:cs="Times New Roman"/>
                <w:sz w:val="20"/>
                <w:szCs w:val="20"/>
                <w:lang w:eastAsia="pl-PL"/>
              </w:rPr>
              <w:t xml:space="preserve"> - trener </w:t>
            </w:r>
          </w:p>
        </w:tc>
        <w:tc>
          <w:tcPr>
            <w:tcW w:w="2127" w:type="dxa"/>
            <w:shd w:val="clear" w:color="auto" w:fill="auto"/>
            <w:vAlign w:val="center"/>
          </w:tcPr>
          <w:p w14:paraId="0FE5C1E0"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Beach soccer</w:t>
            </w:r>
          </w:p>
        </w:tc>
        <w:tc>
          <w:tcPr>
            <w:tcW w:w="1134" w:type="dxa"/>
            <w:vAlign w:val="center"/>
          </w:tcPr>
          <w:p w14:paraId="7C4B661E"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13.000</w:t>
            </w:r>
          </w:p>
        </w:tc>
      </w:tr>
      <w:tr w:rsidR="009111E9" w:rsidRPr="001F0B92" w14:paraId="42C7305D" w14:textId="77777777" w:rsidTr="009C6D7A">
        <w:trPr>
          <w:trHeight w:val="372"/>
        </w:trPr>
        <w:tc>
          <w:tcPr>
            <w:tcW w:w="8832" w:type="dxa"/>
            <w:gridSpan w:val="5"/>
            <w:tcBorders>
              <w:top w:val="single" w:sz="4" w:space="0" w:color="auto"/>
              <w:left w:val="single" w:sz="4" w:space="0" w:color="auto"/>
              <w:bottom w:val="single" w:sz="4" w:space="0" w:color="auto"/>
              <w:right w:val="single" w:sz="4" w:space="0" w:color="auto"/>
            </w:tcBorders>
            <w:vAlign w:val="center"/>
          </w:tcPr>
          <w:p w14:paraId="6595E6E1" w14:textId="77777777" w:rsidR="009111E9" w:rsidRPr="001F0B92" w:rsidRDefault="009111E9" w:rsidP="009C6D7A">
            <w:pPr>
              <w:spacing w:after="0" w:line="240" w:lineRule="auto"/>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Trener:</w:t>
            </w:r>
          </w:p>
        </w:tc>
      </w:tr>
      <w:tr w:rsidR="009111E9" w:rsidRPr="001F0B92" w14:paraId="3D3DD5F4" w14:textId="77777777" w:rsidTr="009C6D7A">
        <w:trPr>
          <w:gridAfter w:val="1"/>
          <w:wAfter w:w="14" w:type="dxa"/>
          <w:trHeight w:val="372"/>
        </w:trPr>
        <w:tc>
          <w:tcPr>
            <w:tcW w:w="567" w:type="dxa"/>
            <w:tcBorders>
              <w:top w:val="single" w:sz="4" w:space="0" w:color="auto"/>
              <w:left w:val="single" w:sz="4" w:space="0" w:color="auto"/>
              <w:bottom w:val="single" w:sz="4" w:space="0" w:color="auto"/>
              <w:right w:val="single" w:sz="4" w:space="0" w:color="auto"/>
            </w:tcBorders>
          </w:tcPr>
          <w:p w14:paraId="6E972577"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1.</w:t>
            </w:r>
          </w:p>
        </w:tc>
        <w:tc>
          <w:tcPr>
            <w:tcW w:w="4990" w:type="dxa"/>
            <w:shd w:val="clear" w:color="auto" w:fill="auto"/>
            <w:vAlign w:val="center"/>
          </w:tcPr>
          <w:p w14:paraId="37854396"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Laskowski Mirosław –</w:t>
            </w:r>
            <w:r>
              <w:rPr>
                <w:rFonts w:ascii="Times New Roman" w:eastAsia="Times New Roman" w:hAnsi="Times New Roman" w:cs="Times New Roman"/>
                <w:sz w:val="20"/>
                <w:szCs w:val="20"/>
                <w:lang w:eastAsia="pl-PL"/>
              </w:rPr>
              <w:t xml:space="preserve"> </w:t>
            </w:r>
            <w:r w:rsidRPr="001F0B92">
              <w:rPr>
                <w:rFonts w:ascii="Times New Roman" w:eastAsia="Times New Roman" w:hAnsi="Times New Roman" w:cs="Times New Roman"/>
                <w:sz w:val="20"/>
                <w:szCs w:val="20"/>
                <w:lang w:eastAsia="pl-PL"/>
              </w:rPr>
              <w:t>Chojnicki Klub Żeglarski</w:t>
            </w:r>
          </w:p>
        </w:tc>
        <w:tc>
          <w:tcPr>
            <w:tcW w:w="2127" w:type="dxa"/>
            <w:shd w:val="clear" w:color="auto" w:fill="auto"/>
            <w:vAlign w:val="center"/>
          </w:tcPr>
          <w:p w14:paraId="0E7EA6FD"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żeglarstwo</w:t>
            </w:r>
          </w:p>
        </w:tc>
        <w:tc>
          <w:tcPr>
            <w:tcW w:w="1134" w:type="dxa"/>
            <w:tcBorders>
              <w:top w:val="single" w:sz="4" w:space="0" w:color="auto"/>
              <w:left w:val="single" w:sz="4" w:space="0" w:color="auto"/>
              <w:bottom w:val="single" w:sz="4" w:space="0" w:color="auto"/>
              <w:right w:val="single" w:sz="4" w:space="0" w:color="auto"/>
            </w:tcBorders>
            <w:vAlign w:val="center"/>
          </w:tcPr>
          <w:p w14:paraId="2BD8F50E"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2.000</w:t>
            </w:r>
          </w:p>
        </w:tc>
      </w:tr>
      <w:tr w:rsidR="009111E9" w:rsidRPr="001F0B92" w14:paraId="672648E9" w14:textId="77777777" w:rsidTr="009C6D7A">
        <w:trPr>
          <w:gridAfter w:val="1"/>
          <w:wAfter w:w="14" w:type="dxa"/>
          <w:trHeight w:val="329"/>
        </w:trPr>
        <w:tc>
          <w:tcPr>
            <w:tcW w:w="567" w:type="dxa"/>
            <w:tcBorders>
              <w:top w:val="single" w:sz="4" w:space="0" w:color="auto"/>
              <w:left w:val="single" w:sz="4" w:space="0" w:color="auto"/>
              <w:bottom w:val="single" w:sz="4" w:space="0" w:color="auto"/>
              <w:right w:val="single" w:sz="4" w:space="0" w:color="auto"/>
            </w:tcBorders>
          </w:tcPr>
          <w:p w14:paraId="0845D081"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2.</w:t>
            </w:r>
          </w:p>
        </w:tc>
        <w:tc>
          <w:tcPr>
            <w:tcW w:w="4990" w:type="dxa"/>
            <w:shd w:val="clear" w:color="auto" w:fill="auto"/>
            <w:vAlign w:val="center"/>
          </w:tcPr>
          <w:p w14:paraId="795C96B0"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proofErr w:type="spellStart"/>
            <w:r w:rsidRPr="001F0B92">
              <w:rPr>
                <w:rFonts w:ascii="Times New Roman" w:eastAsia="Times New Roman" w:hAnsi="Times New Roman" w:cs="Times New Roman"/>
                <w:sz w:val="20"/>
                <w:szCs w:val="20"/>
                <w:lang w:eastAsia="pl-PL"/>
              </w:rPr>
              <w:t>Jączkowski</w:t>
            </w:r>
            <w:proofErr w:type="spellEnd"/>
            <w:r w:rsidRPr="001F0B92">
              <w:rPr>
                <w:rFonts w:ascii="Times New Roman" w:eastAsia="Times New Roman" w:hAnsi="Times New Roman" w:cs="Times New Roman"/>
                <w:sz w:val="20"/>
                <w:szCs w:val="20"/>
                <w:lang w:eastAsia="pl-PL"/>
              </w:rPr>
              <w:t xml:space="preserve"> Karol – Chojnicki Klub Żeglarski</w:t>
            </w:r>
          </w:p>
        </w:tc>
        <w:tc>
          <w:tcPr>
            <w:tcW w:w="2127" w:type="dxa"/>
            <w:shd w:val="clear" w:color="auto" w:fill="auto"/>
            <w:vAlign w:val="center"/>
          </w:tcPr>
          <w:p w14:paraId="700DD61F"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żeglarstwo</w:t>
            </w:r>
          </w:p>
        </w:tc>
        <w:tc>
          <w:tcPr>
            <w:tcW w:w="1134" w:type="dxa"/>
            <w:tcBorders>
              <w:top w:val="single" w:sz="4" w:space="0" w:color="auto"/>
              <w:left w:val="single" w:sz="4" w:space="0" w:color="auto"/>
              <w:bottom w:val="single" w:sz="4" w:space="0" w:color="auto"/>
              <w:right w:val="single" w:sz="4" w:space="0" w:color="auto"/>
            </w:tcBorders>
            <w:vAlign w:val="center"/>
          </w:tcPr>
          <w:p w14:paraId="5DDC4A96"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2.000</w:t>
            </w:r>
          </w:p>
        </w:tc>
      </w:tr>
      <w:tr w:rsidR="009111E9" w:rsidRPr="001F0B92" w14:paraId="11797E7F" w14:textId="77777777" w:rsidTr="009C6D7A">
        <w:trPr>
          <w:gridAfter w:val="1"/>
          <w:wAfter w:w="14" w:type="dxa"/>
          <w:trHeight w:val="329"/>
        </w:trPr>
        <w:tc>
          <w:tcPr>
            <w:tcW w:w="567" w:type="dxa"/>
            <w:tcBorders>
              <w:top w:val="single" w:sz="4" w:space="0" w:color="auto"/>
              <w:left w:val="single" w:sz="4" w:space="0" w:color="auto"/>
              <w:bottom w:val="single" w:sz="4" w:space="0" w:color="auto"/>
              <w:right w:val="single" w:sz="4" w:space="0" w:color="auto"/>
            </w:tcBorders>
          </w:tcPr>
          <w:p w14:paraId="42C80C7A"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3.</w:t>
            </w:r>
          </w:p>
        </w:tc>
        <w:tc>
          <w:tcPr>
            <w:tcW w:w="4990" w:type="dxa"/>
            <w:shd w:val="clear" w:color="auto" w:fill="auto"/>
            <w:vAlign w:val="center"/>
          </w:tcPr>
          <w:p w14:paraId="0F938B80"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Kosecki Dariusz –</w:t>
            </w:r>
            <w:r>
              <w:rPr>
                <w:rFonts w:ascii="Times New Roman" w:eastAsia="Times New Roman" w:hAnsi="Times New Roman" w:cs="Times New Roman"/>
                <w:sz w:val="20"/>
                <w:szCs w:val="20"/>
                <w:lang w:eastAsia="pl-PL"/>
              </w:rPr>
              <w:t xml:space="preserve"> </w:t>
            </w:r>
            <w:r w:rsidRPr="001F0B92">
              <w:rPr>
                <w:rFonts w:ascii="Times New Roman" w:eastAsia="Times New Roman" w:hAnsi="Times New Roman" w:cs="Times New Roman"/>
                <w:sz w:val="20"/>
                <w:szCs w:val="20"/>
                <w:lang w:eastAsia="pl-PL"/>
              </w:rPr>
              <w:t xml:space="preserve">Chojnicki Klub Żeglarski </w:t>
            </w:r>
          </w:p>
        </w:tc>
        <w:tc>
          <w:tcPr>
            <w:tcW w:w="2127" w:type="dxa"/>
            <w:shd w:val="clear" w:color="auto" w:fill="auto"/>
            <w:vAlign w:val="center"/>
          </w:tcPr>
          <w:p w14:paraId="2A5B658C"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żeglarstwo</w:t>
            </w:r>
          </w:p>
        </w:tc>
        <w:tc>
          <w:tcPr>
            <w:tcW w:w="1134" w:type="dxa"/>
            <w:tcBorders>
              <w:top w:val="single" w:sz="4" w:space="0" w:color="auto"/>
              <w:left w:val="single" w:sz="4" w:space="0" w:color="auto"/>
              <w:bottom w:val="single" w:sz="4" w:space="0" w:color="auto"/>
              <w:right w:val="single" w:sz="4" w:space="0" w:color="auto"/>
            </w:tcBorders>
            <w:vAlign w:val="center"/>
          </w:tcPr>
          <w:p w14:paraId="0F53809B"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1.500</w:t>
            </w:r>
          </w:p>
        </w:tc>
      </w:tr>
      <w:tr w:rsidR="009111E9" w:rsidRPr="001F0B92" w14:paraId="70187C38" w14:textId="77777777" w:rsidTr="009C6D7A">
        <w:trPr>
          <w:gridAfter w:val="1"/>
          <w:wAfter w:w="14" w:type="dxa"/>
          <w:trHeight w:val="329"/>
        </w:trPr>
        <w:tc>
          <w:tcPr>
            <w:tcW w:w="567" w:type="dxa"/>
            <w:tcBorders>
              <w:top w:val="single" w:sz="4" w:space="0" w:color="auto"/>
              <w:left w:val="single" w:sz="4" w:space="0" w:color="auto"/>
              <w:bottom w:val="single" w:sz="4" w:space="0" w:color="auto"/>
              <w:right w:val="single" w:sz="4" w:space="0" w:color="auto"/>
            </w:tcBorders>
          </w:tcPr>
          <w:p w14:paraId="7CF68CD9"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4.</w:t>
            </w:r>
          </w:p>
        </w:tc>
        <w:tc>
          <w:tcPr>
            <w:tcW w:w="4990" w:type="dxa"/>
            <w:shd w:val="clear" w:color="auto" w:fill="auto"/>
            <w:vAlign w:val="center"/>
          </w:tcPr>
          <w:p w14:paraId="19866250"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Gruchała Marcin – Klub Sportowy Boxing team Chojnice</w:t>
            </w:r>
          </w:p>
        </w:tc>
        <w:tc>
          <w:tcPr>
            <w:tcW w:w="2127" w:type="dxa"/>
            <w:shd w:val="clear" w:color="auto" w:fill="auto"/>
            <w:vAlign w:val="center"/>
          </w:tcPr>
          <w:p w14:paraId="537645BE"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boks</w:t>
            </w:r>
          </w:p>
        </w:tc>
        <w:tc>
          <w:tcPr>
            <w:tcW w:w="1134" w:type="dxa"/>
            <w:tcBorders>
              <w:top w:val="single" w:sz="4" w:space="0" w:color="auto"/>
              <w:left w:val="single" w:sz="4" w:space="0" w:color="auto"/>
              <w:bottom w:val="single" w:sz="4" w:space="0" w:color="auto"/>
              <w:right w:val="single" w:sz="4" w:space="0" w:color="auto"/>
            </w:tcBorders>
            <w:vAlign w:val="center"/>
          </w:tcPr>
          <w:p w14:paraId="7B5E6A14"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1.000</w:t>
            </w:r>
          </w:p>
        </w:tc>
      </w:tr>
      <w:tr w:rsidR="009111E9" w:rsidRPr="001F0B92" w14:paraId="15680CA2" w14:textId="77777777" w:rsidTr="009C6D7A">
        <w:trPr>
          <w:gridAfter w:val="1"/>
          <w:wAfter w:w="14" w:type="dxa"/>
          <w:trHeight w:val="329"/>
        </w:trPr>
        <w:tc>
          <w:tcPr>
            <w:tcW w:w="567" w:type="dxa"/>
            <w:tcBorders>
              <w:top w:val="single" w:sz="4" w:space="0" w:color="auto"/>
              <w:left w:val="single" w:sz="4" w:space="0" w:color="auto"/>
              <w:bottom w:val="single" w:sz="4" w:space="0" w:color="auto"/>
              <w:right w:val="single" w:sz="4" w:space="0" w:color="auto"/>
            </w:tcBorders>
          </w:tcPr>
          <w:p w14:paraId="76627364"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5.</w:t>
            </w:r>
          </w:p>
        </w:tc>
        <w:tc>
          <w:tcPr>
            <w:tcW w:w="4990" w:type="dxa"/>
            <w:shd w:val="clear" w:color="auto" w:fill="auto"/>
            <w:vAlign w:val="center"/>
          </w:tcPr>
          <w:p w14:paraId="39F1B7B1" w14:textId="77777777" w:rsidR="009111E9"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 xml:space="preserve">Łęgowski Marcin – </w:t>
            </w:r>
          </w:p>
          <w:p w14:paraId="0920DE97"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Uczniowski Klub Sportowy „Bokser” Chojnice</w:t>
            </w:r>
          </w:p>
        </w:tc>
        <w:tc>
          <w:tcPr>
            <w:tcW w:w="2127" w:type="dxa"/>
            <w:shd w:val="clear" w:color="auto" w:fill="auto"/>
            <w:vAlign w:val="center"/>
          </w:tcPr>
          <w:p w14:paraId="4D07FFCD"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boks</w:t>
            </w:r>
          </w:p>
        </w:tc>
        <w:tc>
          <w:tcPr>
            <w:tcW w:w="1134" w:type="dxa"/>
            <w:tcBorders>
              <w:top w:val="single" w:sz="4" w:space="0" w:color="auto"/>
              <w:left w:val="single" w:sz="4" w:space="0" w:color="auto"/>
              <w:bottom w:val="single" w:sz="4" w:space="0" w:color="auto"/>
              <w:right w:val="single" w:sz="4" w:space="0" w:color="auto"/>
            </w:tcBorders>
            <w:vAlign w:val="center"/>
          </w:tcPr>
          <w:p w14:paraId="46ED371C"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1.000</w:t>
            </w:r>
          </w:p>
        </w:tc>
      </w:tr>
      <w:tr w:rsidR="009111E9" w:rsidRPr="001F0B92" w14:paraId="6051731F" w14:textId="77777777" w:rsidTr="009C6D7A">
        <w:trPr>
          <w:gridAfter w:val="1"/>
          <w:wAfter w:w="14" w:type="dxa"/>
          <w:trHeight w:val="329"/>
        </w:trPr>
        <w:tc>
          <w:tcPr>
            <w:tcW w:w="567" w:type="dxa"/>
            <w:tcBorders>
              <w:top w:val="single" w:sz="4" w:space="0" w:color="auto"/>
              <w:left w:val="single" w:sz="4" w:space="0" w:color="auto"/>
              <w:bottom w:val="single" w:sz="4" w:space="0" w:color="auto"/>
              <w:right w:val="single" w:sz="4" w:space="0" w:color="auto"/>
            </w:tcBorders>
          </w:tcPr>
          <w:p w14:paraId="53B96610"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6.</w:t>
            </w:r>
          </w:p>
        </w:tc>
        <w:tc>
          <w:tcPr>
            <w:tcW w:w="4990" w:type="dxa"/>
            <w:shd w:val="clear" w:color="auto" w:fill="auto"/>
            <w:vAlign w:val="center"/>
          </w:tcPr>
          <w:p w14:paraId="0A8D4B08" w14:textId="77777777" w:rsidR="009111E9"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Wróblewski Jarosław –</w:t>
            </w:r>
          </w:p>
          <w:p w14:paraId="698435DD"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Miejski Klub Sportowy „Chojniczanka 1930” S.A</w:t>
            </w:r>
          </w:p>
        </w:tc>
        <w:tc>
          <w:tcPr>
            <w:tcW w:w="2127" w:type="dxa"/>
            <w:shd w:val="clear" w:color="auto" w:fill="auto"/>
            <w:vAlign w:val="center"/>
          </w:tcPr>
          <w:p w14:paraId="101355D3"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 xml:space="preserve">lekkoatletyka </w:t>
            </w:r>
          </w:p>
        </w:tc>
        <w:tc>
          <w:tcPr>
            <w:tcW w:w="1134" w:type="dxa"/>
            <w:tcBorders>
              <w:top w:val="single" w:sz="4" w:space="0" w:color="auto"/>
              <w:left w:val="single" w:sz="4" w:space="0" w:color="auto"/>
              <w:bottom w:val="single" w:sz="4" w:space="0" w:color="auto"/>
              <w:right w:val="single" w:sz="4" w:space="0" w:color="auto"/>
            </w:tcBorders>
            <w:vAlign w:val="center"/>
          </w:tcPr>
          <w:p w14:paraId="50D040C4"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1.000</w:t>
            </w:r>
          </w:p>
        </w:tc>
      </w:tr>
      <w:tr w:rsidR="009111E9" w:rsidRPr="001F0B92" w14:paraId="71707E1D" w14:textId="77777777" w:rsidTr="009C6D7A">
        <w:trPr>
          <w:gridAfter w:val="1"/>
          <w:wAfter w:w="14" w:type="dxa"/>
          <w:trHeight w:val="329"/>
        </w:trPr>
        <w:tc>
          <w:tcPr>
            <w:tcW w:w="567" w:type="dxa"/>
            <w:tcBorders>
              <w:top w:val="single" w:sz="4" w:space="0" w:color="auto"/>
              <w:left w:val="single" w:sz="4" w:space="0" w:color="auto"/>
              <w:bottom w:val="single" w:sz="4" w:space="0" w:color="auto"/>
              <w:right w:val="single" w:sz="4" w:space="0" w:color="auto"/>
            </w:tcBorders>
          </w:tcPr>
          <w:p w14:paraId="2FBA56E3"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7.</w:t>
            </w:r>
          </w:p>
        </w:tc>
        <w:tc>
          <w:tcPr>
            <w:tcW w:w="4990" w:type="dxa"/>
            <w:shd w:val="clear" w:color="auto" w:fill="auto"/>
            <w:vAlign w:val="center"/>
          </w:tcPr>
          <w:p w14:paraId="1AA40827"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 xml:space="preserve">Skiba Artur – </w:t>
            </w:r>
          </w:p>
          <w:p w14:paraId="21D970CC"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Miejski Klub Sportowy „Chojniczanka 1930” S.A</w:t>
            </w:r>
          </w:p>
        </w:tc>
        <w:tc>
          <w:tcPr>
            <w:tcW w:w="2127" w:type="dxa"/>
            <w:shd w:val="clear" w:color="auto" w:fill="auto"/>
            <w:vAlign w:val="center"/>
          </w:tcPr>
          <w:p w14:paraId="2DC91787"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piłka nożna</w:t>
            </w:r>
          </w:p>
        </w:tc>
        <w:tc>
          <w:tcPr>
            <w:tcW w:w="1134" w:type="dxa"/>
            <w:tcBorders>
              <w:top w:val="single" w:sz="4" w:space="0" w:color="auto"/>
              <w:left w:val="single" w:sz="4" w:space="0" w:color="auto"/>
              <w:bottom w:val="single" w:sz="4" w:space="0" w:color="auto"/>
              <w:right w:val="single" w:sz="4" w:space="0" w:color="auto"/>
            </w:tcBorders>
            <w:vAlign w:val="center"/>
          </w:tcPr>
          <w:p w14:paraId="16987295"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500</w:t>
            </w:r>
          </w:p>
        </w:tc>
      </w:tr>
      <w:tr w:rsidR="009111E9" w:rsidRPr="001F0B92" w14:paraId="76D0216A" w14:textId="77777777" w:rsidTr="009C6D7A">
        <w:trPr>
          <w:gridAfter w:val="1"/>
          <w:wAfter w:w="14" w:type="dxa"/>
          <w:trHeight w:val="329"/>
        </w:trPr>
        <w:tc>
          <w:tcPr>
            <w:tcW w:w="567" w:type="dxa"/>
            <w:tcBorders>
              <w:top w:val="single" w:sz="4" w:space="0" w:color="auto"/>
              <w:left w:val="single" w:sz="4" w:space="0" w:color="auto"/>
              <w:bottom w:val="single" w:sz="4" w:space="0" w:color="auto"/>
              <w:right w:val="single" w:sz="4" w:space="0" w:color="auto"/>
            </w:tcBorders>
          </w:tcPr>
          <w:p w14:paraId="03A32363"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8.</w:t>
            </w:r>
          </w:p>
        </w:tc>
        <w:tc>
          <w:tcPr>
            <w:tcW w:w="4990" w:type="dxa"/>
            <w:shd w:val="clear" w:color="auto" w:fill="auto"/>
            <w:vAlign w:val="center"/>
          </w:tcPr>
          <w:p w14:paraId="24914264"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 xml:space="preserve">Czuryło Mirosław – </w:t>
            </w:r>
          </w:p>
          <w:p w14:paraId="73ACBD5B"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Miejski Klub Sportowy „Chojniczanka 1930” S.A</w:t>
            </w:r>
          </w:p>
        </w:tc>
        <w:tc>
          <w:tcPr>
            <w:tcW w:w="2127" w:type="dxa"/>
            <w:shd w:val="clear" w:color="auto" w:fill="auto"/>
            <w:vAlign w:val="center"/>
          </w:tcPr>
          <w:p w14:paraId="44E953C1"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piłka nożna</w:t>
            </w:r>
          </w:p>
        </w:tc>
        <w:tc>
          <w:tcPr>
            <w:tcW w:w="1134" w:type="dxa"/>
            <w:tcBorders>
              <w:top w:val="single" w:sz="4" w:space="0" w:color="auto"/>
              <w:left w:val="single" w:sz="4" w:space="0" w:color="auto"/>
              <w:bottom w:val="single" w:sz="4" w:space="0" w:color="auto"/>
              <w:right w:val="single" w:sz="4" w:space="0" w:color="auto"/>
            </w:tcBorders>
            <w:vAlign w:val="center"/>
          </w:tcPr>
          <w:p w14:paraId="463EEB27"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500</w:t>
            </w:r>
          </w:p>
        </w:tc>
      </w:tr>
      <w:tr w:rsidR="009111E9" w:rsidRPr="001F0B92" w14:paraId="2C9CB892" w14:textId="77777777" w:rsidTr="009C6D7A">
        <w:trPr>
          <w:gridAfter w:val="1"/>
          <w:wAfter w:w="14" w:type="dxa"/>
          <w:trHeight w:val="329"/>
        </w:trPr>
        <w:tc>
          <w:tcPr>
            <w:tcW w:w="567" w:type="dxa"/>
            <w:tcBorders>
              <w:top w:val="single" w:sz="4" w:space="0" w:color="auto"/>
              <w:left w:val="single" w:sz="4" w:space="0" w:color="auto"/>
              <w:bottom w:val="single" w:sz="4" w:space="0" w:color="auto"/>
              <w:right w:val="single" w:sz="4" w:space="0" w:color="auto"/>
            </w:tcBorders>
          </w:tcPr>
          <w:p w14:paraId="299ECF14"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9.</w:t>
            </w:r>
          </w:p>
        </w:tc>
        <w:tc>
          <w:tcPr>
            <w:tcW w:w="4990" w:type="dxa"/>
            <w:shd w:val="clear" w:color="auto" w:fill="auto"/>
            <w:vAlign w:val="center"/>
          </w:tcPr>
          <w:p w14:paraId="4C7AF793" w14:textId="77777777" w:rsidR="009111E9" w:rsidRPr="001F0B92" w:rsidRDefault="009111E9" w:rsidP="009C6D7A">
            <w:pPr>
              <w:spacing w:after="0" w:line="240" w:lineRule="auto"/>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Biesek Tomasz  -</w:t>
            </w:r>
            <w:r>
              <w:rPr>
                <w:rFonts w:ascii="Times New Roman" w:eastAsia="Times New Roman" w:hAnsi="Times New Roman" w:cs="Times New Roman"/>
                <w:sz w:val="20"/>
                <w:szCs w:val="20"/>
                <w:lang w:eastAsia="pl-PL"/>
              </w:rPr>
              <w:t xml:space="preserve"> </w:t>
            </w:r>
            <w:r w:rsidRPr="001F0B92">
              <w:rPr>
                <w:rFonts w:ascii="Times New Roman" w:eastAsia="Times New Roman" w:hAnsi="Times New Roman" w:cs="Times New Roman"/>
                <w:sz w:val="20"/>
                <w:szCs w:val="20"/>
                <w:lang w:eastAsia="pl-PL"/>
              </w:rPr>
              <w:t>Chojnicki Klub Żeglarski</w:t>
            </w:r>
          </w:p>
        </w:tc>
        <w:tc>
          <w:tcPr>
            <w:tcW w:w="2127" w:type="dxa"/>
            <w:shd w:val="clear" w:color="auto" w:fill="auto"/>
            <w:vAlign w:val="center"/>
          </w:tcPr>
          <w:p w14:paraId="24789CEB" w14:textId="77777777" w:rsidR="009111E9" w:rsidRPr="001F0B92" w:rsidRDefault="009111E9" w:rsidP="009C6D7A">
            <w:pPr>
              <w:spacing w:after="0" w:line="240" w:lineRule="auto"/>
              <w:jc w:val="center"/>
              <w:rPr>
                <w:rFonts w:ascii="Times New Roman" w:eastAsia="Times New Roman" w:hAnsi="Times New Roman" w:cs="Times New Roman"/>
                <w:sz w:val="20"/>
                <w:szCs w:val="20"/>
                <w:lang w:eastAsia="pl-PL"/>
              </w:rPr>
            </w:pPr>
            <w:r w:rsidRPr="001F0B92">
              <w:rPr>
                <w:rFonts w:ascii="Times New Roman" w:eastAsia="Times New Roman" w:hAnsi="Times New Roman" w:cs="Times New Roman"/>
                <w:sz w:val="20"/>
                <w:szCs w:val="20"/>
                <w:lang w:eastAsia="pl-PL"/>
              </w:rPr>
              <w:t>żeglarstwo</w:t>
            </w:r>
          </w:p>
        </w:tc>
        <w:tc>
          <w:tcPr>
            <w:tcW w:w="1134" w:type="dxa"/>
            <w:tcBorders>
              <w:top w:val="single" w:sz="4" w:space="0" w:color="auto"/>
              <w:left w:val="single" w:sz="4" w:space="0" w:color="auto"/>
              <w:bottom w:val="single" w:sz="4" w:space="0" w:color="auto"/>
              <w:right w:val="single" w:sz="4" w:space="0" w:color="auto"/>
            </w:tcBorders>
            <w:vAlign w:val="center"/>
          </w:tcPr>
          <w:p w14:paraId="4228A708" w14:textId="77777777" w:rsidR="009111E9" w:rsidRPr="001F0B92" w:rsidRDefault="009111E9" w:rsidP="009C6D7A">
            <w:pPr>
              <w:spacing w:after="0" w:line="240" w:lineRule="auto"/>
              <w:jc w:val="center"/>
              <w:rPr>
                <w:rFonts w:ascii="Times New Roman" w:eastAsia="Times New Roman" w:hAnsi="Times New Roman" w:cs="Times New Roman"/>
                <w:b/>
                <w:sz w:val="20"/>
                <w:szCs w:val="20"/>
                <w:lang w:eastAsia="pl-PL"/>
              </w:rPr>
            </w:pPr>
            <w:r w:rsidRPr="001F0B92">
              <w:rPr>
                <w:rFonts w:ascii="Times New Roman" w:eastAsia="Times New Roman" w:hAnsi="Times New Roman" w:cs="Times New Roman"/>
                <w:b/>
                <w:sz w:val="20"/>
                <w:szCs w:val="20"/>
                <w:lang w:eastAsia="pl-PL"/>
              </w:rPr>
              <w:t>500</w:t>
            </w:r>
          </w:p>
        </w:tc>
      </w:tr>
    </w:tbl>
    <w:p w14:paraId="1ABA7697" w14:textId="77777777" w:rsidR="007F763F" w:rsidRPr="004E15BA" w:rsidRDefault="007F763F" w:rsidP="004E15BA">
      <w:pPr>
        <w:pStyle w:val="Akapitzlist"/>
        <w:spacing w:after="0" w:line="240" w:lineRule="auto"/>
        <w:ind w:left="0"/>
        <w:jc w:val="both"/>
        <w:rPr>
          <w:rFonts w:ascii="Times New Roman" w:hAnsi="Times New Roman" w:cs="Times New Roman"/>
          <w:b/>
          <w:sz w:val="24"/>
          <w:szCs w:val="24"/>
        </w:rPr>
      </w:pPr>
    </w:p>
    <w:p w14:paraId="32963486" w14:textId="6B2BCCE5" w:rsidR="00B05AC7" w:rsidRPr="002E36DB" w:rsidRDefault="00143FC9" w:rsidP="005E64D1">
      <w:pPr>
        <w:pStyle w:val="Akapitzlist"/>
        <w:numPr>
          <w:ilvl w:val="0"/>
          <w:numId w:val="27"/>
        </w:numPr>
        <w:spacing w:after="0" w:line="240" w:lineRule="auto"/>
        <w:ind w:left="284" w:hanging="284"/>
        <w:jc w:val="both"/>
        <w:rPr>
          <w:rFonts w:ascii="Times New Roman" w:hAnsi="Times New Roman" w:cs="Times New Roman"/>
          <w:b/>
          <w:sz w:val="24"/>
          <w:szCs w:val="24"/>
        </w:rPr>
      </w:pPr>
      <w:r w:rsidRPr="002E36DB">
        <w:rPr>
          <w:rFonts w:ascii="Times New Roman" w:hAnsi="Times New Roman" w:cs="Times New Roman"/>
          <w:b/>
          <w:sz w:val="24"/>
          <w:szCs w:val="24"/>
        </w:rPr>
        <w:t>Basen i hala sportowo-widowiskowa.</w:t>
      </w:r>
    </w:p>
    <w:p w14:paraId="48A22971" w14:textId="77777777" w:rsidR="00143FC9" w:rsidRDefault="00143FC9" w:rsidP="00B05AC7">
      <w:pPr>
        <w:pStyle w:val="Akapitzlist"/>
        <w:spacing w:after="0" w:line="240" w:lineRule="auto"/>
        <w:ind w:left="284"/>
        <w:jc w:val="both"/>
        <w:rPr>
          <w:rFonts w:ascii="Times New Roman" w:hAnsi="Times New Roman" w:cs="Times New Roman"/>
          <w:sz w:val="24"/>
          <w:szCs w:val="24"/>
        </w:rPr>
      </w:pPr>
    </w:p>
    <w:p w14:paraId="5FD4F51A" w14:textId="17E81D6F" w:rsidR="00DE137E" w:rsidRPr="002E36DB" w:rsidRDefault="00B5151D" w:rsidP="00143FC9">
      <w:pPr>
        <w:pStyle w:val="Akapitzlist"/>
        <w:spacing w:after="0" w:line="240" w:lineRule="auto"/>
        <w:ind w:left="0"/>
        <w:jc w:val="both"/>
        <w:rPr>
          <w:rFonts w:ascii="Times New Roman" w:hAnsi="Times New Roman" w:cs="Times New Roman"/>
          <w:sz w:val="24"/>
          <w:szCs w:val="24"/>
        </w:rPr>
      </w:pPr>
      <w:r w:rsidRPr="002E36DB">
        <w:rPr>
          <w:rFonts w:ascii="Times New Roman" w:hAnsi="Times New Roman" w:cs="Times New Roman"/>
          <w:sz w:val="24"/>
          <w:szCs w:val="24"/>
        </w:rPr>
        <w:t>Z informacji przedstawionych przez Spółkę Centrum Park Chojnice wynika, iż</w:t>
      </w:r>
      <w:r w:rsidR="00875BC5" w:rsidRPr="002E36DB">
        <w:rPr>
          <w:rFonts w:ascii="Times New Roman" w:hAnsi="Times New Roman" w:cs="Times New Roman"/>
          <w:sz w:val="24"/>
          <w:szCs w:val="24"/>
        </w:rPr>
        <w:t xml:space="preserve"> prowadzono szereg działań z zakresu promowania rozwoju kultury fizycznej i sportu w mieście. Należ</w:t>
      </w:r>
      <w:r w:rsidR="0056093F">
        <w:rPr>
          <w:rFonts w:ascii="Times New Roman" w:hAnsi="Times New Roman" w:cs="Times New Roman"/>
          <w:sz w:val="24"/>
          <w:szCs w:val="24"/>
        </w:rPr>
        <w:t>y</w:t>
      </w:r>
      <w:r w:rsidR="00875BC5" w:rsidRPr="002E36DB">
        <w:rPr>
          <w:rFonts w:ascii="Times New Roman" w:hAnsi="Times New Roman" w:cs="Times New Roman"/>
          <w:sz w:val="24"/>
          <w:szCs w:val="24"/>
        </w:rPr>
        <w:t xml:space="preserve"> do nich </w:t>
      </w:r>
      <w:r w:rsidR="0056093F">
        <w:rPr>
          <w:rFonts w:ascii="Times New Roman" w:hAnsi="Times New Roman" w:cs="Times New Roman"/>
          <w:sz w:val="24"/>
          <w:szCs w:val="24"/>
        </w:rPr>
        <w:t>m.in.</w:t>
      </w:r>
    </w:p>
    <w:p w14:paraId="2050758D" w14:textId="203D3FC9" w:rsidR="004A1EE4" w:rsidRDefault="008365AA" w:rsidP="00143FC9">
      <w:pPr>
        <w:pStyle w:val="Akapitzlist"/>
        <w:spacing w:after="0" w:line="240" w:lineRule="auto"/>
        <w:ind w:left="0"/>
        <w:jc w:val="both"/>
        <w:rPr>
          <w:rFonts w:ascii="Times New Roman" w:hAnsi="Times New Roman" w:cs="Times New Roman"/>
          <w:sz w:val="24"/>
          <w:szCs w:val="24"/>
        </w:rPr>
      </w:pPr>
      <w:r w:rsidRPr="002E36DB">
        <w:rPr>
          <w:rFonts w:ascii="Times New Roman" w:hAnsi="Times New Roman" w:cs="Times New Roman"/>
          <w:sz w:val="24"/>
          <w:szCs w:val="24"/>
        </w:rPr>
        <w:t>nauka pływania uczniów z chojnickich szkół podstawowych, z nauczycielem wychowania fizycznego</w:t>
      </w:r>
      <w:r w:rsidR="004A1EE4" w:rsidRPr="002E36DB">
        <w:rPr>
          <w:rFonts w:ascii="Times New Roman" w:hAnsi="Times New Roman" w:cs="Times New Roman"/>
          <w:sz w:val="24"/>
          <w:szCs w:val="24"/>
        </w:rPr>
        <w:t xml:space="preserve"> z danej szkoły </w:t>
      </w:r>
      <w:r w:rsidRPr="002E36DB">
        <w:rPr>
          <w:rFonts w:ascii="Times New Roman" w:hAnsi="Times New Roman" w:cs="Times New Roman"/>
          <w:sz w:val="24"/>
          <w:szCs w:val="24"/>
        </w:rPr>
        <w:t xml:space="preserve">lub </w:t>
      </w:r>
      <w:r w:rsidR="004A1EE4" w:rsidRPr="002E36DB">
        <w:rPr>
          <w:rFonts w:ascii="Times New Roman" w:hAnsi="Times New Roman" w:cs="Times New Roman"/>
          <w:sz w:val="24"/>
          <w:szCs w:val="24"/>
        </w:rPr>
        <w:t xml:space="preserve">instruktorem ze spółki Centrum Park Chojnice, finansowana </w:t>
      </w:r>
      <w:r w:rsidR="00FA3D6F" w:rsidRPr="002E36DB">
        <w:rPr>
          <w:rFonts w:ascii="Times New Roman" w:hAnsi="Times New Roman" w:cs="Times New Roman"/>
          <w:sz w:val="24"/>
          <w:szCs w:val="24"/>
        </w:rPr>
        <w:t xml:space="preserve">ze środków finansowych przekazanych </w:t>
      </w:r>
      <w:r w:rsidR="00805257" w:rsidRPr="002E36DB">
        <w:rPr>
          <w:rFonts w:ascii="Times New Roman" w:hAnsi="Times New Roman" w:cs="Times New Roman"/>
          <w:sz w:val="24"/>
          <w:szCs w:val="24"/>
        </w:rPr>
        <w:t>w formie dopłaty do spółki</w:t>
      </w:r>
      <w:r w:rsidR="0056093F">
        <w:rPr>
          <w:rFonts w:ascii="Times New Roman" w:hAnsi="Times New Roman" w:cs="Times New Roman"/>
          <w:sz w:val="24"/>
          <w:szCs w:val="24"/>
        </w:rPr>
        <w:t>. Poniższa tabela przedstawia wykaz liczby uczestniczących uczniów z podziałem na poszczególne miesiące roku 2019:</w:t>
      </w:r>
    </w:p>
    <w:p w14:paraId="0B31ED2A" w14:textId="77194A8D" w:rsidR="00E84859" w:rsidRDefault="00E84859" w:rsidP="00E00312">
      <w:pPr>
        <w:pStyle w:val="Akapitzlist"/>
        <w:spacing w:after="0" w:line="240" w:lineRule="auto"/>
        <w:ind w:left="0"/>
        <w:jc w:val="both"/>
        <w:rPr>
          <w:rFonts w:ascii="Times New Roman" w:hAnsi="Times New Roman" w:cs="Times New Roman"/>
          <w:sz w:val="24"/>
          <w:szCs w:val="24"/>
        </w:rPr>
      </w:pPr>
    </w:p>
    <w:tbl>
      <w:tblPr>
        <w:tblW w:w="810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7"/>
        <w:gridCol w:w="1275"/>
        <w:gridCol w:w="824"/>
        <w:gridCol w:w="1020"/>
        <w:gridCol w:w="853"/>
        <w:gridCol w:w="1020"/>
        <w:gridCol w:w="692"/>
        <w:gridCol w:w="1006"/>
      </w:tblGrid>
      <w:tr w:rsidR="00227841" w:rsidRPr="007E4EFD" w14:paraId="2CFB3B7F" w14:textId="77777777" w:rsidTr="00025711">
        <w:trPr>
          <w:trHeight w:val="1020"/>
        </w:trPr>
        <w:tc>
          <w:tcPr>
            <w:tcW w:w="1417" w:type="dxa"/>
            <w:shd w:val="clear" w:color="000000" w:fill="F2F2F2"/>
            <w:vAlign w:val="center"/>
            <w:hideMark/>
          </w:tcPr>
          <w:p w14:paraId="40E4E7A3" w14:textId="77777777" w:rsidR="00227841" w:rsidRPr="004A1EE4" w:rsidRDefault="00227841" w:rsidP="00CF299B">
            <w:pPr>
              <w:spacing w:after="0" w:line="240" w:lineRule="auto"/>
              <w:jc w:val="center"/>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NAZWA SZKOŁY</w:t>
            </w:r>
          </w:p>
        </w:tc>
        <w:tc>
          <w:tcPr>
            <w:tcW w:w="1275" w:type="dxa"/>
            <w:shd w:val="clear" w:color="000000" w:fill="F2F2F2"/>
            <w:vAlign w:val="center"/>
            <w:hideMark/>
          </w:tcPr>
          <w:p w14:paraId="28972FBC" w14:textId="77777777" w:rsidR="00227841" w:rsidRPr="004A1EE4" w:rsidRDefault="00227841" w:rsidP="00CF299B">
            <w:pPr>
              <w:spacing w:after="0" w:line="240" w:lineRule="auto"/>
              <w:jc w:val="center"/>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KLASA</w:t>
            </w:r>
          </w:p>
        </w:tc>
        <w:tc>
          <w:tcPr>
            <w:tcW w:w="824" w:type="dxa"/>
            <w:shd w:val="clear" w:color="000000" w:fill="F2F2F2"/>
            <w:vAlign w:val="center"/>
            <w:hideMark/>
          </w:tcPr>
          <w:p w14:paraId="4B0EF8C4" w14:textId="77777777" w:rsidR="00227841" w:rsidRPr="004A1EE4" w:rsidRDefault="00227841" w:rsidP="00CF299B">
            <w:pPr>
              <w:spacing w:after="0" w:line="240" w:lineRule="auto"/>
              <w:jc w:val="center"/>
              <w:rPr>
                <w:rFonts w:ascii="Times New Roman" w:eastAsia="Times New Roman" w:hAnsi="Times New Roman" w:cs="Times New Roman"/>
                <w:b/>
                <w:bCs/>
                <w:sz w:val="18"/>
                <w:szCs w:val="18"/>
                <w:lang w:eastAsia="pl-PL"/>
              </w:rPr>
            </w:pPr>
            <w:r w:rsidRPr="004A1EE4">
              <w:rPr>
                <w:rFonts w:ascii="Times New Roman" w:eastAsia="Times New Roman" w:hAnsi="Times New Roman" w:cs="Times New Roman"/>
                <w:b/>
                <w:bCs/>
                <w:sz w:val="18"/>
                <w:szCs w:val="18"/>
                <w:lang w:eastAsia="pl-PL"/>
              </w:rPr>
              <w:t>Liczba osób</w:t>
            </w:r>
          </w:p>
        </w:tc>
        <w:tc>
          <w:tcPr>
            <w:tcW w:w="1020" w:type="dxa"/>
            <w:shd w:val="clear" w:color="000000" w:fill="F2F2F2"/>
            <w:vAlign w:val="center"/>
            <w:hideMark/>
          </w:tcPr>
          <w:p w14:paraId="186A5D42" w14:textId="77777777" w:rsidR="00227841" w:rsidRPr="004A1EE4" w:rsidRDefault="00227841" w:rsidP="00CF299B">
            <w:pPr>
              <w:spacing w:after="0" w:line="240" w:lineRule="auto"/>
              <w:jc w:val="center"/>
              <w:rPr>
                <w:rFonts w:ascii="Times New Roman" w:eastAsia="Times New Roman" w:hAnsi="Times New Roman" w:cs="Times New Roman"/>
                <w:b/>
                <w:bCs/>
                <w:sz w:val="18"/>
                <w:szCs w:val="18"/>
                <w:lang w:eastAsia="pl-PL"/>
              </w:rPr>
            </w:pPr>
            <w:r w:rsidRPr="004A1EE4">
              <w:rPr>
                <w:rFonts w:ascii="Times New Roman" w:eastAsia="Times New Roman" w:hAnsi="Times New Roman" w:cs="Times New Roman"/>
                <w:b/>
                <w:bCs/>
                <w:sz w:val="18"/>
                <w:szCs w:val="18"/>
                <w:lang w:eastAsia="pl-PL"/>
              </w:rPr>
              <w:t>Styczeń</w:t>
            </w:r>
          </w:p>
        </w:tc>
        <w:tc>
          <w:tcPr>
            <w:tcW w:w="853" w:type="dxa"/>
            <w:shd w:val="clear" w:color="000000" w:fill="F2F2F2"/>
            <w:vAlign w:val="center"/>
            <w:hideMark/>
          </w:tcPr>
          <w:p w14:paraId="43886F97" w14:textId="77777777" w:rsidR="00227841" w:rsidRPr="004A1EE4" w:rsidRDefault="00227841" w:rsidP="00CF299B">
            <w:pPr>
              <w:spacing w:after="0" w:line="240" w:lineRule="auto"/>
              <w:jc w:val="center"/>
              <w:rPr>
                <w:rFonts w:ascii="Times New Roman" w:eastAsia="Times New Roman" w:hAnsi="Times New Roman" w:cs="Times New Roman"/>
                <w:b/>
                <w:bCs/>
                <w:sz w:val="18"/>
                <w:szCs w:val="18"/>
                <w:lang w:eastAsia="pl-PL"/>
              </w:rPr>
            </w:pPr>
            <w:r w:rsidRPr="004A1EE4">
              <w:rPr>
                <w:rFonts w:ascii="Times New Roman" w:eastAsia="Times New Roman" w:hAnsi="Times New Roman" w:cs="Times New Roman"/>
                <w:b/>
                <w:bCs/>
                <w:sz w:val="18"/>
                <w:szCs w:val="18"/>
                <w:lang w:eastAsia="pl-PL"/>
              </w:rPr>
              <w:t>Liczba osób</w:t>
            </w:r>
          </w:p>
        </w:tc>
        <w:tc>
          <w:tcPr>
            <w:tcW w:w="1020" w:type="dxa"/>
            <w:shd w:val="clear" w:color="000000" w:fill="F2F2F2"/>
            <w:vAlign w:val="center"/>
            <w:hideMark/>
          </w:tcPr>
          <w:p w14:paraId="642DB9B0" w14:textId="77777777" w:rsidR="00227841" w:rsidRPr="004A1EE4" w:rsidRDefault="00227841" w:rsidP="00CF299B">
            <w:pPr>
              <w:spacing w:after="0" w:line="240" w:lineRule="auto"/>
              <w:jc w:val="center"/>
              <w:rPr>
                <w:rFonts w:ascii="Times New Roman" w:eastAsia="Times New Roman" w:hAnsi="Times New Roman" w:cs="Times New Roman"/>
                <w:b/>
                <w:bCs/>
                <w:sz w:val="18"/>
                <w:szCs w:val="18"/>
                <w:lang w:eastAsia="pl-PL"/>
              </w:rPr>
            </w:pPr>
            <w:r w:rsidRPr="004A1EE4">
              <w:rPr>
                <w:rFonts w:ascii="Times New Roman" w:eastAsia="Times New Roman" w:hAnsi="Times New Roman" w:cs="Times New Roman"/>
                <w:b/>
                <w:bCs/>
                <w:sz w:val="18"/>
                <w:szCs w:val="18"/>
                <w:lang w:eastAsia="pl-PL"/>
              </w:rPr>
              <w:t>Luty</w:t>
            </w:r>
          </w:p>
        </w:tc>
        <w:tc>
          <w:tcPr>
            <w:tcW w:w="692" w:type="dxa"/>
            <w:shd w:val="clear" w:color="000000" w:fill="F2F2F2"/>
            <w:vAlign w:val="center"/>
            <w:hideMark/>
          </w:tcPr>
          <w:p w14:paraId="493979DE" w14:textId="77777777" w:rsidR="00227841" w:rsidRPr="004A1EE4" w:rsidRDefault="00227841" w:rsidP="00CF299B">
            <w:pPr>
              <w:spacing w:after="0" w:line="240" w:lineRule="auto"/>
              <w:jc w:val="center"/>
              <w:rPr>
                <w:rFonts w:ascii="Times New Roman" w:eastAsia="Times New Roman" w:hAnsi="Times New Roman" w:cs="Times New Roman"/>
                <w:b/>
                <w:bCs/>
                <w:sz w:val="18"/>
                <w:szCs w:val="18"/>
                <w:lang w:eastAsia="pl-PL"/>
              </w:rPr>
            </w:pPr>
            <w:r w:rsidRPr="004A1EE4">
              <w:rPr>
                <w:rFonts w:ascii="Times New Roman" w:eastAsia="Times New Roman" w:hAnsi="Times New Roman" w:cs="Times New Roman"/>
                <w:b/>
                <w:bCs/>
                <w:sz w:val="18"/>
                <w:szCs w:val="18"/>
                <w:lang w:eastAsia="pl-PL"/>
              </w:rPr>
              <w:t>Liczba osób</w:t>
            </w:r>
          </w:p>
        </w:tc>
        <w:tc>
          <w:tcPr>
            <w:tcW w:w="1006" w:type="dxa"/>
            <w:shd w:val="clear" w:color="000000" w:fill="F2F2F2"/>
            <w:vAlign w:val="center"/>
            <w:hideMark/>
          </w:tcPr>
          <w:p w14:paraId="3D0506D3" w14:textId="77777777" w:rsidR="00227841" w:rsidRPr="004A1EE4" w:rsidRDefault="00227841" w:rsidP="00CF299B">
            <w:pPr>
              <w:spacing w:after="0" w:line="240" w:lineRule="auto"/>
              <w:jc w:val="center"/>
              <w:rPr>
                <w:rFonts w:ascii="Times New Roman" w:eastAsia="Times New Roman" w:hAnsi="Times New Roman" w:cs="Times New Roman"/>
                <w:b/>
                <w:bCs/>
                <w:sz w:val="18"/>
                <w:szCs w:val="18"/>
                <w:lang w:eastAsia="pl-PL"/>
              </w:rPr>
            </w:pPr>
            <w:r w:rsidRPr="004A1EE4">
              <w:rPr>
                <w:rFonts w:ascii="Times New Roman" w:eastAsia="Times New Roman" w:hAnsi="Times New Roman" w:cs="Times New Roman"/>
                <w:b/>
                <w:bCs/>
                <w:sz w:val="18"/>
                <w:szCs w:val="18"/>
                <w:lang w:eastAsia="pl-PL"/>
              </w:rPr>
              <w:t>Marzec</w:t>
            </w:r>
          </w:p>
        </w:tc>
      </w:tr>
      <w:tr w:rsidR="00025711" w:rsidRPr="007E4EFD" w14:paraId="615A96F1" w14:textId="77777777" w:rsidTr="00025711">
        <w:trPr>
          <w:trHeight w:val="711"/>
        </w:trPr>
        <w:tc>
          <w:tcPr>
            <w:tcW w:w="1417" w:type="dxa"/>
            <w:shd w:val="clear" w:color="auto" w:fill="auto"/>
            <w:noWrap/>
            <w:vAlign w:val="center"/>
            <w:hideMark/>
          </w:tcPr>
          <w:p w14:paraId="3D2652C6" w14:textId="77777777" w:rsidR="00025711" w:rsidRPr="007E4EFD" w:rsidRDefault="00025711" w:rsidP="00025711">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SP</w:t>
            </w:r>
          </w:p>
          <w:p w14:paraId="02425564" w14:textId="77777777" w:rsidR="00025711" w:rsidRPr="004A1EE4" w:rsidRDefault="00025711" w:rsidP="00025711">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NR 1</w:t>
            </w:r>
          </w:p>
        </w:tc>
        <w:tc>
          <w:tcPr>
            <w:tcW w:w="1275" w:type="dxa"/>
            <w:shd w:val="clear" w:color="auto" w:fill="auto"/>
            <w:vAlign w:val="center"/>
          </w:tcPr>
          <w:p w14:paraId="45D2A08A" w14:textId="4636A893" w:rsidR="00025711" w:rsidRPr="008E4B29" w:rsidRDefault="00025711" w:rsidP="00025711">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 B sport.,</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IV,</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V,</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VII E sport.</w:t>
            </w:r>
          </w:p>
        </w:tc>
        <w:tc>
          <w:tcPr>
            <w:tcW w:w="824" w:type="dxa"/>
            <w:shd w:val="clear" w:color="auto" w:fill="auto"/>
            <w:vAlign w:val="center"/>
          </w:tcPr>
          <w:p w14:paraId="3C65A55A" w14:textId="530F2379"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1</w:t>
            </w:r>
            <w:r w:rsidR="002F6008">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697</w:t>
            </w:r>
          </w:p>
        </w:tc>
        <w:tc>
          <w:tcPr>
            <w:tcW w:w="1020" w:type="dxa"/>
            <w:shd w:val="clear" w:color="auto" w:fill="auto"/>
            <w:noWrap/>
            <w:vAlign w:val="center"/>
          </w:tcPr>
          <w:p w14:paraId="228548A9" w14:textId="38BD97D3"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18</w:t>
            </w:r>
            <w:r>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983,00</w:t>
            </w:r>
          </w:p>
        </w:tc>
        <w:tc>
          <w:tcPr>
            <w:tcW w:w="853" w:type="dxa"/>
            <w:shd w:val="clear" w:color="auto" w:fill="auto"/>
            <w:noWrap/>
            <w:vAlign w:val="center"/>
          </w:tcPr>
          <w:p w14:paraId="6E414280" w14:textId="40FF4EE4"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778</w:t>
            </w:r>
          </w:p>
        </w:tc>
        <w:tc>
          <w:tcPr>
            <w:tcW w:w="1020" w:type="dxa"/>
            <w:shd w:val="clear" w:color="auto" w:fill="auto"/>
            <w:vAlign w:val="center"/>
          </w:tcPr>
          <w:p w14:paraId="58A110CD" w14:textId="55CC9600"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8</w:t>
            </w:r>
            <w:r>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698,00</w:t>
            </w:r>
          </w:p>
        </w:tc>
        <w:tc>
          <w:tcPr>
            <w:tcW w:w="692" w:type="dxa"/>
            <w:shd w:val="clear" w:color="auto" w:fill="auto"/>
            <w:vAlign w:val="center"/>
          </w:tcPr>
          <w:p w14:paraId="360E5C51" w14:textId="79104E10"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1</w:t>
            </w:r>
            <w:r w:rsidR="002F6008">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593</w:t>
            </w:r>
          </w:p>
        </w:tc>
        <w:tc>
          <w:tcPr>
            <w:tcW w:w="1006" w:type="dxa"/>
            <w:shd w:val="clear" w:color="auto" w:fill="auto"/>
            <w:vAlign w:val="center"/>
          </w:tcPr>
          <w:p w14:paraId="5FF87314" w14:textId="24A36661"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17</w:t>
            </w:r>
            <w:r>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766,00</w:t>
            </w:r>
          </w:p>
        </w:tc>
      </w:tr>
      <w:tr w:rsidR="00025711" w:rsidRPr="007E4EFD" w14:paraId="3DDF9713" w14:textId="77777777" w:rsidTr="00025711">
        <w:trPr>
          <w:trHeight w:val="552"/>
        </w:trPr>
        <w:tc>
          <w:tcPr>
            <w:tcW w:w="1417" w:type="dxa"/>
            <w:shd w:val="clear" w:color="auto" w:fill="auto"/>
            <w:noWrap/>
            <w:vAlign w:val="center"/>
            <w:hideMark/>
          </w:tcPr>
          <w:p w14:paraId="6B5D747D" w14:textId="77777777" w:rsidR="00025711" w:rsidRPr="007E4EFD" w:rsidRDefault="00025711" w:rsidP="00025711">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 xml:space="preserve">SP </w:t>
            </w:r>
          </w:p>
          <w:p w14:paraId="7B4AD08C" w14:textId="77777777" w:rsidR="00025711" w:rsidRPr="004A1EE4" w:rsidRDefault="00025711" w:rsidP="00025711">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 xml:space="preserve">NR 3 </w:t>
            </w:r>
          </w:p>
        </w:tc>
        <w:tc>
          <w:tcPr>
            <w:tcW w:w="1275" w:type="dxa"/>
            <w:shd w:val="clear" w:color="auto" w:fill="auto"/>
            <w:vAlign w:val="center"/>
          </w:tcPr>
          <w:p w14:paraId="002F95DB" w14:textId="61C2B843" w:rsidR="00025711" w:rsidRPr="008E4B29" w:rsidRDefault="00025711" w:rsidP="00025711">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 B sport.,</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IV,</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V</w:t>
            </w:r>
          </w:p>
        </w:tc>
        <w:tc>
          <w:tcPr>
            <w:tcW w:w="824" w:type="dxa"/>
            <w:shd w:val="clear" w:color="auto" w:fill="auto"/>
            <w:vAlign w:val="center"/>
          </w:tcPr>
          <w:p w14:paraId="3C94A3F0" w14:textId="03AB05EE"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1</w:t>
            </w:r>
            <w:r w:rsidR="002F6008">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749</w:t>
            </w:r>
          </w:p>
        </w:tc>
        <w:tc>
          <w:tcPr>
            <w:tcW w:w="1020" w:type="dxa"/>
            <w:shd w:val="clear" w:color="auto" w:fill="auto"/>
            <w:noWrap/>
            <w:vAlign w:val="center"/>
          </w:tcPr>
          <w:p w14:paraId="2D61FC91" w14:textId="5C765104"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20</w:t>
            </w:r>
            <w:r>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688,00</w:t>
            </w:r>
          </w:p>
        </w:tc>
        <w:tc>
          <w:tcPr>
            <w:tcW w:w="853" w:type="dxa"/>
            <w:shd w:val="clear" w:color="auto" w:fill="auto"/>
            <w:noWrap/>
            <w:vAlign w:val="center"/>
          </w:tcPr>
          <w:p w14:paraId="23230864" w14:textId="7EDAB7BE"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794</w:t>
            </w:r>
          </w:p>
        </w:tc>
        <w:tc>
          <w:tcPr>
            <w:tcW w:w="1020" w:type="dxa"/>
            <w:shd w:val="clear" w:color="auto" w:fill="auto"/>
            <w:vAlign w:val="center"/>
          </w:tcPr>
          <w:p w14:paraId="1205A345" w14:textId="089BA318"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9</w:t>
            </w:r>
            <w:r>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368,00</w:t>
            </w:r>
          </w:p>
        </w:tc>
        <w:tc>
          <w:tcPr>
            <w:tcW w:w="692" w:type="dxa"/>
            <w:shd w:val="clear" w:color="auto" w:fill="auto"/>
            <w:vAlign w:val="center"/>
          </w:tcPr>
          <w:p w14:paraId="7D5557B8" w14:textId="27440F6B"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1</w:t>
            </w:r>
            <w:r w:rsidR="002F6008">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621</w:t>
            </w:r>
          </w:p>
        </w:tc>
        <w:tc>
          <w:tcPr>
            <w:tcW w:w="1006" w:type="dxa"/>
            <w:shd w:val="clear" w:color="auto" w:fill="auto"/>
            <w:vAlign w:val="center"/>
          </w:tcPr>
          <w:p w14:paraId="4E131CE3" w14:textId="2B9B4BB1"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19</w:t>
            </w:r>
            <w:r>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099,00</w:t>
            </w:r>
          </w:p>
        </w:tc>
      </w:tr>
      <w:tr w:rsidR="00025711" w:rsidRPr="007E4EFD" w14:paraId="1A7C50A3" w14:textId="77777777" w:rsidTr="00025711">
        <w:trPr>
          <w:trHeight w:val="544"/>
        </w:trPr>
        <w:tc>
          <w:tcPr>
            <w:tcW w:w="1417" w:type="dxa"/>
            <w:shd w:val="clear" w:color="auto" w:fill="auto"/>
            <w:noWrap/>
            <w:vAlign w:val="center"/>
            <w:hideMark/>
          </w:tcPr>
          <w:p w14:paraId="45B3972F" w14:textId="77777777" w:rsidR="00025711" w:rsidRPr="007E4EFD" w:rsidRDefault="00025711" w:rsidP="00025711">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 xml:space="preserve">SP </w:t>
            </w:r>
          </w:p>
          <w:p w14:paraId="15BBB367" w14:textId="77777777" w:rsidR="00025711" w:rsidRPr="004A1EE4" w:rsidRDefault="00025711" w:rsidP="00025711">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 xml:space="preserve">NR 5 </w:t>
            </w:r>
          </w:p>
        </w:tc>
        <w:tc>
          <w:tcPr>
            <w:tcW w:w="1275" w:type="dxa"/>
            <w:shd w:val="clear" w:color="auto" w:fill="auto"/>
            <w:vAlign w:val="center"/>
          </w:tcPr>
          <w:p w14:paraId="5CDE3B47" w14:textId="616D7E44" w:rsidR="00025711" w:rsidRPr="008E4B29" w:rsidRDefault="00025711" w:rsidP="00025711">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 C,</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 III, IV,V,</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VI D</w:t>
            </w:r>
          </w:p>
        </w:tc>
        <w:tc>
          <w:tcPr>
            <w:tcW w:w="824" w:type="dxa"/>
            <w:shd w:val="clear" w:color="auto" w:fill="auto"/>
            <w:vAlign w:val="center"/>
          </w:tcPr>
          <w:p w14:paraId="5494E9DC" w14:textId="018FC5FC"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1</w:t>
            </w:r>
            <w:r w:rsidR="002F6008">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418</w:t>
            </w:r>
          </w:p>
        </w:tc>
        <w:tc>
          <w:tcPr>
            <w:tcW w:w="1020" w:type="dxa"/>
            <w:shd w:val="clear" w:color="auto" w:fill="auto"/>
            <w:noWrap/>
            <w:vAlign w:val="center"/>
          </w:tcPr>
          <w:p w14:paraId="6FDC794E" w14:textId="420EFEB7"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16</w:t>
            </w:r>
            <w:r>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874,00</w:t>
            </w:r>
          </w:p>
        </w:tc>
        <w:tc>
          <w:tcPr>
            <w:tcW w:w="853" w:type="dxa"/>
            <w:shd w:val="clear" w:color="auto" w:fill="auto"/>
            <w:noWrap/>
            <w:vAlign w:val="center"/>
          </w:tcPr>
          <w:p w14:paraId="7826A41D" w14:textId="68D5720C"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630</w:t>
            </w:r>
          </w:p>
        </w:tc>
        <w:tc>
          <w:tcPr>
            <w:tcW w:w="1020" w:type="dxa"/>
            <w:shd w:val="clear" w:color="auto" w:fill="auto"/>
            <w:vAlign w:val="center"/>
          </w:tcPr>
          <w:p w14:paraId="7D72D342" w14:textId="319DAA51"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7</w:t>
            </w:r>
            <w:r>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458,00</w:t>
            </w:r>
          </w:p>
        </w:tc>
        <w:tc>
          <w:tcPr>
            <w:tcW w:w="692" w:type="dxa"/>
            <w:shd w:val="clear" w:color="auto" w:fill="auto"/>
            <w:vAlign w:val="center"/>
          </w:tcPr>
          <w:p w14:paraId="391F8C61" w14:textId="6350A12C"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1</w:t>
            </w:r>
            <w:r w:rsidR="002F6008">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341</w:t>
            </w:r>
          </w:p>
        </w:tc>
        <w:tc>
          <w:tcPr>
            <w:tcW w:w="1006" w:type="dxa"/>
            <w:shd w:val="clear" w:color="auto" w:fill="auto"/>
            <w:vAlign w:val="center"/>
          </w:tcPr>
          <w:p w14:paraId="0A593364" w14:textId="7FB37E78"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15</w:t>
            </w:r>
            <w:r>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810,00</w:t>
            </w:r>
          </w:p>
        </w:tc>
      </w:tr>
      <w:tr w:rsidR="00025711" w:rsidRPr="007E4EFD" w14:paraId="36BF37FB" w14:textId="77777777" w:rsidTr="00025711">
        <w:trPr>
          <w:trHeight w:val="684"/>
        </w:trPr>
        <w:tc>
          <w:tcPr>
            <w:tcW w:w="1417" w:type="dxa"/>
            <w:shd w:val="clear" w:color="auto" w:fill="auto"/>
            <w:noWrap/>
            <w:vAlign w:val="center"/>
            <w:hideMark/>
          </w:tcPr>
          <w:p w14:paraId="2E2E375C" w14:textId="77777777" w:rsidR="00025711" w:rsidRPr="007E4EFD" w:rsidRDefault="00025711" w:rsidP="00025711">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SP</w:t>
            </w:r>
          </w:p>
          <w:p w14:paraId="3E0E9C77" w14:textId="77777777" w:rsidR="00025711" w:rsidRPr="004A1EE4" w:rsidRDefault="00025711" w:rsidP="00025711">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 xml:space="preserve">NR 7 </w:t>
            </w:r>
          </w:p>
        </w:tc>
        <w:tc>
          <w:tcPr>
            <w:tcW w:w="1275" w:type="dxa"/>
            <w:shd w:val="clear" w:color="auto" w:fill="auto"/>
            <w:vAlign w:val="center"/>
          </w:tcPr>
          <w:p w14:paraId="5195451D" w14:textId="4F39E6BC" w:rsidR="00025711" w:rsidRPr="008E4B29" w:rsidRDefault="00025711" w:rsidP="00025711">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 E, V E, VII A, VIII B, III C GIM</w:t>
            </w:r>
          </w:p>
        </w:tc>
        <w:tc>
          <w:tcPr>
            <w:tcW w:w="824" w:type="dxa"/>
            <w:shd w:val="clear" w:color="auto" w:fill="auto"/>
            <w:vAlign w:val="center"/>
          </w:tcPr>
          <w:p w14:paraId="6689591A" w14:textId="2AEE8849"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505</w:t>
            </w:r>
          </w:p>
        </w:tc>
        <w:tc>
          <w:tcPr>
            <w:tcW w:w="1020" w:type="dxa"/>
            <w:shd w:val="clear" w:color="auto" w:fill="auto"/>
            <w:vAlign w:val="center"/>
          </w:tcPr>
          <w:p w14:paraId="3E2C260B" w14:textId="544E7A69"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9</w:t>
            </w:r>
            <w:r>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256,00</w:t>
            </w:r>
          </w:p>
        </w:tc>
        <w:tc>
          <w:tcPr>
            <w:tcW w:w="853" w:type="dxa"/>
            <w:shd w:val="clear" w:color="auto" w:fill="auto"/>
            <w:vAlign w:val="center"/>
          </w:tcPr>
          <w:p w14:paraId="3EBC478B" w14:textId="3F6967C1"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230</w:t>
            </w:r>
          </w:p>
        </w:tc>
        <w:tc>
          <w:tcPr>
            <w:tcW w:w="1020" w:type="dxa"/>
            <w:shd w:val="clear" w:color="auto" w:fill="auto"/>
            <w:vAlign w:val="center"/>
          </w:tcPr>
          <w:p w14:paraId="58116747" w14:textId="390C8D83"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4</w:t>
            </w:r>
            <w:r>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178,00</w:t>
            </w:r>
          </w:p>
        </w:tc>
        <w:tc>
          <w:tcPr>
            <w:tcW w:w="692" w:type="dxa"/>
            <w:shd w:val="clear" w:color="auto" w:fill="auto"/>
            <w:vAlign w:val="center"/>
          </w:tcPr>
          <w:p w14:paraId="2EB3E915" w14:textId="1F21210F"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415</w:t>
            </w:r>
          </w:p>
        </w:tc>
        <w:tc>
          <w:tcPr>
            <w:tcW w:w="1006" w:type="dxa"/>
            <w:shd w:val="clear" w:color="auto" w:fill="auto"/>
            <w:vAlign w:val="center"/>
          </w:tcPr>
          <w:p w14:paraId="47019FBF" w14:textId="2407B223"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7</w:t>
            </w:r>
            <w:r>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456,00</w:t>
            </w:r>
          </w:p>
        </w:tc>
      </w:tr>
      <w:tr w:rsidR="00025711" w:rsidRPr="007E4EFD" w14:paraId="34955B8E" w14:textId="77777777" w:rsidTr="00025711">
        <w:trPr>
          <w:trHeight w:val="399"/>
        </w:trPr>
        <w:tc>
          <w:tcPr>
            <w:tcW w:w="1417" w:type="dxa"/>
            <w:shd w:val="clear" w:color="auto" w:fill="auto"/>
            <w:noWrap/>
            <w:vAlign w:val="center"/>
            <w:hideMark/>
          </w:tcPr>
          <w:p w14:paraId="60D3752B" w14:textId="77777777" w:rsidR="00025711" w:rsidRPr="007E4EFD" w:rsidRDefault="00025711" w:rsidP="00025711">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 xml:space="preserve">SP </w:t>
            </w:r>
          </w:p>
          <w:p w14:paraId="2B42DC6C" w14:textId="77777777" w:rsidR="00025711" w:rsidRPr="004A1EE4" w:rsidRDefault="00025711" w:rsidP="00025711">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NR 8</w:t>
            </w:r>
          </w:p>
        </w:tc>
        <w:tc>
          <w:tcPr>
            <w:tcW w:w="1275" w:type="dxa"/>
            <w:shd w:val="clear" w:color="auto" w:fill="auto"/>
            <w:vAlign w:val="center"/>
          </w:tcPr>
          <w:p w14:paraId="3F0EE0FE" w14:textId="5DC01853" w:rsidR="00025711" w:rsidRPr="008E4B29" w:rsidRDefault="00025711" w:rsidP="00025711">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II, IV</w:t>
            </w:r>
          </w:p>
        </w:tc>
        <w:tc>
          <w:tcPr>
            <w:tcW w:w="824" w:type="dxa"/>
            <w:shd w:val="clear" w:color="auto" w:fill="auto"/>
            <w:vAlign w:val="center"/>
          </w:tcPr>
          <w:p w14:paraId="38DA4E3C" w14:textId="19CA92DB"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696</w:t>
            </w:r>
          </w:p>
        </w:tc>
        <w:tc>
          <w:tcPr>
            <w:tcW w:w="1020" w:type="dxa"/>
            <w:shd w:val="clear" w:color="auto" w:fill="auto"/>
            <w:vAlign w:val="center"/>
          </w:tcPr>
          <w:p w14:paraId="29F82519" w14:textId="61BAF65E"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8</w:t>
            </w:r>
            <w:r>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232,00</w:t>
            </w:r>
          </w:p>
        </w:tc>
        <w:tc>
          <w:tcPr>
            <w:tcW w:w="853" w:type="dxa"/>
            <w:shd w:val="clear" w:color="auto" w:fill="auto"/>
            <w:vAlign w:val="center"/>
          </w:tcPr>
          <w:p w14:paraId="2FB3E6A2" w14:textId="7803DFC0"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332</w:t>
            </w:r>
          </w:p>
        </w:tc>
        <w:tc>
          <w:tcPr>
            <w:tcW w:w="1020" w:type="dxa"/>
            <w:shd w:val="clear" w:color="auto" w:fill="auto"/>
            <w:noWrap/>
            <w:vAlign w:val="center"/>
          </w:tcPr>
          <w:p w14:paraId="23A39152" w14:textId="0FBBF757" w:rsidR="00025711" w:rsidRPr="00025711" w:rsidRDefault="00025711" w:rsidP="00025711">
            <w:pPr>
              <w:spacing w:after="0" w:line="240" w:lineRule="auto"/>
              <w:jc w:val="center"/>
              <w:rPr>
                <w:rFonts w:ascii="Times New Roman" w:eastAsia="Times New Roman" w:hAnsi="Times New Roman" w:cs="Times New Roman"/>
                <w:color w:val="000000"/>
                <w:sz w:val="20"/>
                <w:szCs w:val="20"/>
                <w:lang w:eastAsia="pl-PL"/>
              </w:rPr>
            </w:pPr>
            <w:r w:rsidRPr="00025711">
              <w:rPr>
                <w:rFonts w:ascii="Times New Roman" w:eastAsia="Times New Roman" w:hAnsi="Times New Roman" w:cs="Times New Roman"/>
                <w:color w:val="000000"/>
                <w:sz w:val="20"/>
                <w:szCs w:val="20"/>
                <w:lang w:eastAsia="pl-PL"/>
              </w:rPr>
              <w:t>3</w:t>
            </w:r>
            <w:r>
              <w:rPr>
                <w:rFonts w:ascii="Times New Roman" w:eastAsia="Times New Roman" w:hAnsi="Times New Roman" w:cs="Times New Roman"/>
                <w:color w:val="000000"/>
                <w:sz w:val="20"/>
                <w:szCs w:val="20"/>
                <w:lang w:eastAsia="pl-PL"/>
              </w:rPr>
              <w:t>.</w:t>
            </w:r>
            <w:r w:rsidRPr="00025711">
              <w:rPr>
                <w:rFonts w:ascii="Times New Roman" w:eastAsia="Times New Roman" w:hAnsi="Times New Roman" w:cs="Times New Roman"/>
                <w:color w:val="000000"/>
                <w:sz w:val="20"/>
                <w:szCs w:val="20"/>
                <w:lang w:eastAsia="pl-PL"/>
              </w:rPr>
              <w:t>926,00</w:t>
            </w:r>
          </w:p>
        </w:tc>
        <w:tc>
          <w:tcPr>
            <w:tcW w:w="692" w:type="dxa"/>
            <w:shd w:val="clear" w:color="auto" w:fill="auto"/>
            <w:noWrap/>
            <w:vAlign w:val="center"/>
          </w:tcPr>
          <w:p w14:paraId="550AC0AB" w14:textId="215DAC04" w:rsidR="00025711" w:rsidRPr="00025711" w:rsidRDefault="00025711" w:rsidP="00025711">
            <w:pPr>
              <w:spacing w:after="0" w:line="240" w:lineRule="auto"/>
              <w:jc w:val="center"/>
              <w:rPr>
                <w:rFonts w:ascii="Times New Roman" w:eastAsia="Times New Roman" w:hAnsi="Times New Roman" w:cs="Times New Roman"/>
                <w:color w:val="000000"/>
                <w:sz w:val="20"/>
                <w:szCs w:val="20"/>
                <w:lang w:eastAsia="pl-PL"/>
              </w:rPr>
            </w:pPr>
            <w:r w:rsidRPr="00025711">
              <w:rPr>
                <w:rFonts w:ascii="Times New Roman" w:eastAsia="Times New Roman" w:hAnsi="Times New Roman" w:cs="Times New Roman"/>
                <w:color w:val="000000"/>
                <w:sz w:val="20"/>
                <w:szCs w:val="20"/>
                <w:lang w:eastAsia="pl-PL"/>
              </w:rPr>
              <w:t>728</w:t>
            </w:r>
          </w:p>
        </w:tc>
        <w:tc>
          <w:tcPr>
            <w:tcW w:w="1006" w:type="dxa"/>
            <w:shd w:val="clear" w:color="auto" w:fill="auto"/>
            <w:noWrap/>
            <w:vAlign w:val="center"/>
          </w:tcPr>
          <w:p w14:paraId="188E3DB6" w14:textId="5649BBF6" w:rsidR="00025711" w:rsidRPr="00025711" w:rsidRDefault="00025711" w:rsidP="00025711">
            <w:pPr>
              <w:spacing w:after="0" w:line="240" w:lineRule="auto"/>
              <w:jc w:val="center"/>
              <w:rPr>
                <w:rFonts w:ascii="Times New Roman" w:eastAsia="Times New Roman" w:hAnsi="Times New Roman" w:cs="Times New Roman"/>
                <w:color w:val="000000"/>
                <w:sz w:val="20"/>
                <w:szCs w:val="20"/>
                <w:lang w:eastAsia="pl-PL"/>
              </w:rPr>
            </w:pPr>
            <w:r w:rsidRPr="00025711">
              <w:rPr>
                <w:rFonts w:ascii="Times New Roman" w:eastAsia="Times New Roman" w:hAnsi="Times New Roman" w:cs="Times New Roman"/>
                <w:color w:val="000000"/>
                <w:sz w:val="20"/>
                <w:szCs w:val="20"/>
                <w:lang w:eastAsia="pl-PL"/>
              </w:rPr>
              <w:t>8</w:t>
            </w:r>
            <w:r>
              <w:rPr>
                <w:rFonts w:ascii="Times New Roman" w:eastAsia="Times New Roman" w:hAnsi="Times New Roman" w:cs="Times New Roman"/>
                <w:color w:val="000000"/>
                <w:sz w:val="20"/>
                <w:szCs w:val="20"/>
                <w:lang w:eastAsia="pl-PL"/>
              </w:rPr>
              <w:t>.</w:t>
            </w:r>
            <w:r w:rsidRPr="00025711">
              <w:rPr>
                <w:rFonts w:ascii="Times New Roman" w:eastAsia="Times New Roman" w:hAnsi="Times New Roman" w:cs="Times New Roman"/>
                <w:color w:val="000000"/>
                <w:sz w:val="20"/>
                <w:szCs w:val="20"/>
                <w:lang w:eastAsia="pl-PL"/>
              </w:rPr>
              <w:t>624,00</w:t>
            </w:r>
          </w:p>
        </w:tc>
      </w:tr>
      <w:tr w:rsidR="00025711" w:rsidRPr="007E4EFD" w14:paraId="25449310" w14:textId="77777777" w:rsidTr="00025711">
        <w:trPr>
          <w:trHeight w:val="491"/>
        </w:trPr>
        <w:tc>
          <w:tcPr>
            <w:tcW w:w="1417" w:type="dxa"/>
            <w:shd w:val="clear" w:color="auto" w:fill="auto"/>
            <w:noWrap/>
            <w:vAlign w:val="center"/>
            <w:hideMark/>
          </w:tcPr>
          <w:p w14:paraId="60E6378B" w14:textId="77777777" w:rsidR="00025711" w:rsidRPr="004A1EE4" w:rsidRDefault="00025711" w:rsidP="00025711">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SP KAT</w:t>
            </w:r>
            <w:r w:rsidRPr="007E4EFD">
              <w:rPr>
                <w:rFonts w:ascii="Times New Roman" w:eastAsia="Times New Roman" w:hAnsi="Times New Roman" w:cs="Times New Roman"/>
                <w:b/>
                <w:bCs/>
                <w:sz w:val="20"/>
                <w:szCs w:val="20"/>
                <w:lang w:eastAsia="pl-PL"/>
              </w:rPr>
              <w:t>OLICKA</w:t>
            </w:r>
          </w:p>
        </w:tc>
        <w:tc>
          <w:tcPr>
            <w:tcW w:w="1275" w:type="dxa"/>
            <w:shd w:val="clear" w:color="auto" w:fill="auto"/>
            <w:vAlign w:val="center"/>
          </w:tcPr>
          <w:p w14:paraId="7AEDAAFB" w14:textId="53E2B424" w:rsidR="00025711" w:rsidRPr="008E4B29" w:rsidRDefault="00025711" w:rsidP="00025711">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IV,</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V</w:t>
            </w:r>
          </w:p>
        </w:tc>
        <w:tc>
          <w:tcPr>
            <w:tcW w:w="824" w:type="dxa"/>
            <w:shd w:val="clear" w:color="auto" w:fill="auto"/>
            <w:vAlign w:val="center"/>
          </w:tcPr>
          <w:p w14:paraId="0AC55713" w14:textId="1767BD8A"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755</w:t>
            </w:r>
          </w:p>
        </w:tc>
        <w:tc>
          <w:tcPr>
            <w:tcW w:w="1020" w:type="dxa"/>
            <w:shd w:val="clear" w:color="auto" w:fill="auto"/>
            <w:vAlign w:val="center"/>
          </w:tcPr>
          <w:p w14:paraId="4FAA18FE" w14:textId="5C8A6763"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9</w:t>
            </w:r>
            <w:r>
              <w:rPr>
                <w:rFonts w:ascii="Times New Roman" w:eastAsia="Times New Roman" w:hAnsi="Times New Roman" w:cs="Times New Roman"/>
                <w:sz w:val="20"/>
                <w:szCs w:val="20"/>
                <w:lang w:eastAsia="pl-PL"/>
              </w:rPr>
              <w:t>.</w:t>
            </w:r>
            <w:r w:rsidRPr="00025711">
              <w:rPr>
                <w:rFonts w:ascii="Times New Roman" w:eastAsia="Times New Roman" w:hAnsi="Times New Roman" w:cs="Times New Roman"/>
                <w:sz w:val="20"/>
                <w:szCs w:val="20"/>
                <w:lang w:eastAsia="pl-PL"/>
              </w:rPr>
              <w:t>850,00</w:t>
            </w:r>
          </w:p>
        </w:tc>
        <w:tc>
          <w:tcPr>
            <w:tcW w:w="853" w:type="dxa"/>
            <w:shd w:val="clear" w:color="auto" w:fill="auto"/>
            <w:vAlign w:val="center"/>
          </w:tcPr>
          <w:p w14:paraId="4B8D9EBE" w14:textId="67951296" w:rsidR="00025711" w:rsidRPr="00025711" w:rsidRDefault="00025711" w:rsidP="00025711">
            <w:pPr>
              <w:spacing w:after="0" w:line="240" w:lineRule="auto"/>
              <w:jc w:val="center"/>
              <w:rPr>
                <w:rFonts w:ascii="Times New Roman" w:eastAsia="Times New Roman" w:hAnsi="Times New Roman" w:cs="Times New Roman"/>
                <w:sz w:val="20"/>
                <w:szCs w:val="20"/>
                <w:lang w:eastAsia="pl-PL"/>
              </w:rPr>
            </w:pPr>
            <w:r w:rsidRPr="00025711">
              <w:rPr>
                <w:rFonts w:ascii="Times New Roman" w:eastAsia="Times New Roman" w:hAnsi="Times New Roman" w:cs="Times New Roman"/>
                <w:sz w:val="20"/>
                <w:szCs w:val="20"/>
                <w:lang w:eastAsia="pl-PL"/>
              </w:rPr>
              <w:t>302</w:t>
            </w:r>
          </w:p>
        </w:tc>
        <w:tc>
          <w:tcPr>
            <w:tcW w:w="1020" w:type="dxa"/>
            <w:shd w:val="clear" w:color="auto" w:fill="auto"/>
            <w:noWrap/>
            <w:vAlign w:val="center"/>
          </w:tcPr>
          <w:p w14:paraId="130FAA08" w14:textId="33639E48" w:rsidR="00025711" w:rsidRPr="00025711" w:rsidRDefault="00025711" w:rsidP="00025711">
            <w:pPr>
              <w:spacing w:after="0" w:line="240" w:lineRule="auto"/>
              <w:jc w:val="center"/>
              <w:rPr>
                <w:rFonts w:ascii="Times New Roman" w:eastAsia="Times New Roman" w:hAnsi="Times New Roman" w:cs="Times New Roman"/>
                <w:color w:val="000000"/>
                <w:sz w:val="20"/>
                <w:szCs w:val="20"/>
                <w:lang w:eastAsia="pl-PL"/>
              </w:rPr>
            </w:pPr>
            <w:r w:rsidRPr="00025711">
              <w:rPr>
                <w:rFonts w:ascii="Times New Roman" w:eastAsia="Times New Roman" w:hAnsi="Times New Roman" w:cs="Times New Roman"/>
                <w:color w:val="000000"/>
                <w:sz w:val="20"/>
                <w:szCs w:val="20"/>
                <w:lang w:eastAsia="pl-PL"/>
              </w:rPr>
              <w:t>3</w:t>
            </w:r>
            <w:r>
              <w:rPr>
                <w:rFonts w:ascii="Times New Roman" w:eastAsia="Times New Roman" w:hAnsi="Times New Roman" w:cs="Times New Roman"/>
                <w:color w:val="000000"/>
                <w:sz w:val="20"/>
                <w:szCs w:val="20"/>
                <w:lang w:eastAsia="pl-PL"/>
              </w:rPr>
              <w:t>.</w:t>
            </w:r>
            <w:r w:rsidRPr="00025711">
              <w:rPr>
                <w:rFonts w:ascii="Times New Roman" w:eastAsia="Times New Roman" w:hAnsi="Times New Roman" w:cs="Times New Roman"/>
                <w:color w:val="000000"/>
                <w:sz w:val="20"/>
                <w:szCs w:val="20"/>
                <w:lang w:eastAsia="pl-PL"/>
              </w:rPr>
              <w:t>940,00</w:t>
            </w:r>
          </w:p>
        </w:tc>
        <w:tc>
          <w:tcPr>
            <w:tcW w:w="692" w:type="dxa"/>
            <w:shd w:val="clear" w:color="auto" w:fill="auto"/>
            <w:noWrap/>
            <w:vAlign w:val="center"/>
          </w:tcPr>
          <w:p w14:paraId="5AFAA190" w14:textId="0B342C93" w:rsidR="00025711" w:rsidRPr="00025711" w:rsidRDefault="00025711" w:rsidP="00025711">
            <w:pPr>
              <w:spacing w:after="0" w:line="240" w:lineRule="auto"/>
              <w:jc w:val="center"/>
              <w:rPr>
                <w:rFonts w:ascii="Times New Roman" w:eastAsia="Times New Roman" w:hAnsi="Times New Roman" w:cs="Times New Roman"/>
                <w:color w:val="000000"/>
                <w:sz w:val="20"/>
                <w:szCs w:val="20"/>
                <w:lang w:eastAsia="pl-PL"/>
              </w:rPr>
            </w:pPr>
            <w:r w:rsidRPr="00025711">
              <w:rPr>
                <w:rFonts w:ascii="Times New Roman" w:eastAsia="Times New Roman" w:hAnsi="Times New Roman" w:cs="Times New Roman"/>
                <w:color w:val="000000"/>
                <w:sz w:val="20"/>
                <w:szCs w:val="20"/>
                <w:lang w:eastAsia="pl-PL"/>
              </w:rPr>
              <w:t>604</w:t>
            </w:r>
          </w:p>
        </w:tc>
        <w:tc>
          <w:tcPr>
            <w:tcW w:w="1006" w:type="dxa"/>
            <w:shd w:val="clear" w:color="auto" w:fill="auto"/>
            <w:noWrap/>
            <w:vAlign w:val="center"/>
          </w:tcPr>
          <w:p w14:paraId="5C14F50A" w14:textId="65BC9EA3" w:rsidR="00025711" w:rsidRPr="00025711" w:rsidRDefault="00025711" w:rsidP="00025711">
            <w:pPr>
              <w:spacing w:after="0" w:line="240" w:lineRule="auto"/>
              <w:jc w:val="center"/>
              <w:rPr>
                <w:rFonts w:ascii="Times New Roman" w:eastAsia="Times New Roman" w:hAnsi="Times New Roman" w:cs="Times New Roman"/>
                <w:color w:val="000000"/>
                <w:sz w:val="20"/>
                <w:szCs w:val="20"/>
                <w:lang w:eastAsia="pl-PL"/>
              </w:rPr>
            </w:pPr>
            <w:r w:rsidRPr="00025711">
              <w:rPr>
                <w:rFonts w:ascii="Times New Roman" w:eastAsia="Times New Roman" w:hAnsi="Times New Roman" w:cs="Times New Roman"/>
                <w:color w:val="000000"/>
                <w:sz w:val="20"/>
                <w:szCs w:val="20"/>
                <w:lang w:eastAsia="pl-PL"/>
              </w:rPr>
              <w:t>7</w:t>
            </w:r>
            <w:r>
              <w:rPr>
                <w:rFonts w:ascii="Times New Roman" w:eastAsia="Times New Roman" w:hAnsi="Times New Roman" w:cs="Times New Roman"/>
                <w:color w:val="000000"/>
                <w:sz w:val="20"/>
                <w:szCs w:val="20"/>
                <w:lang w:eastAsia="pl-PL"/>
              </w:rPr>
              <w:t>.</w:t>
            </w:r>
            <w:r w:rsidRPr="00025711">
              <w:rPr>
                <w:rFonts w:ascii="Times New Roman" w:eastAsia="Times New Roman" w:hAnsi="Times New Roman" w:cs="Times New Roman"/>
                <w:color w:val="000000"/>
                <w:sz w:val="20"/>
                <w:szCs w:val="20"/>
                <w:lang w:eastAsia="pl-PL"/>
              </w:rPr>
              <w:t>880,00</w:t>
            </w:r>
          </w:p>
        </w:tc>
      </w:tr>
      <w:tr w:rsidR="00025711" w:rsidRPr="007E4EFD" w14:paraId="486F44E4" w14:textId="77777777" w:rsidTr="00025711">
        <w:trPr>
          <w:trHeight w:val="425"/>
        </w:trPr>
        <w:tc>
          <w:tcPr>
            <w:tcW w:w="1417" w:type="dxa"/>
            <w:shd w:val="clear" w:color="auto" w:fill="auto"/>
            <w:noWrap/>
            <w:vAlign w:val="bottom"/>
            <w:hideMark/>
          </w:tcPr>
          <w:p w14:paraId="52CAA620" w14:textId="77777777" w:rsidR="00025711" w:rsidRPr="004A1EE4" w:rsidRDefault="00025711" w:rsidP="00025711">
            <w:pPr>
              <w:spacing w:after="0" w:line="240" w:lineRule="auto"/>
              <w:jc w:val="center"/>
              <w:rPr>
                <w:rFonts w:ascii="Times New Roman" w:eastAsia="Times New Roman" w:hAnsi="Times New Roman" w:cs="Times New Roman"/>
                <w:sz w:val="20"/>
                <w:szCs w:val="20"/>
                <w:lang w:eastAsia="pl-PL"/>
              </w:rPr>
            </w:pPr>
          </w:p>
        </w:tc>
        <w:tc>
          <w:tcPr>
            <w:tcW w:w="1275" w:type="dxa"/>
            <w:shd w:val="clear" w:color="auto" w:fill="auto"/>
            <w:vAlign w:val="center"/>
          </w:tcPr>
          <w:p w14:paraId="4354073F" w14:textId="22F1C7D9" w:rsidR="00025711" w:rsidRPr="004A1EE4" w:rsidRDefault="00025711" w:rsidP="00025711">
            <w:pPr>
              <w:spacing w:after="0" w:line="240" w:lineRule="auto"/>
              <w:jc w:val="center"/>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RAZEM</w:t>
            </w:r>
          </w:p>
        </w:tc>
        <w:tc>
          <w:tcPr>
            <w:tcW w:w="824" w:type="dxa"/>
            <w:shd w:val="clear" w:color="auto" w:fill="auto"/>
            <w:vAlign w:val="center"/>
          </w:tcPr>
          <w:p w14:paraId="09A6CBC4" w14:textId="57B024E1" w:rsidR="00025711" w:rsidRPr="00025711" w:rsidRDefault="00025711" w:rsidP="00025711">
            <w:pPr>
              <w:spacing w:after="0" w:line="240" w:lineRule="auto"/>
              <w:jc w:val="center"/>
              <w:rPr>
                <w:rFonts w:ascii="Times New Roman" w:eastAsia="Times New Roman" w:hAnsi="Times New Roman" w:cs="Times New Roman"/>
                <w:b/>
                <w:bCs/>
                <w:sz w:val="20"/>
                <w:szCs w:val="20"/>
                <w:lang w:eastAsia="pl-PL"/>
              </w:rPr>
            </w:pPr>
            <w:r w:rsidRPr="00025711">
              <w:rPr>
                <w:rFonts w:ascii="Times New Roman" w:eastAsia="Times New Roman" w:hAnsi="Times New Roman" w:cs="Times New Roman"/>
                <w:b/>
                <w:bCs/>
                <w:sz w:val="20"/>
                <w:szCs w:val="20"/>
                <w:lang w:eastAsia="pl-PL"/>
              </w:rPr>
              <w:t>6</w:t>
            </w:r>
            <w:r w:rsidR="002F6008">
              <w:rPr>
                <w:rFonts w:ascii="Times New Roman" w:eastAsia="Times New Roman" w:hAnsi="Times New Roman" w:cs="Times New Roman"/>
                <w:b/>
                <w:bCs/>
                <w:sz w:val="20"/>
                <w:szCs w:val="20"/>
                <w:lang w:eastAsia="pl-PL"/>
              </w:rPr>
              <w:t>.</w:t>
            </w:r>
            <w:r w:rsidRPr="00025711">
              <w:rPr>
                <w:rFonts w:ascii="Times New Roman" w:eastAsia="Times New Roman" w:hAnsi="Times New Roman" w:cs="Times New Roman"/>
                <w:b/>
                <w:bCs/>
                <w:sz w:val="20"/>
                <w:szCs w:val="20"/>
                <w:lang w:eastAsia="pl-PL"/>
              </w:rPr>
              <w:t>820</w:t>
            </w:r>
          </w:p>
        </w:tc>
        <w:tc>
          <w:tcPr>
            <w:tcW w:w="1020" w:type="dxa"/>
            <w:shd w:val="clear" w:color="auto" w:fill="auto"/>
            <w:vAlign w:val="center"/>
          </w:tcPr>
          <w:p w14:paraId="5EE3C371" w14:textId="44AD28BE" w:rsidR="00025711" w:rsidRPr="00025711" w:rsidRDefault="00025711" w:rsidP="00025711">
            <w:pPr>
              <w:spacing w:after="0" w:line="240" w:lineRule="auto"/>
              <w:jc w:val="center"/>
              <w:rPr>
                <w:rFonts w:ascii="Times New Roman" w:eastAsia="Times New Roman" w:hAnsi="Times New Roman" w:cs="Times New Roman"/>
                <w:b/>
                <w:bCs/>
                <w:sz w:val="20"/>
                <w:szCs w:val="20"/>
                <w:lang w:eastAsia="pl-PL"/>
              </w:rPr>
            </w:pPr>
            <w:r w:rsidRPr="00025711">
              <w:rPr>
                <w:rFonts w:ascii="Times New Roman" w:eastAsia="Times New Roman" w:hAnsi="Times New Roman" w:cs="Times New Roman"/>
                <w:b/>
                <w:bCs/>
                <w:sz w:val="20"/>
                <w:szCs w:val="20"/>
                <w:lang w:eastAsia="pl-PL"/>
              </w:rPr>
              <w:t>83</w:t>
            </w:r>
            <w:r>
              <w:rPr>
                <w:rFonts w:ascii="Times New Roman" w:eastAsia="Times New Roman" w:hAnsi="Times New Roman" w:cs="Times New Roman"/>
                <w:b/>
                <w:bCs/>
                <w:sz w:val="20"/>
                <w:szCs w:val="20"/>
                <w:lang w:eastAsia="pl-PL"/>
              </w:rPr>
              <w:t>.</w:t>
            </w:r>
            <w:r w:rsidRPr="00025711">
              <w:rPr>
                <w:rFonts w:ascii="Times New Roman" w:eastAsia="Times New Roman" w:hAnsi="Times New Roman" w:cs="Times New Roman"/>
                <w:b/>
                <w:bCs/>
                <w:sz w:val="20"/>
                <w:szCs w:val="20"/>
                <w:lang w:eastAsia="pl-PL"/>
              </w:rPr>
              <w:t>883,00</w:t>
            </w:r>
          </w:p>
        </w:tc>
        <w:tc>
          <w:tcPr>
            <w:tcW w:w="853" w:type="dxa"/>
            <w:shd w:val="clear" w:color="auto" w:fill="auto"/>
            <w:vAlign w:val="center"/>
          </w:tcPr>
          <w:p w14:paraId="62CDAA74" w14:textId="1B83AE6C" w:rsidR="00025711" w:rsidRPr="00025711" w:rsidRDefault="00025711" w:rsidP="00025711">
            <w:pPr>
              <w:spacing w:after="0" w:line="240" w:lineRule="auto"/>
              <w:jc w:val="center"/>
              <w:rPr>
                <w:rFonts w:ascii="Times New Roman" w:eastAsia="Times New Roman" w:hAnsi="Times New Roman" w:cs="Times New Roman"/>
                <w:b/>
                <w:bCs/>
                <w:sz w:val="20"/>
                <w:szCs w:val="20"/>
                <w:lang w:eastAsia="pl-PL"/>
              </w:rPr>
            </w:pPr>
            <w:r w:rsidRPr="00025711">
              <w:rPr>
                <w:rFonts w:ascii="Times New Roman" w:eastAsia="Times New Roman" w:hAnsi="Times New Roman" w:cs="Times New Roman"/>
                <w:b/>
                <w:bCs/>
                <w:sz w:val="20"/>
                <w:szCs w:val="20"/>
                <w:lang w:eastAsia="pl-PL"/>
              </w:rPr>
              <w:t>3</w:t>
            </w:r>
            <w:r w:rsidR="002F6008">
              <w:rPr>
                <w:rFonts w:ascii="Times New Roman" w:eastAsia="Times New Roman" w:hAnsi="Times New Roman" w:cs="Times New Roman"/>
                <w:b/>
                <w:bCs/>
                <w:sz w:val="20"/>
                <w:szCs w:val="20"/>
                <w:lang w:eastAsia="pl-PL"/>
              </w:rPr>
              <w:t>.</w:t>
            </w:r>
            <w:r w:rsidRPr="00025711">
              <w:rPr>
                <w:rFonts w:ascii="Times New Roman" w:eastAsia="Times New Roman" w:hAnsi="Times New Roman" w:cs="Times New Roman"/>
                <w:b/>
                <w:bCs/>
                <w:sz w:val="20"/>
                <w:szCs w:val="20"/>
                <w:lang w:eastAsia="pl-PL"/>
              </w:rPr>
              <w:t>066</w:t>
            </w:r>
          </w:p>
        </w:tc>
        <w:tc>
          <w:tcPr>
            <w:tcW w:w="1020" w:type="dxa"/>
            <w:shd w:val="clear" w:color="auto" w:fill="auto"/>
            <w:noWrap/>
            <w:vAlign w:val="center"/>
          </w:tcPr>
          <w:p w14:paraId="07110D45" w14:textId="4200CA74" w:rsidR="00025711" w:rsidRPr="00025711" w:rsidRDefault="00025711" w:rsidP="00025711">
            <w:pPr>
              <w:spacing w:after="0" w:line="240" w:lineRule="auto"/>
              <w:jc w:val="center"/>
              <w:rPr>
                <w:rFonts w:ascii="Times New Roman" w:eastAsia="Times New Roman" w:hAnsi="Times New Roman" w:cs="Times New Roman"/>
                <w:b/>
                <w:bCs/>
                <w:color w:val="000000"/>
                <w:sz w:val="20"/>
                <w:szCs w:val="20"/>
                <w:lang w:eastAsia="pl-PL"/>
              </w:rPr>
            </w:pPr>
            <w:r w:rsidRPr="00025711">
              <w:rPr>
                <w:rFonts w:ascii="Times New Roman" w:eastAsia="Times New Roman" w:hAnsi="Times New Roman" w:cs="Times New Roman"/>
                <w:b/>
                <w:bCs/>
                <w:color w:val="000000"/>
                <w:sz w:val="20"/>
                <w:szCs w:val="20"/>
                <w:lang w:eastAsia="pl-PL"/>
              </w:rPr>
              <w:t>37</w:t>
            </w:r>
            <w:r>
              <w:rPr>
                <w:rFonts w:ascii="Times New Roman" w:eastAsia="Times New Roman" w:hAnsi="Times New Roman" w:cs="Times New Roman"/>
                <w:b/>
                <w:bCs/>
                <w:color w:val="000000"/>
                <w:sz w:val="20"/>
                <w:szCs w:val="20"/>
                <w:lang w:eastAsia="pl-PL"/>
              </w:rPr>
              <w:t>.</w:t>
            </w:r>
            <w:r w:rsidRPr="00025711">
              <w:rPr>
                <w:rFonts w:ascii="Times New Roman" w:eastAsia="Times New Roman" w:hAnsi="Times New Roman" w:cs="Times New Roman"/>
                <w:b/>
                <w:bCs/>
                <w:color w:val="000000"/>
                <w:sz w:val="20"/>
                <w:szCs w:val="20"/>
                <w:lang w:eastAsia="pl-PL"/>
              </w:rPr>
              <w:t>568,00</w:t>
            </w:r>
          </w:p>
        </w:tc>
        <w:tc>
          <w:tcPr>
            <w:tcW w:w="692" w:type="dxa"/>
            <w:shd w:val="clear" w:color="auto" w:fill="auto"/>
            <w:noWrap/>
            <w:vAlign w:val="center"/>
          </w:tcPr>
          <w:p w14:paraId="3436BD79" w14:textId="25C7212E" w:rsidR="00025711" w:rsidRPr="00025711" w:rsidRDefault="00025711" w:rsidP="00025711">
            <w:pPr>
              <w:spacing w:after="0" w:line="240" w:lineRule="auto"/>
              <w:jc w:val="center"/>
              <w:rPr>
                <w:rFonts w:ascii="Times New Roman" w:eastAsia="Times New Roman" w:hAnsi="Times New Roman" w:cs="Times New Roman"/>
                <w:b/>
                <w:bCs/>
                <w:color w:val="000000"/>
                <w:sz w:val="20"/>
                <w:szCs w:val="20"/>
                <w:lang w:eastAsia="pl-PL"/>
              </w:rPr>
            </w:pPr>
            <w:r w:rsidRPr="00025711">
              <w:rPr>
                <w:rFonts w:ascii="Times New Roman" w:eastAsia="Times New Roman" w:hAnsi="Times New Roman" w:cs="Times New Roman"/>
                <w:b/>
                <w:bCs/>
                <w:color w:val="000000"/>
                <w:sz w:val="20"/>
                <w:szCs w:val="20"/>
                <w:lang w:eastAsia="pl-PL"/>
              </w:rPr>
              <w:t>6</w:t>
            </w:r>
            <w:r w:rsidR="002F6008">
              <w:rPr>
                <w:rFonts w:ascii="Times New Roman" w:eastAsia="Times New Roman" w:hAnsi="Times New Roman" w:cs="Times New Roman"/>
                <w:b/>
                <w:bCs/>
                <w:color w:val="000000"/>
                <w:sz w:val="20"/>
                <w:szCs w:val="20"/>
                <w:lang w:eastAsia="pl-PL"/>
              </w:rPr>
              <w:t>.</w:t>
            </w:r>
            <w:r w:rsidRPr="00025711">
              <w:rPr>
                <w:rFonts w:ascii="Times New Roman" w:eastAsia="Times New Roman" w:hAnsi="Times New Roman" w:cs="Times New Roman"/>
                <w:b/>
                <w:bCs/>
                <w:color w:val="000000"/>
                <w:sz w:val="20"/>
                <w:szCs w:val="20"/>
                <w:lang w:eastAsia="pl-PL"/>
              </w:rPr>
              <w:t>302</w:t>
            </w:r>
          </w:p>
        </w:tc>
        <w:tc>
          <w:tcPr>
            <w:tcW w:w="1006" w:type="dxa"/>
            <w:shd w:val="clear" w:color="auto" w:fill="auto"/>
            <w:noWrap/>
            <w:vAlign w:val="center"/>
          </w:tcPr>
          <w:p w14:paraId="330FA7A5" w14:textId="101EBDFE" w:rsidR="00025711" w:rsidRPr="00025711" w:rsidRDefault="00025711" w:rsidP="00025711">
            <w:pPr>
              <w:spacing w:after="0" w:line="240" w:lineRule="auto"/>
              <w:jc w:val="center"/>
              <w:rPr>
                <w:rFonts w:ascii="Times New Roman" w:eastAsia="Times New Roman" w:hAnsi="Times New Roman" w:cs="Times New Roman"/>
                <w:b/>
                <w:bCs/>
                <w:color w:val="000000"/>
                <w:sz w:val="20"/>
                <w:szCs w:val="20"/>
                <w:lang w:eastAsia="pl-PL"/>
              </w:rPr>
            </w:pPr>
            <w:r w:rsidRPr="00025711">
              <w:rPr>
                <w:rFonts w:ascii="Times New Roman" w:eastAsia="Times New Roman" w:hAnsi="Times New Roman" w:cs="Times New Roman"/>
                <w:b/>
                <w:bCs/>
                <w:color w:val="000000"/>
                <w:sz w:val="20"/>
                <w:szCs w:val="20"/>
                <w:lang w:eastAsia="pl-PL"/>
              </w:rPr>
              <w:t>76</w:t>
            </w:r>
            <w:r>
              <w:rPr>
                <w:rFonts w:ascii="Times New Roman" w:eastAsia="Times New Roman" w:hAnsi="Times New Roman" w:cs="Times New Roman"/>
                <w:b/>
                <w:bCs/>
                <w:color w:val="000000"/>
                <w:sz w:val="20"/>
                <w:szCs w:val="20"/>
                <w:lang w:eastAsia="pl-PL"/>
              </w:rPr>
              <w:t>.</w:t>
            </w:r>
            <w:r w:rsidRPr="00025711">
              <w:rPr>
                <w:rFonts w:ascii="Times New Roman" w:eastAsia="Times New Roman" w:hAnsi="Times New Roman" w:cs="Times New Roman"/>
                <w:b/>
                <w:bCs/>
                <w:color w:val="000000"/>
                <w:sz w:val="20"/>
                <w:szCs w:val="20"/>
                <w:lang w:eastAsia="pl-PL"/>
              </w:rPr>
              <w:t>635,00</w:t>
            </w:r>
          </w:p>
        </w:tc>
      </w:tr>
    </w:tbl>
    <w:p w14:paraId="7141529C" w14:textId="77777777" w:rsidR="008E4B29" w:rsidRDefault="008E4B29" w:rsidP="00E00312">
      <w:pPr>
        <w:pStyle w:val="Akapitzlist"/>
        <w:spacing w:after="0" w:line="240" w:lineRule="auto"/>
        <w:ind w:left="0"/>
        <w:jc w:val="both"/>
        <w:rPr>
          <w:rFonts w:ascii="Times New Roman" w:hAnsi="Times New Roman" w:cs="Times New Roman"/>
          <w:sz w:val="24"/>
          <w:szCs w:val="24"/>
        </w:rPr>
      </w:pPr>
    </w:p>
    <w:p w14:paraId="29A2885A" w14:textId="5B55B53E" w:rsidR="0082525A" w:rsidRDefault="0082525A" w:rsidP="00E00312">
      <w:pPr>
        <w:pStyle w:val="Akapitzlist"/>
        <w:spacing w:after="0" w:line="240" w:lineRule="auto"/>
        <w:ind w:left="0"/>
        <w:jc w:val="both"/>
        <w:rPr>
          <w:rFonts w:ascii="Times New Roman" w:hAnsi="Times New Roman" w:cs="Times New Roman"/>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992"/>
        <w:gridCol w:w="750"/>
        <w:gridCol w:w="1093"/>
        <w:gridCol w:w="672"/>
        <w:gridCol w:w="1171"/>
        <w:gridCol w:w="900"/>
        <w:gridCol w:w="1226"/>
        <w:gridCol w:w="838"/>
        <w:gridCol w:w="1288"/>
      </w:tblGrid>
      <w:tr w:rsidR="0082525A" w:rsidRPr="007E4EFD" w14:paraId="1A6DFCE8" w14:textId="77777777" w:rsidTr="002F6008">
        <w:trPr>
          <w:trHeight w:val="767"/>
        </w:trPr>
        <w:tc>
          <w:tcPr>
            <w:tcW w:w="851" w:type="dxa"/>
            <w:shd w:val="clear" w:color="000000" w:fill="F2F2F2"/>
            <w:vAlign w:val="center"/>
            <w:hideMark/>
          </w:tcPr>
          <w:p w14:paraId="0B2E36D4" w14:textId="77777777" w:rsidR="0082525A" w:rsidRPr="004A1EE4" w:rsidRDefault="0082525A" w:rsidP="00CF299B">
            <w:pPr>
              <w:spacing w:after="0" w:line="240" w:lineRule="auto"/>
              <w:jc w:val="center"/>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NAZWA SZKOŁY</w:t>
            </w:r>
          </w:p>
        </w:tc>
        <w:tc>
          <w:tcPr>
            <w:tcW w:w="992" w:type="dxa"/>
            <w:shd w:val="clear" w:color="000000" w:fill="F2F2F2"/>
            <w:vAlign w:val="center"/>
            <w:hideMark/>
          </w:tcPr>
          <w:p w14:paraId="06FA12D3" w14:textId="77777777" w:rsidR="0082525A" w:rsidRPr="004A1EE4" w:rsidRDefault="0082525A" w:rsidP="00CF299B">
            <w:pPr>
              <w:spacing w:after="0" w:line="240" w:lineRule="auto"/>
              <w:jc w:val="center"/>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KLASA</w:t>
            </w:r>
          </w:p>
        </w:tc>
        <w:tc>
          <w:tcPr>
            <w:tcW w:w="750" w:type="dxa"/>
            <w:shd w:val="clear" w:color="000000" w:fill="F2F2F2"/>
            <w:vAlign w:val="center"/>
            <w:hideMark/>
          </w:tcPr>
          <w:p w14:paraId="42B0D7C8" w14:textId="77777777" w:rsidR="0082525A" w:rsidRPr="004A1EE4" w:rsidRDefault="0082525A" w:rsidP="00CF299B">
            <w:pPr>
              <w:spacing w:after="0" w:line="240" w:lineRule="auto"/>
              <w:jc w:val="center"/>
              <w:rPr>
                <w:rFonts w:ascii="Times New Roman" w:eastAsia="Times New Roman" w:hAnsi="Times New Roman" w:cs="Times New Roman"/>
                <w:b/>
                <w:bCs/>
                <w:sz w:val="18"/>
                <w:szCs w:val="18"/>
                <w:lang w:eastAsia="pl-PL"/>
              </w:rPr>
            </w:pPr>
            <w:r w:rsidRPr="004A1EE4">
              <w:rPr>
                <w:rFonts w:ascii="Times New Roman" w:eastAsia="Times New Roman" w:hAnsi="Times New Roman" w:cs="Times New Roman"/>
                <w:b/>
                <w:bCs/>
                <w:sz w:val="18"/>
                <w:szCs w:val="18"/>
                <w:lang w:eastAsia="pl-PL"/>
              </w:rPr>
              <w:t>Liczba osób</w:t>
            </w:r>
          </w:p>
        </w:tc>
        <w:tc>
          <w:tcPr>
            <w:tcW w:w="1093" w:type="dxa"/>
            <w:shd w:val="clear" w:color="000000" w:fill="F2F2F2"/>
            <w:vAlign w:val="center"/>
            <w:hideMark/>
          </w:tcPr>
          <w:p w14:paraId="1552F72A" w14:textId="77777777" w:rsidR="0082525A" w:rsidRPr="004A1EE4" w:rsidRDefault="0082525A" w:rsidP="00CF299B">
            <w:pPr>
              <w:spacing w:after="0" w:line="240" w:lineRule="auto"/>
              <w:jc w:val="center"/>
              <w:rPr>
                <w:rFonts w:ascii="Times New Roman" w:eastAsia="Times New Roman" w:hAnsi="Times New Roman" w:cs="Times New Roman"/>
                <w:b/>
                <w:bCs/>
                <w:sz w:val="18"/>
                <w:szCs w:val="18"/>
                <w:lang w:eastAsia="pl-PL"/>
              </w:rPr>
            </w:pPr>
            <w:r w:rsidRPr="004A1EE4">
              <w:rPr>
                <w:rFonts w:ascii="Times New Roman" w:eastAsia="Times New Roman" w:hAnsi="Times New Roman" w:cs="Times New Roman"/>
                <w:b/>
                <w:bCs/>
                <w:sz w:val="18"/>
                <w:szCs w:val="18"/>
                <w:lang w:eastAsia="pl-PL"/>
              </w:rPr>
              <w:t>Kwiecień</w:t>
            </w:r>
          </w:p>
        </w:tc>
        <w:tc>
          <w:tcPr>
            <w:tcW w:w="672" w:type="dxa"/>
            <w:shd w:val="clear" w:color="000000" w:fill="F2F2F2"/>
            <w:vAlign w:val="center"/>
            <w:hideMark/>
          </w:tcPr>
          <w:p w14:paraId="2AE0C221" w14:textId="77777777" w:rsidR="0082525A" w:rsidRPr="004A1EE4" w:rsidRDefault="0082525A" w:rsidP="00CF299B">
            <w:pPr>
              <w:spacing w:after="0" w:line="240" w:lineRule="auto"/>
              <w:jc w:val="center"/>
              <w:rPr>
                <w:rFonts w:ascii="Times New Roman" w:eastAsia="Times New Roman" w:hAnsi="Times New Roman" w:cs="Times New Roman"/>
                <w:b/>
                <w:bCs/>
                <w:sz w:val="18"/>
                <w:szCs w:val="18"/>
                <w:lang w:eastAsia="pl-PL"/>
              </w:rPr>
            </w:pPr>
            <w:r w:rsidRPr="004A1EE4">
              <w:rPr>
                <w:rFonts w:ascii="Times New Roman" w:eastAsia="Times New Roman" w:hAnsi="Times New Roman" w:cs="Times New Roman"/>
                <w:b/>
                <w:bCs/>
                <w:sz w:val="18"/>
                <w:szCs w:val="18"/>
                <w:lang w:eastAsia="pl-PL"/>
              </w:rPr>
              <w:t>Liczba osób</w:t>
            </w:r>
          </w:p>
        </w:tc>
        <w:tc>
          <w:tcPr>
            <w:tcW w:w="1171" w:type="dxa"/>
            <w:shd w:val="clear" w:color="000000" w:fill="F2F2F2"/>
            <w:vAlign w:val="center"/>
            <w:hideMark/>
          </w:tcPr>
          <w:p w14:paraId="0B84247D" w14:textId="77777777" w:rsidR="0082525A" w:rsidRPr="004A1EE4" w:rsidRDefault="0082525A" w:rsidP="00CF299B">
            <w:pPr>
              <w:spacing w:after="0" w:line="240" w:lineRule="auto"/>
              <w:jc w:val="center"/>
              <w:rPr>
                <w:rFonts w:ascii="Times New Roman" w:eastAsia="Times New Roman" w:hAnsi="Times New Roman" w:cs="Times New Roman"/>
                <w:b/>
                <w:bCs/>
                <w:sz w:val="18"/>
                <w:szCs w:val="18"/>
                <w:lang w:eastAsia="pl-PL"/>
              </w:rPr>
            </w:pPr>
            <w:r w:rsidRPr="004A1EE4">
              <w:rPr>
                <w:rFonts w:ascii="Times New Roman" w:eastAsia="Times New Roman" w:hAnsi="Times New Roman" w:cs="Times New Roman"/>
                <w:b/>
                <w:bCs/>
                <w:sz w:val="18"/>
                <w:szCs w:val="18"/>
                <w:lang w:eastAsia="pl-PL"/>
              </w:rPr>
              <w:t>Maj</w:t>
            </w:r>
          </w:p>
        </w:tc>
        <w:tc>
          <w:tcPr>
            <w:tcW w:w="900" w:type="dxa"/>
            <w:shd w:val="clear" w:color="000000" w:fill="F2F2F2"/>
            <w:vAlign w:val="center"/>
            <w:hideMark/>
          </w:tcPr>
          <w:p w14:paraId="6778813C" w14:textId="77777777" w:rsidR="0082525A" w:rsidRPr="004A1EE4" w:rsidRDefault="0082525A" w:rsidP="00CF299B">
            <w:pPr>
              <w:spacing w:after="0" w:line="240" w:lineRule="auto"/>
              <w:jc w:val="center"/>
              <w:rPr>
                <w:rFonts w:ascii="Times New Roman" w:eastAsia="Times New Roman" w:hAnsi="Times New Roman" w:cs="Times New Roman"/>
                <w:b/>
                <w:bCs/>
                <w:sz w:val="18"/>
                <w:szCs w:val="18"/>
                <w:lang w:eastAsia="pl-PL"/>
              </w:rPr>
            </w:pPr>
            <w:r w:rsidRPr="004A1EE4">
              <w:rPr>
                <w:rFonts w:ascii="Times New Roman" w:eastAsia="Times New Roman" w:hAnsi="Times New Roman" w:cs="Times New Roman"/>
                <w:b/>
                <w:bCs/>
                <w:sz w:val="18"/>
                <w:szCs w:val="18"/>
                <w:lang w:eastAsia="pl-PL"/>
              </w:rPr>
              <w:t>Liczba osób</w:t>
            </w:r>
          </w:p>
        </w:tc>
        <w:tc>
          <w:tcPr>
            <w:tcW w:w="1226" w:type="dxa"/>
            <w:shd w:val="clear" w:color="000000" w:fill="F2F2F2"/>
            <w:vAlign w:val="center"/>
            <w:hideMark/>
          </w:tcPr>
          <w:p w14:paraId="1502D2FC" w14:textId="77777777" w:rsidR="0082525A" w:rsidRPr="004A1EE4" w:rsidRDefault="0082525A" w:rsidP="00CF299B">
            <w:pPr>
              <w:spacing w:after="0" w:line="240" w:lineRule="auto"/>
              <w:jc w:val="center"/>
              <w:rPr>
                <w:rFonts w:ascii="Times New Roman" w:eastAsia="Times New Roman" w:hAnsi="Times New Roman" w:cs="Times New Roman"/>
                <w:b/>
                <w:bCs/>
                <w:sz w:val="18"/>
                <w:szCs w:val="18"/>
                <w:lang w:eastAsia="pl-PL"/>
              </w:rPr>
            </w:pPr>
            <w:r w:rsidRPr="004A1EE4">
              <w:rPr>
                <w:rFonts w:ascii="Times New Roman" w:eastAsia="Times New Roman" w:hAnsi="Times New Roman" w:cs="Times New Roman"/>
                <w:b/>
                <w:bCs/>
                <w:sz w:val="18"/>
                <w:szCs w:val="18"/>
                <w:lang w:eastAsia="pl-PL"/>
              </w:rPr>
              <w:t>Czerwiec</w:t>
            </w:r>
          </w:p>
        </w:tc>
        <w:tc>
          <w:tcPr>
            <w:tcW w:w="838" w:type="dxa"/>
            <w:shd w:val="clear" w:color="000000" w:fill="F2F2F2"/>
            <w:vAlign w:val="center"/>
            <w:hideMark/>
          </w:tcPr>
          <w:p w14:paraId="2864CE83" w14:textId="77777777" w:rsidR="0082525A" w:rsidRPr="004A1EE4" w:rsidRDefault="0082525A" w:rsidP="00CF299B">
            <w:pPr>
              <w:spacing w:after="0" w:line="240" w:lineRule="auto"/>
              <w:jc w:val="center"/>
              <w:rPr>
                <w:rFonts w:ascii="Times New Roman" w:eastAsia="Times New Roman" w:hAnsi="Times New Roman" w:cs="Times New Roman"/>
                <w:b/>
                <w:bCs/>
                <w:sz w:val="18"/>
                <w:szCs w:val="18"/>
                <w:lang w:eastAsia="pl-PL"/>
              </w:rPr>
            </w:pPr>
            <w:r w:rsidRPr="004A1EE4">
              <w:rPr>
                <w:rFonts w:ascii="Times New Roman" w:eastAsia="Times New Roman" w:hAnsi="Times New Roman" w:cs="Times New Roman"/>
                <w:b/>
                <w:bCs/>
                <w:sz w:val="18"/>
                <w:szCs w:val="18"/>
                <w:lang w:eastAsia="pl-PL"/>
              </w:rPr>
              <w:t>Razem liczba osób</w:t>
            </w:r>
          </w:p>
        </w:tc>
        <w:tc>
          <w:tcPr>
            <w:tcW w:w="1288" w:type="dxa"/>
            <w:shd w:val="clear" w:color="000000" w:fill="F2F2F2"/>
            <w:vAlign w:val="center"/>
            <w:hideMark/>
          </w:tcPr>
          <w:p w14:paraId="3E533D93" w14:textId="77777777" w:rsidR="0082525A" w:rsidRPr="004A1EE4" w:rsidRDefault="0082525A" w:rsidP="00CF299B">
            <w:pPr>
              <w:spacing w:after="0" w:line="240" w:lineRule="auto"/>
              <w:jc w:val="center"/>
              <w:rPr>
                <w:rFonts w:ascii="Times New Roman" w:eastAsia="Times New Roman" w:hAnsi="Times New Roman" w:cs="Times New Roman"/>
                <w:b/>
                <w:bCs/>
                <w:sz w:val="18"/>
                <w:szCs w:val="18"/>
                <w:lang w:eastAsia="pl-PL"/>
              </w:rPr>
            </w:pPr>
            <w:r w:rsidRPr="004A1EE4">
              <w:rPr>
                <w:rFonts w:ascii="Times New Roman" w:eastAsia="Times New Roman" w:hAnsi="Times New Roman" w:cs="Times New Roman"/>
                <w:b/>
                <w:bCs/>
                <w:sz w:val="18"/>
                <w:szCs w:val="18"/>
                <w:lang w:eastAsia="pl-PL"/>
              </w:rPr>
              <w:t>I -VI 2018</w:t>
            </w:r>
          </w:p>
        </w:tc>
      </w:tr>
      <w:tr w:rsidR="007F5BDC" w:rsidRPr="007E4EFD" w14:paraId="1D9086D5" w14:textId="77777777" w:rsidTr="002F6008">
        <w:trPr>
          <w:trHeight w:val="820"/>
        </w:trPr>
        <w:tc>
          <w:tcPr>
            <w:tcW w:w="851" w:type="dxa"/>
            <w:shd w:val="clear" w:color="auto" w:fill="auto"/>
            <w:noWrap/>
            <w:vAlign w:val="center"/>
            <w:hideMark/>
          </w:tcPr>
          <w:p w14:paraId="088C1538" w14:textId="77777777" w:rsidR="007F5BDC" w:rsidRPr="007E4EFD" w:rsidRDefault="007F5BDC" w:rsidP="007F5BDC">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SP</w:t>
            </w:r>
          </w:p>
          <w:p w14:paraId="0116BD05" w14:textId="77777777" w:rsidR="007F5BDC" w:rsidRPr="004A1EE4" w:rsidRDefault="007F5BDC" w:rsidP="007F5BDC">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NR 1</w:t>
            </w:r>
          </w:p>
        </w:tc>
        <w:tc>
          <w:tcPr>
            <w:tcW w:w="992" w:type="dxa"/>
            <w:shd w:val="clear" w:color="auto" w:fill="auto"/>
            <w:vAlign w:val="center"/>
          </w:tcPr>
          <w:p w14:paraId="605E1AB8" w14:textId="373F0B48" w:rsidR="007F5BDC" w:rsidRPr="004A1EE4" w:rsidRDefault="007F5BDC" w:rsidP="007F5BDC">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 B sport.,</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IV,</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V,</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VII E sport.</w:t>
            </w:r>
          </w:p>
        </w:tc>
        <w:tc>
          <w:tcPr>
            <w:tcW w:w="750" w:type="dxa"/>
            <w:shd w:val="clear" w:color="auto" w:fill="auto"/>
            <w:vAlign w:val="center"/>
          </w:tcPr>
          <w:p w14:paraId="1533DDA3" w14:textId="5E2B75B4"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989</w:t>
            </w:r>
          </w:p>
        </w:tc>
        <w:tc>
          <w:tcPr>
            <w:tcW w:w="1093" w:type="dxa"/>
            <w:shd w:val="clear" w:color="auto" w:fill="auto"/>
            <w:vAlign w:val="center"/>
          </w:tcPr>
          <w:p w14:paraId="01CA7E86" w14:textId="33F88D23"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11.090,00</w:t>
            </w:r>
          </w:p>
        </w:tc>
        <w:tc>
          <w:tcPr>
            <w:tcW w:w="672" w:type="dxa"/>
            <w:shd w:val="clear" w:color="auto" w:fill="auto"/>
            <w:vAlign w:val="center"/>
          </w:tcPr>
          <w:p w14:paraId="50649905" w14:textId="06D0BE26"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1</w:t>
            </w:r>
            <w:r w:rsidR="002F6008">
              <w:rPr>
                <w:rFonts w:ascii="Times New Roman" w:eastAsia="Times New Roman" w:hAnsi="Times New Roman" w:cs="Times New Roman"/>
                <w:sz w:val="20"/>
                <w:szCs w:val="20"/>
                <w:lang w:eastAsia="pl-PL"/>
              </w:rPr>
              <w:t>.</w:t>
            </w:r>
            <w:r w:rsidRPr="007F5BDC">
              <w:rPr>
                <w:rFonts w:ascii="Times New Roman" w:eastAsia="Times New Roman" w:hAnsi="Times New Roman" w:cs="Times New Roman"/>
                <w:sz w:val="20"/>
                <w:szCs w:val="20"/>
                <w:lang w:eastAsia="pl-PL"/>
              </w:rPr>
              <w:t>556</w:t>
            </w:r>
          </w:p>
        </w:tc>
        <w:tc>
          <w:tcPr>
            <w:tcW w:w="1171" w:type="dxa"/>
            <w:shd w:val="clear" w:color="auto" w:fill="auto"/>
            <w:vAlign w:val="center"/>
          </w:tcPr>
          <w:p w14:paraId="3E4F3374" w14:textId="34CBFE4A"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17.396,00</w:t>
            </w:r>
          </w:p>
        </w:tc>
        <w:tc>
          <w:tcPr>
            <w:tcW w:w="900" w:type="dxa"/>
            <w:shd w:val="clear" w:color="auto" w:fill="auto"/>
            <w:vAlign w:val="center"/>
          </w:tcPr>
          <w:p w14:paraId="7F75C36D" w14:textId="1E8CA48D"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778</w:t>
            </w:r>
          </w:p>
        </w:tc>
        <w:tc>
          <w:tcPr>
            <w:tcW w:w="1226" w:type="dxa"/>
            <w:shd w:val="clear" w:color="auto" w:fill="auto"/>
            <w:vAlign w:val="center"/>
          </w:tcPr>
          <w:p w14:paraId="63D72814" w14:textId="01F40EB6"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8</w:t>
            </w:r>
            <w:r>
              <w:rPr>
                <w:rFonts w:ascii="Times New Roman" w:eastAsia="Times New Roman" w:hAnsi="Times New Roman" w:cs="Times New Roman"/>
                <w:sz w:val="20"/>
                <w:szCs w:val="20"/>
                <w:lang w:eastAsia="pl-PL"/>
              </w:rPr>
              <w:t>.</w:t>
            </w:r>
            <w:r w:rsidRPr="007F5BDC">
              <w:rPr>
                <w:rFonts w:ascii="Times New Roman" w:eastAsia="Times New Roman" w:hAnsi="Times New Roman" w:cs="Times New Roman"/>
                <w:sz w:val="20"/>
                <w:szCs w:val="20"/>
                <w:lang w:eastAsia="pl-PL"/>
              </w:rPr>
              <w:t>698,00</w:t>
            </w:r>
          </w:p>
        </w:tc>
        <w:tc>
          <w:tcPr>
            <w:tcW w:w="838" w:type="dxa"/>
            <w:shd w:val="clear" w:color="auto" w:fill="auto"/>
            <w:vAlign w:val="center"/>
          </w:tcPr>
          <w:p w14:paraId="50296E4B" w14:textId="73FC6CC4" w:rsidR="007F5BDC" w:rsidRPr="007F5BDC" w:rsidRDefault="007F5BDC" w:rsidP="007F5BDC">
            <w:pPr>
              <w:spacing w:after="0" w:line="240" w:lineRule="auto"/>
              <w:jc w:val="center"/>
              <w:rPr>
                <w:rFonts w:ascii="Times New Roman" w:eastAsia="Times New Roman" w:hAnsi="Times New Roman" w:cs="Times New Roman"/>
                <w:b/>
                <w:bCs/>
                <w:sz w:val="20"/>
                <w:szCs w:val="20"/>
                <w:lang w:eastAsia="pl-PL"/>
              </w:rPr>
            </w:pPr>
            <w:r w:rsidRPr="007F5BDC">
              <w:rPr>
                <w:rFonts w:ascii="Times New Roman" w:eastAsia="Times New Roman" w:hAnsi="Times New Roman" w:cs="Times New Roman"/>
                <w:b/>
                <w:bCs/>
                <w:sz w:val="20"/>
                <w:szCs w:val="20"/>
                <w:lang w:eastAsia="pl-PL"/>
              </w:rPr>
              <w:t>7</w:t>
            </w:r>
            <w:r w:rsidR="002F6008">
              <w:rPr>
                <w:rFonts w:ascii="Times New Roman" w:eastAsia="Times New Roman" w:hAnsi="Times New Roman" w:cs="Times New Roman"/>
                <w:b/>
                <w:bCs/>
                <w:sz w:val="20"/>
                <w:szCs w:val="20"/>
                <w:lang w:eastAsia="pl-PL"/>
              </w:rPr>
              <w:t>.</w:t>
            </w:r>
            <w:r w:rsidRPr="007F5BDC">
              <w:rPr>
                <w:rFonts w:ascii="Times New Roman" w:eastAsia="Times New Roman" w:hAnsi="Times New Roman" w:cs="Times New Roman"/>
                <w:b/>
                <w:bCs/>
                <w:sz w:val="20"/>
                <w:szCs w:val="20"/>
                <w:lang w:eastAsia="pl-PL"/>
              </w:rPr>
              <w:t>391</w:t>
            </w:r>
          </w:p>
        </w:tc>
        <w:tc>
          <w:tcPr>
            <w:tcW w:w="1288" w:type="dxa"/>
            <w:shd w:val="clear" w:color="auto" w:fill="auto"/>
            <w:vAlign w:val="center"/>
          </w:tcPr>
          <w:p w14:paraId="607903B8" w14:textId="25351F07" w:rsidR="007F5BDC" w:rsidRPr="007F5BDC" w:rsidRDefault="007F5BDC" w:rsidP="007F5BDC">
            <w:pPr>
              <w:spacing w:after="0" w:line="240" w:lineRule="auto"/>
              <w:jc w:val="center"/>
              <w:rPr>
                <w:rFonts w:ascii="Times New Roman" w:eastAsia="Times New Roman" w:hAnsi="Times New Roman" w:cs="Times New Roman"/>
                <w:b/>
                <w:bCs/>
                <w:sz w:val="20"/>
                <w:szCs w:val="20"/>
                <w:lang w:eastAsia="pl-PL"/>
              </w:rPr>
            </w:pPr>
            <w:r w:rsidRPr="007F5BDC">
              <w:rPr>
                <w:rFonts w:ascii="Times New Roman" w:eastAsia="Times New Roman" w:hAnsi="Times New Roman" w:cs="Times New Roman"/>
                <w:b/>
                <w:bCs/>
                <w:sz w:val="20"/>
                <w:szCs w:val="20"/>
                <w:lang w:eastAsia="pl-PL"/>
              </w:rPr>
              <w:t>82</w:t>
            </w:r>
            <w:r>
              <w:rPr>
                <w:rFonts w:ascii="Times New Roman" w:eastAsia="Times New Roman" w:hAnsi="Times New Roman" w:cs="Times New Roman"/>
                <w:b/>
                <w:bCs/>
                <w:sz w:val="20"/>
                <w:szCs w:val="20"/>
                <w:lang w:eastAsia="pl-PL"/>
              </w:rPr>
              <w:t>.</w:t>
            </w:r>
            <w:r w:rsidRPr="007F5BDC">
              <w:rPr>
                <w:rFonts w:ascii="Times New Roman" w:eastAsia="Times New Roman" w:hAnsi="Times New Roman" w:cs="Times New Roman"/>
                <w:b/>
                <w:bCs/>
                <w:sz w:val="20"/>
                <w:szCs w:val="20"/>
                <w:lang w:eastAsia="pl-PL"/>
              </w:rPr>
              <w:t>631,00</w:t>
            </w:r>
          </w:p>
        </w:tc>
      </w:tr>
      <w:tr w:rsidR="007F5BDC" w:rsidRPr="007E4EFD" w14:paraId="484807F5" w14:textId="77777777" w:rsidTr="002F6008">
        <w:trPr>
          <w:trHeight w:val="552"/>
        </w:trPr>
        <w:tc>
          <w:tcPr>
            <w:tcW w:w="851" w:type="dxa"/>
            <w:shd w:val="clear" w:color="auto" w:fill="auto"/>
            <w:noWrap/>
            <w:vAlign w:val="center"/>
            <w:hideMark/>
          </w:tcPr>
          <w:p w14:paraId="4C915CD0" w14:textId="77777777" w:rsidR="007F5BDC" w:rsidRPr="007E4EFD" w:rsidRDefault="007F5BDC" w:rsidP="007F5BDC">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 xml:space="preserve">SP </w:t>
            </w:r>
          </w:p>
          <w:p w14:paraId="7FA283AE" w14:textId="77777777" w:rsidR="007F5BDC" w:rsidRPr="004A1EE4" w:rsidRDefault="007F5BDC" w:rsidP="007F5BDC">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 xml:space="preserve">NR 3 </w:t>
            </w:r>
          </w:p>
        </w:tc>
        <w:tc>
          <w:tcPr>
            <w:tcW w:w="992" w:type="dxa"/>
            <w:shd w:val="clear" w:color="auto" w:fill="auto"/>
            <w:vAlign w:val="center"/>
          </w:tcPr>
          <w:p w14:paraId="18A2AE89" w14:textId="08A0A5EC" w:rsidR="007F5BDC" w:rsidRPr="004A1EE4" w:rsidRDefault="007F5BDC" w:rsidP="007F5BDC">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 B sport.,</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IV,</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V</w:t>
            </w:r>
          </w:p>
        </w:tc>
        <w:tc>
          <w:tcPr>
            <w:tcW w:w="750" w:type="dxa"/>
            <w:shd w:val="clear" w:color="auto" w:fill="auto"/>
            <w:vAlign w:val="center"/>
          </w:tcPr>
          <w:p w14:paraId="340E8F38" w14:textId="4354BA48"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997</w:t>
            </w:r>
          </w:p>
        </w:tc>
        <w:tc>
          <w:tcPr>
            <w:tcW w:w="1093" w:type="dxa"/>
            <w:shd w:val="clear" w:color="auto" w:fill="auto"/>
            <w:vAlign w:val="center"/>
          </w:tcPr>
          <w:p w14:paraId="2D991BD4" w14:textId="614B3887"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11.737,00</w:t>
            </w:r>
          </w:p>
        </w:tc>
        <w:tc>
          <w:tcPr>
            <w:tcW w:w="672" w:type="dxa"/>
            <w:shd w:val="clear" w:color="auto" w:fill="auto"/>
            <w:vAlign w:val="center"/>
          </w:tcPr>
          <w:p w14:paraId="65CD6E9A" w14:textId="61ADB4D2"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1</w:t>
            </w:r>
            <w:r w:rsidR="002F6008">
              <w:rPr>
                <w:rFonts w:ascii="Times New Roman" w:eastAsia="Times New Roman" w:hAnsi="Times New Roman" w:cs="Times New Roman"/>
                <w:sz w:val="20"/>
                <w:szCs w:val="20"/>
                <w:lang w:eastAsia="pl-PL"/>
              </w:rPr>
              <w:t>.</w:t>
            </w:r>
            <w:r w:rsidRPr="007F5BDC">
              <w:rPr>
                <w:rFonts w:ascii="Times New Roman" w:eastAsia="Times New Roman" w:hAnsi="Times New Roman" w:cs="Times New Roman"/>
                <w:sz w:val="20"/>
                <w:szCs w:val="20"/>
                <w:lang w:eastAsia="pl-PL"/>
              </w:rPr>
              <w:t>588</w:t>
            </w:r>
          </w:p>
        </w:tc>
        <w:tc>
          <w:tcPr>
            <w:tcW w:w="1171" w:type="dxa"/>
            <w:shd w:val="clear" w:color="auto" w:fill="auto"/>
            <w:vAlign w:val="center"/>
          </w:tcPr>
          <w:p w14:paraId="1518FAF1" w14:textId="6926B039"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18.736,00</w:t>
            </w:r>
          </w:p>
        </w:tc>
        <w:tc>
          <w:tcPr>
            <w:tcW w:w="900" w:type="dxa"/>
            <w:shd w:val="clear" w:color="auto" w:fill="auto"/>
            <w:vAlign w:val="center"/>
          </w:tcPr>
          <w:p w14:paraId="7A5F9FBA" w14:textId="5D3ECC0C"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794</w:t>
            </w:r>
          </w:p>
        </w:tc>
        <w:tc>
          <w:tcPr>
            <w:tcW w:w="1226" w:type="dxa"/>
            <w:shd w:val="clear" w:color="auto" w:fill="auto"/>
            <w:vAlign w:val="center"/>
          </w:tcPr>
          <w:p w14:paraId="417F9AE8" w14:textId="0AE51451"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9</w:t>
            </w:r>
            <w:r>
              <w:rPr>
                <w:rFonts w:ascii="Times New Roman" w:eastAsia="Times New Roman" w:hAnsi="Times New Roman" w:cs="Times New Roman"/>
                <w:sz w:val="20"/>
                <w:szCs w:val="20"/>
                <w:lang w:eastAsia="pl-PL"/>
              </w:rPr>
              <w:t>.</w:t>
            </w:r>
            <w:r w:rsidRPr="007F5BDC">
              <w:rPr>
                <w:rFonts w:ascii="Times New Roman" w:eastAsia="Times New Roman" w:hAnsi="Times New Roman" w:cs="Times New Roman"/>
                <w:sz w:val="20"/>
                <w:szCs w:val="20"/>
                <w:lang w:eastAsia="pl-PL"/>
              </w:rPr>
              <w:t>368,00</w:t>
            </w:r>
          </w:p>
        </w:tc>
        <w:tc>
          <w:tcPr>
            <w:tcW w:w="838" w:type="dxa"/>
            <w:shd w:val="clear" w:color="auto" w:fill="auto"/>
            <w:vAlign w:val="center"/>
          </w:tcPr>
          <w:p w14:paraId="57668554" w14:textId="17C8233C" w:rsidR="007F5BDC" w:rsidRPr="007F5BDC" w:rsidRDefault="007F5BDC" w:rsidP="007F5BDC">
            <w:pPr>
              <w:spacing w:after="0" w:line="240" w:lineRule="auto"/>
              <w:jc w:val="center"/>
              <w:rPr>
                <w:rFonts w:ascii="Times New Roman" w:eastAsia="Times New Roman" w:hAnsi="Times New Roman" w:cs="Times New Roman"/>
                <w:b/>
                <w:bCs/>
                <w:sz w:val="20"/>
                <w:szCs w:val="20"/>
                <w:lang w:eastAsia="pl-PL"/>
              </w:rPr>
            </w:pPr>
            <w:r w:rsidRPr="007F5BDC">
              <w:rPr>
                <w:rFonts w:ascii="Times New Roman" w:eastAsia="Times New Roman" w:hAnsi="Times New Roman" w:cs="Times New Roman"/>
                <w:b/>
                <w:bCs/>
                <w:sz w:val="20"/>
                <w:szCs w:val="20"/>
                <w:lang w:eastAsia="pl-PL"/>
              </w:rPr>
              <w:t>7</w:t>
            </w:r>
            <w:r w:rsidR="002F6008">
              <w:rPr>
                <w:rFonts w:ascii="Times New Roman" w:eastAsia="Times New Roman" w:hAnsi="Times New Roman" w:cs="Times New Roman"/>
                <w:b/>
                <w:bCs/>
                <w:sz w:val="20"/>
                <w:szCs w:val="20"/>
                <w:lang w:eastAsia="pl-PL"/>
              </w:rPr>
              <w:t>.</w:t>
            </w:r>
            <w:r w:rsidRPr="007F5BDC">
              <w:rPr>
                <w:rFonts w:ascii="Times New Roman" w:eastAsia="Times New Roman" w:hAnsi="Times New Roman" w:cs="Times New Roman"/>
                <w:b/>
                <w:bCs/>
                <w:sz w:val="20"/>
                <w:szCs w:val="20"/>
                <w:lang w:eastAsia="pl-PL"/>
              </w:rPr>
              <w:t>543</w:t>
            </w:r>
          </w:p>
        </w:tc>
        <w:tc>
          <w:tcPr>
            <w:tcW w:w="1288" w:type="dxa"/>
            <w:shd w:val="clear" w:color="auto" w:fill="auto"/>
            <w:vAlign w:val="center"/>
          </w:tcPr>
          <w:p w14:paraId="1315D98F" w14:textId="0E2CF69A" w:rsidR="007F5BDC" w:rsidRPr="007F5BDC" w:rsidRDefault="007F5BDC" w:rsidP="007F5BDC">
            <w:pPr>
              <w:spacing w:after="0" w:line="240" w:lineRule="auto"/>
              <w:jc w:val="center"/>
              <w:rPr>
                <w:rFonts w:ascii="Times New Roman" w:eastAsia="Times New Roman" w:hAnsi="Times New Roman" w:cs="Times New Roman"/>
                <w:b/>
                <w:bCs/>
                <w:sz w:val="20"/>
                <w:szCs w:val="20"/>
                <w:lang w:eastAsia="pl-PL"/>
              </w:rPr>
            </w:pPr>
            <w:r w:rsidRPr="007F5BDC">
              <w:rPr>
                <w:rFonts w:ascii="Times New Roman" w:eastAsia="Times New Roman" w:hAnsi="Times New Roman" w:cs="Times New Roman"/>
                <w:b/>
                <w:bCs/>
                <w:sz w:val="20"/>
                <w:szCs w:val="20"/>
                <w:lang w:eastAsia="pl-PL"/>
              </w:rPr>
              <w:t>88</w:t>
            </w:r>
            <w:r>
              <w:rPr>
                <w:rFonts w:ascii="Times New Roman" w:eastAsia="Times New Roman" w:hAnsi="Times New Roman" w:cs="Times New Roman"/>
                <w:b/>
                <w:bCs/>
                <w:sz w:val="20"/>
                <w:szCs w:val="20"/>
                <w:lang w:eastAsia="pl-PL"/>
              </w:rPr>
              <w:t>.</w:t>
            </w:r>
            <w:r w:rsidRPr="007F5BDC">
              <w:rPr>
                <w:rFonts w:ascii="Times New Roman" w:eastAsia="Times New Roman" w:hAnsi="Times New Roman" w:cs="Times New Roman"/>
                <w:b/>
                <w:bCs/>
                <w:sz w:val="20"/>
                <w:szCs w:val="20"/>
                <w:lang w:eastAsia="pl-PL"/>
              </w:rPr>
              <w:t>996,00</w:t>
            </w:r>
          </w:p>
        </w:tc>
      </w:tr>
      <w:tr w:rsidR="007F5BDC" w:rsidRPr="007E4EFD" w14:paraId="3F76DBB7" w14:textId="77777777" w:rsidTr="002F6008">
        <w:trPr>
          <w:trHeight w:val="543"/>
        </w:trPr>
        <w:tc>
          <w:tcPr>
            <w:tcW w:w="851" w:type="dxa"/>
            <w:shd w:val="clear" w:color="auto" w:fill="auto"/>
            <w:noWrap/>
            <w:vAlign w:val="center"/>
            <w:hideMark/>
          </w:tcPr>
          <w:p w14:paraId="0E662703" w14:textId="77777777" w:rsidR="007F5BDC" w:rsidRPr="007E4EFD" w:rsidRDefault="007F5BDC" w:rsidP="007F5BDC">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 xml:space="preserve">SP </w:t>
            </w:r>
          </w:p>
          <w:p w14:paraId="7FF34BDE" w14:textId="77777777" w:rsidR="007F5BDC" w:rsidRPr="004A1EE4" w:rsidRDefault="007F5BDC" w:rsidP="007F5BDC">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 xml:space="preserve">NR 5 </w:t>
            </w:r>
          </w:p>
        </w:tc>
        <w:tc>
          <w:tcPr>
            <w:tcW w:w="992" w:type="dxa"/>
            <w:shd w:val="clear" w:color="auto" w:fill="auto"/>
            <w:vAlign w:val="center"/>
          </w:tcPr>
          <w:p w14:paraId="33B2832D" w14:textId="1609FD45" w:rsidR="007F5BDC" w:rsidRPr="004A1EE4" w:rsidRDefault="007F5BDC" w:rsidP="007F5BDC">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 C,</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 III, IV,V,</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VI D</w:t>
            </w:r>
          </w:p>
        </w:tc>
        <w:tc>
          <w:tcPr>
            <w:tcW w:w="750" w:type="dxa"/>
            <w:shd w:val="clear" w:color="auto" w:fill="auto"/>
            <w:vAlign w:val="center"/>
          </w:tcPr>
          <w:p w14:paraId="625F352E" w14:textId="1B46A9A5"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850</w:t>
            </w:r>
          </w:p>
        </w:tc>
        <w:tc>
          <w:tcPr>
            <w:tcW w:w="1093" w:type="dxa"/>
            <w:shd w:val="clear" w:color="auto" w:fill="auto"/>
            <w:vAlign w:val="center"/>
          </w:tcPr>
          <w:p w14:paraId="79880BC3" w14:textId="1DC47174"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10.066,00</w:t>
            </w:r>
          </w:p>
        </w:tc>
        <w:tc>
          <w:tcPr>
            <w:tcW w:w="672" w:type="dxa"/>
            <w:shd w:val="clear" w:color="auto" w:fill="auto"/>
            <w:vAlign w:val="center"/>
          </w:tcPr>
          <w:p w14:paraId="733820D0" w14:textId="111B5C39"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1</w:t>
            </w:r>
            <w:r w:rsidR="002F6008">
              <w:rPr>
                <w:rFonts w:ascii="Times New Roman" w:eastAsia="Times New Roman" w:hAnsi="Times New Roman" w:cs="Times New Roman"/>
                <w:sz w:val="20"/>
                <w:szCs w:val="20"/>
                <w:lang w:eastAsia="pl-PL"/>
              </w:rPr>
              <w:t>.</w:t>
            </w:r>
            <w:r w:rsidRPr="007F5BDC">
              <w:rPr>
                <w:rFonts w:ascii="Times New Roman" w:eastAsia="Times New Roman" w:hAnsi="Times New Roman" w:cs="Times New Roman"/>
                <w:sz w:val="20"/>
                <w:szCs w:val="20"/>
                <w:lang w:eastAsia="pl-PL"/>
              </w:rPr>
              <w:t>260</w:t>
            </w:r>
          </w:p>
        </w:tc>
        <w:tc>
          <w:tcPr>
            <w:tcW w:w="1171" w:type="dxa"/>
            <w:shd w:val="clear" w:color="auto" w:fill="auto"/>
            <w:vAlign w:val="center"/>
          </w:tcPr>
          <w:p w14:paraId="4B4FB7D5" w14:textId="6E630E40"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14.916,00</w:t>
            </w:r>
          </w:p>
        </w:tc>
        <w:tc>
          <w:tcPr>
            <w:tcW w:w="900" w:type="dxa"/>
            <w:shd w:val="clear" w:color="auto" w:fill="auto"/>
            <w:vAlign w:val="center"/>
          </w:tcPr>
          <w:p w14:paraId="4C4C525A" w14:textId="27B162EF"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630</w:t>
            </w:r>
          </w:p>
        </w:tc>
        <w:tc>
          <w:tcPr>
            <w:tcW w:w="1226" w:type="dxa"/>
            <w:shd w:val="clear" w:color="auto" w:fill="auto"/>
            <w:vAlign w:val="center"/>
          </w:tcPr>
          <w:p w14:paraId="270016B8" w14:textId="114923C0"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7</w:t>
            </w:r>
            <w:r>
              <w:rPr>
                <w:rFonts w:ascii="Times New Roman" w:eastAsia="Times New Roman" w:hAnsi="Times New Roman" w:cs="Times New Roman"/>
                <w:sz w:val="20"/>
                <w:szCs w:val="20"/>
                <w:lang w:eastAsia="pl-PL"/>
              </w:rPr>
              <w:t>.</w:t>
            </w:r>
            <w:r w:rsidRPr="007F5BDC">
              <w:rPr>
                <w:rFonts w:ascii="Times New Roman" w:eastAsia="Times New Roman" w:hAnsi="Times New Roman" w:cs="Times New Roman"/>
                <w:sz w:val="20"/>
                <w:szCs w:val="20"/>
                <w:lang w:eastAsia="pl-PL"/>
              </w:rPr>
              <w:t>458,00</w:t>
            </w:r>
          </w:p>
        </w:tc>
        <w:tc>
          <w:tcPr>
            <w:tcW w:w="838" w:type="dxa"/>
            <w:shd w:val="clear" w:color="auto" w:fill="auto"/>
            <w:vAlign w:val="center"/>
          </w:tcPr>
          <w:p w14:paraId="49746A62" w14:textId="312C9E78" w:rsidR="007F5BDC" w:rsidRPr="007F5BDC" w:rsidRDefault="007F5BDC" w:rsidP="007F5BDC">
            <w:pPr>
              <w:spacing w:after="0" w:line="240" w:lineRule="auto"/>
              <w:jc w:val="center"/>
              <w:rPr>
                <w:rFonts w:ascii="Times New Roman" w:eastAsia="Times New Roman" w:hAnsi="Times New Roman" w:cs="Times New Roman"/>
                <w:b/>
                <w:bCs/>
                <w:sz w:val="20"/>
                <w:szCs w:val="20"/>
                <w:lang w:eastAsia="pl-PL"/>
              </w:rPr>
            </w:pPr>
            <w:r w:rsidRPr="007F5BDC">
              <w:rPr>
                <w:rFonts w:ascii="Times New Roman" w:eastAsia="Times New Roman" w:hAnsi="Times New Roman" w:cs="Times New Roman"/>
                <w:b/>
                <w:bCs/>
                <w:sz w:val="20"/>
                <w:szCs w:val="20"/>
                <w:lang w:eastAsia="pl-PL"/>
              </w:rPr>
              <w:t>6</w:t>
            </w:r>
            <w:r w:rsidR="002F6008">
              <w:rPr>
                <w:rFonts w:ascii="Times New Roman" w:eastAsia="Times New Roman" w:hAnsi="Times New Roman" w:cs="Times New Roman"/>
                <w:b/>
                <w:bCs/>
                <w:sz w:val="20"/>
                <w:szCs w:val="20"/>
                <w:lang w:eastAsia="pl-PL"/>
              </w:rPr>
              <w:t>.</w:t>
            </w:r>
            <w:r w:rsidRPr="007F5BDC">
              <w:rPr>
                <w:rFonts w:ascii="Times New Roman" w:eastAsia="Times New Roman" w:hAnsi="Times New Roman" w:cs="Times New Roman"/>
                <w:b/>
                <w:bCs/>
                <w:sz w:val="20"/>
                <w:szCs w:val="20"/>
                <w:lang w:eastAsia="pl-PL"/>
              </w:rPr>
              <w:t>129</w:t>
            </w:r>
          </w:p>
        </w:tc>
        <w:tc>
          <w:tcPr>
            <w:tcW w:w="1288" w:type="dxa"/>
            <w:shd w:val="clear" w:color="auto" w:fill="auto"/>
            <w:vAlign w:val="center"/>
          </w:tcPr>
          <w:p w14:paraId="12220DC4" w14:textId="19D7FDB6" w:rsidR="007F5BDC" w:rsidRPr="007F5BDC" w:rsidRDefault="007F5BDC" w:rsidP="007F5BDC">
            <w:pPr>
              <w:spacing w:after="0" w:line="240" w:lineRule="auto"/>
              <w:jc w:val="center"/>
              <w:rPr>
                <w:rFonts w:ascii="Times New Roman" w:eastAsia="Times New Roman" w:hAnsi="Times New Roman" w:cs="Times New Roman"/>
                <w:b/>
                <w:bCs/>
                <w:sz w:val="20"/>
                <w:szCs w:val="20"/>
                <w:lang w:eastAsia="pl-PL"/>
              </w:rPr>
            </w:pPr>
            <w:r w:rsidRPr="007F5BDC">
              <w:rPr>
                <w:rFonts w:ascii="Times New Roman" w:eastAsia="Times New Roman" w:hAnsi="Times New Roman" w:cs="Times New Roman"/>
                <w:b/>
                <w:bCs/>
                <w:sz w:val="20"/>
                <w:szCs w:val="20"/>
                <w:lang w:eastAsia="pl-PL"/>
              </w:rPr>
              <w:t>72</w:t>
            </w:r>
            <w:r>
              <w:rPr>
                <w:rFonts w:ascii="Times New Roman" w:eastAsia="Times New Roman" w:hAnsi="Times New Roman" w:cs="Times New Roman"/>
                <w:b/>
                <w:bCs/>
                <w:sz w:val="20"/>
                <w:szCs w:val="20"/>
                <w:lang w:eastAsia="pl-PL"/>
              </w:rPr>
              <w:t>.</w:t>
            </w:r>
            <w:r w:rsidRPr="007F5BDC">
              <w:rPr>
                <w:rFonts w:ascii="Times New Roman" w:eastAsia="Times New Roman" w:hAnsi="Times New Roman" w:cs="Times New Roman"/>
                <w:b/>
                <w:bCs/>
                <w:sz w:val="20"/>
                <w:szCs w:val="20"/>
                <w:lang w:eastAsia="pl-PL"/>
              </w:rPr>
              <w:t>582,00</w:t>
            </w:r>
          </w:p>
        </w:tc>
      </w:tr>
      <w:tr w:rsidR="007F5BDC" w:rsidRPr="007E4EFD" w14:paraId="13208A97" w14:textId="77777777" w:rsidTr="002F6008">
        <w:trPr>
          <w:trHeight w:val="603"/>
        </w:trPr>
        <w:tc>
          <w:tcPr>
            <w:tcW w:w="851" w:type="dxa"/>
            <w:shd w:val="clear" w:color="auto" w:fill="auto"/>
            <w:noWrap/>
            <w:vAlign w:val="center"/>
            <w:hideMark/>
          </w:tcPr>
          <w:p w14:paraId="4DD7C835" w14:textId="77777777" w:rsidR="007F5BDC" w:rsidRPr="007E4EFD" w:rsidRDefault="007F5BDC" w:rsidP="007F5BDC">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SP</w:t>
            </w:r>
          </w:p>
          <w:p w14:paraId="6A287317" w14:textId="77777777" w:rsidR="007F5BDC" w:rsidRPr="004A1EE4" w:rsidRDefault="007F5BDC" w:rsidP="007F5BDC">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 xml:space="preserve">NR 7 </w:t>
            </w:r>
          </w:p>
        </w:tc>
        <w:tc>
          <w:tcPr>
            <w:tcW w:w="992" w:type="dxa"/>
            <w:shd w:val="clear" w:color="auto" w:fill="auto"/>
            <w:vAlign w:val="center"/>
          </w:tcPr>
          <w:p w14:paraId="2CD43164" w14:textId="1845EBD4" w:rsidR="007F5BDC" w:rsidRPr="004A1EE4" w:rsidRDefault="007F5BDC" w:rsidP="007F5BDC">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 E, V E, VII A, VIII B, III C GIM</w:t>
            </w:r>
          </w:p>
        </w:tc>
        <w:tc>
          <w:tcPr>
            <w:tcW w:w="750" w:type="dxa"/>
            <w:shd w:val="clear" w:color="auto" w:fill="auto"/>
            <w:vAlign w:val="center"/>
          </w:tcPr>
          <w:p w14:paraId="6377A2B7" w14:textId="3C1CDF76"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275</w:t>
            </w:r>
          </w:p>
        </w:tc>
        <w:tc>
          <w:tcPr>
            <w:tcW w:w="1093" w:type="dxa"/>
            <w:shd w:val="clear" w:color="auto" w:fill="auto"/>
            <w:vAlign w:val="center"/>
          </w:tcPr>
          <w:p w14:paraId="7FAA3B11" w14:textId="144143E3"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5.078,00</w:t>
            </w:r>
          </w:p>
        </w:tc>
        <w:tc>
          <w:tcPr>
            <w:tcW w:w="672" w:type="dxa"/>
            <w:shd w:val="clear" w:color="auto" w:fill="auto"/>
            <w:vAlign w:val="center"/>
          </w:tcPr>
          <w:p w14:paraId="40A8ED4B" w14:textId="635B5DCD"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460</w:t>
            </w:r>
          </w:p>
        </w:tc>
        <w:tc>
          <w:tcPr>
            <w:tcW w:w="1171" w:type="dxa"/>
            <w:shd w:val="clear" w:color="auto" w:fill="auto"/>
            <w:vAlign w:val="center"/>
          </w:tcPr>
          <w:p w14:paraId="2BA4224D" w14:textId="29D513BD"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8.356,00</w:t>
            </w:r>
          </w:p>
        </w:tc>
        <w:tc>
          <w:tcPr>
            <w:tcW w:w="900" w:type="dxa"/>
            <w:shd w:val="clear" w:color="auto" w:fill="auto"/>
            <w:vAlign w:val="center"/>
          </w:tcPr>
          <w:p w14:paraId="52C4A576" w14:textId="4DFA7B55"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230</w:t>
            </w:r>
          </w:p>
        </w:tc>
        <w:tc>
          <w:tcPr>
            <w:tcW w:w="1226" w:type="dxa"/>
            <w:shd w:val="clear" w:color="auto" w:fill="auto"/>
            <w:vAlign w:val="center"/>
          </w:tcPr>
          <w:p w14:paraId="5D0C7044" w14:textId="3DED2953" w:rsidR="007F5BDC" w:rsidRPr="007F5BDC" w:rsidRDefault="007F5BDC" w:rsidP="007F5BDC">
            <w:pPr>
              <w:spacing w:after="0" w:line="240" w:lineRule="auto"/>
              <w:jc w:val="center"/>
              <w:rPr>
                <w:rFonts w:ascii="Times New Roman" w:eastAsia="Times New Roman" w:hAnsi="Times New Roman" w:cs="Times New Roman"/>
                <w:sz w:val="20"/>
                <w:szCs w:val="20"/>
                <w:lang w:eastAsia="pl-PL"/>
              </w:rPr>
            </w:pPr>
            <w:r w:rsidRPr="007F5BDC">
              <w:rPr>
                <w:rFonts w:ascii="Times New Roman" w:eastAsia="Times New Roman" w:hAnsi="Times New Roman" w:cs="Times New Roman"/>
                <w:sz w:val="20"/>
                <w:szCs w:val="20"/>
                <w:lang w:eastAsia="pl-PL"/>
              </w:rPr>
              <w:t>4</w:t>
            </w:r>
            <w:r>
              <w:rPr>
                <w:rFonts w:ascii="Times New Roman" w:eastAsia="Times New Roman" w:hAnsi="Times New Roman" w:cs="Times New Roman"/>
                <w:sz w:val="20"/>
                <w:szCs w:val="20"/>
                <w:lang w:eastAsia="pl-PL"/>
              </w:rPr>
              <w:t>.</w:t>
            </w:r>
            <w:r w:rsidRPr="007F5BDC">
              <w:rPr>
                <w:rFonts w:ascii="Times New Roman" w:eastAsia="Times New Roman" w:hAnsi="Times New Roman" w:cs="Times New Roman"/>
                <w:sz w:val="20"/>
                <w:szCs w:val="20"/>
                <w:lang w:eastAsia="pl-PL"/>
              </w:rPr>
              <w:t>178,00</w:t>
            </w:r>
          </w:p>
        </w:tc>
        <w:tc>
          <w:tcPr>
            <w:tcW w:w="838" w:type="dxa"/>
            <w:shd w:val="clear" w:color="auto" w:fill="auto"/>
            <w:vAlign w:val="center"/>
          </w:tcPr>
          <w:p w14:paraId="413BB6B9" w14:textId="3897C350" w:rsidR="007F5BDC" w:rsidRPr="007F5BDC" w:rsidRDefault="007F5BDC" w:rsidP="007F5BDC">
            <w:pPr>
              <w:spacing w:after="0" w:line="240" w:lineRule="auto"/>
              <w:jc w:val="center"/>
              <w:rPr>
                <w:rFonts w:ascii="Times New Roman" w:eastAsia="Times New Roman" w:hAnsi="Times New Roman" w:cs="Times New Roman"/>
                <w:b/>
                <w:bCs/>
                <w:sz w:val="20"/>
                <w:szCs w:val="20"/>
                <w:lang w:eastAsia="pl-PL"/>
              </w:rPr>
            </w:pPr>
            <w:r w:rsidRPr="007F5BDC">
              <w:rPr>
                <w:rFonts w:ascii="Times New Roman" w:eastAsia="Times New Roman" w:hAnsi="Times New Roman" w:cs="Times New Roman"/>
                <w:b/>
                <w:bCs/>
                <w:sz w:val="20"/>
                <w:szCs w:val="20"/>
                <w:lang w:eastAsia="pl-PL"/>
              </w:rPr>
              <w:t>2</w:t>
            </w:r>
            <w:r w:rsidR="002F6008">
              <w:rPr>
                <w:rFonts w:ascii="Times New Roman" w:eastAsia="Times New Roman" w:hAnsi="Times New Roman" w:cs="Times New Roman"/>
                <w:b/>
                <w:bCs/>
                <w:sz w:val="20"/>
                <w:szCs w:val="20"/>
                <w:lang w:eastAsia="pl-PL"/>
              </w:rPr>
              <w:t>.</w:t>
            </w:r>
            <w:r w:rsidRPr="007F5BDC">
              <w:rPr>
                <w:rFonts w:ascii="Times New Roman" w:eastAsia="Times New Roman" w:hAnsi="Times New Roman" w:cs="Times New Roman"/>
                <w:b/>
                <w:bCs/>
                <w:sz w:val="20"/>
                <w:szCs w:val="20"/>
                <w:lang w:eastAsia="pl-PL"/>
              </w:rPr>
              <w:t>115</w:t>
            </w:r>
          </w:p>
        </w:tc>
        <w:tc>
          <w:tcPr>
            <w:tcW w:w="1288" w:type="dxa"/>
            <w:shd w:val="clear" w:color="auto" w:fill="auto"/>
            <w:vAlign w:val="center"/>
          </w:tcPr>
          <w:p w14:paraId="2ADD9EC4" w14:textId="5C17D876" w:rsidR="007F5BDC" w:rsidRPr="007F5BDC" w:rsidRDefault="007F5BDC" w:rsidP="007F5BDC">
            <w:pPr>
              <w:spacing w:after="0" w:line="240" w:lineRule="auto"/>
              <w:jc w:val="center"/>
              <w:rPr>
                <w:rFonts w:ascii="Times New Roman" w:eastAsia="Times New Roman" w:hAnsi="Times New Roman" w:cs="Times New Roman"/>
                <w:b/>
                <w:bCs/>
                <w:sz w:val="20"/>
                <w:szCs w:val="20"/>
                <w:lang w:eastAsia="pl-PL"/>
              </w:rPr>
            </w:pPr>
            <w:r w:rsidRPr="007F5BDC">
              <w:rPr>
                <w:rFonts w:ascii="Times New Roman" w:eastAsia="Times New Roman" w:hAnsi="Times New Roman" w:cs="Times New Roman"/>
                <w:b/>
                <w:bCs/>
                <w:sz w:val="20"/>
                <w:szCs w:val="20"/>
                <w:lang w:eastAsia="pl-PL"/>
              </w:rPr>
              <w:t>38</w:t>
            </w:r>
            <w:r>
              <w:rPr>
                <w:rFonts w:ascii="Times New Roman" w:eastAsia="Times New Roman" w:hAnsi="Times New Roman" w:cs="Times New Roman"/>
                <w:b/>
                <w:bCs/>
                <w:sz w:val="20"/>
                <w:szCs w:val="20"/>
                <w:lang w:eastAsia="pl-PL"/>
              </w:rPr>
              <w:t>.</w:t>
            </w:r>
            <w:r w:rsidRPr="007F5BDC">
              <w:rPr>
                <w:rFonts w:ascii="Times New Roman" w:eastAsia="Times New Roman" w:hAnsi="Times New Roman" w:cs="Times New Roman"/>
                <w:b/>
                <w:bCs/>
                <w:sz w:val="20"/>
                <w:szCs w:val="20"/>
                <w:lang w:eastAsia="pl-PL"/>
              </w:rPr>
              <w:t>502,00</w:t>
            </w:r>
          </w:p>
        </w:tc>
      </w:tr>
      <w:tr w:rsidR="007F5BDC" w:rsidRPr="007E4EFD" w14:paraId="33A5D300" w14:textId="77777777" w:rsidTr="002F6008">
        <w:trPr>
          <w:trHeight w:val="552"/>
        </w:trPr>
        <w:tc>
          <w:tcPr>
            <w:tcW w:w="851" w:type="dxa"/>
            <w:shd w:val="clear" w:color="auto" w:fill="auto"/>
            <w:noWrap/>
            <w:vAlign w:val="center"/>
            <w:hideMark/>
          </w:tcPr>
          <w:p w14:paraId="62717DF9" w14:textId="77777777" w:rsidR="007F5BDC" w:rsidRPr="007E4EFD" w:rsidRDefault="007F5BDC" w:rsidP="007F5BDC">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 xml:space="preserve">SP </w:t>
            </w:r>
          </w:p>
          <w:p w14:paraId="36FA9F5C" w14:textId="77777777" w:rsidR="007F5BDC" w:rsidRPr="004A1EE4" w:rsidRDefault="007F5BDC" w:rsidP="007F5BDC">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NR 8</w:t>
            </w:r>
          </w:p>
        </w:tc>
        <w:tc>
          <w:tcPr>
            <w:tcW w:w="992" w:type="dxa"/>
            <w:shd w:val="clear" w:color="auto" w:fill="auto"/>
            <w:vAlign w:val="center"/>
          </w:tcPr>
          <w:p w14:paraId="47C06776" w14:textId="4D74DA7D" w:rsidR="007F5BDC" w:rsidRPr="004A1EE4" w:rsidRDefault="007F5BDC" w:rsidP="007F5BDC">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II, IV</w:t>
            </w:r>
          </w:p>
        </w:tc>
        <w:tc>
          <w:tcPr>
            <w:tcW w:w="750" w:type="dxa"/>
            <w:shd w:val="clear" w:color="auto" w:fill="auto"/>
            <w:noWrap/>
            <w:vAlign w:val="center"/>
          </w:tcPr>
          <w:p w14:paraId="3B4DE7F1" w14:textId="64308C11" w:rsidR="007F5BDC" w:rsidRPr="007F5BDC" w:rsidRDefault="007F5BDC" w:rsidP="007F5BDC">
            <w:pPr>
              <w:spacing w:after="0" w:line="240" w:lineRule="auto"/>
              <w:jc w:val="center"/>
              <w:rPr>
                <w:rFonts w:ascii="Times New Roman" w:eastAsia="Times New Roman" w:hAnsi="Times New Roman" w:cs="Times New Roman"/>
                <w:color w:val="000000"/>
                <w:sz w:val="20"/>
                <w:szCs w:val="20"/>
                <w:lang w:eastAsia="pl-PL"/>
              </w:rPr>
            </w:pPr>
            <w:r w:rsidRPr="007F5BDC">
              <w:rPr>
                <w:rFonts w:ascii="Times New Roman" w:eastAsia="Times New Roman" w:hAnsi="Times New Roman" w:cs="Times New Roman"/>
                <w:color w:val="000000"/>
                <w:sz w:val="20"/>
                <w:szCs w:val="20"/>
                <w:lang w:eastAsia="pl-PL"/>
              </w:rPr>
              <w:t>402</w:t>
            </w:r>
          </w:p>
        </w:tc>
        <w:tc>
          <w:tcPr>
            <w:tcW w:w="1093" w:type="dxa"/>
            <w:shd w:val="clear" w:color="auto" w:fill="auto"/>
            <w:noWrap/>
            <w:vAlign w:val="center"/>
          </w:tcPr>
          <w:p w14:paraId="36C7ECBB" w14:textId="26D61FA7" w:rsidR="007F5BDC" w:rsidRPr="007F5BDC" w:rsidRDefault="007F5BDC" w:rsidP="007F5BDC">
            <w:pPr>
              <w:spacing w:after="0" w:line="240" w:lineRule="auto"/>
              <w:jc w:val="center"/>
              <w:rPr>
                <w:rFonts w:ascii="Times New Roman" w:eastAsia="Times New Roman" w:hAnsi="Times New Roman" w:cs="Times New Roman"/>
                <w:color w:val="000000"/>
                <w:sz w:val="20"/>
                <w:szCs w:val="20"/>
                <w:lang w:eastAsia="pl-PL"/>
              </w:rPr>
            </w:pPr>
            <w:r w:rsidRPr="007F5BDC">
              <w:rPr>
                <w:rFonts w:ascii="Times New Roman" w:eastAsia="Times New Roman" w:hAnsi="Times New Roman" w:cs="Times New Roman"/>
                <w:color w:val="000000"/>
                <w:sz w:val="20"/>
                <w:szCs w:val="20"/>
                <w:lang w:eastAsia="pl-PL"/>
              </w:rPr>
              <w:t>4.737,00</w:t>
            </w:r>
          </w:p>
        </w:tc>
        <w:tc>
          <w:tcPr>
            <w:tcW w:w="672" w:type="dxa"/>
            <w:shd w:val="clear" w:color="auto" w:fill="auto"/>
            <w:noWrap/>
            <w:vAlign w:val="center"/>
          </w:tcPr>
          <w:p w14:paraId="2ED19628" w14:textId="32F4EF11" w:rsidR="007F5BDC" w:rsidRPr="007F5BDC" w:rsidRDefault="007F5BDC" w:rsidP="007F5BDC">
            <w:pPr>
              <w:spacing w:after="0" w:line="240" w:lineRule="auto"/>
              <w:jc w:val="center"/>
              <w:rPr>
                <w:rFonts w:ascii="Times New Roman" w:eastAsia="Times New Roman" w:hAnsi="Times New Roman" w:cs="Times New Roman"/>
                <w:color w:val="000000"/>
                <w:sz w:val="20"/>
                <w:szCs w:val="20"/>
                <w:lang w:eastAsia="pl-PL"/>
              </w:rPr>
            </w:pPr>
            <w:r w:rsidRPr="007F5BDC">
              <w:rPr>
                <w:rFonts w:ascii="Times New Roman" w:eastAsia="Times New Roman" w:hAnsi="Times New Roman" w:cs="Times New Roman"/>
                <w:color w:val="000000"/>
                <w:sz w:val="20"/>
                <w:szCs w:val="20"/>
                <w:lang w:eastAsia="pl-PL"/>
              </w:rPr>
              <w:t>664</w:t>
            </w:r>
          </w:p>
        </w:tc>
        <w:tc>
          <w:tcPr>
            <w:tcW w:w="1171" w:type="dxa"/>
            <w:shd w:val="clear" w:color="auto" w:fill="auto"/>
            <w:noWrap/>
            <w:vAlign w:val="center"/>
          </w:tcPr>
          <w:p w14:paraId="397A364D" w14:textId="5024AB86" w:rsidR="007F5BDC" w:rsidRPr="007F5BDC" w:rsidRDefault="007F5BDC" w:rsidP="007F5BDC">
            <w:pPr>
              <w:spacing w:after="0" w:line="240" w:lineRule="auto"/>
              <w:jc w:val="center"/>
              <w:rPr>
                <w:rFonts w:ascii="Times New Roman" w:eastAsia="Times New Roman" w:hAnsi="Times New Roman" w:cs="Times New Roman"/>
                <w:color w:val="000000"/>
                <w:sz w:val="20"/>
                <w:szCs w:val="20"/>
                <w:lang w:eastAsia="pl-PL"/>
              </w:rPr>
            </w:pPr>
            <w:r w:rsidRPr="007F5BDC">
              <w:rPr>
                <w:rFonts w:ascii="Times New Roman" w:eastAsia="Times New Roman" w:hAnsi="Times New Roman" w:cs="Times New Roman"/>
                <w:color w:val="000000"/>
                <w:sz w:val="20"/>
                <w:szCs w:val="20"/>
                <w:lang w:eastAsia="pl-PL"/>
              </w:rPr>
              <w:t>7.852,00</w:t>
            </w:r>
          </w:p>
        </w:tc>
        <w:tc>
          <w:tcPr>
            <w:tcW w:w="900" w:type="dxa"/>
            <w:shd w:val="clear" w:color="auto" w:fill="auto"/>
            <w:noWrap/>
            <w:vAlign w:val="center"/>
          </w:tcPr>
          <w:p w14:paraId="2082038A" w14:textId="610A9A6F" w:rsidR="007F5BDC" w:rsidRPr="007F5BDC" w:rsidRDefault="007F5BDC" w:rsidP="007F5BDC">
            <w:pPr>
              <w:spacing w:after="0" w:line="240" w:lineRule="auto"/>
              <w:jc w:val="center"/>
              <w:rPr>
                <w:rFonts w:ascii="Times New Roman" w:eastAsia="Times New Roman" w:hAnsi="Times New Roman" w:cs="Times New Roman"/>
                <w:color w:val="000000"/>
                <w:sz w:val="20"/>
                <w:szCs w:val="20"/>
                <w:lang w:eastAsia="pl-PL"/>
              </w:rPr>
            </w:pPr>
            <w:r w:rsidRPr="007F5BDC">
              <w:rPr>
                <w:rFonts w:ascii="Times New Roman" w:eastAsia="Times New Roman" w:hAnsi="Times New Roman" w:cs="Times New Roman"/>
                <w:color w:val="000000"/>
                <w:sz w:val="20"/>
                <w:szCs w:val="20"/>
                <w:lang w:eastAsia="pl-PL"/>
              </w:rPr>
              <w:t>332</w:t>
            </w:r>
          </w:p>
        </w:tc>
        <w:tc>
          <w:tcPr>
            <w:tcW w:w="1226" w:type="dxa"/>
            <w:shd w:val="clear" w:color="auto" w:fill="auto"/>
            <w:noWrap/>
            <w:vAlign w:val="center"/>
          </w:tcPr>
          <w:p w14:paraId="36CE7743" w14:textId="4E5722AA" w:rsidR="007F5BDC" w:rsidRPr="007F5BDC" w:rsidRDefault="007F5BDC" w:rsidP="007F5BDC">
            <w:pPr>
              <w:spacing w:after="0" w:line="240" w:lineRule="auto"/>
              <w:jc w:val="center"/>
              <w:rPr>
                <w:rFonts w:ascii="Times New Roman" w:eastAsia="Times New Roman" w:hAnsi="Times New Roman" w:cs="Times New Roman"/>
                <w:color w:val="000000"/>
                <w:sz w:val="20"/>
                <w:szCs w:val="20"/>
                <w:lang w:eastAsia="pl-PL"/>
              </w:rPr>
            </w:pPr>
            <w:r w:rsidRPr="007F5BDC">
              <w:rPr>
                <w:rFonts w:ascii="Times New Roman" w:eastAsia="Times New Roman" w:hAnsi="Times New Roman" w:cs="Times New Roman"/>
                <w:color w:val="000000"/>
                <w:sz w:val="20"/>
                <w:szCs w:val="20"/>
                <w:lang w:eastAsia="pl-PL"/>
              </w:rPr>
              <w:t>3</w:t>
            </w:r>
            <w:r>
              <w:rPr>
                <w:rFonts w:ascii="Times New Roman" w:eastAsia="Times New Roman" w:hAnsi="Times New Roman" w:cs="Times New Roman"/>
                <w:color w:val="000000"/>
                <w:sz w:val="20"/>
                <w:szCs w:val="20"/>
                <w:lang w:eastAsia="pl-PL"/>
              </w:rPr>
              <w:t>.</w:t>
            </w:r>
            <w:r w:rsidRPr="007F5BDC">
              <w:rPr>
                <w:rFonts w:ascii="Times New Roman" w:eastAsia="Times New Roman" w:hAnsi="Times New Roman" w:cs="Times New Roman"/>
                <w:color w:val="000000"/>
                <w:sz w:val="20"/>
                <w:szCs w:val="20"/>
                <w:lang w:eastAsia="pl-PL"/>
              </w:rPr>
              <w:t>926,00</w:t>
            </w:r>
          </w:p>
        </w:tc>
        <w:tc>
          <w:tcPr>
            <w:tcW w:w="838" w:type="dxa"/>
            <w:shd w:val="clear" w:color="auto" w:fill="auto"/>
            <w:vAlign w:val="center"/>
          </w:tcPr>
          <w:p w14:paraId="29C20CAC" w14:textId="5FFECC61" w:rsidR="007F5BDC" w:rsidRPr="007F5BDC" w:rsidRDefault="007F5BDC" w:rsidP="007F5BDC">
            <w:pPr>
              <w:spacing w:after="0" w:line="240" w:lineRule="auto"/>
              <w:jc w:val="center"/>
              <w:rPr>
                <w:rFonts w:ascii="Times New Roman" w:eastAsia="Times New Roman" w:hAnsi="Times New Roman" w:cs="Times New Roman"/>
                <w:b/>
                <w:bCs/>
                <w:sz w:val="20"/>
                <w:szCs w:val="20"/>
                <w:lang w:eastAsia="pl-PL"/>
              </w:rPr>
            </w:pPr>
            <w:r w:rsidRPr="007F5BDC">
              <w:rPr>
                <w:rFonts w:ascii="Times New Roman" w:eastAsia="Times New Roman" w:hAnsi="Times New Roman" w:cs="Times New Roman"/>
                <w:b/>
                <w:bCs/>
                <w:sz w:val="20"/>
                <w:szCs w:val="20"/>
                <w:lang w:eastAsia="pl-PL"/>
              </w:rPr>
              <w:t>3</w:t>
            </w:r>
            <w:r w:rsidR="002F6008">
              <w:rPr>
                <w:rFonts w:ascii="Times New Roman" w:eastAsia="Times New Roman" w:hAnsi="Times New Roman" w:cs="Times New Roman"/>
                <w:b/>
                <w:bCs/>
                <w:sz w:val="20"/>
                <w:szCs w:val="20"/>
                <w:lang w:eastAsia="pl-PL"/>
              </w:rPr>
              <w:t>.</w:t>
            </w:r>
            <w:r w:rsidRPr="007F5BDC">
              <w:rPr>
                <w:rFonts w:ascii="Times New Roman" w:eastAsia="Times New Roman" w:hAnsi="Times New Roman" w:cs="Times New Roman"/>
                <w:b/>
                <w:bCs/>
                <w:sz w:val="20"/>
                <w:szCs w:val="20"/>
                <w:lang w:eastAsia="pl-PL"/>
              </w:rPr>
              <w:t>154</w:t>
            </w:r>
          </w:p>
        </w:tc>
        <w:tc>
          <w:tcPr>
            <w:tcW w:w="1288" w:type="dxa"/>
            <w:shd w:val="clear" w:color="auto" w:fill="auto"/>
            <w:vAlign w:val="center"/>
          </w:tcPr>
          <w:p w14:paraId="146CF954" w14:textId="6B37F0A5" w:rsidR="007F5BDC" w:rsidRPr="007F5BDC" w:rsidRDefault="007F5BDC" w:rsidP="007F5BDC">
            <w:pPr>
              <w:spacing w:after="0" w:line="240" w:lineRule="auto"/>
              <w:jc w:val="center"/>
              <w:rPr>
                <w:rFonts w:ascii="Times New Roman" w:eastAsia="Times New Roman" w:hAnsi="Times New Roman" w:cs="Times New Roman"/>
                <w:b/>
                <w:bCs/>
                <w:sz w:val="20"/>
                <w:szCs w:val="20"/>
                <w:lang w:eastAsia="pl-PL"/>
              </w:rPr>
            </w:pPr>
            <w:r w:rsidRPr="007F5BDC">
              <w:rPr>
                <w:rFonts w:ascii="Times New Roman" w:eastAsia="Times New Roman" w:hAnsi="Times New Roman" w:cs="Times New Roman"/>
                <w:b/>
                <w:bCs/>
                <w:sz w:val="20"/>
                <w:szCs w:val="20"/>
                <w:lang w:eastAsia="pl-PL"/>
              </w:rPr>
              <w:t>37</w:t>
            </w:r>
            <w:r>
              <w:rPr>
                <w:rFonts w:ascii="Times New Roman" w:eastAsia="Times New Roman" w:hAnsi="Times New Roman" w:cs="Times New Roman"/>
                <w:b/>
                <w:bCs/>
                <w:sz w:val="20"/>
                <w:szCs w:val="20"/>
                <w:lang w:eastAsia="pl-PL"/>
              </w:rPr>
              <w:t>.</w:t>
            </w:r>
            <w:r w:rsidRPr="007F5BDC">
              <w:rPr>
                <w:rFonts w:ascii="Times New Roman" w:eastAsia="Times New Roman" w:hAnsi="Times New Roman" w:cs="Times New Roman"/>
                <w:b/>
                <w:bCs/>
                <w:sz w:val="20"/>
                <w:szCs w:val="20"/>
                <w:lang w:eastAsia="pl-PL"/>
              </w:rPr>
              <w:t>297,00</w:t>
            </w:r>
          </w:p>
        </w:tc>
      </w:tr>
      <w:tr w:rsidR="007F5BDC" w:rsidRPr="007E4EFD" w14:paraId="435EF7C6" w14:textId="77777777" w:rsidTr="002F6008">
        <w:trPr>
          <w:trHeight w:val="492"/>
        </w:trPr>
        <w:tc>
          <w:tcPr>
            <w:tcW w:w="851" w:type="dxa"/>
            <w:shd w:val="clear" w:color="auto" w:fill="auto"/>
            <w:noWrap/>
            <w:vAlign w:val="center"/>
            <w:hideMark/>
          </w:tcPr>
          <w:p w14:paraId="7B9C6569" w14:textId="77777777" w:rsidR="007F5BDC" w:rsidRPr="004A1EE4" w:rsidRDefault="007F5BDC" w:rsidP="007F5BDC">
            <w:pPr>
              <w:spacing w:after="0" w:line="240" w:lineRule="auto"/>
              <w:rPr>
                <w:rFonts w:ascii="Times New Roman" w:eastAsia="Times New Roman" w:hAnsi="Times New Roman" w:cs="Times New Roman"/>
                <w:b/>
                <w:bCs/>
                <w:sz w:val="20"/>
                <w:szCs w:val="20"/>
                <w:lang w:eastAsia="pl-PL"/>
              </w:rPr>
            </w:pPr>
            <w:r w:rsidRPr="004A1EE4">
              <w:rPr>
                <w:rFonts w:ascii="Times New Roman" w:eastAsia="Times New Roman" w:hAnsi="Times New Roman" w:cs="Times New Roman"/>
                <w:b/>
                <w:bCs/>
                <w:sz w:val="20"/>
                <w:szCs w:val="20"/>
                <w:lang w:eastAsia="pl-PL"/>
              </w:rPr>
              <w:t>SP KAT</w:t>
            </w:r>
            <w:r w:rsidRPr="007E4EFD">
              <w:rPr>
                <w:rFonts w:ascii="Times New Roman" w:eastAsia="Times New Roman" w:hAnsi="Times New Roman" w:cs="Times New Roman"/>
                <w:b/>
                <w:bCs/>
                <w:sz w:val="20"/>
                <w:szCs w:val="20"/>
                <w:lang w:eastAsia="pl-PL"/>
              </w:rPr>
              <w:t>OLICKA</w:t>
            </w:r>
          </w:p>
        </w:tc>
        <w:tc>
          <w:tcPr>
            <w:tcW w:w="992" w:type="dxa"/>
            <w:shd w:val="clear" w:color="auto" w:fill="auto"/>
            <w:vAlign w:val="center"/>
          </w:tcPr>
          <w:p w14:paraId="39EB791C" w14:textId="16EEC946" w:rsidR="007F5BDC" w:rsidRPr="004A1EE4" w:rsidRDefault="007F5BDC" w:rsidP="007F5BDC">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IV,</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V</w:t>
            </w:r>
          </w:p>
        </w:tc>
        <w:tc>
          <w:tcPr>
            <w:tcW w:w="750" w:type="dxa"/>
            <w:shd w:val="clear" w:color="auto" w:fill="auto"/>
            <w:noWrap/>
            <w:vAlign w:val="center"/>
          </w:tcPr>
          <w:p w14:paraId="19920CB4" w14:textId="044B8214" w:rsidR="007F5BDC" w:rsidRPr="007F5BDC" w:rsidRDefault="007F5BDC" w:rsidP="007F5BDC">
            <w:pPr>
              <w:spacing w:after="0" w:line="240" w:lineRule="auto"/>
              <w:jc w:val="center"/>
              <w:rPr>
                <w:rFonts w:ascii="Times New Roman" w:eastAsia="Times New Roman" w:hAnsi="Times New Roman" w:cs="Times New Roman"/>
                <w:color w:val="000000"/>
                <w:sz w:val="20"/>
                <w:szCs w:val="20"/>
                <w:lang w:eastAsia="pl-PL"/>
              </w:rPr>
            </w:pPr>
            <w:r w:rsidRPr="007F5BDC">
              <w:rPr>
                <w:rFonts w:ascii="Times New Roman" w:eastAsia="Times New Roman" w:hAnsi="Times New Roman" w:cs="Times New Roman"/>
                <w:color w:val="000000"/>
                <w:sz w:val="20"/>
                <w:szCs w:val="20"/>
                <w:lang w:eastAsia="pl-PL"/>
              </w:rPr>
              <w:t>507</w:t>
            </w:r>
          </w:p>
        </w:tc>
        <w:tc>
          <w:tcPr>
            <w:tcW w:w="1093" w:type="dxa"/>
            <w:shd w:val="clear" w:color="auto" w:fill="auto"/>
            <w:noWrap/>
            <w:vAlign w:val="center"/>
          </w:tcPr>
          <w:p w14:paraId="12FE0D97" w14:textId="7F890861" w:rsidR="007F5BDC" w:rsidRPr="007F5BDC" w:rsidRDefault="007F5BDC" w:rsidP="007F5BDC">
            <w:pPr>
              <w:spacing w:after="0" w:line="240" w:lineRule="auto"/>
              <w:jc w:val="center"/>
              <w:rPr>
                <w:rFonts w:ascii="Times New Roman" w:eastAsia="Times New Roman" w:hAnsi="Times New Roman" w:cs="Times New Roman"/>
                <w:color w:val="000000"/>
                <w:sz w:val="20"/>
                <w:szCs w:val="20"/>
                <w:lang w:eastAsia="pl-PL"/>
              </w:rPr>
            </w:pPr>
            <w:r w:rsidRPr="007F5BDC">
              <w:rPr>
                <w:rFonts w:ascii="Times New Roman" w:eastAsia="Times New Roman" w:hAnsi="Times New Roman" w:cs="Times New Roman"/>
                <w:color w:val="000000"/>
                <w:sz w:val="20"/>
                <w:szCs w:val="20"/>
                <w:lang w:eastAsia="pl-PL"/>
              </w:rPr>
              <w:t>6.540,00</w:t>
            </w:r>
          </w:p>
        </w:tc>
        <w:tc>
          <w:tcPr>
            <w:tcW w:w="672" w:type="dxa"/>
            <w:shd w:val="clear" w:color="auto" w:fill="auto"/>
            <w:noWrap/>
            <w:vAlign w:val="center"/>
          </w:tcPr>
          <w:p w14:paraId="375C162C" w14:textId="60584906" w:rsidR="007F5BDC" w:rsidRPr="007F5BDC" w:rsidRDefault="007F5BDC" w:rsidP="007F5BDC">
            <w:pPr>
              <w:spacing w:after="0" w:line="240" w:lineRule="auto"/>
              <w:jc w:val="center"/>
              <w:rPr>
                <w:rFonts w:ascii="Times New Roman" w:eastAsia="Times New Roman" w:hAnsi="Times New Roman" w:cs="Times New Roman"/>
                <w:color w:val="000000"/>
                <w:sz w:val="20"/>
                <w:szCs w:val="20"/>
                <w:lang w:eastAsia="pl-PL"/>
              </w:rPr>
            </w:pPr>
            <w:r w:rsidRPr="007F5BDC">
              <w:rPr>
                <w:rFonts w:ascii="Times New Roman" w:eastAsia="Times New Roman" w:hAnsi="Times New Roman" w:cs="Times New Roman"/>
                <w:color w:val="000000"/>
                <w:sz w:val="20"/>
                <w:szCs w:val="20"/>
                <w:lang w:eastAsia="pl-PL"/>
              </w:rPr>
              <w:t>604</w:t>
            </w:r>
          </w:p>
        </w:tc>
        <w:tc>
          <w:tcPr>
            <w:tcW w:w="1171" w:type="dxa"/>
            <w:shd w:val="clear" w:color="auto" w:fill="auto"/>
            <w:noWrap/>
            <w:vAlign w:val="center"/>
          </w:tcPr>
          <w:p w14:paraId="62CB784A" w14:textId="471372B7" w:rsidR="007F5BDC" w:rsidRPr="007F5BDC" w:rsidRDefault="007F5BDC" w:rsidP="007F5BDC">
            <w:pPr>
              <w:spacing w:after="0" w:line="240" w:lineRule="auto"/>
              <w:jc w:val="center"/>
              <w:rPr>
                <w:rFonts w:ascii="Times New Roman" w:eastAsia="Times New Roman" w:hAnsi="Times New Roman" w:cs="Times New Roman"/>
                <w:color w:val="000000"/>
                <w:sz w:val="20"/>
                <w:szCs w:val="20"/>
                <w:lang w:eastAsia="pl-PL"/>
              </w:rPr>
            </w:pPr>
            <w:r w:rsidRPr="007F5BDC">
              <w:rPr>
                <w:rFonts w:ascii="Times New Roman" w:eastAsia="Times New Roman" w:hAnsi="Times New Roman" w:cs="Times New Roman"/>
                <w:color w:val="000000"/>
                <w:sz w:val="20"/>
                <w:szCs w:val="20"/>
                <w:lang w:eastAsia="pl-PL"/>
              </w:rPr>
              <w:t>7.880,00</w:t>
            </w:r>
          </w:p>
        </w:tc>
        <w:tc>
          <w:tcPr>
            <w:tcW w:w="900" w:type="dxa"/>
            <w:shd w:val="clear" w:color="auto" w:fill="auto"/>
            <w:noWrap/>
            <w:vAlign w:val="center"/>
          </w:tcPr>
          <w:p w14:paraId="32D294B6" w14:textId="434FA7A9" w:rsidR="007F5BDC" w:rsidRPr="007F5BDC" w:rsidRDefault="007F5BDC" w:rsidP="007F5BDC">
            <w:pPr>
              <w:spacing w:after="0" w:line="240" w:lineRule="auto"/>
              <w:jc w:val="center"/>
              <w:rPr>
                <w:rFonts w:ascii="Times New Roman" w:eastAsia="Times New Roman" w:hAnsi="Times New Roman" w:cs="Times New Roman"/>
                <w:color w:val="000000"/>
                <w:sz w:val="20"/>
                <w:szCs w:val="20"/>
                <w:lang w:eastAsia="pl-PL"/>
              </w:rPr>
            </w:pPr>
            <w:r w:rsidRPr="007F5BDC">
              <w:rPr>
                <w:rFonts w:ascii="Times New Roman" w:eastAsia="Times New Roman" w:hAnsi="Times New Roman" w:cs="Times New Roman"/>
                <w:color w:val="000000"/>
                <w:sz w:val="20"/>
                <w:szCs w:val="20"/>
                <w:lang w:eastAsia="pl-PL"/>
              </w:rPr>
              <w:t>302</w:t>
            </w:r>
          </w:p>
        </w:tc>
        <w:tc>
          <w:tcPr>
            <w:tcW w:w="1226" w:type="dxa"/>
            <w:shd w:val="clear" w:color="auto" w:fill="auto"/>
            <w:noWrap/>
            <w:vAlign w:val="center"/>
          </w:tcPr>
          <w:p w14:paraId="539FDE30" w14:textId="7FD9BD41" w:rsidR="007F5BDC" w:rsidRPr="007F5BDC" w:rsidRDefault="007F5BDC" w:rsidP="007F5BDC">
            <w:pPr>
              <w:spacing w:after="0" w:line="240" w:lineRule="auto"/>
              <w:jc w:val="center"/>
              <w:rPr>
                <w:rFonts w:ascii="Times New Roman" w:eastAsia="Times New Roman" w:hAnsi="Times New Roman" w:cs="Times New Roman"/>
                <w:color w:val="000000"/>
                <w:sz w:val="20"/>
                <w:szCs w:val="20"/>
                <w:lang w:eastAsia="pl-PL"/>
              </w:rPr>
            </w:pPr>
            <w:r w:rsidRPr="007F5BDC">
              <w:rPr>
                <w:rFonts w:ascii="Times New Roman" w:eastAsia="Times New Roman" w:hAnsi="Times New Roman" w:cs="Times New Roman"/>
                <w:color w:val="000000"/>
                <w:sz w:val="20"/>
                <w:szCs w:val="20"/>
                <w:lang w:eastAsia="pl-PL"/>
              </w:rPr>
              <w:t>3</w:t>
            </w:r>
            <w:r>
              <w:rPr>
                <w:rFonts w:ascii="Times New Roman" w:eastAsia="Times New Roman" w:hAnsi="Times New Roman" w:cs="Times New Roman"/>
                <w:color w:val="000000"/>
                <w:sz w:val="20"/>
                <w:szCs w:val="20"/>
                <w:lang w:eastAsia="pl-PL"/>
              </w:rPr>
              <w:t>.</w:t>
            </w:r>
            <w:r w:rsidRPr="007F5BDC">
              <w:rPr>
                <w:rFonts w:ascii="Times New Roman" w:eastAsia="Times New Roman" w:hAnsi="Times New Roman" w:cs="Times New Roman"/>
                <w:color w:val="000000"/>
                <w:sz w:val="20"/>
                <w:szCs w:val="20"/>
                <w:lang w:eastAsia="pl-PL"/>
              </w:rPr>
              <w:t>940,00</w:t>
            </w:r>
          </w:p>
        </w:tc>
        <w:tc>
          <w:tcPr>
            <w:tcW w:w="838" w:type="dxa"/>
            <w:shd w:val="clear" w:color="auto" w:fill="auto"/>
            <w:vAlign w:val="center"/>
          </w:tcPr>
          <w:p w14:paraId="371BA9A2" w14:textId="4CF39B40" w:rsidR="007F5BDC" w:rsidRPr="007F5BDC" w:rsidRDefault="007F5BDC" w:rsidP="007F5BDC">
            <w:pPr>
              <w:spacing w:after="0" w:line="240" w:lineRule="auto"/>
              <w:jc w:val="center"/>
              <w:rPr>
                <w:rFonts w:ascii="Times New Roman" w:eastAsia="Times New Roman" w:hAnsi="Times New Roman" w:cs="Times New Roman"/>
                <w:b/>
                <w:bCs/>
                <w:sz w:val="20"/>
                <w:szCs w:val="20"/>
                <w:lang w:eastAsia="pl-PL"/>
              </w:rPr>
            </w:pPr>
            <w:r w:rsidRPr="007F5BDC">
              <w:rPr>
                <w:rFonts w:ascii="Times New Roman" w:eastAsia="Times New Roman" w:hAnsi="Times New Roman" w:cs="Times New Roman"/>
                <w:b/>
                <w:bCs/>
                <w:sz w:val="20"/>
                <w:szCs w:val="20"/>
                <w:lang w:eastAsia="pl-PL"/>
              </w:rPr>
              <w:t>3</w:t>
            </w:r>
            <w:r w:rsidR="002F6008">
              <w:rPr>
                <w:rFonts w:ascii="Times New Roman" w:eastAsia="Times New Roman" w:hAnsi="Times New Roman" w:cs="Times New Roman"/>
                <w:b/>
                <w:bCs/>
                <w:sz w:val="20"/>
                <w:szCs w:val="20"/>
                <w:lang w:eastAsia="pl-PL"/>
              </w:rPr>
              <w:t>.</w:t>
            </w:r>
            <w:r w:rsidRPr="007F5BDC">
              <w:rPr>
                <w:rFonts w:ascii="Times New Roman" w:eastAsia="Times New Roman" w:hAnsi="Times New Roman" w:cs="Times New Roman"/>
                <w:b/>
                <w:bCs/>
                <w:sz w:val="20"/>
                <w:szCs w:val="20"/>
                <w:lang w:eastAsia="pl-PL"/>
              </w:rPr>
              <w:t>074</w:t>
            </w:r>
          </w:p>
        </w:tc>
        <w:tc>
          <w:tcPr>
            <w:tcW w:w="1288" w:type="dxa"/>
            <w:shd w:val="clear" w:color="auto" w:fill="auto"/>
            <w:vAlign w:val="center"/>
          </w:tcPr>
          <w:p w14:paraId="3B478FA8" w14:textId="6DFD305C" w:rsidR="007F5BDC" w:rsidRPr="007F5BDC" w:rsidRDefault="007F5BDC" w:rsidP="007F5BDC">
            <w:pPr>
              <w:spacing w:after="0" w:line="240" w:lineRule="auto"/>
              <w:jc w:val="center"/>
              <w:rPr>
                <w:rFonts w:ascii="Times New Roman" w:eastAsia="Times New Roman" w:hAnsi="Times New Roman" w:cs="Times New Roman"/>
                <w:b/>
                <w:bCs/>
                <w:sz w:val="20"/>
                <w:szCs w:val="20"/>
                <w:lang w:eastAsia="pl-PL"/>
              </w:rPr>
            </w:pPr>
            <w:r w:rsidRPr="007F5BDC">
              <w:rPr>
                <w:rFonts w:ascii="Times New Roman" w:eastAsia="Times New Roman" w:hAnsi="Times New Roman" w:cs="Times New Roman"/>
                <w:b/>
                <w:bCs/>
                <w:sz w:val="20"/>
                <w:szCs w:val="20"/>
                <w:lang w:eastAsia="pl-PL"/>
              </w:rPr>
              <w:t>40</w:t>
            </w:r>
            <w:r>
              <w:rPr>
                <w:rFonts w:ascii="Times New Roman" w:eastAsia="Times New Roman" w:hAnsi="Times New Roman" w:cs="Times New Roman"/>
                <w:b/>
                <w:bCs/>
                <w:sz w:val="20"/>
                <w:szCs w:val="20"/>
                <w:lang w:eastAsia="pl-PL"/>
              </w:rPr>
              <w:t>.</w:t>
            </w:r>
            <w:r w:rsidRPr="007F5BDC">
              <w:rPr>
                <w:rFonts w:ascii="Times New Roman" w:eastAsia="Times New Roman" w:hAnsi="Times New Roman" w:cs="Times New Roman"/>
                <w:b/>
                <w:bCs/>
                <w:sz w:val="20"/>
                <w:szCs w:val="20"/>
                <w:lang w:eastAsia="pl-PL"/>
              </w:rPr>
              <w:t>030,00</w:t>
            </w:r>
          </w:p>
        </w:tc>
      </w:tr>
      <w:tr w:rsidR="007F5BDC" w:rsidRPr="007E4EFD" w14:paraId="47F4A8B3" w14:textId="77777777" w:rsidTr="002F6008">
        <w:trPr>
          <w:trHeight w:val="503"/>
        </w:trPr>
        <w:tc>
          <w:tcPr>
            <w:tcW w:w="851" w:type="dxa"/>
            <w:shd w:val="clear" w:color="auto" w:fill="auto"/>
            <w:noWrap/>
            <w:vAlign w:val="center"/>
            <w:hideMark/>
          </w:tcPr>
          <w:p w14:paraId="2D54354E" w14:textId="77777777" w:rsidR="007F5BDC" w:rsidRPr="004A1EE4" w:rsidRDefault="007F5BDC" w:rsidP="007F5BDC">
            <w:pPr>
              <w:spacing w:after="0" w:line="240" w:lineRule="auto"/>
              <w:jc w:val="center"/>
              <w:rPr>
                <w:rFonts w:ascii="Times New Roman" w:eastAsia="Times New Roman" w:hAnsi="Times New Roman" w:cs="Times New Roman"/>
                <w:sz w:val="20"/>
                <w:szCs w:val="20"/>
                <w:lang w:eastAsia="pl-PL"/>
              </w:rPr>
            </w:pPr>
          </w:p>
        </w:tc>
        <w:tc>
          <w:tcPr>
            <w:tcW w:w="992" w:type="dxa"/>
            <w:shd w:val="clear" w:color="auto" w:fill="auto"/>
            <w:vAlign w:val="center"/>
          </w:tcPr>
          <w:p w14:paraId="128DCB07" w14:textId="5B31DCD5" w:rsidR="007F5BDC" w:rsidRPr="004A1EE4" w:rsidRDefault="007F5BDC" w:rsidP="007F5BDC">
            <w:pPr>
              <w:spacing w:after="0" w:line="240" w:lineRule="auto"/>
              <w:jc w:val="center"/>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RAZEM</w:t>
            </w:r>
          </w:p>
        </w:tc>
        <w:tc>
          <w:tcPr>
            <w:tcW w:w="750" w:type="dxa"/>
            <w:shd w:val="clear" w:color="auto" w:fill="auto"/>
            <w:noWrap/>
            <w:vAlign w:val="center"/>
          </w:tcPr>
          <w:p w14:paraId="64B28F47" w14:textId="6F8576BB" w:rsidR="007F5BDC" w:rsidRPr="007F5BDC" w:rsidRDefault="007F5BDC" w:rsidP="007F5BDC">
            <w:pPr>
              <w:spacing w:after="0" w:line="240" w:lineRule="auto"/>
              <w:jc w:val="center"/>
              <w:rPr>
                <w:rFonts w:ascii="Times New Roman" w:eastAsia="Times New Roman" w:hAnsi="Times New Roman" w:cs="Times New Roman"/>
                <w:b/>
                <w:bCs/>
                <w:color w:val="000000"/>
                <w:sz w:val="20"/>
                <w:szCs w:val="20"/>
                <w:lang w:eastAsia="pl-PL"/>
              </w:rPr>
            </w:pPr>
            <w:r w:rsidRPr="007F5BDC">
              <w:rPr>
                <w:rFonts w:ascii="Times New Roman" w:eastAsia="Times New Roman" w:hAnsi="Times New Roman" w:cs="Times New Roman"/>
                <w:b/>
                <w:bCs/>
                <w:color w:val="000000"/>
                <w:sz w:val="20"/>
                <w:szCs w:val="20"/>
                <w:lang w:eastAsia="pl-PL"/>
              </w:rPr>
              <w:t>4</w:t>
            </w:r>
            <w:r w:rsidR="002F6008">
              <w:rPr>
                <w:rFonts w:ascii="Times New Roman" w:eastAsia="Times New Roman" w:hAnsi="Times New Roman" w:cs="Times New Roman"/>
                <w:b/>
                <w:bCs/>
                <w:color w:val="000000"/>
                <w:sz w:val="20"/>
                <w:szCs w:val="20"/>
                <w:lang w:eastAsia="pl-PL"/>
              </w:rPr>
              <w:t>.</w:t>
            </w:r>
            <w:r w:rsidRPr="007F5BDC">
              <w:rPr>
                <w:rFonts w:ascii="Times New Roman" w:eastAsia="Times New Roman" w:hAnsi="Times New Roman" w:cs="Times New Roman"/>
                <w:b/>
                <w:bCs/>
                <w:color w:val="000000"/>
                <w:sz w:val="20"/>
                <w:szCs w:val="20"/>
                <w:lang w:eastAsia="pl-PL"/>
              </w:rPr>
              <w:t>020</w:t>
            </w:r>
          </w:p>
        </w:tc>
        <w:tc>
          <w:tcPr>
            <w:tcW w:w="1093" w:type="dxa"/>
            <w:shd w:val="clear" w:color="auto" w:fill="auto"/>
            <w:noWrap/>
            <w:vAlign w:val="center"/>
          </w:tcPr>
          <w:p w14:paraId="312F786D" w14:textId="6763085D" w:rsidR="007F5BDC" w:rsidRPr="007F5BDC" w:rsidRDefault="007F5BDC" w:rsidP="007F5BDC">
            <w:pPr>
              <w:spacing w:after="0" w:line="240" w:lineRule="auto"/>
              <w:jc w:val="center"/>
              <w:rPr>
                <w:rFonts w:ascii="Times New Roman" w:eastAsia="Times New Roman" w:hAnsi="Times New Roman" w:cs="Times New Roman"/>
                <w:b/>
                <w:bCs/>
                <w:color w:val="000000"/>
                <w:sz w:val="20"/>
                <w:szCs w:val="20"/>
                <w:lang w:eastAsia="pl-PL"/>
              </w:rPr>
            </w:pPr>
            <w:r w:rsidRPr="007F5BDC">
              <w:rPr>
                <w:rFonts w:ascii="Times New Roman" w:eastAsia="Times New Roman" w:hAnsi="Times New Roman" w:cs="Times New Roman"/>
                <w:b/>
                <w:bCs/>
                <w:color w:val="000000"/>
                <w:sz w:val="20"/>
                <w:szCs w:val="20"/>
                <w:lang w:eastAsia="pl-PL"/>
              </w:rPr>
              <w:t>49</w:t>
            </w:r>
            <w:r w:rsidR="002F6008">
              <w:rPr>
                <w:rFonts w:ascii="Times New Roman" w:eastAsia="Times New Roman" w:hAnsi="Times New Roman" w:cs="Times New Roman"/>
                <w:b/>
                <w:bCs/>
                <w:color w:val="000000"/>
                <w:sz w:val="20"/>
                <w:szCs w:val="20"/>
                <w:lang w:eastAsia="pl-PL"/>
              </w:rPr>
              <w:t>.</w:t>
            </w:r>
            <w:r w:rsidRPr="007F5BDC">
              <w:rPr>
                <w:rFonts w:ascii="Times New Roman" w:eastAsia="Times New Roman" w:hAnsi="Times New Roman" w:cs="Times New Roman"/>
                <w:b/>
                <w:bCs/>
                <w:color w:val="000000"/>
                <w:sz w:val="20"/>
                <w:szCs w:val="20"/>
                <w:lang w:eastAsia="pl-PL"/>
              </w:rPr>
              <w:t>248,00</w:t>
            </w:r>
          </w:p>
        </w:tc>
        <w:tc>
          <w:tcPr>
            <w:tcW w:w="672" w:type="dxa"/>
            <w:shd w:val="clear" w:color="auto" w:fill="auto"/>
            <w:noWrap/>
            <w:vAlign w:val="center"/>
          </w:tcPr>
          <w:p w14:paraId="052BBB14" w14:textId="301DA732" w:rsidR="007F5BDC" w:rsidRPr="007F5BDC" w:rsidRDefault="007F5BDC" w:rsidP="007F5BDC">
            <w:pPr>
              <w:spacing w:after="0" w:line="240" w:lineRule="auto"/>
              <w:jc w:val="center"/>
              <w:rPr>
                <w:rFonts w:ascii="Times New Roman" w:eastAsia="Times New Roman" w:hAnsi="Times New Roman" w:cs="Times New Roman"/>
                <w:b/>
                <w:bCs/>
                <w:color w:val="000000"/>
                <w:sz w:val="20"/>
                <w:szCs w:val="20"/>
                <w:lang w:eastAsia="pl-PL"/>
              </w:rPr>
            </w:pPr>
            <w:r w:rsidRPr="007F5BDC">
              <w:rPr>
                <w:rFonts w:ascii="Times New Roman" w:eastAsia="Times New Roman" w:hAnsi="Times New Roman" w:cs="Times New Roman"/>
                <w:b/>
                <w:bCs/>
                <w:color w:val="000000"/>
                <w:sz w:val="20"/>
                <w:szCs w:val="20"/>
                <w:lang w:eastAsia="pl-PL"/>
              </w:rPr>
              <w:t>6132</w:t>
            </w:r>
          </w:p>
        </w:tc>
        <w:tc>
          <w:tcPr>
            <w:tcW w:w="1171" w:type="dxa"/>
            <w:shd w:val="clear" w:color="auto" w:fill="auto"/>
            <w:noWrap/>
            <w:vAlign w:val="center"/>
          </w:tcPr>
          <w:p w14:paraId="79B49AB2" w14:textId="2C618A17" w:rsidR="007F5BDC" w:rsidRPr="007F5BDC" w:rsidRDefault="007F5BDC" w:rsidP="007F5BDC">
            <w:pPr>
              <w:spacing w:after="0" w:line="240" w:lineRule="auto"/>
              <w:jc w:val="center"/>
              <w:rPr>
                <w:rFonts w:ascii="Times New Roman" w:eastAsia="Times New Roman" w:hAnsi="Times New Roman" w:cs="Times New Roman"/>
                <w:b/>
                <w:bCs/>
                <w:color w:val="000000"/>
                <w:sz w:val="20"/>
                <w:szCs w:val="20"/>
                <w:lang w:eastAsia="pl-PL"/>
              </w:rPr>
            </w:pPr>
            <w:r w:rsidRPr="007F5BDC">
              <w:rPr>
                <w:rFonts w:ascii="Times New Roman" w:eastAsia="Times New Roman" w:hAnsi="Times New Roman" w:cs="Times New Roman"/>
                <w:b/>
                <w:bCs/>
                <w:color w:val="000000"/>
                <w:sz w:val="20"/>
                <w:szCs w:val="20"/>
                <w:lang w:eastAsia="pl-PL"/>
              </w:rPr>
              <w:t>75136,00</w:t>
            </w:r>
          </w:p>
        </w:tc>
        <w:tc>
          <w:tcPr>
            <w:tcW w:w="900" w:type="dxa"/>
            <w:shd w:val="clear" w:color="auto" w:fill="auto"/>
            <w:noWrap/>
            <w:vAlign w:val="center"/>
          </w:tcPr>
          <w:p w14:paraId="209F93DB" w14:textId="35E6BA4A" w:rsidR="007F5BDC" w:rsidRPr="007F5BDC" w:rsidRDefault="007F5BDC" w:rsidP="007F5BDC">
            <w:pPr>
              <w:spacing w:after="0" w:line="240" w:lineRule="auto"/>
              <w:jc w:val="center"/>
              <w:rPr>
                <w:rFonts w:ascii="Times New Roman" w:eastAsia="Times New Roman" w:hAnsi="Times New Roman" w:cs="Times New Roman"/>
                <w:b/>
                <w:bCs/>
                <w:color w:val="000000"/>
                <w:sz w:val="20"/>
                <w:szCs w:val="20"/>
                <w:lang w:eastAsia="pl-PL"/>
              </w:rPr>
            </w:pPr>
            <w:r w:rsidRPr="007F5BDC">
              <w:rPr>
                <w:rFonts w:ascii="Times New Roman" w:eastAsia="Times New Roman" w:hAnsi="Times New Roman" w:cs="Times New Roman"/>
                <w:b/>
                <w:bCs/>
                <w:color w:val="000000"/>
                <w:sz w:val="20"/>
                <w:szCs w:val="20"/>
                <w:lang w:eastAsia="pl-PL"/>
              </w:rPr>
              <w:t>3</w:t>
            </w:r>
            <w:r w:rsidR="002F6008">
              <w:rPr>
                <w:rFonts w:ascii="Times New Roman" w:eastAsia="Times New Roman" w:hAnsi="Times New Roman" w:cs="Times New Roman"/>
                <w:b/>
                <w:bCs/>
                <w:color w:val="000000"/>
                <w:sz w:val="20"/>
                <w:szCs w:val="20"/>
                <w:lang w:eastAsia="pl-PL"/>
              </w:rPr>
              <w:t>.</w:t>
            </w:r>
            <w:r w:rsidRPr="007F5BDC">
              <w:rPr>
                <w:rFonts w:ascii="Times New Roman" w:eastAsia="Times New Roman" w:hAnsi="Times New Roman" w:cs="Times New Roman"/>
                <w:b/>
                <w:bCs/>
                <w:color w:val="000000"/>
                <w:sz w:val="20"/>
                <w:szCs w:val="20"/>
                <w:lang w:eastAsia="pl-PL"/>
              </w:rPr>
              <w:t>066</w:t>
            </w:r>
          </w:p>
        </w:tc>
        <w:tc>
          <w:tcPr>
            <w:tcW w:w="1226" w:type="dxa"/>
            <w:shd w:val="clear" w:color="auto" w:fill="auto"/>
            <w:noWrap/>
            <w:vAlign w:val="center"/>
          </w:tcPr>
          <w:p w14:paraId="24F7EF55" w14:textId="5F3E5D39" w:rsidR="007F5BDC" w:rsidRPr="007F5BDC" w:rsidRDefault="007F5BDC" w:rsidP="007F5BDC">
            <w:pPr>
              <w:spacing w:after="0" w:line="240" w:lineRule="auto"/>
              <w:jc w:val="center"/>
              <w:rPr>
                <w:rFonts w:ascii="Times New Roman" w:eastAsia="Times New Roman" w:hAnsi="Times New Roman" w:cs="Times New Roman"/>
                <w:b/>
                <w:bCs/>
                <w:color w:val="000000"/>
                <w:sz w:val="20"/>
                <w:szCs w:val="20"/>
                <w:lang w:eastAsia="pl-PL"/>
              </w:rPr>
            </w:pPr>
            <w:r w:rsidRPr="007F5BDC">
              <w:rPr>
                <w:rFonts w:ascii="Times New Roman" w:eastAsia="Times New Roman" w:hAnsi="Times New Roman" w:cs="Times New Roman"/>
                <w:b/>
                <w:bCs/>
                <w:color w:val="000000"/>
                <w:sz w:val="20"/>
                <w:szCs w:val="20"/>
                <w:lang w:eastAsia="pl-PL"/>
              </w:rPr>
              <w:t>37</w:t>
            </w:r>
            <w:r>
              <w:rPr>
                <w:rFonts w:ascii="Times New Roman" w:eastAsia="Times New Roman" w:hAnsi="Times New Roman" w:cs="Times New Roman"/>
                <w:b/>
                <w:bCs/>
                <w:color w:val="000000"/>
                <w:sz w:val="20"/>
                <w:szCs w:val="20"/>
                <w:lang w:eastAsia="pl-PL"/>
              </w:rPr>
              <w:t>.</w:t>
            </w:r>
            <w:r w:rsidRPr="007F5BDC">
              <w:rPr>
                <w:rFonts w:ascii="Times New Roman" w:eastAsia="Times New Roman" w:hAnsi="Times New Roman" w:cs="Times New Roman"/>
                <w:b/>
                <w:bCs/>
                <w:color w:val="000000"/>
                <w:sz w:val="20"/>
                <w:szCs w:val="20"/>
                <w:lang w:eastAsia="pl-PL"/>
              </w:rPr>
              <w:t>568,00</w:t>
            </w:r>
          </w:p>
        </w:tc>
        <w:tc>
          <w:tcPr>
            <w:tcW w:w="838" w:type="dxa"/>
            <w:shd w:val="clear" w:color="auto" w:fill="auto"/>
            <w:noWrap/>
            <w:vAlign w:val="center"/>
          </w:tcPr>
          <w:p w14:paraId="56A56140" w14:textId="33476BCB" w:rsidR="007F5BDC" w:rsidRPr="007F5BDC" w:rsidRDefault="007F5BDC" w:rsidP="007F5BDC">
            <w:pPr>
              <w:spacing w:after="0" w:line="240" w:lineRule="auto"/>
              <w:jc w:val="center"/>
              <w:rPr>
                <w:rFonts w:ascii="Times New Roman" w:eastAsia="Times New Roman" w:hAnsi="Times New Roman" w:cs="Times New Roman"/>
                <w:b/>
                <w:bCs/>
                <w:color w:val="000000"/>
                <w:sz w:val="20"/>
                <w:szCs w:val="20"/>
                <w:lang w:eastAsia="pl-PL"/>
              </w:rPr>
            </w:pPr>
            <w:r w:rsidRPr="007F5BDC">
              <w:rPr>
                <w:rFonts w:ascii="Times New Roman" w:eastAsia="Times New Roman" w:hAnsi="Times New Roman" w:cs="Times New Roman"/>
                <w:b/>
                <w:bCs/>
                <w:color w:val="000000"/>
                <w:sz w:val="20"/>
                <w:szCs w:val="20"/>
                <w:lang w:eastAsia="pl-PL"/>
              </w:rPr>
              <w:t>29</w:t>
            </w:r>
            <w:r w:rsidR="002F6008">
              <w:rPr>
                <w:rFonts w:ascii="Times New Roman" w:eastAsia="Times New Roman" w:hAnsi="Times New Roman" w:cs="Times New Roman"/>
                <w:b/>
                <w:bCs/>
                <w:color w:val="000000"/>
                <w:sz w:val="20"/>
                <w:szCs w:val="20"/>
                <w:lang w:eastAsia="pl-PL"/>
              </w:rPr>
              <w:t>.</w:t>
            </w:r>
            <w:r w:rsidRPr="007F5BDC">
              <w:rPr>
                <w:rFonts w:ascii="Times New Roman" w:eastAsia="Times New Roman" w:hAnsi="Times New Roman" w:cs="Times New Roman"/>
                <w:b/>
                <w:bCs/>
                <w:color w:val="000000"/>
                <w:sz w:val="20"/>
                <w:szCs w:val="20"/>
                <w:lang w:eastAsia="pl-PL"/>
              </w:rPr>
              <w:t>406</w:t>
            </w:r>
          </w:p>
        </w:tc>
        <w:tc>
          <w:tcPr>
            <w:tcW w:w="1288" w:type="dxa"/>
            <w:shd w:val="clear" w:color="auto" w:fill="auto"/>
            <w:vAlign w:val="center"/>
          </w:tcPr>
          <w:p w14:paraId="2190B822" w14:textId="10E7323B" w:rsidR="007F5BDC" w:rsidRPr="007F5BDC" w:rsidRDefault="007F5BDC" w:rsidP="007F5BDC">
            <w:pPr>
              <w:spacing w:after="0" w:line="240" w:lineRule="auto"/>
              <w:jc w:val="center"/>
              <w:rPr>
                <w:rFonts w:ascii="Times New Roman" w:eastAsia="Times New Roman" w:hAnsi="Times New Roman" w:cs="Times New Roman"/>
                <w:b/>
                <w:bCs/>
                <w:sz w:val="20"/>
                <w:szCs w:val="20"/>
                <w:lang w:eastAsia="pl-PL"/>
              </w:rPr>
            </w:pPr>
            <w:r w:rsidRPr="007F5BDC">
              <w:rPr>
                <w:rFonts w:ascii="Times New Roman" w:eastAsia="Times New Roman" w:hAnsi="Times New Roman" w:cs="Times New Roman"/>
                <w:b/>
                <w:bCs/>
                <w:sz w:val="20"/>
                <w:szCs w:val="20"/>
                <w:lang w:eastAsia="pl-PL"/>
              </w:rPr>
              <w:t>360.038,00</w:t>
            </w:r>
          </w:p>
        </w:tc>
      </w:tr>
    </w:tbl>
    <w:p w14:paraId="2B7785A4" w14:textId="234EA611" w:rsidR="007F5BDC" w:rsidRDefault="007F5BDC" w:rsidP="00E00312">
      <w:pPr>
        <w:pStyle w:val="Akapitzlist"/>
        <w:spacing w:after="0" w:line="240" w:lineRule="auto"/>
        <w:ind w:left="0"/>
        <w:jc w:val="both"/>
        <w:rPr>
          <w:rFonts w:ascii="Times New Roman" w:hAnsi="Times New Roman" w:cs="Times New Roman"/>
          <w:sz w:val="24"/>
          <w:szCs w:val="24"/>
        </w:rPr>
      </w:pPr>
    </w:p>
    <w:p w14:paraId="404F09C3" w14:textId="33364D31" w:rsidR="0082525A" w:rsidRDefault="0082525A" w:rsidP="00E00312">
      <w:pPr>
        <w:pStyle w:val="Akapitzlist"/>
        <w:spacing w:after="0" w:line="240" w:lineRule="auto"/>
        <w:ind w:left="0"/>
        <w:jc w:val="both"/>
        <w:rPr>
          <w:rFonts w:ascii="Times New Roman" w:hAnsi="Times New Roman" w:cs="Times New Roman"/>
          <w:sz w:val="24"/>
          <w:szCs w:val="24"/>
        </w:rPr>
      </w:pPr>
    </w:p>
    <w:tbl>
      <w:tblPr>
        <w:tblW w:w="10637"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3"/>
        <w:gridCol w:w="1008"/>
        <w:gridCol w:w="797"/>
        <w:gridCol w:w="940"/>
        <w:gridCol w:w="677"/>
        <w:gridCol w:w="988"/>
        <w:gridCol w:w="765"/>
        <w:gridCol w:w="942"/>
        <w:gridCol w:w="718"/>
        <w:gridCol w:w="952"/>
        <w:gridCol w:w="733"/>
        <w:gridCol w:w="1134"/>
      </w:tblGrid>
      <w:tr w:rsidR="00862CF8" w:rsidRPr="007E4EFD" w14:paraId="034FB9A7" w14:textId="77777777" w:rsidTr="009C3529">
        <w:trPr>
          <w:trHeight w:val="984"/>
        </w:trPr>
        <w:tc>
          <w:tcPr>
            <w:tcW w:w="983" w:type="dxa"/>
            <w:shd w:val="clear" w:color="000000" w:fill="F2F2F2"/>
            <w:vAlign w:val="center"/>
            <w:hideMark/>
          </w:tcPr>
          <w:p w14:paraId="5AEA5F8A" w14:textId="77777777" w:rsidR="0082525A" w:rsidRPr="007E4EFD" w:rsidRDefault="0082525A" w:rsidP="00CF299B">
            <w:pPr>
              <w:spacing w:after="0" w:line="240" w:lineRule="auto"/>
              <w:jc w:val="center"/>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NAZWA SZKOŁY</w:t>
            </w:r>
          </w:p>
        </w:tc>
        <w:tc>
          <w:tcPr>
            <w:tcW w:w="1008" w:type="dxa"/>
            <w:shd w:val="clear" w:color="000000" w:fill="F2F2F2"/>
            <w:vAlign w:val="center"/>
            <w:hideMark/>
          </w:tcPr>
          <w:p w14:paraId="6C600D4B" w14:textId="77777777" w:rsidR="0082525A" w:rsidRPr="007E4EFD" w:rsidRDefault="0082525A" w:rsidP="00CF299B">
            <w:pPr>
              <w:spacing w:after="0" w:line="240" w:lineRule="auto"/>
              <w:jc w:val="center"/>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KLASA</w:t>
            </w:r>
          </w:p>
        </w:tc>
        <w:tc>
          <w:tcPr>
            <w:tcW w:w="797" w:type="dxa"/>
            <w:shd w:val="clear" w:color="000000" w:fill="F2F2F2"/>
            <w:vAlign w:val="center"/>
            <w:hideMark/>
          </w:tcPr>
          <w:p w14:paraId="3BEAE01F" w14:textId="77777777" w:rsidR="0082525A" w:rsidRPr="007E4EFD" w:rsidRDefault="0082525A" w:rsidP="00CF299B">
            <w:pPr>
              <w:spacing w:after="0" w:line="240" w:lineRule="auto"/>
              <w:jc w:val="center"/>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Liczba osób</w:t>
            </w:r>
          </w:p>
        </w:tc>
        <w:tc>
          <w:tcPr>
            <w:tcW w:w="940" w:type="dxa"/>
            <w:shd w:val="clear" w:color="000000" w:fill="F2F2F2"/>
            <w:vAlign w:val="center"/>
            <w:hideMark/>
          </w:tcPr>
          <w:p w14:paraId="3CA4D210" w14:textId="77777777" w:rsidR="0082525A" w:rsidRPr="007E4EFD" w:rsidRDefault="0082525A" w:rsidP="00CF299B">
            <w:pPr>
              <w:spacing w:after="0" w:line="240" w:lineRule="auto"/>
              <w:jc w:val="center"/>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Wrzesień</w:t>
            </w:r>
          </w:p>
        </w:tc>
        <w:tc>
          <w:tcPr>
            <w:tcW w:w="677" w:type="dxa"/>
            <w:shd w:val="clear" w:color="000000" w:fill="F2F2F2"/>
            <w:vAlign w:val="center"/>
            <w:hideMark/>
          </w:tcPr>
          <w:p w14:paraId="1A1B909F" w14:textId="77777777" w:rsidR="0082525A" w:rsidRPr="007E4EFD" w:rsidRDefault="0082525A" w:rsidP="00CF299B">
            <w:pPr>
              <w:spacing w:after="0" w:line="240" w:lineRule="auto"/>
              <w:jc w:val="center"/>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Liczba osób</w:t>
            </w:r>
          </w:p>
        </w:tc>
        <w:tc>
          <w:tcPr>
            <w:tcW w:w="988" w:type="dxa"/>
            <w:shd w:val="clear" w:color="000000" w:fill="F2F2F2"/>
            <w:vAlign w:val="center"/>
            <w:hideMark/>
          </w:tcPr>
          <w:p w14:paraId="2E87F150" w14:textId="77777777" w:rsidR="0082525A" w:rsidRPr="007E4EFD" w:rsidRDefault="0082525A" w:rsidP="00CF299B">
            <w:pPr>
              <w:spacing w:after="0" w:line="240" w:lineRule="auto"/>
              <w:jc w:val="center"/>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Październik</w:t>
            </w:r>
          </w:p>
        </w:tc>
        <w:tc>
          <w:tcPr>
            <w:tcW w:w="765" w:type="dxa"/>
            <w:shd w:val="clear" w:color="000000" w:fill="F2F2F2"/>
            <w:vAlign w:val="center"/>
            <w:hideMark/>
          </w:tcPr>
          <w:p w14:paraId="304163D4" w14:textId="77777777" w:rsidR="0082525A" w:rsidRPr="007E4EFD" w:rsidRDefault="0082525A" w:rsidP="00CF299B">
            <w:pPr>
              <w:spacing w:after="0" w:line="240" w:lineRule="auto"/>
              <w:jc w:val="center"/>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Liczba osób</w:t>
            </w:r>
          </w:p>
        </w:tc>
        <w:tc>
          <w:tcPr>
            <w:tcW w:w="942" w:type="dxa"/>
            <w:shd w:val="clear" w:color="000000" w:fill="F2F2F2"/>
            <w:vAlign w:val="center"/>
            <w:hideMark/>
          </w:tcPr>
          <w:p w14:paraId="579F86B8" w14:textId="77777777" w:rsidR="0082525A" w:rsidRPr="007E4EFD" w:rsidRDefault="0082525A" w:rsidP="00CF299B">
            <w:pPr>
              <w:spacing w:after="0" w:line="240" w:lineRule="auto"/>
              <w:jc w:val="center"/>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Listopad</w:t>
            </w:r>
          </w:p>
        </w:tc>
        <w:tc>
          <w:tcPr>
            <w:tcW w:w="718" w:type="dxa"/>
            <w:shd w:val="clear" w:color="000000" w:fill="F2F2F2"/>
            <w:vAlign w:val="center"/>
            <w:hideMark/>
          </w:tcPr>
          <w:p w14:paraId="1E001E5B" w14:textId="77777777" w:rsidR="0082525A" w:rsidRPr="007E4EFD" w:rsidRDefault="0082525A" w:rsidP="00CF299B">
            <w:pPr>
              <w:spacing w:after="0" w:line="240" w:lineRule="auto"/>
              <w:jc w:val="center"/>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Liczba osób</w:t>
            </w:r>
          </w:p>
        </w:tc>
        <w:tc>
          <w:tcPr>
            <w:tcW w:w="952" w:type="dxa"/>
            <w:shd w:val="clear" w:color="000000" w:fill="F2F2F2"/>
            <w:vAlign w:val="center"/>
            <w:hideMark/>
          </w:tcPr>
          <w:p w14:paraId="059956EA" w14:textId="77777777" w:rsidR="0082525A" w:rsidRPr="007E4EFD" w:rsidRDefault="0082525A" w:rsidP="00CF299B">
            <w:pPr>
              <w:spacing w:after="0" w:line="240" w:lineRule="auto"/>
              <w:jc w:val="center"/>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 xml:space="preserve">Grudzień </w:t>
            </w:r>
          </w:p>
        </w:tc>
        <w:tc>
          <w:tcPr>
            <w:tcW w:w="733" w:type="dxa"/>
            <w:shd w:val="clear" w:color="000000" w:fill="F2F2F2"/>
            <w:vAlign w:val="center"/>
            <w:hideMark/>
          </w:tcPr>
          <w:p w14:paraId="66A7F7EB" w14:textId="77777777" w:rsidR="0082525A" w:rsidRPr="007E4EFD" w:rsidRDefault="0082525A" w:rsidP="00CF299B">
            <w:pPr>
              <w:spacing w:after="0" w:line="240" w:lineRule="auto"/>
              <w:jc w:val="center"/>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Razem liczba osób</w:t>
            </w:r>
          </w:p>
        </w:tc>
        <w:tc>
          <w:tcPr>
            <w:tcW w:w="1134" w:type="dxa"/>
            <w:shd w:val="clear" w:color="000000" w:fill="F2F2F2"/>
            <w:vAlign w:val="center"/>
            <w:hideMark/>
          </w:tcPr>
          <w:p w14:paraId="54DED2F4" w14:textId="77777777" w:rsidR="0082525A" w:rsidRPr="007E4EFD" w:rsidRDefault="0082525A" w:rsidP="00CF299B">
            <w:pPr>
              <w:spacing w:after="0" w:line="240" w:lineRule="auto"/>
              <w:jc w:val="center"/>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Razem kwota</w:t>
            </w:r>
          </w:p>
        </w:tc>
      </w:tr>
      <w:tr w:rsidR="00862CF8" w:rsidRPr="007E4EFD" w14:paraId="26F88114" w14:textId="77777777" w:rsidTr="009C3529">
        <w:trPr>
          <w:trHeight w:val="732"/>
        </w:trPr>
        <w:tc>
          <w:tcPr>
            <w:tcW w:w="983" w:type="dxa"/>
            <w:shd w:val="clear" w:color="auto" w:fill="auto"/>
            <w:noWrap/>
            <w:vAlign w:val="center"/>
            <w:hideMark/>
          </w:tcPr>
          <w:p w14:paraId="2491FB6F" w14:textId="77777777" w:rsidR="00862CF8" w:rsidRPr="007E4EFD" w:rsidRDefault="00862CF8" w:rsidP="00862CF8">
            <w:pPr>
              <w:spacing w:after="0" w:line="240" w:lineRule="auto"/>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 xml:space="preserve">SP </w:t>
            </w:r>
          </w:p>
          <w:p w14:paraId="0F679AE9" w14:textId="77777777" w:rsidR="00862CF8" w:rsidRPr="007E4EFD" w:rsidRDefault="00862CF8" w:rsidP="00862CF8">
            <w:pPr>
              <w:spacing w:after="0" w:line="240" w:lineRule="auto"/>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NR 1</w:t>
            </w:r>
          </w:p>
        </w:tc>
        <w:tc>
          <w:tcPr>
            <w:tcW w:w="1008" w:type="dxa"/>
            <w:shd w:val="clear" w:color="auto" w:fill="auto"/>
            <w:vAlign w:val="center"/>
          </w:tcPr>
          <w:p w14:paraId="14AE8F00" w14:textId="430679BB" w:rsidR="00862CF8" w:rsidRPr="007E4EFD" w:rsidRDefault="00862CF8" w:rsidP="00862CF8">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 B sport.,</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IV,</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V,</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VII E sport.</w:t>
            </w:r>
          </w:p>
        </w:tc>
        <w:tc>
          <w:tcPr>
            <w:tcW w:w="797" w:type="dxa"/>
            <w:shd w:val="clear" w:color="auto" w:fill="auto"/>
            <w:vAlign w:val="center"/>
          </w:tcPr>
          <w:p w14:paraId="07B0A8E1" w14:textId="0E157FF8"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376</w:t>
            </w:r>
          </w:p>
        </w:tc>
        <w:tc>
          <w:tcPr>
            <w:tcW w:w="940" w:type="dxa"/>
            <w:shd w:val="clear" w:color="auto" w:fill="auto"/>
            <w:noWrap/>
            <w:vAlign w:val="center"/>
          </w:tcPr>
          <w:p w14:paraId="1F4B63DB" w14:textId="5BD024A1"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15</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485,00</w:t>
            </w:r>
          </w:p>
        </w:tc>
        <w:tc>
          <w:tcPr>
            <w:tcW w:w="677" w:type="dxa"/>
            <w:shd w:val="clear" w:color="auto" w:fill="auto"/>
            <w:noWrap/>
            <w:vAlign w:val="center"/>
          </w:tcPr>
          <w:p w14:paraId="2A42912A" w14:textId="237F1A12"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1617</w:t>
            </w:r>
          </w:p>
        </w:tc>
        <w:tc>
          <w:tcPr>
            <w:tcW w:w="988" w:type="dxa"/>
            <w:shd w:val="clear" w:color="auto" w:fill="auto"/>
            <w:vAlign w:val="center"/>
          </w:tcPr>
          <w:p w14:paraId="56C7D278" w14:textId="64294461"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18</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444,00</w:t>
            </w:r>
          </w:p>
        </w:tc>
        <w:tc>
          <w:tcPr>
            <w:tcW w:w="765" w:type="dxa"/>
            <w:shd w:val="clear" w:color="auto" w:fill="auto"/>
            <w:vAlign w:val="center"/>
          </w:tcPr>
          <w:p w14:paraId="4AE23A1B" w14:textId="1E313161"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501</w:t>
            </w:r>
          </w:p>
        </w:tc>
        <w:tc>
          <w:tcPr>
            <w:tcW w:w="942" w:type="dxa"/>
            <w:shd w:val="clear" w:color="auto" w:fill="auto"/>
            <w:vAlign w:val="center"/>
          </w:tcPr>
          <w:p w14:paraId="63DC08F4" w14:textId="5EB52A6F"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17</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065,00</w:t>
            </w:r>
          </w:p>
        </w:tc>
        <w:tc>
          <w:tcPr>
            <w:tcW w:w="718" w:type="dxa"/>
            <w:shd w:val="clear" w:color="auto" w:fill="auto"/>
            <w:vAlign w:val="center"/>
          </w:tcPr>
          <w:p w14:paraId="0B506F1B" w14:textId="1C270392"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1233</w:t>
            </w:r>
          </w:p>
        </w:tc>
        <w:tc>
          <w:tcPr>
            <w:tcW w:w="952" w:type="dxa"/>
            <w:shd w:val="clear" w:color="auto" w:fill="auto"/>
            <w:vAlign w:val="center"/>
          </w:tcPr>
          <w:p w14:paraId="27C318F4" w14:textId="66582175"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13</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950,00</w:t>
            </w:r>
          </w:p>
        </w:tc>
        <w:tc>
          <w:tcPr>
            <w:tcW w:w="733" w:type="dxa"/>
            <w:shd w:val="clear" w:color="auto" w:fill="auto"/>
            <w:vAlign w:val="center"/>
          </w:tcPr>
          <w:p w14:paraId="02A120AF" w14:textId="7DBF8476"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5</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727</w:t>
            </w:r>
          </w:p>
        </w:tc>
        <w:tc>
          <w:tcPr>
            <w:tcW w:w="1134" w:type="dxa"/>
            <w:shd w:val="clear" w:color="auto" w:fill="auto"/>
            <w:vAlign w:val="center"/>
          </w:tcPr>
          <w:p w14:paraId="7A6F9D75" w14:textId="0B70B43F" w:rsidR="00862CF8" w:rsidRPr="00862CF8" w:rsidRDefault="00862CF8" w:rsidP="00862CF8">
            <w:pPr>
              <w:spacing w:after="0" w:line="240" w:lineRule="auto"/>
              <w:jc w:val="center"/>
              <w:rPr>
                <w:rFonts w:ascii="Times New Roman" w:eastAsia="Times New Roman" w:hAnsi="Times New Roman" w:cs="Times New Roman"/>
                <w:b/>
                <w:bCs/>
                <w:sz w:val="20"/>
                <w:szCs w:val="20"/>
                <w:lang w:eastAsia="pl-PL"/>
              </w:rPr>
            </w:pPr>
            <w:r w:rsidRPr="00862CF8">
              <w:rPr>
                <w:rFonts w:ascii="Times New Roman" w:eastAsia="Times New Roman" w:hAnsi="Times New Roman" w:cs="Times New Roman"/>
                <w:sz w:val="20"/>
                <w:szCs w:val="20"/>
                <w:lang w:eastAsia="pl-PL"/>
              </w:rPr>
              <w:t>64</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944,00</w:t>
            </w:r>
          </w:p>
        </w:tc>
      </w:tr>
      <w:tr w:rsidR="00862CF8" w:rsidRPr="007E4EFD" w14:paraId="2C7BCB9A" w14:textId="77777777" w:rsidTr="009C3529">
        <w:trPr>
          <w:trHeight w:val="420"/>
        </w:trPr>
        <w:tc>
          <w:tcPr>
            <w:tcW w:w="983" w:type="dxa"/>
            <w:shd w:val="clear" w:color="auto" w:fill="auto"/>
            <w:noWrap/>
            <w:vAlign w:val="center"/>
            <w:hideMark/>
          </w:tcPr>
          <w:p w14:paraId="267C9224" w14:textId="77777777" w:rsidR="00862CF8" w:rsidRPr="007E4EFD" w:rsidRDefault="00862CF8" w:rsidP="00862CF8">
            <w:pPr>
              <w:spacing w:after="0" w:line="240" w:lineRule="auto"/>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 xml:space="preserve">SP </w:t>
            </w:r>
          </w:p>
          <w:p w14:paraId="13FF398F" w14:textId="77777777" w:rsidR="00862CF8" w:rsidRPr="007E4EFD" w:rsidRDefault="00862CF8" w:rsidP="00862CF8">
            <w:pPr>
              <w:spacing w:after="0" w:line="240" w:lineRule="auto"/>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 xml:space="preserve">NR 3 </w:t>
            </w:r>
          </w:p>
        </w:tc>
        <w:tc>
          <w:tcPr>
            <w:tcW w:w="1008" w:type="dxa"/>
            <w:shd w:val="clear" w:color="auto" w:fill="auto"/>
            <w:vAlign w:val="center"/>
          </w:tcPr>
          <w:p w14:paraId="414FEB8E" w14:textId="798DFE84" w:rsidR="00862CF8" w:rsidRPr="007E4EFD" w:rsidRDefault="00862CF8" w:rsidP="00862CF8">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III,</w:t>
            </w:r>
            <w:r>
              <w:rPr>
                <w:rFonts w:ascii="Times New Roman" w:eastAsia="Times New Roman" w:hAnsi="Times New Roman" w:cs="Times New Roman"/>
                <w:sz w:val="20"/>
                <w:szCs w:val="20"/>
                <w:lang w:eastAsia="pl-PL"/>
              </w:rPr>
              <w:t xml:space="preserve"> IV, </w:t>
            </w:r>
            <w:r w:rsidRPr="008E4B29">
              <w:rPr>
                <w:rFonts w:ascii="Times New Roman" w:eastAsia="Times New Roman" w:hAnsi="Times New Roman" w:cs="Times New Roman"/>
                <w:sz w:val="20"/>
                <w:szCs w:val="20"/>
                <w:lang w:eastAsia="pl-PL"/>
              </w:rPr>
              <w:t>V,</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V</w:t>
            </w:r>
            <w:r>
              <w:rPr>
                <w:rFonts w:ascii="Times New Roman" w:eastAsia="Times New Roman" w:hAnsi="Times New Roman" w:cs="Times New Roman"/>
                <w:sz w:val="20"/>
                <w:szCs w:val="20"/>
                <w:lang w:eastAsia="pl-PL"/>
              </w:rPr>
              <w:t>I</w:t>
            </w:r>
          </w:p>
        </w:tc>
        <w:tc>
          <w:tcPr>
            <w:tcW w:w="797" w:type="dxa"/>
            <w:shd w:val="clear" w:color="auto" w:fill="auto"/>
            <w:vAlign w:val="center"/>
          </w:tcPr>
          <w:p w14:paraId="320C80CD" w14:textId="69DB1506"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409</w:t>
            </w:r>
          </w:p>
        </w:tc>
        <w:tc>
          <w:tcPr>
            <w:tcW w:w="940" w:type="dxa"/>
            <w:shd w:val="clear" w:color="auto" w:fill="auto"/>
            <w:noWrap/>
            <w:vAlign w:val="center"/>
          </w:tcPr>
          <w:p w14:paraId="24B606A0" w14:textId="46202FA2"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15</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962,00</w:t>
            </w:r>
          </w:p>
        </w:tc>
        <w:tc>
          <w:tcPr>
            <w:tcW w:w="677" w:type="dxa"/>
            <w:shd w:val="clear" w:color="auto" w:fill="auto"/>
            <w:noWrap/>
            <w:vAlign w:val="center"/>
          </w:tcPr>
          <w:p w14:paraId="7628ECE8" w14:textId="2779E1F1"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1886</w:t>
            </w:r>
          </w:p>
        </w:tc>
        <w:tc>
          <w:tcPr>
            <w:tcW w:w="988" w:type="dxa"/>
            <w:shd w:val="clear" w:color="auto" w:fill="auto"/>
            <w:vAlign w:val="center"/>
          </w:tcPr>
          <w:p w14:paraId="1B1576BF" w14:textId="10D2057D"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21</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119,00</w:t>
            </w:r>
          </w:p>
        </w:tc>
        <w:tc>
          <w:tcPr>
            <w:tcW w:w="765" w:type="dxa"/>
            <w:shd w:val="clear" w:color="auto" w:fill="auto"/>
            <w:vAlign w:val="center"/>
          </w:tcPr>
          <w:p w14:paraId="2179379C" w14:textId="60401E8B"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602</w:t>
            </w:r>
          </w:p>
        </w:tc>
        <w:tc>
          <w:tcPr>
            <w:tcW w:w="942" w:type="dxa"/>
            <w:shd w:val="clear" w:color="auto" w:fill="auto"/>
            <w:vAlign w:val="center"/>
          </w:tcPr>
          <w:p w14:paraId="42571451" w14:textId="3BCA65EE"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17</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976,00</w:t>
            </w:r>
          </w:p>
        </w:tc>
        <w:tc>
          <w:tcPr>
            <w:tcW w:w="718" w:type="dxa"/>
            <w:shd w:val="clear" w:color="auto" w:fill="auto"/>
            <w:vAlign w:val="center"/>
          </w:tcPr>
          <w:p w14:paraId="21B34D8E" w14:textId="510C8D47"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1135</w:t>
            </w:r>
          </w:p>
        </w:tc>
        <w:tc>
          <w:tcPr>
            <w:tcW w:w="952" w:type="dxa"/>
            <w:shd w:val="clear" w:color="auto" w:fill="auto"/>
            <w:vAlign w:val="center"/>
          </w:tcPr>
          <w:p w14:paraId="76B30A2A" w14:textId="4C4C12E8"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12</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763,00</w:t>
            </w:r>
          </w:p>
        </w:tc>
        <w:tc>
          <w:tcPr>
            <w:tcW w:w="733" w:type="dxa"/>
            <w:shd w:val="clear" w:color="auto" w:fill="auto"/>
            <w:vAlign w:val="center"/>
          </w:tcPr>
          <w:p w14:paraId="4D99D555" w14:textId="3749B02F"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6</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032</w:t>
            </w:r>
          </w:p>
        </w:tc>
        <w:tc>
          <w:tcPr>
            <w:tcW w:w="1134" w:type="dxa"/>
            <w:shd w:val="clear" w:color="auto" w:fill="auto"/>
            <w:vAlign w:val="center"/>
          </w:tcPr>
          <w:p w14:paraId="219A0342" w14:textId="70F894C8" w:rsidR="00862CF8" w:rsidRPr="00862CF8" w:rsidRDefault="00862CF8" w:rsidP="00862CF8">
            <w:pPr>
              <w:spacing w:after="0" w:line="240" w:lineRule="auto"/>
              <w:jc w:val="center"/>
              <w:rPr>
                <w:rFonts w:ascii="Times New Roman" w:eastAsia="Times New Roman" w:hAnsi="Times New Roman" w:cs="Times New Roman"/>
                <w:b/>
                <w:bCs/>
                <w:sz w:val="20"/>
                <w:szCs w:val="20"/>
                <w:lang w:eastAsia="pl-PL"/>
              </w:rPr>
            </w:pPr>
            <w:r w:rsidRPr="00862CF8">
              <w:rPr>
                <w:rFonts w:ascii="Times New Roman" w:eastAsia="Times New Roman" w:hAnsi="Times New Roman" w:cs="Times New Roman"/>
                <w:sz w:val="20"/>
                <w:szCs w:val="20"/>
                <w:lang w:eastAsia="pl-PL"/>
              </w:rPr>
              <w:t>67</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820,00</w:t>
            </w:r>
          </w:p>
        </w:tc>
      </w:tr>
      <w:tr w:rsidR="00862CF8" w:rsidRPr="007E4EFD" w14:paraId="7FBFA7D0" w14:textId="77777777" w:rsidTr="009C3529">
        <w:trPr>
          <w:trHeight w:val="324"/>
        </w:trPr>
        <w:tc>
          <w:tcPr>
            <w:tcW w:w="983" w:type="dxa"/>
            <w:shd w:val="clear" w:color="auto" w:fill="auto"/>
            <w:noWrap/>
            <w:vAlign w:val="center"/>
            <w:hideMark/>
          </w:tcPr>
          <w:p w14:paraId="243E9782" w14:textId="77777777" w:rsidR="00862CF8" w:rsidRPr="007E4EFD" w:rsidRDefault="00862CF8" w:rsidP="00862CF8">
            <w:pPr>
              <w:spacing w:after="0" w:line="240" w:lineRule="auto"/>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SP</w:t>
            </w:r>
          </w:p>
          <w:p w14:paraId="1047116C" w14:textId="77777777" w:rsidR="00862CF8" w:rsidRPr="007E4EFD" w:rsidRDefault="00862CF8" w:rsidP="00862CF8">
            <w:pPr>
              <w:spacing w:after="0" w:line="240" w:lineRule="auto"/>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 xml:space="preserve">NR 5 </w:t>
            </w:r>
          </w:p>
        </w:tc>
        <w:tc>
          <w:tcPr>
            <w:tcW w:w="1008" w:type="dxa"/>
            <w:shd w:val="clear" w:color="auto" w:fill="auto"/>
            <w:vAlign w:val="center"/>
          </w:tcPr>
          <w:p w14:paraId="117422BF" w14:textId="0370431C" w:rsidR="00862CF8" w:rsidRPr="007E4EFD" w:rsidRDefault="00862CF8" w:rsidP="00862CF8">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 C,</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 III, IV,V</w:t>
            </w:r>
            <w:r>
              <w:rPr>
                <w:rFonts w:ascii="Times New Roman" w:eastAsia="Times New Roman" w:hAnsi="Times New Roman" w:cs="Times New Roman"/>
                <w:sz w:val="20"/>
                <w:szCs w:val="20"/>
                <w:lang w:eastAsia="pl-PL"/>
              </w:rPr>
              <w:t xml:space="preserve"> H</w:t>
            </w:r>
            <w:r w:rsidRPr="008E4B29">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VI</w:t>
            </w:r>
            <w:r>
              <w:rPr>
                <w:rFonts w:ascii="Times New Roman" w:eastAsia="Times New Roman" w:hAnsi="Times New Roman" w:cs="Times New Roman"/>
                <w:sz w:val="20"/>
                <w:szCs w:val="20"/>
                <w:lang w:eastAsia="pl-PL"/>
              </w:rPr>
              <w:t>I</w:t>
            </w:r>
            <w:r w:rsidRPr="008E4B29">
              <w:rPr>
                <w:rFonts w:ascii="Times New Roman" w:eastAsia="Times New Roman" w:hAnsi="Times New Roman" w:cs="Times New Roman"/>
                <w:sz w:val="20"/>
                <w:szCs w:val="20"/>
                <w:lang w:eastAsia="pl-PL"/>
              </w:rPr>
              <w:t xml:space="preserve"> D</w:t>
            </w:r>
          </w:p>
        </w:tc>
        <w:tc>
          <w:tcPr>
            <w:tcW w:w="797" w:type="dxa"/>
            <w:shd w:val="clear" w:color="auto" w:fill="auto"/>
            <w:vAlign w:val="center"/>
          </w:tcPr>
          <w:p w14:paraId="2F65A9F1" w14:textId="77AB494C"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775</w:t>
            </w:r>
          </w:p>
        </w:tc>
        <w:tc>
          <w:tcPr>
            <w:tcW w:w="940" w:type="dxa"/>
            <w:shd w:val="clear" w:color="auto" w:fill="auto"/>
            <w:noWrap/>
            <w:vAlign w:val="center"/>
          </w:tcPr>
          <w:p w14:paraId="6A355100" w14:textId="549DD5CE"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9</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511,00</w:t>
            </w:r>
          </w:p>
        </w:tc>
        <w:tc>
          <w:tcPr>
            <w:tcW w:w="677" w:type="dxa"/>
            <w:shd w:val="clear" w:color="auto" w:fill="auto"/>
            <w:noWrap/>
            <w:vAlign w:val="center"/>
          </w:tcPr>
          <w:p w14:paraId="1A714DA9" w14:textId="6FEAEA09"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1071</w:t>
            </w:r>
          </w:p>
        </w:tc>
        <w:tc>
          <w:tcPr>
            <w:tcW w:w="988" w:type="dxa"/>
            <w:shd w:val="clear" w:color="auto" w:fill="auto"/>
            <w:vAlign w:val="center"/>
          </w:tcPr>
          <w:p w14:paraId="07BD0C03" w14:textId="7E1543AB"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13</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266,00</w:t>
            </w:r>
          </w:p>
        </w:tc>
        <w:tc>
          <w:tcPr>
            <w:tcW w:w="765" w:type="dxa"/>
            <w:shd w:val="clear" w:color="auto" w:fill="auto"/>
            <w:vAlign w:val="center"/>
          </w:tcPr>
          <w:p w14:paraId="7A828ABB" w14:textId="72E4C381"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926</w:t>
            </w:r>
          </w:p>
        </w:tc>
        <w:tc>
          <w:tcPr>
            <w:tcW w:w="942" w:type="dxa"/>
            <w:shd w:val="clear" w:color="auto" w:fill="auto"/>
            <w:vAlign w:val="center"/>
          </w:tcPr>
          <w:p w14:paraId="7D11183F" w14:textId="1AA80B68"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11</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405,00</w:t>
            </w:r>
          </w:p>
        </w:tc>
        <w:tc>
          <w:tcPr>
            <w:tcW w:w="718" w:type="dxa"/>
            <w:shd w:val="clear" w:color="auto" w:fill="auto"/>
            <w:vAlign w:val="center"/>
          </w:tcPr>
          <w:p w14:paraId="13DC33E2" w14:textId="57318ED1"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555</w:t>
            </w:r>
          </w:p>
        </w:tc>
        <w:tc>
          <w:tcPr>
            <w:tcW w:w="952" w:type="dxa"/>
            <w:shd w:val="clear" w:color="auto" w:fill="auto"/>
            <w:vAlign w:val="center"/>
          </w:tcPr>
          <w:p w14:paraId="01BF167C" w14:textId="1D7E1A09"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6</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849,00</w:t>
            </w:r>
          </w:p>
        </w:tc>
        <w:tc>
          <w:tcPr>
            <w:tcW w:w="733" w:type="dxa"/>
            <w:shd w:val="clear" w:color="auto" w:fill="auto"/>
            <w:vAlign w:val="center"/>
          </w:tcPr>
          <w:p w14:paraId="1ACE3B10" w14:textId="20F8C4BB"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3</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327</w:t>
            </w:r>
          </w:p>
        </w:tc>
        <w:tc>
          <w:tcPr>
            <w:tcW w:w="1134" w:type="dxa"/>
            <w:shd w:val="clear" w:color="auto" w:fill="auto"/>
            <w:vAlign w:val="center"/>
          </w:tcPr>
          <w:p w14:paraId="74BC8823" w14:textId="2CB32E01" w:rsidR="00862CF8" w:rsidRPr="00862CF8" w:rsidRDefault="00862CF8" w:rsidP="00862CF8">
            <w:pPr>
              <w:spacing w:after="0" w:line="240" w:lineRule="auto"/>
              <w:jc w:val="center"/>
              <w:rPr>
                <w:rFonts w:ascii="Times New Roman" w:eastAsia="Times New Roman" w:hAnsi="Times New Roman" w:cs="Times New Roman"/>
                <w:b/>
                <w:bCs/>
                <w:sz w:val="20"/>
                <w:szCs w:val="20"/>
                <w:lang w:eastAsia="pl-PL"/>
              </w:rPr>
            </w:pPr>
            <w:r w:rsidRPr="00862CF8">
              <w:rPr>
                <w:rFonts w:ascii="Times New Roman" w:eastAsia="Times New Roman" w:hAnsi="Times New Roman" w:cs="Times New Roman"/>
                <w:sz w:val="20"/>
                <w:szCs w:val="20"/>
                <w:lang w:eastAsia="pl-PL"/>
              </w:rPr>
              <w:t>41</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031,00</w:t>
            </w:r>
          </w:p>
        </w:tc>
      </w:tr>
      <w:tr w:rsidR="00862CF8" w:rsidRPr="007E4EFD" w14:paraId="1707D0BF" w14:textId="77777777" w:rsidTr="009C3529">
        <w:trPr>
          <w:trHeight w:val="450"/>
        </w:trPr>
        <w:tc>
          <w:tcPr>
            <w:tcW w:w="983" w:type="dxa"/>
            <w:shd w:val="clear" w:color="auto" w:fill="auto"/>
            <w:noWrap/>
            <w:vAlign w:val="center"/>
            <w:hideMark/>
          </w:tcPr>
          <w:p w14:paraId="7695D590" w14:textId="77777777" w:rsidR="00862CF8" w:rsidRPr="007E4EFD" w:rsidRDefault="00862CF8" w:rsidP="00862CF8">
            <w:pPr>
              <w:spacing w:after="0" w:line="240" w:lineRule="auto"/>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 xml:space="preserve">SP </w:t>
            </w:r>
          </w:p>
          <w:p w14:paraId="6D2EF104" w14:textId="77777777" w:rsidR="00862CF8" w:rsidRPr="007E4EFD" w:rsidRDefault="00862CF8" w:rsidP="00862CF8">
            <w:pPr>
              <w:spacing w:after="0" w:line="240" w:lineRule="auto"/>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 xml:space="preserve">NR 7 </w:t>
            </w:r>
          </w:p>
        </w:tc>
        <w:tc>
          <w:tcPr>
            <w:tcW w:w="1008" w:type="dxa"/>
            <w:shd w:val="clear" w:color="auto" w:fill="auto"/>
            <w:vAlign w:val="center"/>
          </w:tcPr>
          <w:p w14:paraId="3CE12276" w14:textId="1CC0892A" w:rsidR="00862CF8" w:rsidRPr="007E4EFD" w:rsidRDefault="00862CF8" w:rsidP="00862CF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Tylko kl. Sport. I, II, VI, VIII</w:t>
            </w:r>
          </w:p>
        </w:tc>
        <w:tc>
          <w:tcPr>
            <w:tcW w:w="797" w:type="dxa"/>
            <w:shd w:val="clear" w:color="auto" w:fill="auto"/>
            <w:vAlign w:val="center"/>
          </w:tcPr>
          <w:p w14:paraId="23F3D406" w14:textId="4609D78B"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335</w:t>
            </w:r>
          </w:p>
        </w:tc>
        <w:tc>
          <w:tcPr>
            <w:tcW w:w="940" w:type="dxa"/>
            <w:shd w:val="clear" w:color="auto" w:fill="auto"/>
            <w:vAlign w:val="center"/>
          </w:tcPr>
          <w:p w14:paraId="5C19A4C6" w14:textId="0238B5A9"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5</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635,00</w:t>
            </w:r>
          </w:p>
        </w:tc>
        <w:tc>
          <w:tcPr>
            <w:tcW w:w="677" w:type="dxa"/>
            <w:shd w:val="clear" w:color="auto" w:fill="auto"/>
            <w:vAlign w:val="center"/>
          </w:tcPr>
          <w:p w14:paraId="5ED31B6A" w14:textId="220BC97E"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665</w:t>
            </w:r>
          </w:p>
        </w:tc>
        <w:tc>
          <w:tcPr>
            <w:tcW w:w="988" w:type="dxa"/>
            <w:shd w:val="clear" w:color="auto" w:fill="auto"/>
            <w:vAlign w:val="center"/>
          </w:tcPr>
          <w:p w14:paraId="63CFA964" w14:textId="0C71A009"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9</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825,00</w:t>
            </w:r>
          </w:p>
        </w:tc>
        <w:tc>
          <w:tcPr>
            <w:tcW w:w="765" w:type="dxa"/>
            <w:shd w:val="clear" w:color="auto" w:fill="auto"/>
            <w:vAlign w:val="center"/>
          </w:tcPr>
          <w:p w14:paraId="30A25325" w14:textId="0D503B0A"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740</w:t>
            </w:r>
          </w:p>
        </w:tc>
        <w:tc>
          <w:tcPr>
            <w:tcW w:w="942" w:type="dxa"/>
            <w:shd w:val="clear" w:color="auto" w:fill="auto"/>
            <w:vAlign w:val="center"/>
          </w:tcPr>
          <w:p w14:paraId="5E5C88E8" w14:textId="369C063C"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9</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640,00</w:t>
            </w:r>
          </w:p>
        </w:tc>
        <w:tc>
          <w:tcPr>
            <w:tcW w:w="718" w:type="dxa"/>
            <w:shd w:val="clear" w:color="auto" w:fill="auto"/>
            <w:vAlign w:val="center"/>
          </w:tcPr>
          <w:p w14:paraId="1EFD1DA6" w14:textId="3DD7AF2D"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580</w:t>
            </w:r>
          </w:p>
        </w:tc>
        <w:tc>
          <w:tcPr>
            <w:tcW w:w="952" w:type="dxa"/>
            <w:shd w:val="clear" w:color="auto" w:fill="auto"/>
            <w:vAlign w:val="center"/>
          </w:tcPr>
          <w:p w14:paraId="6F673C53" w14:textId="09B99740"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7</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475,00</w:t>
            </w:r>
          </w:p>
        </w:tc>
        <w:tc>
          <w:tcPr>
            <w:tcW w:w="733" w:type="dxa"/>
            <w:shd w:val="clear" w:color="auto" w:fill="auto"/>
            <w:vAlign w:val="center"/>
          </w:tcPr>
          <w:p w14:paraId="66821FE1" w14:textId="02A0029E"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2</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320</w:t>
            </w:r>
          </w:p>
        </w:tc>
        <w:tc>
          <w:tcPr>
            <w:tcW w:w="1134" w:type="dxa"/>
            <w:shd w:val="clear" w:color="auto" w:fill="auto"/>
            <w:vAlign w:val="center"/>
          </w:tcPr>
          <w:p w14:paraId="290DF1F3" w14:textId="478AA39A" w:rsidR="00862CF8" w:rsidRPr="00862CF8" w:rsidRDefault="00862CF8" w:rsidP="00862CF8">
            <w:pPr>
              <w:spacing w:after="0" w:line="240" w:lineRule="auto"/>
              <w:jc w:val="center"/>
              <w:rPr>
                <w:rFonts w:ascii="Times New Roman" w:eastAsia="Times New Roman" w:hAnsi="Times New Roman" w:cs="Times New Roman"/>
                <w:b/>
                <w:bCs/>
                <w:sz w:val="20"/>
                <w:szCs w:val="20"/>
                <w:lang w:eastAsia="pl-PL"/>
              </w:rPr>
            </w:pPr>
            <w:r w:rsidRPr="00862CF8">
              <w:rPr>
                <w:rFonts w:ascii="Times New Roman" w:eastAsia="Times New Roman" w:hAnsi="Times New Roman" w:cs="Times New Roman"/>
                <w:sz w:val="20"/>
                <w:szCs w:val="20"/>
                <w:lang w:eastAsia="pl-PL"/>
              </w:rPr>
              <w:t>32</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575,00</w:t>
            </w:r>
          </w:p>
        </w:tc>
      </w:tr>
      <w:tr w:rsidR="00862CF8" w:rsidRPr="007E4EFD" w14:paraId="48017077" w14:textId="77777777" w:rsidTr="009C3529">
        <w:trPr>
          <w:trHeight w:val="492"/>
        </w:trPr>
        <w:tc>
          <w:tcPr>
            <w:tcW w:w="983" w:type="dxa"/>
            <w:shd w:val="clear" w:color="auto" w:fill="auto"/>
            <w:noWrap/>
            <w:vAlign w:val="center"/>
            <w:hideMark/>
          </w:tcPr>
          <w:p w14:paraId="21DFDE38" w14:textId="77777777" w:rsidR="00862CF8" w:rsidRPr="007E4EFD" w:rsidRDefault="00862CF8" w:rsidP="00862CF8">
            <w:pPr>
              <w:spacing w:after="0" w:line="240" w:lineRule="auto"/>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 xml:space="preserve">SP </w:t>
            </w:r>
          </w:p>
          <w:p w14:paraId="245CD1FA" w14:textId="77777777" w:rsidR="00862CF8" w:rsidRPr="007E4EFD" w:rsidRDefault="00862CF8" w:rsidP="00862CF8">
            <w:pPr>
              <w:spacing w:after="0" w:line="240" w:lineRule="auto"/>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NR 8</w:t>
            </w:r>
          </w:p>
        </w:tc>
        <w:tc>
          <w:tcPr>
            <w:tcW w:w="1008" w:type="dxa"/>
            <w:shd w:val="clear" w:color="auto" w:fill="auto"/>
            <w:vAlign w:val="center"/>
          </w:tcPr>
          <w:p w14:paraId="17F0302D" w14:textId="63BCF107" w:rsidR="00862CF8" w:rsidRPr="007E4EFD" w:rsidRDefault="00862CF8" w:rsidP="00862CF8">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II, I</w:t>
            </w:r>
            <w:r>
              <w:rPr>
                <w:rFonts w:ascii="Times New Roman" w:eastAsia="Times New Roman" w:hAnsi="Times New Roman" w:cs="Times New Roman"/>
                <w:sz w:val="20"/>
                <w:szCs w:val="20"/>
                <w:lang w:eastAsia="pl-PL"/>
              </w:rPr>
              <w:t>II</w:t>
            </w:r>
          </w:p>
        </w:tc>
        <w:tc>
          <w:tcPr>
            <w:tcW w:w="797" w:type="dxa"/>
            <w:shd w:val="clear" w:color="auto" w:fill="auto"/>
            <w:vAlign w:val="center"/>
          </w:tcPr>
          <w:p w14:paraId="7474E558" w14:textId="6E509376"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641</w:t>
            </w:r>
          </w:p>
        </w:tc>
        <w:tc>
          <w:tcPr>
            <w:tcW w:w="940" w:type="dxa"/>
            <w:shd w:val="clear" w:color="auto" w:fill="auto"/>
            <w:vAlign w:val="center"/>
          </w:tcPr>
          <w:p w14:paraId="438F473F" w14:textId="14C26F68"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8</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333,00</w:t>
            </w:r>
          </w:p>
        </w:tc>
        <w:tc>
          <w:tcPr>
            <w:tcW w:w="677" w:type="dxa"/>
            <w:shd w:val="clear" w:color="auto" w:fill="auto"/>
            <w:vAlign w:val="center"/>
          </w:tcPr>
          <w:p w14:paraId="6AAD137A" w14:textId="47E89A15"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766</w:t>
            </w:r>
          </w:p>
        </w:tc>
        <w:tc>
          <w:tcPr>
            <w:tcW w:w="988" w:type="dxa"/>
            <w:shd w:val="clear" w:color="auto" w:fill="auto"/>
            <w:noWrap/>
            <w:vAlign w:val="center"/>
          </w:tcPr>
          <w:p w14:paraId="0CD11620" w14:textId="19988D4E" w:rsidR="00862CF8" w:rsidRPr="00862CF8" w:rsidRDefault="00862CF8" w:rsidP="00862CF8">
            <w:pPr>
              <w:spacing w:after="0" w:line="240" w:lineRule="auto"/>
              <w:jc w:val="center"/>
              <w:rPr>
                <w:rFonts w:ascii="Times New Roman" w:eastAsia="Times New Roman" w:hAnsi="Times New Roman" w:cs="Times New Roman"/>
                <w:color w:val="000000"/>
                <w:sz w:val="20"/>
                <w:szCs w:val="20"/>
                <w:lang w:eastAsia="pl-PL"/>
              </w:rPr>
            </w:pPr>
            <w:r w:rsidRPr="00862CF8">
              <w:rPr>
                <w:rFonts w:ascii="Times New Roman" w:eastAsia="Times New Roman" w:hAnsi="Times New Roman" w:cs="Times New Roman"/>
                <w:color w:val="000000"/>
                <w:sz w:val="20"/>
                <w:szCs w:val="20"/>
                <w:lang w:eastAsia="pl-PL"/>
              </w:rPr>
              <w:t>9</w:t>
            </w:r>
            <w:r>
              <w:rPr>
                <w:rFonts w:ascii="Times New Roman" w:eastAsia="Times New Roman" w:hAnsi="Times New Roman" w:cs="Times New Roman"/>
                <w:color w:val="000000"/>
                <w:sz w:val="20"/>
                <w:szCs w:val="20"/>
                <w:lang w:eastAsia="pl-PL"/>
              </w:rPr>
              <w:t>.</w:t>
            </w:r>
            <w:r w:rsidRPr="00862CF8">
              <w:rPr>
                <w:rFonts w:ascii="Times New Roman" w:eastAsia="Times New Roman" w:hAnsi="Times New Roman" w:cs="Times New Roman"/>
                <w:color w:val="000000"/>
                <w:sz w:val="20"/>
                <w:szCs w:val="20"/>
                <w:lang w:eastAsia="pl-PL"/>
              </w:rPr>
              <w:t>958,00</w:t>
            </w:r>
          </w:p>
        </w:tc>
        <w:tc>
          <w:tcPr>
            <w:tcW w:w="765" w:type="dxa"/>
            <w:shd w:val="clear" w:color="auto" w:fill="auto"/>
            <w:noWrap/>
            <w:vAlign w:val="center"/>
          </w:tcPr>
          <w:p w14:paraId="4C4A8531" w14:textId="64BC7E88" w:rsidR="00862CF8" w:rsidRPr="00862CF8" w:rsidRDefault="00862CF8" w:rsidP="00862CF8">
            <w:pPr>
              <w:spacing w:after="0" w:line="240" w:lineRule="auto"/>
              <w:jc w:val="center"/>
              <w:rPr>
                <w:rFonts w:ascii="Times New Roman" w:eastAsia="Times New Roman" w:hAnsi="Times New Roman" w:cs="Times New Roman"/>
                <w:color w:val="000000"/>
                <w:sz w:val="20"/>
                <w:szCs w:val="20"/>
                <w:lang w:eastAsia="pl-PL"/>
              </w:rPr>
            </w:pPr>
            <w:r w:rsidRPr="00862CF8">
              <w:rPr>
                <w:rFonts w:ascii="Times New Roman" w:eastAsia="Times New Roman" w:hAnsi="Times New Roman" w:cs="Times New Roman"/>
                <w:color w:val="000000"/>
                <w:sz w:val="20"/>
                <w:szCs w:val="20"/>
                <w:lang w:eastAsia="pl-PL"/>
              </w:rPr>
              <w:t>731</w:t>
            </w:r>
          </w:p>
        </w:tc>
        <w:tc>
          <w:tcPr>
            <w:tcW w:w="942" w:type="dxa"/>
            <w:shd w:val="clear" w:color="auto" w:fill="auto"/>
            <w:noWrap/>
            <w:vAlign w:val="center"/>
          </w:tcPr>
          <w:p w14:paraId="61E49226" w14:textId="4996BB4B" w:rsidR="00862CF8" w:rsidRPr="00862CF8" w:rsidRDefault="00862CF8" w:rsidP="00862CF8">
            <w:pPr>
              <w:spacing w:after="0" w:line="240" w:lineRule="auto"/>
              <w:jc w:val="center"/>
              <w:rPr>
                <w:rFonts w:ascii="Times New Roman" w:eastAsia="Times New Roman" w:hAnsi="Times New Roman" w:cs="Times New Roman"/>
                <w:color w:val="000000"/>
                <w:sz w:val="20"/>
                <w:szCs w:val="20"/>
                <w:lang w:eastAsia="pl-PL"/>
              </w:rPr>
            </w:pPr>
            <w:r w:rsidRPr="00862CF8">
              <w:rPr>
                <w:rFonts w:ascii="Times New Roman" w:eastAsia="Times New Roman" w:hAnsi="Times New Roman" w:cs="Times New Roman"/>
                <w:color w:val="000000"/>
                <w:sz w:val="20"/>
                <w:szCs w:val="20"/>
                <w:lang w:eastAsia="pl-PL"/>
              </w:rPr>
              <w:t>9</w:t>
            </w:r>
            <w:r>
              <w:rPr>
                <w:rFonts w:ascii="Times New Roman" w:eastAsia="Times New Roman" w:hAnsi="Times New Roman" w:cs="Times New Roman"/>
                <w:color w:val="000000"/>
                <w:sz w:val="20"/>
                <w:szCs w:val="20"/>
                <w:lang w:eastAsia="pl-PL"/>
              </w:rPr>
              <w:t>.</w:t>
            </w:r>
            <w:r w:rsidRPr="00862CF8">
              <w:rPr>
                <w:rFonts w:ascii="Times New Roman" w:eastAsia="Times New Roman" w:hAnsi="Times New Roman" w:cs="Times New Roman"/>
                <w:color w:val="000000"/>
                <w:sz w:val="20"/>
                <w:szCs w:val="20"/>
                <w:lang w:eastAsia="pl-PL"/>
              </w:rPr>
              <w:t>503,00</w:t>
            </w:r>
          </w:p>
        </w:tc>
        <w:tc>
          <w:tcPr>
            <w:tcW w:w="718" w:type="dxa"/>
            <w:shd w:val="clear" w:color="auto" w:fill="auto"/>
            <w:noWrap/>
            <w:vAlign w:val="center"/>
          </w:tcPr>
          <w:p w14:paraId="18C7A47B" w14:textId="2B005C41" w:rsidR="00862CF8" w:rsidRPr="00862CF8" w:rsidRDefault="00862CF8" w:rsidP="00862CF8">
            <w:pPr>
              <w:spacing w:after="0" w:line="240" w:lineRule="auto"/>
              <w:jc w:val="center"/>
              <w:rPr>
                <w:rFonts w:ascii="Times New Roman" w:eastAsia="Times New Roman" w:hAnsi="Times New Roman" w:cs="Times New Roman"/>
                <w:color w:val="000000"/>
                <w:sz w:val="20"/>
                <w:szCs w:val="20"/>
                <w:lang w:eastAsia="pl-PL"/>
              </w:rPr>
            </w:pPr>
            <w:r w:rsidRPr="00862CF8">
              <w:rPr>
                <w:rFonts w:ascii="Times New Roman" w:eastAsia="Times New Roman" w:hAnsi="Times New Roman" w:cs="Times New Roman"/>
                <w:color w:val="000000"/>
                <w:sz w:val="20"/>
                <w:szCs w:val="20"/>
                <w:lang w:eastAsia="pl-PL"/>
              </w:rPr>
              <w:t>588</w:t>
            </w:r>
          </w:p>
        </w:tc>
        <w:tc>
          <w:tcPr>
            <w:tcW w:w="952" w:type="dxa"/>
            <w:shd w:val="clear" w:color="auto" w:fill="auto"/>
            <w:noWrap/>
            <w:vAlign w:val="center"/>
          </w:tcPr>
          <w:p w14:paraId="3DFDD302" w14:textId="2FEC2CC5" w:rsidR="00862CF8" w:rsidRPr="00862CF8" w:rsidRDefault="00862CF8" w:rsidP="00862CF8">
            <w:pPr>
              <w:spacing w:after="0" w:line="240" w:lineRule="auto"/>
              <w:jc w:val="center"/>
              <w:rPr>
                <w:rFonts w:ascii="Times New Roman" w:eastAsia="Times New Roman" w:hAnsi="Times New Roman" w:cs="Times New Roman"/>
                <w:color w:val="000000"/>
                <w:sz w:val="20"/>
                <w:szCs w:val="20"/>
                <w:lang w:eastAsia="pl-PL"/>
              </w:rPr>
            </w:pPr>
            <w:r w:rsidRPr="00862CF8">
              <w:rPr>
                <w:rFonts w:ascii="Times New Roman" w:eastAsia="Times New Roman" w:hAnsi="Times New Roman" w:cs="Times New Roman"/>
                <w:color w:val="000000"/>
                <w:sz w:val="20"/>
                <w:szCs w:val="20"/>
                <w:lang w:eastAsia="pl-PL"/>
              </w:rPr>
              <w:t>7</w:t>
            </w:r>
            <w:r>
              <w:rPr>
                <w:rFonts w:ascii="Times New Roman" w:eastAsia="Times New Roman" w:hAnsi="Times New Roman" w:cs="Times New Roman"/>
                <w:color w:val="000000"/>
                <w:sz w:val="20"/>
                <w:szCs w:val="20"/>
                <w:lang w:eastAsia="pl-PL"/>
              </w:rPr>
              <w:t>.</w:t>
            </w:r>
            <w:r w:rsidRPr="00862CF8">
              <w:rPr>
                <w:rFonts w:ascii="Times New Roman" w:eastAsia="Times New Roman" w:hAnsi="Times New Roman" w:cs="Times New Roman"/>
                <w:color w:val="000000"/>
                <w:sz w:val="20"/>
                <w:szCs w:val="20"/>
                <w:lang w:eastAsia="pl-PL"/>
              </w:rPr>
              <w:t>644,00</w:t>
            </w:r>
          </w:p>
        </w:tc>
        <w:tc>
          <w:tcPr>
            <w:tcW w:w="733" w:type="dxa"/>
            <w:shd w:val="clear" w:color="auto" w:fill="auto"/>
            <w:vAlign w:val="center"/>
          </w:tcPr>
          <w:p w14:paraId="4D94C2C7" w14:textId="4F912237"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2</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726</w:t>
            </w:r>
          </w:p>
        </w:tc>
        <w:tc>
          <w:tcPr>
            <w:tcW w:w="1134" w:type="dxa"/>
            <w:shd w:val="clear" w:color="auto" w:fill="auto"/>
            <w:vAlign w:val="center"/>
          </w:tcPr>
          <w:p w14:paraId="5F0117F8" w14:textId="16F4C733" w:rsidR="00862CF8" w:rsidRPr="00862CF8" w:rsidRDefault="00862CF8" w:rsidP="00862CF8">
            <w:pPr>
              <w:spacing w:after="0" w:line="240" w:lineRule="auto"/>
              <w:jc w:val="center"/>
              <w:rPr>
                <w:rFonts w:ascii="Times New Roman" w:eastAsia="Times New Roman" w:hAnsi="Times New Roman" w:cs="Times New Roman"/>
                <w:b/>
                <w:bCs/>
                <w:sz w:val="20"/>
                <w:szCs w:val="20"/>
                <w:lang w:eastAsia="pl-PL"/>
              </w:rPr>
            </w:pPr>
            <w:r w:rsidRPr="00862CF8">
              <w:rPr>
                <w:rFonts w:ascii="Times New Roman" w:eastAsia="Times New Roman" w:hAnsi="Times New Roman" w:cs="Times New Roman"/>
                <w:sz w:val="20"/>
                <w:szCs w:val="20"/>
                <w:lang w:eastAsia="pl-PL"/>
              </w:rPr>
              <w:t>35</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438,00</w:t>
            </w:r>
          </w:p>
        </w:tc>
      </w:tr>
      <w:tr w:rsidR="00862CF8" w:rsidRPr="007E4EFD" w14:paraId="7932E5CD" w14:textId="77777777" w:rsidTr="009C3529">
        <w:trPr>
          <w:trHeight w:val="495"/>
        </w:trPr>
        <w:tc>
          <w:tcPr>
            <w:tcW w:w="983" w:type="dxa"/>
            <w:shd w:val="clear" w:color="auto" w:fill="auto"/>
            <w:noWrap/>
            <w:vAlign w:val="center"/>
            <w:hideMark/>
          </w:tcPr>
          <w:p w14:paraId="7A446A3B" w14:textId="77777777" w:rsidR="00862CF8" w:rsidRPr="007E4EFD" w:rsidRDefault="00862CF8" w:rsidP="00862CF8">
            <w:pPr>
              <w:spacing w:after="0" w:line="240" w:lineRule="auto"/>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SP KATOLICKA</w:t>
            </w:r>
          </w:p>
        </w:tc>
        <w:tc>
          <w:tcPr>
            <w:tcW w:w="1008" w:type="dxa"/>
            <w:shd w:val="clear" w:color="auto" w:fill="auto"/>
            <w:vAlign w:val="center"/>
          </w:tcPr>
          <w:p w14:paraId="2DAC53F1" w14:textId="1C1F2741" w:rsidR="00862CF8" w:rsidRPr="007E4EFD" w:rsidRDefault="00862CF8" w:rsidP="00862CF8">
            <w:pPr>
              <w:spacing w:after="0" w:line="240" w:lineRule="auto"/>
              <w:rPr>
                <w:rFonts w:ascii="Times New Roman" w:eastAsia="Times New Roman" w:hAnsi="Times New Roman" w:cs="Times New Roman"/>
                <w:sz w:val="20"/>
                <w:szCs w:val="20"/>
                <w:lang w:eastAsia="pl-PL"/>
              </w:rPr>
            </w:pPr>
            <w:r w:rsidRPr="008E4B29">
              <w:rPr>
                <w:rFonts w:ascii="Times New Roman" w:eastAsia="Times New Roman" w:hAnsi="Times New Roman" w:cs="Times New Roman"/>
                <w:sz w:val="20"/>
                <w:szCs w:val="20"/>
                <w:lang w:eastAsia="pl-PL"/>
              </w:rPr>
              <w:t>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III,</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IV,</w:t>
            </w:r>
            <w:r>
              <w:rPr>
                <w:rFonts w:ascii="Times New Roman" w:eastAsia="Times New Roman" w:hAnsi="Times New Roman" w:cs="Times New Roman"/>
                <w:sz w:val="20"/>
                <w:szCs w:val="20"/>
                <w:lang w:eastAsia="pl-PL"/>
              </w:rPr>
              <w:t xml:space="preserve"> </w:t>
            </w:r>
            <w:r w:rsidRPr="008E4B29">
              <w:rPr>
                <w:rFonts w:ascii="Times New Roman" w:eastAsia="Times New Roman" w:hAnsi="Times New Roman" w:cs="Times New Roman"/>
                <w:sz w:val="20"/>
                <w:szCs w:val="20"/>
                <w:lang w:eastAsia="pl-PL"/>
              </w:rPr>
              <w:t>V</w:t>
            </w:r>
          </w:p>
        </w:tc>
        <w:tc>
          <w:tcPr>
            <w:tcW w:w="797" w:type="dxa"/>
            <w:shd w:val="clear" w:color="auto" w:fill="auto"/>
            <w:vAlign w:val="center"/>
          </w:tcPr>
          <w:p w14:paraId="471D1DCA" w14:textId="4E49B9C9"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532</w:t>
            </w:r>
          </w:p>
        </w:tc>
        <w:tc>
          <w:tcPr>
            <w:tcW w:w="940" w:type="dxa"/>
            <w:shd w:val="clear" w:color="auto" w:fill="auto"/>
            <w:vAlign w:val="center"/>
          </w:tcPr>
          <w:p w14:paraId="430CB509" w14:textId="5B1A18F7"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7</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040,00</w:t>
            </w:r>
          </w:p>
        </w:tc>
        <w:tc>
          <w:tcPr>
            <w:tcW w:w="677" w:type="dxa"/>
            <w:shd w:val="clear" w:color="auto" w:fill="auto"/>
            <w:vAlign w:val="center"/>
          </w:tcPr>
          <w:p w14:paraId="5989EE43" w14:textId="4A080074"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665</w:t>
            </w:r>
          </w:p>
        </w:tc>
        <w:tc>
          <w:tcPr>
            <w:tcW w:w="988" w:type="dxa"/>
            <w:shd w:val="clear" w:color="auto" w:fill="auto"/>
            <w:noWrap/>
            <w:vAlign w:val="center"/>
          </w:tcPr>
          <w:p w14:paraId="1B8671EF" w14:textId="133CABD4" w:rsidR="00862CF8" w:rsidRPr="00862CF8" w:rsidRDefault="00862CF8" w:rsidP="00862CF8">
            <w:pPr>
              <w:spacing w:after="0" w:line="240" w:lineRule="auto"/>
              <w:jc w:val="center"/>
              <w:rPr>
                <w:rFonts w:ascii="Times New Roman" w:eastAsia="Times New Roman" w:hAnsi="Times New Roman" w:cs="Times New Roman"/>
                <w:color w:val="000000"/>
                <w:sz w:val="20"/>
                <w:szCs w:val="20"/>
                <w:lang w:eastAsia="pl-PL"/>
              </w:rPr>
            </w:pPr>
            <w:r w:rsidRPr="00862CF8">
              <w:rPr>
                <w:rFonts w:ascii="Times New Roman" w:eastAsia="Times New Roman" w:hAnsi="Times New Roman" w:cs="Times New Roman"/>
                <w:color w:val="000000"/>
                <w:sz w:val="20"/>
                <w:szCs w:val="20"/>
                <w:lang w:eastAsia="pl-PL"/>
              </w:rPr>
              <w:t>8</w:t>
            </w:r>
            <w:r>
              <w:rPr>
                <w:rFonts w:ascii="Times New Roman" w:eastAsia="Times New Roman" w:hAnsi="Times New Roman" w:cs="Times New Roman"/>
                <w:color w:val="000000"/>
                <w:sz w:val="20"/>
                <w:szCs w:val="20"/>
                <w:lang w:eastAsia="pl-PL"/>
              </w:rPr>
              <w:t>.</w:t>
            </w:r>
            <w:r w:rsidRPr="00862CF8">
              <w:rPr>
                <w:rFonts w:ascii="Times New Roman" w:eastAsia="Times New Roman" w:hAnsi="Times New Roman" w:cs="Times New Roman"/>
                <w:color w:val="000000"/>
                <w:sz w:val="20"/>
                <w:szCs w:val="20"/>
                <w:lang w:eastAsia="pl-PL"/>
              </w:rPr>
              <w:t>800,00</w:t>
            </w:r>
          </w:p>
        </w:tc>
        <w:tc>
          <w:tcPr>
            <w:tcW w:w="765" w:type="dxa"/>
            <w:shd w:val="clear" w:color="auto" w:fill="auto"/>
            <w:noWrap/>
            <w:vAlign w:val="center"/>
          </w:tcPr>
          <w:p w14:paraId="0FCD9F64" w14:textId="781B762A" w:rsidR="00862CF8" w:rsidRPr="00862CF8" w:rsidRDefault="00862CF8" w:rsidP="00862CF8">
            <w:pPr>
              <w:spacing w:after="0" w:line="240" w:lineRule="auto"/>
              <w:jc w:val="center"/>
              <w:rPr>
                <w:rFonts w:ascii="Times New Roman" w:eastAsia="Times New Roman" w:hAnsi="Times New Roman" w:cs="Times New Roman"/>
                <w:color w:val="000000"/>
                <w:sz w:val="20"/>
                <w:szCs w:val="20"/>
                <w:lang w:eastAsia="pl-PL"/>
              </w:rPr>
            </w:pPr>
            <w:r w:rsidRPr="00862CF8">
              <w:rPr>
                <w:rFonts w:ascii="Times New Roman" w:eastAsia="Times New Roman" w:hAnsi="Times New Roman" w:cs="Times New Roman"/>
                <w:color w:val="000000"/>
                <w:sz w:val="20"/>
                <w:szCs w:val="20"/>
                <w:lang w:eastAsia="pl-PL"/>
              </w:rPr>
              <w:t>532</w:t>
            </w:r>
          </w:p>
        </w:tc>
        <w:tc>
          <w:tcPr>
            <w:tcW w:w="942" w:type="dxa"/>
            <w:shd w:val="clear" w:color="auto" w:fill="auto"/>
            <w:noWrap/>
            <w:vAlign w:val="center"/>
          </w:tcPr>
          <w:p w14:paraId="5E687054" w14:textId="13B95FA3" w:rsidR="00862CF8" w:rsidRPr="00862CF8" w:rsidRDefault="00862CF8" w:rsidP="00862CF8">
            <w:pPr>
              <w:spacing w:after="0" w:line="240" w:lineRule="auto"/>
              <w:jc w:val="center"/>
              <w:rPr>
                <w:rFonts w:ascii="Times New Roman" w:eastAsia="Times New Roman" w:hAnsi="Times New Roman" w:cs="Times New Roman"/>
                <w:color w:val="000000"/>
                <w:sz w:val="20"/>
                <w:szCs w:val="20"/>
                <w:lang w:eastAsia="pl-PL"/>
              </w:rPr>
            </w:pPr>
            <w:r w:rsidRPr="00862CF8">
              <w:rPr>
                <w:rFonts w:ascii="Times New Roman" w:eastAsia="Times New Roman" w:hAnsi="Times New Roman" w:cs="Times New Roman"/>
                <w:color w:val="000000"/>
                <w:sz w:val="20"/>
                <w:szCs w:val="20"/>
                <w:lang w:eastAsia="pl-PL"/>
              </w:rPr>
              <w:t>7</w:t>
            </w:r>
            <w:r>
              <w:rPr>
                <w:rFonts w:ascii="Times New Roman" w:eastAsia="Times New Roman" w:hAnsi="Times New Roman" w:cs="Times New Roman"/>
                <w:color w:val="000000"/>
                <w:sz w:val="20"/>
                <w:szCs w:val="20"/>
                <w:lang w:eastAsia="pl-PL"/>
              </w:rPr>
              <w:t>.</w:t>
            </w:r>
            <w:r w:rsidRPr="00862CF8">
              <w:rPr>
                <w:rFonts w:ascii="Times New Roman" w:eastAsia="Times New Roman" w:hAnsi="Times New Roman" w:cs="Times New Roman"/>
                <w:color w:val="000000"/>
                <w:sz w:val="20"/>
                <w:szCs w:val="20"/>
                <w:lang w:eastAsia="pl-PL"/>
              </w:rPr>
              <w:t>040,00</w:t>
            </w:r>
          </w:p>
        </w:tc>
        <w:tc>
          <w:tcPr>
            <w:tcW w:w="718" w:type="dxa"/>
            <w:shd w:val="clear" w:color="auto" w:fill="auto"/>
            <w:noWrap/>
            <w:vAlign w:val="center"/>
          </w:tcPr>
          <w:p w14:paraId="67AA3EC6" w14:textId="6CFE9974" w:rsidR="00862CF8" w:rsidRPr="00862CF8" w:rsidRDefault="00862CF8" w:rsidP="00862CF8">
            <w:pPr>
              <w:spacing w:after="0" w:line="240" w:lineRule="auto"/>
              <w:jc w:val="center"/>
              <w:rPr>
                <w:rFonts w:ascii="Times New Roman" w:eastAsia="Times New Roman" w:hAnsi="Times New Roman" w:cs="Times New Roman"/>
                <w:color w:val="000000"/>
                <w:sz w:val="20"/>
                <w:szCs w:val="20"/>
                <w:lang w:eastAsia="pl-PL"/>
              </w:rPr>
            </w:pPr>
            <w:r w:rsidRPr="00862CF8">
              <w:rPr>
                <w:rFonts w:ascii="Times New Roman" w:eastAsia="Times New Roman" w:hAnsi="Times New Roman" w:cs="Times New Roman"/>
                <w:color w:val="000000"/>
                <w:sz w:val="20"/>
                <w:szCs w:val="20"/>
                <w:lang w:eastAsia="pl-PL"/>
              </w:rPr>
              <w:t>399</w:t>
            </w:r>
          </w:p>
        </w:tc>
        <w:tc>
          <w:tcPr>
            <w:tcW w:w="952" w:type="dxa"/>
            <w:shd w:val="clear" w:color="auto" w:fill="auto"/>
            <w:noWrap/>
            <w:vAlign w:val="center"/>
          </w:tcPr>
          <w:p w14:paraId="0937203A" w14:textId="127E5617" w:rsidR="00862CF8" w:rsidRPr="00862CF8" w:rsidRDefault="00862CF8" w:rsidP="00862CF8">
            <w:pPr>
              <w:spacing w:after="0" w:line="240" w:lineRule="auto"/>
              <w:jc w:val="center"/>
              <w:rPr>
                <w:rFonts w:ascii="Times New Roman" w:eastAsia="Times New Roman" w:hAnsi="Times New Roman" w:cs="Times New Roman"/>
                <w:color w:val="000000"/>
                <w:sz w:val="20"/>
                <w:szCs w:val="20"/>
                <w:lang w:eastAsia="pl-PL"/>
              </w:rPr>
            </w:pPr>
            <w:r w:rsidRPr="00862CF8">
              <w:rPr>
                <w:rFonts w:ascii="Times New Roman" w:eastAsia="Times New Roman" w:hAnsi="Times New Roman" w:cs="Times New Roman"/>
                <w:color w:val="000000"/>
                <w:sz w:val="20"/>
                <w:szCs w:val="20"/>
                <w:lang w:eastAsia="pl-PL"/>
              </w:rPr>
              <w:t>5</w:t>
            </w:r>
            <w:r>
              <w:rPr>
                <w:rFonts w:ascii="Times New Roman" w:eastAsia="Times New Roman" w:hAnsi="Times New Roman" w:cs="Times New Roman"/>
                <w:color w:val="000000"/>
                <w:sz w:val="20"/>
                <w:szCs w:val="20"/>
                <w:lang w:eastAsia="pl-PL"/>
              </w:rPr>
              <w:t>.</w:t>
            </w:r>
            <w:r w:rsidRPr="00862CF8">
              <w:rPr>
                <w:rFonts w:ascii="Times New Roman" w:eastAsia="Times New Roman" w:hAnsi="Times New Roman" w:cs="Times New Roman"/>
                <w:color w:val="000000"/>
                <w:sz w:val="20"/>
                <w:szCs w:val="20"/>
                <w:lang w:eastAsia="pl-PL"/>
              </w:rPr>
              <w:t>280,00</w:t>
            </w:r>
          </w:p>
        </w:tc>
        <w:tc>
          <w:tcPr>
            <w:tcW w:w="733" w:type="dxa"/>
            <w:shd w:val="clear" w:color="auto" w:fill="auto"/>
            <w:vAlign w:val="center"/>
          </w:tcPr>
          <w:p w14:paraId="22DC12EF" w14:textId="0DDA8861" w:rsidR="00862CF8" w:rsidRPr="00862CF8" w:rsidRDefault="00862CF8" w:rsidP="00862CF8">
            <w:pPr>
              <w:spacing w:after="0" w:line="240" w:lineRule="auto"/>
              <w:jc w:val="center"/>
              <w:rPr>
                <w:rFonts w:ascii="Times New Roman" w:eastAsia="Times New Roman" w:hAnsi="Times New Roman" w:cs="Times New Roman"/>
                <w:sz w:val="20"/>
                <w:szCs w:val="20"/>
                <w:lang w:eastAsia="pl-PL"/>
              </w:rPr>
            </w:pPr>
            <w:r w:rsidRPr="00862CF8">
              <w:rPr>
                <w:rFonts w:ascii="Times New Roman" w:eastAsia="Times New Roman" w:hAnsi="Times New Roman" w:cs="Times New Roman"/>
                <w:sz w:val="20"/>
                <w:szCs w:val="20"/>
                <w:lang w:eastAsia="pl-PL"/>
              </w:rPr>
              <w:t>2</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128</w:t>
            </w:r>
          </w:p>
        </w:tc>
        <w:tc>
          <w:tcPr>
            <w:tcW w:w="1134" w:type="dxa"/>
            <w:shd w:val="clear" w:color="auto" w:fill="auto"/>
            <w:vAlign w:val="center"/>
          </w:tcPr>
          <w:p w14:paraId="6FCF27B3" w14:textId="7D03D44F" w:rsidR="00862CF8" w:rsidRPr="00862CF8" w:rsidRDefault="00862CF8" w:rsidP="00862CF8">
            <w:pPr>
              <w:spacing w:after="0" w:line="240" w:lineRule="auto"/>
              <w:jc w:val="center"/>
              <w:rPr>
                <w:rFonts w:ascii="Times New Roman" w:eastAsia="Times New Roman" w:hAnsi="Times New Roman" w:cs="Times New Roman"/>
                <w:b/>
                <w:bCs/>
                <w:sz w:val="20"/>
                <w:szCs w:val="20"/>
                <w:lang w:eastAsia="pl-PL"/>
              </w:rPr>
            </w:pPr>
            <w:r w:rsidRPr="00862CF8">
              <w:rPr>
                <w:rFonts w:ascii="Times New Roman" w:eastAsia="Times New Roman" w:hAnsi="Times New Roman" w:cs="Times New Roman"/>
                <w:sz w:val="20"/>
                <w:szCs w:val="20"/>
                <w:lang w:eastAsia="pl-PL"/>
              </w:rPr>
              <w:t>28</w:t>
            </w:r>
            <w:r>
              <w:rPr>
                <w:rFonts w:ascii="Times New Roman" w:eastAsia="Times New Roman" w:hAnsi="Times New Roman" w:cs="Times New Roman"/>
                <w:sz w:val="20"/>
                <w:szCs w:val="20"/>
                <w:lang w:eastAsia="pl-PL"/>
              </w:rPr>
              <w:t>.</w:t>
            </w:r>
            <w:r w:rsidRPr="00862CF8">
              <w:rPr>
                <w:rFonts w:ascii="Times New Roman" w:eastAsia="Times New Roman" w:hAnsi="Times New Roman" w:cs="Times New Roman"/>
                <w:sz w:val="20"/>
                <w:szCs w:val="20"/>
                <w:lang w:eastAsia="pl-PL"/>
              </w:rPr>
              <w:t>160,00</w:t>
            </w:r>
          </w:p>
        </w:tc>
      </w:tr>
      <w:tr w:rsidR="00862CF8" w:rsidRPr="007E4EFD" w14:paraId="3D891367" w14:textId="77777777" w:rsidTr="009C3529">
        <w:trPr>
          <w:trHeight w:val="563"/>
        </w:trPr>
        <w:tc>
          <w:tcPr>
            <w:tcW w:w="983" w:type="dxa"/>
            <w:shd w:val="clear" w:color="auto" w:fill="auto"/>
            <w:noWrap/>
            <w:vAlign w:val="center"/>
            <w:hideMark/>
          </w:tcPr>
          <w:p w14:paraId="30A6D958" w14:textId="77777777" w:rsidR="00862CF8" w:rsidRPr="007E4EFD" w:rsidRDefault="00862CF8" w:rsidP="00862CF8">
            <w:pPr>
              <w:spacing w:after="0" w:line="240" w:lineRule="auto"/>
              <w:jc w:val="center"/>
              <w:rPr>
                <w:rFonts w:ascii="Times New Roman" w:eastAsia="Times New Roman" w:hAnsi="Times New Roman" w:cs="Times New Roman"/>
                <w:b/>
                <w:bCs/>
                <w:sz w:val="20"/>
                <w:szCs w:val="20"/>
                <w:lang w:eastAsia="pl-PL"/>
              </w:rPr>
            </w:pPr>
          </w:p>
        </w:tc>
        <w:tc>
          <w:tcPr>
            <w:tcW w:w="1008" w:type="dxa"/>
            <w:shd w:val="clear" w:color="auto" w:fill="auto"/>
            <w:vAlign w:val="center"/>
            <w:hideMark/>
          </w:tcPr>
          <w:p w14:paraId="0BECBFCA" w14:textId="77777777" w:rsidR="00862CF8" w:rsidRPr="007E4EFD" w:rsidRDefault="00862CF8" w:rsidP="00862CF8">
            <w:pPr>
              <w:spacing w:after="0" w:line="240" w:lineRule="auto"/>
              <w:jc w:val="center"/>
              <w:rPr>
                <w:rFonts w:ascii="Times New Roman" w:eastAsia="Times New Roman" w:hAnsi="Times New Roman" w:cs="Times New Roman"/>
                <w:b/>
                <w:bCs/>
                <w:sz w:val="20"/>
                <w:szCs w:val="20"/>
                <w:lang w:eastAsia="pl-PL"/>
              </w:rPr>
            </w:pPr>
            <w:r w:rsidRPr="007E4EFD">
              <w:rPr>
                <w:rFonts w:ascii="Times New Roman" w:eastAsia="Times New Roman" w:hAnsi="Times New Roman" w:cs="Times New Roman"/>
                <w:b/>
                <w:bCs/>
                <w:sz w:val="20"/>
                <w:szCs w:val="20"/>
                <w:lang w:eastAsia="pl-PL"/>
              </w:rPr>
              <w:t>RAZEM</w:t>
            </w:r>
          </w:p>
        </w:tc>
        <w:tc>
          <w:tcPr>
            <w:tcW w:w="797" w:type="dxa"/>
            <w:shd w:val="clear" w:color="auto" w:fill="auto"/>
            <w:vAlign w:val="center"/>
            <w:hideMark/>
          </w:tcPr>
          <w:p w14:paraId="1486726A" w14:textId="69662139" w:rsidR="00862CF8" w:rsidRPr="00862CF8" w:rsidRDefault="00862CF8" w:rsidP="00862CF8">
            <w:pPr>
              <w:spacing w:after="0" w:line="240" w:lineRule="auto"/>
              <w:jc w:val="center"/>
              <w:rPr>
                <w:rFonts w:ascii="Times New Roman" w:eastAsia="Times New Roman" w:hAnsi="Times New Roman" w:cs="Times New Roman"/>
                <w:b/>
                <w:bCs/>
                <w:sz w:val="20"/>
                <w:szCs w:val="20"/>
                <w:lang w:eastAsia="pl-PL"/>
              </w:rPr>
            </w:pPr>
            <w:r w:rsidRPr="00862CF8">
              <w:rPr>
                <w:rFonts w:ascii="Times New Roman" w:eastAsia="Times New Roman" w:hAnsi="Times New Roman" w:cs="Times New Roman"/>
                <w:b/>
                <w:bCs/>
                <w:sz w:val="20"/>
                <w:szCs w:val="20"/>
                <w:lang w:eastAsia="pl-PL"/>
              </w:rPr>
              <w:t>5</w:t>
            </w:r>
            <w:r>
              <w:rPr>
                <w:rFonts w:ascii="Times New Roman" w:eastAsia="Times New Roman" w:hAnsi="Times New Roman" w:cs="Times New Roman"/>
                <w:b/>
                <w:bCs/>
                <w:sz w:val="20"/>
                <w:szCs w:val="20"/>
                <w:lang w:eastAsia="pl-PL"/>
              </w:rPr>
              <w:t>.</w:t>
            </w:r>
            <w:r w:rsidRPr="00862CF8">
              <w:rPr>
                <w:rFonts w:ascii="Times New Roman" w:eastAsia="Times New Roman" w:hAnsi="Times New Roman" w:cs="Times New Roman"/>
                <w:b/>
                <w:bCs/>
                <w:sz w:val="20"/>
                <w:szCs w:val="20"/>
                <w:lang w:eastAsia="pl-PL"/>
              </w:rPr>
              <w:t>068</w:t>
            </w:r>
          </w:p>
        </w:tc>
        <w:tc>
          <w:tcPr>
            <w:tcW w:w="940" w:type="dxa"/>
            <w:shd w:val="clear" w:color="auto" w:fill="auto"/>
            <w:vAlign w:val="center"/>
            <w:hideMark/>
          </w:tcPr>
          <w:p w14:paraId="04E011AC" w14:textId="4E929B8C" w:rsidR="00862CF8" w:rsidRPr="00862CF8" w:rsidRDefault="00862CF8" w:rsidP="00862CF8">
            <w:pPr>
              <w:spacing w:after="0" w:line="240" w:lineRule="auto"/>
              <w:jc w:val="center"/>
              <w:rPr>
                <w:rFonts w:ascii="Times New Roman" w:eastAsia="Times New Roman" w:hAnsi="Times New Roman" w:cs="Times New Roman"/>
                <w:b/>
                <w:bCs/>
                <w:sz w:val="20"/>
                <w:szCs w:val="20"/>
                <w:lang w:eastAsia="pl-PL"/>
              </w:rPr>
            </w:pPr>
            <w:r w:rsidRPr="00862CF8">
              <w:rPr>
                <w:rFonts w:ascii="Times New Roman" w:eastAsia="Times New Roman" w:hAnsi="Times New Roman" w:cs="Times New Roman"/>
                <w:b/>
                <w:bCs/>
                <w:sz w:val="20"/>
                <w:szCs w:val="20"/>
                <w:lang w:eastAsia="pl-PL"/>
              </w:rPr>
              <w:t>61</w:t>
            </w:r>
            <w:r>
              <w:rPr>
                <w:rFonts w:ascii="Times New Roman" w:eastAsia="Times New Roman" w:hAnsi="Times New Roman" w:cs="Times New Roman"/>
                <w:b/>
                <w:bCs/>
                <w:sz w:val="20"/>
                <w:szCs w:val="20"/>
                <w:lang w:eastAsia="pl-PL"/>
              </w:rPr>
              <w:t>.</w:t>
            </w:r>
            <w:r w:rsidRPr="00862CF8">
              <w:rPr>
                <w:rFonts w:ascii="Times New Roman" w:eastAsia="Times New Roman" w:hAnsi="Times New Roman" w:cs="Times New Roman"/>
                <w:b/>
                <w:bCs/>
                <w:sz w:val="20"/>
                <w:szCs w:val="20"/>
                <w:lang w:eastAsia="pl-PL"/>
              </w:rPr>
              <w:t>966,00</w:t>
            </w:r>
          </w:p>
        </w:tc>
        <w:tc>
          <w:tcPr>
            <w:tcW w:w="677" w:type="dxa"/>
            <w:shd w:val="clear" w:color="auto" w:fill="auto"/>
            <w:vAlign w:val="center"/>
            <w:hideMark/>
          </w:tcPr>
          <w:p w14:paraId="231299B3" w14:textId="26C42A2C" w:rsidR="00862CF8" w:rsidRPr="00862CF8" w:rsidRDefault="00862CF8" w:rsidP="00862CF8">
            <w:pPr>
              <w:spacing w:after="0" w:line="240" w:lineRule="auto"/>
              <w:jc w:val="center"/>
              <w:rPr>
                <w:rFonts w:ascii="Times New Roman" w:eastAsia="Times New Roman" w:hAnsi="Times New Roman" w:cs="Times New Roman"/>
                <w:b/>
                <w:bCs/>
                <w:sz w:val="20"/>
                <w:szCs w:val="20"/>
                <w:lang w:eastAsia="pl-PL"/>
              </w:rPr>
            </w:pPr>
            <w:r w:rsidRPr="00862CF8">
              <w:rPr>
                <w:rFonts w:ascii="Times New Roman" w:eastAsia="Times New Roman" w:hAnsi="Times New Roman" w:cs="Times New Roman"/>
                <w:b/>
                <w:bCs/>
                <w:sz w:val="20"/>
                <w:szCs w:val="20"/>
                <w:lang w:eastAsia="pl-PL"/>
              </w:rPr>
              <w:t>6</w:t>
            </w:r>
            <w:r>
              <w:rPr>
                <w:rFonts w:ascii="Times New Roman" w:eastAsia="Times New Roman" w:hAnsi="Times New Roman" w:cs="Times New Roman"/>
                <w:b/>
                <w:bCs/>
                <w:sz w:val="20"/>
                <w:szCs w:val="20"/>
                <w:lang w:eastAsia="pl-PL"/>
              </w:rPr>
              <w:t>.</w:t>
            </w:r>
            <w:r w:rsidRPr="00862CF8">
              <w:rPr>
                <w:rFonts w:ascii="Times New Roman" w:eastAsia="Times New Roman" w:hAnsi="Times New Roman" w:cs="Times New Roman"/>
                <w:b/>
                <w:bCs/>
                <w:sz w:val="20"/>
                <w:szCs w:val="20"/>
                <w:lang w:eastAsia="pl-PL"/>
              </w:rPr>
              <w:t>670</w:t>
            </w:r>
          </w:p>
        </w:tc>
        <w:tc>
          <w:tcPr>
            <w:tcW w:w="988" w:type="dxa"/>
            <w:shd w:val="clear" w:color="auto" w:fill="auto"/>
            <w:noWrap/>
            <w:vAlign w:val="center"/>
            <w:hideMark/>
          </w:tcPr>
          <w:p w14:paraId="1B9F33EF" w14:textId="42484629" w:rsidR="00862CF8" w:rsidRPr="00862CF8" w:rsidRDefault="00862CF8" w:rsidP="00862CF8">
            <w:pPr>
              <w:spacing w:after="0" w:line="240" w:lineRule="auto"/>
              <w:jc w:val="center"/>
              <w:rPr>
                <w:rFonts w:ascii="Times New Roman" w:eastAsia="Times New Roman" w:hAnsi="Times New Roman" w:cs="Times New Roman"/>
                <w:b/>
                <w:bCs/>
                <w:color w:val="000000"/>
                <w:sz w:val="20"/>
                <w:szCs w:val="20"/>
                <w:lang w:eastAsia="pl-PL"/>
              </w:rPr>
            </w:pPr>
            <w:r w:rsidRPr="00862CF8">
              <w:rPr>
                <w:rFonts w:ascii="Times New Roman" w:eastAsia="Times New Roman" w:hAnsi="Times New Roman" w:cs="Times New Roman"/>
                <w:b/>
                <w:bCs/>
                <w:color w:val="000000"/>
                <w:sz w:val="20"/>
                <w:szCs w:val="20"/>
                <w:lang w:eastAsia="pl-PL"/>
              </w:rPr>
              <w:t>81</w:t>
            </w:r>
            <w:r>
              <w:rPr>
                <w:rFonts w:ascii="Times New Roman" w:eastAsia="Times New Roman" w:hAnsi="Times New Roman" w:cs="Times New Roman"/>
                <w:b/>
                <w:bCs/>
                <w:color w:val="000000"/>
                <w:sz w:val="20"/>
                <w:szCs w:val="20"/>
                <w:lang w:eastAsia="pl-PL"/>
              </w:rPr>
              <w:t>.</w:t>
            </w:r>
            <w:r w:rsidRPr="00862CF8">
              <w:rPr>
                <w:rFonts w:ascii="Times New Roman" w:eastAsia="Times New Roman" w:hAnsi="Times New Roman" w:cs="Times New Roman"/>
                <w:b/>
                <w:bCs/>
                <w:color w:val="000000"/>
                <w:sz w:val="20"/>
                <w:szCs w:val="20"/>
                <w:lang w:eastAsia="pl-PL"/>
              </w:rPr>
              <w:t>412,00</w:t>
            </w:r>
          </w:p>
        </w:tc>
        <w:tc>
          <w:tcPr>
            <w:tcW w:w="765" w:type="dxa"/>
            <w:shd w:val="clear" w:color="auto" w:fill="auto"/>
            <w:noWrap/>
            <w:vAlign w:val="center"/>
            <w:hideMark/>
          </w:tcPr>
          <w:p w14:paraId="45980B60" w14:textId="16E09F34" w:rsidR="00862CF8" w:rsidRPr="00862CF8" w:rsidRDefault="00862CF8" w:rsidP="00862CF8">
            <w:pPr>
              <w:spacing w:after="0" w:line="240" w:lineRule="auto"/>
              <w:jc w:val="center"/>
              <w:rPr>
                <w:rFonts w:ascii="Times New Roman" w:eastAsia="Times New Roman" w:hAnsi="Times New Roman" w:cs="Times New Roman"/>
                <w:b/>
                <w:bCs/>
                <w:color w:val="000000"/>
                <w:sz w:val="20"/>
                <w:szCs w:val="20"/>
                <w:lang w:eastAsia="pl-PL"/>
              </w:rPr>
            </w:pPr>
            <w:r w:rsidRPr="00862CF8">
              <w:rPr>
                <w:rFonts w:ascii="Times New Roman" w:eastAsia="Times New Roman" w:hAnsi="Times New Roman" w:cs="Times New Roman"/>
                <w:b/>
                <w:bCs/>
                <w:color w:val="000000"/>
                <w:sz w:val="20"/>
                <w:szCs w:val="20"/>
                <w:lang w:eastAsia="pl-PL"/>
              </w:rPr>
              <w:t>6</w:t>
            </w:r>
            <w:r>
              <w:rPr>
                <w:rFonts w:ascii="Times New Roman" w:eastAsia="Times New Roman" w:hAnsi="Times New Roman" w:cs="Times New Roman"/>
                <w:b/>
                <w:bCs/>
                <w:color w:val="000000"/>
                <w:sz w:val="20"/>
                <w:szCs w:val="20"/>
                <w:lang w:eastAsia="pl-PL"/>
              </w:rPr>
              <w:t>.</w:t>
            </w:r>
            <w:r w:rsidRPr="00862CF8">
              <w:rPr>
                <w:rFonts w:ascii="Times New Roman" w:eastAsia="Times New Roman" w:hAnsi="Times New Roman" w:cs="Times New Roman"/>
                <w:b/>
                <w:bCs/>
                <w:color w:val="000000"/>
                <w:sz w:val="20"/>
                <w:szCs w:val="20"/>
                <w:lang w:eastAsia="pl-PL"/>
              </w:rPr>
              <w:t>032</w:t>
            </w:r>
          </w:p>
        </w:tc>
        <w:tc>
          <w:tcPr>
            <w:tcW w:w="942" w:type="dxa"/>
            <w:shd w:val="clear" w:color="auto" w:fill="auto"/>
            <w:noWrap/>
            <w:vAlign w:val="center"/>
            <w:hideMark/>
          </w:tcPr>
          <w:p w14:paraId="74F93A83" w14:textId="69B87C8B" w:rsidR="00862CF8" w:rsidRPr="00862CF8" w:rsidRDefault="00862CF8" w:rsidP="00862CF8">
            <w:pPr>
              <w:spacing w:after="0" w:line="240" w:lineRule="auto"/>
              <w:jc w:val="center"/>
              <w:rPr>
                <w:rFonts w:ascii="Times New Roman" w:eastAsia="Times New Roman" w:hAnsi="Times New Roman" w:cs="Times New Roman"/>
                <w:b/>
                <w:bCs/>
                <w:color w:val="000000"/>
                <w:sz w:val="20"/>
                <w:szCs w:val="20"/>
                <w:lang w:eastAsia="pl-PL"/>
              </w:rPr>
            </w:pPr>
            <w:r w:rsidRPr="00862CF8">
              <w:rPr>
                <w:rFonts w:ascii="Times New Roman" w:eastAsia="Times New Roman" w:hAnsi="Times New Roman" w:cs="Times New Roman"/>
                <w:b/>
                <w:bCs/>
                <w:color w:val="000000"/>
                <w:sz w:val="20"/>
                <w:szCs w:val="20"/>
                <w:lang w:eastAsia="pl-PL"/>
              </w:rPr>
              <w:t>72</w:t>
            </w:r>
            <w:r>
              <w:rPr>
                <w:rFonts w:ascii="Times New Roman" w:eastAsia="Times New Roman" w:hAnsi="Times New Roman" w:cs="Times New Roman"/>
                <w:b/>
                <w:bCs/>
                <w:color w:val="000000"/>
                <w:sz w:val="20"/>
                <w:szCs w:val="20"/>
                <w:lang w:eastAsia="pl-PL"/>
              </w:rPr>
              <w:t>.</w:t>
            </w:r>
            <w:r w:rsidRPr="00862CF8">
              <w:rPr>
                <w:rFonts w:ascii="Times New Roman" w:eastAsia="Times New Roman" w:hAnsi="Times New Roman" w:cs="Times New Roman"/>
                <w:b/>
                <w:bCs/>
                <w:color w:val="000000"/>
                <w:sz w:val="20"/>
                <w:szCs w:val="20"/>
                <w:lang w:eastAsia="pl-PL"/>
              </w:rPr>
              <w:t>629,00</w:t>
            </w:r>
          </w:p>
        </w:tc>
        <w:tc>
          <w:tcPr>
            <w:tcW w:w="718" w:type="dxa"/>
            <w:shd w:val="clear" w:color="auto" w:fill="auto"/>
            <w:noWrap/>
            <w:vAlign w:val="center"/>
            <w:hideMark/>
          </w:tcPr>
          <w:p w14:paraId="1846AF39" w14:textId="06A3E905" w:rsidR="00862CF8" w:rsidRPr="00862CF8" w:rsidRDefault="00862CF8" w:rsidP="00862CF8">
            <w:pPr>
              <w:spacing w:after="0" w:line="240" w:lineRule="auto"/>
              <w:jc w:val="center"/>
              <w:rPr>
                <w:rFonts w:ascii="Times New Roman" w:eastAsia="Times New Roman" w:hAnsi="Times New Roman" w:cs="Times New Roman"/>
                <w:b/>
                <w:bCs/>
                <w:color w:val="000000"/>
                <w:sz w:val="20"/>
                <w:szCs w:val="20"/>
                <w:lang w:eastAsia="pl-PL"/>
              </w:rPr>
            </w:pPr>
            <w:r w:rsidRPr="00862CF8">
              <w:rPr>
                <w:rFonts w:ascii="Times New Roman" w:eastAsia="Times New Roman" w:hAnsi="Times New Roman" w:cs="Times New Roman"/>
                <w:b/>
                <w:bCs/>
                <w:color w:val="000000"/>
                <w:sz w:val="20"/>
                <w:szCs w:val="20"/>
                <w:lang w:eastAsia="pl-PL"/>
              </w:rPr>
              <w:t>4490</w:t>
            </w:r>
          </w:p>
        </w:tc>
        <w:tc>
          <w:tcPr>
            <w:tcW w:w="952" w:type="dxa"/>
            <w:shd w:val="clear" w:color="auto" w:fill="auto"/>
            <w:noWrap/>
            <w:vAlign w:val="center"/>
            <w:hideMark/>
          </w:tcPr>
          <w:p w14:paraId="6ABCEC74" w14:textId="658EBEAE" w:rsidR="00862CF8" w:rsidRPr="00862CF8" w:rsidRDefault="00862CF8" w:rsidP="00862CF8">
            <w:pPr>
              <w:spacing w:after="0" w:line="240" w:lineRule="auto"/>
              <w:jc w:val="center"/>
              <w:rPr>
                <w:rFonts w:ascii="Times New Roman" w:eastAsia="Times New Roman" w:hAnsi="Times New Roman" w:cs="Times New Roman"/>
                <w:b/>
                <w:bCs/>
                <w:color w:val="000000"/>
                <w:sz w:val="20"/>
                <w:szCs w:val="20"/>
                <w:lang w:eastAsia="pl-PL"/>
              </w:rPr>
            </w:pPr>
            <w:r w:rsidRPr="00862CF8">
              <w:rPr>
                <w:rFonts w:ascii="Times New Roman" w:eastAsia="Times New Roman" w:hAnsi="Times New Roman" w:cs="Times New Roman"/>
                <w:b/>
                <w:bCs/>
                <w:color w:val="000000"/>
                <w:sz w:val="20"/>
                <w:szCs w:val="20"/>
                <w:lang w:eastAsia="pl-PL"/>
              </w:rPr>
              <w:t>53</w:t>
            </w:r>
            <w:r>
              <w:rPr>
                <w:rFonts w:ascii="Times New Roman" w:eastAsia="Times New Roman" w:hAnsi="Times New Roman" w:cs="Times New Roman"/>
                <w:b/>
                <w:bCs/>
                <w:color w:val="000000"/>
                <w:sz w:val="20"/>
                <w:szCs w:val="20"/>
                <w:lang w:eastAsia="pl-PL"/>
              </w:rPr>
              <w:t>.</w:t>
            </w:r>
            <w:r w:rsidRPr="00862CF8">
              <w:rPr>
                <w:rFonts w:ascii="Times New Roman" w:eastAsia="Times New Roman" w:hAnsi="Times New Roman" w:cs="Times New Roman"/>
                <w:b/>
                <w:bCs/>
                <w:color w:val="000000"/>
                <w:sz w:val="20"/>
                <w:szCs w:val="20"/>
                <w:lang w:eastAsia="pl-PL"/>
              </w:rPr>
              <w:t>961,00</w:t>
            </w:r>
          </w:p>
        </w:tc>
        <w:tc>
          <w:tcPr>
            <w:tcW w:w="733" w:type="dxa"/>
            <w:shd w:val="clear" w:color="auto" w:fill="auto"/>
            <w:noWrap/>
            <w:vAlign w:val="center"/>
            <w:hideMark/>
          </w:tcPr>
          <w:p w14:paraId="6CC81AAB" w14:textId="0B9ECE2C" w:rsidR="00862CF8" w:rsidRPr="00862CF8" w:rsidRDefault="00862CF8" w:rsidP="00862CF8">
            <w:pPr>
              <w:spacing w:after="0" w:line="240" w:lineRule="auto"/>
              <w:jc w:val="center"/>
              <w:rPr>
                <w:rFonts w:ascii="Times New Roman" w:eastAsia="Times New Roman" w:hAnsi="Times New Roman" w:cs="Times New Roman"/>
                <w:b/>
                <w:bCs/>
                <w:color w:val="000000"/>
                <w:sz w:val="20"/>
                <w:szCs w:val="20"/>
                <w:lang w:eastAsia="pl-PL"/>
              </w:rPr>
            </w:pPr>
            <w:r w:rsidRPr="00862CF8">
              <w:rPr>
                <w:rFonts w:ascii="Times New Roman" w:eastAsia="Times New Roman" w:hAnsi="Times New Roman" w:cs="Times New Roman"/>
                <w:b/>
                <w:bCs/>
                <w:color w:val="000000"/>
                <w:sz w:val="20"/>
                <w:szCs w:val="20"/>
                <w:lang w:eastAsia="pl-PL"/>
              </w:rPr>
              <w:t>22</w:t>
            </w:r>
            <w:r>
              <w:rPr>
                <w:rFonts w:ascii="Times New Roman" w:eastAsia="Times New Roman" w:hAnsi="Times New Roman" w:cs="Times New Roman"/>
                <w:b/>
                <w:bCs/>
                <w:color w:val="000000"/>
                <w:sz w:val="20"/>
                <w:szCs w:val="20"/>
                <w:lang w:eastAsia="pl-PL"/>
              </w:rPr>
              <w:t>.</w:t>
            </w:r>
            <w:r w:rsidRPr="00862CF8">
              <w:rPr>
                <w:rFonts w:ascii="Times New Roman" w:eastAsia="Times New Roman" w:hAnsi="Times New Roman" w:cs="Times New Roman"/>
                <w:b/>
                <w:bCs/>
                <w:color w:val="000000"/>
                <w:sz w:val="20"/>
                <w:szCs w:val="20"/>
                <w:lang w:eastAsia="pl-PL"/>
              </w:rPr>
              <w:t>260</w:t>
            </w:r>
          </w:p>
        </w:tc>
        <w:tc>
          <w:tcPr>
            <w:tcW w:w="1134" w:type="dxa"/>
            <w:shd w:val="clear" w:color="auto" w:fill="auto"/>
            <w:vAlign w:val="center"/>
            <w:hideMark/>
          </w:tcPr>
          <w:p w14:paraId="53B40DFA" w14:textId="2FB63B0B" w:rsidR="00862CF8" w:rsidRPr="00862CF8" w:rsidRDefault="00862CF8" w:rsidP="00862CF8">
            <w:pPr>
              <w:spacing w:after="0" w:line="240" w:lineRule="auto"/>
              <w:jc w:val="center"/>
              <w:rPr>
                <w:rFonts w:ascii="Times New Roman" w:eastAsia="Times New Roman" w:hAnsi="Times New Roman" w:cs="Times New Roman"/>
                <w:b/>
                <w:bCs/>
                <w:sz w:val="20"/>
                <w:szCs w:val="20"/>
                <w:lang w:eastAsia="pl-PL"/>
              </w:rPr>
            </w:pPr>
            <w:r w:rsidRPr="00862CF8">
              <w:rPr>
                <w:rFonts w:ascii="Times New Roman" w:eastAsia="Times New Roman" w:hAnsi="Times New Roman" w:cs="Times New Roman"/>
                <w:b/>
                <w:bCs/>
                <w:sz w:val="20"/>
                <w:szCs w:val="20"/>
                <w:lang w:eastAsia="pl-PL"/>
              </w:rPr>
              <w:t>269</w:t>
            </w:r>
            <w:r>
              <w:rPr>
                <w:rFonts w:ascii="Times New Roman" w:eastAsia="Times New Roman" w:hAnsi="Times New Roman" w:cs="Times New Roman"/>
                <w:b/>
                <w:bCs/>
                <w:sz w:val="20"/>
                <w:szCs w:val="20"/>
                <w:lang w:eastAsia="pl-PL"/>
              </w:rPr>
              <w:t>.</w:t>
            </w:r>
            <w:r w:rsidRPr="00862CF8">
              <w:rPr>
                <w:rFonts w:ascii="Times New Roman" w:eastAsia="Times New Roman" w:hAnsi="Times New Roman" w:cs="Times New Roman"/>
                <w:b/>
                <w:bCs/>
                <w:sz w:val="20"/>
                <w:szCs w:val="20"/>
                <w:lang w:eastAsia="pl-PL"/>
              </w:rPr>
              <w:t>968,00</w:t>
            </w:r>
          </w:p>
        </w:tc>
      </w:tr>
    </w:tbl>
    <w:p w14:paraId="33082FBF" w14:textId="77777777" w:rsidR="0056093F" w:rsidRDefault="0056093F" w:rsidP="0005058B">
      <w:pPr>
        <w:pStyle w:val="Akapitzlist"/>
        <w:spacing w:after="0" w:line="240" w:lineRule="auto"/>
        <w:ind w:left="0"/>
        <w:jc w:val="both"/>
        <w:rPr>
          <w:rFonts w:ascii="Times New Roman" w:hAnsi="Times New Roman" w:cs="Times New Roman"/>
          <w:sz w:val="24"/>
          <w:szCs w:val="24"/>
        </w:rPr>
      </w:pPr>
    </w:p>
    <w:p w14:paraId="7DD1E329" w14:textId="27F03D85" w:rsidR="00837CE2" w:rsidRDefault="003141F0" w:rsidP="009C3529">
      <w:pPr>
        <w:pStyle w:val="Akapitzlist"/>
        <w:ind w:left="0"/>
        <w:jc w:val="both"/>
        <w:rPr>
          <w:rFonts w:ascii="Times New Roman" w:hAnsi="Times New Roman" w:cs="Times New Roman"/>
          <w:sz w:val="24"/>
          <w:szCs w:val="24"/>
        </w:rPr>
      </w:pPr>
      <w:r>
        <w:rPr>
          <w:rFonts w:ascii="Times New Roman" w:hAnsi="Times New Roman" w:cs="Times New Roman"/>
          <w:sz w:val="24"/>
          <w:szCs w:val="24"/>
        </w:rPr>
        <w:t>K</w:t>
      </w:r>
      <w:r w:rsidR="0056093F">
        <w:rPr>
          <w:rFonts w:ascii="Times New Roman" w:hAnsi="Times New Roman" w:cs="Times New Roman"/>
          <w:sz w:val="24"/>
          <w:szCs w:val="24"/>
        </w:rPr>
        <w:t xml:space="preserve">olejnym działaniem </w:t>
      </w:r>
      <w:r>
        <w:rPr>
          <w:rFonts w:ascii="Times New Roman" w:hAnsi="Times New Roman" w:cs="Times New Roman"/>
          <w:sz w:val="24"/>
          <w:szCs w:val="24"/>
        </w:rPr>
        <w:t xml:space="preserve">prowadzonym przez </w:t>
      </w:r>
      <w:r w:rsidR="0056093F">
        <w:rPr>
          <w:rFonts w:ascii="Times New Roman" w:hAnsi="Times New Roman" w:cs="Times New Roman"/>
          <w:sz w:val="24"/>
          <w:szCs w:val="24"/>
        </w:rPr>
        <w:t>Spółk</w:t>
      </w:r>
      <w:r>
        <w:rPr>
          <w:rFonts w:ascii="Times New Roman" w:hAnsi="Times New Roman" w:cs="Times New Roman"/>
          <w:sz w:val="24"/>
          <w:szCs w:val="24"/>
        </w:rPr>
        <w:t>ę</w:t>
      </w:r>
      <w:r w:rsidR="0056093F">
        <w:rPr>
          <w:rFonts w:ascii="Times New Roman" w:hAnsi="Times New Roman" w:cs="Times New Roman"/>
          <w:sz w:val="24"/>
          <w:szCs w:val="24"/>
        </w:rPr>
        <w:t xml:space="preserve"> Centrum Park </w:t>
      </w:r>
      <w:r>
        <w:rPr>
          <w:rFonts w:ascii="Times New Roman" w:hAnsi="Times New Roman" w:cs="Times New Roman"/>
          <w:sz w:val="24"/>
          <w:szCs w:val="24"/>
        </w:rPr>
        <w:t xml:space="preserve">Chojnice, </w:t>
      </w:r>
      <w:r w:rsidR="0056093F">
        <w:rPr>
          <w:rFonts w:ascii="Times New Roman" w:hAnsi="Times New Roman" w:cs="Times New Roman"/>
          <w:sz w:val="24"/>
          <w:szCs w:val="24"/>
        </w:rPr>
        <w:t>przyczyniającym się do rozwoju sportu w mieście</w:t>
      </w:r>
      <w:r>
        <w:rPr>
          <w:rFonts w:ascii="Times New Roman" w:hAnsi="Times New Roman" w:cs="Times New Roman"/>
          <w:sz w:val="24"/>
          <w:szCs w:val="24"/>
        </w:rPr>
        <w:t>,</w:t>
      </w:r>
      <w:r w:rsidR="0056093F">
        <w:rPr>
          <w:rFonts w:ascii="Times New Roman" w:hAnsi="Times New Roman" w:cs="Times New Roman"/>
          <w:sz w:val="24"/>
          <w:szCs w:val="24"/>
        </w:rPr>
        <w:t xml:space="preserve"> </w:t>
      </w:r>
      <w:r>
        <w:rPr>
          <w:rFonts w:ascii="Times New Roman" w:hAnsi="Times New Roman" w:cs="Times New Roman"/>
          <w:sz w:val="24"/>
          <w:szCs w:val="24"/>
        </w:rPr>
        <w:t>było</w:t>
      </w:r>
      <w:r w:rsidR="0056093F">
        <w:rPr>
          <w:rFonts w:ascii="Times New Roman" w:hAnsi="Times New Roman" w:cs="Times New Roman"/>
          <w:sz w:val="24"/>
          <w:szCs w:val="24"/>
        </w:rPr>
        <w:t xml:space="preserve"> darmowe u</w:t>
      </w:r>
      <w:r w:rsidR="0005058B" w:rsidRPr="00EB58CA">
        <w:rPr>
          <w:rFonts w:ascii="Times New Roman" w:hAnsi="Times New Roman" w:cs="Times New Roman"/>
          <w:sz w:val="24"/>
          <w:szCs w:val="24"/>
        </w:rPr>
        <w:t>dostępni</w:t>
      </w:r>
      <w:r w:rsidR="0056093F">
        <w:rPr>
          <w:rFonts w:ascii="Times New Roman" w:hAnsi="Times New Roman" w:cs="Times New Roman"/>
          <w:sz w:val="24"/>
          <w:szCs w:val="24"/>
        </w:rPr>
        <w:t>a</w:t>
      </w:r>
      <w:r w:rsidR="0005058B" w:rsidRPr="00EB58CA">
        <w:rPr>
          <w:rFonts w:ascii="Times New Roman" w:hAnsi="Times New Roman" w:cs="Times New Roman"/>
          <w:sz w:val="24"/>
          <w:szCs w:val="24"/>
        </w:rPr>
        <w:t xml:space="preserve">nie </w:t>
      </w:r>
      <w:r w:rsidR="0056093F">
        <w:rPr>
          <w:rFonts w:ascii="Times New Roman" w:hAnsi="Times New Roman" w:cs="Times New Roman"/>
          <w:sz w:val="24"/>
          <w:szCs w:val="24"/>
        </w:rPr>
        <w:t>h</w:t>
      </w:r>
      <w:r w:rsidR="0005058B" w:rsidRPr="00EB58CA">
        <w:rPr>
          <w:rFonts w:ascii="Times New Roman" w:hAnsi="Times New Roman" w:cs="Times New Roman"/>
          <w:sz w:val="24"/>
          <w:szCs w:val="24"/>
        </w:rPr>
        <w:t xml:space="preserve">ali </w:t>
      </w:r>
      <w:r w:rsidR="0056093F">
        <w:rPr>
          <w:rFonts w:ascii="Times New Roman" w:hAnsi="Times New Roman" w:cs="Times New Roman"/>
          <w:sz w:val="24"/>
          <w:szCs w:val="24"/>
        </w:rPr>
        <w:t>w</w:t>
      </w:r>
      <w:r w:rsidR="0005058B" w:rsidRPr="00EB58CA">
        <w:rPr>
          <w:rFonts w:ascii="Times New Roman" w:hAnsi="Times New Roman" w:cs="Times New Roman"/>
          <w:sz w:val="24"/>
          <w:szCs w:val="24"/>
        </w:rPr>
        <w:t>idowiskowo-</w:t>
      </w:r>
      <w:r w:rsidR="0056093F">
        <w:rPr>
          <w:rFonts w:ascii="Times New Roman" w:hAnsi="Times New Roman" w:cs="Times New Roman"/>
          <w:sz w:val="24"/>
          <w:szCs w:val="24"/>
        </w:rPr>
        <w:t>s</w:t>
      </w:r>
      <w:r w:rsidR="0005058B" w:rsidRPr="00EB58CA">
        <w:rPr>
          <w:rFonts w:ascii="Times New Roman" w:hAnsi="Times New Roman" w:cs="Times New Roman"/>
          <w:sz w:val="24"/>
          <w:szCs w:val="24"/>
        </w:rPr>
        <w:t>portowej</w:t>
      </w:r>
      <w:r w:rsidR="0056093F">
        <w:rPr>
          <w:rFonts w:ascii="Times New Roman" w:hAnsi="Times New Roman" w:cs="Times New Roman"/>
          <w:sz w:val="24"/>
          <w:szCs w:val="24"/>
        </w:rPr>
        <w:t xml:space="preserve">, szczególnie </w:t>
      </w:r>
      <w:r>
        <w:rPr>
          <w:rFonts w:ascii="Times New Roman" w:hAnsi="Times New Roman" w:cs="Times New Roman"/>
          <w:sz w:val="24"/>
          <w:szCs w:val="24"/>
        </w:rPr>
        <w:t xml:space="preserve">dla </w:t>
      </w:r>
      <w:r w:rsidR="0056093F" w:rsidRPr="00EB58CA">
        <w:rPr>
          <w:rFonts w:ascii="Times New Roman" w:hAnsi="Times New Roman" w:cs="Times New Roman"/>
          <w:sz w:val="24"/>
          <w:szCs w:val="24"/>
        </w:rPr>
        <w:t>klu</w:t>
      </w:r>
      <w:r w:rsidR="0056093F">
        <w:rPr>
          <w:rFonts w:ascii="Times New Roman" w:hAnsi="Times New Roman" w:cs="Times New Roman"/>
          <w:sz w:val="24"/>
          <w:szCs w:val="24"/>
        </w:rPr>
        <w:t xml:space="preserve">bów </w:t>
      </w:r>
      <w:r w:rsidR="0056093F" w:rsidRPr="00EB58CA">
        <w:rPr>
          <w:rFonts w:ascii="Times New Roman" w:hAnsi="Times New Roman" w:cs="Times New Roman"/>
          <w:sz w:val="24"/>
          <w:szCs w:val="24"/>
        </w:rPr>
        <w:t>i stowarzysze</w:t>
      </w:r>
      <w:r w:rsidR="0056093F">
        <w:rPr>
          <w:rFonts w:ascii="Times New Roman" w:hAnsi="Times New Roman" w:cs="Times New Roman"/>
          <w:sz w:val="24"/>
          <w:szCs w:val="24"/>
        </w:rPr>
        <w:t>ń</w:t>
      </w:r>
      <w:r w:rsidR="0056093F" w:rsidRPr="00EB58CA">
        <w:rPr>
          <w:rFonts w:ascii="Times New Roman" w:hAnsi="Times New Roman" w:cs="Times New Roman"/>
          <w:sz w:val="24"/>
          <w:szCs w:val="24"/>
        </w:rPr>
        <w:t xml:space="preserve"> sportow</w:t>
      </w:r>
      <w:r w:rsidR="0056093F">
        <w:rPr>
          <w:rFonts w:ascii="Times New Roman" w:hAnsi="Times New Roman" w:cs="Times New Roman"/>
          <w:sz w:val="24"/>
          <w:szCs w:val="24"/>
        </w:rPr>
        <w:t>ych</w:t>
      </w:r>
      <w:r>
        <w:rPr>
          <w:rFonts w:ascii="Times New Roman" w:hAnsi="Times New Roman" w:cs="Times New Roman"/>
          <w:sz w:val="24"/>
          <w:szCs w:val="24"/>
        </w:rPr>
        <w:t>:</w:t>
      </w:r>
      <w:r w:rsidR="0056093F">
        <w:rPr>
          <w:rFonts w:ascii="Times New Roman" w:hAnsi="Times New Roman" w:cs="Times New Roman"/>
          <w:sz w:val="24"/>
          <w:szCs w:val="24"/>
        </w:rPr>
        <w:t xml:space="preserve"> </w:t>
      </w:r>
      <w:r w:rsidR="0056093F" w:rsidRPr="00EB58CA">
        <w:rPr>
          <w:rFonts w:ascii="Times New Roman" w:hAnsi="Times New Roman" w:cs="Times New Roman"/>
          <w:sz w:val="24"/>
          <w:szCs w:val="24"/>
        </w:rPr>
        <w:t xml:space="preserve">Red </w:t>
      </w:r>
      <w:proofErr w:type="spellStart"/>
      <w:r w:rsidR="0056093F" w:rsidRPr="00EB58CA">
        <w:rPr>
          <w:rFonts w:ascii="Times New Roman" w:hAnsi="Times New Roman" w:cs="Times New Roman"/>
          <w:sz w:val="24"/>
          <w:szCs w:val="24"/>
        </w:rPr>
        <w:t>Devils</w:t>
      </w:r>
      <w:proofErr w:type="spellEnd"/>
      <w:r w:rsidR="0056093F" w:rsidRPr="00EB58CA">
        <w:rPr>
          <w:rFonts w:ascii="Times New Roman" w:hAnsi="Times New Roman" w:cs="Times New Roman"/>
          <w:sz w:val="24"/>
          <w:szCs w:val="24"/>
        </w:rPr>
        <w:t xml:space="preserve"> FC, sekcja bokserska Boxing Team, Chojniczanka – sekcja lekkoatletyczna</w:t>
      </w:r>
      <w:r w:rsidR="0056093F">
        <w:rPr>
          <w:rFonts w:ascii="Times New Roman" w:hAnsi="Times New Roman" w:cs="Times New Roman"/>
          <w:sz w:val="24"/>
          <w:szCs w:val="24"/>
        </w:rPr>
        <w:t xml:space="preserve">, </w:t>
      </w:r>
      <w:r w:rsidR="0056093F" w:rsidRPr="00EB58CA">
        <w:rPr>
          <w:rFonts w:ascii="Times New Roman" w:hAnsi="Times New Roman" w:cs="Times New Roman"/>
          <w:sz w:val="24"/>
          <w:szCs w:val="24"/>
        </w:rPr>
        <w:t>MKS Chojniczanka</w:t>
      </w:r>
      <w:r>
        <w:rPr>
          <w:rFonts w:ascii="Times New Roman" w:hAnsi="Times New Roman" w:cs="Times New Roman"/>
          <w:sz w:val="24"/>
          <w:szCs w:val="24"/>
        </w:rPr>
        <w:t xml:space="preserve">, </w:t>
      </w:r>
      <w:r w:rsidR="0056093F" w:rsidRPr="00EB58CA">
        <w:rPr>
          <w:rFonts w:ascii="Times New Roman" w:hAnsi="Times New Roman" w:cs="Times New Roman"/>
          <w:sz w:val="24"/>
          <w:szCs w:val="24"/>
        </w:rPr>
        <w:t>sekcja tenisa ziemnego</w:t>
      </w:r>
      <w:r w:rsidR="0056093F">
        <w:rPr>
          <w:rFonts w:ascii="Times New Roman" w:hAnsi="Times New Roman" w:cs="Times New Roman"/>
          <w:sz w:val="24"/>
          <w:szCs w:val="24"/>
        </w:rPr>
        <w:t>.</w:t>
      </w:r>
      <w:r w:rsidR="00D56F58">
        <w:rPr>
          <w:rFonts w:ascii="Times New Roman" w:hAnsi="Times New Roman" w:cs="Times New Roman"/>
          <w:sz w:val="24"/>
          <w:szCs w:val="24"/>
        </w:rPr>
        <w:t xml:space="preserve"> </w:t>
      </w:r>
      <w:r w:rsidR="0056093F">
        <w:rPr>
          <w:rFonts w:ascii="Times New Roman" w:hAnsi="Times New Roman" w:cs="Times New Roman"/>
          <w:sz w:val="24"/>
          <w:szCs w:val="24"/>
        </w:rPr>
        <w:t xml:space="preserve">W </w:t>
      </w:r>
      <w:r w:rsidR="0005058B" w:rsidRPr="00EB58CA">
        <w:rPr>
          <w:rFonts w:ascii="Times New Roman" w:hAnsi="Times New Roman" w:cs="Times New Roman"/>
          <w:sz w:val="24"/>
          <w:szCs w:val="24"/>
        </w:rPr>
        <w:t>201</w:t>
      </w:r>
      <w:r w:rsidR="00EB58CA" w:rsidRPr="00EB58CA">
        <w:rPr>
          <w:rFonts w:ascii="Times New Roman" w:hAnsi="Times New Roman" w:cs="Times New Roman"/>
          <w:sz w:val="24"/>
          <w:szCs w:val="24"/>
        </w:rPr>
        <w:t>9</w:t>
      </w:r>
      <w:r w:rsidR="0005058B" w:rsidRPr="00EB58CA">
        <w:rPr>
          <w:rFonts w:ascii="Times New Roman" w:hAnsi="Times New Roman" w:cs="Times New Roman"/>
          <w:sz w:val="24"/>
          <w:szCs w:val="24"/>
        </w:rPr>
        <w:t xml:space="preserve"> r.</w:t>
      </w:r>
      <w:r w:rsidRPr="003141F0">
        <w:rPr>
          <w:rFonts w:ascii="Times New Roman" w:hAnsi="Times New Roman" w:cs="Times New Roman"/>
          <w:sz w:val="24"/>
          <w:szCs w:val="24"/>
        </w:rPr>
        <w:t xml:space="preserve"> </w:t>
      </w:r>
      <w:r>
        <w:rPr>
          <w:rFonts w:ascii="Times New Roman" w:hAnsi="Times New Roman" w:cs="Times New Roman"/>
          <w:sz w:val="24"/>
          <w:szCs w:val="24"/>
        </w:rPr>
        <w:t>powyższe s</w:t>
      </w:r>
      <w:r w:rsidRPr="00EB58CA">
        <w:rPr>
          <w:rFonts w:ascii="Times New Roman" w:hAnsi="Times New Roman" w:cs="Times New Roman"/>
          <w:sz w:val="24"/>
          <w:szCs w:val="24"/>
        </w:rPr>
        <w:t xml:space="preserve">ekcje i kluby sportowe zaoszczędziły z tytułu nie ponoszenia kosztów dzierżawy małej i dużej hali - </w:t>
      </w:r>
      <w:r>
        <w:rPr>
          <w:rFonts w:ascii="Times New Roman" w:hAnsi="Times New Roman" w:cs="Times New Roman"/>
          <w:sz w:val="24"/>
          <w:szCs w:val="24"/>
        </w:rPr>
        <w:t>160</w:t>
      </w:r>
      <w:r w:rsidRPr="00EB58CA">
        <w:rPr>
          <w:rFonts w:ascii="Times New Roman" w:hAnsi="Times New Roman" w:cs="Times New Roman"/>
          <w:sz w:val="24"/>
          <w:szCs w:val="24"/>
        </w:rPr>
        <w:t>.</w:t>
      </w:r>
      <w:r>
        <w:rPr>
          <w:rFonts w:ascii="Times New Roman" w:hAnsi="Times New Roman" w:cs="Times New Roman"/>
          <w:sz w:val="24"/>
          <w:szCs w:val="24"/>
        </w:rPr>
        <w:t>322</w:t>
      </w:r>
      <w:r w:rsidRPr="00EB58CA">
        <w:rPr>
          <w:rFonts w:ascii="Times New Roman" w:hAnsi="Times New Roman" w:cs="Times New Roman"/>
          <w:sz w:val="24"/>
          <w:szCs w:val="24"/>
        </w:rPr>
        <w:t xml:space="preserve"> zł</w:t>
      </w:r>
      <w:r>
        <w:rPr>
          <w:rFonts w:ascii="Times New Roman" w:hAnsi="Times New Roman" w:cs="Times New Roman"/>
          <w:sz w:val="24"/>
          <w:szCs w:val="24"/>
        </w:rPr>
        <w:t xml:space="preserve">. </w:t>
      </w:r>
    </w:p>
    <w:p w14:paraId="3A959A8C" w14:textId="4CA7D0C1" w:rsidR="0005058B" w:rsidRDefault="003141F0" w:rsidP="009C3529">
      <w:pPr>
        <w:pStyle w:val="Akapitzlist"/>
        <w:ind w:left="0"/>
        <w:jc w:val="both"/>
        <w:rPr>
          <w:rFonts w:ascii="Times New Roman" w:hAnsi="Times New Roman" w:cs="Times New Roman"/>
          <w:sz w:val="26"/>
          <w:szCs w:val="26"/>
        </w:rPr>
      </w:pPr>
      <w:r>
        <w:rPr>
          <w:rFonts w:ascii="Times New Roman" w:hAnsi="Times New Roman" w:cs="Times New Roman"/>
          <w:sz w:val="24"/>
          <w:szCs w:val="24"/>
        </w:rPr>
        <w:t>Ponadto, hala sportowa była udostępniana na przeprowadzenie różnych imprez</w:t>
      </w:r>
      <w:r w:rsidR="00837CE2">
        <w:rPr>
          <w:rFonts w:ascii="Times New Roman" w:hAnsi="Times New Roman" w:cs="Times New Roman"/>
          <w:sz w:val="24"/>
          <w:szCs w:val="24"/>
        </w:rPr>
        <w:t xml:space="preserve"> sportowych                         i kulturalnych,</w:t>
      </w:r>
      <w:r>
        <w:rPr>
          <w:rFonts w:ascii="Times New Roman" w:hAnsi="Times New Roman" w:cs="Times New Roman"/>
          <w:sz w:val="24"/>
          <w:szCs w:val="24"/>
        </w:rPr>
        <w:t xml:space="preserve"> za które organizator częściowo uiszczał opłatę za jej wynajem (dotyczyło takich imprez jak: Wielka Orkiestra Świątecznej Pomocy, Turniej im. Ćwiklińskiego, Występ Zespołu Śląsk)</w:t>
      </w:r>
      <w:r w:rsidR="00837CE2">
        <w:rPr>
          <w:rFonts w:ascii="Times New Roman" w:hAnsi="Times New Roman" w:cs="Times New Roman"/>
          <w:sz w:val="24"/>
          <w:szCs w:val="24"/>
        </w:rPr>
        <w:t xml:space="preserve"> lub miał zgodę na nieodpłatne jej udostępnienie na mocy zarządzenia Burmistrza Miasta</w:t>
      </w:r>
      <w:r>
        <w:rPr>
          <w:rFonts w:ascii="Times New Roman" w:hAnsi="Times New Roman" w:cs="Times New Roman"/>
          <w:sz w:val="24"/>
          <w:szCs w:val="24"/>
        </w:rPr>
        <w:t>, m.in. w przypadku Balu Chojniczanki, Olimpiady Przedszkoli,</w:t>
      </w:r>
      <w:r w:rsidR="00837CE2">
        <w:rPr>
          <w:rFonts w:ascii="Times New Roman" w:hAnsi="Times New Roman" w:cs="Times New Roman"/>
          <w:sz w:val="24"/>
          <w:szCs w:val="24"/>
        </w:rPr>
        <w:t xml:space="preserve"> pełnienia funkcji lokalu wyborczego, imprezy pn.</w:t>
      </w:r>
      <w:r>
        <w:rPr>
          <w:rFonts w:ascii="Times New Roman" w:hAnsi="Times New Roman" w:cs="Times New Roman"/>
          <w:sz w:val="24"/>
          <w:szCs w:val="24"/>
        </w:rPr>
        <w:t xml:space="preserve"> Fantasty </w:t>
      </w:r>
      <w:proofErr w:type="spellStart"/>
      <w:r>
        <w:rPr>
          <w:rFonts w:ascii="Times New Roman" w:hAnsi="Times New Roman" w:cs="Times New Roman"/>
          <w:sz w:val="24"/>
          <w:szCs w:val="24"/>
        </w:rPr>
        <w:t>Days</w:t>
      </w:r>
      <w:proofErr w:type="spellEnd"/>
      <w:r>
        <w:rPr>
          <w:rFonts w:ascii="Times New Roman" w:hAnsi="Times New Roman" w:cs="Times New Roman"/>
          <w:sz w:val="24"/>
          <w:szCs w:val="24"/>
        </w:rPr>
        <w:t xml:space="preserve">, Gali Boksu – Gruchała czy Turnieju bokserskiego im. </w:t>
      </w:r>
      <w:proofErr w:type="spellStart"/>
      <w:r>
        <w:rPr>
          <w:rFonts w:ascii="Times New Roman" w:hAnsi="Times New Roman" w:cs="Times New Roman"/>
          <w:sz w:val="24"/>
          <w:szCs w:val="24"/>
        </w:rPr>
        <w:t>Kiedrowskiego</w:t>
      </w:r>
      <w:proofErr w:type="spellEnd"/>
      <w:r>
        <w:rPr>
          <w:rFonts w:ascii="Times New Roman" w:hAnsi="Times New Roman" w:cs="Times New Roman"/>
          <w:sz w:val="24"/>
          <w:szCs w:val="24"/>
        </w:rPr>
        <w:t xml:space="preserve">. </w:t>
      </w:r>
      <w:r w:rsidR="00837CE2">
        <w:rPr>
          <w:rFonts w:ascii="Times New Roman" w:hAnsi="Times New Roman" w:cs="Times New Roman"/>
          <w:sz w:val="24"/>
          <w:szCs w:val="24"/>
        </w:rPr>
        <w:t xml:space="preserve">Spółka z tytułu darmowego lub częściowo odpłatnego udostępnienia hali na przeprowadzenie ww. imprez czy działań przez zewnętrznych organizatorów, pomniejszyła swoje przychody z najmu o kwotę 28.070 zł. </w:t>
      </w:r>
    </w:p>
    <w:p w14:paraId="180C4365" w14:textId="77777777" w:rsidR="009C3529" w:rsidRDefault="009C3529" w:rsidP="00FF5C57">
      <w:pPr>
        <w:pStyle w:val="Akapitzlist"/>
        <w:spacing w:after="0" w:line="240" w:lineRule="auto"/>
        <w:ind w:left="0"/>
        <w:rPr>
          <w:rFonts w:ascii="Times New Roman" w:hAnsi="Times New Roman" w:cs="Times New Roman"/>
          <w:sz w:val="26"/>
          <w:szCs w:val="26"/>
        </w:rPr>
      </w:pPr>
    </w:p>
    <w:p w14:paraId="7C40494C" w14:textId="3589D79B" w:rsidR="0005058B" w:rsidRDefault="0005058B" w:rsidP="00FF5C57">
      <w:pPr>
        <w:pStyle w:val="Akapitzlist"/>
        <w:spacing w:after="0" w:line="240" w:lineRule="auto"/>
        <w:ind w:left="0"/>
        <w:rPr>
          <w:rFonts w:ascii="Times New Roman" w:hAnsi="Times New Roman" w:cs="Times New Roman"/>
          <w:sz w:val="26"/>
          <w:szCs w:val="26"/>
        </w:rPr>
      </w:pPr>
    </w:p>
    <w:p w14:paraId="042119A6" w14:textId="77777777" w:rsidR="00FF1802" w:rsidRPr="000010DE" w:rsidRDefault="00FF1802" w:rsidP="00FF5C57">
      <w:pPr>
        <w:pStyle w:val="Akapitzlist"/>
        <w:spacing w:after="0" w:line="240" w:lineRule="auto"/>
        <w:ind w:left="0"/>
        <w:rPr>
          <w:rFonts w:ascii="Times New Roman" w:hAnsi="Times New Roman" w:cs="Times New Roman"/>
          <w:sz w:val="26"/>
          <w:szCs w:val="26"/>
        </w:rPr>
      </w:pPr>
    </w:p>
    <w:p w14:paraId="02EAB5C4" w14:textId="4BFDCFF4" w:rsidR="002E6036" w:rsidRPr="009C3529" w:rsidRDefault="00CD7BA2" w:rsidP="001264EF">
      <w:pPr>
        <w:pStyle w:val="Akapitzlist"/>
        <w:numPr>
          <w:ilvl w:val="1"/>
          <w:numId w:val="133"/>
        </w:numPr>
        <w:spacing w:after="0" w:line="360" w:lineRule="auto"/>
        <w:ind w:left="567" w:hanging="567"/>
        <w:rPr>
          <w:rFonts w:ascii="Times New Roman" w:hAnsi="Times New Roman" w:cs="Times New Roman"/>
          <w:b/>
          <w:sz w:val="26"/>
          <w:szCs w:val="26"/>
        </w:rPr>
      </w:pPr>
      <w:r w:rsidRPr="00046427">
        <w:rPr>
          <w:rFonts w:ascii="Times New Roman" w:hAnsi="Times New Roman" w:cs="Times New Roman"/>
          <w:b/>
          <w:sz w:val="26"/>
          <w:szCs w:val="26"/>
        </w:rPr>
        <w:t xml:space="preserve">GOSPODARKA KOMUNALNA </w:t>
      </w:r>
      <w:r w:rsidR="00900D39">
        <w:rPr>
          <w:rFonts w:ascii="Times New Roman" w:hAnsi="Times New Roman" w:cs="Times New Roman"/>
          <w:b/>
          <w:sz w:val="26"/>
          <w:szCs w:val="26"/>
        </w:rPr>
        <w:t>I OCHRONA ŚRODOWISKA</w:t>
      </w:r>
    </w:p>
    <w:tbl>
      <w:tblPr>
        <w:tblW w:w="10012" w:type="dxa"/>
        <w:tblInd w:w="-142" w:type="dxa"/>
        <w:tblLayout w:type="fixed"/>
        <w:tblCellMar>
          <w:left w:w="70" w:type="dxa"/>
          <w:right w:w="70" w:type="dxa"/>
        </w:tblCellMar>
        <w:tblLook w:val="04A0" w:firstRow="1" w:lastRow="0" w:firstColumn="1" w:lastColumn="0" w:noHBand="0" w:noVBand="1"/>
      </w:tblPr>
      <w:tblGrid>
        <w:gridCol w:w="164"/>
        <w:gridCol w:w="435"/>
        <w:gridCol w:w="1690"/>
        <w:gridCol w:w="2953"/>
        <w:gridCol w:w="4681"/>
        <w:gridCol w:w="89"/>
      </w:tblGrid>
      <w:tr w:rsidR="00D51373" w:rsidRPr="006256F7" w14:paraId="681DFDDD" w14:textId="77777777" w:rsidTr="00284EB3">
        <w:trPr>
          <w:trHeight w:val="300"/>
        </w:trPr>
        <w:tc>
          <w:tcPr>
            <w:tcW w:w="164" w:type="dxa"/>
            <w:tcBorders>
              <w:top w:val="nil"/>
              <w:left w:val="nil"/>
              <w:bottom w:val="nil"/>
              <w:right w:val="nil"/>
            </w:tcBorders>
            <w:shd w:val="clear" w:color="auto" w:fill="auto"/>
            <w:noWrap/>
            <w:vAlign w:val="bottom"/>
          </w:tcPr>
          <w:p w14:paraId="6348F4E7" w14:textId="77777777" w:rsidR="00D51373" w:rsidRPr="006256F7" w:rsidRDefault="00D51373" w:rsidP="00D51373">
            <w:pPr>
              <w:spacing w:after="0" w:line="240" w:lineRule="auto"/>
              <w:rPr>
                <w:rFonts w:ascii="Times New Roman" w:eastAsia="Times New Roman" w:hAnsi="Times New Roman" w:cs="Times New Roman"/>
                <w:sz w:val="24"/>
                <w:szCs w:val="24"/>
                <w:lang w:eastAsia="pl-PL"/>
              </w:rPr>
            </w:pPr>
          </w:p>
        </w:tc>
        <w:tc>
          <w:tcPr>
            <w:tcW w:w="9848" w:type="dxa"/>
            <w:gridSpan w:val="5"/>
            <w:vMerge w:val="restart"/>
            <w:tcBorders>
              <w:top w:val="nil"/>
              <w:left w:val="nil"/>
              <w:bottom w:val="single" w:sz="4" w:space="0" w:color="000000"/>
              <w:right w:val="nil"/>
            </w:tcBorders>
            <w:shd w:val="clear" w:color="auto" w:fill="auto"/>
            <w:noWrap/>
          </w:tcPr>
          <w:p w14:paraId="5E0D25DE" w14:textId="77777777" w:rsidR="00D51373" w:rsidRPr="000D0F09" w:rsidRDefault="00D51373" w:rsidP="0020727C">
            <w:pPr>
              <w:pStyle w:val="Akapitzlist"/>
              <w:numPr>
                <w:ilvl w:val="0"/>
                <w:numId w:val="26"/>
              </w:numPr>
              <w:spacing w:after="0" w:line="240" w:lineRule="auto"/>
              <w:ind w:left="193" w:hanging="284"/>
              <w:rPr>
                <w:rFonts w:ascii="Times New Roman" w:eastAsia="Times New Roman" w:hAnsi="Times New Roman" w:cs="Times New Roman"/>
                <w:b/>
                <w:bCs/>
                <w:i/>
                <w:iCs/>
                <w:sz w:val="24"/>
                <w:szCs w:val="24"/>
                <w:lang w:eastAsia="pl-PL"/>
              </w:rPr>
            </w:pPr>
            <w:r w:rsidRPr="000D0F09">
              <w:rPr>
                <w:rFonts w:ascii="Times New Roman" w:eastAsia="Times New Roman" w:hAnsi="Times New Roman" w:cs="Times New Roman"/>
                <w:b/>
                <w:bCs/>
                <w:i/>
                <w:iCs/>
                <w:sz w:val="24"/>
                <w:szCs w:val="24"/>
                <w:lang w:eastAsia="pl-PL"/>
              </w:rPr>
              <w:t>INFORMACJE O DROGACH, PRACACH SPOŁECZNIE UZYTECZNYCH  I ROBOTACH PUBLICZNYCH</w:t>
            </w:r>
          </w:p>
          <w:p w14:paraId="00E83AA2" w14:textId="0CC4340A" w:rsidR="006256F7" w:rsidRPr="006256F7" w:rsidRDefault="006256F7" w:rsidP="00D51373">
            <w:pPr>
              <w:spacing w:after="0" w:line="240" w:lineRule="auto"/>
              <w:rPr>
                <w:rFonts w:ascii="Times New Roman" w:eastAsia="Times New Roman" w:hAnsi="Times New Roman" w:cs="Times New Roman"/>
                <w:b/>
                <w:bCs/>
                <w:i/>
                <w:iCs/>
                <w:sz w:val="24"/>
                <w:szCs w:val="24"/>
                <w:lang w:eastAsia="pl-PL"/>
              </w:rPr>
            </w:pPr>
          </w:p>
        </w:tc>
      </w:tr>
      <w:tr w:rsidR="00D51373" w:rsidRPr="00D51373" w14:paraId="76D06E51" w14:textId="77777777" w:rsidTr="00284EB3">
        <w:trPr>
          <w:trHeight w:val="288"/>
        </w:trPr>
        <w:tc>
          <w:tcPr>
            <w:tcW w:w="164" w:type="dxa"/>
            <w:tcBorders>
              <w:top w:val="nil"/>
              <w:left w:val="nil"/>
              <w:bottom w:val="nil"/>
              <w:right w:val="nil"/>
            </w:tcBorders>
            <w:shd w:val="clear" w:color="auto" w:fill="auto"/>
            <w:noWrap/>
            <w:vAlign w:val="bottom"/>
            <w:hideMark/>
          </w:tcPr>
          <w:p w14:paraId="61A0FD26" w14:textId="77777777" w:rsidR="00D51373" w:rsidRPr="00D51373" w:rsidRDefault="00D51373" w:rsidP="00D51373">
            <w:pPr>
              <w:spacing w:after="0" w:line="240" w:lineRule="auto"/>
              <w:rPr>
                <w:rFonts w:ascii="Times New Roman" w:eastAsia="Times New Roman" w:hAnsi="Times New Roman" w:cs="Times New Roman"/>
                <w:b/>
                <w:bCs/>
                <w:i/>
                <w:iCs/>
                <w:sz w:val="20"/>
                <w:szCs w:val="20"/>
                <w:lang w:eastAsia="pl-PL"/>
              </w:rPr>
            </w:pPr>
          </w:p>
        </w:tc>
        <w:tc>
          <w:tcPr>
            <w:tcW w:w="9848" w:type="dxa"/>
            <w:gridSpan w:val="5"/>
            <w:vMerge/>
            <w:tcBorders>
              <w:top w:val="nil"/>
              <w:left w:val="nil"/>
              <w:bottom w:val="nil"/>
              <w:right w:val="nil"/>
            </w:tcBorders>
            <w:vAlign w:val="center"/>
            <w:hideMark/>
          </w:tcPr>
          <w:p w14:paraId="781C7564" w14:textId="77777777" w:rsidR="00D51373" w:rsidRPr="00D51373" w:rsidRDefault="00D51373" w:rsidP="00D51373">
            <w:pPr>
              <w:spacing w:after="0" w:line="240" w:lineRule="auto"/>
              <w:rPr>
                <w:rFonts w:ascii="Times New Roman" w:eastAsia="Times New Roman" w:hAnsi="Times New Roman" w:cs="Times New Roman"/>
                <w:b/>
                <w:bCs/>
                <w:i/>
                <w:iCs/>
                <w:sz w:val="20"/>
                <w:szCs w:val="20"/>
                <w:lang w:eastAsia="pl-PL"/>
              </w:rPr>
            </w:pPr>
          </w:p>
        </w:tc>
      </w:tr>
      <w:tr w:rsidR="00D51373" w:rsidRPr="00D51373" w14:paraId="0D8F1653" w14:textId="77777777" w:rsidTr="00284EB3">
        <w:trPr>
          <w:gridAfter w:val="1"/>
          <w:wAfter w:w="89" w:type="dxa"/>
          <w:trHeight w:val="312"/>
        </w:trPr>
        <w:tc>
          <w:tcPr>
            <w:tcW w:w="164" w:type="dxa"/>
            <w:tcBorders>
              <w:top w:val="nil"/>
              <w:left w:val="nil"/>
              <w:bottom w:val="nil"/>
              <w:right w:val="nil"/>
            </w:tcBorders>
            <w:shd w:val="clear" w:color="auto" w:fill="auto"/>
            <w:noWrap/>
            <w:vAlign w:val="center"/>
            <w:hideMark/>
          </w:tcPr>
          <w:p w14:paraId="35251655" w14:textId="77777777" w:rsidR="00D51373" w:rsidRPr="00D51373" w:rsidRDefault="00D51373" w:rsidP="003B231C">
            <w:pPr>
              <w:spacing w:after="0" w:line="240" w:lineRule="auto"/>
              <w:jc w:val="center"/>
              <w:rPr>
                <w:rFonts w:ascii="Times New Roman" w:eastAsia="Times New Roman" w:hAnsi="Times New Roman" w:cs="Times New Roman"/>
                <w:sz w:val="20"/>
                <w:szCs w:val="20"/>
                <w:lang w:eastAsia="pl-PL"/>
              </w:rPr>
            </w:pPr>
          </w:p>
        </w:tc>
        <w:tc>
          <w:tcPr>
            <w:tcW w:w="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D68CEC" w14:textId="77777777" w:rsidR="00D51373" w:rsidRPr="00D51373" w:rsidRDefault="00D51373" w:rsidP="003B231C">
            <w:pPr>
              <w:spacing w:after="0" w:line="240" w:lineRule="auto"/>
              <w:jc w:val="center"/>
              <w:rPr>
                <w:rFonts w:ascii="Times New Roman" w:eastAsia="Times New Roman" w:hAnsi="Times New Roman" w:cs="Times New Roman"/>
                <w:b/>
                <w:bCs/>
                <w:sz w:val="20"/>
                <w:szCs w:val="20"/>
                <w:lang w:eastAsia="pl-PL"/>
              </w:rPr>
            </w:pPr>
            <w:r w:rsidRPr="00D51373">
              <w:rPr>
                <w:rFonts w:ascii="Times New Roman" w:eastAsia="Times New Roman" w:hAnsi="Times New Roman" w:cs="Times New Roman"/>
                <w:b/>
                <w:bCs/>
                <w:sz w:val="20"/>
                <w:szCs w:val="20"/>
                <w:lang w:eastAsia="pl-PL"/>
              </w:rPr>
              <w:t>Lp.</w:t>
            </w:r>
          </w:p>
        </w:tc>
        <w:tc>
          <w:tcPr>
            <w:tcW w:w="1690" w:type="dxa"/>
            <w:tcBorders>
              <w:top w:val="single" w:sz="4" w:space="0" w:color="auto"/>
              <w:left w:val="nil"/>
              <w:bottom w:val="single" w:sz="4" w:space="0" w:color="auto"/>
              <w:right w:val="single" w:sz="4" w:space="0" w:color="auto"/>
            </w:tcBorders>
            <w:shd w:val="clear" w:color="auto" w:fill="auto"/>
            <w:noWrap/>
            <w:vAlign w:val="center"/>
            <w:hideMark/>
          </w:tcPr>
          <w:p w14:paraId="43E935F7" w14:textId="23FAB0B8" w:rsidR="00D51373" w:rsidRPr="00D51373" w:rsidRDefault="00D51373" w:rsidP="003B231C">
            <w:pPr>
              <w:spacing w:after="0" w:line="240" w:lineRule="auto"/>
              <w:jc w:val="center"/>
              <w:rPr>
                <w:rFonts w:ascii="Times New Roman" w:eastAsia="Times New Roman" w:hAnsi="Times New Roman" w:cs="Times New Roman"/>
                <w:b/>
                <w:bCs/>
                <w:sz w:val="20"/>
                <w:szCs w:val="20"/>
                <w:lang w:eastAsia="pl-PL"/>
              </w:rPr>
            </w:pPr>
            <w:r w:rsidRPr="00D51373">
              <w:rPr>
                <w:rFonts w:ascii="Times New Roman" w:eastAsia="Times New Roman" w:hAnsi="Times New Roman" w:cs="Times New Roman"/>
                <w:b/>
                <w:bCs/>
                <w:sz w:val="20"/>
                <w:szCs w:val="20"/>
                <w:lang w:eastAsia="pl-PL"/>
              </w:rPr>
              <w:t>Nazwa</w:t>
            </w:r>
          </w:p>
        </w:tc>
        <w:tc>
          <w:tcPr>
            <w:tcW w:w="2953" w:type="dxa"/>
            <w:tcBorders>
              <w:top w:val="single" w:sz="4" w:space="0" w:color="auto"/>
              <w:left w:val="nil"/>
              <w:bottom w:val="single" w:sz="4" w:space="0" w:color="auto"/>
              <w:right w:val="single" w:sz="4" w:space="0" w:color="auto"/>
            </w:tcBorders>
            <w:shd w:val="clear" w:color="auto" w:fill="auto"/>
            <w:noWrap/>
            <w:vAlign w:val="center"/>
            <w:hideMark/>
          </w:tcPr>
          <w:p w14:paraId="64C824DD" w14:textId="77777777" w:rsidR="00D51373" w:rsidRPr="00D51373" w:rsidRDefault="00D51373" w:rsidP="003B231C">
            <w:pPr>
              <w:spacing w:after="0" w:line="240" w:lineRule="auto"/>
              <w:jc w:val="center"/>
              <w:rPr>
                <w:rFonts w:ascii="Times New Roman" w:eastAsia="Times New Roman" w:hAnsi="Times New Roman" w:cs="Times New Roman"/>
                <w:b/>
                <w:bCs/>
                <w:sz w:val="20"/>
                <w:szCs w:val="20"/>
                <w:lang w:eastAsia="pl-PL"/>
              </w:rPr>
            </w:pPr>
            <w:r w:rsidRPr="00D51373">
              <w:rPr>
                <w:rFonts w:ascii="Times New Roman" w:eastAsia="Times New Roman" w:hAnsi="Times New Roman" w:cs="Times New Roman"/>
                <w:b/>
                <w:bCs/>
                <w:sz w:val="20"/>
                <w:szCs w:val="20"/>
                <w:lang w:eastAsia="pl-PL"/>
              </w:rPr>
              <w:t>Działanie</w:t>
            </w:r>
          </w:p>
        </w:tc>
        <w:tc>
          <w:tcPr>
            <w:tcW w:w="4681" w:type="dxa"/>
            <w:tcBorders>
              <w:top w:val="single" w:sz="4" w:space="0" w:color="auto"/>
              <w:left w:val="nil"/>
              <w:bottom w:val="single" w:sz="4" w:space="0" w:color="auto"/>
              <w:right w:val="single" w:sz="4" w:space="0" w:color="auto"/>
            </w:tcBorders>
            <w:shd w:val="clear" w:color="auto" w:fill="auto"/>
            <w:noWrap/>
            <w:vAlign w:val="center"/>
            <w:hideMark/>
          </w:tcPr>
          <w:p w14:paraId="6D3B0DD8" w14:textId="635A4E38" w:rsidR="00D51373" w:rsidRPr="00D51373" w:rsidRDefault="00D51373" w:rsidP="003B231C">
            <w:pPr>
              <w:spacing w:after="0" w:line="240" w:lineRule="auto"/>
              <w:jc w:val="center"/>
              <w:rPr>
                <w:rFonts w:ascii="Times New Roman" w:eastAsia="Times New Roman" w:hAnsi="Times New Roman" w:cs="Times New Roman"/>
                <w:b/>
                <w:bCs/>
                <w:sz w:val="20"/>
                <w:szCs w:val="20"/>
                <w:lang w:eastAsia="pl-PL"/>
              </w:rPr>
            </w:pPr>
            <w:r w:rsidRPr="00D51373">
              <w:rPr>
                <w:rFonts w:ascii="Times New Roman" w:eastAsia="Times New Roman" w:hAnsi="Times New Roman" w:cs="Times New Roman"/>
                <w:b/>
                <w:bCs/>
                <w:sz w:val="20"/>
                <w:szCs w:val="20"/>
                <w:lang w:eastAsia="pl-PL"/>
              </w:rPr>
              <w:t>Wykonanie</w:t>
            </w:r>
          </w:p>
        </w:tc>
      </w:tr>
      <w:tr w:rsidR="00D51373" w:rsidRPr="00D51373" w14:paraId="3F54D82B" w14:textId="77777777" w:rsidTr="00284EB3">
        <w:trPr>
          <w:gridAfter w:val="1"/>
          <w:wAfter w:w="89" w:type="dxa"/>
          <w:trHeight w:val="918"/>
        </w:trPr>
        <w:tc>
          <w:tcPr>
            <w:tcW w:w="164" w:type="dxa"/>
            <w:tcBorders>
              <w:top w:val="nil"/>
              <w:left w:val="nil"/>
              <w:bottom w:val="nil"/>
              <w:right w:val="nil"/>
            </w:tcBorders>
            <w:shd w:val="clear" w:color="auto" w:fill="auto"/>
            <w:noWrap/>
            <w:vAlign w:val="bottom"/>
            <w:hideMark/>
          </w:tcPr>
          <w:p w14:paraId="4558358F" w14:textId="77777777" w:rsidR="00D51373" w:rsidRPr="00D51373" w:rsidRDefault="00D51373" w:rsidP="00D51373">
            <w:pPr>
              <w:spacing w:after="0" w:line="240" w:lineRule="auto"/>
              <w:rPr>
                <w:rFonts w:ascii="Times New Roman" w:eastAsia="Times New Roman" w:hAnsi="Times New Roman" w:cs="Times New Roman"/>
                <w:b/>
                <w:bCs/>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640B8CC2"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1.</w:t>
            </w:r>
          </w:p>
        </w:tc>
        <w:tc>
          <w:tcPr>
            <w:tcW w:w="1690" w:type="dxa"/>
            <w:tcBorders>
              <w:top w:val="nil"/>
              <w:left w:val="nil"/>
              <w:bottom w:val="single" w:sz="4" w:space="0" w:color="auto"/>
              <w:right w:val="single" w:sz="4" w:space="0" w:color="auto"/>
            </w:tcBorders>
            <w:shd w:val="clear" w:color="auto" w:fill="auto"/>
            <w:hideMark/>
          </w:tcPr>
          <w:p w14:paraId="2A23D834"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Zarządzanie drogami na terenie miasta Chojnice</w:t>
            </w:r>
          </w:p>
        </w:tc>
        <w:tc>
          <w:tcPr>
            <w:tcW w:w="2953" w:type="dxa"/>
            <w:tcBorders>
              <w:top w:val="nil"/>
              <w:left w:val="nil"/>
              <w:bottom w:val="single" w:sz="4" w:space="0" w:color="auto"/>
              <w:right w:val="single" w:sz="4" w:space="0" w:color="auto"/>
            </w:tcBorders>
            <w:shd w:val="clear" w:color="auto" w:fill="auto"/>
            <w:hideMark/>
          </w:tcPr>
          <w:p w14:paraId="1C698FD7" w14:textId="77777777" w:rsid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Działania ciągłe polegające na bieżącym utrzymaniem dróg w zakresie stanu technicznego, oznakowania, przeglądów okresowych oraz utrzymania zimowego. </w:t>
            </w:r>
          </w:p>
          <w:p w14:paraId="3C2A01AE" w14:textId="14FBD6BB" w:rsidR="0097578D" w:rsidRPr="00D51373" w:rsidRDefault="0097578D" w:rsidP="00D51373">
            <w:pPr>
              <w:spacing w:after="0" w:line="240" w:lineRule="auto"/>
              <w:rPr>
                <w:rFonts w:ascii="Times New Roman" w:eastAsia="Times New Roman" w:hAnsi="Times New Roman" w:cs="Times New Roman"/>
                <w:sz w:val="20"/>
                <w:szCs w:val="20"/>
                <w:lang w:eastAsia="pl-PL"/>
              </w:rPr>
            </w:pPr>
          </w:p>
        </w:tc>
        <w:tc>
          <w:tcPr>
            <w:tcW w:w="4681" w:type="dxa"/>
            <w:tcBorders>
              <w:top w:val="nil"/>
              <w:left w:val="nil"/>
              <w:bottom w:val="single" w:sz="4" w:space="0" w:color="auto"/>
              <w:right w:val="single" w:sz="4" w:space="0" w:color="auto"/>
            </w:tcBorders>
            <w:shd w:val="clear" w:color="auto" w:fill="auto"/>
            <w:hideMark/>
          </w:tcPr>
          <w:p w14:paraId="328F524B" w14:textId="304FA83D" w:rsidR="00D51373" w:rsidRPr="00D51373" w:rsidRDefault="00D51373" w:rsidP="00B14704">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Na obszarze Gminy Miejskiej Chojnice znajduje się 103,865 km. dróg publicznych w tym 11,876 k</w:t>
            </w:r>
            <w:r w:rsidR="001C10DD">
              <w:rPr>
                <w:rFonts w:ascii="Times New Roman" w:eastAsia="Times New Roman" w:hAnsi="Times New Roman" w:cs="Times New Roman"/>
                <w:sz w:val="20"/>
                <w:szCs w:val="20"/>
                <w:lang w:eastAsia="pl-PL"/>
              </w:rPr>
              <w:t>m</w:t>
            </w:r>
            <w:r w:rsidRPr="00D51373">
              <w:rPr>
                <w:rFonts w:ascii="Times New Roman" w:eastAsia="Times New Roman" w:hAnsi="Times New Roman" w:cs="Times New Roman"/>
                <w:sz w:val="20"/>
                <w:szCs w:val="20"/>
                <w:lang w:eastAsia="pl-PL"/>
              </w:rPr>
              <w:t xml:space="preserve"> </w:t>
            </w:r>
            <w:r w:rsidR="00B14704">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o nawierzchni gruntowej lub utwardzonych tłuczniem</w:t>
            </w:r>
            <w:r w:rsidR="00B14704">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 xml:space="preserve"> i kruszywem drogowym.</w:t>
            </w:r>
          </w:p>
        </w:tc>
      </w:tr>
      <w:tr w:rsidR="00D51373" w:rsidRPr="00D51373" w14:paraId="13C79104" w14:textId="77777777" w:rsidTr="00284EB3">
        <w:trPr>
          <w:gridAfter w:val="1"/>
          <w:wAfter w:w="89" w:type="dxa"/>
          <w:trHeight w:val="1235"/>
        </w:trPr>
        <w:tc>
          <w:tcPr>
            <w:tcW w:w="164" w:type="dxa"/>
            <w:tcBorders>
              <w:top w:val="nil"/>
              <w:left w:val="nil"/>
              <w:bottom w:val="nil"/>
              <w:right w:val="nil"/>
            </w:tcBorders>
            <w:shd w:val="clear" w:color="auto" w:fill="auto"/>
            <w:noWrap/>
            <w:vAlign w:val="bottom"/>
            <w:hideMark/>
          </w:tcPr>
          <w:p w14:paraId="34F5CA0E"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54554C28"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2.</w:t>
            </w:r>
          </w:p>
        </w:tc>
        <w:tc>
          <w:tcPr>
            <w:tcW w:w="1690" w:type="dxa"/>
            <w:tcBorders>
              <w:top w:val="nil"/>
              <w:left w:val="nil"/>
              <w:bottom w:val="single" w:sz="4" w:space="0" w:color="auto"/>
              <w:right w:val="single" w:sz="4" w:space="0" w:color="auto"/>
            </w:tcBorders>
            <w:shd w:val="clear" w:color="auto" w:fill="auto"/>
            <w:hideMark/>
          </w:tcPr>
          <w:p w14:paraId="675788E6"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Zaliczanie dróg do określonej kategorii.</w:t>
            </w:r>
          </w:p>
        </w:tc>
        <w:tc>
          <w:tcPr>
            <w:tcW w:w="2953" w:type="dxa"/>
            <w:tcBorders>
              <w:top w:val="nil"/>
              <w:left w:val="nil"/>
              <w:bottom w:val="single" w:sz="4" w:space="0" w:color="auto"/>
              <w:right w:val="single" w:sz="4" w:space="0" w:color="auto"/>
            </w:tcBorders>
            <w:shd w:val="clear" w:color="auto" w:fill="auto"/>
            <w:hideMark/>
          </w:tcPr>
          <w:p w14:paraId="7BA57163" w14:textId="77777777" w:rsid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Działania ciągłe polegające na zaliczeniu nowo powstających dróg do określonej kategorii dróg gminnych, przygotowanie projektów uchwał oraz prowadzenie ewidencji dróg.</w:t>
            </w:r>
          </w:p>
          <w:p w14:paraId="242BCEC0" w14:textId="42741DBB" w:rsidR="0097578D" w:rsidRPr="00D51373" w:rsidRDefault="0097578D" w:rsidP="00D51373">
            <w:pPr>
              <w:spacing w:after="0" w:line="240" w:lineRule="auto"/>
              <w:rPr>
                <w:rFonts w:ascii="Times New Roman" w:eastAsia="Times New Roman" w:hAnsi="Times New Roman" w:cs="Times New Roman"/>
                <w:sz w:val="20"/>
                <w:szCs w:val="20"/>
                <w:lang w:eastAsia="pl-PL"/>
              </w:rPr>
            </w:pPr>
          </w:p>
        </w:tc>
        <w:tc>
          <w:tcPr>
            <w:tcW w:w="4681" w:type="dxa"/>
            <w:tcBorders>
              <w:top w:val="nil"/>
              <w:left w:val="nil"/>
              <w:bottom w:val="single" w:sz="4" w:space="0" w:color="auto"/>
              <w:right w:val="single" w:sz="4" w:space="0" w:color="auto"/>
            </w:tcBorders>
            <w:shd w:val="clear" w:color="auto" w:fill="auto"/>
            <w:hideMark/>
          </w:tcPr>
          <w:p w14:paraId="3FA76481" w14:textId="77777777" w:rsidR="00D51373" w:rsidRPr="00D51373" w:rsidRDefault="00D51373" w:rsidP="00B14704">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Prowadzenie ewidencji dróg, przygotowanie sprawozdań, zlecanie przeglądów okresowych. </w:t>
            </w:r>
          </w:p>
        </w:tc>
      </w:tr>
      <w:tr w:rsidR="00D51373" w:rsidRPr="00D51373" w14:paraId="4EC6D337" w14:textId="77777777" w:rsidTr="00284EB3">
        <w:trPr>
          <w:gridAfter w:val="1"/>
          <w:wAfter w:w="89" w:type="dxa"/>
          <w:trHeight w:val="675"/>
        </w:trPr>
        <w:tc>
          <w:tcPr>
            <w:tcW w:w="164" w:type="dxa"/>
            <w:tcBorders>
              <w:top w:val="nil"/>
              <w:left w:val="nil"/>
              <w:bottom w:val="nil"/>
              <w:right w:val="nil"/>
            </w:tcBorders>
            <w:shd w:val="clear" w:color="auto" w:fill="auto"/>
            <w:noWrap/>
            <w:vAlign w:val="bottom"/>
            <w:hideMark/>
          </w:tcPr>
          <w:p w14:paraId="6A130C5C"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77CE1151"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3.</w:t>
            </w:r>
          </w:p>
        </w:tc>
        <w:tc>
          <w:tcPr>
            <w:tcW w:w="1690" w:type="dxa"/>
            <w:tcBorders>
              <w:top w:val="nil"/>
              <w:left w:val="nil"/>
              <w:bottom w:val="single" w:sz="4" w:space="0" w:color="auto"/>
              <w:right w:val="single" w:sz="4" w:space="0" w:color="auto"/>
            </w:tcBorders>
            <w:shd w:val="clear" w:color="auto" w:fill="auto"/>
            <w:hideMark/>
          </w:tcPr>
          <w:p w14:paraId="37869E4F" w14:textId="14B5ADD4" w:rsidR="0097578D"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Organizacja Prac Społecznie Użytecznych</w:t>
            </w:r>
          </w:p>
          <w:p w14:paraId="377B3FD8" w14:textId="746AA63A" w:rsidR="002E6036" w:rsidRPr="00D51373" w:rsidRDefault="002E6036" w:rsidP="00D51373">
            <w:pPr>
              <w:spacing w:after="0" w:line="240" w:lineRule="auto"/>
              <w:rPr>
                <w:rFonts w:ascii="Times New Roman" w:eastAsia="Times New Roman" w:hAnsi="Times New Roman" w:cs="Times New Roman"/>
                <w:sz w:val="20"/>
                <w:szCs w:val="20"/>
                <w:lang w:eastAsia="pl-PL"/>
              </w:rPr>
            </w:pPr>
          </w:p>
        </w:tc>
        <w:tc>
          <w:tcPr>
            <w:tcW w:w="2953" w:type="dxa"/>
            <w:tcBorders>
              <w:top w:val="nil"/>
              <w:left w:val="nil"/>
              <w:bottom w:val="single" w:sz="4" w:space="0" w:color="auto"/>
              <w:right w:val="single" w:sz="4" w:space="0" w:color="auto"/>
            </w:tcBorders>
            <w:shd w:val="clear" w:color="auto" w:fill="auto"/>
            <w:hideMark/>
          </w:tcPr>
          <w:p w14:paraId="0E4D1F35" w14:textId="242E9356" w:rsidR="00D51373" w:rsidRPr="00D51373" w:rsidRDefault="001C10DD" w:rsidP="00D51373">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w:t>
            </w:r>
            <w:r w:rsidR="00D51373" w:rsidRPr="00D51373">
              <w:rPr>
                <w:rFonts w:ascii="Times New Roman" w:eastAsia="Times New Roman" w:hAnsi="Times New Roman" w:cs="Times New Roman"/>
                <w:sz w:val="20"/>
                <w:szCs w:val="20"/>
                <w:lang w:eastAsia="pl-PL"/>
              </w:rPr>
              <w:t>rganizacja zgodnie z uchwałą  Rady Miejskiej w Chojnicach</w:t>
            </w:r>
            <w:r>
              <w:rPr>
                <w:rFonts w:ascii="Times New Roman" w:eastAsia="Times New Roman" w:hAnsi="Times New Roman" w:cs="Times New Roman"/>
                <w:sz w:val="20"/>
                <w:szCs w:val="20"/>
                <w:lang w:eastAsia="pl-PL"/>
              </w:rPr>
              <w:t>.</w:t>
            </w:r>
          </w:p>
        </w:tc>
        <w:tc>
          <w:tcPr>
            <w:tcW w:w="4681" w:type="dxa"/>
            <w:tcBorders>
              <w:top w:val="nil"/>
              <w:left w:val="nil"/>
              <w:bottom w:val="single" w:sz="4" w:space="0" w:color="auto"/>
              <w:right w:val="single" w:sz="4" w:space="0" w:color="auto"/>
            </w:tcBorders>
            <w:shd w:val="clear" w:color="auto" w:fill="auto"/>
            <w:hideMark/>
          </w:tcPr>
          <w:p w14:paraId="3FB2F0A5" w14:textId="57530AF4" w:rsidR="00D51373" w:rsidRPr="00D51373" w:rsidRDefault="00D51373" w:rsidP="00B14704">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Organizowanie Prac społeczne uży</w:t>
            </w:r>
            <w:r w:rsidR="00E4527C">
              <w:rPr>
                <w:rFonts w:ascii="Times New Roman" w:eastAsia="Times New Roman" w:hAnsi="Times New Roman" w:cs="Times New Roman"/>
                <w:sz w:val="20"/>
                <w:szCs w:val="20"/>
                <w:lang w:eastAsia="pl-PL"/>
              </w:rPr>
              <w:t>t</w:t>
            </w:r>
            <w:r w:rsidRPr="00D51373">
              <w:rPr>
                <w:rFonts w:ascii="Times New Roman" w:eastAsia="Times New Roman" w:hAnsi="Times New Roman" w:cs="Times New Roman"/>
                <w:sz w:val="20"/>
                <w:szCs w:val="20"/>
                <w:lang w:eastAsia="pl-PL"/>
              </w:rPr>
              <w:t xml:space="preserve">ecznych w szkołach </w:t>
            </w:r>
            <w:r w:rsidR="00B14704">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i MOPS oraz w Parku 1000-L</w:t>
            </w:r>
            <w:r w:rsidR="00E4527C">
              <w:rPr>
                <w:rFonts w:ascii="Times New Roman" w:eastAsia="Times New Roman" w:hAnsi="Times New Roman" w:cs="Times New Roman"/>
                <w:sz w:val="20"/>
                <w:szCs w:val="20"/>
                <w:lang w:eastAsia="pl-PL"/>
              </w:rPr>
              <w:t>e</w:t>
            </w:r>
            <w:r w:rsidRPr="00D51373">
              <w:rPr>
                <w:rFonts w:ascii="Times New Roman" w:eastAsia="Times New Roman" w:hAnsi="Times New Roman" w:cs="Times New Roman"/>
                <w:sz w:val="20"/>
                <w:szCs w:val="20"/>
                <w:lang w:eastAsia="pl-PL"/>
              </w:rPr>
              <w:t>cia  - 1</w:t>
            </w:r>
            <w:r w:rsidR="001C10DD">
              <w:rPr>
                <w:rFonts w:ascii="Times New Roman" w:eastAsia="Times New Roman" w:hAnsi="Times New Roman" w:cs="Times New Roman"/>
                <w:sz w:val="20"/>
                <w:szCs w:val="20"/>
                <w:lang w:eastAsia="pl-PL"/>
              </w:rPr>
              <w:t>2</w:t>
            </w:r>
            <w:r w:rsidRPr="00D51373">
              <w:rPr>
                <w:rFonts w:ascii="Times New Roman" w:eastAsia="Times New Roman" w:hAnsi="Times New Roman" w:cs="Times New Roman"/>
                <w:sz w:val="20"/>
                <w:szCs w:val="20"/>
                <w:lang w:eastAsia="pl-PL"/>
              </w:rPr>
              <w:t xml:space="preserve"> osób</w:t>
            </w:r>
            <w:r w:rsidR="001C10DD">
              <w:rPr>
                <w:rFonts w:ascii="Times New Roman" w:eastAsia="Times New Roman" w:hAnsi="Times New Roman" w:cs="Times New Roman"/>
                <w:sz w:val="20"/>
                <w:szCs w:val="20"/>
                <w:lang w:eastAsia="pl-PL"/>
              </w:rPr>
              <w:t>.</w:t>
            </w:r>
          </w:p>
        </w:tc>
      </w:tr>
      <w:tr w:rsidR="00D51373" w:rsidRPr="00D51373" w14:paraId="7DE94697" w14:textId="77777777" w:rsidTr="00284EB3">
        <w:trPr>
          <w:gridAfter w:val="1"/>
          <w:wAfter w:w="89" w:type="dxa"/>
          <w:trHeight w:val="765"/>
        </w:trPr>
        <w:tc>
          <w:tcPr>
            <w:tcW w:w="164" w:type="dxa"/>
            <w:tcBorders>
              <w:top w:val="nil"/>
              <w:left w:val="nil"/>
              <w:bottom w:val="nil"/>
              <w:right w:val="nil"/>
            </w:tcBorders>
            <w:shd w:val="clear" w:color="auto" w:fill="auto"/>
            <w:noWrap/>
            <w:vAlign w:val="bottom"/>
            <w:hideMark/>
          </w:tcPr>
          <w:p w14:paraId="3CA1C6B0"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25502262"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4.</w:t>
            </w:r>
          </w:p>
        </w:tc>
        <w:tc>
          <w:tcPr>
            <w:tcW w:w="1690" w:type="dxa"/>
            <w:tcBorders>
              <w:top w:val="nil"/>
              <w:left w:val="nil"/>
              <w:bottom w:val="single" w:sz="4" w:space="0" w:color="auto"/>
              <w:right w:val="single" w:sz="4" w:space="0" w:color="auto"/>
            </w:tcBorders>
            <w:shd w:val="clear" w:color="auto" w:fill="auto"/>
            <w:hideMark/>
          </w:tcPr>
          <w:p w14:paraId="6E66D50F" w14:textId="77777777" w:rsid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Zatrudnienie osób w ramach robót publicznych</w:t>
            </w:r>
          </w:p>
          <w:p w14:paraId="0E43D848" w14:textId="0592DE4D" w:rsidR="0097578D" w:rsidRPr="00D51373" w:rsidRDefault="0097578D" w:rsidP="00D51373">
            <w:pPr>
              <w:spacing w:after="0" w:line="240" w:lineRule="auto"/>
              <w:rPr>
                <w:rFonts w:ascii="Times New Roman" w:eastAsia="Times New Roman" w:hAnsi="Times New Roman" w:cs="Times New Roman"/>
                <w:sz w:val="20"/>
                <w:szCs w:val="20"/>
                <w:lang w:eastAsia="pl-PL"/>
              </w:rPr>
            </w:pPr>
          </w:p>
        </w:tc>
        <w:tc>
          <w:tcPr>
            <w:tcW w:w="2953" w:type="dxa"/>
            <w:tcBorders>
              <w:top w:val="nil"/>
              <w:left w:val="nil"/>
              <w:bottom w:val="single" w:sz="4" w:space="0" w:color="auto"/>
              <w:right w:val="single" w:sz="4" w:space="0" w:color="auto"/>
            </w:tcBorders>
            <w:shd w:val="clear" w:color="auto" w:fill="auto"/>
            <w:hideMark/>
          </w:tcPr>
          <w:p w14:paraId="5BCCEAFE" w14:textId="1D11168E"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Zatrudnienie w ramach robót publicznych </w:t>
            </w:r>
            <w:r w:rsidR="001C10DD">
              <w:rPr>
                <w:rFonts w:ascii="Times New Roman" w:eastAsia="Times New Roman" w:hAnsi="Times New Roman" w:cs="Times New Roman"/>
                <w:sz w:val="20"/>
                <w:szCs w:val="20"/>
                <w:lang w:eastAsia="pl-PL"/>
              </w:rPr>
              <w:t xml:space="preserve">63 </w:t>
            </w:r>
            <w:r w:rsidRPr="00D51373">
              <w:rPr>
                <w:rFonts w:ascii="Times New Roman" w:eastAsia="Times New Roman" w:hAnsi="Times New Roman" w:cs="Times New Roman"/>
                <w:sz w:val="20"/>
                <w:szCs w:val="20"/>
                <w:lang w:eastAsia="pl-PL"/>
              </w:rPr>
              <w:t>os</w:t>
            </w:r>
            <w:r w:rsidR="001C10DD">
              <w:rPr>
                <w:rFonts w:ascii="Times New Roman" w:eastAsia="Times New Roman" w:hAnsi="Times New Roman" w:cs="Times New Roman"/>
                <w:sz w:val="20"/>
                <w:szCs w:val="20"/>
                <w:lang w:eastAsia="pl-PL"/>
              </w:rPr>
              <w:t>oby.</w:t>
            </w:r>
          </w:p>
        </w:tc>
        <w:tc>
          <w:tcPr>
            <w:tcW w:w="4681" w:type="dxa"/>
            <w:tcBorders>
              <w:top w:val="nil"/>
              <w:left w:val="nil"/>
              <w:bottom w:val="single" w:sz="4" w:space="0" w:color="auto"/>
              <w:right w:val="single" w:sz="4" w:space="0" w:color="auto"/>
            </w:tcBorders>
            <w:shd w:val="clear" w:color="auto" w:fill="auto"/>
            <w:hideMark/>
          </w:tcPr>
          <w:p w14:paraId="38B157DC" w14:textId="600EB5E8" w:rsidR="00D51373" w:rsidRDefault="00D51373" w:rsidP="00B14704">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Osoby zatrudnione w ramach robót publicznych wykonują pozi</w:t>
            </w:r>
            <w:r w:rsidR="001C10DD">
              <w:rPr>
                <w:rFonts w:ascii="Times New Roman" w:eastAsia="Times New Roman" w:hAnsi="Times New Roman" w:cs="Times New Roman"/>
                <w:sz w:val="20"/>
                <w:szCs w:val="20"/>
                <w:lang w:eastAsia="pl-PL"/>
              </w:rPr>
              <w:t>o</w:t>
            </w:r>
            <w:r w:rsidRPr="00D51373">
              <w:rPr>
                <w:rFonts w:ascii="Times New Roman" w:eastAsia="Times New Roman" w:hAnsi="Times New Roman" w:cs="Times New Roman"/>
                <w:sz w:val="20"/>
                <w:szCs w:val="20"/>
                <w:lang w:eastAsia="pl-PL"/>
              </w:rPr>
              <w:t>mowe sprzątanie ulic, prace porządkowe na terenie miasta</w:t>
            </w:r>
            <w:r w:rsidR="001C10DD">
              <w:rPr>
                <w:rFonts w:ascii="Times New Roman" w:eastAsia="Times New Roman" w:hAnsi="Times New Roman" w:cs="Times New Roman"/>
                <w:sz w:val="20"/>
                <w:szCs w:val="20"/>
                <w:lang w:eastAsia="pl-PL"/>
              </w:rPr>
              <w:t>.</w:t>
            </w:r>
            <w:r w:rsidRPr="00D51373">
              <w:rPr>
                <w:rFonts w:ascii="Times New Roman" w:eastAsia="Times New Roman" w:hAnsi="Times New Roman" w:cs="Times New Roman"/>
                <w:sz w:val="20"/>
                <w:szCs w:val="20"/>
                <w:lang w:eastAsia="pl-PL"/>
              </w:rPr>
              <w:t xml:space="preserve"> </w:t>
            </w:r>
          </w:p>
          <w:p w14:paraId="5F5FEBE3" w14:textId="2763BF5F" w:rsidR="002E6036" w:rsidRPr="00D51373" w:rsidRDefault="002E6036" w:rsidP="00B14704">
            <w:pPr>
              <w:spacing w:after="0" w:line="240" w:lineRule="auto"/>
              <w:jc w:val="both"/>
              <w:rPr>
                <w:rFonts w:ascii="Times New Roman" w:eastAsia="Times New Roman" w:hAnsi="Times New Roman" w:cs="Times New Roman"/>
                <w:sz w:val="20"/>
                <w:szCs w:val="20"/>
                <w:lang w:eastAsia="pl-PL"/>
              </w:rPr>
            </w:pPr>
          </w:p>
        </w:tc>
      </w:tr>
      <w:tr w:rsidR="00D51373" w:rsidRPr="00D51373" w14:paraId="133908EB" w14:textId="77777777" w:rsidTr="00284EB3">
        <w:trPr>
          <w:trHeight w:val="405"/>
        </w:trPr>
        <w:tc>
          <w:tcPr>
            <w:tcW w:w="164" w:type="dxa"/>
            <w:tcBorders>
              <w:top w:val="nil"/>
              <w:left w:val="nil"/>
              <w:bottom w:val="nil"/>
              <w:right w:val="nil"/>
            </w:tcBorders>
            <w:shd w:val="clear" w:color="auto" w:fill="auto"/>
            <w:noWrap/>
            <w:vAlign w:val="bottom"/>
            <w:hideMark/>
          </w:tcPr>
          <w:p w14:paraId="40054652" w14:textId="77777777" w:rsidR="00D51373" w:rsidRPr="00D51373" w:rsidRDefault="00D51373" w:rsidP="00D51373">
            <w:pPr>
              <w:spacing w:after="0" w:line="240" w:lineRule="auto"/>
              <w:rPr>
                <w:rFonts w:ascii="Times New Roman" w:eastAsia="Times New Roman" w:hAnsi="Times New Roman" w:cs="Times New Roman"/>
                <w:sz w:val="24"/>
                <w:szCs w:val="24"/>
                <w:lang w:eastAsia="pl-PL"/>
              </w:rPr>
            </w:pPr>
          </w:p>
        </w:tc>
        <w:tc>
          <w:tcPr>
            <w:tcW w:w="9848" w:type="dxa"/>
            <w:gridSpan w:val="5"/>
            <w:tcBorders>
              <w:top w:val="nil"/>
              <w:left w:val="nil"/>
              <w:bottom w:val="nil"/>
              <w:right w:val="nil"/>
            </w:tcBorders>
            <w:shd w:val="clear" w:color="auto" w:fill="auto"/>
            <w:noWrap/>
            <w:hideMark/>
          </w:tcPr>
          <w:p w14:paraId="4531C8E7" w14:textId="77777777" w:rsidR="002E6036" w:rsidRDefault="002E6036" w:rsidP="00D51373">
            <w:pPr>
              <w:spacing w:after="0" w:line="240" w:lineRule="auto"/>
              <w:rPr>
                <w:rFonts w:ascii="Times New Roman" w:eastAsia="Times New Roman" w:hAnsi="Times New Roman" w:cs="Times New Roman"/>
                <w:b/>
                <w:bCs/>
                <w:i/>
                <w:iCs/>
                <w:sz w:val="24"/>
                <w:szCs w:val="24"/>
                <w:lang w:eastAsia="pl-PL"/>
              </w:rPr>
            </w:pPr>
          </w:p>
          <w:p w14:paraId="216A7982" w14:textId="2B242FFA" w:rsidR="00D51373" w:rsidRDefault="00D51373" w:rsidP="0020727C">
            <w:pPr>
              <w:pStyle w:val="Akapitzlist"/>
              <w:numPr>
                <w:ilvl w:val="0"/>
                <w:numId w:val="26"/>
              </w:numPr>
              <w:spacing w:after="0" w:line="240" w:lineRule="auto"/>
              <w:ind w:left="193" w:hanging="244"/>
              <w:rPr>
                <w:rFonts w:ascii="Times New Roman" w:eastAsia="Times New Roman" w:hAnsi="Times New Roman" w:cs="Times New Roman"/>
                <w:b/>
                <w:bCs/>
                <w:i/>
                <w:iCs/>
                <w:sz w:val="24"/>
                <w:szCs w:val="24"/>
                <w:lang w:eastAsia="pl-PL"/>
              </w:rPr>
            </w:pPr>
            <w:r w:rsidRPr="000D0F09">
              <w:rPr>
                <w:rFonts w:ascii="Times New Roman" w:eastAsia="Times New Roman" w:hAnsi="Times New Roman" w:cs="Times New Roman"/>
                <w:b/>
                <w:bCs/>
                <w:i/>
                <w:iCs/>
                <w:sz w:val="24"/>
                <w:szCs w:val="24"/>
                <w:lang w:eastAsia="pl-PL"/>
              </w:rPr>
              <w:t>DZIAŁANIA NA RZECZ DZIEDZICTWA NARODOWEGO</w:t>
            </w:r>
          </w:p>
          <w:p w14:paraId="2651641C" w14:textId="77777777" w:rsidR="003F654B" w:rsidRPr="000D0F09" w:rsidRDefault="003F654B" w:rsidP="003F654B">
            <w:pPr>
              <w:pStyle w:val="Akapitzlist"/>
              <w:spacing w:after="0" w:line="240" w:lineRule="auto"/>
              <w:ind w:left="193"/>
              <w:rPr>
                <w:rFonts w:ascii="Times New Roman" w:eastAsia="Times New Roman" w:hAnsi="Times New Roman" w:cs="Times New Roman"/>
                <w:b/>
                <w:bCs/>
                <w:i/>
                <w:iCs/>
                <w:sz w:val="24"/>
                <w:szCs w:val="24"/>
                <w:lang w:eastAsia="pl-PL"/>
              </w:rPr>
            </w:pPr>
          </w:p>
          <w:p w14:paraId="25679E85" w14:textId="476C50F4" w:rsidR="006256F7" w:rsidRPr="00D51373" w:rsidRDefault="006256F7" w:rsidP="00D51373">
            <w:pPr>
              <w:spacing w:after="0" w:line="240" w:lineRule="auto"/>
              <w:rPr>
                <w:rFonts w:ascii="Times New Roman" w:eastAsia="Times New Roman" w:hAnsi="Times New Roman" w:cs="Times New Roman"/>
                <w:b/>
                <w:bCs/>
                <w:i/>
                <w:iCs/>
                <w:sz w:val="24"/>
                <w:szCs w:val="24"/>
                <w:lang w:eastAsia="pl-PL"/>
              </w:rPr>
            </w:pPr>
          </w:p>
        </w:tc>
      </w:tr>
      <w:tr w:rsidR="00D51373" w:rsidRPr="00D51373" w14:paraId="6C0990E9" w14:textId="77777777" w:rsidTr="00284EB3">
        <w:trPr>
          <w:gridAfter w:val="1"/>
          <w:wAfter w:w="89" w:type="dxa"/>
          <w:trHeight w:val="387"/>
        </w:trPr>
        <w:tc>
          <w:tcPr>
            <w:tcW w:w="164" w:type="dxa"/>
            <w:tcBorders>
              <w:top w:val="nil"/>
              <w:left w:val="nil"/>
              <w:bottom w:val="nil"/>
              <w:right w:val="nil"/>
            </w:tcBorders>
            <w:shd w:val="clear" w:color="auto" w:fill="auto"/>
            <w:noWrap/>
            <w:vAlign w:val="center"/>
            <w:hideMark/>
          </w:tcPr>
          <w:p w14:paraId="557097E7" w14:textId="77777777" w:rsidR="00D51373" w:rsidRPr="00D51373" w:rsidRDefault="00D51373" w:rsidP="003B231C">
            <w:pPr>
              <w:spacing w:after="0" w:line="240" w:lineRule="auto"/>
              <w:jc w:val="center"/>
              <w:rPr>
                <w:rFonts w:ascii="Times New Roman" w:eastAsia="Times New Roman" w:hAnsi="Times New Roman" w:cs="Times New Roman"/>
                <w:sz w:val="20"/>
                <w:szCs w:val="20"/>
                <w:lang w:eastAsia="pl-PL"/>
              </w:rPr>
            </w:pPr>
          </w:p>
        </w:tc>
        <w:tc>
          <w:tcPr>
            <w:tcW w:w="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806A0F" w14:textId="77777777" w:rsidR="00D51373" w:rsidRPr="00D51373" w:rsidRDefault="00D51373" w:rsidP="003B231C">
            <w:pPr>
              <w:spacing w:after="0" w:line="240" w:lineRule="auto"/>
              <w:jc w:val="center"/>
              <w:rPr>
                <w:rFonts w:ascii="Times New Roman" w:eastAsia="Times New Roman" w:hAnsi="Times New Roman" w:cs="Times New Roman"/>
                <w:b/>
                <w:bCs/>
                <w:sz w:val="20"/>
                <w:szCs w:val="20"/>
                <w:lang w:eastAsia="pl-PL"/>
              </w:rPr>
            </w:pPr>
            <w:r w:rsidRPr="00D51373">
              <w:rPr>
                <w:rFonts w:ascii="Times New Roman" w:eastAsia="Times New Roman" w:hAnsi="Times New Roman" w:cs="Times New Roman"/>
                <w:b/>
                <w:bCs/>
                <w:sz w:val="20"/>
                <w:szCs w:val="20"/>
                <w:lang w:eastAsia="pl-PL"/>
              </w:rPr>
              <w:t>Lp.</w:t>
            </w:r>
          </w:p>
        </w:tc>
        <w:tc>
          <w:tcPr>
            <w:tcW w:w="1690" w:type="dxa"/>
            <w:tcBorders>
              <w:top w:val="single" w:sz="4" w:space="0" w:color="auto"/>
              <w:left w:val="nil"/>
              <w:bottom w:val="single" w:sz="4" w:space="0" w:color="auto"/>
              <w:right w:val="single" w:sz="4" w:space="0" w:color="auto"/>
            </w:tcBorders>
            <w:shd w:val="clear" w:color="auto" w:fill="auto"/>
            <w:noWrap/>
            <w:vAlign w:val="center"/>
            <w:hideMark/>
          </w:tcPr>
          <w:p w14:paraId="6871A5ED" w14:textId="1A77B035" w:rsidR="00D51373" w:rsidRPr="00D51373" w:rsidRDefault="00D51373" w:rsidP="003B231C">
            <w:pPr>
              <w:spacing w:after="0" w:line="240" w:lineRule="auto"/>
              <w:jc w:val="center"/>
              <w:rPr>
                <w:rFonts w:ascii="Times New Roman" w:eastAsia="Times New Roman" w:hAnsi="Times New Roman" w:cs="Times New Roman"/>
                <w:b/>
                <w:bCs/>
                <w:sz w:val="20"/>
                <w:szCs w:val="20"/>
                <w:lang w:eastAsia="pl-PL"/>
              </w:rPr>
            </w:pPr>
            <w:r w:rsidRPr="00D51373">
              <w:rPr>
                <w:rFonts w:ascii="Times New Roman" w:eastAsia="Times New Roman" w:hAnsi="Times New Roman" w:cs="Times New Roman"/>
                <w:b/>
                <w:bCs/>
                <w:sz w:val="20"/>
                <w:szCs w:val="20"/>
                <w:lang w:eastAsia="pl-PL"/>
              </w:rPr>
              <w:t>Nazwa</w:t>
            </w:r>
          </w:p>
        </w:tc>
        <w:tc>
          <w:tcPr>
            <w:tcW w:w="2953" w:type="dxa"/>
            <w:tcBorders>
              <w:top w:val="single" w:sz="4" w:space="0" w:color="auto"/>
              <w:left w:val="nil"/>
              <w:bottom w:val="single" w:sz="4" w:space="0" w:color="auto"/>
              <w:right w:val="single" w:sz="4" w:space="0" w:color="auto"/>
            </w:tcBorders>
            <w:shd w:val="clear" w:color="auto" w:fill="auto"/>
            <w:noWrap/>
            <w:vAlign w:val="center"/>
            <w:hideMark/>
          </w:tcPr>
          <w:p w14:paraId="6AF76530" w14:textId="77777777" w:rsidR="00D51373" w:rsidRPr="00D51373" w:rsidRDefault="00D51373" w:rsidP="003B231C">
            <w:pPr>
              <w:spacing w:after="0" w:line="240" w:lineRule="auto"/>
              <w:jc w:val="center"/>
              <w:rPr>
                <w:rFonts w:ascii="Times New Roman" w:eastAsia="Times New Roman" w:hAnsi="Times New Roman" w:cs="Times New Roman"/>
                <w:b/>
                <w:bCs/>
                <w:sz w:val="20"/>
                <w:szCs w:val="20"/>
                <w:lang w:eastAsia="pl-PL"/>
              </w:rPr>
            </w:pPr>
            <w:r w:rsidRPr="00D51373">
              <w:rPr>
                <w:rFonts w:ascii="Times New Roman" w:eastAsia="Times New Roman" w:hAnsi="Times New Roman" w:cs="Times New Roman"/>
                <w:b/>
                <w:bCs/>
                <w:sz w:val="20"/>
                <w:szCs w:val="20"/>
                <w:lang w:eastAsia="pl-PL"/>
              </w:rPr>
              <w:t>Działanie</w:t>
            </w:r>
          </w:p>
        </w:tc>
        <w:tc>
          <w:tcPr>
            <w:tcW w:w="4681" w:type="dxa"/>
            <w:tcBorders>
              <w:top w:val="single" w:sz="4" w:space="0" w:color="auto"/>
              <w:left w:val="nil"/>
              <w:bottom w:val="single" w:sz="4" w:space="0" w:color="auto"/>
              <w:right w:val="single" w:sz="4" w:space="0" w:color="auto"/>
            </w:tcBorders>
            <w:shd w:val="clear" w:color="auto" w:fill="auto"/>
            <w:noWrap/>
            <w:vAlign w:val="center"/>
            <w:hideMark/>
          </w:tcPr>
          <w:p w14:paraId="2FF1D873" w14:textId="7CAFB060" w:rsidR="00D51373" w:rsidRPr="00D51373" w:rsidRDefault="00D51373" w:rsidP="003B231C">
            <w:pPr>
              <w:spacing w:after="0" w:line="240" w:lineRule="auto"/>
              <w:jc w:val="center"/>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W</w:t>
            </w:r>
            <w:r w:rsidRPr="00D51373">
              <w:rPr>
                <w:rFonts w:ascii="Times New Roman" w:eastAsia="Times New Roman" w:hAnsi="Times New Roman" w:cs="Times New Roman"/>
                <w:b/>
                <w:bCs/>
                <w:sz w:val="20"/>
                <w:szCs w:val="20"/>
                <w:lang w:eastAsia="pl-PL"/>
              </w:rPr>
              <w:t>ykonanie</w:t>
            </w:r>
          </w:p>
        </w:tc>
      </w:tr>
      <w:tr w:rsidR="00D51373" w:rsidRPr="00D51373" w14:paraId="2BBAF236" w14:textId="77777777" w:rsidTr="00284EB3">
        <w:trPr>
          <w:gridAfter w:val="1"/>
          <w:wAfter w:w="89" w:type="dxa"/>
          <w:trHeight w:val="562"/>
        </w:trPr>
        <w:tc>
          <w:tcPr>
            <w:tcW w:w="164" w:type="dxa"/>
            <w:tcBorders>
              <w:top w:val="nil"/>
              <w:left w:val="nil"/>
              <w:bottom w:val="nil"/>
              <w:right w:val="nil"/>
            </w:tcBorders>
            <w:shd w:val="clear" w:color="auto" w:fill="auto"/>
            <w:noWrap/>
            <w:vAlign w:val="bottom"/>
            <w:hideMark/>
          </w:tcPr>
          <w:p w14:paraId="46093261" w14:textId="77777777" w:rsidR="00D51373" w:rsidRPr="00D51373" w:rsidRDefault="00D51373" w:rsidP="00D51373">
            <w:pPr>
              <w:spacing w:after="0" w:line="240" w:lineRule="auto"/>
              <w:rPr>
                <w:rFonts w:ascii="Times New Roman" w:eastAsia="Times New Roman" w:hAnsi="Times New Roman" w:cs="Times New Roman"/>
                <w:b/>
                <w:bCs/>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69DE9744"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1.</w:t>
            </w:r>
          </w:p>
        </w:tc>
        <w:tc>
          <w:tcPr>
            <w:tcW w:w="1690" w:type="dxa"/>
            <w:tcBorders>
              <w:top w:val="nil"/>
              <w:left w:val="nil"/>
              <w:bottom w:val="single" w:sz="4" w:space="0" w:color="auto"/>
              <w:right w:val="single" w:sz="4" w:space="0" w:color="auto"/>
            </w:tcBorders>
            <w:shd w:val="clear" w:color="auto" w:fill="auto"/>
            <w:hideMark/>
          </w:tcPr>
          <w:p w14:paraId="3DD461FF" w14:textId="77777777" w:rsid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Utrzymanie pomników i  grobownictwa wojennego na terenie miasta Chojnice</w:t>
            </w:r>
          </w:p>
          <w:p w14:paraId="1B5DF85A" w14:textId="26F5C6B2" w:rsidR="002E6036" w:rsidRPr="00D51373" w:rsidRDefault="002E6036" w:rsidP="00D51373">
            <w:pPr>
              <w:spacing w:after="0" w:line="240" w:lineRule="auto"/>
              <w:rPr>
                <w:rFonts w:ascii="Times New Roman" w:eastAsia="Times New Roman" w:hAnsi="Times New Roman" w:cs="Times New Roman"/>
                <w:sz w:val="20"/>
                <w:szCs w:val="20"/>
                <w:lang w:eastAsia="pl-PL"/>
              </w:rPr>
            </w:pPr>
          </w:p>
        </w:tc>
        <w:tc>
          <w:tcPr>
            <w:tcW w:w="2953" w:type="dxa"/>
            <w:tcBorders>
              <w:top w:val="nil"/>
              <w:left w:val="nil"/>
              <w:bottom w:val="single" w:sz="4" w:space="0" w:color="auto"/>
              <w:right w:val="single" w:sz="4" w:space="0" w:color="auto"/>
            </w:tcBorders>
            <w:shd w:val="clear" w:color="auto" w:fill="auto"/>
            <w:hideMark/>
          </w:tcPr>
          <w:p w14:paraId="7F0D56B4" w14:textId="7C571D42"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Działania ciągłe polegające na bieżącym utrzymaniem stanu technicznego i estetycznego na cmentarzach i grobach poległych</w:t>
            </w:r>
            <w:r w:rsidR="00C76328">
              <w:rPr>
                <w:rFonts w:ascii="Times New Roman" w:eastAsia="Times New Roman" w:hAnsi="Times New Roman" w:cs="Times New Roman"/>
                <w:sz w:val="20"/>
                <w:szCs w:val="20"/>
                <w:lang w:eastAsia="pl-PL"/>
              </w:rPr>
              <w:t>.</w:t>
            </w:r>
          </w:p>
        </w:tc>
        <w:tc>
          <w:tcPr>
            <w:tcW w:w="4681" w:type="dxa"/>
            <w:tcBorders>
              <w:top w:val="nil"/>
              <w:left w:val="nil"/>
              <w:bottom w:val="single" w:sz="4" w:space="0" w:color="auto"/>
              <w:right w:val="single" w:sz="4" w:space="0" w:color="auto"/>
            </w:tcBorders>
            <w:shd w:val="clear" w:color="auto" w:fill="auto"/>
            <w:hideMark/>
          </w:tcPr>
          <w:p w14:paraId="3DC43891" w14:textId="7BB37A29"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Remonty pomników i grobów na cmentarzach oraz utrzymanie czystości. Zakup kwiatów</w:t>
            </w:r>
            <w:r w:rsidR="00B14704">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i zniczy. Koszt: 5.</w:t>
            </w:r>
            <w:r w:rsidR="00C76328">
              <w:rPr>
                <w:rFonts w:ascii="Times New Roman" w:eastAsia="Times New Roman" w:hAnsi="Times New Roman" w:cs="Times New Roman"/>
                <w:sz w:val="20"/>
                <w:szCs w:val="20"/>
                <w:lang w:eastAsia="pl-PL"/>
              </w:rPr>
              <w:t>00</w:t>
            </w:r>
            <w:r w:rsidRPr="00D51373">
              <w:rPr>
                <w:rFonts w:ascii="Times New Roman" w:eastAsia="Times New Roman" w:hAnsi="Times New Roman" w:cs="Times New Roman"/>
                <w:sz w:val="20"/>
                <w:szCs w:val="20"/>
                <w:lang w:eastAsia="pl-PL"/>
              </w:rPr>
              <w:t>0 zł</w:t>
            </w:r>
            <w:r w:rsidR="00C76328">
              <w:rPr>
                <w:rFonts w:ascii="Times New Roman" w:eastAsia="Times New Roman" w:hAnsi="Times New Roman" w:cs="Times New Roman"/>
                <w:sz w:val="20"/>
                <w:szCs w:val="20"/>
                <w:lang w:eastAsia="pl-PL"/>
              </w:rPr>
              <w:t>.</w:t>
            </w:r>
          </w:p>
        </w:tc>
      </w:tr>
      <w:tr w:rsidR="00D51373" w:rsidRPr="00D51373" w14:paraId="6BFC6CDF" w14:textId="77777777" w:rsidTr="00284EB3">
        <w:trPr>
          <w:gridAfter w:val="1"/>
          <w:wAfter w:w="89" w:type="dxa"/>
          <w:trHeight w:val="288"/>
        </w:trPr>
        <w:tc>
          <w:tcPr>
            <w:tcW w:w="164" w:type="dxa"/>
            <w:tcBorders>
              <w:top w:val="nil"/>
              <w:left w:val="nil"/>
              <w:bottom w:val="nil"/>
              <w:right w:val="nil"/>
            </w:tcBorders>
            <w:shd w:val="clear" w:color="auto" w:fill="auto"/>
            <w:noWrap/>
            <w:vAlign w:val="bottom"/>
            <w:hideMark/>
          </w:tcPr>
          <w:p w14:paraId="3DEACBCC" w14:textId="77777777" w:rsidR="00D51373" w:rsidRPr="00D51373" w:rsidRDefault="00D51373" w:rsidP="00D51373">
            <w:pPr>
              <w:spacing w:after="0" w:line="240" w:lineRule="auto"/>
              <w:rPr>
                <w:rFonts w:ascii="Times New Roman" w:eastAsia="Times New Roman" w:hAnsi="Times New Roman" w:cs="Times New Roman"/>
                <w:sz w:val="24"/>
                <w:szCs w:val="24"/>
                <w:lang w:eastAsia="pl-PL"/>
              </w:rPr>
            </w:pPr>
          </w:p>
        </w:tc>
        <w:tc>
          <w:tcPr>
            <w:tcW w:w="435" w:type="dxa"/>
            <w:tcBorders>
              <w:top w:val="nil"/>
              <w:left w:val="nil"/>
              <w:bottom w:val="nil"/>
              <w:right w:val="nil"/>
            </w:tcBorders>
            <w:shd w:val="clear" w:color="auto" w:fill="auto"/>
            <w:noWrap/>
            <w:vAlign w:val="bottom"/>
            <w:hideMark/>
          </w:tcPr>
          <w:p w14:paraId="73992434" w14:textId="77777777" w:rsidR="00D51373" w:rsidRPr="00D51373" w:rsidRDefault="00D51373" w:rsidP="00D51373">
            <w:pPr>
              <w:spacing w:after="0" w:line="240" w:lineRule="auto"/>
              <w:rPr>
                <w:rFonts w:ascii="Times New Roman" w:eastAsia="Times New Roman" w:hAnsi="Times New Roman" w:cs="Times New Roman"/>
                <w:sz w:val="24"/>
                <w:szCs w:val="24"/>
                <w:lang w:eastAsia="pl-PL"/>
              </w:rPr>
            </w:pPr>
          </w:p>
        </w:tc>
        <w:tc>
          <w:tcPr>
            <w:tcW w:w="1690" w:type="dxa"/>
            <w:tcBorders>
              <w:top w:val="nil"/>
              <w:left w:val="nil"/>
              <w:bottom w:val="nil"/>
              <w:right w:val="nil"/>
            </w:tcBorders>
            <w:shd w:val="clear" w:color="auto" w:fill="auto"/>
            <w:noWrap/>
            <w:vAlign w:val="bottom"/>
            <w:hideMark/>
          </w:tcPr>
          <w:p w14:paraId="555435B0" w14:textId="77777777" w:rsidR="00D51373" w:rsidRDefault="00D51373" w:rsidP="00D51373">
            <w:pPr>
              <w:spacing w:after="0" w:line="240" w:lineRule="auto"/>
              <w:rPr>
                <w:rFonts w:ascii="Times New Roman" w:eastAsia="Times New Roman" w:hAnsi="Times New Roman" w:cs="Times New Roman"/>
                <w:sz w:val="24"/>
                <w:szCs w:val="24"/>
                <w:lang w:eastAsia="pl-PL"/>
              </w:rPr>
            </w:pPr>
          </w:p>
          <w:p w14:paraId="550EC996" w14:textId="21F529E0" w:rsidR="002E6036" w:rsidRPr="00D51373" w:rsidRDefault="002E6036" w:rsidP="00D51373">
            <w:pPr>
              <w:spacing w:after="0" w:line="240" w:lineRule="auto"/>
              <w:rPr>
                <w:rFonts w:ascii="Times New Roman" w:eastAsia="Times New Roman" w:hAnsi="Times New Roman" w:cs="Times New Roman"/>
                <w:sz w:val="24"/>
                <w:szCs w:val="24"/>
                <w:lang w:eastAsia="pl-PL"/>
              </w:rPr>
            </w:pPr>
          </w:p>
        </w:tc>
        <w:tc>
          <w:tcPr>
            <w:tcW w:w="2953" w:type="dxa"/>
            <w:tcBorders>
              <w:top w:val="nil"/>
              <w:left w:val="nil"/>
              <w:bottom w:val="nil"/>
              <w:right w:val="nil"/>
            </w:tcBorders>
            <w:shd w:val="clear" w:color="auto" w:fill="auto"/>
            <w:noWrap/>
            <w:vAlign w:val="bottom"/>
            <w:hideMark/>
          </w:tcPr>
          <w:p w14:paraId="33587282" w14:textId="77777777" w:rsidR="00D51373" w:rsidRPr="00D51373" w:rsidRDefault="00D51373" w:rsidP="00D51373">
            <w:pPr>
              <w:spacing w:after="0" w:line="240" w:lineRule="auto"/>
              <w:rPr>
                <w:rFonts w:ascii="Times New Roman" w:eastAsia="Times New Roman" w:hAnsi="Times New Roman" w:cs="Times New Roman"/>
                <w:sz w:val="24"/>
                <w:szCs w:val="24"/>
                <w:lang w:eastAsia="pl-PL"/>
              </w:rPr>
            </w:pPr>
          </w:p>
        </w:tc>
        <w:tc>
          <w:tcPr>
            <w:tcW w:w="4681" w:type="dxa"/>
            <w:tcBorders>
              <w:top w:val="nil"/>
              <w:left w:val="nil"/>
              <w:bottom w:val="nil"/>
              <w:right w:val="nil"/>
            </w:tcBorders>
            <w:shd w:val="clear" w:color="auto" w:fill="auto"/>
            <w:noWrap/>
            <w:vAlign w:val="bottom"/>
            <w:hideMark/>
          </w:tcPr>
          <w:p w14:paraId="632DB818" w14:textId="77777777" w:rsidR="00D51373" w:rsidRPr="00D51373" w:rsidRDefault="00D51373" w:rsidP="00D51373">
            <w:pPr>
              <w:spacing w:after="0" w:line="240" w:lineRule="auto"/>
              <w:rPr>
                <w:rFonts w:ascii="Times New Roman" w:eastAsia="Times New Roman" w:hAnsi="Times New Roman" w:cs="Times New Roman"/>
                <w:sz w:val="24"/>
                <w:szCs w:val="24"/>
                <w:lang w:eastAsia="pl-PL"/>
              </w:rPr>
            </w:pPr>
          </w:p>
        </w:tc>
      </w:tr>
      <w:tr w:rsidR="00D51373" w:rsidRPr="00D51373" w14:paraId="1ABEE543" w14:textId="77777777" w:rsidTr="00284EB3">
        <w:trPr>
          <w:trHeight w:val="300"/>
        </w:trPr>
        <w:tc>
          <w:tcPr>
            <w:tcW w:w="164" w:type="dxa"/>
            <w:tcBorders>
              <w:top w:val="nil"/>
              <w:left w:val="nil"/>
              <w:bottom w:val="nil"/>
              <w:right w:val="nil"/>
            </w:tcBorders>
            <w:shd w:val="clear" w:color="auto" w:fill="auto"/>
            <w:noWrap/>
            <w:vAlign w:val="bottom"/>
            <w:hideMark/>
          </w:tcPr>
          <w:p w14:paraId="4DE9A664" w14:textId="77777777" w:rsidR="00D51373" w:rsidRPr="00D51373" w:rsidRDefault="00D51373" w:rsidP="00D51373">
            <w:pPr>
              <w:spacing w:after="0" w:line="240" w:lineRule="auto"/>
              <w:rPr>
                <w:rFonts w:ascii="Times New Roman" w:eastAsia="Times New Roman" w:hAnsi="Times New Roman" w:cs="Times New Roman"/>
                <w:sz w:val="24"/>
                <w:szCs w:val="24"/>
                <w:lang w:eastAsia="pl-PL"/>
              </w:rPr>
            </w:pPr>
          </w:p>
        </w:tc>
        <w:tc>
          <w:tcPr>
            <w:tcW w:w="9848" w:type="dxa"/>
            <w:gridSpan w:val="5"/>
            <w:vMerge w:val="restart"/>
            <w:tcBorders>
              <w:top w:val="nil"/>
              <w:left w:val="nil"/>
              <w:bottom w:val="single" w:sz="4" w:space="0" w:color="000000"/>
              <w:right w:val="nil"/>
            </w:tcBorders>
            <w:shd w:val="clear" w:color="auto" w:fill="auto"/>
            <w:noWrap/>
            <w:hideMark/>
          </w:tcPr>
          <w:p w14:paraId="174B8EE1" w14:textId="41F5BE7B" w:rsidR="0053465D" w:rsidRPr="00965821" w:rsidRDefault="00D51373" w:rsidP="00965821">
            <w:pPr>
              <w:pStyle w:val="Akapitzlist"/>
              <w:numPr>
                <w:ilvl w:val="0"/>
                <w:numId w:val="26"/>
              </w:numPr>
              <w:spacing w:after="0" w:line="240" w:lineRule="auto"/>
              <w:ind w:left="193" w:hanging="244"/>
              <w:rPr>
                <w:rFonts w:ascii="Times New Roman" w:eastAsia="Times New Roman" w:hAnsi="Times New Roman" w:cs="Times New Roman"/>
                <w:b/>
                <w:bCs/>
                <w:i/>
                <w:iCs/>
                <w:sz w:val="24"/>
                <w:szCs w:val="24"/>
                <w:lang w:eastAsia="pl-PL"/>
              </w:rPr>
            </w:pPr>
            <w:r w:rsidRPr="00B022E2">
              <w:rPr>
                <w:rFonts w:ascii="Times New Roman" w:eastAsia="Times New Roman" w:hAnsi="Times New Roman" w:cs="Times New Roman"/>
                <w:b/>
                <w:bCs/>
                <w:i/>
                <w:iCs/>
                <w:sz w:val="24"/>
                <w:szCs w:val="24"/>
                <w:lang w:eastAsia="pl-PL"/>
              </w:rPr>
              <w:t>ZADANIA REALIZOWANE Z ZAKRESU OCHRONY ŚRODOWISKA ORAZ OCHRONY ZIELENI W MIEŚCIE</w:t>
            </w:r>
          </w:p>
          <w:p w14:paraId="37BCEFC0" w14:textId="77777777" w:rsidR="006728AD" w:rsidRPr="00B022E2" w:rsidRDefault="006728AD" w:rsidP="003F654B">
            <w:pPr>
              <w:pStyle w:val="Akapitzlist"/>
              <w:spacing w:after="0" w:line="240" w:lineRule="auto"/>
              <w:ind w:left="193"/>
              <w:rPr>
                <w:rFonts w:ascii="Times New Roman" w:eastAsia="Times New Roman" w:hAnsi="Times New Roman" w:cs="Times New Roman"/>
                <w:b/>
                <w:bCs/>
                <w:i/>
                <w:iCs/>
                <w:sz w:val="24"/>
                <w:szCs w:val="24"/>
                <w:lang w:eastAsia="pl-PL"/>
              </w:rPr>
            </w:pPr>
          </w:p>
          <w:p w14:paraId="17A11C14" w14:textId="7394A41A" w:rsidR="006256F7" w:rsidRPr="00D51373" w:rsidRDefault="006256F7" w:rsidP="00D51373">
            <w:pPr>
              <w:spacing w:after="0" w:line="240" w:lineRule="auto"/>
              <w:rPr>
                <w:rFonts w:ascii="Times New Roman" w:eastAsia="Times New Roman" w:hAnsi="Times New Roman" w:cs="Times New Roman"/>
                <w:b/>
                <w:bCs/>
                <w:i/>
                <w:iCs/>
                <w:sz w:val="24"/>
                <w:szCs w:val="24"/>
                <w:lang w:eastAsia="pl-PL"/>
              </w:rPr>
            </w:pPr>
          </w:p>
        </w:tc>
      </w:tr>
      <w:tr w:rsidR="00D51373" w:rsidRPr="00D51373" w14:paraId="177546F4" w14:textId="77777777" w:rsidTr="00284EB3">
        <w:trPr>
          <w:trHeight w:val="300"/>
        </w:trPr>
        <w:tc>
          <w:tcPr>
            <w:tcW w:w="164" w:type="dxa"/>
            <w:tcBorders>
              <w:top w:val="nil"/>
              <w:left w:val="nil"/>
              <w:bottom w:val="nil"/>
              <w:right w:val="nil"/>
            </w:tcBorders>
            <w:shd w:val="clear" w:color="auto" w:fill="auto"/>
            <w:noWrap/>
            <w:vAlign w:val="bottom"/>
            <w:hideMark/>
          </w:tcPr>
          <w:p w14:paraId="286E0572" w14:textId="77777777" w:rsidR="00D51373" w:rsidRPr="00D51373" w:rsidRDefault="00D51373" w:rsidP="00D51373">
            <w:pPr>
              <w:spacing w:after="0" w:line="240" w:lineRule="auto"/>
              <w:rPr>
                <w:rFonts w:ascii="Times New Roman" w:eastAsia="Times New Roman" w:hAnsi="Times New Roman" w:cs="Times New Roman"/>
                <w:b/>
                <w:bCs/>
                <w:i/>
                <w:iCs/>
                <w:sz w:val="20"/>
                <w:szCs w:val="20"/>
                <w:lang w:eastAsia="pl-PL"/>
              </w:rPr>
            </w:pPr>
          </w:p>
        </w:tc>
        <w:tc>
          <w:tcPr>
            <w:tcW w:w="9848" w:type="dxa"/>
            <w:gridSpan w:val="5"/>
            <w:vMerge/>
            <w:tcBorders>
              <w:top w:val="nil"/>
              <w:left w:val="nil"/>
              <w:bottom w:val="nil"/>
              <w:right w:val="nil"/>
            </w:tcBorders>
            <w:vAlign w:val="center"/>
            <w:hideMark/>
          </w:tcPr>
          <w:p w14:paraId="1FD3B28B" w14:textId="77777777" w:rsidR="00D51373" w:rsidRPr="00D51373" w:rsidRDefault="00D51373" w:rsidP="00D51373">
            <w:pPr>
              <w:spacing w:after="0" w:line="240" w:lineRule="auto"/>
              <w:rPr>
                <w:rFonts w:ascii="Times New Roman" w:eastAsia="Times New Roman" w:hAnsi="Times New Roman" w:cs="Times New Roman"/>
                <w:b/>
                <w:bCs/>
                <w:i/>
                <w:iCs/>
                <w:sz w:val="20"/>
                <w:szCs w:val="20"/>
                <w:lang w:eastAsia="pl-PL"/>
              </w:rPr>
            </w:pPr>
          </w:p>
        </w:tc>
      </w:tr>
      <w:tr w:rsidR="00D51373" w:rsidRPr="00D51373" w14:paraId="2FEE64D0" w14:textId="77777777" w:rsidTr="00284EB3">
        <w:trPr>
          <w:gridAfter w:val="1"/>
          <w:wAfter w:w="89" w:type="dxa"/>
          <w:trHeight w:val="312"/>
        </w:trPr>
        <w:tc>
          <w:tcPr>
            <w:tcW w:w="164" w:type="dxa"/>
            <w:tcBorders>
              <w:top w:val="nil"/>
              <w:left w:val="nil"/>
              <w:bottom w:val="nil"/>
              <w:right w:val="nil"/>
            </w:tcBorders>
            <w:shd w:val="clear" w:color="auto" w:fill="auto"/>
            <w:noWrap/>
            <w:vAlign w:val="center"/>
            <w:hideMark/>
          </w:tcPr>
          <w:p w14:paraId="092FCAEC" w14:textId="77777777" w:rsidR="00D51373" w:rsidRPr="00D51373" w:rsidRDefault="00D51373" w:rsidP="003B231C">
            <w:pPr>
              <w:spacing w:after="0" w:line="240" w:lineRule="auto"/>
              <w:jc w:val="center"/>
              <w:rPr>
                <w:rFonts w:ascii="Times New Roman" w:eastAsia="Times New Roman" w:hAnsi="Times New Roman" w:cs="Times New Roman"/>
                <w:sz w:val="20"/>
                <w:szCs w:val="20"/>
                <w:lang w:eastAsia="pl-PL"/>
              </w:rPr>
            </w:pPr>
          </w:p>
        </w:tc>
        <w:tc>
          <w:tcPr>
            <w:tcW w:w="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86FC4" w14:textId="77777777" w:rsidR="00D51373" w:rsidRPr="00D51373" w:rsidRDefault="00D51373" w:rsidP="003B231C">
            <w:pPr>
              <w:spacing w:after="0" w:line="240" w:lineRule="auto"/>
              <w:jc w:val="center"/>
              <w:rPr>
                <w:rFonts w:ascii="Times New Roman" w:eastAsia="Times New Roman" w:hAnsi="Times New Roman" w:cs="Times New Roman"/>
                <w:b/>
                <w:bCs/>
                <w:sz w:val="20"/>
                <w:szCs w:val="20"/>
                <w:lang w:eastAsia="pl-PL"/>
              </w:rPr>
            </w:pPr>
            <w:r w:rsidRPr="00D51373">
              <w:rPr>
                <w:rFonts w:ascii="Times New Roman" w:eastAsia="Times New Roman" w:hAnsi="Times New Roman" w:cs="Times New Roman"/>
                <w:b/>
                <w:bCs/>
                <w:sz w:val="20"/>
                <w:szCs w:val="20"/>
                <w:lang w:eastAsia="pl-PL"/>
              </w:rPr>
              <w:t>Lp.</w:t>
            </w:r>
          </w:p>
        </w:tc>
        <w:tc>
          <w:tcPr>
            <w:tcW w:w="1690" w:type="dxa"/>
            <w:tcBorders>
              <w:top w:val="single" w:sz="4" w:space="0" w:color="auto"/>
              <w:left w:val="nil"/>
              <w:bottom w:val="single" w:sz="4" w:space="0" w:color="auto"/>
              <w:right w:val="single" w:sz="4" w:space="0" w:color="auto"/>
            </w:tcBorders>
            <w:shd w:val="clear" w:color="auto" w:fill="auto"/>
            <w:noWrap/>
            <w:vAlign w:val="center"/>
            <w:hideMark/>
          </w:tcPr>
          <w:p w14:paraId="5234763D" w14:textId="7B0E4BE2" w:rsidR="00D51373" w:rsidRPr="00D51373" w:rsidRDefault="00D51373" w:rsidP="003B231C">
            <w:pPr>
              <w:spacing w:after="0" w:line="240" w:lineRule="auto"/>
              <w:jc w:val="center"/>
              <w:rPr>
                <w:rFonts w:ascii="Times New Roman" w:eastAsia="Times New Roman" w:hAnsi="Times New Roman" w:cs="Times New Roman"/>
                <w:b/>
                <w:bCs/>
                <w:sz w:val="20"/>
                <w:szCs w:val="20"/>
                <w:lang w:eastAsia="pl-PL"/>
              </w:rPr>
            </w:pPr>
            <w:r w:rsidRPr="00D51373">
              <w:rPr>
                <w:rFonts w:ascii="Times New Roman" w:eastAsia="Times New Roman" w:hAnsi="Times New Roman" w:cs="Times New Roman"/>
                <w:b/>
                <w:bCs/>
                <w:sz w:val="20"/>
                <w:szCs w:val="20"/>
                <w:lang w:eastAsia="pl-PL"/>
              </w:rPr>
              <w:t>Nazwa</w:t>
            </w:r>
          </w:p>
        </w:tc>
        <w:tc>
          <w:tcPr>
            <w:tcW w:w="2953" w:type="dxa"/>
            <w:tcBorders>
              <w:top w:val="single" w:sz="4" w:space="0" w:color="auto"/>
              <w:left w:val="nil"/>
              <w:bottom w:val="single" w:sz="4" w:space="0" w:color="auto"/>
              <w:right w:val="single" w:sz="4" w:space="0" w:color="auto"/>
            </w:tcBorders>
            <w:shd w:val="clear" w:color="auto" w:fill="auto"/>
            <w:noWrap/>
            <w:vAlign w:val="center"/>
            <w:hideMark/>
          </w:tcPr>
          <w:p w14:paraId="41A8D94D" w14:textId="77777777" w:rsidR="00D51373" w:rsidRPr="00D51373" w:rsidRDefault="00D51373" w:rsidP="003B231C">
            <w:pPr>
              <w:spacing w:after="0" w:line="240" w:lineRule="auto"/>
              <w:jc w:val="center"/>
              <w:rPr>
                <w:rFonts w:ascii="Times New Roman" w:eastAsia="Times New Roman" w:hAnsi="Times New Roman" w:cs="Times New Roman"/>
                <w:b/>
                <w:bCs/>
                <w:sz w:val="20"/>
                <w:szCs w:val="20"/>
                <w:lang w:eastAsia="pl-PL"/>
              </w:rPr>
            </w:pPr>
            <w:r w:rsidRPr="00D51373">
              <w:rPr>
                <w:rFonts w:ascii="Times New Roman" w:eastAsia="Times New Roman" w:hAnsi="Times New Roman" w:cs="Times New Roman"/>
                <w:b/>
                <w:bCs/>
                <w:sz w:val="20"/>
                <w:szCs w:val="20"/>
                <w:lang w:eastAsia="pl-PL"/>
              </w:rPr>
              <w:t>Działanie</w:t>
            </w:r>
          </w:p>
        </w:tc>
        <w:tc>
          <w:tcPr>
            <w:tcW w:w="4681" w:type="dxa"/>
            <w:tcBorders>
              <w:top w:val="single" w:sz="4" w:space="0" w:color="auto"/>
              <w:left w:val="nil"/>
              <w:bottom w:val="single" w:sz="4" w:space="0" w:color="auto"/>
              <w:right w:val="single" w:sz="4" w:space="0" w:color="auto"/>
            </w:tcBorders>
            <w:shd w:val="clear" w:color="auto" w:fill="auto"/>
            <w:noWrap/>
            <w:vAlign w:val="center"/>
            <w:hideMark/>
          </w:tcPr>
          <w:p w14:paraId="05A54255" w14:textId="6E82046D" w:rsidR="00D51373" w:rsidRPr="00D51373" w:rsidRDefault="00D51373" w:rsidP="003B231C">
            <w:pPr>
              <w:spacing w:after="0" w:line="240" w:lineRule="auto"/>
              <w:jc w:val="center"/>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W</w:t>
            </w:r>
            <w:r w:rsidRPr="00D51373">
              <w:rPr>
                <w:rFonts w:ascii="Times New Roman" w:eastAsia="Times New Roman" w:hAnsi="Times New Roman" w:cs="Times New Roman"/>
                <w:b/>
                <w:bCs/>
                <w:sz w:val="20"/>
                <w:szCs w:val="20"/>
                <w:lang w:eastAsia="pl-PL"/>
              </w:rPr>
              <w:t>ykonanie</w:t>
            </w:r>
          </w:p>
        </w:tc>
      </w:tr>
      <w:tr w:rsidR="00D51373" w:rsidRPr="00D51373" w14:paraId="41CCE6B5" w14:textId="77777777" w:rsidTr="00284EB3">
        <w:trPr>
          <w:gridAfter w:val="1"/>
          <w:wAfter w:w="89" w:type="dxa"/>
          <w:trHeight w:val="1349"/>
        </w:trPr>
        <w:tc>
          <w:tcPr>
            <w:tcW w:w="164" w:type="dxa"/>
            <w:tcBorders>
              <w:top w:val="nil"/>
              <w:left w:val="nil"/>
              <w:bottom w:val="nil"/>
              <w:right w:val="nil"/>
            </w:tcBorders>
            <w:shd w:val="clear" w:color="auto" w:fill="auto"/>
            <w:noWrap/>
            <w:vAlign w:val="bottom"/>
            <w:hideMark/>
          </w:tcPr>
          <w:p w14:paraId="679E404C" w14:textId="77777777" w:rsidR="00D51373" w:rsidRPr="00D51373" w:rsidRDefault="00D51373" w:rsidP="00D51373">
            <w:pPr>
              <w:spacing w:after="0" w:line="240" w:lineRule="auto"/>
              <w:rPr>
                <w:rFonts w:ascii="Times New Roman" w:eastAsia="Times New Roman" w:hAnsi="Times New Roman" w:cs="Times New Roman"/>
                <w:b/>
                <w:bCs/>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3D15A16A"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1.</w:t>
            </w:r>
          </w:p>
        </w:tc>
        <w:tc>
          <w:tcPr>
            <w:tcW w:w="1690" w:type="dxa"/>
            <w:tcBorders>
              <w:top w:val="nil"/>
              <w:left w:val="nil"/>
              <w:bottom w:val="single" w:sz="4" w:space="0" w:color="auto"/>
              <w:right w:val="single" w:sz="4" w:space="0" w:color="auto"/>
            </w:tcBorders>
            <w:shd w:val="clear" w:color="auto" w:fill="auto"/>
            <w:hideMark/>
          </w:tcPr>
          <w:p w14:paraId="01DE3860" w14:textId="78251A0E" w:rsidR="00D51373" w:rsidRPr="00D51373" w:rsidRDefault="00D51373" w:rsidP="0075262D">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Utrzymanie części rowów melioracyjnych na terenie miasta Chojnice</w:t>
            </w:r>
            <w:r w:rsidR="001D0585">
              <w:rPr>
                <w:rFonts w:ascii="Times New Roman" w:eastAsia="Times New Roman" w:hAnsi="Times New Roman" w:cs="Times New Roman"/>
                <w:sz w:val="20"/>
                <w:szCs w:val="20"/>
                <w:lang w:eastAsia="pl-PL"/>
              </w:rPr>
              <w:t>.</w:t>
            </w:r>
          </w:p>
        </w:tc>
        <w:tc>
          <w:tcPr>
            <w:tcW w:w="2953" w:type="dxa"/>
            <w:tcBorders>
              <w:top w:val="nil"/>
              <w:left w:val="nil"/>
              <w:bottom w:val="single" w:sz="4" w:space="0" w:color="auto"/>
              <w:right w:val="single" w:sz="4" w:space="0" w:color="auto"/>
            </w:tcBorders>
            <w:shd w:val="clear" w:color="auto" w:fill="auto"/>
            <w:hideMark/>
          </w:tcPr>
          <w:p w14:paraId="3C9C0039" w14:textId="77777777" w:rsidR="00D51373" w:rsidRDefault="00D51373" w:rsidP="0075262D">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Działanie ciągłe polegające na odmulaniu, koszeniu rowów melioracyjnych będących własnością Gminy Miejskiej Chojnice oraz tych wskazanych w pozwoleniu wodnoprawnym wraz z udrażnianiem przepustów rurowych. </w:t>
            </w:r>
          </w:p>
          <w:p w14:paraId="45257EAF" w14:textId="1B0C2960" w:rsidR="00284EB3" w:rsidRPr="00D51373" w:rsidRDefault="00284EB3" w:rsidP="0075262D">
            <w:pPr>
              <w:spacing w:after="0" w:line="240" w:lineRule="auto"/>
              <w:rPr>
                <w:rFonts w:ascii="Times New Roman" w:eastAsia="Times New Roman" w:hAnsi="Times New Roman" w:cs="Times New Roman"/>
                <w:sz w:val="20"/>
                <w:szCs w:val="20"/>
                <w:lang w:eastAsia="pl-PL"/>
              </w:rPr>
            </w:pPr>
          </w:p>
        </w:tc>
        <w:tc>
          <w:tcPr>
            <w:tcW w:w="4681" w:type="dxa"/>
            <w:tcBorders>
              <w:top w:val="nil"/>
              <w:left w:val="nil"/>
              <w:bottom w:val="single" w:sz="4" w:space="0" w:color="auto"/>
              <w:right w:val="single" w:sz="4" w:space="0" w:color="auto"/>
            </w:tcBorders>
            <w:shd w:val="clear" w:color="auto" w:fill="auto"/>
            <w:hideMark/>
          </w:tcPr>
          <w:p w14:paraId="4A79E82D" w14:textId="57EEAB45" w:rsidR="00D51373" w:rsidRPr="00D51373" w:rsidRDefault="00D51373"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Odmulanie rowów oraz ich koszenie następuje dwa razy do roku (raz w każdym półroczu kalenda</w:t>
            </w:r>
            <w:r w:rsidR="00401EE5">
              <w:rPr>
                <w:rFonts w:ascii="Times New Roman" w:eastAsia="Times New Roman" w:hAnsi="Times New Roman" w:cs="Times New Roman"/>
                <w:sz w:val="20"/>
                <w:szCs w:val="20"/>
                <w:lang w:eastAsia="pl-PL"/>
              </w:rPr>
              <w:t>rz</w:t>
            </w:r>
            <w:r w:rsidRPr="00D51373">
              <w:rPr>
                <w:rFonts w:ascii="Times New Roman" w:eastAsia="Times New Roman" w:hAnsi="Times New Roman" w:cs="Times New Roman"/>
                <w:sz w:val="20"/>
                <w:szCs w:val="20"/>
                <w:lang w:eastAsia="pl-PL"/>
              </w:rPr>
              <w:t xml:space="preserve">owym). Udrażnianie przepustów rurowych występuje </w:t>
            </w:r>
            <w:r w:rsidR="0075262D">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z częstotliwością raz na kwartał.</w:t>
            </w:r>
          </w:p>
        </w:tc>
      </w:tr>
      <w:tr w:rsidR="00D51373" w:rsidRPr="00D51373" w14:paraId="0A3FA444" w14:textId="77777777" w:rsidTr="00284EB3">
        <w:trPr>
          <w:gridAfter w:val="1"/>
          <w:wAfter w:w="89" w:type="dxa"/>
          <w:trHeight w:val="2085"/>
        </w:trPr>
        <w:tc>
          <w:tcPr>
            <w:tcW w:w="164" w:type="dxa"/>
            <w:tcBorders>
              <w:top w:val="nil"/>
              <w:left w:val="nil"/>
              <w:bottom w:val="nil"/>
              <w:right w:val="nil"/>
            </w:tcBorders>
            <w:shd w:val="clear" w:color="auto" w:fill="auto"/>
            <w:noWrap/>
            <w:vAlign w:val="bottom"/>
            <w:hideMark/>
          </w:tcPr>
          <w:p w14:paraId="6CBB77DB"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6EF1FF0C"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2.</w:t>
            </w:r>
          </w:p>
        </w:tc>
        <w:tc>
          <w:tcPr>
            <w:tcW w:w="1690" w:type="dxa"/>
            <w:tcBorders>
              <w:top w:val="nil"/>
              <w:left w:val="nil"/>
              <w:bottom w:val="single" w:sz="4" w:space="0" w:color="auto"/>
              <w:right w:val="single" w:sz="4" w:space="0" w:color="auto"/>
            </w:tcBorders>
            <w:shd w:val="clear" w:color="auto" w:fill="auto"/>
            <w:hideMark/>
          </w:tcPr>
          <w:p w14:paraId="54D25E2D" w14:textId="77777777" w:rsidR="00D51373" w:rsidRPr="00D51373" w:rsidRDefault="00D51373" w:rsidP="0075262D">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Utrzymanie sieci kanalizacji deszczowej  (bieżące remonty i czyszczenie) na terenie miasta Chojnice.</w:t>
            </w:r>
          </w:p>
        </w:tc>
        <w:tc>
          <w:tcPr>
            <w:tcW w:w="2953" w:type="dxa"/>
            <w:tcBorders>
              <w:top w:val="nil"/>
              <w:left w:val="nil"/>
              <w:bottom w:val="single" w:sz="4" w:space="0" w:color="auto"/>
              <w:right w:val="single" w:sz="4" w:space="0" w:color="auto"/>
            </w:tcBorders>
            <w:shd w:val="clear" w:color="auto" w:fill="auto"/>
            <w:hideMark/>
          </w:tcPr>
          <w:p w14:paraId="4C094796" w14:textId="77777777" w:rsidR="00D51373" w:rsidRDefault="00D51373" w:rsidP="0075262D">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Działanie ciągłe polegające na czyszczeniu kanałów, studni oraz wpustów deszczowych oraz drobnych remontach sieci kanalizacji deszczowej (np. regulacja studni lub wpustów deszczowych, wymiana uszkodzonej pokrywy studni/wpustów deszczowych, naprawa zarwanego przykanalika wpustu deszczowego).</w:t>
            </w:r>
          </w:p>
          <w:p w14:paraId="2573D711" w14:textId="6BD7ACB3" w:rsidR="00284EB3" w:rsidRPr="00D51373" w:rsidRDefault="00284EB3" w:rsidP="0075262D">
            <w:pPr>
              <w:spacing w:after="0" w:line="240" w:lineRule="auto"/>
              <w:rPr>
                <w:rFonts w:ascii="Times New Roman" w:eastAsia="Times New Roman" w:hAnsi="Times New Roman" w:cs="Times New Roman"/>
                <w:sz w:val="20"/>
                <w:szCs w:val="20"/>
                <w:lang w:eastAsia="pl-PL"/>
              </w:rPr>
            </w:pPr>
          </w:p>
        </w:tc>
        <w:tc>
          <w:tcPr>
            <w:tcW w:w="4681" w:type="dxa"/>
            <w:tcBorders>
              <w:top w:val="nil"/>
              <w:left w:val="nil"/>
              <w:bottom w:val="single" w:sz="4" w:space="0" w:color="auto"/>
              <w:right w:val="single" w:sz="4" w:space="0" w:color="auto"/>
            </w:tcBorders>
            <w:shd w:val="clear" w:color="auto" w:fill="auto"/>
            <w:hideMark/>
          </w:tcPr>
          <w:p w14:paraId="680E5E2C" w14:textId="77777777" w:rsidR="00D51373" w:rsidRPr="00D51373" w:rsidRDefault="00D51373"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Drobne remonty oraz czyszczenie urządzeń kanalizacji deszczowej odbywa się na bieżąco i jest zależne od stopnia zabrudzenia lub stanu technicznego urządzeń kanalizacji deszczowej. </w:t>
            </w:r>
          </w:p>
        </w:tc>
      </w:tr>
      <w:tr w:rsidR="00D51373" w:rsidRPr="00D51373" w14:paraId="2B77E57E" w14:textId="77777777" w:rsidTr="00284EB3">
        <w:trPr>
          <w:gridAfter w:val="1"/>
          <w:wAfter w:w="89" w:type="dxa"/>
          <w:trHeight w:val="526"/>
        </w:trPr>
        <w:tc>
          <w:tcPr>
            <w:tcW w:w="164" w:type="dxa"/>
            <w:tcBorders>
              <w:top w:val="nil"/>
              <w:left w:val="nil"/>
              <w:bottom w:val="nil"/>
              <w:right w:val="nil"/>
            </w:tcBorders>
            <w:shd w:val="clear" w:color="auto" w:fill="auto"/>
            <w:noWrap/>
            <w:vAlign w:val="bottom"/>
            <w:hideMark/>
          </w:tcPr>
          <w:p w14:paraId="468D75DB"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3BEF3264"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3.</w:t>
            </w:r>
          </w:p>
        </w:tc>
        <w:tc>
          <w:tcPr>
            <w:tcW w:w="1690" w:type="dxa"/>
            <w:tcBorders>
              <w:top w:val="nil"/>
              <w:left w:val="nil"/>
              <w:bottom w:val="single" w:sz="4" w:space="0" w:color="auto"/>
              <w:right w:val="single" w:sz="4" w:space="0" w:color="auto"/>
            </w:tcBorders>
            <w:shd w:val="clear" w:color="auto" w:fill="auto"/>
            <w:hideMark/>
          </w:tcPr>
          <w:p w14:paraId="626D0C61" w14:textId="77777777" w:rsidR="00D51373" w:rsidRPr="00D51373" w:rsidRDefault="00D51373" w:rsidP="0075262D">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Monitorowanie jakości powietrza na terenie miasta Chojnice.</w:t>
            </w:r>
          </w:p>
        </w:tc>
        <w:tc>
          <w:tcPr>
            <w:tcW w:w="2953" w:type="dxa"/>
            <w:tcBorders>
              <w:top w:val="nil"/>
              <w:left w:val="nil"/>
              <w:bottom w:val="single" w:sz="4" w:space="0" w:color="auto"/>
              <w:right w:val="single" w:sz="4" w:space="0" w:color="auto"/>
            </w:tcBorders>
            <w:shd w:val="clear" w:color="auto" w:fill="auto"/>
            <w:hideMark/>
          </w:tcPr>
          <w:p w14:paraId="0B23F0E5" w14:textId="77777777" w:rsidR="00D51373" w:rsidRDefault="00D51373" w:rsidP="0075262D">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Działanie realizowane od 01.05.2018</w:t>
            </w:r>
            <w:r w:rsidR="00654361">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r. do chwili obecnej polegające na monitorowaniu i analizowaniu jakości powietrza na terenie miasta Chojnice. W ramach działania Wydział Gospodarki Komunalnej i Ochrony Środowiska zainstalował czujniki jakości powietrz</w:t>
            </w:r>
            <w:r w:rsidR="00654361">
              <w:rPr>
                <w:rFonts w:ascii="Times New Roman" w:eastAsia="Times New Roman" w:hAnsi="Times New Roman" w:cs="Times New Roman"/>
                <w:sz w:val="20"/>
                <w:szCs w:val="20"/>
                <w:lang w:eastAsia="pl-PL"/>
              </w:rPr>
              <w:t>a</w:t>
            </w:r>
            <w:r w:rsidRPr="00D51373">
              <w:rPr>
                <w:rFonts w:ascii="Times New Roman" w:eastAsia="Times New Roman" w:hAnsi="Times New Roman" w:cs="Times New Roman"/>
                <w:sz w:val="20"/>
                <w:szCs w:val="20"/>
                <w:lang w:eastAsia="pl-PL"/>
              </w:rPr>
              <w:t xml:space="preserve"> w 5 punktach znajdujących się na terenie miasta (tj. ul. Jedności 1A, ul. Bałtycka 1, ul. Lichnowska 1A, Jabłoniowa 43, Stary Rynek 1). Monitoring prowadzony jest w sposób ciągły. Sensory jakości powietrza analizują temperaturę powietrza, wilgotność, ciśnienie oraz stężenie pyłów zawieszonych PM2.5 i PM10. Wszystkie dane dostępne są również dla mieszkańców Gminy Miejskiej Chojnice pod adresem strony internetowej https://panel.syngeos.pl/sensor/pm10?device=370</w:t>
            </w:r>
            <w:r w:rsidR="001D0585">
              <w:rPr>
                <w:rFonts w:ascii="Times New Roman" w:eastAsia="Times New Roman" w:hAnsi="Times New Roman" w:cs="Times New Roman"/>
                <w:sz w:val="20"/>
                <w:szCs w:val="20"/>
                <w:lang w:eastAsia="pl-PL"/>
              </w:rPr>
              <w:t>.</w:t>
            </w:r>
          </w:p>
          <w:p w14:paraId="0C80CE37" w14:textId="0989EBB3" w:rsidR="00284EB3" w:rsidRPr="00D51373" w:rsidRDefault="00284EB3" w:rsidP="0075262D">
            <w:pPr>
              <w:spacing w:after="0" w:line="240" w:lineRule="auto"/>
              <w:rPr>
                <w:rFonts w:ascii="Times New Roman" w:eastAsia="Times New Roman" w:hAnsi="Times New Roman" w:cs="Times New Roman"/>
                <w:sz w:val="20"/>
                <w:szCs w:val="20"/>
                <w:lang w:eastAsia="pl-PL"/>
              </w:rPr>
            </w:pPr>
          </w:p>
        </w:tc>
        <w:tc>
          <w:tcPr>
            <w:tcW w:w="4681" w:type="dxa"/>
            <w:tcBorders>
              <w:top w:val="nil"/>
              <w:left w:val="nil"/>
              <w:bottom w:val="single" w:sz="4" w:space="0" w:color="auto"/>
              <w:right w:val="single" w:sz="4" w:space="0" w:color="auto"/>
            </w:tcBorders>
            <w:shd w:val="clear" w:color="auto" w:fill="auto"/>
            <w:hideMark/>
          </w:tcPr>
          <w:p w14:paraId="4473D9D0" w14:textId="105D3AE2" w:rsidR="00D51373" w:rsidRPr="00D51373" w:rsidRDefault="00D51373"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Monitoring jakości powietrza realizowany jest od 01.05.2018</w:t>
            </w:r>
            <w:r w:rsidR="000E7CC8">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r. w sposób ciągły.</w:t>
            </w:r>
          </w:p>
        </w:tc>
      </w:tr>
      <w:tr w:rsidR="00D51373" w:rsidRPr="00D51373" w14:paraId="7F7D2329" w14:textId="77777777" w:rsidTr="00284EB3">
        <w:trPr>
          <w:gridAfter w:val="1"/>
          <w:wAfter w:w="89" w:type="dxa"/>
          <w:trHeight w:val="1709"/>
        </w:trPr>
        <w:tc>
          <w:tcPr>
            <w:tcW w:w="164" w:type="dxa"/>
            <w:tcBorders>
              <w:top w:val="nil"/>
              <w:left w:val="nil"/>
              <w:bottom w:val="nil"/>
              <w:right w:val="nil"/>
            </w:tcBorders>
            <w:shd w:val="clear" w:color="auto" w:fill="auto"/>
            <w:noWrap/>
            <w:vAlign w:val="bottom"/>
            <w:hideMark/>
          </w:tcPr>
          <w:p w14:paraId="31ABDFF3"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29BB4A91"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4.</w:t>
            </w:r>
          </w:p>
        </w:tc>
        <w:tc>
          <w:tcPr>
            <w:tcW w:w="1690" w:type="dxa"/>
            <w:tcBorders>
              <w:top w:val="nil"/>
              <w:left w:val="nil"/>
              <w:bottom w:val="single" w:sz="4" w:space="0" w:color="auto"/>
              <w:right w:val="single" w:sz="4" w:space="0" w:color="auto"/>
            </w:tcBorders>
            <w:shd w:val="clear" w:color="auto" w:fill="auto"/>
            <w:hideMark/>
          </w:tcPr>
          <w:p w14:paraId="112855A0" w14:textId="5E8632A6"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Pompowanie wód opadowych z miejsc nie objętych siecią kanalizacji deszczowej</w:t>
            </w:r>
            <w:r w:rsidR="00C47060">
              <w:rPr>
                <w:rFonts w:ascii="Times New Roman" w:eastAsia="Times New Roman" w:hAnsi="Times New Roman" w:cs="Times New Roman"/>
                <w:sz w:val="20"/>
                <w:szCs w:val="20"/>
                <w:lang w:eastAsia="pl-PL"/>
              </w:rPr>
              <w:t>.</w:t>
            </w:r>
          </w:p>
        </w:tc>
        <w:tc>
          <w:tcPr>
            <w:tcW w:w="2953" w:type="dxa"/>
            <w:tcBorders>
              <w:top w:val="nil"/>
              <w:left w:val="nil"/>
              <w:bottom w:val="single" w:sz="4" w:space="0" w:color="auto"/>
              <w:right w:val="single" w:sz="4" w:space="0" w:color="auto"/>
            </w:tcBorders>
            <w:shd w:val="clear" w:color="auto" w:fill="auto"/>
            <w:hideMark/>
          </w:tcPr>
          <w:p w14:paraId="5B872D0A" w14:textId="77777777" w:rsid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Działanie ciągłe polegające na odpompowywaniu wód opadowych i roztopowych z terenu  nieuzbrojonego w sieć kanalizacji deszczowej na obszarze miasta Chojnice. Działanie ma na celu uniknięcia lokalnych podtopień mieszkańców miasta Chojnice.</w:t>
            </w:r>
          </w:p>
          <w:p w14:paraId="53699066" w14:textId="5CF5C4AE" w:rsidR="00284EB3" w:rsidRPr="00D51373" w:rsidRDefault="00284EB3" w:rsidP="00D51373">
            <w:pPr>
              <w:spacing w:after="0" w:line="240" w:lineRule="auto"/>
              <w:rPr>
                <w:rFonts w:ascii="Times New Roman" w:eastAsia="Times New Roman" w:hAnsi="Times New Roman" w:cs="Times New Roman"/>
                <w:sz w:val="20"/>
                <w:szCs w:val="20"/>
                <w:lang w:eastAsia="pl-PL"/>
              </w:rPr>
            </w:pPr>
          </w:p>
        </w:tc>
        <w:tc>
          <w:tcPr>
            <w:tcW w:w="4681" w:type="dxa"/>
            <w:tcBorders>
              <w:top w:val="nil"/>
              <w:left w:val="nil"/>
              <w:bottom w:val="single" w:sz="4" w:space="0" w:color="auto"/>
              <w:right w:val="single" w:sz="4" w:space="0" w:color="auto"/>
            </w:tcBorders>
            <w:shd w:val="clear" w:color="auto" w:fill="auto"/>
            <w:hideMark/>
          </w:tcPr>
          <w:p w14:paraId="13D57884" w14:textId="7376380B" w:rsidR="00D51373" w:rsidRPr="00D51373" w:rsidRDefault="00D51373"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Pompowanie wód deszczowych i roztopowych odbywa się na bieżąco i zależy od intensywności opadów deszczu oraz ilości wody</w:t>
            </w:r>
            <w:r w:rsidR="00E4527C">
              <w:rPr>
                <w:rFonts w:ascii="Times New Roman" w:eastAsia="Times New Roman" w:hAnsi="Times New Roman" w:cs="Times New Roman"/>
                <w:sz w:val="20"/>
                <w:szCs w:val="20"/>
                <w:lang w:eastAsia="pl-PL"/>
              </w:rPr>
              <w:t>, która zalega</w:t>
            </w:r>
            <w:r w:rsidRPr="00D51373">
              <w:rPr>
                <w:rFonts w:ascii="Times New Roman" w:eastAsia="Times New Roman" w:hAnsi="Times New Roman" w:cs="Times New Roman"/>
                <w:sz w:val="20"/>
                <w:szCs w:val="20"/>
                <w:lang w:eastAsia="pl-PL"/>
              </w:rPr>
              <w:t xml:space="preserve"> na terenach nieobjętych systemem kanalizacji deszczowej.</w:t>
            </w:r>
          </w:p>
        </w:tc>
      </w:tr>
      <w:tr w:rsidR="00D51373" w:rsidRPr="00D51373" w14:paraId="7950FE71" w14:textId="77777777" w:rsidTr="00284EB3">
        <w:trPr>
          <w:gridAfter w:val="1"/>
          <w:wAfter w:w="89" w:type="dxa"/>
          <w:trHeight w:val="561"/>
        </w:trPr>
        <w:tc>
          <w:tcPr>
            <w:tcW w:w="164" w:type="dxa"/>
            <w:tcBorders>
              <w:top w:val="nil"/>
              <w:left w:val="nil"/>
              <w:bottom w:val="nil"/>
              <w:right w:val="nil"/>
            </w:tcBorders>
            <w:shd w:val="clear" w:color="auto" w:fill="auto"/>
            <w:noWrap/>
            <w:vAlign w:val="bottom"/>
            <w:hideMark/>
          </w:tcPr>
          <w:p w14:paraId="7EBAD979"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6135E147"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5.</w:t>
            </w:r>
          </w:p>
        </w:tc>
        <w:tc>
          <w:tcPr>
            <w:tcW w:w="1690" w:type="dxa"/>
            <w:tcBorders>
              <w:top w:val="nil"/>
              <w:left w:val="nil"/>
              <w:bottom w:val="single" w:sz="4" w:space="0" w:color="auto"/>
              <w:right w:val="single" w:sz="4" w:space="0" w:color="auto"/>
            </w:tcBorders>
            <w:shd w:val="clear" w:color="auto" w:fill="auto"/>
            <w:hideMark/>
          </w:tcPr>
          <w:p w14:paraId="6B105767"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Monitoring jakości wód w zbiorniku retencyjnym na terenie Parku 1000-lecia oraz z wylotu wód deszczowych przy ul. Długiej i wylot ścieków deszczowych ze Szpitala Specjalistycznego i części osiedla Leśnego.</w:t>
            </w:r>
          </w:p>
        </w:tc>
        <w:tc>
          <w:tcPr>
            <w:tcW w:w="2953" w:type="dxa"/>
            <w:tcBorders>
              <w:top w:val="nil"/>
              <w:left w:val="nil"/>
              <w:bottom w:val="single" w:sz="4" w:space="0" w:color="auto"/>
              <w:right w:val="single" w:sz="4" w:space="0" w:color="auto"/>
            </w:tcBorders>
            <w:shd w:val="clear" w:color="auto" w:fill="auto"/>
            <w:hideMark/>
          </w:tcPr>
          <w:p w14:paraId="4259C93C" w14:textId="77777777" w:rsid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Działania ciągłe polegające na wykonaniu badań mikrobiologicznych i fizykochemicznych wody powierzchniowej - ścieków deszczowych z głównego zbiornika posadowionego w Parku 1000-lecia. Analizowane parametry mikrobiologiczne to:  obecność i liczba Escherichia coli oraz obecność i liczba </w:t>
            </w:r>
            <w:proofErr w:type="spellStart"/>
            <w:r w:rsidRPr="00D51373">
              <w:rPr>
                <w:rFonts w:ascii="Times New Roman" w:eastAsia="Times New Roman" w:hAnsi="Times New Roman" w:cs="Times New Roman"/>
                <w:sz w:val="20"/>
                <w:szCs w:val="20"/>
                <w:lang w:eastAsia="pl-PL"/>
              </w:rPr>
              <w:t>anterokoków</w:t>
            </w:r>
            <w:proofErr w:type="spellEnd"/>
            <w:r w:rsidRPr="00D51373">
              <w:rPr>
                <w:rFonts w:ascii="Times New Roman" w:eastAsia="Times New Roman" w:hAnsi="Times New Roman" w:cs="Times New Roman"/>
                <w:sz w:val="20"/>
                <w:szCs w:val="20"/>
                <w:lang w:eastAsia="pl-PL"/>
              </w:rPr>
              <w:t xml:space="preserve"> kałowych. Analizowane parametry fizykochemiczne to: tlen rozpuszczony, </w:t>
            </w:r>
            <w:proofErr w:type="spellStart"/>
            <w:r w:rsidRPr="00D51373">
              <w:rPr>
                <w:rFonts w:ascii="Times New Roman" w:eastAsia="Times New Roman" w:hAnsi="Times New Roman" w:cs="Times New Roman"/>
                <w:sz w:val="20"/>
                <w:szCs w:val="20"/>
                <w:lang w:eastAsia="pl-PL"/>
              </w:rPr>
              <w:t>ChZT</w:t>
            </w:r>
            <w:proofErr w:type="spellEnd"/>
            <w:r w:rsidRPr="00D51373">
              <w:rPr>
                <w:rFonts w:ascii="Times New Roman" w:eastAsia="Times New Roman" w:hAnsi="Times New Roman" w:cs="Times New Roman"/>
                <w:sz w:val="20"/>
                <w:szCs w:val="20"/>
                <w:lang w:eastAsia="pl-PL"/>
              </w:rPr>
              <w:t xml:space="preserve">-Cr, BZT5, </w:t>
            </w:r>
            <w:proofErr w:type="spellStart"/>
            <w:r w:rsidRPr="00D51373">
              <w:rPr>
                <w:rFonts w:ascii="Times New Roman" w:eastAsia="Times New Roman" w:hAnsi="Times New Roman" w:cs="Times New Roman"/>
                <w:sz w:val="20"/>
                <w:szCs w:val="20"/>
                <w:lang w:eastAsia="pl-PL"/>
              </w:rPr>
              <w:t>pH</w:t>
            </w:r>
            <w:proofErr w:type="spellEnd"/>
            <w:r w:rsidRPr="00D51373">
              <w:rPr>
                <w:rFonts w:ascii="Times New Roman" w:eastAsia="Times New Roman" w:hAnsi="Times New Roman" w:cs="Times New Roman"/>
                <w:sz w:val="20"/>
                <w:szCs w:val="20"/>
                <w:lang w:eastAsia="pl-PL"/>
              </w:rPr>
              <w:t>, stężenie chlorków, stężenie azotu ogólnego, stężenie fosforu ogólnego, zawiesina ogólna. Analiza ścieków deszczowych z wylotu przy ul. Długiej oraz ze Szpitala Specjalistycznego i części osiedla Leśnego dokonywana jest zgodnie z pozwoleniem wodnoprawnym na odprowadzanie wód tj. co</w:t>
            </w:r>
            <w:r w:rsidR="006256F7">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 xml:space="preserve">najmniej 2 razy do roku okresie wiosny i jesieni. Analizowane parametry to: zawiesina ogólna i węglowodory ropopochodne. </w:t>
            </w:r>
          </w:p>
          <w:p w14:paraId="6CF5F8DC" w14:textId="42DA0E0C" w:rsidR="00284EB3" w:rsidRPr="00D51373" w:rsidRDefault="00284EB3" w:rsidP="00D51373">
            <w:pPr>
              <w:spacing w:after="0" w:line="240" w:lineRule="auto"/>
              <w:rPr>
                <w:rFonts w:ascii="Times New Roman" w:eastAsia="Times New Roman" w:hAnsi="Times New Roman" w:cs="Times New Roman"/>
                <w:sz w:val="20"/>
                <w:szCs w:val="20"/>
                <w:lang w:eastAsia="pl-PL"/>
              </w:rPr>
            </w:pPr>
          </w:p>
        </w:tc>
        <w:tc>
          <w:tcPr>
            <w:tcW w:w="4681" w:type="dxa"/>
            <w:tcBorders>
              <w:top w:val="nil"/>
              <w:left w:val="nil"/>
              <w:bottom w:val="single" w:sz="4" w:space="0" w:color="auto"/>
              <w:right w:val="single" w:sz="4" w:space="0" w:color="auto"/>
            </w:tcBorders>
            <w:shd w:val="clear" w:color="auto" w:fill="auto"/>
            <w:hideMark/>
          </w:tcPr>
          <w:p w14:paraId="3359063C" w14:textId="77777777" w:rsidR="00D51373" w:rsidRPr="00D51373" w:rsidRDefault="00D51373"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Działanie na obszarze Parku 1000-lecia realizowane jest w okresie od kwietnia do października. Badania mikrobiologiczne prowadzone są w następujących miesiącach: kwiecień, maj, czerwiec, lipiec, sierpień, wrzesień, październik, natomiast badania fizykochemiczne prowadzone są w miesiącach: kwiecień, lipiec, październik. Analiza ścieków deszczowych z wylotu przy ul. Długiej i z wylotu ze Szpitala Specjalistycznego i części osiedla Leśnego wykonywane są 2 razy do roku w okresie wiosennym i jesiennym.</w:t>
            </w:r>
          </w:p>
        </w:tc>
      </w:tr>
      <w:tr w:rsidR="00D51373" w:rsidRPr="00D51373" w14:paraId="6D067901" w14:textId="77777777" w:rsidTr="00284EB3">
        <w:trPr>
          <w:gridAfter w:val="1"/>
          <w:wAfter w:w="89" w:type="dxa"/>
          <w:trHeight w:val="1278"/>
        </w:trPr>
        <w:tc>
          <w:tcPr>
            <w:tcW w:w="164" w:type="dxa"/>
            <w:tcBorders>
              <w:top w:val="nil"/>
              <w:left w:val="nil"/>
              <w:bottom w:val="nil"/>
              <w:right w:val="nil"/>
            </w:tcBorders>
            <w:shd w:val="clear" w:color="auto" w:fill="auto"/>
            <w:noWrap/>
            <w:vAlign w:val="bottom"/>
            <w:hideMark/>
          </w:tcPr>
          <w:p w14:paraId="333E1C4E"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70D09B7F"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6.</w:t>
            </w:r>
          </w:p>
        </w:tc>
        <w:tc>
          <w:tcPr>
            <w:tcW w:w="1690" w:type="dxa"/>
            <w:tcBorders>
              <w:top w:val="nil"/>
              <w:left w:val="nil"/>
              <w:bottom w:val="single" w:sz="4" w:space="0" w:color="auto"/>
              <w:right w:val="single" w:sz="4" w:space="0" w:color="auto"/>
            </w:tcBorders>
            <w:shd w:val="clear" w:color="000000" w:fill="FFFFFF"/>
            <w:hideMark/>
          </w:tcPr>
          <w:p w14:paraId="0DEA5C10"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Kontrole osób fizycznych w zakresie gospodarki wodno-ściekowej.</w:t>
            </w:r>
          </w:p>
        </w:tc>
        <w:tc>
          <w:tcPr>
            <w:tcW w:w="2953" w:type="dxa"/>
            <w:tcBorders>
              <w:top w:val="nil"/>
              <w:left w:val="nil"/>
              <w:bottom w:val="single" w:sz="4" w:space="0" w:color="auto"/>
              <w:right w:val="single" w:sz="4" w:space="0" w:color="auto"/>
            </w:tcBorders>
            <w:shd w:val="clear" w:color="auto" w:fill="auto"/>
            <w:hideMark/>
          </w:tcPr>
          <w:p w14:paraId="2E670FE8" w14:textId="77777777" w:rsid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Zadanie ciągłe polegające na przeprowadzaniu kontroli w zakresie gromadzenia ścieków komunalnych w zbiornikach bezodpływowych przez mieszkańców miasta Chojnice. </w:t>
            </w:r>
          </w:p>
          <w:p w14:paraId="72DA8E47" w14:textId="45176AC0" w:rsidR="00284EB3" w:rsidRPr="00D51373" w:rsidRDefault="00284EB3" w:rsidP="00D51373">
            <w:pPr>
              <w:spacing w:after="0" w:line="240" w:lineRule="auto"/>
              <w:rPr>
                <w:rFonts w:ascii="Times New Roman" w:eastAsia="Times New Roman" w:hAnsi="Times New Roman" w:cs="Times New Roman"/>
                <w:sz w:val="20"/>
                <w:szCs w:val="20"/>
                <w:lang w:eastAsia="pl-PL"/>
              </w:rPr>
            </w:pPr>
          </w:p>
        </w:tc>
        <w:tc>
          <w:tcPr>
            <w:tcW w:w="4681" w:type="dxa"/>
            <w:tcBorders>
              <w:top w:val="nil"/>
              <w:left w:val="nil"/>
              <w:bottom w:val="single" w:sz="4" w:space="0" w:color="auto"/>
              <w:right w:val="single" w:sz="4" w:space="0" w:color="auto"/>
            </w:tcBorders>
            <w:shd w:val="clear" w:color="auto" w:fill="auto"/>
            <w:hideMark/>
          </w:tcPr>
          <w:p w14:paraId="45912A09" w14:textId="57F05F85" w:rsidR="00D51373" w:rsidRPr="00D51373" w:rsidRDefault="00D51373"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W roku 201</w:t>
            </w:r>
            <w:r w:rsidR="00004607">
              <w:rPr>
                <w:rFonts w:ascii="Times New Roman" w:eastAsia="Times New Roman" w:hAnsi="Times New Roman" w:cs="Times New Roman"/>
                <w:sz w:val="20"/>
                <w:szCs w:val="20"/>
                <w:lang w:eastAsia="pl-PL"/>
              </w:rPr>
              <w:t>9</w:t>
            </w:r>
            <w:r w:rsidRPr="00D51373">
              <w:rPr>
                <w:rFonts w:ascii="Times New Roman" w:eastAsia="Times New Roman" w:hAnsi="Times New Roman" w:cs="Times New Roman"/>
                <w:sz w:val="20"/>
                <w:szCs w:val="20"/>
                <w:lang w:eastAsia="pl-PL"/>
              </w:rPr>
              <w:t xml:space="preserve"> przeprowadzono </w:t>
            </w:r>
            <w:r w:rsidR="00004607">
              <w:rPr>
                <w:rFonts w:ascii="Times New Roman" w:eastAsia="Times New Roman" w:hAnsi="Times New Roman" w:cs="Times New Roman"/>
                <w:sz w:val="20"/>
                <w:szCs w:val="20"/>
                <w:lang w:eastAsia="pl-PL"/>
              </w:rPr>
              <w:t>1</w:t>
            </w:r>
            <w:r w:rsidRPr="00D51373">
              <w:rPr>
                <w:rFonts w:ascii="Times New Roman" w:eastAsia="Times New Roman" w:hAnsi="Times New Roman" w:cs="Times New Roman"/>
                <w:sz w:val="20"/>
                <w:szCs w:val="20"/>
                <w:lang w:eastAsia="pl-PL"/>
              </w:rPr>
              <w:t xml:space="preserve"> postępowa</w:t>
            </w:r>
            <w:r w:rsidR="00004607">
              <w:rPr>
                <w:rFonts w:ascii="Times New Roman" w:eastAsia="Times New Roman" w:hAnsi="Times New Roman" w:cs="Times New Roman"/>
                <w:sz w:val="20"/>
                <w:szCs w:val="20"/>
                <w:lang w:eastAsia="pl-PL"/>
              </w:rPr>
              <w:t>nie</w:t>
            </w:r>
            <w:r w:rsidRPr="00D51373">
              <w:rPr>
                <w:rFonts w:ascii="Times New Roman" w:eastAsia="Times New Roman" w:hAnsi="Times New Roman" w:cs="Times New Roman"/>
                <w:sz w:val="20"/>
                <w:szCs w:val="20"/>
                <w:lang w:eastAsia="pl-PL"/>
              </w:rPr>
              <w:t xml:space="preserve"> z zakresu gospodarki wodno-ściekowej</w:t>
            </w:r>
            <w:r w:rsidR="00004607">
              <w:rPr>
                <w:rFonts w:ascii="Times New Roman" w:eastAsia="Times New Roman" w:hAnsi="Times New Roman" w:cs="Times New Roman"/>
                <w:sz w:val="20"/>
                <w:szCs w:val="20"/>
                <w:lang w:eastAsia="pl-PL"/>
              </w:rPr>
              <w:t>.</w:t>
            </w:r>
          </w:p>
        </w:tc>
      </w:tr>
      <w:tr w:rsidR="00D51373" w:rsidRPr="00D51373" w14:paraId="459FEEC0" w14:textId="77777777" w:rsidTr="00284EB3">
        <w:trPr>
          <w:gridAfter w:val="1"/>
          <w:wAfter w:w="89" w:type="dxa"/>
          <w:trHeight w:val="2388"/>
        </w:trPr>
        <w:tc>
          <w:tcPr>
            <w:tcW w:w="164" w:type="dxa"/>
            <w:tcBorders>
              <w:top w:val="nil"/>
              <w:left w:val="nil"/>
              <w:bottom w:val="nil"/>
              <w:right w:val="nil"/>
            </w:tcBorders>
            <w:shd w:val="clear" w:color="auto" w:fill="auto"/>
            <w:noWrap/>
            <w:vAlign w:val="bottom"/>
            <w:hideMark/>
          </w:tcPr>
          <w:p w14:paraId="2C5CFE1F"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068DAE54"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7.</w:t>
            </w:r>
          </w:p>
        </w:tc>
        <w:tc>
          <w:tcPr>
            <w:tcW w:w="1690" w:type="dxa"/>
            <w:tcBorders>
              <w:top w:val="nil"/>
              <w:left w:val="nil"/>
              <w:bottom w:val="single" w:sz="4" w:space="0" w:color="auto"/>
              <w:right w:val="single" w:sz="4" w:space="0" w:color="auto"/>
            </w:tcBorders>
            <w:shd w:val="clear" w:color="000000" w:fill="FFFFFF"/>
            <w:hideMark/>
          </w:tcPr>
          <w:p w14:paraId="04656F70" w14:textId="6401A9E1"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Dopłata do taryf za zbiorowe odprowadzanie ścieków i zbiorową dostawę wody</w:t>
            </w:r>
            <w:r w:rsidR="001D0585">
              <w:rPr>
                <w:rFonts w:ascii="Times New Roman" w:eastAsia="Times New Roman" w:hAnsi="Times New Roman" w:cs="Times New Roman"/>
                <w:sz w:val="20"/>
                <w:szCs w:val="20"/>
                <w:lang w:eastAsia="pl-PL"/>
              </w:rPr>
              <w:t>.</w:t>
            </w:r>
            <w:r w:rsidRPr="00D51373">
              <w:rPr>
                <w:rFonts w:ascii="Times New Roman" w:eastAsia="Times New Roman" w:hAnsi="Times New Roman" w:cs="Times New Roman"/>
                <w:sz w:val="20"/>
                <w:szCs w:val="20"/>
                <w:lang w:eastAsia="pl-PL"/>
              </w:rPr>
              <w:t xml:space="preserve"> </w:t>
            </w:r>
          </w:p>
        </w:tc>
        <w:tc>
          <w:tcPr>
            <w:tcW w:w="2953" w:type="dxa"/>
            <w:tcBorders>
              <w:top w:val="nil"/>
              <w:left w:val="nil"/>
              <w:bottom w:val="single" w:sz="4" w:space="0" w:color="auto"/>
              <w:right w:val="single" w:sz="4" w:space="0" w:color="auto"/>
            </w:tcBorders>
            <w:shd w:val="clear" w:color="auto" w:fill="auto"/>
            <w:noWrap/>
            <w:hideMark/>
          </w:tcPr>
          <w:p w14:paraId="51304D6F" w14:textId="77777777" w:rsidR="00D51373" w:rsidRDefault="00D51373" w:rsidP="00D51373">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Dopłata przekazywana jest przez Gminę Miejską Chojnice Miejskim Wodociągom Sp. z o.o. w Chojnicach, na podstawie not księgowych wystawionych za faktyczną ilość wody dostarczonej w danym miesiącu gospodarstwom</w:t>
            </w:r>
            <w:r w:rsidR="006256F7">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domowym miasta Chojnice lub za faktyczną ilość ścieków przekazanych w danym miesiącu od dostawców indywidualnych gospodarstw domowych miasta Chojnice.</w:t>
            </w:r>
          </w:p>
          <w:p w14:paraId="4270C187" w14:textId="2C659C77" w:rsidR="00284EB3" w:rsidRPr="00D51373" w:rsidRDefault="00284EB3" w:rsidP="00D51373">
            <w:pPr>
              <w:spacing w:after="0" w:line="240" w:lineRule="auto"/>
              <w:jc w:val="both"/>
              <w:rPr>
                <w:rFonts w:ascii="Times New Roman" w:eastAsia="Times New Roman" w:hAnsi="Times New Roman" w:cs="Times New Roman"/>
                <w:sz w:val="20"/>
                <w:szCs w:val="20"/>
                <w:lang w:eastAsia="pl-PL"/>
              </w:rPr>
            </w:pPr>
          </w:p>
        </w:tc>
        <w:tc>
          <w:tcPr>
            <w:tcW w:w="4681" w:type="dxa"/>
            <w:tcBorders>
              <w:top w:val="nil"/>
              <w:left w:val="nil"/>
              <w:bottom w:val="single" w:sz="4" w:space="0" w:color="auto"/>
              <w:right w:val="single" w:sz="4" w:space="0" w:color="auto"/>
            </w:tcBorders>
            <w:shd w:val="clear" w:color="auto" w:fill="auto"/>
            <w:hideMark/>
          </w:tcPr>
          <w:p w14:paraId="7ABD2777" w14:textId="67B71D39" w:rsidR="00D51373" w:rsidRPr="00D51373" w:rsidRDefault="00D51373"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Dopłata do taryfy za zbiorowe odprowadzanie ścieków realizowana </w:t>
            </w:r>
            <w:r w:rsidR="00F503EB">
              <w:rPr>
                <w:rFonts w:ascii="Times New Roman" w:eastAsia="Times New Roman" w:hAnsi="Times New Roman" w:cs="Times New Roman"/>
                <w:sz w:val="20"/>
                <w:szCs w:val="20"/>
                <w:lang w:eastAsia="pl-PL"/>
              </w:rPr>
              <w:t xml:space="preserve">do 31.12.2019 r. </w:t>
            </w:r>
            <w:r w:rsidRPr="00D51373">
              <w:rPr>
                <w:rFonts w:ascii="Times New Roman" w:eastAsia="Times New Roman" w:hAnsi="Times New Roman" w:cs="Times New Roman"/>
                <w:sz w:val="20"/>
                <w:szCs w:val="20"/>
                <w:lang w:eastAsia="pl-PL"/>
              </w:rPr>
              <w:t xml:space="preserve">z perspektywą do roku 2020. Dopłata do taryfy za zbiorową dostawę wody realizowana </w:t>
            </w:r>
            <w:r w:rsidR="00F503EB">
              <w:rPr>
                <w:rFonts w:ascii="Times New Roman" w:eastAsia="Times New Roman" w:hAnsi="Times New Roman" w:cs="Times New Roman"/>
                <w:sz w:val="20"/>
                <w:szCs w:val="20"/>
                <w:lang w:eastAsia="pl-PL"/>
              </w:rPr>
              <w:t>do 31.12.2019 r.</w:t>
            </w:r>
          </w:p>
        </w:tc>
      </w:tr>
      <w:tr w:rsidR="00D51373" w:rsidRPr="00D51373" w14:paraId="6603CB6E" w14:textId="77777777" w:rsidTr="00284EB3">
        <w:trPr>
          <w:gridAfter w:val="1"/>
          <w:wAfter w:w="89" w:type="dxa"/>
          <w:trHeight w:val="2593"/>
        </w:trPr>
        <w:tc>
          <w:tcPr>
            <w:tcW w:w="164" w:type="dxa"/>
            <w:tcBorders>
              <w:top w:val="nil"/>
              <w:left w:val="nil"/>
              <w:bottom w:val="nil"/>
              <w:right w:val="nil"/>
            </w:tcBorders>
            <w:shd w:val="clear" w:color="auto" w:fill="auto"/>
            <w:noWrap/>
            <w:vAlign w:val="bottom"/>
            <w:hideMark/>
          </w:tcPr>
          <w:p w14:paraId="23971298"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75B118B3" w14:textId="77777777"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8.</w:t>
            </w:r>
          </w:p>
        </w:tc>
        <w:tc>
          <w:tcPr>
            <w:tcW w:w="1690" w:type="dxa"/>
            <w:tcBorders>
              <w:top w:val="nil"/>
              <w:left w:val="nil"/>
              <w:bottom w:val="single" w:sz="4" w:space="0" w:color="auto"/>
              <w:right w:val="single" w:sz="4" w:space="0" w:color="auto"/>
            </w:tcBorders>
            <w:shd w:val="clear" w:color="000000" w:fill="FFFFFF"/>
            <w:hideMark/>
          </w:tcPr>
          <w:p w14:paraId="260D6FCF" w14:textId="33D3F833" w:rsidR="00D51373" w:rsidRPr="00D51373" w:rsidRDefault="00D51373" w:rsidP="00D51373">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Przegląd techniczny i czyszczenie separatorów i osadników (urządzeń podczyszczających wody opadowe i roztopowe) posadowionych na terenie miasta</w:t>
            </w:r>
            <w:r w:rsidR="001D0585">
              <w:rPr>
                <w:rFonts w:ascii="Times New Roman" w:eastAsia="Times New Roman" w:hAnsi="Times New Roman" w:cs="Times New Roman"/>
                <w:sz w:val="20"/>
                <w:szCs w:val="20"/>
                <w:lang w:eastAsia="pl-PL"/>
              </w:rPr>
              <w:t>.</w:t>
            </w:r>
          </w:p>
        </w:tc>
        <w:tc>
          <w:tcPr>
            <w:tcW w:w="2953" w:type="dxa"/>
            <w:tcBorders>
              <w:top w:val="nil"/>
              <w:left w:val="nil"/>
              <w:bottom w:val="single" w:sz="4" w:space="0" w:color="auto"/>
              <w:right w:val="single" w:sz="4" w:space="0" w:color="auto"/>
            </w:tcBorders>
            <w:shd w:val="clear" w:color="auto" w:fill="auto"/>
            <w:noWrap/>
            <w:hideMark/>
          </w:tcPr>
          <w:p w14:paraId="6C871783" w14:textId="08750DF7" w:rsidR="00D51373" w:rsidRPr="00D51373" w:rsidRDefault="00D51373" w:rsidP="00D51373">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Działanie obejmuje przegląd techniczny i czyszczenie urządzeń podczyszczających wody opadowe i roztopowe (separatorów i osadników).</w:t>
            </w:r>
            <w:r w:rsidR="006256F7">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Na terenie miasta Chojnice zlokalizowanych jest 10 w/ urządzeń.</w:t>
            </w:r>
          </w:p>
        </w:tc>
        <w:tc>
          <w:tcPr>
            <w:tcW w:w="4681" w:type="dxa"/>
            <w:tcBorders>
              <w:top w:val="nil"/>
              <w:left w:val="nil"/>
              <w:bottom w:val="single" w:sz="4" w:space="0" w:color="auto"/>
              <w:right w:val="single" w:sz="4" w:space="0" w:color="auto"/>
            </w:tcBorders>
            <w:shd w:val="clear" w:color="auto" w:fill="auto"/>
            <w:hideMark/>
          </w:tcPr>
          <w:p w14:paraId="159DE917" w14:textId="497C23F9" w:rsidR="00D51373" w:rsidRPr="00D51373" w:rsidRDefault="00D51373"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Przegląd urządzeń podczyszczających wody opadowe i roztopowe</w:t>
            </w:r>
            <w:r w:rsidR="006256F7">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odbywa się 2 razy w roku w okresie wiosny i jesieni. Czyszczenie urządzeń podczyszczających wody opadowe i roztopowe odbywa się minimum 1 raz w roku (tzn. wszystkie urządzenia obligatoryjnie czyszczone są na wiosnę, natomiast jesienią dodatkowo czyszczone są te urządzenia, które uległy zabrudzeniu). W roku 201</w:t>
            </w:r>
            <w:r w:rsidR="00B15985">
              <w:rPr>
                <w:rFonts w:ascii="Times New Roman" w:eastAsia="Times New Roman" w:hAnsi="Times New Roman" w:cs="Times New Roman"/>
                <w:sz w:val="20"/>
                <w:szCs w:val="20"/>
                <w:lang w:eastAsia="pl-PL"/>
              </w:rPr>
              <w:t>9</w:t>
            </w:r>
            <w:r w:rsidRPr="00D51373">
              <w:rPr>
                <w:rFonts w:ascii="Times New Roman" w:eastAsia="Times New Roman" w:hAnsi="Times New Roman" w:cs="Times New Roman"/>
                <w:sz w:val="20"/>
                <w:szCs w:val="20"/>
                <w:lang w:eastAsia="pl-PL"/>
              </w:rPr>
              <w:t xml:space="preserve"> dodatkowego czyszczenia wymagał</w:t>
            </w:r>
            <w:r w:rsidR="00B15985">
              <w:rPr>
                <w:rFonts w:ascii="Times New Roman" w:eastAsia="Times New Roman" w:hAnsi="Times New Roman" w:cs="Times New Roman"/>
                <w:sz w:val="20"/>
                <w:szCs w:val="20"/>
                <w:lang w:eastAsia="pl-PL"/>
              </w:rPr>
              <w:t>o</w:t>
            </w:r>
            <w:r w:rsidRPr="00D51373">
              <w:rPr>
                <w:rFonts w:ascii="Times New Roman" w:eastAsia="Times New Roman" w:hAnsi="Times New Roman" w:cs="Times New Roman"/>
                <w:sz w:val="20"/>
                <w:szCs w:val="20"/>
                <w:lang w:eastAsia="pl-PL"/>
              </w:rPr>
              <w:t xml:space="preserve"> 6 z 10 separatorów.</w:t>
            </w:r>
          </w:p>
        </w:tc>
      </w:tr>
      <w:tr w:rsidR="00B15985" w:rsidRPr="00D51373" w14:paraId="2C4DE849" w14:textId="77777777" w:rsidTr="00284EB3">
        <w:trPr>
          <w:gridAfter w:val="1"/>
          <w:wAfter w:w="89" w:type="dxa"/>
          <w:trHeight w:val="845"/>
        </w:trPr>
        <w:tc>
          <w:tcPr>
            <w:tcW w:w="164" w:type="dxa"/>
            <w:tcBorders>
              <w:top w:val="nil"/>
              <w:left w:val="nil"/>
              <w:bottom w:val="nil"/>
              <w:right w:val="nil"/>
            </w:tcBorders>
            <w:shd w:val="clear" w:color="auto" w:fill="auto"/>
            <w:noWrap/>
            <w:vAlign w:val="bottom"/>
            <w:hideMark/>
          </w:tcPr>
          <w:p w14:paraId="3AA01E04" w14:textId="77777777" w:rsidR="00B15985" w:rsidRPr="00D51373" w:rsidRDefault="00B15985" w:rsidP="00B15985">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2BAC5E3D" w14:textId="77777777" w:rsidR="00B15985" w:rsidRPr="00D51373" w:rsidRDefault="00B15985" w:rsidP="00B15985">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9.</w:t>
            </w:r>
          </w:p>
        </w:tc>
        <w:tc>
          <w:tcPr>
            <w:tcW w:w="1690" w:type="dxa"/>
            <w:tcBorders>
              <w:top w:val="nil"/>
              <w:left w:val="nil"/>
              <w:bottom w:val="single" w:sz="4" w:space="0" w:color="auto"/>
              <w:right w:val="single" w:sz="4" w:space="0" w:color="auto"/>
            </w:tcBorders>
            <w:shd w:val="clear" w:color="auto" w:fill="auto"/>
          </w:tcPr>
          <w:p w14:paraId="0EA81B63" w14:textId="50737E45" w:rsidR="00B15985" w:rsidRPr="00D51373" w:rsidRDefault="00B15985" w:rsidP="00B15985">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Ustalenie środowiskowych uwarunkowań dla inwestycji wymaganych decyzji środowiskowej.</w:t>
            </w:r>
          </w:p>
        </w:tc>
        <w:tc>
          <w:tcPr>
            <w:tcW w:w="2953" w:type="dxa"/>
            <w:tcBorders>
              <w:top w:val="nil"/>
              <w:left w:val="nil"/>
              <w:bottom w:val="single" w:sz="4" w:space="0" w:color="auto"/>
              <w:right w:val="single" w:sz="4" w:space="0" w:color="auto"/>
            </w:tcBorders>
            <w:shd w:val="clear" w:color="auto" w:fill="auto"/>
          </w:tcPr>
          <w:p w14:paraId="622F548B" w14:textId="4469B83A" w:rsidR="00B15985" w:rsidRPr="000A3176" w:rsidRDefault="00B15985" w:rsidP="00B15985">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Zadanie ciągle</w:t>
            </w:r>
            <w:r>
              <w:rPr>
                <w:rFonts w:ascii="Times New Roman" w:eastAsia="Times New Roman" w:hAnsi="Times New Roman" w:cs="Times New Roman"/>
                <w:sz w:val="20"/>
                <w:szCs w:val="20"/>
                <w:lang w:eastAsia="pl-PL"/>
              </w:rPr>
              <w:t>,</w:t>
            </w:r>
            <w:r w:rsidRPr="00D51373">
              <w:rPr>
                <w:rFonts w:ascii="Times New Roman" w:eastAsia="Times New Roman" w:hAnsi="Times New Roman" w:cs="Times New Roman"/>
                <w:sz w:val="20"/>
                <w:szCs w:val="20"/>
                <w:lang w:eastAsia="pl-PL"/>
              </w:rPr>
              <w:t xml:space="preserve"> polegające na analizie określonych uwarunkowań środowiskowych na skutek realizacji inwestycji określonej w Rozporządzeniu Rozporządzenia Rady Ministrów z dnia 9 listopada 2010 r. w sprawie przedsięwzięć mogących znacząco oddziaływać na środowisko</w:t>
            </w:r>
            <w:r>
              <w:rPr>
                <w:rFonts w:ascii="Times New Roman" w:eastAsia="Times New Roman" w:hAnsi="Times New Roman" w:cs="Times New Roman"/>
                <w:sz w:val="20"/>
                <w:szCs w:val="20"/>
                <w:lang w:eastAsia="pl-PL"/>
              </w:rPr>
              <w:t>.</w:t>
            </w:r>
            <w:r w:rsidRPr="00D51373">
              <w:rPr>
                <w:rFonts w:ascii="Times New Roman" w:eastAsia="Times New Roman" w:hAnsi="Times New Roman" w:cs="Times New Roman"/>
                <w:sz w:val="20"/>
                <w:szCs w:val="20"/>
                <w:lang w:eastAsia="pl-PL"/>
              </w:rPr>
              <w:t xml:space="preserve"> </w:t>
            </w:r>
          </w:p>
        </w:tc>
        <w:tc>
          <w:tcPr>
            <w:tcW w:w="4681" w:type="dxa"/>
            <w:tcBorders>
              <w:top w:val="nil"/>
              <w:left w:val="nil"/>
              <w:bottom w:val="single" w:sz="4" w:space="0" w:color="auto"/>
              <w:right w:val="single" w:sz="4" w:space="0" w:color="auto"/>
            </w:tcBorders>
            <w:shd w:val="clear" w:color="auto" w:fill="auto"/>
          </w:tcPr>
          <w:p w14:paraId="4CCB3F72" w14:textId="1B2A0726" w:rsidR="00B15985" w:rsidRPr="00D51373" w:rsidRDefault="00B15985"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Wydawanie decyzji o środowiskowych uwarunkowaniach następuje na wniosek inwestora. Zadanie realizowane jest w zależności od </w:t>
            </w:r>
            <w:r>
              <w:rPr>
                <w:rFonts w:ascii="Times New Roman" w:eastAsia="Times New Roman" w:hAnsi="Times New Roman" w:cs="Times New Roman"/>
                <w:sz w:val="20"/>
                <w:szCs w:val="20"/>
                <w:lang w:eastAsia="pl-PL"/>
              </w:rPr>
              <w:t>liczby</w:t>
            </w:r>
            <w:r w:rsidRPr="00D51373">
              <w:rPr>
                <w:rFonts w:ascii="Times New Roman" w:eastAsia="Times New Roman" w:hAnsi="Times New Roman" w:cs="Times New Roman"/>
                <w:sz w:val="20"/>
                <w:szCs w:val="20"/>
                <w:lang w:eastAsia="pl-PL"/>
              </w:rPr>
              <w:t xml:space="preserve"> składanych wniosków.</w:t>
            </w:r>
          </w:p>
        </w:tc>
      </w:tr>
      <w:tr w:rsidR="00000B4B" w:rsidRPr="00D51373" w14:paraId="1BDB0E02" w14:textId="77777777" w:rsidTr="00284EB3">
        <w:trPr>
          <w:gridAfter w:val="1"/>
          <w:wAfter w:w="89" w:type="dxa"/>
          <w:trHeight w:val="1210"/>
        </w:trPr>
        <w:tc>
          <w:tcPr>
            <w:tcW w:w="164" w:type="dxa"/>
            <w:tcBorders>
              <w:top w:val="nil"/>
              <w:left w:val="nil"/>
              <w:bottom w:val="nil"/>
              <w:right w:val="nil"/>
            </w:tcBorders>
            <w:shd w:val="clear" w:color="auto" w:fill="auto"/>
            <w:noWrap/>
            <w:vAlign w:val="bottom"/>
            <w:hideMark/>
          </w:tcPr>
          <w:p w14:paraId="43D4F343" w14:textId="77777777" w:rsidR="00000B4B" w:rsidRPr="00D51373" w:rsidRDefault="00000B4B" w:rsidP="00000B4B">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5B853AC3" w14:textId="77777777" w:rsidR="00000B4B" w:rsidRPr="00D51373" w:rsidRDefault="00000B4B" w:rsidP="00000B4B">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10.</w:t>
            </w:r>
          </w:p>
        </w:tc>
        <w:tc>
          <w:tcPr>
            <w:tcW w:w="1690" w:type="dxa"/>
            <w:tcBorders>
              <w:top w:val="nil"/>
              <w:left w:val="nil"/>
              <w:bottom w:val="single" w:sz="4" w:space="0" w:color="auto"/>
              <w:right w:val="single" w:sz="4" w:space="0" w:color="auto"/>
            </w:tcBorders>
            <w:shd w:val="clear" w:color="000000" w:fill="FFFFFF"/>
          </w:tcPr>
          <w:p w14:paraId="212C3A7C" w14:textId="028F678A" w:rsidR="00000B4B" w:rsidRPr="00D51373" w:rsidRDefault="00000B4B" w:rsidP="00000B4B">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Edukacja ekologiczna</w:t>
            </w:r>
            <w:r w:rsidR="001D0585">
              <w:rPr>
                <w:rFonts w:ascii="Times New Roman" w:eastAsia="Times New Roman" w:hAnsi="Times New Roman" w:cs="Times New Roman"/>
                <w:sz w:val="20"/>
                <w:szCs w:val="20"/>
                <w:lang w:eastAsia="pl-PL"/>
              </w:rPr>
              <w:t>.</w:t>
            </w:r>
          </w:p>
        </w:tc>
        <w:tc>
          <w:tcPr>
            <w:tcW w:w="2953" w:type="dxa"/>
            <w:tcBorders>
              <w:top w:val="nil"/>
              <w:left w:val="nil"/>
              <w:bottom w:val="single" w:sz="4" w:space="0" w:color="auto"/>
              <w:right w:val="single" w:sz="4" w:space="0" w:color="auto"/>
            </w:tcBorders>
            <w:shd w:val="clear" w:color="auto" w:fill="auto"/>
          </w:tcPr>
          <w:p w14:paraId="38CC7340" w14:textId="7185669F" w:rsidR="00000B4B" w:rsidRPr="00D51373" w:rsidRDefault="00000B4B" w:rsidP="00000B4B">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Zadanie ciągłe monitorowane przez pracowników wydziału.</w:t>
            </w:r>
          </w:p>
        </w:tc>
        <w:tc>
          <w:tcPr>
            <w:tcW w:w="4681" w:type="dxa"/>
            <w:tcBorders>
              <w:top w:val="nil"/>
              <w:left w:val="nil"/>
              <w:bottom w:val="single" w:sz="4" w:space="0" w:color="auto"/>
              <w:right w:val="single" w:sz="4" w:space="0" w:color="auto"/>
            </w:tcBorders>
            <w:shd w:val="clear" w:color="auto" w:fill="auto"/>
          </w:tcPr>
          <w:p w14:paraId="166E2DAD" w14:textId="25BEE38A" w:rsidR="00000B4B" w:rsidRPr="00D51373" w:rsidRDefault="00000B4B"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Wykonanie różnego rodzaju materiałów promocyjnych np. ulotek, banerów, broszur itp. oraz organizacje spotkań z mieszkańcami GM</w:t>
            </w:r>
            <w:r>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Chojnice w przedmiotowym zakresie, np. gospodarka odpadami.</w:t>
            </w:r>
          </w:p>
        </w:tc>
      </w:tr>
      <w:tr w:rsidR="00000B4B" w:rsidRPr="00D51373" w14:paraId="2D46FBFC" w14:textId="77777777" w:rsidTr="00284EB3">
        <w:trPr>
          <w:gridAfter w:val="1"/>
          <w:wAfter w:w="89" w:type="dxa"/>
          <w:trHeight w:val="1253"/>
        </w:trPr>
        <w:tc>
          <w:tcPr>
            <w:tcW w:w="164" w:type="dxa"/>
            <w:tcBorders>
              <w:top w:val="nil"/>
              <w:left w:val="nil"/>
              <w:bottom w:val="nil"/>
              <w:right w:val="nil"/>
            </w:tcBorders>
            <w:shd w:val="clear" w:color="auto" w:fill="auto"/>
            <w:noWrap/>
            <w:vAlign w:val="bottom"/>
            <w:hideMark/>
          </w:tcPr>
          <w:p w14:paraId="3DB51321" w14:textId="77777777" w:rsidR="00000B4B" w:rsidRPr="00BB5C68" w:rsidRDefault="00000B4B" w:rsidP="00000B4B">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66ABBFDD" w14:textId="77777777" w:rsidR="00000B4B" w:rsidRPr="00BB5C68" w:rsidRDefault="00000B4B" w:rsidP="00000B4B">
            <w:pPr>
              <w:spacing w:after="0" w:line="240" w:lineRule="auto"/>
              <w:rPr>
                <w:rFonts w:ascii="Times New Roman" w:eastAsia="Times New Roman" w:hAnsi="Times New Roman" w:cs="Times New Roman"/>
                <w:sz w:val="20"/>
                <w:szCs w:val="20"/>
                <w:lang w:eastAsia="pl-PL"/>
              </w:rPr>
            </w:pPr>
            <w:r w:rsidRPr="00BB5C68">
              <w:rPr>
                <w:rFonts w:ascii="Times New Roman" w:eastAsia="Times New Roman" w:hAnsi="Times New Roman" w:cs="Times New Roman"/>
                <w:sz w:val="20"/>
                <w:szCs w:val="20"/>
                <w:lang w:eastAsia="pl-PL"/>
              </w:rPr>
              <w:t>11.</w:t>
            </w:r>
          </w:p>
        </w:tc>
        <w:tc>
          <w:tcPr>
            <w:tcW w:w="1690" w:type="dxa"/>
            <w:tcBorders>
              <w:top w:val="nil"/>
              <w:left w:val="nil"/>
              <w:bottom w:val="single" w:sz="4" w:space="0" w:color="auto"/>
              <w:right w:val="single" w:sz="4" w:space="0" w:color="auto"/>
            </w:tcBorders>
            <w:shd w:val="clear" w:color="auto" w:fill="auto"/>
          </w:tcPr>
          <w:p w14:paraId="65EC6A2F" w14:textId="6E0EA7DF" w:rsidR="00000B4B" w:rsidRPr="00BB5C68" w:rsidRDefault="00000B4B" w:rsidP="00000B4B">
            <w:pPr>
              <w:spacing w:after="0" w:line="240" w:lineRule="auto"/>
              <w:rPr>
                <w:rFonts w:ascii="Times New Roman" w:eastAsia="Times New Roman" w:hAnsi="Times New Roman" w:cs="Times New Roman"/>
                <w:sz w:val="20"/>
                <w:szCs w:val="20"/>
                <w:lang w:eastAsia="pl-PL"/>
              </w:rPr>
            </w:pPr>
            <w:r w:rsidRPr="00BB5C68">
              <w:rPr>
                <w:rFonts w:ascii="Times New Roman" w:eastAsia="Times New Roman" w:hAnsi="Times New Roman" w:cs="Times New Roman"/>
                <w:sz w:val="20"/>
                <w:szCs w:val="20"/>
                <w:lang w:eastAsia="pl-PL"/>
              </w:rPr>
              <w:t>Program Ochrony Środowiska dla Gminy Miejskiej Chojnice  na lata 2019-2022 z perspektywą do roku 2026.</w:t>
            </w:r>
          </w:p>
        </w:tc>
        <w:tc>
          <w:tcPr>
            <w:tcW w:w="2953" w:type="dxa"/>
            <w:tcBorders>
              <w:top w:val="nil"/>
              <w:left w:val="nil"/>
              <w:bottom w:val="single" w:sz="4" w:space="0" w:color="auto"/>
              <w:right w:val="single" w:sz="4" w:space="0" w:color="auto"/>
            </w:tcBorders>
            <w:shd w:val="clear" w:color="auto" w:fill="auto"/>
          </w:tcPr>
          <w:p w14:paraId="39B2724E" w14:textId="31B982FD" w:rsidR="00000B4B" w:rsidRPr="00BB5C68" w:rsidRDefault="00000B4B" w:rsidP="00000B4B">
            <w:pPr>
              <w:spacing w:after="0" w:line="240" w:lineRule="auto"/>
              <w:rPr>
                <w:rFonts w:ascii="Times New Roman" w:eastAsia="Times New Roman" w:hAnsi="Times New Roman" w:cs="Times New Roman"/>
                <w:sz w:val="20"/>
                <w:szCs w:val="20"/>
                <w:lang w:eastAsia="pl-PL"/>
              </w:rPr>
            </w:pPr>
            <w:r w:rsidRPr="00BB5C68">
              <w:rPr>
                <w:rFonts w:ascii="Times New Roman" w:eastAsia="Times New Roman" w:hAnsi="Times New Roman" w:cs="Times New Roman"/>
                <w:sz w:val="20"/>
                <w:szCs w:val="20"/>
                <w:lang w:eastAsia="pl-PL"/>
              </w:rPr>
              <w:t>Opracowano Program Ochrony Środowiska dla Gminy Miejskiej Chojnice na lata 2019 - 2022 z perspektywą do roku 2026 i przekazano do uchwalenia Radzie Miejskiej w Chojnicach</w:t>
            </w:r>
            <w:r w:rsidR="001D0585">
              <w:rPr>
                <w:rFonts w:ascii="Times New Roman" w:eastAsia="Times New Roman" w:hAnsi="Times New Roman" w:cs="Times New Roman"/>
                <w:sz w:val="20"/>
                <w:szCs w:val="20"/>
                <w:lang w:eastAsia="pl-PL"/>
              </w:rPr>
              <w:t>.</w:t>
            </w:r>
          </w:p>
        </w:tc>
        <w:tc>
          <w:tcPr>
            <w:tcW w:w="4681" w:type="dxa"/>
            <w:tcBorders>
              <w:top w:val="nil"/>
              <w:left w:val="nil"/>
              <w:bottom w:val="single" w:sz="4" w:space="0" w:color="auto"/>
              <w:right w:val="single" w:sz="4" w:space="0" w:color="auto"/>
            </w:tcBorders>
            <w:shd w:val="clear" w:color="auto" w:fill="auto"/>
          </w:tcPr>
          <w:p w14:paraId="0DD7DD07" w14:textId="1121577F" w:rsidR="00000B4B" w:rsidRPr="00D51373" w:rsidRDefault="00D20D35" w:rsidP="0075262D">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Uchwała Nr IV/53/19 Rady Miejskiej w Chojnicach z dnia 25 lutego 2019 r. w sprawie uchwalenia „</w:t>
            </w:r>
            <w:r w:rsidRPr="00BB5C68">
              <w:rPr>
                <w:rFonts w:ascii="Times New Roman" w:eastAsia="Times New Roman" w:hAnsi="Times New Roman" w:cs="Times New Roman"/>
                <w:sz w:val="20"/>
                <w:szCs w:val="20"/>
                <w:lang w:eastAsia="pl-PL"/>
              </w:rPr>
              <w:t>Program</w:t>
            </w:r>
            <w:r>
              <w:rPr>
                <w:rFonts w:ascii="Times New Roman" w:eastAsia="Times New Roman" w:hAnsi="Times New Roman" w:cs="Times New Roman"/>
                <w:sz w:val="20"/>
                <w:szCs w:val="20"/>
                <w:lang w:eastAsia="pl-PL"/>
              </w:rPr>
              <w:t>u</w:t>
            </w:r>
            <w:r w:rsidRPr="00BB5C68">
              <w:rPr>
                <w:rFonts w:ascii="Times New Roman" w:eastAsia="Times New Roman" w:hAnsi="Times New Roman" w:cs="Times New Roman"/>
                <w:sz w:val="20"/>
                <w:szCs w:val="20"/>
                <w:lang w:eastAsia="pl-PL"/>
              </w:rPr>
              <w:t xml:space="preserve"> Ochrony Środowiska dla Gminy Miejskiej Chojnice na lata 2019 - 2022 z perspektywą do roku 2026</w:t>
            </w:r>
            <w:r>
              <w:rPr>
                <w:rFonts w:ascii="Times New Roman" w:eastAsia="Times New Roman" w:hAnsi="Times New Roman" w:cs="Times New Roman"/>
                <w:sz w:val="20"/>
                <w:szCs w:val="20"/>
                <w:lang w:eastAsia="pl-PL"/>
              </w:rPr>
              <w:t>”.</w:t>
            </w:r>
          </w:p>
        </w:tc>
      </w:tr>
      <w:tr w:rsidR="00071E8C" w:rsidRPr="00D51373" w14:paraId="52955EDC" w14:textId="77777777" w:rsidTr="00284EB3">
        <w:trPr>
          <w:gridAfter w:val="1"/>
          <w:wAfter w:w="89" w:type="dxa"/>
          <w:trHeight w:val="1620"/>
        </w:trPr>
        <w:tc>
          <w:tcPr>
            <w:tcW w:w="164" w:type="dxa"/>
            <w:tcBorders>
              <w:top w:val="nil"/>
              <w:left w:val="nil"/>
              <w:bottom w:val="nil"/>
              <w:right w:val="nil"/>
            </w:tcBorders>
            <w:shd w:val="clear" w:color="auto" w:fill="auto"/>
            <w:noWrap/>
            <w:vAlign w:val="bottom"/>
            <w:hideMark/>
          </w:tcPr>
          <w:p w14:paraId="173DACFE" w14:textId="77777777" w:rsidR="00071E8C" w:rsidRPr="00D51373" w:rsidRDefault="00071E8C" w:rsidP="00071E8C">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342259D3" w14:textId="77777777" w:rsidR="00071E8C" w:rsidRPr="00D51373" w:rsidRDefault="00071E8C" w:rsidP="00071E8C">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12.</w:t>
            </w:r>
          </w:p>
        </w:tc>
        <w:tc>
          <w:tcPr>
            <w:tcW w:w="1690" w:type="dxa"/>
            <w:tcBorders>
              <w:top w:val="nil"/>
              <w:left w:val="nil"/>
              <w:bottom w:val="single" w:sz="4" w:space="0" w:color="auto"/>
              <w:right w:val="single" w:sz="4" w:space="0" w:color="auto"/>
            </w:tcBorders>
            <w:shd w:val="clear" w:color="auto" w:fill="auto"/>
            <w:hideMark/>
          </w:tcPr>
          <w:p w14:paraId="2BFCFAF4" w14:textId="21A0AEFB" w:rsidR="00071E8C" w:rsidRDefault="00071E8C" w:rsidP="00071E8C">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Promocja wśród mieszkańców </w:t>
            </w:r>
            <w:r w:rsidR="00284EB3">
              <w:rPr>
                <w:rFonts w:ascii="Times New Roman" w:eastAsia="Times New Roman" w:hAnsi="Times New Roman" w:cs="Times New Roman"/>
                <w:sz w:val="20"/>
                <w:szCs w:val="20"/>
                <w:lang w:eastAsia="pl-PL"/>
              </w:rPr>
              <w:t>G</w:t>
            </w:r>
            <w:r>
              <w:rPr>
                <w:rFonts w:ascii="Times New Roman" w:eastAsia="Times New Roman" w:hAnsi="Times New Roman" w:cs="Times New Roman"/>
                <w:sz w:val="20"/>
                <w:szCs w:val="20"/>
                <w:lang w:eastAsia="pl-PL"/>
              </w:rPr>
              <w:t>M</w:t>
            </w:r>
            <w:r w:rsidR="00284EB3">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Chojnice selektywnej zbiórki odpadów elektrycznych oraz RTV i AGD</w:t>
            </w:r>
            <w:r w:rsidR="001D0585">
              <w:rPr>
                <w:rFonts w:ascii="Times New Roman" w:eastAsia="Times New Roman" w:hAnsi="Times New Roman" w:cs="Times New Roman"/>
                <w:sz w:val="20"/>
                <w:szCs w:val="20"/>
                <w:lang w:eastAsia="pl-PL"/>
              </w:rPr>
              <w:t>.</w:t>
            </w:r>
          </w:p>
          <w:p w14:paraId="24DCCD6B" w14:textId="18706B90" w:rsidR="00071E8C" w:rsidRPr="00D51373" w:rsidRDefault="00071E8C" w:rsidP="00071E8C">
            <w:pPr>
              <w:spacing w:after="0" w:line="240" w:lineRule="auto"/>
              <w:rPr>
                <w:rFonts w:ascii="Times New Roman" w:eastAsia="Times New Roman" w:hAnsi="Times New Roman" w:cs="Times New Roman"/>
                <w:sz w:val="20"/>
                <w:szCs w:val="20"/>
                <w:lang w:eastAsia="pl-PL"/>
              </w:rPr>
            </w:pPr>
          </w:p>
        </w:tc>
        <w:tc>
          <w:tcPr>
            <w:tcW w:w="2953" w:type="dxa"/>
            <w:tcBorders>
              <w:top w:val="nil"/>
              <w:left w:val="nil"/>
              <w:bottom w:val="single" w:sz="4" w:space="0" w:color="auto"/>
              <w:right w:val="single" w:sz="4" w:space="0" w:color="auto"/>
            </w:tcBorders>
            <w:shd w:val="clear" w:color="auto" w:fill="auto"/>
            <w:hideMark/>
          </w:tcPr>
          <w:p w14:paraId="45C14C93" w14:textId="23342A6D" w:rsidR="00071E8C" w:rsidRPr="00D51373" w:rsidRDefault="00071E8C" w:rsidP="00071E8C">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Zadanie ciągłe.</w:t>
            </w:r>
          </w:p>
        </w:tc>
        <w:tc>
          <w:tcPr>
            <w:tcW w:w="4681" w:type="dxa"/>
            <w:tcBorders>
              <w:top w:val="nil"/>
              <w:left w:val="nil"/>
              <w:bottom w:val="single" w:sz="4" w:space="0" w:color="auto"/>
              <w:right w:val="single" w:sz="4" w:space="0" w:color="auto"/>
            </w:tcBorders>
            <w:shd w:val="clear" w:color="auto" w:fill="auto"/>
            <w:hideMark/>
          </w:tcPr>
          <w:p w14:paraId="23A380EA" w14:textId="234C4B86" w:rsidR="00071E8C" w:rsidRPr="00D51373" w:rsidRDefault="00071E8C"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Zbiórka odpadów RTV i AGD na terenie Gminy Miejskiej Chojnice 2 razy w roku u źródła, czyli bezpośrednio od mieszkańca oraz możliwość oddania wyżej wymienionych odpadów do punktu PSZOK.</w:t>
            </w:r>
          </w:p>
        </w:tc>
      </w:tr>
      <w:tr w:rsidR="00071E8C" w:rsidRPr="00D51373" w14:paraId="24FFAEBA" w14:textId="77777777" w:rsidTr="00284EB3">
        <w:trPr>
          <w:gridAfter w:val="1"/>
          <w:wAfter w:w="89" w:type="dxa"/>
          <w:trHeight w:val="987"/>
        </w:trPr>
        <w:tc>
          <w:tcPr>
            <w:tcW w:w="164" w:type="dxa"/>
            <w:tcBorders>
              <w:top w:val="nil"/>
              <w:left w:val="nil"/>
              <w:bottom w:val="nil"/>
              <w:right w:val="nil"/>
            </w:tcBorders>
            <w:shd w:val="clear" w:color="auto" w:fill="auto"/>
            <w:noWrap/>
            <w:vAlign w:val="bottom"/>
            <w:hideMark/>
          </w:tcPr>
          <w:p w14:paraId="4764ED32" w14:textId="77777777" w:rsidR="00071E8C" w:rsidRPr="00D51373" w:rsidRDefault="00071E8C" w:rsidP="00071E8C">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05EC77C0" w14:textId="77777777" w:rsidR="00071E8C" w:rsidRPr="00D51373" w:rsidRDefault="00071E8C" w:rsidP="00071E8C">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13.</w:t>
            </w:r>
          </w:p>
        </w:tc>
        <w:tc>
          <w:tcPr>
            <w:tcW w:w="1690" w:type="dxa"/>
            <w:tcBorders>
              <w:top w:val="nil"/>
              <w:left w:val="nil"/>
              <w:bottom w:val="single" w:sz="4" w:space="0" w:color="auto"/>
              <w:right w:val="single" w:sz="4" w:space="0" w:color="auto"/>
            </w:tcBorders>
            <w:shd w:val="clear" w:color="auto" w:fill="auto"/>
          </w:tcPr>
          <w:p w14:paraId="5BBAB965" w14:textId="6FC660F5" w:rsidR="00071E8C" w:rsidRPr="00D51373" w:rsidRDefault="00071E8C" w:rsidP="00071E8C">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Kontrole osób fizycznych w zakresie spalania odpadów</w:t>
            </w:r>
            <w:r w:rsidR="001D0585">
              <w:rPr>
                <w:rFonts w:ascii="Times New Roman" w:eastAsia="Times New Roman" w:hAnsi="Times New Roman" w:cs="Times New Roman"/>
                <w:sz w:val="20"/>
                <w:szCs w:val="20"/>
                <w:lang w:eastAsia="pl-PL"/>
              </w:rPr>
              <w:t>.</w:t>
            </w:r>
          </w:p>
        </w:tc>
        <w:tc>
          <w:tcPr>
            <w:tcW w:w="2953" w:type="dxa"/>
            <w:tcBorders>
              <w:top w:val="nil"/>
              <w:left w:val="nil"/>
              <w:bottom w:val="single" w:sz="4" w:space="0" w:color="auto"/>
              <w:right w:val="single" w:sz="4" w:space="0" w:color="auto"/>
            </w:tcBorders>
            <w:shd w:val="clear" w:color="auto" w:fill="auto"/>
            <w:noWrap/>
          </w:tcPr>
          <w:p w14:paraId="25673DD2" w14:textId="398493A9" w:rsidR="00071E8C" w:rsidRPr="00D51373" w:rsidRDefault="00071E8C" w:rsidP="00071E8C">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Zadanie ciągłe, realizowane przez pracowników Wydziału Gospodarki Komunalnej i Ochrony Środowiska oraz Straż Miejsk</w:t>
            </w:r>
            <w:r w:rsidR="001D0585">
              <w:rPr>
                <w:rFonts w:ascii="Times New Roman" w:eastAsia="Times New Roman" w:hAnsi="Times New Roman" w:cs="Times New Roman"/>
                <w:sz w:val="20"/>
                <w:szCs w:val="20"/>
                <w:lang w:eastAsia="pl-PL"/>
              </w:rPr>
              <w:t>ą.</w:t>
            </w:r>
          </w:p>
        </w:tc>
        <w:tc>
          <w:tcPr>
            <w:tcW w:w="4681" w:type="dxa"/>
            <w:tcBorders>
              <w:top w:val="nil"/>
              <w:left w:val="nil"/>
              <w:bottom w:val="single" w:sz="4" w:space="0" w:color="auto"/>
              <w:right w:val="single" w:sz="4" w:space="0" w:color="auto"/>
            </w:tcBorders>
            <w:shd w:val="clear" w:color="auto" w:fill="auto"/>
          </w:tcPr>
          <w:p w14:paraId="04BB6ADF" w14:textId="05555EB7" w:rsidR="00071E8C" w:rsidRPr="00D51373" w:rsidRDefault="00071E8C"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Kontrole palenisk domowych w budynkach mieszkalnych osób fizycznych na terenie Gminy Miejskiej Chojnice.</w:t>
            </w:r>
          </w:p>
        </w:tc>
      </w:tr>
      <w:tr w:rsidR="001D0585" w:rsidRPr="00D51373" w14:paraId="54D33200" w14:textId="77777777" w:rsidTr="00284EB3">
        <w:trPr>
          <w:gridAfter w:val="1"/>
          <w:wAfter w:w="89" w:type="dxa"/>
          <w:trHeight w:val="1836"/>
        </w:trPr>
        <w:tc>
          <w:tcPr>
            <w:tcW w:w="164" w:type="dxa"/>
            <w:tcBorders>
              <w:top w:val="nil"/>
              <w:left w:val="nil"/>
              <w:bottom w:val="nil"/>
              <w:right w:val="nil"/>
            </w:tcBorders>
            <w:shd w:val="clear" w:color="auto" w:fill="auto"/>
            <w:noWrap/>
            <w:vAlign w:val="bottom"/>
            <w:hideMark/>
          </w:tcPr>
          <w:p w14:paraId="7FDED482" w14:textId="77777777" w:rsidR="001D0585" w:rsidRPr="00D51373" w:rsidRDefault="001D0585" w:rsidP="001D0585">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228B6F3F" w14:textId="77777777" w:rsidR="001D0585" w:rsidRPr="00D51373" w:rsidRDefault="001D0585" w:rsidP="001D0585">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14.</w:t>
            </w:r>
          </w:p>
        </w:tc>
        <w:tc>
          <w:tcPr>
            <w:tcW w:w="1690" w:type="dxa"/>
            <w:tcBorders>
              <w:top w:val="nil"/>
              <w:left w:val="nil"/>
              <w:bottom w:val="single" w:sz="4" w:space="0" w:color="auto"/>
              <w:right w:val="single" w:sz="4" w:space="0" w:color="auto"/>
            </w:tcBorders>
            <w:shd w:val="clear" w:color="auto" w:fill="auto"/>
          </w:tcPr>
          <w:p w14:paraId="5A378CA4" w14:textId="3828334A" w:rsidR="001D0585" w:rsidRPr="00D51373" w:rsidRDefault="001D0585" w:rsidP="001D0585">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Realizacja programu usuwanie azbestu i wyrobów zawierających azbest na terenie G</w:t>
            </w:r>
            <w:r>
              <w:rPr>
                <w:rFonts w:ascii="Times New Roman" w:eastAsia="Times New Roman" w:hAnsi="Times New Roman" w:cs="Times New Roman"/>
                <w:sz w:val="20"/>
                <w:szCs w:val="20"/>
                <w:lang w:eastAsia="pl-PL"/>
              </w:rPr>
              <w:t xml:space="preserve">miny Miejskiej </w:t>
            </w:r>
            <w:r w:rsidRPr="00D51373">
              <w:rPr>
                <w:rFonts w:ascii="Times New Roman" w:eastAsia="Times New Roman" w:hAnsi="Times New Roman" w:cs="Times New Roman"/>
                <w:sz w:val="20"/>
                <w:szCs w:val="20"/>
                <w:lang w:eastAsia="pl-PL"/>
              </w:rPr>
              <w:t>Chojnice</w:t>
            </w:r>
            <w:r>
              <w:rPr>
                <w:rFonts w:ascii="Times New Roman" w:eastAsia="Times New Roman" w:hAnsi="Times New Roman" w:cs="Times New Roman"/>
                <w:sz w:val="20"/>
                <w:szCs w:val="20"/>
                <w:lang w:eastAsia="pl-PL"/>
              </w:rPr>
              <w:t>.</w:t>
            </w:r>
          </w:p>
        </w:tc>
        <w:tc>
          <w:tcPr>
            <w:tcW w:w="2953" w:type="dxa"/>
            <w:tcBorders>
              <w:top w:val="nil"/>
              <w:left w:val="nil"/>
              <w:bottom w:val="single" w:sz="4" w:space="0" w:color="auto"/>
              <w:right w:val="single" w:sz="4" w:space="0" w:color="auto"/>
            </w:tcBorders>
            <w:shd w:val="clear" w:color="auto" w:fill="auto"/>
          </w:tcPr>
          <w:p w14:paraId="201B57BB" w14:textId="5336CD16" w:rsidR="001D0585" w:rsidRPr="00D51373" w:rsidRDefault="001D0585" w:rsidP="001D0585">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Zadanie ciągłe koordynowane przez pracownika wydziału. Realizacja Programu usuwania azbestu i wyrobów zawierających azbest dla Gminy Miejskiej Chojnice na lata 2012 - 2032.</w:t>
            </w:r>
          </w:p>
        </w:tc>
        <w:tc>
          <w:tcPr>
            <w:tcW w:w="4681" w:type="dxa"/>
            <w:tcBorders>
              <w:top w:val="nil"/>
              <w:left w:val="nil"/>
              <w:bottom w:val="single" w:sz="4" w:space="0" w:color="auto"/>
              <w:right w:val="single" w:sz="4" w:space="0" w:color="auto"/>
            </w:tcBorders>
            <w:shd w:val="clear" w:color="auto" w:fill="auto"/>
          </w:tcPr>
          <w:p w14:paraId="540166D7" w14:textId="7866B4C8" w:rsidR="001D0585" w:rsidRPr="00D51373" w:rsidRDefault="001D0585"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Udzielanie dotacji celowej na dofinansowanie kosztów w związku z usuwaniem pokryć dachowych zawierających wyroby azbestowe </w:t>
            </w:r>
            <w:r>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z budynków mieszkalnych i gospodarczych na terenie Gminy Miejskiej Chojnice.</w:t>
            </w:r>
          </w:p>
        </w:tc>
      </w:tr>
      <w:tr w:rsidR="001D0585" w:rsidRPr="00D51373" w14:paraId="4DA8AC1A" w14:textId="77777777" w:rsidTr="00284EB3">
        <w:trPr>
          <w:gridAfter w:val="1"/>
          <w:wAfter w:w="89" w:type="dxa"/>
          <w:trHeight w:val="1172"/>
        </w:trPr>
        <w:tc>
          <w:tcPr>
            <w:tcW w:w="164" w:type="dxa"/>
            <w:tcBorders>
              <w:top w:val="nil"/>
              <w:left w:val="nil"/>
              <w:bottom w:val="nil"/>
              <w:right w:val="nil"/>
            </w:tcBorders>
            <w:shd w:val="clear" w:color="auto" w:fill="auto"/>
            <w:noWrap/>
            <w:vAlign w:val="bottom"/>
            <w:hideMark/>
          </w:tcPr>
          <w:p w14:paraId="4532196B" w14:textId="77777777" w:rsidR="001D0585" w:rsidRPr="00D51373" w:rsidRDefault="001D0585" w:rsidP="001D0585">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2E05FB88" w14:textId="77777777" w:rsidR="001D0585" w:rsidRPr="00D51373" w:rsidRDefault="001D0585" w:rsidP="001D0585">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15.</w:t>
            </w:r>
          </w:p>
        </w:tc>
        <w:tc>
          <w:tcPr>
            <w:tcW w:w="1690" w:type="dxa"/>
            <w:tcBorders>
              <w:top w:val="nil"/>
              <w:left w:val="nil"/>
              <w:bottom w:val="single" w:sz="4" w:space="0" w:color="auto"/>
              <w:right w:val="single" w:sz="4" w:space="0" w:color="auto"/>
            </w:tcBorders>
            <w:shd w:val="clear" w:color="auto" w:fill="auto"/>
          </w:tcPr>
          <w:p w14:paraId="368F6C32" w14:textId="5C1C22E4" w:rsidR="001D0585" w:rsidRPr="00D51373" w:rsidRDefault="001D0585" w:rsidP="001D0585">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Koordynacja akcji sprzątania świata na terenie Gminy Miejskiej Chojnice</w:t>
            </w:r>
            <w:r>
              <w:rPr>
                <w:rFonts w:ascii="Times New Roman" w:eastAsia="Times New Roman" w:hAnsi="Times New Roman" w:cs="Times New Roman"/>
                <w:sz w:val="20"/>
                <w:szCs w:val="20"/>
                <w:lang w:eastAsia="pl-PL"/>
              </w:rPr>
              <w:t>.</w:t>
            </w:r>
          </w:p>
        </w:tc>
        <w:tc>
          <w:tcPr>
            <w:tcW w:w="2953" w:type="dxa"/>
            <w:tcBorders>
              <w:top w:val="nil"/>
              <w:left w:val="nil"/>
              <w:bottom w:val="single" w:sz="4" w:space="0" w:color="auto"/>
              <w:right w:val="single" w:sz="4" w:space="0" w:color="auto"/>
            </w:tcBorders>
            <w:shd w:val="clear" w:color="auto" w:fill="auto"/>
          </w:tcPr>
          <w:p w14:paraId="37368132" w14:textId="2C8512F2" w:rsidR="001D0585" w:rsidRPr="00D51373" w:rsidRDefault="001D0585" w:rsidP="001D0585">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Zadanie coroczne. Udział w akcji sprzątania świata, organizowanej przez Zaborski Park Krajobrazowy, ul. Turystyczna 10, 89-606 Charzykowy.</w:t>
            </w:r>
          </w:p>
        </w:tc>
        <w:tc>
          <w:tcPr>
            <w:tcW w:w="4681" w:type="dxa"/>
            <w:tcBorders>
              <w:top w:val="nil"/>
              <w:left w:val="nil"/>
              <w:bottom w:val="single" w:sz="4" w:space="0" w:color="auto"/>
              <w:right w:val="single" w:sz="4" w:space="0" w:color="auto"/>
            </w:tcBorders>
            <w:shd w:val="clear" w:color="auto" w:fill="auto"/>
          </w:tcPr>
          <w:p w14:paraId="41073C7F" w14:textId="0834A1FD" w:rsidR="001D0585" w:rsidRPr="00D51373" w:rsidRDefault="001D0585"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Realizacja w miesiącu wrześniu każdego roku. Sprzątanie terenów na terenie Gminy Miejskiej Chojnice przez uczniów szkół oraz osoby zainteresowane przedmiotowym przedsięwzięciem.</w:t>
            </w:r>
          </w:p>
        </w:tc>
      </w:tr>
      <w:tr w:rsidR="003235FB" w:rsidRPr="00D51373" w14:paraId="6488219D" w14:textId="77777777" w:rsidTr="00284EB3">
        <w:trPr>
          <w:gridAfter w:val="1"/>
          <w:wAfter w:w="89" w:type="dxa"/>
          <w:trHeight w:val="1260"/>
        </w:trPr>
        <w:tc>
          <w:tcPr>
            <w:tcW w:w="164" w:type="dxa"/>
            <w:tcBorders>
              <w:top w:val="nil"/>
              <w:left w:val="nil"/>
              <w:bottom w:val="nil"/>
              <w:right w:val="nil"/>
            </w:tcBorders>
            <w:shd w:val="clear" w:color="auto" w:fill="auto"/>
            <w:noWrap/>
            <w:vAlign w:val="bottom"/>
            <w:hideMark/>
          </w:tcPr>
          <w:p w14:paraId="5ADF44B9" w14:textId="77777777" w:rsidR="003235FB" w:rsidRPr="00D51373" w:rsidRDefault="003235FB" w:rsidP="00657FF7">
            <w:pPr>
              <w:spacing w:after="0" w:line="240" w:lineRule="auto"/>
              <w:rPr>
                <w:rFonts w:ascii="Times New Roman" w:eastAsia="Times New Roman" w:hAnsi="Times New Roman" w:cs="Times New Roman"/>
                <w:sz w:val="20"/>
                <w:szCs w:val="20"/>
                <w:lang w:eastAsia="pl-PL"/>
              </w:rPr>
            </w:pPr>
          </w:p>
        </w:tc>
        <w:tc>
          <w:tcPr>
            <w:tcW w:w="435" w:type="dxa"/>
            <w:vMerge w:val="restart"/>
            <w:tcBorders>
              <w:top w:val="nil"/>
              <w:left w:val="single" w:sz="4" w:space="0" w:color="auto"/>
              <w:right w:val="single" w:sz="4" w:space="0" w:color="auto"/>
            </w:tcBorders>
            <w:shd w:val="clear" w:color="auto" w:fill="auto"/>
            <w:noWrap/>
            <w:hideMark/>
          </w:tcPr>
          <w:p w14:paraId="425C60E6" w14:textId="77777777" w:rsidR="003235FB" w:rsidRPr="00D51373" w:rsidRDefault="003235FB"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16.</w:t>
            </w:r>
          </w:p>
        </w:tc>
        <w:tc>
          <w:tcPr>
            <w:tcW w:w="1690" w:type="dxa"/>
            <w:vMerge w:val="restart"/>
            <w:tcBorders>
              <w:top w:val="nil"/>
              <w:left w:val="nil"/>
              <w:right w:val="single" w:sz="4" w:space="0" w:color="auto"/>
            </w:tcBorders>
            <w:shd w:val="clear" w:color="auto" w:fill="auto"/>
          </w:tcPr>
          <w:p w14:paraId="6CFE1C69" w14:textId="75B30621" w:rsidR="003235FB" w:rsidRPr="00D51373" w:rsidRDefault="003235FB" w:rsidP="003235FB">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Wydawanie warunków technicznych na odprowadzenie wód opadowych i roztopowych do sieci kanalizacji deszczowej wraz z uzgodnieniem projektu pod względem włączenia do sieci kanalizacji deszczowej</w:t>
            </w:r>
            <w:r>
              <w:rPr>
                <w:rFonts w:ascii="Times New Roman" w:eastAsia="Times New Roman" w:hAnsi="Times New Roman" w:cs="Times New Roman"/>
                <w:sz w:val="20"/>
                <w:szCs w:val="20"/>
                <w:lang w:eastAsia="pl-PL"/>
              </w:rPr>
              <w:t>.</w:t>
            </w:r>
          </w:p>
        </w:tc>
        <w:tc>
          <w:tcPr>
            <w:tcW w:w="2953" w:type="dxa"/>
            <w:vMerge w:val="restart"/>
            <w:tcBorders>
              <w:top w:val="nil"/>
              <w:left w:val="nil"/>
              <w:right w:val="single" w:sz="4" w:space="0" w:color="auto"/>
            </w:tcBorders>
            <w:shd w:val="clear" w:color="auto" w:fill="auto"/>
          </w:tcPr>
          <w:p w14:paraId="6B94E592" w14:textId="786D9171" w:rsidR="003235FB" w:rsidRPr="00D51373" w:rsidRDefault="003235FB"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Wydawanie warunków technicznych do sieci kanalizacji deszczowej wraz z uzgodnieniem projektu pod względem włączenia do sieci kanalizacji deszczowej. Przedmiotowe działanie wykonywane jest w sposób ciągły. Jego realizacja przyczynia się do ograniczenia zanieczyszczenia wód powierzchniowych oraz eliminuje  odprowadzanie wód deszczowych do sieci kanalizacji sanitarnej lub na teren sąsiedni. </w:t>
            </w:r>
          </w:p>
        </w:tc>
        <w:tc>
          <w:tcPr>
            <w:tcW w:w="4681" w:type="dxa"/>
            <w:vMerge w:val="restart"/>
            <w:tcBorders>
              <w:top w:val="nil"/>
              <w:left w:val="nil"/>
              <w:right w:val="single" w:sz="4" w:space="0" w:color="auto"/>
            </w:tcBorders>
            <w:shd w:val="clear" w:color="auto" w:fill="auto"/>
          </w:tcPr>
          <w:p w14:paraId="4A3814F0" w14:textId="2F9D83EA" w:rsidR="003235FB" w:rsidRPr="00D51373" w:rsidRDefault="003235FB"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Działanie prowadzone jest w sposób ciągły i następuje po złożeniu wniosku przez inwestora. </w:t>
            </w:r>
            <w:r w:rsidR="00B5545C">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 xml:space="preserve">W roku </w:t>
            </w:r>
            <w:r w:rsidRPr="00147596">
              <w:rPr>
                <w:rFonts w:ascii="Times New Roman" w:eastAsia="Times New Roman" w:hAnsi="Times New Roman" w:cs="Times New Roman"/>
                <w:sz w:val="20"/>
                <w:szCs w:val="20"/>
                <w:lang w:eastAsia="pl-PL"/>
              </w:rPr>
              <w:t>2019 wydano</w:t>
            </w:r>
            <w:r w:rsidR="00147596" w:rsidRPr="00147596">
              <w:rPr>
                <w:rFonts w:ascii="Times New Roman" w:eastAsia="Times New Roman" w:hAnsi="Times New Roman" w:cs="Times New Roman"/>
                <w:sz w:val="20"/>
                <w:szCs w:val="20"/>
                <w:lang w:eastAsia="pl-PL"/>
              </w:rPr>
              <w:t xml:space="preserve"> 52</w:t>
            </w:r>
            <w:r w:rsidRPr="00147596">
              <w:rPr>
                <w:rFonts w:ascii="Times New Roman" w:eastAsia="Times New Roman" w:hAnsi="Times New Roman" w:cs="Times New Roman"/>
                <w:sz w:val="20"/>
                <w:szCs w:val="20"/>
                <w:lang w:eastAsia="pl-PL"/>
              </w:rPr>
              <w:t xml:space="preserve"> </w:t>
            </w:r>
            <w:r w:rsidR="00147596" w:rsidRPr="00147596">
              <w:rPr>
                <w:rFonts w:ascii="Times New Roman" w:eastAsia="Times New Roman" w:hAnsi="Times New Roman" w:cs="Times New Roman"/>
                <w:sz w:val="20"/>
                <w:szCs w:val="20"/>
                <w:lang w:eastAsia="pl-PL"/>
              </w:rPr>
              <w:t xml:space="preserve">szt. </w:t>
            </w:r>
            <w:r w:rsidRPr="00147596">
              <w:rPr>
                <w:rFonts w:ascii="Times New Roman" w:eastAsia="Times New Roman" w:hAnsi="Times New Roman" w:cs="Times New Roman"/>
                <w:sz w:val="20"/>
                <w:szCs w:val="20"/>
                <w:lang w:eastAsia="pl-PL"/>
              </w:rPr>
              <w:t>warunk</w:t>
            </w:r>
            <w:r w:rsidR="00147596" w:rsidRPr="00147596">
              <w:rPr>
                <w:rFonts w:ascii="Times New Roman" w:eastAsia="Times New Roman" w:hAnsi="Times New Roman" w:cs="Times New Roman"/>
                <w:sz w:val="20"/>
                <w:szCs w:val="20"/>
                <w:lang w:eastAsia="pl-PL"/>
              </w:rPr>
              <w:t>ów</w:t>
            </w:r>
            <w:r w:rsidRPr="00D51373">
              <w:rPr>
                <w:rFonts w:ascii="Times New Roman" w:eastAsia="Times New Roman" w:hAnsi="Times New Roman" w:cs="Times New Roman"/>
                <w:sz w:val="20"/>
                <w:szCs w:val="20"/>
                <w:lang w:eastAsia="pl-PL"/>
              </w:rPr>
              <w:t xml:space="preserve"> technicznych na odprowadzenie wód opadowych.</w:t>
            </w:r>
          </w:p>
        </w:tc>
      </w:tr>
      <w:tr w:rsidR="003235FB" w:rsidRPr="00D51373" w14:paraId="5476BFBF" w14:textId="77777777" w:rsidTr="00284EB3">
        <w:trPr>
          <w:gridAfter w:val="1"/>
          <w:wAfter w:w="89" w:type="dxa"/>
          <w:trHeight w:val="1976"/>
        </w:trPr>
        <w:tc>
          <w:tcPr>
            <w:tcW w:w="164" w:type="dxa"/>
            <w:tcBorders>
              <w:top w:val="nil"/>
              <w:left w:val="nil"/>
              <w:bottom w:val="nil"/>
              <w:right w:val="nil"/>
            </w:tcBorders>
            <w:shd w:val="clear" w:color="auto" w:fill="auto"/>
            <w:noWrap/>
            <w:vAlign w:val="bottom"/>
            <w:hideMark/>
          </w:tcPr>
          <w:p w14:paraId="557E697D" w14:textId="77777777" w:rsidR="003235FB" w:rsidRPr="00D51373" w:rsidRDefault="003235FB" w:rsidP="00657FF7">
            <w:pPr>
              <w:spacing w:after="0" w:line="240" w:lineRule="auto"/>
              <w:rPr>
                <w:rFonts w:ascii="Times New Roman" w:eastAsia="Times New Roman" w:hAnsi="Times New Roman" w:cs="Times New Roman"/>
                <w:sz w:val="20"/>
                <w:szCs w:val="20"/>
                <w:lang w:eastAsia="pl-PL"/>
              </w:rPr>
            </w:pPr>
          </w:p>
        </w:tc>
        <w:tc>
          <w:tcPr>
            <w:tcW w:w="435" w:type="dxa"/>
            <w:vMerge/>
            <w:tcBorders>
              <w:left w:val="single" w:sz="4" w:space="0" w:color="auto"/>
              <w:bottom w:val="single" w:sz="4" w:space="0" w:color="auto"/>
              <w:right w:val="single" w:sz="4" w:space="0" w:color="auto"/>
            </w:tcBorders>
            <w:shd w:val="clear" w:color="auto" w:fill="auto"/>
            <w:noWrap/>
            <w:hideMark/>
          </w:tcPr>
          <w:p w14:paraId="6DA1B800" w14:textId="3A665DE0" w:rsidR="003235FB" w:rsidRPr="00D51373" w:rsidRDefault="003235FB" w:rsidP="00657FF7">
            <w:pPr>
              <w:spacing w:after="0" w:line="240" w:lineRule="auto"/>
              <w:rPr>
                <w:rFonts w:ascii="Times New Roman" w:eastAsia="Times New Roman" w:hAnsi="Times New Roman" w:cs="Times New Roman"/>
                <w:sz w:val="20"/>
                <w:szCs w:val="20"/>
                <w:lang w:eastAsia="pl-PL"/>
              </w:rPr>
            </w:pPr>
          </w:p>
        </w:tc>
        <w:tc>
          <w:tcPr>
            <w:tcW w:w="1690" w:type="dxa"/>
            <w:vMerge/>
            <w:tcBorders>
              <w:left w:val="nil"/>
              <w:bottom w:val="single" w:sz="4" w:space="0" w:color="auto"/>
              <w:right w:val="single" w:sz="4" w:space="0" w:color="auto"/>
            </w:tcBorders>
            <w:shd w:val="clear" w:color="auto" w:fill="auto"/>
          </w:tcPr>
          <w:p w14:paraId="701CBECD" w14:textId="2B9EDE9C" w:rsidR="003235FB" w:rsidRPr="00D51373" w:rsidRDefault="003235FB" w:rsidP="00657FF7">
            <w:pPr>
              <w:spacing w:after="0" w:line="240" w:lineRule="auto"/>
              <w:rPr>
                <w:rFonts w:ascii="Times New Roman" w:eastAsia="Times New Roman" w:hAnsi="Times New Roman" w:cs="Times New Roman"/>
                <w:sz w:val="20"/>
                <w:szCs w:val="20"/>
                <w:lang w:eastAsia="pl-PL"/>
              </w:rPr>
            </w:pPr>
          </w:p>
        </w:tc>
        <w:tc>
          <w:tcPr>
            <w:tcW w:w="2953" w:type="dxa"/>
            <w:vMerge/>
            <w:tcBorders>
              <w:left w:val="nil"/>
              <w:bottom w:val="single" w:sz="4" w:space="0" w:color="auto"/>
              <w:right w:val="single" w:sz="4" w:space="0" w:color="auto"/>
            </w:tcBorders>
            <w:shd w:val="clear" w:color="auto" w:fill="auto"/>
          </w:tcPr>
          <w:p w14:paraId="19D0A068" w14:textId="7551B4C0" w:rsidR="003235FB" w:rsidRPr="00D51373" w:rsidRDefault="003235FB" w:rsidP="00657FF7">
            <w:pPr>
              <w:spacing w:after="0" w:line="240" w:lineRule="auto"/>
              <w:rPr>
                <w:rFonts w:ascii="Times New Roman" w:eastAsia="Times New Roman" w:hAnsi="Times New Roman" w:cs="Times New Roman"/>
                <w:sz w:val="20"/>
                <w:szCs w:val="20"/>
                <w:lang w:eastAsia="pl-PL"/>
              </w:rPr>
            </w:pPr>
          </w:p>
        </w:tc>
        <w:tc>
          <w:tcPr>
            <w:tcW w:w="4681" w:type="dxa"/>
            <w:vMerge/>
            <w:tcBorders>
              <w:left w:val="nil"/>
              <w:bottom w:val="single" w:sz="4" w:space="0" w:color="auto"/>
              <w:right w:val="single" w:sz="4" w:space="0" w:color="auto"/>
            </w:tcBorders>
            <w:shd w:val="clear" w:color="auto" w:fill="auto"/>
          </w:tcPr>
          <w:p w14:paraId="73A678D7" w14:textId="17BE29AE" w:rsidR="003235FB" w:rsidRPr="00D51373" w:rsidRDefault="003235FB" w:rsidP="00657FF7">
            <w:pPr>
              <w:spacing w:after="0" w:line="240" w:lineRule="auto"/>
              <w:rPr>
                <w:rFonts w:ascii="Times New Roman" w:eastAsia="Times New Roman" w:hAnsi="Times New Roman" w:cs="Times New Roman"/>
                <w:sz w:val="20"/>
                <w:szCs w:val="20"/>
                <w:lang w:eastAsia="pl-PL"/>
              </w:rPr>
            </w:pPr>
          </w:p>
        </w:tc>
      </w:tr>
      <w:tr w:rsidR="00657FF7" w:rsidRPr="000C1D9F" w14:paraId="719B33A3" w14:textId="77777777" w:rsidTr="00284EB3">
        <w:trPr>
          <w:gridAfter w:val="1"/>
          <w:wAfter w:w="89" w:type="dxa"/>
          <w:trHeight w:val="459"/>
        </w:trPr>
        <w:tc>
          <w:tcPr>
            <w:tcW w:w="9923" w:type="dxa"/>
            <w:gridSpan w:val="5"/>
            <w:tcBorders>
              <w:top w:val="nil"/>
              <w:left w:val="nil"/>
              <w:bottom w:val="nil"/>
              <w:right w:val="nil"/>
            </w:tcBorders>
            <w:shd w:val="clear" w:color="auto" w:fill="auto"/>
            <w:noWrap/>
            <w:vAlign w:val="bottom"/>
            <w:hideMark/>
          </w:tcPr>
          <w:p w14:paraId="68159657" w14:textId="77777777" w:rsidR="00657FF7" w:rsidRPr="000C1D9F" w:rsidRDefault="00657FF7" w:rsidP="00657FF7">
            <w:pPr>
              <w:spacing w:after="0" w:line="240" w:lineRule="auto"/>
              <w:ind w:left="75"/>
              <w:jc w:val="both"/>
              <w:rPr>
                <w:rFonts w:ascii="Times New Roman" w:eastAsia="Times New Roman" w:hAnsi="Times New Roman" w:cs="Times New Roman"/>
                <w:b/>
                <w:sz w:val="24"/>
                <w:szCs w:val="24"/>
                <w:lang w:eastAsia="pl-PL"/>
              </w:rPr>
            </w:pPr>
          </w:p>
          <w:p w14:paraId="1A4FF104" w14:textId="3C67A16D" w:rsidR="00657FF7" w:rsidRPr="00657FF7" w:rsidRDefault="00657FF7" w:rsidP="00657FF7">
            <w:pPr>
              <w:spacing w:after="0" w:line="240" w:lineRule="auto"/>
              <w:ind w:left="75"/>
              <w:jc w:val="both"/>
              <w:rPr>
                <w:rFonts w:ascii="Times New Roman" w:eastAsia="Times New Roman" w:hAnsi="Times New Roman" w:cs="Times New Roman"/>
                <w:bCs/>
                <w:sz w:val="24"/>
                <w:szCs w:val="24"/>
                <w:lang w:eastAsia="pl-PL"/>
              </w:rPr>
            </w:pPr>
            <w:r w:rsidRPr="00657FF7">
              <w:rPr>
                <w:rFonts w:ascii="Times New Roman" w:eastAsia="Times New Roman" w:hAnsi="Times New Roman" w:cs="Times New Roman"/>
                <w:bCs/>
                <w:sz w:val="24"/>
                <w:szCs w:val="24"/>
                <w:lang w:eastAsia="pl-PL"/>
              </w:rPr>
              <w:t xml:space="preserve">W celu ograniczenia emisji spalin </w:t>
            </w:r>
            <w:r w:rsidR="00FF1802">
              <w:rPr>
                <w:rFonts w:ascii="Times New Roman" w:eastAsia="Times New Roman" w:hAnsi="Times New Roman" w:cs="Times New Roman"/>
                <w:bCs/>
                <w:sz w:val="24"/>
                <w:szCs w:val="24"/>
                <w:lang w:eastAsia="pl-PL"/>
              </w:rPr>
              <w:t xml:space="preserve">oraz ograniczenia </w:t>
            </w:r>
            <w:r w:rsidRPr="00657FF7">
              <w:rPr>
                <w:rFonts w:ascii="Times New Roman" w:eastAsia="Times New Roman" w:hAnsi="Times New Roman" w:cs="Times New Roman"/>
                <w:bCs/>
                <w:sz w:val="24"/>
                <w:szCs w:val="24"/>
                <w:lang w:eastAsia="pl-PL"/>
              </w:rPr>
              <w:t xml:space="preserve">ruchu prywatnych samochodów w mieście oraz na terenie Gminy Chojnice, Burmistrz Miasta </w:t>
            </w:r>
            <w:r w:rsidR="00FF1802">
              <w:rPr>
                <w:rFonts w:ascii="Times New Roman" w:eastAsia="Times New Roman" w:hAnsi="Times New Roman" w:cs="Times New Roman"/>
                <w:bCs/>
                <w:sz w:val="24"/>
                <w:szCs w:val="24"/>
                <w:lang w:eastAsia="pl-PL"/>
              </w:rPr>
              <w:t xml:space="preserve">wprowadził </w:t>
            </w:r>
            <w:r w:rsidR="00FF1802" w:rsidRPr="00657FF7">
              <w:rPr>
                <w:rFonts w:ascii="Times New Roman" w:eastAsia="Times New Roman" w:hAnsi="Times New Roman" w:cs="Times New Roman"/>
                <w:bCs/>
                <w:sz w:val="24"/>
                <w:szCs w:val="24"/>
                <w:lang w:eastAsia="pl-PL"/>
              </w:rPr>
              <w:t>w komunikacji miejskiej</w:t>
            </w:r>
            <w:r w:rsidR="00FF1802">
              <w:rPr>
                <w:rFonts w:ascii="Times New Roman" w:eastAsia="Times New Roman" w:hAnsi="Times New Roman" w:cs="Times New Roman"/>
                <w:bCs/>
                <w:sz w:val="24"/>
                <w:szCs w:val="24"/>
                <w:lang w:eastAsia="pl-PL"/>
              </w:rPr>
              <w:t xml:space="preserve"> </w:t>
            </w:r>
            <w:r w:rsidR="00FF1802" w:rsidRPr="00657FF7">
              <w:rPr>
                <w:rFonts w:ascii="Times New Roman" w:eastAsia="Times New Roman" w:hAnsi="Times New Roman" w:cs="Times New Roman"/>
                <w:bCs/>
                <w:sz w:val="24"/>
                <w:szCs w:val="24"/>
                <w:lang w:eastAsia="pl-PL"/>
              </w:rPr>
              <w:t>ulgę</w:t>
            </w:r>
            <w:r w:rsidR="00C275C2">
              <w:rPr>
                <w:rFonts w:ascii="Times New Roman" w:eastAsia="Times New Roman" w:hAnsi="Times New Roman" w:cs="Times New Roman"/>
                <w:bCs/>
                <w:sz w:val="24"/>
                <w:szCs w:val="24"/>
                <w:lang w:eastAsia="pl-PL"/>
              </w:rPr>
              <w:t xml:space="preserve"> w wysokości 50%</w:t>
            </w:r>
            <w:r w:rsidR="00FF1802" w:rsidRPr="00657FF7">
              <w:rPr>
                <w:rFonts w:ascii="Times New Roman" w:eastAsia="Times New Roman" w:hAnsi="Times New Roman" w:cs="Times New Roman"/>
                <w:bCs/>
                <w:sz w:val="24"/>
                <w:szCs w:val="24"/>
                <w:lang w:eastAsia="pl-PL"/>
              </w:rPr>
              <w:t xml:space="preserve"> </w:t>
            </w:r>
            <w:r w:rsidR="00C275C2">
              <w:rPr>
                <w:rFonts w:ascii="Times New Roman" w:eastAsia="Times New Roman" w:hAnsi="Times New Roman" w:cs="Times New Roman"/>
                <w:bCs/>
                <w:sz w:val="24"/>
                <w:szCs w:val="24"/>
                <w:lang w:eastAsia="pl-PL"/>
              </w:rPr>
              <w:t>ceny biletów miesięcznych</w:t>
            </w:r>
            <w:r w:rsidR="00FF1802">
              <w:rPr>
                <w:rFonts w:ascii="Times New Roman" w:eastAsia="Times New Roman" w:hAnsi="Times New Roman" w:cs="Times New Roman"/>
                <w:bCs/>
                <w:sz w:val="24"/>
                <w:szCs w:val="24"/>
                <w:lang w:eastAsia="pl-PL"/>
              </w:rPr>
              <w:t xml:space="preserve"> (</w:t>
            </w:r>
            <w:r w:rsidRPr="00657FF7">
              <w:rPr>
                <w:rFonts w:ascii="Times New Roman" w:eastAsia="Times New Roman" w:hAnsi="Times New Roman" w:cs="Times New Roman"/>
                <w:bCs/>
                <w:sz w:val="24"/>
                <w:szCs w:val="24"/>
                <w:lang w:eastAsia="pl-PL"/>
              </w:rPr>
              <w:t>Zarządzenie Nr 181/2017 z dnia 15 grudnia 2017 r.</w:t>
            </w:r>
            <w:r w:rsidR="00FF1802">
              <w:rPr>
                <w:rFonts w:ascii="Times New Roman" w:eastAsia="Times New Roman" w:hAnsi="Times New Roman" w:cs="Times New Roman"/>
                <w:bCs/>
                <w:sz w:val="24"/>
                <w:szCs w:val="24"/>
                <w:lang w:eastAsia="pl-PL"/>
              </w:rPr>
              <w:t>).</w:t>
            </w:r>
            <w:r w:rsidRPr="00657FF7">
              <w:rPr>
                <w:rFonts w:ascii="Times New Roman" w:eastAsia="Times New Roman" w:hAnsi="Times New Roman" w:cs="Times New Roman"/>
                <w:bCs/>
                <w:sz w:val="24"/>
                <w:szCs w:val="24"/>
                <w:lang w:eastAsia="pl-PL"/>
              </w:rPr>
              <w:t xml:space="preserve"> </w:t>
            </w:r>
          </w:p>
          <w:p w14:paraId="40843981" w14:textId="239A989C" w:rsidR="00657FF7" w:rsidRPr="000C1D9F" w:rsidRDefault="00657FF7" w:rsidP="00657FF7">
            <w:pPr>
              <w:spacing w:after="0" w:line="240" w:lineRule="auto"/>
              <w:ind w:left="75"/>
              <w:rPr>
                <w:rFonts w:ascii="Times New Roman" w:eastAsia="Times New Roman" w:hAnsi="Times New Roman" w:cs="Times New Roman"/>
                <w:b/>
                <w:sz w:val="24"/>
                <w:szCs w:val="24"/>
                <w:lang w:eastAsia="pl-PL"/>
              </w:rPr>
            </w:pPr>
          </w:p>
          <w:p w14:paraId="65DA57E6" w14:textId="742072F9" w:rsidR="00657FF7" w:rsidRPr="00965821" w:rsidRDefault="00657FF7" w:rsidP="00965821">
            <w:pPr>
              <w:pStyle w:val="Akapitzlist"/>
              <w:numPr>
                <w:ilvl w:val="0"/>
                <w:numId w:val="26"/>
              </w:numPr>
              <w:spacing w:after="0" w:line="240" w:lineRule="auto"/>
              <w:ind w:left="359" w:hanging="284"/>
              <w:rPr>
                <w:rFonts w:ascii="Times New Roman" w:eastAsia="Times New Roman" w:hAnsi="Times New Roman" w:cs="Times New Roman"/>
                <w:b/>
                <w:i/>
                <w:sz w:val="24"/>
                <w:szCs w:val="24"/>
                <w:lang w:eastAsia="pl-PL"/>
              </w:rPr>
            </w:pPr>
            <w:r w:rsidRPr="000C1D9F">
              <w:rPr>
                <w:rFonts w:ascii="Times New Roman" w:eastAsia="Times New Roman" w:hAnsi="Times New Roman" w:cs="Times New Roman"/>
                <w:b/>
                <w:i/>
                <w:sz w:val="24"/>
                <w:szCs w:val="24"/>
                <w:lang w:eastAsia="pl-PL"/>
              </w:rPr>
              <w:t>OCHRONA ZIELENI W MIEŚCIE</w:t>
            </w:r>
          </w:p>
          <w:p w14:paraId="5926846A" w14:textId="77777777" w:rsidR="00657FF7" w:rsidRPr="000C1D9F" w:rsidRDefault="00657FF7" w:rsidP="00657FF7">
            <w:pPr>
              <w:spacing w:after="0" w:line="240" w:lineRule="auto"/>
              <w:ind w:left="215"/>
              <w:rPr>
                <w:rFonts w:ascii="Times New Roman" w:eastAsia="Times New Roman" w:hAnsi="Times New Roman" w:cs="Times New Roman"/>
                <w:b/>
                <w:i/>
                <w:sz w:val="24"/>
                <w:szCs w:val="24"/>
                <w:lang w:eastAsia="pl-PL"/>
              </w:rPr>
            </w:pPr>
          </w:p>
          <w:p w14:paraId="0200BE8F" w14:textId="38D86060" w:rsidR="00657FF7" w:rsidRPr="000C1D9F" w:rsidRDefault="00657FF7" w:rsidP="00657FF7">
            <w:pPr>
              <w:spacing w:after="0" w:line="240" w:lineRule="auto"/>
              <w:rPr>
                <w:rFonts w:ascii="Times New Roman" w:eastAsia="Times New Roman" w:hAnsi="Times New Roman" w:cs="Times New Roman"/>
                <w:b/>
                <w:i/>
                <w:sz w:val="24"/>
                <w:szCs w:val="24"/>
                <w:lang w:eastAsia="pl-PL"/>
              </w:rPr>
            </w:pPr>
          </w:p>
        </w:tc>
      </w:tr>
      <w:tr w:rsidR="00657FF7" w:rsidRPr="00D51373" w14:paraId="554FE323" w14:textId="77777777" w:rsidTr="00284EB3">
        <w:trPr>
          <w:gridAfter w:val="1"/>
          <w:wAfter w:w="89" w:type="dxa"/>
          <w:trHeight w:val="329"/>
        </w:trPr>
        <w:tc>
          <w:tcPr>
            <w:tcW w:w="164" w:type="dxa"/>
            <w:tcBorders>
              <w:top w:val="nil"/>
              <w:left w:val="nil"/>
              <w:bottom w:val="nil"/>
              <w:right w:val="nil"/>
            </w:tcBorders>
            <w:shd w:val="clear" w:color="auto" w:fill="auto"/>
            <w:noWrap/>
            <w:vAlign w:val="center"/>
          </w:tcPr>
          <w:p w14:paraId="19A0E713" w14:textId="77777777" w:rsidR="00657FF7" w:rsidRPr="00D51373" w:rsidRDefault="00657FF7" w:rsidP="00657FF7">
            <w:pPr>
              <w:spacing w:after="0" w:line="240" w:lineRule="auto"/>
              <w:jc w:val="center"/>
              <w:rPr>
                <w:rFonts w:ascii="Times New Roman" w:eastAsia="Times New Roman" w:hAnsi="Times New Roman" w:cs="Times New Roman"/>
                <w:b/>
                <w:bCs/>
                <w:sz w:val="20"/>
                <w:szCs w:val="20"/>
                <w:lang w:eastAsia="pl-PL"/>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CCD7C19" w14:textId="1F747366" w:rsidR="00657FF7" w:rsidRPr="00011BD5" w:rsidRDefault="00657FF7" w:rsidP="00657FF7">
            <w:pPr>
              <w:spacing w:after="0" w:line="240" w:lineRule="auto"/>
              <w:jc w:val="center"/>
              <w:rPr>
                <w:rFonts w:ascii="Times New Roman" w:eastAsia="Times New Roman" w:hAnsi="Times New Roman" w:cs="Times New Roman"/>
                <w:b/>
                <w:sz w:val="20"/>
                <w:szCs w:val="20"/>
                <w:lang w:eastAsia="pl-PL"/>
              </w:rPr>
            </w:pPr>
            <w:r w:rsidRPr="00011BD5">
              <w:rPr>
                <w:rFonts w:ascii="Times New Roman" w:eastAsia="Times New Roman" w:hAnsi="Times New Roman" w:cs="Times New Roman"/>
                <w:b/>
                <w:sz w:val="20"/>
                <w:szCs w:val="20"/>
                <w:lang w:eastAsia="pl-PL"/>
              </w:rPr>
              <w:t>Lp.</w:t>
            </w:r>
          </w:p>
        </w:tc>
        <w:tc>
          <w:tcPr>
            <w:tcW w:w="1690" w:type="dxa"/>
            <w:tcBorders>
              <w:top w:val="single" w:sz="4" w:space="0" w:color="auto"/>
              <w:left w:val="nil"/>
              <w:bottom w:val="single" w:sz="4" w:space="0" w:color="auto"/>
              <w:right w:val="single" w:sz="4" w:space="0" w:color="auto"/>
            </w:tcBorders>
            <w:shd w:val="clear" w:color="auto" w:fill="auto"/>
            <w:vAlign w:val="center"/>
          </w:tcPr>
          <w:p w14:paraId="021EADC4" w14:textId="1C380492" w:rsidR="00657FF7" w:rsidRPr="00011BD5" w:rsidRDefault="00657FF7" w:rsidP="00657FF7">
            <w:pPr>
              <w:spacing w:after="0" w:line="240" w:lineRule="auto"/>
              <w:jc w:val="center"/>
              <w:rPr>
                <w:rFonts w:ascii="Times New Roman" w:eastAsia="Times New Roman" w:hAnsi="Times New Roman" w:cs="Times New Roman"/>
                <w:b/>
                <w:sz w:val="20"/>
                <w:szCs w:val="20"/>
                <w:lang w:eastAsia="pl-PL"/>
              </w:rPr>
            </w:pPr>
            <w:r w:rsidRPr="00011BD5">
              <w:rPr>
                <w:rFonts w:ascii="Times New Roman" w:eastAsia="Times New Roman" w:hAnsi="Times New Roman" w:cs="Times New Roman"/>
                <w:b/>
                <w:sz w:val="20"/>
                <w:szCs w:val="20"/>
                <w:lang w:eastAsia="pl-PL"/>
              </w:rPr>
              <w:t>Nazwa</w:t>
            </w:r>
          </w:p>
        </w:tc>
        <w:tc>
          <w:tcPr>
            <w:tcW w:w="2953" w:type="dxa"/>
            <w:tcBorders>
              <w:top w:val="single" w:sz="4" w:space="0" w:color="auto"/>
              <w:left w:val="nil"/>
              <w:bottom w:val="single" w:sz="4" w:space="0" w:color="auto"/>
              <w:right w:val="single" w:sz="4" w:space="0" w:color="auto"/>
            </w:tcBorders>
            <w:shd w:val="clear" w:color="auto" w:fill="auto"/>
            <w:vAlign w:val="center"/>
          </w:tcPr>
          <w:p w14:paraId="6DFCF425" w14:textId="7118E8E8" w:rsidR="00657FF7" w:rsidRPr="00011BD5" w:rsidRDefault="00657FF7" w:rsidP="00657FF7">
            <w:pPr>
              <w:spacing w:after="0" w:line="240" w:lineRule="auto"/>
              <w:jc w:val="center"/>
              <w:rPr>
                <w:rFonts w:ascii="Times New Roman" w:eastAsia="Times New Roman" w:hAnsi="Times New Roman" w:cs="Times New Roman"/>
                <w:b/>
                <w:sz w:val="20"/>
                <w:szCs w:val="20"/>
                <w:lang w:eastAsia="pl-PL"/>
              </w:rPr>
            </w:pPr>
            <w:r w:rsidRPr="00011BD5">
              <w:rPr>
                <w:rFonts w:ascii="Times New Roman" w:eastAsia="Times New Roman" w:hAnsi="Times New Roman" w:cs="Times New Roman"/>
                <w:b/>
                <w:sz w:val="20"/>
                <w:szCs w:val="20"/>
                <w:lang w:eastAsia="pl-PL"/>
              </w:rPr>
              <w:t>Działanie</w:t>
            </w:r>
          </w:p>
        </w:tc>
        <w:tc>
          <w:tcPr>
            <w:tcW w:w="4681" w:type="dxa"/>
            <w:tcBorders>
              <w:top w:val="single" w:sz="4" w:space="0" w:color="auto"/>
              <w:left w:val="nil"/>
              <w:bottom w:val="single" w:sz="4" w:space="0" w:color="auto"/>
              <w:right w:val="single" w:sz="4" w:space="0" w:color="auto"/>
            </w:tcBorders>
            <w:shd w:val="clear" w:color="auto" w:fill="auto"/>
            <w:vAlign w:val="center"/>
          </w:tcPr>
          <w:p w14:paraId="1C2F1546" w14:textId="35E629FE" w:rsidR="00657FF7" w:rsidRPr="00011BD5" w:rsidRDefault="00657FF7" w:rsidP="00657FF7">
            <w:pPr>
              <w:spacing w:after="0" w:line="240" w:lineRule="auto"/>
              <w:jc w:val="center"/>
              <w:rPr>
                <w:rFonts w:ascii="Times New Roman" w:eastAsia="Times New Roman" w:hAnsi="Times New Roman" w:cs="Times New Roman"/>
                <w:b/>
                <w:sz w:val="20"/>
                <w:szCs w:val="20"/>
                <w:lang w:eastAsia="pl-PL"/>
              </w:rPr>
            </w:pPr>
            <w:r w:rsidRPr="00011BD5">
              <w:rPr>
                <w:rFonts w:ascii="Times New Roman" w:eastAsia="Times New Roman" w:hAnsi="Times New Roman" w:cs="Times New Roman"/>
                <w:b/>
                <w:sz w:val="20"/>
                <w:szCs w:val="20"/>
                <w:lang w:eastAsia="pl-PL"/>
              </w:rPr>
              <w:t>Wykonanie</w:t>
            </w:r>
          </w:p>
        </w:tc>
      </w:tr>
      <w:tr w:rsidR="00657FF7" w:rsidRPr="00D51373" w14:paraId="2FD6411C" w14:textId="77777777" w:rsidTr="00284EB3">
        <w:trPr>
          <w:gridAfter w:val="1"/>
          <w:wAfter w:w="89" w:type="dxa"/>
          <w:trHeight w:val="968"/>
        </w:trPr>
        <w:tc>
          <w:tcPr>
            <w:tcW w:w="164" w:type="dxa"/>
            <w:tcBorders>
              <w:top w:val="nil"/>
              <w:left w:val="nil"/>
              <w:bottom w:val="nil"/>
              <w:right w:val="nil"/>
            </w:tcBorders>
            <w:shd w:val="clear" w:color="auto" w:fill="auto"/>
            <w:noWrap/>
            <w:vAlign w:val="bottom"/>
            <w:hideMark/>
          </w:tcPr>
          <w:p w14:paraId="1FD67745" w14:textId="77777777" w:rsidR="00657FF7" w:rsidRPr="00D51373" w:rsidRDefault="00657FF7" w:rsidP="00657FF7">
            <w:pPr>
              <w:spacing w:after="0" w:line="240" w:lineRule="auto"/>
              <w:jc w:val="center"/>
              <w:rPr>
                <w:rFonts w:ascii="Times New Roman" w:eastAsia="Times New Roman" w:hAnsi="Times New Roman" w:cs="Times New Roman"/>
                <w:b/>
                <w:bCs/>
                <w:sz w:val="20"/>
                <w:szCs w:val="20"/>
                <w:lang w:eastAsia="pl-PL"/>
              </w:rPr>
            </w:pPr>
          </w:p>
        </w:tc>
        <w:tc>
          <w:tcPr>
            <w:tcW w:w="435" w:type="dxa"/>
            <w:tcBorders>
              <w:top w:val="single" w:sz="4" w:space="0" w:color="auto"/>
              <w:left w:val="single" w:sz="4" w:space="0" w:color="auto"/>
              <w:bottom w:val="single" w:sz="4" w:space="0" w:color="auto"/>
              <w:right w:val="single" w:sz="4" w:space="0" w:color="auto"/>
            </w:tcBorders>
            <w:shd w:val="clear" w:color="auto" w:fill="auto"/>
            <w:hideMark/>
          </w:tcPr>
          <w:p w14:paraId="01AA48FE"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1.</w:t>
            </w:r>
          </w:p>
        </w:tc>
        <w:tc>
          <w:tcPr>
            <w:tcW w:w="1690" w:type="dxa"/>
            <w:tcBorders>
              <w:top w:val="single" w:sz="4" w:space="0" w:color="auto"/>
              <w:left w:val="nil"/>
              <w:bottom w:val="single" w:sz="4" w:space="0" w:color="auto"/>
              <w:right w:val="single" w:sz="4" w:space="0" w:color="auto"/>
            </w:tcBorders>
            <w:shd w:val="clear" w:color="auto" w:fill="auto"/>
            <w:hideMark/>
          </w:tcPr>
          <w:p w14:paraId="7CBEF137"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Utrzymanie Lasu Komunalnego </w:t>
            </w:r>
          </w:p>
        </w:tc>
        <w:tc>
          <w:tcPr>
            <w:tcW w:w="2953" w:type="dxa"/>
            <w:tcBorders>
              <w:top w:val="single" w:sz="4" w:space="0" w:color="auto"/>
              <w:left w:val="nil"/>
              <w:bottom w:val="single" w:sz="4" w:space="0" w:color="auto"/>
              <w:right w:val="single" w:sz="4" w:space="0" w:color="auto"/>
            </w:tcBorders>
            <w:shd w:val="clear" w:color="auto" w:fill="auto"/>
            <w:hideMark/>
          </w:tcPr>
          <w:p w14:paraId="42F09B19" w14:textId="14E46829" w:rsidR="00657FF7"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Zadanie ciągłe polegające na przeprowadzaniu prac zgodnie z operatem urządzania lasu komunalnego tworzonego na okres 10 lat. </w:t>
            </w:r>
          </w:p>
          <w:p w14:paraId="197CBC3F" w14:textId="77777777" w:rsidR="00284EB3" w:rsidRDefault="00284EB3" w:rsidP="00657FF7">
            <w:pPr>
              <w:spacing w:after="0" w:line="240" w:lineRule="auto"/>
              <w:rPr>
                <w:rFonts w:ascii="Times New Roman" w:eastAsia="Times New Roman" w:hAnsi="Times New Roman" w:cs="Times New Roman"/>
                <w:sz w:val="20"/>
                <w:szCs w:val="20"/>
                <w:lang w:eastAsia="pl-PL"/>
              </w:rPr>
            </w:pPr>
          </w:p>
          <w:p w14:paraId="4438CCFB" w14:textId="1705573E" w:rsidR="004B5DBC" w:rsidRPr="00D51373" w:rsidRDefault="004B5DBC" w:rsidP="00657FF7">
            <w:pPr>
              <w:spacing w:after="0" w:line="240" w:lineRule="auto"/>
              <w:rPr>
                <w:rFonts w:ascii="Times New Roman" w:eastAsia="Times New Roman" w:hAnsi="Times New Roman" w:cs="Times New Roman"/>
                <w:sz w:val="20"/>
                <w:szCs w:val="20"/>
                <w:lang w:eastAsia="pl-PL"/>
              </w:rPr>
            </w:pPr>
          </w:p>
        </w:tc>
        <w:tc>
          <w:tcPr>
            <w:tcW w:w="4681" w:type="dxa"/>
            <w:tcBorders>
              <w:top w:val="single" w:sz="4" w:space="0" w:color="auto"/>
              <w:left w:val="nil"/>
              <w:bottom w:val="single" w:sz="4" w:space="0" w:color="auto"/>
              <w:right w:val="single" w:sz="4" w:space="0" w:color="auto"/>
            </w:tcBorders>
            <w:shd w:val="clear" w:color="auto" w:fill="auto"/>
            <w:hideMark/>
          </w:tcPr>
          <w:p w14:paraId="2E658328" w14:textId="58F52F78" w:rsidR="00657FF7" w:rsidRDefault="00657FF7"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Prace polegają na wykonan</w:t>
            </w:r>
            <w:r w:rsidR="0026672F">
              <w:rPr>
                <w:rFonts w:ascii="Times New Roman" w:eastAsia="Times New Roman" w:hAnsi="Times New Roman" w:cs="Times New Roman"/>
                <w:sz w:val="20"/>
                <w:szCs w:val="20"/>
                <w:lang w:eastAsia="pl-PL"/>
              </w:rPr>
              <w:t>iu</w:t>
            </w:r>
            <w:r w:rsidRPr="00D51373">
              <w:rPr>
                <w:rFonts w:ascii="Times New Roman" w:eastAsia="Times New Roman" w:hAnsi="Times New Roman" w:cs="Times New Roman"/>
                <w:sz w:val="20"/>
                <w:szCs w:val="20"/>
                <w:lang w:eastAsia="pl-PL"/>
              </w:rPr>
              <w:t xml:space="preserve"> cięć sanitarnych drzew oraz rębni II, naturalne odnowienia oraz nasadzenia drzew liściastych w celu odmłodzenia drzewostan</w:t>
            </w:r>
            <w:r w:rsidR="0026672F">
              <w:rPr>
                <w:rFonts w:ascii="Times New Roman" w:eastAsia="Times New Roman" w:hAnsi="Times New Roman" w:cs="Times New Roman"/>
                <w:sz w:val="20"/>
                <w:szCs w:val="20"/>
                <w:lang w:eastAsia="pl-PL"/>
              </w:rPr>
              <w:t>u</w:t>
            </w:r>
            <w:r w:rsidRPr="00D51373">
              <w:rPr>
                <w:rFonts w:ascii="Times New Roman" w:eastAsia="Times New Roman" w:hAnsi="Times New Roman" w:cs="Times New Roman"/>
                <w:sz w:val="20"/>
                <w:szCs w:val="20"/>
                <w:lang w:eastAsia="pl-PL"/>
              </w:rPr>
              <w:t xml:space="preserve"> w lesie. </w:t>
            </w:r>
          </w:p>
          <w:p w14:paraId="521CA441" w14:textId="2AF905F0" w:rsidR="00657FF7" w:rsidRPr="00D51373" w:rsidRDefault="00657FF7" w:rsidP="0075262D">
            <w:pPr>
              <w:spacing w:after="0" w:line="240" w:lineRule="auto"/>
              <w:jc w:val="both"/>
              <w:rPr>
                <w:rFonts w:ascii="Times New Roman" w:eastAsia="Times New Roman" w:hAnsi="Times New Roman" w:cs="Times New Roman"/>
                <w:sz w:val="20"/>
                <w:szCs w:val="20"/>
                <w:lang w:eastAsia="pl-PL"/>
              </w:rPr>
            </w:pPr>
          </w:p>
        </w:tc>
      </w:tr>
      <w:tr w:rsidR="00657FF7" w:rsidRPr="00D51373" w14:paraId="50BC7336" w14:textId="77777777" w:rsidTr="00284EB3">
        <w:trPr>
          <w:gridAfter w:val="1"/>
          <w:wAfter w:w="89" w:type="dxa"/>
          <w:trHeight w:val="1920"/>
        </w:trPr>
        <w:tc>
          <w:tcPr>
            <w:tcW w:w="164" w:type="dxa"/>
            <w:tcBorders>
              <w:top w:val="nil"/>
              <w:left w:val="nil"/>
              <w:bottom w:val="nil"/>
              <w:right w:val="nil"/>
            </w:tcBorders>
            <w:shd w:val="clear" w:color="auto" w:fill="auto"/>
            <w:noWrap/>
            <w:vAlign w:val="bottom"/>
            <w:hideMark/>
          </w:tcPr>
          <w:p w14:paraId="498C8D70"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hideMark/>
          </w:tcPr>
          <w:p w14:paraId="301AD95B"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2.</w:t>
            </w:r>
          </w:p>
        </w:tc>
        <w:tc>
          <w:tcPr>
            <w:tcW w:w="1690" w:type="dxa"/>
            <w:tcBorders>
              <w:top w:val="nil"/>
              <w:left w:val="nil"/>
              <w:bottom w:val="single" w:sz="4" w:space="0" w:color="auto"/>
              <w:right w:val="single" w:sz="4" w:space="0" w:color="auto"/>
            </w:tcBorders>
            <w:shd w:val="clear" w:color="auto" w:fill="auto"/>
            <w:hideMark/>
          </w:tcPr>
          <w:p w14:paraId="7CD51EA3" w14:textId="614E7E13" w:rsidR="004B5DBC"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Wycinka i pielęgnacja drzew i krzewów z terenów zielonych oraz pasa drogowego ulic będących własnością GM</w:t>
            </w:r>
            <w:r w:rsidR="00284EB3">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Chojnice</w:t>
            </w:r>
            <w:r w:rsidR="006F5F4D">
              <w:rPr>
                <w:rFonts w:ascii="Times New Roman" w:eastAsia="Times New Roman" w:hAnsi="Times New Roman" w:cs="Times New Roman"/>
                <w:sz w:val="20"/>
                <w:szCs w:val="20"/>
                <w:lang w:eastAsia="pl-PL"/>
              </w:rPr>
              <w:t>.</w:t>
            </w:r>
          </w:p>
          <w:p w14:paraId="1B4779CB" w14:textId="77777777" w:rsidR="00284EB3" w:rsidRDefault="00284EB3" w:rsidP="00657FF7">
            <w:pPr>
              <w:spacing w:after="0" w:line="240" w:lineRule="auto"/>
              <w:rPr>
                <w:rFonts w:ascii="Times New Roman" w:eastAsia="Times New Roman" w:hAnsi="Times New Roman" w:cs="Times New Roman"/>
                <w:sz w:val="20"/>
                <w:szCs w:val="20"/>
                <w:lang w:eastAsia="pl-PL"/>
              </w:rPr>
            </w:pPr>
          </w:p>
          <w:p w14:paraId="11113F78" w14:textId="1D86F4DE" w:rsidR="00657FF7" w:rsidRPr="00D51373" w:rsidRDefault="00657FF7" w:rsidP="00657FF7">
            <w:pPr>
              <w:spacing w:after="0" w:line="240" w:lineRule="auto"/>
              <w:rPr>
                <w:rFonts w:ascii="Times New Roman" w:eastAsia="Times New Roman" w:hAnsi="Times New Roman" w:cs="Times New Roman"/>
                <w:sz w:val="20"/>
                <w:szCs w:val="20"/>
                <w:lang w:eastAsia="pl-PL"/>
              </w:rPr>
            </w:pPr>
          </w:p>
        </w:tc>
        <w:tc>
          <w:tcPr>
            <w:tcW w:w="2953" w:type="dxa"/>
            <w:tcBorders>
              <w:top w:val="nil"/>
              <w:left w:val="nil"/>
              <w:bottom w:val="single" w:sz="4" w:space="0" w:color="auto"/>
              <w:right w:val="single" w:sz="4" w:space="0" w:color="auto"/>
            </w:tcBorders>
            <w:shd w:val="clear" w:color="auto" w:fill="auto"/>
            <w:hideMark/>
          </w:tcPr>
          <w:p w14:paraId="5DBC960A"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Zadania ciągłe polegające na prawidłowym utrzymaniu drzewostanu oraz krzewów znajdujących się na terenach miasta Chojnice. </w:t>
            </w:r>
          </w:p>
        </w:tc>
        <w:tc>
          <w:tcPr>
            <w:tcW w:w="4681" w:type="dxa"/>
            <w:tcBorders>
              <w:top w:val="nil"/>
              <w:left w:val="nil"/>
              <w:bottom w:val="single" w:sz="4" w:space="0" w:color="auto"/>
              <w:right w:val="single" w:sz="4" w:space="0" w:color="auto"/>
            </w:tcBorders>
            <w:shd w:val="clear" w:color="auto" w:fill="auto"/>
            <w:hideMark/>
          </w:tcPr>
          <w:p w14:paraId="26D4E75C" w14:textId="3E51FE9B" w:rsidR="00657FF7" w:rsidRPr="00D51373" w:rsidRDefault="00657FF7"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Prace polegające na cięciach sanitarnych oraz technicznych, usuwanie martwych </w:t>
            </w:r>
            <w:r w:rsidR="0026672F">
              <w:rPr>
                <w:rFonts w:ascii="Times New Roman" w:eastAsia="Times New Roman" w:hAnsi="Times New Roman" w:cs="Times New Roman"/>
                <w:sz w:val="20"/>
                <w:szCs w:val="20"/>
                <w:lang w:eastAsia="pl-PL"/>
              </w:rPr>
              <w:t>i</w:t>
            </w:r>
            <w:r w:rsidRPr="00D51373">
              <w:rPr>
                <w:rFonts w:ascii="Times New Roman" w:eastAsia="Times New Roman" w:hAnsi="Times New Roman" w:cs="Times New Roman"/>
                <w:sz w:val="20"/>
                <w:szCs w:val="20"/>
                <w:lang w:eastAsia="pl-PL"/>
              </w:rPr>
              <w:t xml:space="preserve"> zagrażających mieniu lub bezpieczeństwu ludzi drzew. Cięcia odmładzające krzewów oraz formujące żywopłoty. Nasadzenia kompensujące drzew oraz zakładanie nowych terenów zielonych.</w:t>
            </w:r>
          </w:p>
        </w:tc>
      </w:tr>
      <w:tr w:rsidR="00657FF7" w:rsidRPr="00D51373" w14:paraId="7E6524C4" w14:textId="77777777" w:rsidTr="00284EB3">
        <w:trPr>
          <w:gridAfter w:val="1"/>
          <w:wAfter w:w="89" w:type="dxa"/>
          <w:trHeight w:val="1235"/>
        </w:trPr>
        <w:tc>
          <w:tcPr>
            <w:tcW w:w="164" w:type="dxa"/>
            <w:tcBorders>
              <w:top w:val="nil"/>
              <w:left w:val="nil"/>
              <w:bottom w:val="nil"/>
              <w:right w:val="nil"/>
            </w:tcBorders>
            <w:shd w:val="clear" w:color="auto" w:fill="auto"/>
            <w:noWrap/>
            <w:vAlign w:val="bottom"/>
            <w:hideMark/>
          </w:tcPr>
          <w:p w14:paraId="689CC0B2"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hideMark/>
          </w:tcPr>
          <w:p w14:paraId="609963F3"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3.</w:t>
            </w:r>
          </w:p>
        </w:tc>
        <w:tc>
          <w:tcPr>
            <w:tcW w:w="1690" w:type="dxa"/>
            <w:tcBorders>
              <w:top w:val="nil"/>
              <w:left w:val="nil"/>
              <w:bottom w:val="single" w:sz="4" w:space="0" w:color="auto"/>
              <w:right w:val="single" w:sz="4" w:space="0" w:color="auto"/>
            </w:tcBorders>
            <w:shd w:val="clear" w:color="auto" w:fill="auto"/>
            <w:hideMark/>
          </w:tcPr>
          <w:p w14:paraId="779C41B5" w14:textId="63E457E0"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Nasadzenia oraz pielęgnacja roślin kwiatowych jednorocznych</w:t>
            </w:r>
            <w:r w:rsidR="006F5F4D">
              <w:rPr>
                <w:rFonts w:ascii="Times New Roman" w:eastAsia="Times New Roman" w:hAnsi="Times New Roman" w:cs="Times New Roman"/>
                <w:sz w:val="20"/>
                <w:szCs w:val="20"/>
                <w:lang w:eastAsia="pl-PL"/>
              </w:rPr>
              <w:t>.</w:t>
            </w:r>
          </w:p>
        </w:tc>
        <w:tc>
          <w:tcPr>
            <w:tcW w:w="2953" w:type="dxa"/>
            <w:tcBorders>
              <w:top w:val="nil"/>
              <w:left w:val="nil"/>
              <w:bottom w:val="single" w:sz="4" w:space="0" w:color="auto"/>
              <w:right w:val="single" w:sz="4" w:space="0" w:color="auto"/>
            </w:tcBorders>
            <w:shd w:val="clear" w:color="auto" w:fill="auto"/>
            <w:hideMark/>
          </w:tcPr>
          <w:p w14:paraId="2761C1AE" w14:textId="15F562E9" w:rsidR="00657FF7"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Zadania sezonowe w okresie wiosenno-jesiennym, polegające na utrzymaniu klombów z roślinami jednorocznymi wypływającym n estetykę i wygląd miasta. </w:t>
            </w:r>
          </w:p>
          <w:p w14:paraId="4091B431" w14:textId="5445672D" w:rsidR="00657FF7" w:rsidRPr="00D51373" w:rsidRDefault="00657FF7" w:rsidP="00657FF7">
            <w:pPr>
              <w:spacing w:after="0" w:line="240" w:lineRule="auto"/>
              <w:rPr>
                <w:rFonts w:ascii="Times New Roman" w:eastAsia="Times New Roman" w:hAnsi="Times New Roman" w:cs="Times New Roman"/>
                <w:sz w:val="20"/>
                <w:szCs w:val="20"/>
                <w:lang w:eastAsia="pl-PL"/>
              </w:rPr>
            </w:pPr>
          </w:p>
        </w:tc>
        <w:tc>
          <w:tcPr>
            <w:tcW w:w="4681" w:type="dxa"/>
            <w:tcBorders>
              <w:top w:val="nil"/>
              <w:left w:val="nil"/>
              <w:bottom w:val="single" w:sz="4" w:space="0" w:color="auto"/>
              <w:right w:val="single" w:sz="4" w:space="0" w:color="auto"/>
            </w:tcBorders>
            <w:shd w:val="clear" w:color="auto" w:fill="auto"/>
            <w:hideMark/>
          </w:tcPr>
          <w:p w14:paraId="30BA83F5" w14:textId="77777777" w:rsidR="00657FF7" w:rsidRPr="00D51373" w:rsidRDefault="00657FF7"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Projektowanie i nasadzenie roślin kwitnących jednorocznych na rondach, klombach i gazonach na terenie miasta. Podlewanie, pielenie i nawożenie roślin.</w:t>
            </w:r>
          </w:p>
        </w:tc>
      </w:tr>
      <w:tr w:rsidR="00657FF7" w:rsidRPr="00D51373" w14:paraId="57997D60" w14:textId="77777777" w:rsidTr="00284EB3">
        <w:trPr>
          <w:gridAfter w:val="1"/>
          <w:wAfter w:w="89" w:type="dxa"/>
          <w:trHeight w:val="996"/>
        </w:trPr>
        <w:tc>
          <w:tcPr>
            <w:tcW w:w="164" w:type="dxa"/>
            <w:tcBorders>
              <w:top w:val="nil"/>
              <w:left w:val="nil"/>
              <w:bottom w:val="nil"/>
              <w:right w:val="nil"/>
            </w:tcBorders>
            <w:shd w:val="clear" w:color="auto" w:fill="auto"/>
            <w:noWrap/>
            <w:vAlign w:val="bottom"/>
            <w:hideMark/>
          </w:tcPr>
          <w:p w14:paraId="09408072"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hideMark/>
          </w:tcPr>
          <w:p w14:paraId="0A8C5807"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4.</w:t>
            </w:r>
          </w:p>
        </w:tc>
        <w:tc>
          <w:tcPr>
            <w:tcW w:w="1690" w:type="dxa"/>
            <w:tcBorders>
              <w:top w:val="nil"/>
              <w:left w:val="nil"/>
              <w:bottom w:val="single" w:sz="4" w:space="0" w:color="auto"/>
              <w:right w:val="single" w:sz="4" w:space="0" w:color="auto"/>
            </w:tcBorders>
            <w:shd w:val="clear" w:color="auto" w:fill="auto"/>
            <w:hideMark/>
          </w:tcPr>
          <w:p w14:paraId="4519CA60"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Utrzymanie terenów trawiastych. </w:t>
            </w:r>
          </w:p>
        </w:tc>
        <w:tc>
          <w:tcPr>
            <w:tcW w:w="2953" w:type="dxa"/>
            <w:tcBorders>
              <w:top w:val="nil"/>
              <w:left w:val="nil"/>
              <w:bottom w:val="single" w:sz="4" w:space="0" w:color="auto"/>
              <w:right w:val="single" w:sz="4" w:space="0" w:color="auto"/>
            </w:tcBorders>
            <w:shd w:val="clear" w:color="auto" w:fill="auto"/>
            <w:hideMark/>
          </w:tcPr>
          <w:p w14:paraId="53961DCD" w14:textId="7C9C5EFF" w:rsidR="00657FF7"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Zadania sezonowe w okresie wiosenno-jesiennym, polegające na utrzymaniu terenów trawiastych pod względem estetycznym.</w:t>
            </w:r>
          </w:p>
          <w:p w14:paraId="0975A9CF" w14:textId="56E6DB13" w:rsidR="00657FF7" w:rsidRPr="00D51373" w:rsidRDefault="00657FF7" w:rsidP="00657FF7">
            <w:pPr>
              <w:spacing w:after="0" w:line="240" w:lineRule="auto"/>
              <w:rPr>
                <w:rFonts w:ascii="Times New Roman" w:eastAsia="Times New Roman" w:hAnsi="Times New Roman" w:cs="Times New Roman"/>
                <w:sz w:val="20"/>
                <w:szCs w:val="20"/>
                <w:lang w:eastAsia="pl-PL"/>
              </w:rPr>
            </w:pPr>
          </w:p>
        </w:tc>
        <w:tc>
          <w:tcPr>
            <w:tcW w:w="4681" w:type="dxa"/>
            <w:tcBorders>
              <w:top w:val="nil"/>
              <w:left w:val="nil"/>
              <w:bottom w:val="single" w:sz="4" w:space="0" w:color="auto"/>
              <w:right w:val="single" w:sz="4" w:space="0" w:color="auto"/>
            </w:tcBorders>
            <w:shd w:val="clear" w:color="auto" w:fill="auto"/>
            <w:hideMark/>
          </w:tcPr>
          <w:p w14:paraId="02001104" w14:textId="77777777" w:rsidR="00657FF7" w:rsidRPr="00D51373" w:rsidRDefault="00657FF7"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Sukcesywne koszenie traw przydrożnych oraz znajdujących się na terenach zielonych, w zależności od potrzeb wynikających z panujących warunków atmosferycznych.</w:t>
            </w:r>
          </w:p>
        </w:tc>
      </w:tr>
      <w:tr w:rsidR="00657FF7" w:rsidRPr="00D51373" w14:paraId="7E241DDF" w14:textId="77777777" w:rsidTr="00284EB3">
        <w:trPr>
          <w:gridAfter w:val="1"/>
          <w:wAfter w:w="89" w:type="dxa"/>
          <w:trHeight w:val="982"/>
        </w:trPr>
        <w:tc>
          <w:tcPr>
            <w:tcW w:w="164" w:type="dxa"/>
            <w:tcBorders>
              <w:top w:val="nil"/>
              <w:left w:val="nil"/>
              <w:bottom w:val="nil"/>
              <w:right w:val="nil"/>
            </w:tcBorders>
            <w:shd w:val="clear" w:color="auto" w:fill="auto"/>
            <w:noWrap/>
            <w:vAlign w:val="bottom"/>
            <w:hideMark/>
          </w:tcPr>
          <w:p w14:paraId="366BAB30"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hideMark/>
          </w:tcPr>
          <w:p w14:paraId="5B931CB7"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5.</w:t>
            </w:r>
          </w:p>
        </w:tc>
        <w:tc>
          <w:tcPr>
            <w:tcW w:w="1690" w:type="dxa"/>
            <w:tcBorders>
              <w:top w:val="nil"/>
              <w:left w:val="nil"/>
              <w:bottom w:val="single" w:sz="4" w:space="0" w:color="auto"/>
              <w:right w:val="single" w:sz="4" w:space="0" w:color="auto"/>
            </w:tcBorders>
            <w:shd w:val="clear" w:color="auto" w:fill="auto"/>
            <w:hideMark/>
          </w:tcPr>
          <w:p w14:paraId="35C16EE0" w14:textId="4AFDF627"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Utrzymywanie pomników przyrody</w:t>
            </w:r>
            <w:r w:rsidR="006F5F4D">
              <w:rPr>
                <w:rFonts w:ascii="Times New Roman" w:eastAsia="Times New Roman" w:hAnsi="Times New Roman" w:cs="Times New Roman"/>
                <w:sz w:val="20"/>
                <w:szCs w:val="20"/>
                <w:lang w:eastAsia="pl-PL"/>
              </w:rPr>
              <w:t>.</w:t>
            </w:r>
          </w:p>
        </w:tc>
        <w:tc>
          <w:tcPr>
            <w:tcW w:w="2953" w:type="dxa"/>
            <w:tcBorders>
              <w:top w:val="nil"/>
              <w:left w:val="nil"/>
              <w:bottom w:val="single" w:sz="4" w:space="0" w:color="auto"/>
              <w:right w:val="single" w:sz="4" w:space="0" w:color="auto"/>
            </w:tcBorders>
            <w:shd w:val="clear" w:color="auto" w:fill="auto"/>
            <w:hideMark/>
          </w:tcPr>
          <w:p w14:paraId="58C74B69" w14:textId="3178A69B"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Zadania ciągłe polegające na ochronie cennych przyrodniczo gatunków drzew oraz obiektów z uwag na ich rozmiary oraz walory estetyczne.</w:t>
            </w:r>
          </w:p>
        </w:tc>
        <w:tc>
          <w:tcPr>
            <w:tcW w:w="4681" w:type="dxa"/>
            <w:tcBorders>
              <w:top w:val="nil"/>
              <w:left w:val="nil"/>
              <w:bottom w:val="single" w:sz="4" w:space="0" w:color="auto"/>
              <w:right w:val="single" w:sz="4" w:space="0" w:color="auto"/>
            </w:tcBorders>
            <w:shd w:val="clear" w:color="auto" w:fill="auto"/>
            <w:hideMark/>
          </w:tcPr>
          <w:p w14:paraId="70A4D249" w14:textId="61AB692A" w:rsidR="00657FF7" w:rsidRPr="00D51373" w:rsidRDefault="00657FF7"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 xml:space="preserve">Przeprowadzanie prac pielęgnacyjnych, sanitarnych na drzewach w zależności od potrzeby. Utrzymywanie </w:t>
            </w:r>
            <w:r w:rsidR="0075262D">
              <w:rPr>
                <w:rFonts w:ascii="Times New Roman" w:eastAsia="Times New Roman" w:hAnsi="Times New Roman" w:cs="Times New Roman"/>
                <w:sz w:val="20"/>
                <w:szCs w:val="20"/>
                <w:lang w:eastAsia="pl-PL"/>
              </w:rPr>
              <w:t xml:space="preserve">           </w:t>
            </w:r>
            <w:r w:rsidRPr="00D51373">
              <w:rPr>
                <w:rFonts w:ascii="Times New Roman" w:eastAsia="Times New Roman" w:hAnsi="Times New Roman" w:cs="Times New Roman"/>
                <w:sz w:val="20"/>
                <w:szCs w:val="20"/>
                <w:lang w:eastAsia="pl-PL"/>
              </w:rPr>
              <w:t xml:space="preserve">w prawidłowym stanie źródełka Św. Maksymiliana. </w:t>
            </w:r>
          </w:p>
        </w:tc>
      </w:tr>
      <w:tr w:rsidR="00657FF7" w:rsidRPr="00D51373" w14:paraId="58687607" w14:textId="77777777" w:rsidTr="00284EB3">
        <w:trPr>
          <w:gridAfter w:val="1"/>
          <w:wAfter w:w="89" w:type="dxa"/>
          <w:trHeight w:val="1450"/>
        </w:trPr>
        <w:tc>
          <w:tcPr>
            <w:tcW w:w="164" w:type="dxa"/>
            <w:tcBorders>
              <w:top w:val="nil"/>
              <w:left w:val="nil"/>
              <w:bottom w:val="nil"/>
              <w:right w:val="nil"/>
            </w:tcBorders>
            <w:shd w:val="clear" w:color="auto" w:fill="auto"/>
            <w:noWrap/>
            <w:vAlign w:val="bottom"/>
            <w:hideMark/>
          </w:tcPr>
          <w:p w14:paraId="4A9AEED2"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hideMark/>
          </w:tcPr>
          <w:p w14:paraId="34C8BD0A"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6.</w:t>
            </w:r>
          </w:p>
        </w:tc>
        <w:tc>
          <w:tcPr>
            <w:tcW w:w="1690" w:type="dxa"/>
            <w:tcBorders>
              <w:top w:val="nil"/>
              <w:left w:val="nil"/>
              <w:bottom w:val="single" w:sz="4" w:space="0" w:color="auto"/>
              <w:right w:val="single" w:sz="4" w:space="0" w:color="auto"/>
            </w:tcBorders>
            <w:shd w:val="clear" w:color="auto" w:fill="auto"/>
            <w:hideMark/>
          </w:tcPr>
          <w:p w14:paraId="0B5CC107" w14:textId="201820E3" w:rsidR="00657FF7"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Wydawanie decyzji oraz zgody na usuwanie drzew i krzewów z terenów prywatnych.</w:t>
            </w:r>
          </w:p>
          <w:p w14:paraId="58B26A86" w14:textId="77777777" w:rsidR="00284EB3" w:rsidRDefault="00284EB3" w:rsidP="00657FF7">
            <w:pPr>
              <w:spacing w:after="0" w:line="240" w:lineRule="auto"/>
              <w:rPr>
                <w:rFonts w:ascii="Times New Roman" w:eastAsia="Times New Roman" w:hAnsi="Times New Roman" w:cs="Times New Roman"/>
                <w:sz w:val="20"/>
                <w:szCs w:val="20"/>
                <w:lang w:eastAsia="pl-PL"/>
              </w:rPr>
            </w:pPr>
          </w:p>
          <w:p w14:paraId="1408FECE" w14:textId="58136A62" w:rsidR="00657FF7" w:rsidRPr="00D51373" w:rsidRDefault="00657FF7" w:rsidP="00657FF7">
            <w:pPr>
              <w:spacing w:after="0" w:line="240" w:lineRule="auto"/>
              <w:rPr>
                <w:rFonts w:ascii="Times New Roman" w:eastAsia="Times New Roman" w:hAnsi="Times New Roman" w:cs="Times New Roman"/>
                <w:sz w:val="20"/>
                <w:szCs w:val="20"/>
                <w:lang w:eastAsia="pl-PL"/>
              </w:rPr>
            </w:pPr>
          </w:p>
        </w:tc>
        <w:tc>
          <w:tcPr>
            <w:tcW w:w="2953" w:type="dxa"/>
            <w:tcBorders>
              <w:top w:val="nil"/>
              <w:left w:val="nil"/>
              <w:bottom w:val="single" w:sz="4" w:space="0" w:color="auto"/>
              <w:right w:val="single" w:sz="4" w:space="0" w:color="auto"/>
            </w:tcBorders>
            <w:shd w:val="clear" w:color="auto" w:fill="auto"/>
            <w:hideMark/>
          </w:tcPr>
          <w:p w14:paraId="3823D3F7" w14:textId="0BD906B8"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Wydawanie pozwolenia na usuwanie drzew oraz krzewów zgodnie z ustawą o ochronne przyrody z dnia 16 kwietnia 2004 r. (Dz. U. z 2018 r. poz. 1614 ze zm.)</w:t>
            </w:r>
            <w:r w:rsidR="006F5F4D">
              <w:rPr>
                <w:rFonts w:ascii="Times New Roman" w:eastAsia="Times New Roman" w:hAnsi="Times New Roman" w:cs="Times New Roman"/>
                <w:sz w:val="20"/>
                <w:szCs w:val="20"/>
                <w:lang w:eastAsia="pl-PL"/>
              </w:rPr>
              <w:t>.</w:t>
            </w:r>
          </w:p>
        </w:tc>
        <w:tc>
          <w:tcPr>
            <w:tcW w:w="4681" w:type="dxa"/>
            <w:tcBorders>
              <w:top w:val="nil"/>
              <w:left w:val="nil"/>
              <w:bottom w:val="single" w:sz="4" w:space="0" w:color="auto"/>
              <w:right w:val="single" w:sz="4" w:space="0" w:color="auto"/>
            </w:tcBorders>
            <w:shd w:val="clear" w:color="auto" w:fill="auto"/>
            <w:hideMark/>
          </w:tcPr>
          <w:p w14:paraId="51878E3C" w14:textId="7C042549" w:rsidR="00657FF7" w:rsidRPr="00D51373" w:rsidRDefault="00657FF7" w:rsidP="0075262D">
            <w:pPr>
              <w:spacing w:after="0" w:line="240" w:lineRule="auto"/>
              <w:jc w:val="both"/>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Działanie prowadzone jest w sposób ciągły i następuje po złożeniu wniosku lub zgłoszenia przez właściciela działki. W roku 201</w:t>
            </w:r>
            <w:r w:rsidR="006F5F4D">
              <w:rPr>
                <w:rFonts w:ascii="Times New Roman" w:eastAsia="Times New Roman" w:hAnsi="Times New Roman" w:cs="Times New Roman"/>
                <w:sz w:val="20"/>
                <w:szCs w:val="20"/>
                <w:lang w:eastAsia="pl-PL"/>
              </w:rPr>
              <w:t>9</w:t>
            </w:r>
            <w:r w:rsidRPr="00D51373">
              <w:rPr>
                <w:rFonts w:ascii="Times New Roman" w:eastAsia="Times New Roman" w:hAnsi="Times New Roman" w:cs="Times New Roman"/>
                <w:sz w:val="20"/>
                <w:szCs w:val="20"/>
                <w:lang w:eastAsia="pl-PL"/>
              </w:rPr>
              <w:t xml:space="preserve"> złożono 5</w:t>
            </w:r>
            <w:r w:rsidR="006F5F4D">
              <w:rPr>
                <w:rFonts w:ascii="Times New Roman" w:eastAsia="Times New Roman" w:hAnsi="Times New Roman" w:cs="Times New Roman"/>
                <w:sz w:val="20"/>
                <w:szCs w:val="20"/>
                <w:lang w:eastAsia="pl-PL"/>
              </w:rPr>
              <w:t>5</w:t>
            </w:r>
            <w:r w:rsidRPr="00D51373">
              <w:rPr>
                <w:rFonts w:ascii="Times New Roman" w:eastAsia="Times New Roman" w:hAnsi="Times New Roman" w:cs="Times New Roman"/>
                <w:sz w:val="20"/>
                <w:szCs w:val="20"/>
                <w:lang w:eastAsia="pl-PL"/>
              </w:rPr>
              <w:t xml:space="preserve"> wniosków oraz </w:t>
            </w:r>
            <w:r w:rsidR="006F5F4D">
              <w:rPr>
                <w:rFonts w:ascii="Times New Roman" w:eastAsia="Times New Roman" w:hAnsi="Times New Roman" w:cs="Times New Roman"/>
                <w:sz w:val="20"/>
                <w:szCs w:val="20"/>
                <w:lang w:eastAsia="pl-PL"/>
              </w:rPr>
              <w:t>8</w:t>
            </w:r>
            <w:r w:rsidRPr="00D51373">
              <w:rPr>
                <w:rFonts w:ascii="Times New Roman" w:eastAsia="Times New Roman" w:hAnsi="Times New Roman" w:cs="Times New Roman"/>
                <w:sz w:val="20"/>
                <w:szCs w:val="20"/>
                <w:lang w:eastAsia="pl-PL"/>
              </w:rPr>
              <w:t xml:space="preserve">9 zgłoszeń o wyrażenie zgody na usunięcie drzew lub krzewów. </w:t>
            </w:r>
          </w:p>
        </w:tc>
      </w:tr>
      <w:tr w:rsidR="00657FF7" w:rsidRPr="006256F7" w14:paraId="5E45C8F2" w14:textId="77777777" w:rsidTr="00284EB3">
        <w:trPr>
          <w:trHeight w:val="405"/>
        </w:trPr>
        <w:tc>
          <w:tcPr>
            <w:tcW w:w="164" w:type="dxa"/>
            <w:tcBorders>
              <w:top w:val="nil"/>
              <w:left w:val="nil"/>
              <w:bottom w:val="nil"/>
              <w:right w:val="nil"/>
            </w:tcBorders>
            <w:shd w:val="clear" w:color="auto" w:fill="auto"/>
            <w:noWrap/>
            <w:vAlign w:val="bottom"/>
            <w:hideMark/>
          </w:tcPr>
          <w:p w14:paraId="092A2C11" w14:textId="77777777" w:rsidR="00657FF7" w:rsidRPr="006256F7" w:rsidRDefault="00657FF7" w:rsidP="00657FF7">
            <w:pPr>
              <w:spacing w:after="0" w:line="240" w:lineRule="auto"/>
              <w:rPr>
                <w:rFonts w:ascii="Times New Roman" w:eastAsia="Times New Roman" w:hAnsi="Times New Roman" w:cs="Times New Roman"/>
                <w:sz w:val="24"/>
                <w:szCs w:val="24"/>
                <w:lang w:eastAsia="pl-PL"/>
              </w:rPr>
            </w:pPr>
          </w:p>
        </w:tc>
        <w:tc>
          <w:tcPr>
            <w:tcW w:w="9848" w:type="dxa"/>
            <w:gridSpan w:val="5"/>
            <w:tcBorders>
              <w:top w:val="nil"/>
              <w:left w:val="nil"/>
              <w:bottom w:val="nil"/>
              <w:right w:val="nil"/>
            </w:tcBorders>
            <w:shd w:val="clear" w:color="auto" w:fill="auto"/>
            <w:noWrap/>
            <w:hideMark/>
          </w:tcPr>
          <w:p w14:paraId="683FC050" w14:textId="77777777" w:rsidR="00284EB3" w:rsidRPr="007F763F" w:rsidRDefault="00284EB3" w:rsidP="007F763F">
            <w:pPr>
              <w:spacing w:after="0" w:line="240" w:lineRule="auto"/>
              <w:rPr>
                <w:rFonts w:ascii="Times New Roman" w:eastAsia="Times New Roman" w:hAnsi="Times New Roman" w:cs="Times New Roman"/>
                <w:b/>
                <w:bCs/>
                <w:i/>
                <w:iCs/>
                <w:sz w:val="24"/>
                <w:szCs w:val="24"/>
                <w:lang w:eastAsia="pl-PL"/>
              </w:rPr>
            </w:pPr>
          </w:p>
          <w:p w14:paraId="4C24DBE8" w14:textId="16B5FCF7" w:rsidR="00657FF7" w:rsidRPr="007F763F" w:rsidRDefault="00657FF7" w:rsidP="00657FF7">
            <w:pPr>
              <w:pStyle w:val="Akapitzlist"/>
              <w:numPr>
                <w:ilvl w:val="0"/>
                <w:numId w:val="26"/>
              </w:numPr>
              <w:spacing w:after="0" w:line="240" w:lineRule="auto"/>
              <w:ind w:left="193" w:hanging="284"/>
              <w:rPr>
                <w:rFonts w:ascii="Times New Roman" w:eastAsia="Times New Roman" w:hAnsi="Times New Roman" w:cs="Times New Roman"/>
                <w:b/>
                <w:bCs/>
                <w:i/>
                <w:iCs/>
                <w:sz w:val="24"/>
                <w:szCs w:val="24"/>
                <w:lang w:eastAsia="pl-PL"/>
              </w:rPr>
            </w:pPr>
            <w:r w:rsidRPr="00B022E2">
              <w:rPr>
                <w:rFonts w:ascii="Times New Roman" w:eastAsia="Times New Roman" w:hAnsi="Times New Roman" w:cs="Times New Roman"/>
                <w:b/>
                <w:bCs/>
                <w:i/>
                <w:iCs/>
                <w:sz w:val="24"/>
                <w:szCs w:val="24"/>
                <w:lang w:eastAsia="pl-PL"/>
              </w:rPr>
              <w:t>WYKAZ DZIAŁAŃ I NAKŁADÓW NA SCHRONISKO DLA ZWIERZĄT</w:t>
            </w:r>
          </w:p>
          <w:p w14:paraId="6FA4EB62" w14:textId="77777777" w:rsidR="004B5DBC" w:rsidRPr="0053465D" w:rsidRDefault="004B5DBC" w:rsidP="00657FF7">
            <w:pPr>
              <w:spacing w:after="0" w:line="240" w:lineRule="auto"/>
              <w:rPr>
                <w:rFonts w:ascii="Times New Roman" w:eastAsia="Times New Roman" w:hAnsi="Times New Roman" w:cs="Times New Roman"/>
                <w:b/>
                <w:bCs/>
                <w:i/>
                <w:iCs/>
                <w:sz w:val="24"/>
                <w:szCs w:val="24"/>
                <w:lang w:eastAsia="pl-PL"/>
              </w:rPr>
            </w:pPr>
          </w:p>
          <w:p w14:paraId="31E94D43" w14:textId="514A7A8C" w:rsidR="00657FF7" w:rsidRPr="002E6036" w:rsidRDefault="00657FF7" w:rsidP="00657FF7">
            <w:pPr>
              <w:spacing w:after="0" w:line="240" w:lineRule="auto"/>
              <w:rPr>
                <w:rFonts w:ascii="Times New Roman" w:eastAsia="Times New Roman" w:hAnsi="Times New Roman" w:cs="Times New Roman"/>
                <w:b/>
                <w:bCs/>
                <w:i/>
                <w:iCs/>
                <w:sz w:val="24"/>
                <w:szCs w:val="24"/>
                <w:lang w:eastAsia="pl-PL"/>
              </w:rPr>
            </w:pPr>
          </w:p>
        </w:tc>
      </w:tr>
      <w:tr w:rsidR="00657FF7" w:rsidRPr="00D51373" w14:paraId="13D0B6AF" w14:textId="77777777" w:rsidTr="00284EB3">
        <w:trPr>
          <w:gridAfter w:val="1"/>
          <w:wAfter w:w="89" w:type="dxa"/>
          <w:trHeight w:val="420"/>
        </w:trPr>
        <w:tc>
          <w:tcPr>
            <w:tcW w:w="164" w:type="dxa"/>
            <w:tcBorders>
              <w:top w:val="nil"/>
              <w:left w:val="nil"/>
              <w:bottom w:val="nil"/>
              <w:right w:val="nil"/>
            </w:tcBorders>
            <w:shd w:val="clear" w:color="auto" w:fill="auto"/>
            <w:noWrap/>
            <w:vAlign w:val="center"/>
            <w:hideMark/>
          </w:tcPr>
          <w:p w14:paraId="6F6422F0" w14:textId="77777777" w:rsidR="00657FF7" w:rsidRPr="00D51373" w:rsidRDefault="00657FF7" w:rsidP="00657FF7">
            <w:pPr>
              <w:spacing w:after="0" w:line="240" w:lineRule="auto"/>
              <w:jc w:val="center"/>
              <w:rPr>
                <w:rFonts w:ascii="Times New Roman" w:eastAsia="Times New Roman" w:hAnsi="Times New Roman" w:cs="Times New Roman"/>
                <w:sz w:val="20"/>
                <w:szCs w:val="20"/>
                <w:lang w:eastAsia="pl-PL"/>
              </w:rPr>
            </w:pPr>
          </w:p>
        </w:tc>
        <w:tc>
          <w:tcPr>
            <w:tcW w:w="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9D50F0" w14:textId="77777777" w:rsidR="00657FF7" w:rsidRPr="00D51373" w:rsidRDefault="00657FF7" w:rsidP="00657FF7">
            <w:pPr>
              <w:spacing w:after="0" w:line="240" w:lineRule="auto"/>
              <w:jc w:val="center"/>
              <w:rPr>
                <w:rFonts w:ascii="Times New Roman" w:eastAsia="Times New Roman" w:hAnsi="Times New Roman" w:cs="Times New Roman"/>
                <w:b/>
                <w:bCs/>
                <w:sz w:val="20"/>
                <w:szCs w:val="20"/>
                <w:lang w:eastAsia="pl-PL"/>
              </w:rPr>
            </w:pPr>
            <w:r w:rsidRPr="00D51373">
              <w:rPr>
                <w:rFonts w:ascii="Times New Roman" w:eastAsia="Times New Roman" w:hAnsi="Times New Roman" w:cs="Times New Roman"/>
                <w:b/>
                <w:bCs/>
                <w:sz w:val="20"/>
                <w:szCs w:val="20"/>
                <w:lang w:eastAsia="pl-PL"/>
              </w:rPr>
              <w:t>Lp.</w:t>
            </w:r>
          </w:p>
        </w:tc>
        <w:tc>
          <w:tcPr>
            <w:tcW w:w="1690" w:type="dxa"/>
            <w:tcBorders>
              <w:top w:val="single" w:sz="4" w:space="0" w:color="auto"/>
              <w:left w:val="nil"/>
              <w:bottom w:val="single" w:sz="4" w:space="0" w:color="auto"/>
              <w:right w:val="single" w:sz="4" w:space="0" w:color="auto"/>
            </w:tcBorders>
            <w:shd w:val="clear" w:color="auto" w:fill="auto"/>
            <w:noWrap/>
            <w:vAlign w:val="center"/>
            <w:hideMark/>
          </w:tcPr>
          <w:p w14:paraId="0136FBDB" w14:textId="0CF0B606" w:rsidR="00657FF7" w:rsidRPr="00D51373" w:rsidRDefault="00657FF7" w:rsidP="00657FF7">
            <w:pPr>
              <w:spacing w:after="0" w:line="240" w:lineRule="auto"/>
              <w:jc w:val="center"/>
              <w:rPr>
                <w:rFonts w:ascii="Times New Roman" w:eastAsia="Times New Roman" w:hAnsi="Times New Roman" w:cs="Times New Roman"/>
                <w:b/>
                <w:bCs/>
                <w:sz w:val="20"/>
                <w:szCs w:val="20"/>
                <w:lang w:eastAsia="pl-PL"/>
              </w:rPr>
            </w:pPr>
            <w:r w:rsidRPr="00D51373">
              <w:rPr>
                <w:rFonts w:ascii="Times New Roman" w:eastAsia="Times New Roman" w:hAnsi="Times New Roman" w:cs="Times New Roman"/>
                <w:b/>
                <w:bCs/>
                <w:sz w:val="20"/>
                <w:szCs w:val="20"/>
                <w:lang w:eastAsia="pl-PL"/>
              </w:rPr>
              <w:t>Nazwa</w:t>
            </w:r>
          </w:p>
        </w:tc>
        <w:tc>
          <w:tcPr>
            <w:tcW w:w="2953" w:type="dxa"/>
            <w:tcBorders>
              <w:top w:val="single" w:sz="4" w:space="0" w:color="auto"/>
              <w:left w:val="nil"/>
              <w:bottom w:val="single" w:sz="4" w:space="0" w:color="auto"/>
              <w:right w:val="single" w:sz="4" w:space="0" w:color="auto"/>
            </w:tcBorders>
            <w:shd w:val="clear" w:color="auto" w:fill="auto"/>
            <w:noWrap/>
            <w:vAlign w:val="center"/>
            <w:hideMark/>
          </w:tcPr>
          <w:p w14:paraId="3568ACFE" w14:textId="77777777" w:rsidR="00657FF7" w:rsidRPr="00D51373" w:rsidRDefault="00657FF7" w:rsidP="00657FF7">
            <w:pPr>
              <w:spacing w:after="0" w:line="240" w:lineRule="auto"/>
              <w:jc w:val="center"/>
              <w:rPr>
                <w:rFonts w:ascii="Times New Roman" w:eastAsia="Times New Roman" w:hAnsi="Times New Roman" w:cs="Times New Roman"/>
                <w:b/>
                <w:bCs/>
                <w:sz w:val="20"/>
                <w:szCs w:val="20"/>
                <w:lang w:eastAsia="pl-PL"/>
              </w:rPr>
            </w:pPr>
            <w:r w:rsidRPr="00D51373">
              <w:rPr>
                <w:rFonts w:ascii="Times New Roman" w:eastAsia="Times New Roman" w:hAnsi="Times New Roman" w:cs="Times New Roman"/>
                <w:b/>
                <w:bCs/>
                <w:sz w:val="20"/>
                <w:szCs w:val="20"/>
                <w:lang w:eastAsia="pl-PL"/>
              </w:rPr>
              <w:t>Działanie</w:t>
            </w:r>
          </w:p>
        </w:tc>
        <w:tc>
          <w:tcPr>
            <w:tcW w:w="4681" w:type="dxa"/>
            <w:tcBorders>
              <w:top w:val="single" w:sz="4" w:space="0" w:color="auto"/>
              <w:left w:val="nil"/>
              <w:bottom w:val="single" w:sz="4" w:space="0" w:color="auto"/>
              <w:right w:val="single" w:sz="4" w:space="0" w:color="auto"/>
            </w:tcBorders>
            <w:shd w:val="clear" w:color="auto" w:fill="auto"/>
            <w:noWrap/>
            <w:vAlign w:val="center"/>
            <w:hideMark/>
          </w:tcPr>
          <w:p w14:paraId="0BC15B1A" w14:textId="0983B15D" w:rsidR="00657FF7" w:rsidRPr="00D51373" w:rsidRDefault="00657FF7" w:rsidP="00657FF7">
            <w:pPr>
              <w:spacing w:after="0" w:line="240" w:lineRule="auto"/>
              <w:jc w:val="center"/>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W</w:t>
            </w:r>
            <w:r w:rsidRPr="00D51373">
              <w:rPr>
                <w:rFonts w:ascii="Times New Roman" w:eastAsia="Times New Roman" w:hAnsi="Times New Roman" w:cs="Times New Roman"/>
                <w:b/>
                <w:bCs/>
                <w:sz w:val="20"/>
                <w:szCs w:val="20"/>
                <w:lang w:eastAsia="pl-PL"/>
              </w:rPr>
              <w:t>ykonanie</w:t>
            </w:r>
          </w:p>
        </w:tc>
      </w:tr>
      <w:tr w:rsidR="00657FF7" w:rsidRPr="00D51373" w14:paraId="28370CCC" w14:textId="77777777" w:rsidTr="00284EB3">
        <w:trPr>
          <w:gridAfter w:val="1"/>
          <w:wAfter w:w="89" w:type="dxa"/>
          <w:trHeight w:val="10767"/>
        </w:trPr>
        <w:tc>
          <w:tcPr>
            <w:tcW w:w="164" w:type="dxa"/>
            <w:tcBorders>
              <w:top w:val="nil"/>
              <w:left w:val="nil"/>
              <w:bottom w:val="nil"/>
              <w:right w:val="nil"/>
            </w:tcBorders>
            <w:shd w:val="clear" w:color="auto" w:fill="auto"/>
            <w:noWrap/>
            <w:vAlign w:val="bottom"/>
            <w:hideMark/>
          </w:tcPr>
          <w:p w14:paraId="48FD20EE" w14:textId="77777777" w:rsidR="00657FF7" w:rsidRPr="00D51373" w:rsidRDefault="00657FF7" w:rsidP="00657FF7">
            <w:pPr>
              <w:spacing w:after="0" w:line="240" w:lineRule="auto"/>
              <w:rPr>
                <w:rFonts w:ascii="Times New Roman" w:eastAsia="Times New Roman" w:hAnsi="Times New Roman" w:cs="Times New Roman"/>
                <w:b/>
                <w:bCs/>
                <w:sz w:val="20"/>
                <w:szCs w:val="20"/>
                <w:lang w:eastAsia="pl-PL"/>
              </w:rPr>
            </w:pPr>
          </w:p>
        </w:tc>
        <w:tc>
          <w:tcPr>
            <w:tcW w:w="435" w:type="dxa"/>
            <w:tcBorders>
              <w:top w:val="nil"/>
              <w:left w:val="single" w:sz="4" w:space="0" w:color="auto"/>
              <w:bottom w:val="single" w:sz="4" w:space="0" w:color="auto"/>
              <w:right w:val="single" w:sz="4" w:space="0" w:color="auto"/>
            </w:tcBorders>
            <w:shd w:val="clear" w:color="auto" w:fill="auto"/>
            <w:noWrap/>
            <w:hideMark/>
          </w:tcPr>
          <w:p w14:paraId="31E51DA2"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1.</w:t>
            </w:r>
          </w:p>
        </w:tc>
        <w:tc>
          <w:tcPr>
            <w:tcW w:w="1690" w:type="dxa"/>
            <w:tcBorders>
              <w:top w:val="nil"/>
              <w:left w:val="nil"/>
              <w:bottom w:val="single" w:sz="4" w:space="0" w:color="auto"/>
              <w:right w:val="single" w:sz="4" w:space="0" w:color="auto"/>
            </w:tcBorders>
            <w:shd w:val="clear" w:color="auto" w:fill="auto"/>
            <w:hideMark/>
          </w:tcPr>
          <w:p w14:paraId="3DAE9B28"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Utrzymanie Schroniska dla Bezdomnych Zwierząt w Chojnicach "Przytulisko"</w:t>
            </w:r>
          </w:p>
        </w:tc>
        <w:tc>
          <w:tcPr>
            <w:tcW w:w="2953" w:type="dxa"/>
            <w:tcBorders>
              <w:top w:val="nil"/>
              <w:left w:val="nil"/>
              <w:bottom w:val="single" w:sz="4" w:space="0" w:color="auto"/>
              <w:right w:val="single" w:sz="4" w:space="0" w:color="auto"/>
            </w:tcBorders>
            <w:shd w:val="clear" w:color="auto" w:fill="auto"/>
            <w:hideMark/>
          </w:tcPr>
          <w:p w14:paraId="6E83160F" w14:textId="77777777" w:rsidR="00657FF7" w:rsidRPr="00D51373" w:rsidRDefault="00657FF7" w:rsidP="00657FF7">
            <w:pPr>
              <w:spacing w:after="0" w:line="240" w:lineRule="auto"/>
              <w:rPr>
                <w:rFonts w:ascii="Times New Roman" w:eastAsia="Times New Roman" w:hAnsi="Times New Roman" w:cs="Times New Roman"/>
                <w:sz w:val="20"/>
                <w:szCs w:val="20"/>
                <w:lang w:eastAsia="pl-PL"/>
              </w:rPr>
            </w:pPr>
            <w:r w:rsidRPr="00D51373">
              <w:rPr>
                <w:rFonts w:ascii="Times New Roman" w:eastAsia="Times New Roman" w:hAnsi="Times New Roman" w:cs="Times New Roman"/>
                <w:sz w:val="20"/>
                <w:szCs w:val="20"/>
                <w:lang w:eastAsia="pl-PL"/>
              </w:rPr>
              <w:t>cele gminnego programu</w:t>
            </w:r>
            <w:r w:rsidRPr="00D51373">
              <w:rPr>
                <w:rFonts w:ascii="Times New Roman" w:eastAsia="Times New Roman" w:hAnsi="Times New Roman" w:cs="Times New Roman"/>
                <w:sz w:val="20"/>
                <w:szCs w:val="20"/>
                <w:lang w:eastAsia="pl-PL"/>
              </w:rPr>
              <w:br/>
              <w:t>opieki na zwierzętami bezdomnymi oraz zapobiegania  bezdomności zwierząt domowych:</w:t>
            </w:r>
            <w:r w:rsidRPr="00D51373">
              <w:rPr>
                <w:rFonts w:ascii="Times New Roman" w:eastAsia="Times New Roman" w:hAnsi="Times New Roman" w:cs="Times New Roman"/>
                <w:sz w:val="20"/>
                <w:szCs w:val="20"/>
                <w:lang w:eastAsia="pl-PL"/>
              </w:rPr>
              <w:br/>
              <w:t>1) zapewnienie opieki zwierzętom bezdomnym z terenu Gminy Miejskiej Chojnice;</w:t>
            </w:r>
            <w:r w:rsidRPr="00D51373">
              <w:rPr>
                <w:rFonts w:ascii="Times New Roman" w:eastAsia="Times New Roman" w:hAnsi="Times New Roman" w:cs="Times New Roman"/>
                <w:sz w:val="20"/>
                <w:szCs w:val="20"/>
                <w:lang w:eastAsia="pl-PL"/>
              </w:rPr>
              <w:br/>
              <w:t>2) zmniejszenie populacji zwierząt bezdomnych;</w:t>
            </w:r>
            <w:r w:rsidRPr="00D51373">
              <w:rPr>
                <w:rFonts w:ascii="Times New Roman" w:eastAsia="Times New Roman" w:hAnsi="Times New Roman" w:cs="Times New Roman"/>
                <w:sz w:val="20"/>
                <w:szCs w:val="20"/>
                <w:lang w:eastAsia="pl-PL"/>
              </w:rPr>
              <w:br/>
              <w:t>3) zapewnienie właściwej opieki nad zwierzętami domowymi przez mieszkańców Gminy Miejskiej Chojnice;</w:t>
            </w:r>
            <w:r w:rsidRPr="00D51373">
              <w:rPr>
                <w:rFonts w:ascii="Times New Roman" w:eastAsia="Times New Roman" w:hAnsi="Times New Roman" w:cs="Times New Roman"/>
                <w:sz w:val="20"/>
                <w:szCs w:val="20"/>
                <w:lang w:eastAsia="pl-PL"/>
              </w:rPr>
              <w:br/>
              <w:t xml:space="preserve">4) edukacja mieszkańców Gminy Miejskiej Chojnice w zakresie humanitarnego traktowania zwierząt. </w:t>
            </w:r>
          </w:p>
        </w:tc>
        <w:tc>
          <w:tcPr>
            <w:tcW w:w="4681" w:type="dxa"/>
            <w:tcBorders>
              <w:top w:val="nil"/>
              <w:left w:val="nil"/>
              <w:bottom w:val="single" w:sz="4" w:space="0" w:color="auto"/>
              <w:right w:val="single" w:sz="4" w:space="0" w:color="auto"/>
            </w:tcBorders>
            <w:shd w:val="clear" w:color="auto" w:fill="auto"/>
            <w:hideMark/>
          </w:tcPr>
          <w:p w14:paraId="220A2F03" w14:textId="19634BDA" w:rsidR="00657FF7" w:rsidRPr="00824844" w:rsidRDefault="00657FF7" w:rsidP="00284EB3">
            <w:pPr>
              <w:pStyle w:val="Akapitzlist"/>
              <w:numPr>
                <w:ilvl w:val="0"/>
                <w:numId w:val="35"/>
              </w:numPr>
              <w:spacing w:after="240" w:line="240" w:lineRule="auto"/>
              <w:ind w:left="320" w:hanging="320"/>
              <w:jc w:val="both"/>
              <w:rPr>
                <w:rFonts w:ascii="Times New Roman" w:eastAsia="Times New Roman" w:hAnsi="Times New Roman" w:cs="Times New Roman"/>
                <w:sz w:val="20"/>
                <w:szCs w:val="20"/>
                <w:lang w:eastAsia="pl-PL"/>
              </w:rPr>
            </w:pPr>
            <w:r w:rsidRPr="00824844">
              <w:rPr>
                <w:rFonts w:ascii="Times New Roman" w:eastAsia="Times New Roman" w:hAnsi="Times New Roman" w:cs="Times New Roman"/>
                <w:sz w:val="20"/>
                <w:szCs w:val="20"/>
                <w:lang w:eastAsia="pl-PL"/>
              </w:rPr>
              <w:t>zapewnienie bezdomnym zwierzętom domowym miejsca w schronisku;</w:t>
            </w:r>
          </w:p>
          <w:p w14:paraId="0C9A24C8" w14:textId="77777777" w:rsidR="00657FF7" w:rsidRDefault="00657FF7" w:rsidP="00284EB3">
            <w:pPr>
              <w:pStyle w:val="Akapitzlist"/>
              <w:numPr>
                <w:ilvl w:val="0"/>
                <w:numId w:val="35"/>
              </w:numPr>
              <w:spacing w:after="240" w:line="240" w:lineRule="auto"/>
              <w:ind w:left="320" w:hanging="320"/>
              <w:jc w:val="both"/>
              <w:rPr>
                <w:rFonts w:ascii="Times New Roman" w:eastAsia="Times New Roman" w:hAnsi="Times New Roman" w:cs="Times New Roman"/>
                <w:sz w:val="20"/>
                <w:szCs w:val="20"/>
                <w:lang w:eastAsia="pl-PL"/>
              </w:rPr>
            </w:pPr>
            <w:r w:rsidRPr="00824844">
              <w:rPr>
                <w:rFonts w:ascii="Times New Roman" w:eastAsia="Times New Roman" w:hAnsi="Times New Roman" w:cs="Times New Roman"/>
                <w:sz w:val="20"/>
                <w:szCs w:val="20"/>
                <w:lang w:eastAsia="pl-PL"/>
              </w:rPr>
              <w:t xml:space="preserve">zapewnienie w Gospodarstwie Rolnym p. Angelika </w:t>
            </w:r>
            <w:proofErr w:type="spellStart"/>
            <w:r w:rsidRPr="00824844">
              <w:rPr>
                <w:rFonts w:ascii="Times New Roman" w:eastAsia="Times New Roman" w:hAnsi="Times New Roman" w:cs="Times New Roman"/>
                <w:sz w:val="20"/>
                <w:szCs w:val="20"/>
                <w:lang w:eastAsia="pl-PL"/>
              </w:rPr>
              <w:t>Bohowicz</w:t>
            </w:r>
            <w:proofErr w:type="spellEnd"/>
            <w:r w:rsidRPr="00824844">
              <w:rPr>
                <w:rFonts w:ascii="Times New Roman" w:eastAsia="Times New Roman" w:hAnsi="Times New Roman" w:cs="Times New Roman"/>
                <w:sz w:val="20"/>
                <w:szCs w:val="20"/>
                <w:lang w:eastAsia="pl-PL"/>
              </w:rPr>
              <w:t xml:space="preserve">, 89-600 Chojnice, ul. Morozowa 3 miejsca dla bezdomnych zwierząt gospodarskich  odebranych właścicielowi; </w:t>
            </w:r>
          </w:p>
          <w:p w14:paraId="129A3B7D" w14:textId="593985DB" w:rsidR="00657FF7" w:rsidRDefault="00657FF7" w:rsidP="00284EB3">
            <w:pPr>
              <w:pStyle w:val="Akapitzlist"/>
              <w:numPr>
                <w:ilvl w:val="0"/>
                <w:numId w:val="35"/>
              </w:numPr>
              <w:spacing w:after="240" w:line="240" w:lineRule="auto"/>
              <w:ind w:left="320" w:hanging="320"/>
              <w:jc w:val="both"/>
              <w:rPr>
                <w:rFonts w:ascii="Times New Roman" w:eastAsia="Times New Roman" w:hAnsi="Times New Roman" w:cs="Times New Roman"/>
                <w:sz w:val="20"/>
                <w:szCs w:val="20"/>
                <w:lang w:eastAsia="pl-PL"/>
              </w:rPr>
            </w:pPr>
            <w:r w:rsidRPr="00824844">
              <w:rPr>
                <w:rFonts w:ascii="Times New Roman" w:eastAsia="Times New Roman" w:hAnsi="Times New Roman" w:cs="Times New Roman"/>
                <w:sz w:val="20"/>
                <w:szCs w:val="20"/>
                <w:lang w:eastAsia="pl-PL"/>
              </w:rPr>
              <w:t>zbieranie z terenu GM Chojnice psów bezdomnych, zagubionych, wałęsających się, pozostających bez opieki właściciela. Czynności te wykonuje Schronisko w ramach umowy o powierzeniu jego prowadzenia;</w:t>
            </w:r>
          </w:p>
          <w:p w14:paraId="660A4A24" w14:textId="3796E64D" w:rsidR="00657FF7" w:rsidRDefault="00657FF7" w:rsidP="00284EB3">
            <w:pPr>
              <w:pStyle w:val="Akapitzlist"/>
              <w:numPr>
                <w:ilvl w:val="0"/>
                <w:numId w:val="35"/>
              </w:numPr>
              <w:spacing w:after="240" w:line="240" w:lineRule="auto"/>
              <w:ind w:left="320" w:hanging="320"/>
              <w:jc w:val="both"/>
              <w:rPr>
                <w:rFonts w:ascii="Times New Roman" w:eastAsia="Times New Roman" w:hAnsi="Times New Roman" w:cs="Times New Roman"/>
                <w:sz w:val="20"/>
                <w:szCs w:val="20"/>
                <w:lang w:eastAsia="pl-PL"/>
              </w:rPr>
            </w:pPr>
            <w:r w:rsidRPr="00824844">
              <w:rPr>
                <w:rFonts w:ascii="Times New Roman" w:eastAsia="Times New Roman" w:hAnsi="Times New Roman" w:cs="Times New Roman"/>
                <w:sz w:val="20"/>
                <w:szCs w:val="20"/>
                <w:lang w:eastAsia="pl-PL"/>
              </w:rPr>
              <w:t xml:space="preserve">umożliwienie przekazania pod tymczasową opiekę GM Chojnice zwierząt, które w wyniku wypadków losowych (zgon właściciela, długotrwały pobyt </w:t>
            </w:r>
            <w:r w:rsidR="00284EB3">
              <w:rPr>
                <w:rFonts w:ascii="Times New Roman" w:eastAsia="Times New Roman" w:hAnsi="Times New Roman" w:cs="Times New Roman"/>
                <w:sz w:val="20"/>
                <w:szCs w:val="20"/>
                <w:lang w:eastAsia="pl-PL"/>
              </w:rPr>
              <w:t xml:space="preserve">             </w:t>
            </w:r>
            <w:r w:rsidRPr="00824844">
              <w:rPr>
                <w:rFonts w:ascii="Times New Roman" w:eastAsia="Times New Roman" w:hAnsi="Times New Roman" w:cs="Times New Roman"/>
                <w:sz w:val="20"/>
                <w:szCs w:val="20"/>
                <w:lang w:eastAsia="pl-PL"/>
              </w:rPr>
              <w:t>w szpitalu, itp.) utraciły właściciela. Powyższe obowiązki realizuje podmiot określony w § 2 pkt 3</w:t>
            </w:r>
            <w:r w:rsidR="00525CE4">
              <w:rPr>
                <w:rFonts w:ascii="Times New Roman" w:eastAsia="Times New Roman" w:hAnsi="Times New Roman" w:cs="Times New Roman"/>
                <w:sz w:val="20"/>
                <w:szCs w:val="20"/>
                <w:lang w:eastAsia="pl-PL"/>
              </w:rPr>
              <w:t>;</w:t>
            </w:r>
          </w:p>
          <w:p w14:paraId="7FDE063A" w14:textId="23533FB8" w:rsidR="00657FF7" w:rsidRDefault="00657FF7" w:rsidP="00284EB3">
            <w:pPr>
              <w:pStyle w:val="Akapitzlist"/>
              <w:numPr>
                <w:ilvl w:val="0"/>
                <w:numId w:val="35"/>
              </w:numPr>
              <w:spacing w:after="240" w:line="240" w:lineRule="auto"/>
              <w:ind w:left="320" w:hanging="320"/>
              <w:jc w:val="both"/>
              <w:rPr>
                <w:rFonts w:ascii="Times New Roman" w:eastAsia="Times New Roman" w:hAnsi="Times New Roman" w:cs="Times New Roman"/>
                <w:sz w:val="20"/>
                <w:szCs w:val="20"/>
                <w:lang w:eastAsia="pl-PL"/>
              </w:rPr>
            </w:pPr>
            <w:r w:rsidRPr="00824844">
              <w:rPr>
                <w:rFonts w:ascii="Times New Roman" w:eastAsia="Times New Roman" w:hAnsi="Times New Roman" w:cs="Times New Roman"/>
                <w:sz w:val="20"/>
                <w:szCs w:val="20"/>
                <w:lang w:eastAsia="pl-PL"/>
              </w:rPr>
              <w:t xml:space="preserve">zapewnienie opieki weterynaryjnej, schronienia </w:t>
            </w:r>
            <w:r w:rsidR="00284EB3">
              <w:rPr>
                <w:rFonts w:ascii="Times New Roman" w:eastAsia="Times New Roman" w:hAnsi="Times New Roman" w:cs="Times New Roman"/>
                <w:sz w:val="20"/>
                <w:szCs w:val="20"/>
                <w:lang w:eastAsia="pl-PL"/>
              </w:rPr>
              <w:t xml:space="preserve">               </w:t>
            </w:r>
            <w:r w:rsidRPr="00824844">
              <w:rPr>
                <w:rFonts w:ascii="Times New Roman" w:eastAsia="Times New Roman" w:hAnsi="Times New Roman" w:cs="Times New Roman"/>
                <w:sz w:val="20"/>
                <w:szCs w:val="20"/>
                <w:lang w:eastAsia="pl-PL"/>
              </w:rPr>
              <w:t>i wyżywienia bezdomnym psom zebranym z terenu GM</w:t>
            </w:r>
            <w:r w:rsidR="00284EB3">
              <w:rPr>
                <w:rFonts w:ascii="Times New Roman" w:eastAsia="Times New Roman" w:hAnsi="Times New Roman" w:cs="Times New Roman"/>
                <w:sz w:val="20"/>
                <w:szCs w:val="20"/>
                <w:lang w:eastAsia="pl-PL"/>
              </w:rPr>
              <w:t xml:space="preserve"> </w:t>
            </w:r>
            <w:r w:rsidRPr="00824844">
              <w:rPr>
                <w:rFonts w:ascii="Times New Roman" w:eastAsia="Times New Roman" w:hAnsi="Times New Roman" w:cs="Times New Roman"/>
                <w:sz w:val="20"/>
                <w:szCs w:val="20"/>
                <w:lang w:eastAsia="pl-PL"/>
              </w:rPr>
              <w:t xml:space="preserve">Chojnice oraz zwierzętom, które utraciły właściciela. Czynności te wykonuje Schronisko </w:t>
            </w:r>
            <w:r w:rsidR="00284EB3">
              <w:rPr>
                <w:rFonts w:ascii="Times New Roman" w:eastAsia="Times New Roman" w:hAnsi="Times New Roman" w:cs="Times New Roman"/>
                <w:sz w:val="20"/>
                <w:szCs w:val="20"/>
                <w:lang w:eastAsia="pl-PL"/>
              </w:rPr>
              <w:t xml:space="preserve">             </w:t>
            </w:r>
            <w:r w:rsidRPr="00824844">
              <w:rPr>
                <w:rFonts w:ascii="Times New Roman" w:eastAsia="Times New Roman" w:hAnsi="Times New Roman" w:cs="Times New Roman"/>
                <w:sz w:val="20"/>
                <w:szCs w:val="20"/>
                <w:lang w:eastAsia="pl-PL"/>
              </w:rPr>
              <w:t>w ramach umowy o powierzeniu jego prowadzenia</w:t>
            </w:r>
            <w:r>
              <w:rPr>
                <w:rFonts w:ascii="Times New Roman" w:eastAsia="Times New Roman" w:hAnsi="Times New Roman" w:cs="Times New Roman"/>
                <w:sz w:val="20"/>
                <w:szCs w:val="20"/>
                <w:lang w:eastAsia="pl-PL"/>
              </w:rPr>
              <w:t>;</w:t>
            </w:r>
          </w:p>
          <w:p w14:paraId="274AA4D0" w14:textId="7C1F53A4" w:rsidR="00657FF7" w:rsidRDefault="00657FF7" w:rsidP="00284EB3">
            <w:pPr>
              <w:pStyle w:val="Akapitzlist"/>
              <w:numPr>
                <w:ilvl w:val="0"/>
                <w:numId w:val="35"/>
              </w:numPr>
              <w:spacing w:after="240" w:line="240" w:lineRule="auto"/>
              <w:ind w:left="320" w:hanging="320"/>
              <w:jc w:val="both"/>
              <w:rPr>
                <w:rFonts w:ascii="Times New Roman" w:eastAsia="Times New Roman" w:hAnsi="Times New Roman" w:cs="Times New Roman"/>
                <w:sz w:val="20"/>
                <w:szCs w:val="20"/>
                <w:lang w:eastAsia="pl-PL"/>
              </w:rPr>
            </w:pPr>
            <w:r w:rsidRPr="00824844">
              <w:rPr>
                <w:rFonts w:ascii="Times New Roman" w:eastAsia="Times New Roman" w:hAnsi="Times New Roman" w:cs="Times New Roman"/>
                <w:sz w:val="20"/>
                <w:szCs w:val="20"/>
                <w:lang w:eastAsia="pl-PL"/>
              </w:rPr>
              <w:t xml:space="preserve">poszukiwanie nowych </w:t>
            </w:r>
            <w:r w:rsidR="00525CE4">
              <w:rPr>
                <w:rFonts w:ascii="Times New Roman" w:eastAsia="Times New Roman" w:hAnsi="Times New Roman" w:cs="Times New Roman"/>
                <w:sz w:val="20"/>
                <w:szCs w:val="20"/>
                <w:lang w:eastAsia="pl-PL"/>
              </w:rPr>
              <w:t xml:space="preserve">opiekunów, </w:t>
            </w:r>
            <w:r w:rsidRPr="00824844">
              <w:rPr>
                <w:rFonts w:ascii="Times New Roman" w:eastAsia="Times New Roman" w:hAnsi="Times New Roman" w:cs="Times New Roman"/>
                <w:sz w:val="20"/>
                <w:szCs w:val="20"/>
                <w:lang w:eastAsia="pl-PL"/>
              </w:rPr>
              <w:t xml:space="preserve">zadania prowadzi bezpośrednio Schronisko z wykorzystaniem lokalnej prasy, Internetu, rozmów z bezpośrednio zainteresowanymi, itp.; </w:t>
            </w:r>
          </w:p>
          <w:p w14:paraId="35F2370F" w14:textId="6F1EBBF0" w:rsidR="00657FF7" w:rsidRPr="00824844" w:rsidRDefault="00657FF7" w:rsidP="00284EB3">
            <w:pPr>
              <w:pStyle w:val="Akapitzlist"/>
              <w:numPr>
                <w:ilvl w:val="0"/>
                <w:numId w:val="35"/>
              </w:numPr>
              <w:spacing w:after="240" w:line="240" w:lineRule="auto"/>
              <w:ind w:left="320" w:hanging="320"/>
              <w:jc w:val="both"/>
              <w:rPr>
                <w:rFonts w:ascii="Times New Roman" w:eastAsia="Times New Roman" w:hAnsi="Times New Roman" w:cs="Times New Roman"/>
                <w:sz w:val="20"/>
                <w:szCs w:val="20"/>
                <w:lang w:eastAsia="pl-PL"/>
              </w:rPr>
            </w:pPr>
            <w:r w:rsidRPr="00824844">
              <w:rPr>
                <w:rFonts w:ascii="Times New Roman" w:eastAsia="Times New Roman" w:hAnsi="Times New Roman" w:cs="Times New Roman"/>
                <w:sz w:val="20"/>
                <w:szCs w:val="20"/>
                <w:lang w:eastAsia="pl-PL"/>
              </w:rPr>
              <w:t xml:space="preserve">uruchomienie punktu informacyjnego ds. interwencji w sprawach: zapewnienia opieki bezdomnym zwierzętom, uwalniania zwierząt z pułapek, udzielania pomocy weterynaryjnej zwierzętom poszkodowanym w wypadkach komunikacyjnych, których właścicieli nie ustalono, przyjmowaniu zgłoszeń o błąkających się zwierzętach, itp. Zadanie to realizowane jest przez Schronisko dla Bezdomnych Zwierząt przy ul. Igielskiej 24 </w:t>
            </w:r>
            <w:r w:rsidR="00284EB3">
              <w:rPr>
                <w:rFonts w:ascii="Times New Roman" w:eastAsia="Times New Roman" w:hAnsi="Times New Roman" w:cs="Times New Roman"/>
                <w:sz w:val="20"/>
                <w:szCs w:val="20"/>
                <w:lang w:eastAsia="pl-PL"/>
              </w:rPr>
              <w:t xml:space="preserve">                       </w:t>
            </w:r>
            <w:r w:rsidRPr="00824844">
              <w:rPr>
                <w:rFonts w:ascii="Times New Roman" w:eastAsia="Times New Roman" w:hAnsi="Times New Roman" w:cs="Times New Roman"/>
                <w:sz w:val="20"/>
                <w:szCs w:val="20"/>
                <w:lang w:eastAsia="pl-PL"/>
              </w:rPr>
              <w:t>w Chojnicach w ramach umowy o powierzeniu jego prowadzenia, które ma zawartą umowę z Gabinetem Weterynaryjnym „CENTAUR” lekarz weterynarii Jacek Dyląg, ul. Kormoranów 3, 89-606 Charzykowy tel. 604 307 040. Kwota wydatku na rok 201</w:t>
            </w:r>
            <w:r w:rsidR="00525CE4">
              <w:rPr>
                <w:rFonts w:ascii="Times New Roman" w:eastAsia="Times New Roman" w:hAnsi="Times New Roman" w:cs="Times New Roman"/>
                <w:sz w:val="20"/>
                <w:szCs w:val="20"/>
                <w:lang w:eastAsia="pl-PL"/>
              </w:rPr>
              <w:t>9</w:t>
            </w:r>
            <w:r w:rsidRPr="00824844">
              <w:rPr>
                <w:rFonts w:ascii="Times New Roman" w:eastAsia="Times New Roman" w:hAnsi="Times New Roman" w:cs="Times New Roman"/>
                <w:sz w:val="20"/>
                <w:szCs w:val="20"/>
                <w:lang w:eastAsia="pl-PL"/>
              </w:rPr>
              <w:t xml:space="preserve"> wyniosła </w:t>
            </w:r>
            <w:r w:rsidR="00525CE4">
              <w:rPr>
                <w:rFonts w:ascii="Times New Roman" w:eastAsia="Times New Roman" w:hAnsi="Times New Roman" w:cs="Times New Roman"/>
                <w:sz w:val="20"/>
                <w:szCs w:val="20"/>
                <w:lang w:eastAsia="pl-PL"/>
              </w:rPr>
              <w:t>485.000</w:t>
            </w:r>
            <w:r w:rsidRPr="00824844">
              <w:rPr>
                <w:rFonts w:ascii="Times New Roman" w:eastAsia="Times New Roman" w:hAnsi="Times New Roman" w:cs="Times New Roman"/>
                <w:sz w:val="20"/>
                <w:szCs w:val="20"/>
                <w:lang w:eastAsia="pl-PL"/>
              </w:rPr>
              <w:t xml:space="preserve"> zł.  </w:t>
            </w:r>
            <w:r w:rsidRPr="00DF44F9">
              <w:rPr>
                <w:rFonts w:ascii="Times New Roman" w:eastAsia="Times New Roman" w:hAnsi="Times New Roman" w:cs="Times New Roman"/>
                <w:sz w:val="20"/>
                <w:szCs w:val="20"/>
                <w:lang w:eastAsia="pl-PL"/>
              </w:rPr>
              <w:t>W roku 201</w:t>
            </w:r>
            <w:r w:rsidR="00525CE4" w:rsidRPr="00DF44F9">
              <w:rPr>
                <w:rFonts w:ascii="Times New Roman" w:eastAsia="Times New Roman" w:hAnsi="Times New Roman" w:cs="Times New Roman"/>
                <w:sz w:val="20"/>
                <w:szCs w:val="20"/>
                <w:lang w:eastAsia="pl-PL"/>
              </w:rPr>
              <w:t>9</w:t>
            </w:r>
            <w:r w:rsidRPr="00DF44F9">
              <w:rPr>
                <w:rFonts w:ascii="Times New Roman" w:eastAsia="Times New Roman" w:hAnsi="Times New Roman" w:cs="Times New Roman"/>
                <w:sz w:val="20"/>
                <w:szCs w:val="20"/>
                <w:lang w:eastAsia="pl-PL"/>
              </w:rPr>
              <w:t xml:space="preserve"> opieką objęt</w:t>
            </w:r>
            <w:r w:rsidR="00DF44F9" w:rsidRPr="00DF44F9">
              <w:rPr>
                <w:rFonts w:ascii="Times New Roman" w:eastAsia="Times New Roman" w:hAnsi="Times New Roman" w:cs="Times New Roman"/>
                <w:sz w:val="20"/>
                <w:szCs w:val="20"/>
                <w:lang w:eastAsia="pl-PL"/>
              </w:rPr>
              <w:t>o 100 psów oraz 89 kotów</w:t>
            </w:r>
            <w:r w:rsidRPr="00DF44F9">
              <w:rPr>
                <w:rFonts w:ascii="Times New Roman" w:eastAsia="Times New Roman" w:hAnsi="Times New Roman" w:cs="Times New Roman"/>
                <w:sz w:val="20"/>
                <w:szCs w:val="20"/>
                <w:lang w:eastAsia="pl-PL"/>
              </w:rPr>
              <w:t>.</w:t>
            </w:r>
          </w:p>
        </w:tc>
      </w:tr>
      <w:tr w:rsidR="00657FF7" w:rsidRPr="00BD78C8" w14:paraId="13E14D45" w14:textId="77777777" w:rsidTr="00284EB3">
        <w:trPr>
          <w:trHeight w:val="810"/>
        </w:trPr>
        <w:tc>
          <w:tcPr>
            <w:tcW w:w="164" w:type="dxa"/>
            <w:tcBorders>
              <w:top w:val="nil"/>
              <w:left w:val="nil"/>
              <w:right w:val="nil"/>
            </w:tcBorders>
            <w:shd w:val="clear" w:color="auto" w:fill="auto"/>
            <w:noWrap/>
            <w:vAlign w:val="bottom"/>
            <w:hideMark/>
          </w:tcPr>
          <w:p w14:paraId="5298212A" w14:textId="77777777" w:rsidR="00657FF7" w:rsidRPr="00BD78C8" w:rsidRDefault="00657FF7" w:rsidP="00657FF7">
            <w:pPr>
              <w:spacing w:after="0" w:line="240" w:lineRule="auto"/>
              <w:rPr>
                <w:rFonts w:ascii="Times New Roman" w:eastAsia="Times New Roman" w:hAnsi="Times New Roman" w:cs="Times New Roman"/>
                <w:sz w:val="24"/>
                <w:szCs w:val="24"/>
                <w:lang w:eastAsia="pl-PL"/>
              </w:rPr>
            </w:pPr>
          </w:p>
        </w:tc>
        <w:tc>
          <w:tcPr>
            <w:tcW w:w="9848" w:type="dxa"/>
            <w:gridSpan w:val="5"/>
            <w:tcBorders>
              <w:top w:val="nil"/>
              <w:left w:val="nil"/>
              <w:right w:val="nil"/>
            </w:tcBorders>
            <w:shd w:val="clear" w:color="auto" w:fill="auto"/>
            <w:vAlign w:val="bottom"/>
            <w:hideMark/>
          </w:tcPr>
          <w:p w14:paraId="27AFA8AB" w14:textId="77777777" w:rsidR="004B5DBC" w:rsidRDefault="004B5DBC" w:rsidP="007E2F2B">
            <w:pPr>
              <w:pStyle w:val="Akapitzlist"/>
              <w:spacing w:after="0" w:line="240" w:lineRule="auto"/>
              <w:ind w:left="193"/>
              <w:rPr>
                <w:rFonts w:ascii="Times New Roman" w:eastAsia="Times New Roman" w:hAnsi="Times New Roman" w:cs="Times New Roman"/>
                <w:b/>
                <w:bCs/>
                <w:i/>
                <w:iCs/>
                <w:sz w:val="24"/>
                <w:szCs w:val="24"/>
                <w:lang w:eastAsia="pl-PL"/>
              </w:rPr>
            </w:pPr>
          </w:p>
          <w:p w14:paraId="0DE8EE32" w14:textId="21619E2F" w:rsidR="00657FF7" w:rsidRPr="00824844" w:rsidRDefault="00657FF7" w:rsidP="0020727C">
            <w:pPr>
              <w:pStyle w:val="Akapitzlist"/>
              <w:numPr>
                <w:ilvl w:val="0"/>
                <w:numId w:val="26"/>
              </w:numPr>
              <w:spacing w:after="0" w:line="240" w:lineRule="auto"/>
              <w:ind w:left="193" w:hanging="284"/>
              <w:rPr>
                <w:rFonts w:ascii="Times New Roman" w:eastAsia="Times New Roman" w:hAnsi="Times New Roman" w:cs="Times New Roman"/>
                <w:b/>
                <w:bCs/>
                <w:i/>
                <w:iCs/>
                <w:sz w:val="24"/>
                <w:szCs w:val="24"/>
                <w:lang w:eastAsia="pl-PL"/>
              </w:rPr>
            </w:pPr>
            <w:r w:rsidRPr="00B022E2">
              <w:rPr>
                <w:rFonts w:ascii="Times New Roman" w:eastAsia="Times New Roman" w:hAnsi="Times New Roman" w:cs="Times New Roman"/>
                <w:b/>
                <w:bCs/>
                <w:i/>
                <w:iCs/>
                <w:sz w:val="24"/>
                <w:szCs w:val="24"/>
                <w:lang w:eastAsia="pl-PL"/>
              </w:rPr>
              <w:t>ZADANIA INWESTYCYJNE I REMONTOWE PODEJMOWANE PRZEZ WYDZIAŁ KM</w:t>
            </w:r>
          </w:p>
          <w:p w14:paraId="66966D88" w14:textId="4503B743" w:rsidR="00657FF7" w:rsidRDefault="00657FF7" w:rsidP="00657FF7">
            <w:pPr>
              <w:spacing w:after="0" w:line="240" w:lineRule="auto"/>
              <w:rPr>
                <w:rFonts w:ascii="Times New Roman" w:eastAsia="Times New Roman" w:hAnsi="Times New Roman" w:cs="Times New Roman"/>
                <w:b/>
                <w:bCs/>
                <w:i/>
                <w:iCs/>
                <w:sz w:val="24"/>
                <w:szCs w:val="24"/>
                <w:lang w:eastAsia="pl-PL"/>
              </w:rPr>
            </w:pPr>
          </w:p>
          <w:tbl>
            <w:tblPr>
              <w:tblW w:w="9689" w:type="dxa"/>
              <w:tblLayout w:type="fixed"/>
              <w:tblCellMar>
                <w:left w:w="70" w:type="dxa"/>
                <w:right w:w="70" w:type="dxa"/>
              </w:tblCellMar>
              <w:tblLook w:val="04A0" w:firstRow="1" w:lastRow="0" w:firstColumn="1" w:lastColumn="0" w:noHBand="0" w:noVBand="1"/>
            </w:tblPr>
            <w:tblGrid>
              <w:gridCol w:w="460"/>
              <w:gridCol w:w="1716"/>
              <w:gridCol w:w="3546"/>
              <w:gridCol w:w="3967"/>
            </w:tblGrid>
            <w:tr w:rsidR="007E2F2B" w:rsidRPr="007E2F2B" w14:paraId="1AF53C48" w14:textId="77777777" w:rsidTr="00147596">
              <w:trPr>
                <w:trHeight w:val="3034"/>
              </w:trPr>
              <w:tc>
                <w:tcPr>
                  <w:tcW w:w="460" w:type="dxa"/>
                  <w:tcBorders>
                    <w:top w:val="single" w:sz="4" w:space="0" w:color="auto"/>
                    <w:left w:val="single" w:sz="4" w:space="0" w:color="auto"/>
                    <w:bottom w:val="single" w:sz="4" w:space="0" w:color="auto"/>
                    <w:right w:val="single" w:sz="4" w:space="0" w:color="auto"/>
                  </w:tcBorders>
                  <w:shd w:val="clear" w:color="000000" w:fill="FFFFFF"/>
                  <w:noWrap/>
                  <w:hideMark/>
                </w:tcPr>
                <w:p w14:paraId="7199D212"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1.</w:t>
                  </w:r>
                </w:p>
              </w:tc>
              <w:tc>
                <w:tcPr>
                  <w:tcW w:w="1716" w:type="dxa"/>
                  <w:tcBorders>
                    <w:top w:val="single" w:sz="4" w:space="0" w:color="auto"/>
                    <w:left w:val="nil"/>
                    <w:bottom w:val="single" w:sz="4" w:space="0" w:color="auto"/>
                    <w:right w:val="single" w:sz="4" w:space="0" w:color="auto"/>
                  </w:tcBorders>
                  <w:shd w:val="clear" w:color="auto" w:fill="auto"/>
                  <w:hideMark/>
                </w:tcPr>
                <w:p w14:paraId="351CF972" w14:textId="6F223302"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Przebudowa kolektora kanalizacji deszczowej  w ul. Gdańskiej w Chojnicach, na terenie działek 1554, 356/1.</w:t>
                  </w:r>
                </w:p>
              </w:tc>
              <w:tc>
                <w:tcPr>
                  <w:tcW w:w="3546" w:type="dxa"/>
                  <w:tcBorders>
                    <w:top w:val="single" w:sz="4" w:space="0" w:color="auto"/>
                    <w:left w:val="nil"/>
                    <w:bottom w:val="single" w:sz="4" w:space="0" w:color="auto"/>
                    <w:right w:val="single" w:sz="4" w:space="0" w:color="auto"/>
                  </w:tcBorders>
                  <w:shd w:val="clear" w:color="auto" w:fill="auto"/>
                  <w:hideMark/>
                </w:tcPr>
                <w:p w14:paraId="339A5C76"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Działanie polega na modernizacji kanalizacji deszczowej na terenie miasta Chojnice.</w:t>
                  </w:r>
                </w:p>
              </w:tc>
              <w:tc>
                <w:tcPr>
                  <w:tcW w:w="3967" w:type="dxa"/>
                  <w:tcBorders>
                    <w:top w:val="single" w:sz="4" w:space="0" w:color="auto"/>
                    <w:left w:val="nil"/>
                    <w:bottom w:val="single" w:sz="4" w:space="0" w:color="auto"/>
                    <w:right w:val="single" w:sz="4" w:space="0" w:color="auto"/>
                  </w:tcBorders>
                  <w:shd w:val="clear" w:color="auto" w:fill="auto"/>
                  <w:hideMark/>
                </w:tcPr>
                <w:p w14:paraId="43D9F0BC" w14:textId="67833F8F"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1. Przebudowa kolektora kanalizacji deszczowej w ul. Gdańskiej w Chojnicach, na terenie działek 1554, 356/1 obejmowała:                                                                                                                             - wykonanie dokumentacji projektowej;                                                                                                                           - zakup dziennika budowy;                                                                                                                                -nadzór inwestorski;                                                                                                                                                     -roboty budowlane.                                                                                                                                                                                     W ramach robót budowlanych wykonano:                                                                                                                                                                  - kolektor deszczowy o średnicy 315 mm i długości 62,00 m w ul. Gdańskiej w Chojnicach, na terenie działek 1554, 356/1                                                                                                                                          - przebudowę studni rewizyjnych, włazowych</w:t>
                  </w:r>
                  <w:r w:rsidR="004B5DBC">
                    <w:rPr>
                      <w:rFonts w:ascii="Times New Roman" w:eastAsia="Times New Roman" w:hAnsi="Times New Roman" w:cs="Times New Roman"/>
                      <w:color w:val="000000"/>
                      <w:sz w:val="20"/>
                      <w:szCs w:val="20"/>
                      <w:lang w:eastAsia="pl-PL"/>
                    </w:rPr>
                    <w:t xml:space="preserve">   </w:t>
                  </w:r>
                  <w:r w:rsidRPr="007E2F2B">
                    <w:rPr>
                      <w:rFonts w:ascii="Times New Roman" w:eastAsia="Times New Roman" w:hAnsi="Times New Roman" w:cs="Times New Roman"/>
                      <w:color w:val="000000"/>
                      <w:sz w:val="20"/>
                      <w:szCs w:val="20"/>
                      <w:lang w:eastAsia="pl-PL"/>
                    </w:rPr>
                    <w:t xml:space="preserve"> z kręgów betonowych Ø1,20 w ilości 2 szt.</w:t>
                  </w:r>
                </w:p>
              </w:tc>
            </w:tr>
            <w:tr w:rsidR="007E2F2B" w:rsidRPr="007E2F2B" w14:paraId="45B1F57A" w14:textId="77777777" w:rsidTr="00147596">
              <w:trPr>
                <w:trHeight w:val="980"/>
              </w:trPr>
              <w:tc>
                <w:tcPr>
                  <w:tcW w:w="460" w:type="dxa"/>
                  <w:tcBorders>
                    <w:top w:val="nil"/>
                    <w:left w:val="single" w:sz="4" w:space="0" w:color="auto"/>
                    <w:bottom w:val="single" w:sz="4" w:space="0" w:color="auto"/>
                    <w:right w:val="single" w:sz="4" w:space="0" w:color="auto"/>
                  </w:tcBorders>
                  <w:shd w:val="clear" w:color="000000" w:fill="FFFFFF"/>
                  <w:noWrap/>
                  <w:hideMark/>
                </w:tcPr>
                <w:p w14:paraId="4D1663C8"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2.</w:t>
                  </w:r>
                </w:p>
              </w:tc>
              <w:tc>
                <w:tcPr>
                  <w:tcW w:w="1716" w:type="dxa"/>
                  <w:tcBorders>
                    <w:top w:val="nil"/>
                    <w:left w:val="nil"/>
                    <w:bottom w:val="single" w:sz="4" w:space="0" w:color="auto"/>
                    <w:right w:val="single" w:sz="4" w:space="0" w:color="auto"/>
                  </w:tcBorders>
                  <w:shd w:val="clear" w:color="auto" w:fill="auto"/>
                  <w:hideMark/>
                </w:tcPr>
                <w:p w14:paraId="6EFED063"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Nadzór nad realizacją inwestycji drogowych.</w:t>
                  </w:r>
                </w:p>
              </w:tc>
              <w:tc>
                <w:tcPr>
                  <w:tcW w:w="3546" w:type="dxa"/>
                  <w:tcBorders>
                    <w:top w:val="nil"/>
                    <w:left w:val="nil"/>
                    <w:bottom w:val="single" w:sz="4" w:space="0" w:color="auto"/>
                    <w:right w:val="single" w:sz="4" w:space="0" w:color="auto"/>
                  </w:tcBorders>
                  <w:shd w:val="clear" w:color="auto" w:fill="auto"/>
                  <w:hideMark/>
                </w:tcPr>
                <w:p w14:paraId="408D52E9"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Działanie  polega na określaniu kierunków rozwoju sieci drogowych.</w:t>
                  </w:r>
                </w:p>
              </w:tc>
              <w:tc>
                <w:tcPr>
                  <w:tcW w:w="3967" w:type="dxa"/>
                  <w:tcBorders>
                    <w:top w:val="nil"/>
                    <w:left w:val="nil"/>
                    <w:bottom w:val="single" w:sz="4" w:space="0" w:color="auto"/>
                    <w:right w:val="single" w:sz="4" w:space="0" w:color="auto"/>
                  </w:tcBorders>
                  <w:shd w:val="clear" w:color="auto" w:fill="auto"/>
                  <w:hideMark/>
                </w:tcPr>
                <w:p w14:paraId="08B292AF" w14:textId="60F873A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 xml:space="preserve">Określanie parametrów technicznych dla projektowanych dróg, opiniowaniu projektów oraz  realizacji inwestycji drogowych, udział </w:t>
                  </w:r>
                  <w:r w:rsidR="004B5DBC">
                    <w:rPr>
                      <w:rFonts w:ascii="Times New Roman" w:eastAsia="Times New Roman" w:hAnsi="Times New Roman" w:cs="Times New Roman"/>
                      <w:color w:val="000000"/>
                      <w:sz w:val="20"/>
                      <w:szCs w:val="20"/>
                      <w:lang w:eastAsia="pl-PL"/>
                    </w:rPr>
                    <w:t xml:space="preserve">     </w:t>
                  </w:r>
                  <w:r w:rsidRPr="007E2F2B">
                    <w:rPr>
                      <w:rFonts w:ascii="Times New Roman" w:eastAsia="Times New Roman" w:hAnsi="Times New Roman" w:cs="Times New Roman"/>
                      <w:color w:val="000000"/>
                      <w:sz w:val="20"/>
                      <w:szCs w:val="20"/>
                      <w:lang w:eastAsia="pl-PL"/>
                    </w:rPr>
                    <w:t>w radach budowy.</w:t>
                  </w:r>
                </w:p>
              </w:tc>
            </w:tr>
            <w:tr w:rsidR="007E2F2B" w:rsidRPr="007E2F2B" w14:paraId="5C009AE0" w14:textId="77777777" w:rsidTr="00147596">
              <w:trPr>
                <w:trHeight w:val="1260"/>
              </w:trPr>
              <w:tc>
                <w:tcPr>
                  <w:tcW w:w="460" w:type="dxa"/>
                  <w:tcBorders>
                    <w:top w:val="nil"/>
                    <w:left w:val="single" w:sz="4" w:space="0" w:color="auto"/>
                    <w:bottom w:val="single" w:sz="4" w:space="0" w:color="auto"/>
                    <w:right w:val="single" w:sz="4" w:space="0" w:color="auto"/>
                  </w:tcBorders>
                  <w:shd w:val="clear" w:color="000000" w:fill="FFFFFF"/>
                  <w:noWrap/>
                  <w:hideMark/>
                </w:tcPr>
                <w:p w14:paraId="5723221C"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3.</w:t>
                  </w:r>
                </w:p>
              </w:tc>
              <w:tc>
                <w:tcPr>
                  <w:tcW w:w="1716" w:type="dxa"/>
                  <w:tcBorders>
                    <w:top w:val="nil"/>
                    <w:left w:val="nil"/>
                    <w:bottom w:val="single" w:sz="4" w:space="0" w:color="auto"/>
                    <w:right w:val="single" w:sz="4" w:space="0" w:color="auto"/>
                  </w:tcBorders>
                  <w:shd w:val="clear" w:color="000000" w:fill="FFFFFF"/>
                  <w:hideMark/>
                </w:tcPr>
                <w:p w14:paraId="79E06F60"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Okresowe kontrole stanu dróg, przepustów  i obiektów mostowych.</w:t>
                  </w:r>
                </w:p>
              </w:tc>
              <w:tc>
                <w:tcPr>
                  <w:tcW w:w="3546" w:type="dxa"/>
                  <w:tcBorders>
                    <w:top w:val="nil"/>
                    <w:left w:val="nil"/>
                    <w:bottom w:val="single" w:sz="4" w:space="0" w:color="auto"/>
                    <w:right w:val="single" w:sz="4" w:space="0" w:color="auto"/>
                  </w:tcBorders>
                  <w:shd w:val="clear" w:color="auto" w:fill="auto"/>
                  <w:hideMark/>
                </w:tcPr>
                <w:p w14:paraId="321DA299" w14:textId="410B7206"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Działania polegają na  zlecaniu uprawnionym podmiotom wykonania przeglądów okresowych</w:t>
                  </w:r>
                  <w:r w:rsidR="00147596">
                    <w:rPr>
                      <w:rFonts w:ascii="Times New Roman" w:eastAsia="Times New Roman" w:hAnsi="Times New Roman" w:cs="Times New Roman"/>
                      <w:color w:val="000000"/>
                      <w:sz w:val="20"/>
                      <w:szCs w:val="20"/>
                      <w:lang w:eastAsia="pl-PL"/>
                    </w:rPr>
                    <w:t>.</w:t>
                  </w:r>
                </w:p>
              </w:tc>
              <w:tc>
                <w:tcPr>
                  <w:tcW w:w="3967" w:type="dxa"/>
                  <w:tcBorders>
                    <w:top w:val="nil"/>
                    <w:left w:val="nil"/>
                    <w:bottom w:val="single" w:sz="4" w:space="0" w:color="auto"/>
                    <w:right w:val="single" w:sz="4" w:space="0" w:color="auto"/>
                  </w:tcBorders>
                  <w:shd w:val="clear" w:color="auto" w:fill="auto"/>
                  <w:hideMark/>
                </w:tcPr>
                <w:p w14:paraId="35F390A3"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Prowadzenia ewidencji stanu dróg, bieżąca  kontrola stanu dróg.</w:t>
                  </w:r>
                </w:p>
              </w:tc>
            </w:tr>
            <w:tr w:rsidR="007E2F2B" w:rsidRPr="007E2F2B" w14:paraId="1EBC4911" w14:textId="77777777" w:rsidTr="00147596">
              <w:trPr>
                <w:trHeight w:val="715"/>
              </w:trPr>
              <w:tc>
                <w:tcPr>
                  <w:tcW w:w="460" w:type="dxa"/>
                  <w:tcBorders>
                    <w:top w:val="nil"/>
                    <w:left w:val="single" w:sz="4" w:space="0" w:color="auto"/>
                    <w:bottom w:val="single" w:sz="4" w:space="0" w:color="auto"/>
                    <w:right w:val="single" w:sz="4" w:space="0" w:color="auto"/>
                  </w:tcBorders>
                  <w:shd w:val="clear" w:color="000000" w:fill="FFFFFF"/>
                  <w:noWrap/>
                  <w:hideMark/>
                </w:tcPr>
                <w:p w14:paraId="1E425F2A"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4.</w:t>
                  </w:r>
                </w:p>
              </w:tc>
              <w:tc>
                <w:tcPr>
                  <w:tcW w:w="1716" w:type="dxa"/>
                  <w:tcBorders>
                    <w:top w:val="nil"/>
                    <w:left w:val="nil"/>
                    <w:bottom w:val="single" w:sz="4" w:space="0" w:color="auto"/>
                    <w:right w:val="single" w:sz="4" w:space="0" w:color="auto"/>
                  </w:tcBorders>
                  <w:shd w:val="clear" w:color="000000" w:fill="FFFFFF"/>
                  <w:hideMark/>
                </w:tcPr>
                <w:p w14:paraId="73499549"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Znaki drogowe i sygnalizacja drogowa.</w:t>
                  </w:r>
                </w:p>
              </w:tc>
              <w:tc>
                <w:tcPr>
                  <w:tcW w:w="3546" w:type="dxa"/>
                  <w:tcBorders>
                    <w:top w:val="nil"/>
                    <w:left w:val="nil"/>
                    <w:bottom w:val="single" w:sz="4" w:space="0" w:color="auto"/>
                    <w:right w:val="single" w:sz="4" w:space="0" w:color="auto"/>
                  </w:tcBorders>
                  <w:shd w:val="clear" w:color="auto" w:fill="auto"/>
                  <w:hideMark/>
                </w:tcPr>
                <w:p w14:paraId="68F11936"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Prowadzenie ewidencji oznakowania dróg.</w:t>
                  </w:r>
                </w:p>
              </w:tc>
              <w:tc>
                <w:tcPr>
                  <w:tcW w:w="3967" w:type="dxa"/>
                  <w:tcBorders>
                    <w:top w:val="nil"/>
                    <w:left w:val="nil"/>
                    <w:bottom w:val="single" w:sz="4" w:space="0" w:color="auto"/>
                    <w:right w:val="single" w:sz="4" w:space="0" w:color="auto"/>
                  </w:tcBorders>
                  <w:shd w:val="clear" w:color="auto" w:fill="auto"/>
                  <w:hideMark/>
                </w:tcPr>
                <w:p w14:paraId="04612B06"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Nadzorowanie stanu oznakowania na drogach, zlecanie napraw i wymiana nieczytelnego oznakowania.</w:t>
                  </w:r>
                </w:p>
              </w:tc>
            </w:tr>
            <w:tr w:rsidR="007E2F2B" w:rsidRPr="007E2F2B" w14:paraId="24E3050C" w14:textId="77777777" w:rsidTr="00194C85">
              <w:trPr>
                <w:trHeight w:val="1178"/>
              </w:trPr>
              <w:tc>
                <w:tcPr>
                  <w:tcW w:w="460" w:type="dxa"/>
                  <w:tcBorders>
                    <w:top w:val="nil"/>
                    <w:left w:val="single" w:sz="4" w:space="0" w:color="auto"/>
                    <w:bottom w:val="single" w:sz="4" w:space="0" w:color="auto"/>
                    <w:right w:val="single" w:sz="4" w:space="0" w:color="auto"/>
                  </w:tcBorders>
                  <w:shd w:val="clear" w:color="000000" w:fill="FFFFFF"/>
                  <w:noWrap/>
                  <w:hideMark/>
                </w:tcPr>
                <w:p w14:paraId="384BDA62"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5.</w:t>
                  </w:r>
                </w:p>
              </w:tc>
              <w:tc>
                <w:tcPr>
                  <w:tcW w:w="1716" w:type="dxa"/>
                  <w:tcBorders>
                    <w:top w:val="nil"/>
                    <w:left w:val="nil"/>
                    <w:bottom w:val="single" w:sz="4" w:space="0" w:color="auto"/>
                    <w:right w:val="single" w:sz="4" w:space="0" w:color="auto"/>
                  </w:tcBorders>
                  <w:shd w:val="clear" w:color="000000" w:fill="FFFFFF"/>
                  <w:hideMark/>
                </w:tcPr>
                <w:p w14:paraId="5105A6D6"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Współdziałanie w zakresie organizacji i bezpieczeństwa ruchu drogowego.</w:t>
                  </w:r>
                </w:p>
              </w:tc>
              <w:tc>
                <w:tcPr>
                  <w:tcW w:w="3546" w:type="dxa"/>
                  <w:tcBorders>
                    <w:top w:val="nil"/>
                    <w:left w:val="nil"/>
                    <w:bottom w:val="single" w:sz="4" w:space="0" w:color="auto"/>
                    <w:right w:val="single" w:sz="4" w:space="0" w:color="auto"/>
                  </w:tcBorders>
                  <w:shd w:val="clear" w:color="auto" w:fill="auto"/>
                  <w:noWrap/>
                  <w:hideMark/>
                </w:tcPr>
                <w:p w14:paraId="60DE3349" w14:textId="77777777" w:rsidR="007E2F2B" w:rsidRPr="007E2F2B" w:rsidRDefault="007E2F2B" w:rsidP="007E2F2B">
                  <w:pPr>
                    <w:spacing w:after="0" w:line="240" w:lineRule="auto"/>
                    <w:jc w:val="both"/>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Rozpatrywanie wniosków w sprawach zmian stałych organizacji ruchu, współdziałanie w tym zakresie z służbami odpowiedzialnymi za bezpieczeństwo na drogach.</w:t>
                  </w:r>
                </w:p>
              </w:tc>
              <w:tc>
                <w:tcPr>
                  <w:tcW w:w="3967" w:type="dxa"/>
                  <w:tcBorders>
                    <w:top w:val="nil"/>
                    <w:left w:val="nil"/>
                    <w:bottom w:val="single" w:sz="4" w:space="0" w:color="auto"/>
                    <w:right w:val="single" w:sz="4" w:space="0" w:color="auto"/>
                  </w:tcBorders>
                  <w:shd w:val="clear" w:color="auto" w:fill="auto"/>
                  <w:hideMark/>
                </w:tcPr>
                <w:p w14:paraId="476265AA"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Prowadzenie komisji ds. oznakowania, ewidencjonowanie wniosków, udzielanie odpowiedni, jak również opracowywanie i zlecanie opracowań projektów organizacji ruchu.</w:t>
                  </w:r>
                </w:p>
              </w:tc>
            </w:tr>
            <w:tr w:rsidR="007E2F2B" w:rsidRPr="007E2F2B" w14:paraId="664B2429" w14:textId="77777777" w:rsidTr="00147596">
              <w:trPr>
                <w:trHeight w:val="1008"/>
              </w:trPr>
              <w:tc>
                <w:tcPr>
                  <w:tcW w:w="460" w:type="dxa"/>
                  <w:tcBorders>
                    <w:top w:val="nil"/>
                    <w:left w:val="single" w:sz="4" w:space="0" w:color="auto"/>
                    <w:bottom w:val="single" w:sz="4" w:space="0" w:color="auto"/>
                    <w:right w:val="single" w:sz="4" w:space="0" w:color="auto"/>
                  </w:tcBorders>
                  <w:shd w:val="clear" w:color="000000" w:fill="FFFFFF"/>
                  <w:noWrap/>
                  <w:hideMark/>
                </w:tcPr>
                <w:p w14:paraId="3445727B"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6.</w:t>
                  </w:r>
                </w:p>
              </w:tc>
              <w:tc>
                <w:tcPr>
                  <w:tcW w:w="1716" w:type="dxa"/>
                  <w:tcBorders>
                    <w:top w:val="nil"/>
                    <w:left w:val="nil"/>
                    <w:bottom w:val="single" w:sz="4" w:space="0" w:color="auto"/>
                    <w:right w:val="single" w:sz="4" w:space="0" w:color="auto"/>
                  </w:tcBorders>
                  <w:shd w:val="clear" w:color="auto" w:fill="auto"/>
                  <w:hideMark/>
                </w:tcPr>
                <w:p w14:paraId="67459958"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Projekty stałych i czasowych zmian w organizacji ruchu.</w:t>
                  </w:r>
                </w:p>
              </w:tc>
              <w:tc>
                <w:tcPr>
                  <w:tcW w:w="3546" w:type="dxa"/>
                  <w:tcBorders>
                    <w:top w:val="nil"/>
                    <w:left w:val="nil"/>
                    <w:bottom w:val="nil"/>
                    <w:right w:val="nil"/>
                  </w:tcBorders>
                  <w:shd w:val="clear" w:color="auto" w:fill="auto"/>
                  <w:noWrap/>
                  <w:hideMark/>
                </w:tcPr>
                <w:p w14:paraId="7418BBCD" w14:textId="77777777" w:rsidR="007E2F2B" w:rsidRPr="007E2F2B" w:rsidRDefault="007E2F2B" w:rsidP="007E2F2B">
                  <w:pPr>
                    <w:spacing w:after="0" w:line="240" w:lineRule="auto"/>
                    <w:jc w:val="both"/>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Opiniowanie projektów stałej i czasowej organizacji ruchu na drogach.</w:t>
                  </w:r>
                </w:p>
              </w:tc>
              <w:tc>
                <w:tcPr>
                  <w:tcW w:w="3967" w:type="dxa"/>
                  <w:tcBorders>
                    <w:top w:val="nil"/>
                    <w:left w:val="single" w:sz="4" w:space="0" w:color="auto"/>
                    <w:bottom w:val="single" w:sz="4" w:space="0" w:color="auto"/>
                    <w:right w:val="single" w:sz="4" w:space="0" w:color="auto"/>
                  </w:tcBorders>
                  <w:shd w:val="clear" w:color="auto" w:fill="auto"/>
                  <w:noWrap/>
                  <w:hideMark/>
                </w:tcPr>
                <w:p w14:paraId="73E9AAD2" w14:textId="77777777" w:rsidR="007E2F2B" w:rsidRPr="007E2F2B" w:rsidRDefault="007E2F2B" w:rsidP="007E2F2B">
                  <w:pPr>
                    <w:spacing w:after="0" w:line="240" w:lineRule="auto"/>
                    <w:jc w:val="both"/>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Opiniowanie projektów stałej i czasowej organizacji ruchu na drogach.</w:t>
                  </w:r>
                </w:p>
              </w:tc>
            </w:tr>
            <w:tr w:rsidR="007E2F2B" w:rsidRPr="007E2F2B" w14:paraId="4F3378C6" w14:textId="77777777" w:rsidTr="00965821">
              <w:trPr>
                <w:trHeight w:val="1525"/>
              </w:trPr>
              <w:tc>
                <w:tcPr>
                  <w:tcW w:w="460" w:type="dxa"/>
                  <w:tcBorders>
                    <w:top w:val="nil"/>
                    <w:left w:val="single" w:sz="4" w:space="0" w:color="auto"/>
                    <w:bottom w:val="single" w:sz="4" w:space="0" w:color="auto"/>
                    <w:right w:val="single" w:sz="4" w:space="0" w:color="auto"/>
                  </w:tcBorders>
                  <w:shd w:val="clear" w:color="000000" w:fill="FFFFFF"/>
                  <w:noWrap/>
                  <w:hideMark/>
                </w:tcPr>
                <w:p w14:paraId="6BB72C0F"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7.</w:t>
                  </w:r>
                </w:p>
              </w:tc>
              <w:tc>
                <w:tcPr>
                  <w:tcW w:w="1716" w:type="dxa"/>
                  <w:tcBorders>
                    <w:top w:val="nil"/>
                    <w:left w:val="nil"/>
                    <w:bottom w:val="single" w:sz="4" w:space="0" w:color="auto"/>
                    <w:right w:val="single" w:sz="4" w:space="0" w:color="auto"/>
                  </w:tcBorders>
                  <w:shd w:val="clear" w:color="auto" w:fill="auto"/>
                  <w:hideMark/>
                </w:tcPr>
                <w:p w14:paraId="6D221C41" w14:textId="67050CF2"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Budowa ul. Podlesie na odcinku od ul. Strz</w:t>
                  </w:r>
                  <w:r w:rsidR="00147596">
                    <w:rPr>
                      <w:rFonts w:ascii="Times New Roman" w:eastAsia="Times New Roman" w:hAnsi="Times New Roman" w:cs="Times New Roman"/>
                      <w:color w:val="000000"/>
                      <w:sz w:val="20"/>
                      <w:szCs w:val="20"/>
                      <w:lang w:eastAsia="pl-PL"/>
                    </w:rPr>
                    <w:t>e</w:t>
                  </w:r>
                  <w:r w:rsidRPr="007E2F2B">
                    <w:rPr>
                      <w:rFonts w:ascii="Times New Roman" w:eastAsia="Times New Roman" w:hAnsi="Times New Roman" w:cs="Times New Roman"/>
                      <w:color w:val="000000"/>
                      <w:sz w:val="20"/>
                      <w:szCs w:val="20"/>
                      <w:lang w:eastAsia="pl-PL"/>
                    </w:rPr>
                    <w:t>leckiej do Brzoskwiniowej w Chojnicach</w:t>
                  </w:r>
                  <w:r w:rsidR="00147596">
                    <w:rPr>
                      <w:rFonts w:ascii="Times New Roman" w:eastAsia="Times New Roman" w:hAnsi="Times New Roman" w:cs="Times New Roman"/>
                      <w:color w:val="000000"/>
                      <w:sz w:val="20"/>
                      <w:szCs w:val="20"/>
                      <w:lang w:eastAsia="pl-PL"/>
                    </w:rPr>
                    <w:t>.</w:t>
                  </w:r>
                </w:p>
              </w:tc>
              <w:tc>
                <w:tcPr>
                  <w:tcW w:w="3546" w:type="dxa"/>
                  <w:tcBorders>
                    <w:top w:val="single" w:sz="4" w:space="0" w:color="auto"/>
                    <w:left w:val="nil"/>
                    <w:bottom w:val="single" w:sz="4" w:space="0" w:color="auto"/>
                    <w:right w:val="single" w:sz="4" w:space="0" w:color="auto"/>
                  </w:tcBorders>
                  <w:shd w:val="clear" w:color="auto" w:fill="auto"/>
                  <w:hideMark/>
                </w:tcPr>
                <w:p w14:paraId="50A2DD87" w14:textId="47CE7BB3"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Przygotowanie i rozstrzygnięcie przetargu na realizacje zadania, ustanowienie inspektora nadzoru. Nadzór nad realizacją inw</w:t>
                  </w:r>
                  <w:r w:rsidR="00147596">
                    <w:rPr>
                      <w:rFonts w:ascii="Times New Roman" w:eastAsia="Times New Roman" w:hAnsi="Times New Roman" w:cs="Times New Roman"/>
                      <w:color w:val="000000"/>
                      <w:sz w:val="20"/>
                      <w:szCs w:val="20"/>
                      <w:lang w:eastAsia="pl-PL"/>
                    </w:rPr>
                    <w:t>e</w:t>
                  </w:r>
                  <w:r w:rsidRPr="007E2F2B">
                    <w:rPr>
                      <w:rFonts w:ascii="Times New Roman" w:eastAsia="Times New Roman" w:hAnsi="Times New Roman" w:cs="Times New Roman"/>
                      <w:color w:val="000000"/>
                      <w:sz w:val="20"/>
                      <w:szCs w:val="20"/>
                      <w:lang w:eastAsia="pl-PL"/>
                    </w:rPr>
                    <w:t>stycji.</w:t>
                  </w:r>
                </w:p>
              </w:tc>
              <w:tc>
                <w:tcPr>
                  <w:tcW w:w="3967" w:type="dxa"/>
                  <w:tcBorders>
                    <w:top w:val="nil"/>
                    <w:left w:val="nil"/>
                    <w:bottom w:val="single" w:sz="4" w:space="0" w:color="auto"/>
                    <w:right w:val="single" w:sz="4" w:space="0" w:color="auto"/>
                  </w:tcBorders>
                  <w:shd w:val="clear" w:color="auto" w:fill="auto"/>
                  <w:hideMark/>
                </w:tcPr>
                <w:p w14:paraId="13195DE3" w14:textId="33D47704"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Budowa ul. Podlesie na odcinku od ul. Strzeleckiej do ul. Brzoskwiniowej w Chojnicach. Przebudowa jezdni, chodników, zjazdów. Bu</w:t>
                  </w:r>
                  <w:r w:rsidR="0075262D">
                    <w:rPr>
                      <w:rFonts w:ascii="Times New Roman" w:eastAsia="Times New Roman" w:hAnsi="Times New Roman" w:cs="Times New Roman"/>
                      <w:color w:val="000000"/>
                      <w:sz w:val="20"/>
                      <w:szCs w:val="20"/>
                      <w:lang w:eastAsia="pl-PL"/>
                    </w:rPr>
                    <w:t>r</w:t>
                  </w:r>
                  <w:r w:rsidRPr="007E2F2B">
                    <w:rPr>
                      <w:rFonts w:ascii="Times New Roman" w:eastAsia="Times New Roman" w:hAnsi="Times New Roman" w:cs="Times New Roman"/>
                      <w:color w:val="000000"/>
                      <w:sz w:val="20"/>
                      <w:szCs w:val="20"/>
                      <w:lang w:eastAsia="pl-PL"/>
                    </w:rPr>
                    <w:t>zowa kanalizacji deszczowej. Nadzorowane i zatwierdzenie dokumentacji technicznej, kontrola realizacji inwestycji.</w:t>
                  </w:r>
                </w:p>
              </w:tc>
            </w:tr>
            <w:tr w:rsidR="007E2F2B" w:rsidRPr="007E2F2B" w14:paraId="03FEE1B5" w14:textId="77777777" w:rsidTr="00147596">
              <w:trPr>
                <w:trHeight w:val="1356"/>
              </w:trPr>
              <w:tc>
                <w:tcPr>
                  <w:tcW w:w="460" w:type="dxa"/>
                  <w:tcBorders>
                    <w:top w:val="nil"/>
                    <w:left w:val="single" w:sz="4" w:space="0" w:color="auto"/>
                    <w:bottom w:val="single" w:sz="4" w:space="0" w:color="auto"/>
                    <w:right w:val="single" w:sz="4" w:space="0" w:color="auto"/>
                  </w:tcBorders>
                  <w:shd w:val="clear" w:color="000000" w:fill="FFFFFF"/>
                  <w:noWrap/>
                  <w:hideMark/>
                </w:tcPr>
                <w:p w14:paraId="04AD1D53"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8.</w:t>
                  </w:r>
                </w:p>
              </w:tc>
              <w:tc>
                <w:tcPr>
                  <w:tcW w:w="1716" w:type="dxa"/>
                  <w:tcBorders>
                    <w:top w:val="nil"/>
                    <w:left w:val="nil"/>
                    <w:bottom w:val="single" w:sz="4" w:space="0" w:color="auto"/>
                    <w:right w:val="single" w:sz="4" w:space="0" w:color="auto"/>
                  </w:tcBorders>
                  <w:shd w:val="clear" w:color="auto" w:fill="auto"/>
                  <w:hideMark/>
                </w:tcPr>
                <w:p w14:paraId="004AA105" w14:textId="79954FB2"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Opracowanie dokumentacji projektowo-kosztorysowej budowy ul. Widokowej wraz z kanalizacją deszczową</w:t>
                  </w:r>
                  <w:r w:rsidR="00147596">
                    <w:rPr>
                      <w:rFonts w:ascii="Times New Roman" w:eastAsia="Times New Roman" w:hAnsi="Times New Roman" w:cs="Times New Roman"/>
                      <w:color w:val="000000"/>
                      <w:sz w:val="20"/>
                      <w:szCs w:val="20"/>
                      <w:lang w:eastAsia="pl-PL"/>
                    </w:rPr>
                    <w:t>.</w:t>
                  </w:r>
                </w:p>
              </w:tc>
              <w:tc>
                <w:tcPr>
                  <w:tcW w:w="3546" w:type="dxa"/>
                  <w:tcBorders>
                    <w:top w:val="nil"/>
                    <w:left w:val="nil"/>
                    <w:bottom w:val="single" w:sz="4" w:space="0" w:color="auto"/>
                    <w:right w:val="single" w:sz="4" w:space="0" w:color="auto"/>
                  </w:tcBorders>
                  <w:shd w:val="clear" w:color="auto" w:fill="auto"/>
                  <w:hideMark/>
                </w:tcPr>
                <w:p w14:paraId="4A0FE235"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Podpisanie umowy na opracowania dokumentacji technicznej z Wykonawcom wyłonionym w postępowaniu.</w:t>
                  </w:r>
                </w:p>
              </w:tc>
              <w:tc>
                <w:tcPr>
                  <w:tcW w:w="3967" w:type="dxa"/>
                  <w:tcBorders>
                    <w:top w:val="nil"/>
                    <w:left w:val="nil"/>
                    <w:bottom w:val="single" w:sz="4" w:space="0" w:color="auto"/>
                    <w:right w:val="single" w:sz="4" w:space="0" w:color="auto"/>
                  </w:tcBorders>
                  <w:shd w:val="clear" w:color="auto" w:fill="auto"/>
                  <w:hideMark/>
                </w:tcPr>
                <w:p w14:paraId="5E65D73B"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Nadzorowane i kontrola realizacji inwestycji.</w:t>
                  </w:r>
                </w:p>
              </w:tc>
            </w:tr>
            <w:tr w:rsidR="007E2F2B" w:rsidRPr="007E2F2B" w14:paraId="2E15390E" w14:textId="77777777" w:rsidTr="00147596">
              <w:trPr>
                <w:trHeight w:val="1550"/>
              </w:trPr>
              <w:tc>
                <w:tcPr>
                  <w:tcW w:w="460" w:type="dxa"/>
                  <w:tcBorders>
                    <w:top w:val="nil"/>
                    <w:left w:val="single" w:sz="4" w:space="0" w:color="auto"/>
                    <w:bottom w:val="single" w:sz="4" w:space="0" w:color="auto"/>
                    <w:right w:val="single" w:sz="4" w:space="0" w:color="auto"/>
                  </w:tcBorders>
                  <w:shd w:val="clear" w:color="000000" w:fill="FFFFFF"/>
                  <w:noWrap/>
                  <w:hideMark/>
                </w:tcPr>
                <w:p w14:paraId="6425861D"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9.</w:t>
                  </w:r>
                </w:p>
              </w:tc>
              <w:tc>
                <w:tcPr>
                  <w:tcW w:w="1716" w:type="dxa"/>
                  <w:tcBorders>
                    <w:top w:val="nil"/>
                    <w:left w:val="nil"/>
                    <w:bottom w:val="single" w:sz="4" w:space="0" w:color="auto"/>
                    <w:right w:val="single" w:sz="4" w:space="0" w:color="auto"/>
                  </w:tcBorders>
                  <w:shd w:val="clear" w:color="auto" w:fill="auto"/>
                  <w:hideMark/>
                </w:tcPr>
                <w:p w14:paraId="0E96EA91" w14:textId="701F4D5B"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Wykonanie dróg z płyt betonowych</w:t>
                  </w:r>
                  <w:r w:rsidR="00147596">
                    <w:rPr>
                      <w:rFonts w:ascii="Times New Roman" w:eastAsia="Times New Roman" w:hAnsi="Times New Roman" w:cs="Times New Roman"/>
                      <w:color w:val="000000"/>
                      <w:sz w:val="20"/>
                      <w:szCs w:val="20"/>
                      <w:lang w:eastAsia="pl-PL"/>
                    </w:rPr>
                    <w:t>.</w:t>
                  </w:r>
                </w:p>
              </w:tc>
              <w:tc>
                <w:tcPr>
                  <w:tcW w:w="3546" w:type="dxa"/>
                  <w:tcBorders>
                    <w:top w:val="nil"/>
                    <w:left w:val="nil"/>
                    <w:bottom w:val="single" w:sz="4" w:space="0" w:color="auto"/>
                    <w:right w:val="single" w:sz="4" w:space="0" w:color="auto"/>
                  </w:tcBorders>
                  <w:shd w:val="clear" w:color="auto" w:fill="auto"/>
                  <w:hideMark/>
                </w:tcPr>
                <w:p w14:paraId="4EB182F5" w14:textId="7BE79943"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Podpisanie umowy na realizację inwestycji, nadzorowanie i kontrola nad realizacją robót w terenie</w:t>
                  </w:r>
                  <w:r w:rsidR="00147596">
                    <w:rPr>
                      <w:rFonts w:ascii="Times New Roman" w:eastAsia="Times New Roman" w:hAnsi="Times New Roman" w:cs="Times New Roman"/>
                      <w:color w:val="000000"/>
                      <w:sz w:val="20"/>
                      <w:szCs w:val="20"/>
                      <w:lang w:eastAsia="pl-PL"/>
                    </w:rPr>
                    <w:t>.</w:t>
                  </w:r>
                  <w:r w:rsidRPr="007E2F2B">
                    <w:rPr>
                      <w:rFonts w:ascii="Times New Roman" w:eastAsia="Times New Roman" w:hAnsi="Times New Roman" w:cs="Times New Roman"/>
                      <w:color w:val="000000"/>
                      <w:sz w:val="20"/>
                      <w:szCs w:val="20"/>
                      <w:lang w:eastAsia="pl-PL"/>
                    </w:rPr>
                    <w:t xml:space="preserve"> </w:t>
                  </w:r>
                </w:p>
              </w:tc>
              <w:tc>
                <w:tcPr>
                  <w:tcW w:w="3967" w:type="dxa"/>
                  <w:tcBorders>
                    <w:top w:val="nil"/>
                    <w:left w:val="nil"/>
                    <w:bottom w:val="single" w:sz="4" w:space="0" w:color="auto"/>
                    <w:right w:val="single" w:sz="4" w:space="0" w:color="auto"/>
                  </w:tcBorders>
                  <w:shd w:val="clear" w:color="auto" w:fill="auto"/>
                  <w:hideMark/>
                </w:tcPr>
                <w:p w14:paraId="0AF9D962" w14:textId="582F687E"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Wykonanie dróg z płyt betonowych. Przebudowa odcinka ulicy Wielewskiej oraz odcinka ul. Dalekiej w m. Chojnice. Budowa odcinków ulic Jagodowa, Jaśminowa oraz Wielewska w m. Chojnice. Przebudowa odcinka ulicy Igły w m. Chojnice. Nadzorowanie i kont</w:t>
                  </w:r>
                  <w:r w:rsidR="00147596">
                    <w:rPr>
                      <w:rFonts w:ascii="Times New Roman" w:eastAsia="Times New Roman" w:hAnsi="Times New Roman" w:cs="Times New Roman"/>
                      <w:color w:val="000000"/>
                      <w:sz w:val="20"/>
                      <w:szCs w:val="20"/>
                      <w:lang w:eastAsia="pl-PL"/>
                    </w:rPr>
                    <w:t>r</w:t>
                  </w:r>
                  <w:r w:rsidRPr="007E2F2B">
                    <w:rPr>
                      <w:rFonts w:ascii="Times New Roman" w:eastAsia="Times New Roman" w:hAnsi="Times New Roman" w:cs="Times New Roman"/>
                      <w:color w:val="000000"/>
                      <w:sz w:val="20"/>
                      <w:szCs w:val="20"/>
                      <w:lang w:eastAsia="pl-PL"/>
                    </w:rPr>
                    <w:t xml:space="preserve">ola nad realizacją inwestycji. </w:t>
                  </w:r>
                </w:p>
              </w:tc>
            </w:tr>
            <w:tr w:rsidR="007E2F2B" w:rsidRPr="007E2F2B" w14:paraId="5785C916" w14:textId="77777777" w:rsidTr="00147596">
              <w:trPr>
                <w:trHeight w:val="1630"/>
              </w:trPr>
              <w:tc>
                <w:tcPr>
                  <w:tcW w:w="460" w:type="dxa"/>
                  <w:tcBorders>
                    <w:top w:val="nil"/>
                    <w:left w:val="single" w:sz="4" w:space="0" w:color="auto"/>
                    <w:bottom w:val="single" w:sz="4" w:space="0" w:color="auto"/>
                    <w:right w:val="single" w:sz="4" w:space="0" w:color="auto"/>
                  </w:tcBorders>
                  <w:shd w:val="clear" w:color="000000" w:fill="FFFFFF"/>
                  <w:noWrap/>
                  <w:hideMark/>
                </w:tcPr>
                <w:p w14:paraId="7F3A8741"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10.</w:t>
                  </w:r>
                </w:p>
              </w:tc>
              <w:tc>
                <w:tcPr>
                  <w:tcW w:w="1716" w:type="dxa"/>
                  <w:tcBorders>
                    <w:top w:val="nil"/>
                    <w:left w:val="nil"/>
                    <w:bottom w:val="single" w:sz="4" w:space="0" w:color="auto"/>
                    <w:right w:val="single" w:sz="4" w:space="0" w:color="auto"/>
                  </w:tcBorders>
                  <w:shd w:val="clear" w:color="auto" w:fill="auto"/>
                  <w:hideMark/>
                </w:tcPr>
                <w:p w14:paraId="0363B929" w14:textId="42AC5F52"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Budowa ul. Subisława na odcinku do ul. Towarowej</w:t>
                  </w:r>
                  <w:r w:rsidR="00147596">
                    <w:rPr>
                      <w:rFonts w:ascii="Times New Roman" w:eastAsia="Times New Roman" w:hAnsi="Times New Roman" w:cs="Times New Roman"/>
                      <w:color w:val="000000"/>
                      <w:sz w:val="20"/>
                      <w:szCs w:val="20"/>
                      <w:lang w:eastAsia="pl-PL"/>
                    </w:rPr>
                    <w:t>.</w:t>
                  </w:r>
                </w:p>
              </w:tc>
              <w:tc>
                <w:tcPr>
                  <w:tcW w:w="3546" w:type="dxa"/>
                  <w:tcBorders>
                    <w:top w:val="nil"/>
                    <w:left w:val="nil"/>
                    <w:bottom w:val="single" w:sz="4" w:space="0" w:color="auto"/>
                    <w:right w:val="single" w:sz="4" w:space="0" w:color="auto"/>
                  </w:tcBorders>
                  <w:shd w:val="clear" w:color="auto" w:fill="auto"/>
                  <w:hideMark/>
                </w:tcPr>
                <w:p w14:paraId="23C306C7"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Podpisanie umowy na realizację inwestycji, nadzorowanie i kontrola nad realizacją robót w terenie.</w:t>
                  </w:r>
                </w:p>
              </w:tc>
              <w:tc>
                <w:tcPr>
                  <w:tcW w:w="3967" w:type="dxa"/>
                  <w:tcBorders>
                    <w:top w:val="nil"/>
                    <w:left w:val="nil"/>
                    <w:bottom w:val="single" w:sz="4" w:space="0" w:color="auto"/>
                    <w:right w:val="single" w:sz="4" w:space="0" w:color="auto"/>
                  </w:tcBorders>
                  <w:shd w:val="clear" w:color="auto" w:fill="auto"/>
                  <w:hideMark/>
                </w:tcPr>
                <w:p w14:paraId="0BE7D291" w14:textId="6BB6CFC5"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 xml:space="preserve">Budowa ul. Subisława na odcinku do ul. Towarowej w zakresie budowy nawierzchni drogi, jezdni manewrowej, zatok autobusowych, stanowisk postojowych, zjazdów, chodników, </w:t>
                  </w:r>
                  <w:r w:rsidR="00147596" w:rsidRPr="007E2F2B">
                    <w:rPr>
                      <w:rFonts w:ascii="Times New Roman" w:eastAsia="Times New Roman" w:hAnsi="Times New Roman" w:cs="Times New Roman"/>
                      <w:color w:val="000000"/>
                      <w:sz w:val="20"/>
                      <w:szCs w:val="20"/>
                      <w:lang w:eastAsia="pl-PL"/>
                    </w:rPr>
                    <w:t>ścieżek</w:t>
                  </w:r>
                  <w:r w:rsidRPr="007E2F2B">
                    <w:rPr>
                      <w:rFonts w:ascii="Times New Roman" w:eastAsia="Times New Roman" w:hAnsi="Times New Roman" w:cs="Times New Roman"/>
                      <w:color w:val="000000"/>
                      <w:sz w:val="20"/>
                      <w:szCs w:val="20"/>
                      <w:lang w:eastAsia="pl-PL"/>
                    </w:rPr>
                    <w:t xml:space="preserve"> rowe</w:t>
                  </w:r>
                  <w:r w:rsidR="00147596">
                    <w:rPr>
                      <w:rFonts w:ascii="Times New Roman" w:eastAsia="Times New Roman" w:hAnsi="Times New Roman" w:cs="Times New Roman"/>
                      <w:color w:val="000000"/>
                      <w:sz w:val="20"/>
                      <w:szCs w:val="20"/>
                      <w:lang w:eastAsia="pl-PL"/>
                    </w:rPr>
                    <w:t>r</w:t>
                  </w:r>
                  <w:r w:rsidRPr="007E2F2B">
                    <w:rPr>
                      <w:rFonts w:ascii="Times New Roman" w:eastAsia="Times New Roman" w:hAnsi="Times New Roman" w:cs="Times New Roman"/>
                      <w:color w:val="000000"/>
                      <w:sz w:val="20"/>
                      <w:szCs w:val="20"/>
                      <w:lang w:eastAsia="pl-PL"/>
                    </w:rPr>
                    <w:t>owych wraz z budową elementów kanalizacji deszczowej, budową oświetlenia oraz wykona</w:t>
                  </w:r>
                  <w:r w:rsidR="00147596">
                    <w:rPr>
                      <w:rFonts w:ascii="Times New Roman" w:eastAsia="Times New Roman" w:hAnsi="Times New Roman" w:cs="Times New Roman"/>
                      <w:color w:val="000000"/>
                      <w:sz w:val="20"/>
                      <w:szCs w:val="20"/>
                      <w:lang w:eastAsia="pl-PL"/>
                    </w:rPr>
                    <w:t>n</w:t>
                  </w:r>
                  <w:r w:rsidRPr="007E2F2B">
                    <w:rPr>
                      <w:rFonts w:ascii="Times New Roman" w:eastAsia="Times New Roman" w:hAnsi="Times New Roman" w:cs="Times New Roman"/>
                      <w:color w:val="000000"/>
                      <w:sz w:val="20"/>
                      <w:szCs w:val="20"/>
                      <w:lang w:eastAsia="pl-PL"/>
                    </w:rPr>
                    <w:t>ia terenów zielonych.</w:t>
                  </w:r>
                </w:p>
              </w:tc>
            </w:tr>
            <w:tr w:rsidR="007E2F2B" w:rsidRPr="007E2F2B" w14:paraId="132D25F8" w14:textId="77777777" w:rsidTr="00147596">
              <w:trPr>
                <w:trHeight w:val="704"/>
              </w:trPr>
              <w:tc>
                <w:tcPr>
                  <w:tcW w:w="460" w:type="dxa"/>
                  <w:tcBorders>
                    <w:top w:val="nil"/>
                    <w:left w:val="single" w:sz="4" w:space="0" w:color="auto"/>
                    <w:bottom w:val="single" w:sz="4" w:space="0" w:color="auto"/>
                    <w:right w:val="single" w:sz="4" w:space="0" w:color="auto"/>
                  </w:tcBorders>
                  <w:shd w:val="clear" w:color="000000" w:fill="FFFFFF"/>
                  <w:noWrap/>
                  <w:hideMark/>
                </w:tcPr>
                <w:p w14:paraId="4280249D"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11.</w:t>
                  </w:r>
                </w:p>
              </w:tc>
              <w:tc>
                <w:tcPr>
                  <w:tcW w:w="1716" w:type="dxa"/>
                  <w:tcBorders>
                    <w:top w:val="nil"/>
                    <w:left w:val="nil"/>
                    <w:bottom w:val="single" w:sz="4" w:space="0" w:color="auto"/>
                    <w:right w:val="single" w:sz="4" w:space="0" w:color="auto"/>
                  </w:tcBorders>
                  <w:shd w:val="clear" w:color="auto" w:fill="auto"/>
                  <w:hideMark/>
                </w:tcPr>
                <w:p w14:paraId="490969C9" w14:textId="69D1B03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Budowa oświetlenie ulicy Huberta Wagnera</w:t>
                  </w:r>
                  <w:r w:rsidR="00147596">
                    <w:rPr>
                      <w:rFonts w:ascii="Times New Roman" w:eastAsia="Times New Roman" w:hAnsi="Times New Roman" w:cs="Times New Roman"/>
                      <w:color w:val="000000"/>
                      <w:sz w:val="20"/>
                      <w:szCs w:val="20"/>
                      <w:lang w:eastAsia="pl-PL"/>
                    </w:rPr>
                    <w:t>.</w:t>
                  </w:r>
                </w:p>
              </w:tc>
              <w:tc>
                <w:tcPr>
                  <w:tcW w:w="3546" w:type="dxa"/>
                  <w:tcBorders>
                    <w:top w:val="nil"/>
                    <w:left w:val="nil"/>
                    <w:bottom w:val="single" w:sz="4" w:space="0" w:color="auto"/>
                    <w:right w:val="single" w:sz="4" w:space="0" w:color="auto"/>
                  </w:tcBorders>
                  <w:shd w:val="clear" w:color="auto" w:fill="auto"/>
                  <w:hideMark/>
                </w:tcPr>
                <w:p w14:paraId="092C1A31" w14:textId="3129100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 xml:space="preserve">Poprawa bezpieczeństwa na drogach. Budowa </w:t>
                  </w:r>
                  <w:r w:rsidR="00147596" w:rsidRPr="007E2F2B">
                    <w:rPr>
                      <w:rFonts w:ascii="Times New Roman" w:eastAsia="Times New Roman" w:hAnsi="Times New Roman" w:cs="Times New Roman"/>
                      <w:color w:val="000000"/>
                      <w:sz w:val="20"/>
                      <w:szCs w:val="20"/>
                      <w:lang w:eastAsia="pl-PL"/>
                    </w:rPr>
                    <w:t>oświetlenia</w:t>
                  </w:r>
                  <w:r w:rsidRPr="007E2F2B">
                    <w:rPr>
                      <w:rFonts w:ascii="Times New Roman" w:eastAsia="Times New Roman" w:hAnsi="Times New Roman" w:cs="Times New Roman"/>
                      <w:color w:val="000000"/>
                      <w:sz w:val="20"/>
                      <w:szCs w:val="20"/>
                      <w:lang w:eastAsia="pl-PL"/>
                    </w:rPr>
                    <w:t xml:space="preserve"> ulicy Huberta Wagnera. </w:t>
                  </w:r>
                </w:p>
              </w:tc>
              <w:tc>
                <w:tcPr>
                  <w:tcW w:w="3967" w:type="dxa"/>
                  <w:tcBorders>
                    <w:top w:val="nil"/>
                    <w:left w:val="nil"/>
                    <w:bottom w:val="single" w:sz="4" w:space="0" w:color="auto"/>
                    <w:right w:val="single" w:sz="4" w:space="0" w:color="auto"/>
                  </w:tcBorders>
                  <w:shd w:val="clear" w:color="auto" w:fill="auto"/>
                  <w:hideMark/>
                </w:tcPr>
                <w:p w14:paraId="7BF578ED" w14:textId="2C622F9C"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 xml:space="preserve">Budowa oświetlenia ulicy Huberta Wagnera (od ul. Lipowej) wraz z </w:t>
                  </w:r>
                  <w:r w:rsidR="00147596" w:rsidRPr="007E2F2B">
                    <w:rPr>
                      <w:rFonts w:ascii="Times New Roman" w:eastAsia="Times New Roman" w:hAnsi="Times New Roman" w:cs="Times New Roman"/>
                      <w:color w:val="000000"/>
                      <w:sz w:val="20"/>
                      <w:szCs w:val="20"/>
                      <w:lang w:eastAsia="pl-PL"/>
                    </w:rPr>
                    <w:t>doświetleniem</w:t>
                  </w:r>
                  <w:r w:rsidRPr="007E2F2B">
                    <w:rPr>
                      <w:rFonts w:ascii="Times New Roman" w:eastAsia="Times New Roman" w:hAnsi="Times New Roman" w:cs="Times New Roman"/>
                      <w:color w:val="000000"/>
                      <w:sz w:val="20"/>
                      <w:szCs w:val="20"/>
                      <w:lang w:eastAsia="pl-PL"/>
                    </w:rPr>
                    <w:t xml:space="preserve"> przejścia dla pieszych na ul. Młodzieżowej 59.819 zł</w:t>
                  </w:r>
                  <w:r w:rsidR="00147596">
                    <w:rPr>
                      <w:rFonts w:ascii="Times New Roman" w:eastAsia="Times New Roman" w:hAnsi="Times New Roman" w:cs="Times New Roman"/>
                      <w:color w:val="000000"/>
                      <w:sz w:val="20"/>
                      <w:szCs w:val="20"/>
                      <w:lang w:eastAsia="pl-PL"/>
                    </w:rPr>
                    <w:t>.</w:t>
                  </w:r>
                </w:p>
              </w:tc>
            </w:tr>
            <w:tr w:rsidR="007E2F2B" w:rsidRPr="007E2F2B" w14:paraId="03C56B3A" w14:textId="77777777" w:rsidTr="00147596">
              <w:trPr>
                <w:trHeight w:val="2320"/>
              </w:trPr>
              <w:tc>
                <w:tcPr>
                  <w:tcW w:w="460" w:type="dxa"/>
                  <w:tcBorders>
                    <w:top w:val="nil"/>
                    <w:left w:val="single" w:sz="4" w:space="0" w:color="auto"/>
                    <w:bottom w:val="single" w:sz="4" w:space="0" w:color="auto"/>
                    <w:right w:val="single" w:sz="4" w:space="0" w:color="auto"/>
                  </w:tcBorders>
                  <w:shd w:val="clear" w:color="000000" w:fill="FFFFFF"/>
                  <w:noWrap/>
                  <w:hideMark/>
                </w:tcPr>
                <w:p w14:paraId="461656F6"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12.</w:t>
                  </w:r>
                </w:p>
              </w:tc>
              <w:tc>
                <w:tcPr>
                  <w:tcW w:w="1716" w:type="dxa"/>
                  <w:tcBorders>
                    <w:top w:val="nil"/>
                    <w:left w:val="nil"/>
                    <w:bottom w:val="single" w:sz="4" w:space="0" w:color="auto"/>
                    <w:right w:val="single" w:sz="4" w:space="0" w:color="auto"/>
                  </w:tcBorders>
                  <w:shd w:val="clear" w:color="auto" w:fill="auto"/>
                  <w:hideMark/>
                </w:tcPr>
                <w:p w14:paraId="6212FA3A"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Doświetlenie przejść dla pieszych</w:t>
                  </w:r>
                </w:p>
              </w:tc>
              <w:tc>
                <w:tcPr>
                  <w:tcW w:w="3546" w:type="dxa"/>
                  <w:tcBorders>
                    <w:top w:val="nil"/>
                    <w:left w:val="nil"/>
                    <w:bottom w:val="nil"/>
                    <w:right w:val="nil"/>
                  </w:tcBorders>
                  <w:shd w:val="clear" w:color="auto" w:fill="auto"/>
                  <w:hideMark/>
                </w:tcPr>
                <w:p w14:paraId="0D165B44"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„Program poprawy bezpieczeństwa na przejściach dla pieszych w Chojnicach”</w:t>
                  </w:r>
                </w:p>
              </w:tc>
              <w:tc>
                <w:tcPr>
                  <w:tcW w:w="3967" w:type="dxa"/>
                  <w:tcBorders>
                    <w:top w:val="nil"/>
                    <w:left w:val="single" w:sz="4" w:space="0" w:color="auto"/>
                    <w:bottom w:val="single" w:sz="4" w:space="0" w:color="auto"/>
                    <w:right w:val="single" w:sz="4" w:space="0" w:color="auto"/>
                  </w:tcBorders>
                  <w:shd w:val="clear" w:color="auto" w:fill="auto"/>
                  <w:vAlign w:val="center"/>
                  <w:hideMark/>
                </w:tcPr>
                <w:p w14:paraId="2DB7EB2A" w14:textId="107B44E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Budowa oświetlenia przejść dla pieszych:</w:t>
                  </w:r>
                  <w:r w:rsidRPr="007E2F2B">
                    <w:rPr>
                      <w:rFonts w:ascii="Times New Roman" w:eastAsia="Times New Roman" w:hAnsi="Times New Roman" w:cs="Times New Roman"/>
                      <w:color w:val="000000"/>
                      <w:sz w:val="20"/>
                      <w:szCs w:val="20"/>
                      <w:lang w:eastAsia="pl-PL"/>
                    </w:rPr>
                    <w:br/>
                    <w:t xml:space="preserve">1. ul. Ks. Pomorskich - Karsińska 1  </w:t>
                  </w:r>
                  <w:r w:rsidRPr="007E2F2B">
                    <w:rPr>
                      <w:rFonts w:ascii="Times New Roman" w:eastAsia="Times New Roman" w:hAnsi="Times New Roman" w:cs="Times New Roman"/>
                      <w:color w:val="000000"/>
                      <w:sz w:val="20"/>
                      <w:szCs w:val="20"/>
                      <w:lang w:eastAsia="pl-PL"/>
                    </w:rPr>
                    <w:br/>
                    <w:t>2. ul. Ks. Pomorskich - Karsińska 2</w:t>
                  </w:r>
                  <w:r w:rsidRPr="007E2F2B">
                    <w:rPr>
                      <w:rFonts w:ascii="Times New Roman" w:eastAsia="Times New Roman" w:hAnsi="Times New Roman" w:cs="Times New Roman"/>
                      <w:color w:val="000000"/>
                      <w:sz w:val="20"/>
                      <w:szCs w:val="20"/>
                      <w:lang w:eastAsia="pl-PL"/>
                    </w:rPr>
                    <w:br/>
                    <w:t>3. ul. Ks. Pomorskich – Jana Pawła</w:t>
                  </w:r>
                  <w:r w:rsidRPr="007E2F2B">
                    <w:rPr>
                      <w:rFonts w:ascii="Times New Roman" w:eastAsia="Times New Roman" w:hAnsi="Times New Roman" w:cs="Times New Roman"/>
                      <w:color w:val="000000"/>
                      <w:sz w:val="20"/>
                      <w:szCs w:val="20"/>
                      <w:lang w:eastAsia="pl-PL"/>
                    </w:rPr>
                    <w:br/>
                    <w:t>4. ul. Obr. Chojnic – Jana Pawła</w:t>
                  </w:r>
                  <w:r w:rsidRPr="007E2F2B">
                    <w:rPr>
                      <w:rFonts w:ascii="Times New Roman" w:eastAsia="Times New Roman" w:hAnsi="Times New Roman" w:cs="Times New Roman"/>
                      <w:color w:val="000000"/>
                      <w:sz w:val="20"/>
                      <w:szCs w:val="20"/>
                      <w:lang w:eastAsia="pl-PL"/>
                    </w:rPr>
                    <w:br/>
                    <w:t>5. ul. Gdańska</w:t>
                  </w:r>
                  <w:r w:rsidRPr="007E2F2B">
                    <w:rPr>
                      <w:rFonts w:ascii="Times New Roman" w:eastAsia="Times New Roman" w:hAnsi="Times New Roman" w:cs="Times New Roman"/>
                      <w:color w:val="000000"/>
                      <w:sz w:val="20"/>
                      <w:szCs w:val="20"/>
                      <w:lang w:eastAsia="pl-PL"/>
                    </w:rPr>
                    <w:br/>
                    <w:t>6. ul. Gdańska - Obr. Chojnic</w:t>
                  </w:r>
                  <w:r w:rsidRPr="007E2F2B">
                    <w:rPr>
                      <w:rFonts w:ascii="Times New Roman" w:eastAsia="Times New Roman" w:hAnsi="Times New Roman" w:cs="Times New Roman"/>
                      <w:color w:val="000000"/>
                      <w:sz w:val="20"/>
                      <w:szCs w:val="20"/>
                      <w:lang w:eastAsia="pl-PL"/>
                    </w:rPr>
                    <w:br/>
                    <w:t>7. Aleja Brzozowa - Sędzickiego</w:t>
                  </w:r>
                  <w:r w:rsidRPr="007E2F2B">
                    <w:rPr>
                      <w:rFonts w:ascii="Times New Roman" w:eastAsia="Times New Roman" w:hAnsi="Times New Roman" w:cs="Times New Roman"/>
                      <w:color w:val="000000"/>
                      <w:sz w:val="20"/>
                      <w:szCs w:val="20"/>
                      <w:lang w:eastAsia="pl-PL"/>
                    </w:rPr>
                    <w:br/>
                    <w:t>8. Aleja Brzozowa - Parkowa</w:t>
                  </w:r>
                  <w:r w:rsidRPr="007E2F2B">
                    <w:rPr>
                      <w:rFonts w:ascii="Times New Roman" w:eastAsia="Times New Roman" w:hAnsi="Times New Roman" w:cs="Times New Roman"/>
                      <w:color w:val="000000"/>
                      <w:sz w:val="20"/>
                      <w:szCs w:val="20"/>
                      <w:lang w:eastAsia="pl-PL"/>
                    </w:rPr>
                    <w:br/>
                    <w:t>Wartość inwestycji: 146.004 zł</w:t>
                  </w:r>
                  <w:r w:rsidR="00147596">
                    <w:rPr>
                      <w:rFonts w:ascii="Times New Roman" w:eastAsia="Times New Roman" w:hAnsi="Times New Roman" w:cs="Times New Roman"/>
                      <w:color w:val="000000"/>
                      <w:sz w:val="20"/>
                      <w:szCs w:val="20"/>
                      <w:lang w:eastAsia="pl-PL"/>
                    </w:rPr>
                    <w:t>.</w:t>
                  </w:r>
                </w:p>
              </w:tc>
            </w:tr>
            <w:tr w:rsidR="007E2F2B" w:rsidRPr="007E2F2B" w14:paraId="2598D74A" w14:textId="77777777" w:rsidTr="00147596">
              <w:trPr>
                <w:trHeight w:val="1134"/>
              </w:trPr>
              <w:tc>
                <w:tcPr>
                  <w:tcW w:w="460" w:type="dxa"/>
                  <w:tcBorders>
                    <w:top w:val="nil"/>
                    <w:left w:val="single" w:sz="4" w:space="0" w:color="auto"/>
                    <w:bottom w:val="single" w:sz="4" w:space="0" w:color="auto"/>
                    <w:right w:val="single" w:sz="4" w:space="0" w:color="auto"/>
                  </w:tcBorders>
                  <w:shd w:val="clear" w:color="000000" w:fill="FFFFFF"/>
                  <w:noWrap/>
                  <w:hideMark/>
                </w:tcPr>
                <w:p w14:paraId="47AF2FB1"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13.</w:t>
                  </w:r>
                </w:p>
              </w:tc>
              <w:tc>
                <w:tcPr>
                  <w:tcW w:w="1716" w:type="dxa"/>
                  <w:tcBorders>
                    <w:top w:val="nil"/>
                    <w:left w:val="nil"/>
                    <w:bottom w:val="single" w:sz="4" w:space="0" w:color="auto"/>
                    <w:right w:val="single" w:sz="4" w:space="0" w:color="auto"/>
                  </w:tcBorders>
                  <w:shd w:val="clear" w:color="auto" w:fill="auto"/>
                  <w:hideMark/>
                </w:tcPr>
                <w:p w14:paraId="26C565CE" w14:textId="59B0F481"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Oświetlenie na ul. Gryfa Pomorskiego i Sybiraków</w:t>
                  </w:r>
                  <w:r w:rsidR="00147596">
                    <w:rPr>
                      <w:rFonts w:ascii="Times New Roman" w:eastAsia="Times New Roman" w:hAnsi="Times New Roman" w:cs="Times New Roman"/>
                      <w:color w:val="000000"/>
                      <w:sz w:val="20"/>
                      <w:szCs w:val="20"/>
                      <w:lang w:eastAsia="pl-PL"/>
                    </w:rPr>
                    <w:t>.</w:t>
                  </w:r>
                </w:p>
              </w:tc>
              <w:tc>
                <w:tcPr>
                  <w:tcW w:w="3546" w:type="dxa"/>
                  <w:tcBorders>
                    <w:top w:val="single" w:sz="4" w:space="0" w:color="auto"/>
                    <w:left w:val="nil"/>
                    <w:bottom w:val="single" w:sz="4" w:space="0" w:color="auto"/>
                    <w:right w:val="nil"/>
                  </w:tcBorders>
                  <w:shd w:val="clear" w:color="auto" w:fill="auto"/>
                  <w:hideMark/>
                </w:tcPr>
                <w:p w14:paraId="7DDF54C4" w14:textId="788E2909"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 xml:space="preserve">Opracowanie </w:t>
                  </w:r>
                  <w:r w:rsidR="00147596" w:rsidRPr="007E2F2B">
                    <w:rPr>
                      <w:rFonts w:ascii="Times New Roman" w:eastAsia="Times New Roman" w:hAnsi="Times New Roman" w:cs="Times New Roman"/>
                      <w:color w:val="000000"/>
                      <w:sz w:val="20"/>
                      <w:szCs w:val="20"/>
                      <w:lang w:eastAsia="pl-PL"/>
                    </w:rPr>
                    <w:t>dokumentacji</w:t>
                  </w:r>
                  <w:r w:rsidRPr="007E2F2B">
                    <w:rPr>
                      <w:rFonts w:ascii="Times New Roman" w:eastAsia="Times New Roman" w:hAnsi="Times New Roman" w:cs="Times New Roman"/>
                      <w:color w:val="000000"/>
                      <w:sz w:val="20"/>
                      <w:szCs w:val="20"/>
                      <w:lang w:eastAsia="pl-PL"/>
                    </w:rPr>
                    <w:t>.</w:t>
                  </w:r>
                </w:p>
              </w:tc>
              <w:tc>
                <w:tcPr>
                  <w:tcW w:w="3967" w:type="dxa"/>
                  <w:tcBorders>
                    <w:top w:val="nil"/>
                    <w:left w:val="single" w:sz="4" w:space="0" w:color="auto"/>
                    <w:bottom w:val="single" w:sz="4" w:space="0" w:color="auto"/>
                    <w:right w:val="single" w:sz="4" w:space="0" w:color="auto"/>
                  </w:tcBorders>
                  <w:shd w:val="clear" w:color="auto" w:fill="auto"/>
                  <w:vAlign w:val="center"/>
                  <w:hideMark/>
                </w:tcPr>
                <w:p w14:paraId="7BC3E799" w14:textId="70AF58C0"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Projekt budowy oświetlenia obejmuje trzy etapy:  Gryfa Pomorskiego, I Batalionów Strzelców, Bińczyka, Myśliw</w:t>
                  </w:r>
                  <w:r w:rsidR="00147596">
                    <w:rPr>
                      <w:rFonts w:ascii="Times New Roman" w:eastAsia="Times New Roman" w:hAnsi="Times New Roman" w:cs="Times New Roman"/>
                      <w:color w:val="000000"/>
                      <w:sz w:val="20"/>
                      <w:szCs w:val="20"/>
                      <w:lang w:eastAsia="pl-PL"/>
                    </w:rPr>
                    <w:t>s</w:t>
                  </w:r>
                  <w:r w:rsidRPr="007E2F2B">
                    <w:rPr>
                      <w:rFonts w:ascii="Times New Roman" w:eastAsia="Times New Roman" w:hAnsi="Times New Roman" w:cs="Times New Roman"/>
                      <w:color w:val="000000"/>
                      <w:sz w:val="20"/>
                      <w:szCs w:val="20"/>
                      <w:lang w:eastAsia="pl-PL"/>
                    </w:rPr>
                    <w:t xml:space="preserve">ka, II etap: Wrycza, </w:t>
                  </w:r>
                  <w:proofErr w:type="spellStart"/>
                  <w:r w:rsidRPr="007E2F2B">
                    <w:rPr>
                      <w:rFonts w:ascii="Times New Roman" w:eastAsia="Times New Roman" w:hAnsi="Times New Roman" w:cs="Times New Roman"/>
                      <w:color w:val="000000"/>
                      <w:sz w:val="20"/>
                      <w:szCs w:val="20"/>
                      <w:lang w:eastAsia="pl-PL"/>
                    </w:rPr>
                    <w:t>Dambka</w:t>
                  </w:r>
                  <w:proofErr w:type="spellEnd"/>
                  <w:r w:rsidRPr="007E2F2B">
                    <w:rPr>
                      <w:rFonts w:ascii="Times New Roman" w:eastAsia="Times New Roman" w:hAnsi="Times New Roman" w:cs="Times New Roman"/>
                      <w:color w:val="000000"/>
                      <w:sz w:val="20"/>
                      <w:szCs w:val="20"/>
                      <w:lang w:eastAsia="pl-PL"/>
                    </w:rPr>
                    <w:t xml:space="preserve">, III etap: Sybiraków, Gryfa Pomorskiego, Część Mastalerza. Wartość </w:t>
                  </w:r>
                  <w:r w:rsidR="00147596" w:rsidRPr="007E2F2B">
                    <w:rPr>
                      <w:rFonts w:ascii="Times New Roman" w:eastAsia="Times New Roman" w:hAnsi="Times New Roman" w:cs="Times New Roman"/>
                      <w:color w:val="000000"/>
                      <w:sz w:val="20"/>
                      <w:szCs w:val="20"/>
                      <w:lang w:eastAsia="pl-PL"/>
                    </w:rPr>
                    <w:t>dokumentacji</w:t>
                  </w:r>
                  <w:r w:rsidRPr="007E2F2B">
                    <w:rPr>
                      <w:rFonts w:ascii="Times New Roman" w:eastAsia="Times New Roman" w:hAnsi="Times New Roman" w:cs="Times New Roman"/>
                      <w:color w:val="000000"/>
                      <w:sz w:val="20"/>
                      <w:szCs w:val="20"/>
                      <w:lang w:eastAsia="pl-PL"/>
                    </w:rPr>
                    <w:t>: 36.334 zł</w:t>
                  </w:r>
                </w:p>
              </w:tc>
            </w:tr>
            <w:tr w:rsidR="007E2F2B" w:rsidRPr="007E2F2B" w14:paraId="07DEB41D" w14:textId="77777777" w:rsidTr="00147596">
              <w:trPr>
                <w:trHeight w:val="966"/>
              </w:trPr>
              <w:tc>
                <w:tcPr>
                  <w:tcW w:w="460" w:type="dxa"/>
                  <w:tcBorders>
                    <w:top w:val="nil"/>
                    <w:left w:val="single" w:sz="4" w:space="0" w:color="auto"/>
                    <w:bottom w:val="single" w:sz="4" w:space="0" w:color="auto"/>
                    <w:right w:val="single" w:sz="4" w:space="0" w:color="auto"/>
                  </w:tcBorders>
                  <w:shd w:val="clear" w:color="000000" w:fill="FFFFFF"/>
                  <w:noWrap/>
                  <w:hideMark/>
                </w:tcPr>
                <w:p w14:paraId="7387EB5A"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14.</w:t>
                  </w:r>
                </w:p>
              </w:tc>
              <w:tc>
                <w:tcPr>
                  <w:tcW w:w="1716" w:type="dxa"/>
                  <w:tcBorders>
                    <w:top w:val="nil"/>
                    <w:left w:val="nil"/>
                    <w:bottom w:val="single" w:sz="4" w:space="0" w:color="auto"/>
                    <w:right w:val="single" w:sz="4" w:space="0" w:color="auto"/>
                  </w:tcBorders>
                  <w:shd w:val="clear" w:color="auto" w:fill="auto"/>
                  <w:hideMark/>
                </w:tcPr>
                <w:p w14:paraId="405CC1BF" w14:textId="58CB948B"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Remont mienia komunalnego na terenie miasta</w:t>
                  </w:r>
                  <w:r w:rsidR="00147596">
                    <w:rPr>
                      <w:rFonts w:ascii="Times New Roman" w:eastAsia="Times New Roman" w:hAnsi="Times New Roman" w:cs="Times New Roman"/>
                      <w:color w:val="000000"/>
                      <w:sz w:val="20"/>
                      <w:szCs w:val="20"/>
                      <w:lang w:eastAsia="pl-PL"/>
                    </w:rPr>
                    <w:t>.</w:t>
                  </w:r>
                </w:p>
              </w:tc>
              <w:tc>
                <w:tcPr>
                  <w:tcW w:w="3546" w:type="dxa"/>
                  <w:tcBorders>
                    <w:top w:val="nil"/>
                    <w:left w:val="nil"/>
                    <w:bottom w:val="single" w:sz="4" w:space="0" w:color="auto"/>
                    <w:right w:val="nil"/>
                  </w:tcBorders>
                  <w:shd w:val="clear" w:color="auto" w:fill="auto"/>
                  <w:hideMark/>
                </w:tcPr>
                <w:p w14:paraId="4181A583"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Zlecanie remontów mienia komunalnego na terenie miasta.</w:t>
                  </w:r>
                </w:p>
              </w:tc>
              <w:tc>
                <w:tcPr>
                  <w:tcW w:w="3967" w:type="dxa"/>
                  <w:tcBorders>
                    <w:top w:val="nil"/>
                    <w:left w:val="single" w:sz="4" w:space="0" w:color="auto"/>
                    <w:bottom w:val="single" w:sz="4" w:space="0" w:color="auto"/>
                    <w:right w:val="single" w:sz="4" w:space="0" w:color="auto"/>
                  </w:tcBorders>
                  <w:shd w:val="clear" w:color="auto" w:fill="auto"/>
                  <w:vAlign w:val="center"/>
                  <w:hideMark/>
                </w:tcPr>
                <w:p w14:paraId="25B7665D"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Naprawa elementów małej architektury zlokalizowanych na terenie miasta: elementy wyposażenia placów zabaw, ławki kosze uliczne, ogrodzenia, itp.</w:t>
                  </w:r>
                </w:p>
              </w:tc>
            </w:tr>
            <w:tr w:rsidR="007E2F2B" w:rsidRPr="007E2F2B" w14:paraId="6E6B3279" w14:textId="77777777" w:rsidTr="00B7741E">
              <w:trPr>
                <w:trHeight w:val="862"/>
              </w:trPr>
              <w:tc>
                <w:tcPr>
                  <w:tcW w:w="460" w:type="dxa"/>
                  <w:tcBorders>
                    <w:top w:val="nil"/>
                    <w:left w:val="single" w:sz="4" w:space="0" w:color="auto"/>
                    <w:bottom w:val="single" w:sz="4" w:space="0" w:color="auto"/>
                    <w:right w:val="single" w:sz="4" w:space="0" w:color="auto"/>
                  </w:tcBorders>
                  <w:shd w:val="clear" w:color="000000" w:fill="FFFFFF"/>
                  <w:noWrap/>
                  <w:hideMark/>
                </w:tcPr>
                <w:p w14:paraId="05B0641A"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15.</w:t>
                  </w:r>
                </w:p>
              </w:tc>
              <w:tc>
                <w:tcPr>
                  <w:tcW w:w="1716" w:type="dxa"/>
                  <w:tcBorders>
                    <w:top w:val="nil"/>
                    <w:left w:val="nil"/>
                    <w:bottom w:val="single" w:sz="4" w:space="0" w:color="auto"/>
                    <w:right w:val="single" w:sz="4" w:space="0" w:color="auto"/>
                  </w:tcBorders>
                  <w:shd w:val="clear" w:color="auto" w:fill="auto"/>
                  <w:hideMark/>
                </w:tcPr>
                <w:p w14:paraId="5AFCE953" w14:textId="77F89F86"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Konserwacja oświetlenia drogowego na terenie miasta</w:t>
                  </w:r>
                  <w:r w:rsidR="00147596">
                    <w:rPr>
                      <w:rFonts w:ascii="Times New Roman" w:eastAsia="Times New Roman" w:hAnsi="Times New Roman" w:cs="Times New Roman"/>
                      <w:color w:val="000000"/>
                      <w:sz w:val="20"/>
                      <w:szCs w:val="20"/>
                      <w:lang w:eastAsia="pl-PL"/>
                    </w:rPr>
                    <w:t>.</w:t>
                  </w:r>
                </w:p>
              </w:tc>
              <w:tc>
                <w:tcPr>
                  <w:tcW w:w="3546" w:type="dxa"/>
                  <w:tcBorders>
                    <w:top w:val="nil"/>
                    <w:left w:val="nil"/>
                    <w:bottom w:val="single" w:sz="4" w:space="0" w:color="auto"/>
                    <w:right w:val="nil"/>
                  </w:tcBorders>
                  <w:shd w:val="clear" w:color="auto" w:fill="auto"/>
                  <w:hideMark/>
                </w:tcPr>
                <w:p w14:paraId="338FF19D"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Realizacja publicznych zadań własnych gminy - Wykonanie usługi oświetleniowej (konserwacja) na terenie miasta.</w:t>
                  </w:r>
                </w:p>
              </w:tc>
              <w:tc>
                <w:tcPr>
                  <w:tcW w:w="3967" w:type="dxa"/>
                  <w:tcBorders>
                    <w:top w:val="nil"/>
                    <w:left w:val="single" w:sz="4" w:space="0" w:color="auto"/>
                    <w:bottom w:val="single" w:sz="4" w:space="0" w:color="auto"/>
                    <w:right w:val="single" w:sz="4" w:space="0" w:color="auto"/>
                  </w:tcBorders>
                  <w:shd w:val="clear" w:color="auto" w:fill="auto"/>
                  <w:hideMark/>
                </w:tcPr>
                <w:p w14:paraId="3434F36B"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Naprawa niesprawnych punktów oświetlenia na terenie miasta, usuwanie awarii oświetleniowych.</w:t>
                  </w:r>
                </w:p>
              </w:tc>
            </w:tr>
            <w:tr w:rsidR="007E2F2B" w:rsidRPr="007E2F2B" w14:paraId="72F01EC0" w14:textId="77777777" w:rsidTr="009F15E0">
              <w:trPr>
                <w:trHeight w:val="562"/>
              </w:trPr>
              <w:tc>
                <w:tcPr>
                  <w:tcW w:w="460" w:type="dxa"/>
                  <w:tcBorders>
                    <w:top w:val="nil"/>
                    <w:left w:val="single" w:sz="4" w:space="0" w:color="auto"/>
                    <w:bottom w:val="single" w:sz="4" w:space="0" w:color="auto"/>
                    <w:right w:val="single" w:sz="4" w:space="0" w:color="auto"/>
                  </w:tcBorders>
                  <w:shd w:val="clear" w:color="000000" w:fill="FFFFFF"/>
                  <w:hideMark/>
                </w:tcPr>
                <w:p w14:paraId="217C4DA9"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16.</w:t>
                  </w:r>
                </w:p>
              </w:tc>
              <w:tc>
                <w:tcPr>
                  <w:tcW w:w="1716" w:type="dxa"/>
                  <w:tcBorders>
                    <w:top w:val="nil"/>
                    <w:left w:val="nil"/>
                    <w:bottom w:val="single" w:sz="4" w:space="0" w:color="auto"/>
                    <w:right w:val="single" w:sz="4" w:space="0" w:color="auto"/>
                  </w:tcBorders>
                  <w:shd w:val="clear" w:color="auto" w:fill="auto"/>
                  <w:hideMark/>
                </w:tcPr>
                <w:p w14:paraId="38BC100E"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Zagospodarowanie przestrzeni Wzgórza Ewangelickiego – prace projektowe.</w:t>
                  </w:r>
                </w:p>
              </w:tc>
              <w:tc>
                <w:tcPr>
                  <w:tcW w:w="3546" w:type="dxa"/>
                  <w:tcBorders>
                    <w:top w:val="nil"/>
                    <w:left w:val="nil"/>
                    <w:bottom w:val="single" w:sz="4" w:space="0" w:color="auto"/>
                    <w:right w:val="single" w:sz="4" w:space="0" w:color="auto"/>
                  </w:tcBorders>
                  <w:shd w:val="clear" w:color="auto" w:fill="auto"/>
                  <w:hideMark/>
                </w:tcPr>
                <w:p w14:paraId="21C0C3C0"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Inwestycja realizowana jest w ramach projektu pod nazwą ”Rewitalizacja Dzielnicy Dworcowej w Chojnicach” dofinansowanego przez Regionalny Program Operacyjny Województwa Pomorskiego na lata 2014-2020, 8 Oś priorytetowa: Konwersja, działanie 8.1 Kompleksowe przedsięwzięcie rewitalizacyjne - Wsparcie dotacyjne, poddziałanie 8.1.2. Kompleksowe przedsięwzięcia rewitalizacyjne w miastach poza Obszarem Metropolitarnym Trójmiasta.</w:t>
                  </w:r>
                </w:p>
              </w:tc>
              <w:tc>
                <w:tcPr>
                  <w:tcW w:w="3967" w:type="dxa"/>
                  <w:tcBorders>
                    <w:top w:val="nil"/>
                    <w:left w:val="nil"/>
                    <w:bottom w:val="single" w:sz="4" w:space="0" w:color="auto"/>
                    <w:right w:val="single" w:sz="4" w:space="0" w:color="auto"/>
                  </w:tcBorders>
                  <w:shd w:val="clear" w:color="auto" w:fill="auto"/>
                  <w:hideMark/>
                </w:tcPr>
                <w:p w14:paraId="7B226E58"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Wykonanie kompletnej dokumentacji projektowo-kosztorysowej - zgodnie z obowiązującymi przepisami - dla zamierzenia inwestycyjnego w zakresie wszystkich branż wraz z wymaganymi uzgodnieniami i pozwoleniami, przygotowanie oraz złożenie wniosku o pozwolenie na budowę lub zgłoszenia oraz nadzór autorski.</w:t>
                  </w:r>
                </w:p>
              </w:tc>
            </w:tr>
            <w:tr w:rsidR="007E2F2B" w:rsidRPr="007E2F2B" w14:paraId="45194877" w14:textId="77777777" w:rsidTr="009F15E0">
              <w:trPr>
                <w:trHeight w:val="3107"/>
              </w:trPr>
              <w:tc>
                <w:tcPr>
                  <w:tcW w:w="460" w:type="dxa"/>
                  <w:tcBorders>
                    <w:top w:val="nil"/>
                    <w:left w:val="single" w:sz="4" w:space="0" w:color="auto"/>
                    <w:bottom w:val="single" w:sz="4" w:space="0" w:color="auto"/>
                    <w:right w:val="single" w:sz="4" w:space="0" w:color="auto"/>
                  </w:tcBorders>
                  <w:shd w:val="clear" w:color="000000" w:fill="FFFFFF"/>
                  <w:hideMark/>
                </w:tcPr>
                <w:p w14:paraId="00D8A477"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17.</w:t>
                  </w:r>
                </w:p>
              </w:tc>
              <w:tc>
                <w:tcPr>
                  <w:tcW w:w="1716" w:type="dxa"/>
                  <w:tcBorders>
                    <w:top w:val="nil"/>
                    <w:left w:val="nil"/>
                    <w:bottom w:val="single" w:sz="4" w:space="0" w:color="auto"/>
                    <w:right w:val="single" w:sz="4" w:space="0" w:color="auto"/>
                  </w:tcBorders>
                  <w:shd w:val="clear" w:color="auto" w:fill="auto"/>
                  <w:hideMark/>
                </w:tcPr>
                <w:p w14:paraId="122A0E53"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 xml:space="preserve">Przebudowa ul. </w:t>
                  </w:r>
                  <w:proofErr w:type="spellStart"/>
                  <w:r w:rsidRPr="007E2F2B">
                    <w:rPr>
                      <w:rFonts w:ascii="Times New Roman" w:eastAsia="Times New Roman" w:hAnsi="Times New Roman" w:cs="Times New Roman"/>
                      <w:color w:val="000000"/>
                      <w:sz w:val="20"/>
                      <w:szCs w:val="20"/>
                      <w:lang w:eastAsia="pl-PL"/>
                    </w:rPr>
                    <w:t>Rolbieckiego</w:t>
                  </w:r>
                  <w:proofErr w:type="spellEnd"/>
                  <w:r w:rsidRPr="007E2F2B">
                    <w:rPr>
                      <w:rFonts w:ascii="Times New Roman" w:eastAsia="Times New Roman" w:hAnsi="Times New Roman" w:cs="Times New Roman"/>
                      <w:color w:val="000000"/>
                      <w:sz w:val="20"/>
                      <w:szCs w:val="20"/>
                      <w:lang w:eastAsia="pl-PL"/>
                    </w:rPr>
                    <w:t xml:space="preserve"> w Chojnicach – prace projektowe.</w:t>
                  </w:r>
                </w:p>
              </w:tc>
              <w:tc>
                <w:tcPr>
                  <w:tcW w:w="3546" w:type="dxa"/>
                  <w:tcBorders>
                    <w:top w:val="nil"/>
                    <w:left w:val="nil"/>
                    <w:bottom w:val="single" w:sz="4" w:space="0" w:color="auto"/>
                    <w:right w:val="single" w:sz="4" w:space="0" w:color="auto"/>
                  </w:tcBorders>
                  <w:shd w:val="clear" w:color="auto" w:fill="auto"/>
                  <w:hideMark/>
                </w:tcPr>
                <w:p w14:paraId="72743641"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Inwestycja realizowana jest w ramach projektu pod nazwą ”Rewitalizacja Dzielnicy Dworcowej w Chojnicach” dofinansowanego przez Regionalny Program Operacyjny Województwa Pomorskiego na lata 2014-2020, 8 Oś priorytetowa: Konwersja, działanie 8.1 Kompleksowe przedsięwzięcie rewitalizacyjne - Wsparcie dotacyjne, poddziałanie 8.1.2. Kompleksowe przedsięwzięcia rewitalizacyjne w miastach poza Obszarem Metropolitarnym Trójmiasta.</w:t>
                  </w:r>
                </w:p>
              </w:tc>
              <w:tc>
                <w:tcPr>
                  <w:tcW w:w="3967" w:type="dxa"/>
                  <w:tcBorders>
                    <w:top w:val="nil"/>
                    <w:left w:val="nil"/>
                    <w:bottom w:val="single" w:sz="4" w:space="0" w:color="auto"/>
                    <w:right w:val="single" w:sz="4" w:space="0" w:color="auto"/>
                  </w:tcBorders>
                  <w:shd w:val="clear" w:color="auto" w:fill="auto"/>
                  <w:hideMark/>
                </w:tcPr>
                <w:p w14:paraId="6F52587B"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Opracowanie - zgodnie z obowiązującymi przepisami - kompletnej dokumentacji projektowo-kosztorysowej dla zamierzenia inwestycyjnego w zakresie wszystkich branż wraz z wymaganymi uzgodnieniami i pozwoleniami, przygotowanie oraz złożenie wniosku o zezwolenie na realizację inwestycji drogowej oraz nadzór autorski.</w:t>
                  </w:r>
                </w:p>
              </w:tc>
            </w:tr>
            <w:tr w:rsidR="007E2F2B" w:rsidRPr="007E2F2B" w14:paraId="432BA483" w14:textId="77777777" w:rsidTr="009F15E0">
              <w:trPr>
                <w:trHeight w:val="1833"/>
              </w:trPr>
              <w:tc>
                <w:tcPr>
                  <w:tcW w:w="460" w:type="dxa"/>
                  <w:tcBorders>
                    <w:top w:val="nil"/>
                    <w:left w:val="single" w:sz="4" w:space="0" w:color="auto"/>
                    <w:bottom w:val="single" w:sz="4" w:space="0" w:color="auto"/>
                    <w:right w:val="single" w:sz="4" w:space="0" w:color="auto"/>
                  </w:tcBorders>
                  <w:shd w:val="clear" w:color="000000" w:fill="FFFFFF"/>
                  <w:hideMark/>
                </w:tcPr>
                <w:p w14:paraId="75FDD8B7"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18.</w:t>
                  </w:r>
                </w:p>
              </w:tc>
              <w:tc>
                <w:tcPr>
                  <w:tcW w:w="1716" w:type="dxa"/>
                  <w:tcBorders>
                    <w:top w:val="nil"/>
                    <w:left w:val="nil"/>
                    <w:bottom w:val="single" w:sz="4" w:space="0" w:color="auto"/>
                    <w:right w:val="single" w:sz="4" w:space="0" w:color="auto"/>
                  </w:tcBorders>
                  <w:shd w:val="clear" w:color="auto" w:fill="auto"/>
                  <w:hideMark/>
                </w:tcPr>
                <w:p w14:paraId="266FDC5E" w14:textId="77777777"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Renowację elewacji budynku dworca kolejowego wraz z jego przebudową i zagospodarowanie terenu wokół – prace projektowe.</w:t>
                  </w:r>
                </w:p>
              </w:tc>
              <w:tc>
                <w:tcPr>
                  <w:tcW w:w="3546" w:type="dxa"/>
                  <w:tcBorders>
                    <w:top w:val="nil"/>
                    <w:left w:val="nil"/>
                    <w:bottom w:val="single" w:sz="4" w:space="0" w:color="auto"/>
                    <w:right w:val="single" w:sz="4" w:space="0" w:color="auto"/>
                  </w:tcBorders>
                  <w:shd w:val="clear" w:color="auto" w:fill="auto"/>
                  <w:hideMark/>
                </w:tcPr>
                <w:p w14:paraId="4C2C1349" w14:textId="77777777" w:rsid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 xml:space="preserve">Inwestycja realizowana jest w ramach projektu pod nazwą: „Utworzenie transportowych węzłów integrujących wraz ze ścieżkami pieszo-rowerowymi i rozwojem sieci publicznego transportu zbiorowego na terenie Chojnicko- Człuchowskiego Miejskiego Obszaru Funkcjonalnego”. </w:t>
                  </w:r>
                </w:p>
                <w:p w14:paraId="2C65CD9A" w14:textId="542936E7" w:rsidR="009F15E0" w:rsidRPr="007E2F2B" w:rsidRDefault="009F15E0" w:rsidP="007E2F2B">
                  <w:pPr>
                    <w:spacing w:after="0" w:line="240" w:lineRule="auto"/>
                    <w:rPr>
                      <w:rFonts w:ascii="Times New Roman" w:eastAsia="Times New Roman" w:hAnsi="Times New Roman" w:cs="Times New Roman"/>
                      <w:color w:val="000000"/>
                      <w:sz w:val="20"/>
                      <w:szCs w:val="20"/>
                      <w:lang w:eastAsia="pl-PL"/>
                    </w:rPr>
                  </w:pPr>
                </w:p>
              </w:tc>
              <w:tc>
                <w:tcPr>
                  <w:tcW w:w="3967" w:type="dxa"/>
                  <w:tcBorders>
                    <w:top w:val="nil"/>
                    <w:left w:val="nil"/>
                    <w:bottom w:val="single" w:sz="4" w:space="0" w:color="auto"/>
                    <w:right w:val="single" w:sz="4" w:space="0" w:color="auto"/>
                  </w:tcBorders>
                  <w:shd w:val="clear" w:color="auto" w:fill="auto"/>
                  <w:hideMark/>
                </w:tcPr>
                <w:p w14:paraId="588D6369" w14:textId="4DD8C52A" w:rsidR="007E2F2B" w:rsidRPr="007E2F2B" w:rsidRDefault="007E2F2B" w:rsidP="007E2F2B">
                  <w:pPr>
                    <w:spacing w:after="0" w:line="240" w:lineRule="auto"/>
                    <w:rPr>
                      <w:rFonts w:ascii="Times New Roman" w:eastAsia="Times New Roman" w:hAnsi="Times New Roman" w:cs="Times New Roman"/>
                      <w:color w:val="000000"/>
                      <w:sz w:val="20"/>
                      <w:szCs w:val="20"/>
                      <w:lang w:eastAsia="pl-PL"/>
                    </w:rPr>
                  </w:pPr>
                  <w:r w:rsidRPr="007E2F2B">
                    <w:rPr>
                      <w:rFonts w:ascii="Times New Roman" w:eastAsia="Times New Roman" w:hAnsi="Times New Roman" w:cs="Times New Roman"/>
                      <w:color w:val="000000"/>
                      <w:sz w:val="20"/>
                      <w:szCs w:val="20"/>
                      <w:lang w:eastAsia="pl-PL"/>
                    </w:rPr>
                    <w:t>Opracowanie - zgodnie z obowiązującymi przepisami - kompletnej dokumentacji projektowo-kosztorysowej dla zamierzenia inwestycyjnego w zakresie wszystkich branż wraz z wymaganymi uzgodnieniami i pozwoleniami, przygotowanie, złożenie wniosku lub zgłoszenia oraz uzyskanie d</w:t>
                  </w:r>
                  <w:r w:rsidR="00147596">
                    <w:rPr>
                      <w:rFonts w:ascii="Times New Roman" w:eastAsia="Times New Roman" w:hAnsi="Times New Roman" w:cs="Times New Roman"/>
                      <w:color w:val="000000"/>
                      <w:sz w:val="20"/>
                      <w:szCs w:val="20"/>
                      <w:lang w:eastAsia="pl-PL"/>
                    </w:rPr>
                    <w:t>e</w:t>
                  </w:r>
                  <w:r w:rsidRPr="007E2F2B">
                    <w:rPr>
                      <w:rFonts w:ascii="Times New Roman" w:eastAsia="Times New Roman" w:hAnsi="Times New Roman" w:cs="Times New Roman"/>
                      <w:color w:val="000000"/>
                      <w:sz w:val="20"/>
                      <w:szCs w:val="20"/>
                      <w:lang w:eastAsia="pl-PL"/>
                    </w:rPr>
                    <w:t>cyzji o pozwolenie na budowę oraz nadzór autorski.</w:t>
                  </w:r>
                </w:p>
              </w:tc>
            </w:tr>
          </w:tbl>
          <w:p w14:paraId="3A9A5D3B" w14:textId="4EF77CBF" w:rsidR="007E2F2B" w:rsidRDefault="007E2F2B" w:rsidP="00657FF7">
            <w:pPr>
              <w:spacing w:after="0" w:line="240" w:lineRule="auto"/>
              <w:rPr>
                <w:rFonts w:ascii="Times New Roman" w:eastAsia="Times New Roman" w:hAnsi="Times New Roman" w:cs="Times New Roman"/>
                <w:b/>
                <w:bCs/>
                <w:i/>
                <w:iCs/>
                <w:sz w:val="24"/>
                <w:szCs w:val="24"/>
                <w:lang w:eastAsia="pl-PL"/>
              </w:rPr>
            </w:pPr>
          </w:p>
          <w:p w14:paraId="3511A5A9" w14:textId="77777777" w:rsidR="007E2F2B" w:rsidRPr="00BD78C8" w:rsidRDefault="007E2F2B" w:rsidP="00657FF7">
            <w:pPr>
              <w:spacing w:after="0" w:line="240" w:lineRule="auto"/>
              <w:rPr>
                <w:rFonts w:ascii="Times New Roman" w:eastAsia="Times New Roman" w:hAnsi="Times New Roman" w:cs="Times New Roman"/>
                <w:b/>
                <w:bCs/>
                <w:i/>
                <w:iCs/>
                <w:sz w:val="24"/>
                <w:szCs w:val="24"/>
                <w:lang w:eastAsia="pl-PL"/>
              </w:rPr>
            </w:pPr>
          </w:p>
          <w:p w14:paraId="313D332F" w14:textId="2AF8D7EA" w:rsidR="00657FF7" w:rsidRPr="00BD78C8" w:rsidRDefault="00657FF7" w:rsidP="00657FF7">
            <w:pPr>
              <w:spacing w:after="0" w:line="240" w:lineRule="auto"/>
              <w:rPr>
                <w:rFonts w:ascii="Times New Roman" w:eastAsia="Times New Roman" w:hAnsi="Times New Roman" w:cs="Times New Roman"/>
                <w:b/>
                <w:bCs/>
                <w:i/>
                <w:iCs/>
                <w:sz w:val="24"/>
                <w:szCs w:val="24"/>
                <w:lang w:eastAsia="pl-PL"/>
              </w:rPr>
            </w:pPr>
          </w:p>
        </w:tc>
      </w:tr>
    </w:tbl>
    <w:p w14:paraId="78F999F8" w14:textId="615DF19E" w:rsidR="007F763F" w:rsidRPr="0075262D" w:rsidRDefault="00036289" w:rsidP="0075262D">
      <w:pPr>
        <w:pStyle w:val="Akapitzlist"/>
        <w:ind w:left="0"/>
        <w:jc w:val="both"/>
        <w:rPr>
          <w:rFonts w:ascii="Times New Roman" w:hAnsi="Times New Roman" w:cs="Times New Roman"/>
          <w:sz w:val="24"/>
          <w:szCs w:val="24"/>
        </w:rPr>
      </w:pPr>
      <w:r w:rsidRPr="004609B1">
        <w:rPr>
          <w:rFonts w:ascii="Times New Roman" w:hAnsi="Times New Roman" w:cs="Times New Roman"/>
          <w:sz w:val="24"/>
          <w:szCs w:val="24"/>
        </w:rPr>
        <w:t xml:space="preserve">Wydział Gospodarki Komunalnej i Ochrony Środowiska w Urzędzie Miejskim w Chojnicach co roku opracowuje szczegółową analizę stanu gospodarki odpadami komunalnymi za poprzedni rok kalendarzowy, która </w:t>
      </w:r>
      <w:r w:rsidR="00046427" w:rsidRPr="004609B1">
        <w:rPr>
          <w:rFonts w:ascii="Times New Roman" w:hAnsi="Times New Roman" w:cs="Times New Roman"/>
          <w:sz w:val="24"/>
          <w:szCs w:val="24"/>
        </w:rPr>
        <w:t>zgodnie</w:t>
      </w:r>
      <w:r w:rsidRPr="004609B1">
        <w:rPr>
          <w:rFonts w:ascii="Times New Roman" w:hAnsi="Times New Roman" w:cs="Times New Roman"/>
          <w:sz w:val="24"/>
          <w:szCs w:val="24"/>
        </w:rPr>
        <w:t xml:space="preserve"> </w:t>
      </w:r>
      <w:r w:rsidR="00046427" w:rsidRPr="004609B1">
        <w:rPr>
          <w:rFonts w:ascii="Times New Roman" w:hAnsi="Times New Roman" w:cs="Times New Roman"/>
          <w:sz w:val="24"/>
          <w:szCs w:val="24"/>
        </w:rPr>
        <w:t xml:space="preserve">z ustawą z dnia 13 września 1996 r. o utrzymaniu czystości </w:t>
      </w:r>
      <w:r w:rsidRPr="004609B1">
        <w:rPr>
          <w:rFonts w:ascii="Times New Roman" w:hAnsi="Times New Roman" w:cs="Times New Roman"/>
          <w:sz w:val="24"/>
          <w:szCs w:val="24"/>
        </w:rPr>
        <w:t xml:space="preserve">                                 </w:t>
      </w:r>
      <w:r w:rsidR="00046427" w:rsidRPr="004609B1">
        <w:rPr>
          <w:rFonts w:ascii="Times New Roman" w:hAnsi="Times New Roman" w:cs="Times New Roman"/>
          <w:sz w:val="24"/>
          <w:szCs w:val="24"/>
        </w:rPr>
        <w:t xml:space="preserve">i porządku w gminach </w:t>
      </w:r>
      <w:r w:rsidRPr="004609B1">
        <w:rPr>
          <w:rFonts w:ascii="Times New Roman" w:hAnsi="Times New Roman" w:cs="Times New Roman"/>
          <w:sz w:val="24"/>
          <w:szCs w:val="24"/>
        </w:rPr>
        <w:t xml:space="preserve">jest udostępniona na stronie Biuletynu Informacji Publicznej </w:t>
      </w:r>
      <w:r w:rsidR="00E27A7C" w:rsidRPr="004609B1">
        <w:rPr>
          <w:rFonts w:ascii="Times New Roman" w:hAnsi="Times New Roman" w:cs="Times New Roman"/>
          <w:sz w:val="24"/>
          <w:szCs w:val="24"/>
        </w:rPr>
        <w:t>U</w:t>
      </w:r>
      <w:r w:rsidRPr="004609B1">
        <w:rPr>
          <w:rFonts w:ascii="Times New Roman" w:hAnsi="Times New Roman" w:cs="Times New Roman"/>
          <w:sz w:val="24"/>
          <w:szCs w:val="24"/>
        </w:rPr>
        <w:t xml:space="preserve">rzędu </w:t>
      </w:r>
      <w:r w:rsidR="00E27A7C" w:rsidRPr="004609B1">
        <w:rPr>
          <w:rFonts w:ascii="Times New Roman" w:hAnsi="Times New Roman" w:cs="Times New Roman"/>
          <w:sz w:val="24"/>
          <w:szCs w:val="24"/>
        </w:rPr>
        <w:t>M</w:t>
      </w:r>
      <w:r w:rsidRPr="004609B1">
        <w:rPr>
          <w:rFonts w:ascii="Times New Roman" w:hAnsi="Times New Roman" w:cs="Times New Roman"/>
          <w:sz w:val="24"/>
          <w:szCs w:val="24"/>
        </w:rPr>
        <w:t>i</w:t>
      </w:r>
      <w:r w:rsidR="00260E89" w:rsidRPr="004609B1">
        <w:rPr>
          <w:rFonts w:ascii="Times New Roman" w:hAnsi="Times New Roman" w:cs="Times New Roman"/>
          <w:sz w:val="24"/>
          <w:szCs w:val="24"/>
        </w:rPr>
        <w:t>ejskiego</w:t>
      </w:r>
      <w:r w:rsidR="00E27A7C" w:rsidRPr="004609B1">
        <w:rPr>
          <w:rFonts w:ascii="Times New Roman" w:hAnsi="Times New Roman" w:cs="Times New Roman"/>
          <w:sz w:val="24"/>
          <w:szCs w:val="24"/>
        </w:rPr>
        <w:t xml:space="preserve"> (</w:t>
      </w:r>
      <w:r w:rsidR="00E558E2" w:rsidRPr="004609B1">
        <w:rPr>
          <w:rFonts w:ascii="Times New Roman" w:hAnsi="Times New Roman" w:cs="Times New Roman"/>
          <w:sz w:val="24"/>
          <w:szCs w:val="24"/>
        </w:rPr>
        <w:t xml:space="preserve">menu podmiotowe: </w:t>
      </w:r>
      <w:r w:rsidR="00E558E2" w:rsidRPr="004609B1">
        <w:rPr>
          <w:rFonts w:ascii="Times New Roman" w:hAnsi="Times New Roman" w:cs="Times New Roman"/>
          <w:i/>
          <w:sz w:val="24"/>
          <w:szCs w:val="24"/>
        </w:rPr>
        <w:t>Urząd Miejski, Lista Wydziałów, Wydział Gospodarki Komunalnej i Ochrony Środowiska, Gospodarka odpadami</w:t>
      </w:r>
      <w:r w:rsidR="00E558E2" w:rsidRPr="004609B1">
        <w:rPr>
          <w:rFonts w:ascii="Times New Roman" w:hAnsi="Times New Roman" w:cs="Times New Roman"/>
          <w:sz w:val="24"/>
          <w:szCs w:val="24"/>
        </w:rPr>
        <w:t xml:space="preserve">) </w:t>
      </w:r>
      <w:r w:rsidR="00E27A7C" w:rsidRPr="004609B1">
        <w:rPr>
          <w:rFonts w:ascii="Times New Roman" w:hAnsi="Times New Roman" w:cs="Times New Roman"/>
          <w:sz w:val="24"/>
          <w:szCs w:val="24"/>
        </w:rPr>
        <w:t>oraz na stronie internetowej miastochojnice.pl</w:t>
      </w:r>
      <w:r w:rsidR="00E558E2" w:rsidRPr="004609B1">
        <w:rPr>
          <w:rFonts w:ascii="Times New Roman" w:hAnsi="Times New Roman" w:cs="Times New Roman"/>
          <w:sz w:val="24"/>
          <w:szCs w:val="24"/>
        </w:rPr>
        <w:t xml:space="preserve"> </w:t>
      </w:r>
      <w:r w:rsidR="007F763F">
        <w:rPr>
          <w:rFonts w:ascii="Times New Roman" w:hAnsi="Times New Roman" w:cs="Times New Roman"/>
          <w:sz w:val="24"/>
          <w:szCs w:val="24"/>
        </w:rPr>
        <w:t xml:space="preserve">                  </w:t>
      </w:r>
      <w:r w:rsidR="00E558E2" w:rsidRPr="004609B1">
        <w:rPr>
          <w:rFonts w:ascii="Times New Roman" w:hAnsi="Times New Roman" w:cs="Times New Roman"/>
          <w:sz w:val="24"/>
          <w:szCs w:val="24"/>
        </w:rPr>
        <w:t xml:space="preserve">w zakładce: </w:t>
      </w:r>
      <w:r w:rsidR="00E558E2" w:rsidRPr="004609B1">
        <w:rPr>
          <w:rFonts w:ascii="Times New Roman" w:hAnsi="Times New Roman" w:cs="Times New Roman"/>
          <w:i/>
          <w:sz w:val="24"/>
          <w:szCs w:val="24"/>
        </w:rPr>
        <w:t>Mieszkańcy; Odpady komunalne</w:t>
      </w:r>
      <w:r w:rsidR="00E558E2" w:rsidRPr="004609B1">
        <w:rPr>
          <w:rFonts w:ascii="Times New Roman" w:hAnsi="Times New Roman" w:cs="Times New Roman"/>
          <w:sz w:val="24"/>
          <w:szCs w:val="24"/>
        </w:rPr>
        <w:t>).</w:t>
      </w:r>
      <w:r w:rsidR="004609B1">
        <w:rPr>
          <w:rFonts w:ascii="Times New Roman" w:hAnsi="Times New Roman" w:cs="Times New Roman"/>
          <w:sz w:val="24"/>
          <w:szCs w:val="24"/>
        </w:rPr>
        <w:t xml:space="preserve"> W związku z wprowadzeniem elektronicznej bazy danych odpadów (BDO) termin składania sprawozdań przez podmioty prowadzące działalność </w:t>
      </w:r>
      <w:r w:rsidR="007F763F">
        <w:rPr>
          <w:rFonts w:ascii="Times New Roman" w:hAnsi="Times New Roman" w:cs="Times New Roman"/>
          <w:sz w:val="24"/>
          <w:szCs w:val="24"/>
        </w:rPr>
        <w:t xml:space="preserve">                    </w:t>
      </w:r>
      <w:r w:rsidR="004609B1">
        <w:rPr>
          <w:rFonts w:ascii="Times New Roman" w:hAnsi="Times New Roman" w:cs="Times New Roman"/>
          <w:sz w:val="24"/>
          <w:szCs w:val="24"/>
        </w:rPr>
        <w:t xml:space="preserve">w zakresie gospodarki odpadami został przełożony do końca czerwca 2020 r. W związku z tym, gminy zgodnie z obowiązującymi przepisami prawa zobligowane są do złożenia rocznych sprawozdań oraz analizy stanu gospodarki odpadami komunalnymi do końca sierpnia 2020 r. </w:t>
      </w:r>
    </w:p>
    <w:p w14:paraId="5566604F" w14:textId="77777777" w:rsidR="007F763F" w:rsidRPr="00FF38ED" w:rsidRDefault="007F763F" w:rsidP="00C83C2B">
      <w:pPr>
        <w:pStyle w:val="Akapitzlist"/>
        <w:spacing w:after="0" w:line="360" w:lineRule="auto"/>
        <w:ind w:left="567" w:hanging="567"/>
        <w:rPr>
          <w:rFonts w:ascii="Times New Roman" w:hAnsi="Times New Roman" w:cs="Times New Roman"/>
          <w:b/>
          <w:sz w:val="24"/>
          <w:szCs w:val="24"/>
        </w:rPr>
      </w:pPr>
    </w:p>
    <w:p w14:paraId="6365F9C4" w14:textId="16200B40" w:rsidR="00011BD5" w:rsidRPr="000355D1" w:rsidRDefault="00CD7BA2" w:rsidP="001264EF">
      <w:pPr>
        <w:pStyle w:val="Akapitzlist"/>
        <w:numPr>
          <w:ilvl w:val="1"/>
          <w:numId w:val="133"/>
        </w:numPr>
        <w:spacing w:after="0" w:line="360" w:lineRule="auto"/>
        <w:ind w:left="567" w:hanging="567"/>
        <w:rPr>
          <w:rFonts w:ascii="Times New Roman" w:hAnsi="Times New Roman" w:cs="Times New Roman"/>
          <w:b/>
          <w:sz w:val="26"/>
          <w:szCs w:val="26"/>
        </w:rPr>
      </w:pPr>
      <w:r w:rsidRPr="000355D1">
        <w:rPr>
          <w:rFonts w:ascii="Times New Roman" w:hAnsi="Times New Roman" w:cs="Times New Roman"/>
          <w:b/>
          <w:sz w:val="26"/>
          <w:szCs w:val="26"/>
        </w:rPr>
        <w:t xml:space="preserve">GOSPODARKA MIESZKANIOWA </w:t>
      </w:r>
    </w:p>
    <w:p w14:paraId="6EFCF2C8" w14:textId="77777777" w:rsidR="00250A89" w:rsidRDefault="00250A89" w:rsidP="00075B4B">
      <w:pPr>
        <w:spacing w:after="0" w:line="240" w:lineRule="auto"/>
        <w:jc w:val="both"/>
        <w:rPr>
          <w:rFonts w:ascii="Times New Roman" w:hAnsi="Times New Roman" w:cs="Times New Roman"/>
          <w:sz w:val="24"/>
          <w:szCs w:val="24"/>
        </w:rPr>
      </w:pPr>
    </w:p>
    <w:p w14:paraId="08C00FDA" w14:textId="77777777" w:rsidR="00250A89" w:rsidRDefault="00250A89" w:rsidP="00075B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 odniesieniu do gospodarki mieszkaniowej w Gminie Miejskiej Chojnice obowiązują następujące unormowania przyjęte przez Radę Miejską, tj.: </w:t>
      </w:r>
    </w:p>
    <w:p w14:paraId="0B933831" w14:textId="77777777" w:rsidR="00921D89" w:rsidRPr="00921D89" w:rsidRDefault="0008746A" w:rsidP="005E64D1">
      <w:pPr>
        <w:pStyle w:val="Akapitzlist"/>
        <w:numPr>
          <w:ilvl w:val="0"/>
          <w:numId w:val="27"/>
        </w:numPr>
        <w:spacing w:after="0" w:line="240" w:lineRule="auto"/>
        <w:ind w:left="284" w:hanging="295"/>
        <w:jc w:val="both"/>
        <w:rPr>
          <w:rFonts w:ascii="TimesNewRomanPS-BoldMT" w:hAnsi="TimesNewRomanPS-BoldMT" w:cs="TimesNewRomanPS-BoldMT"/>
          <w:b/>
          <w:bCs/>
          <w:sz w:val="24"/>
          <w:szCs w:val="24"/>
        </w:rPr>
      </w:pPr>
      <w:r w:rsidRPr="00921D89">
        <w:rPr>
          <w:rFonts w:ascii="Times New Roman" w:hAnsi="Times New Roman" w:cs="Times New Roman"/>
          <w:sz w:val="24"/>
          <w:szCs w:val="24"/>
        </w:rPr>
        <w:t>U</w:t>
      </w:r>
      <w:r w:rsidR="004A7955" w:rsidRPr="00921D89">
        <w:rPr>
          <w:rFonts w:ascii="Times New Roman" w:hAnsi="Times New Roman" w:cs="Times New Roman"/>
          <w:sz w:val="24"/>
          <w:szCs w:val="24"/>
        </w:rPr>
        <w:t>chwał</w:t>
      </w:r>
      <w:r w:rsidR="00250A89" w:rsidRPr="00921D89">
        <w:rPr>
          <w:rFonts w:ascii="Times New Roman" w:hAnsi="Times New Roman" w:cs="Times New Roman"/>
          <w:sz w:val="24"/>
          <w:szCs w:val="24"/>
        </w:rPr>
        <w:t>a</w:t>
      </w:r>
      <w:r w:rsidR="004A7955" w:rsidRPr="00921D89">
        <w:rPr>
          <w:rFonts w:ascii="Times New Roman" w:hAnsi="Times New Roman" w:cs="Times New Roman"/>
          <w:sz w:val="24"/>
          <w:szCs w:val="24"/>
        </w:rPr>
        <w:t xml:space="preserve"> </w:t>
      </w:r>
      <w:r w:rsidRPr="00921D89">
        <w:rPr>
          <w:rFonts w:ascii="Times New Roman" w:hAnsi="Times New Roman" w:cs="Times New Roman"/>
          <w:sz w:val="24"/>
          <w:szCs w:val="24"/>
        </w:rPr>
        <w:t>Nr</w:t>
      </w:r>
      <w:r w:rsidR="00075B4B" w:rsidRPr="00921D89">
        <w:rPr>
          <w:rFonts w:ascii="Times New Roman" w:hAnsi="Times New Roman" w:cs="Times New Roman"/>
          <w:sz w:val="24"/>
          <w:szCs w:val="24"/>
        </w:rPr>
        <w:t xml:space="preserve"> </w:t>
      </w:r>
      <w:r w:rsidR="00075B4B" w:rsidRPr="00921D89">
        <w:rPr>
          <w:rFonts w:ascii="TimesNewRomanPS-BoldMT" w:hAnsi="TimesNewRomanPS-BoldMT" w:cs="TimesNewRomanPS-BoldMT"/>
          <w:bCs/>
          <w:sz w:val="24"/>
          <w:szCs w:val="24"/>
        </w:rPr>
        <w:t>XXV/270/16</w:t>
      </w:r>
      <w:r w:rsidR="00075B4B" w:rsidRPr="00921D89">
        <w:rPr>
          <w:rFonts w:ascii="Times New Roman" w:hAnsi="Times New Roman" w:cs="Times New Roman"/>
          <w:sz w:val="24"/>
          <w:szCs w:val="24"/>
        </w:rPr>
        <w:t xml:space="preserve"> </w:t>
      </w:r>
      <w:r w:rsidR="00075B4B" w:rsidRPr="00921D89">
        <w:rPr>
          <w:rFonts w:ascii="TimesNewRomanPSMT" w:hAnsi="TimesNewRomanPSMT" w:cs="TimesNewRomanPSMT"/>
          <w:sz w:val="24"/>
          <w:szCs w:val="24"/>
        </w:rPr>
        <w:t xml:space="preserve">z dnia 28 października 2016 r. </w:t>
      </w:r>
      <w:r w:rsidR="00075B4B" w:rsidRPr="00921D89">
        <w:rPr>
          <w:rFonts w:ascii="TimesNewRomanPS-BoldMT" w:hAnsi="TimesNewRomanPS-BoldMT" w:cs="TimesNewRomanPS-BoldMT"/>
          <w:b/>
          <w:bCs/>
          <w:sz w:val="24"/>
          <w:szCs w:val="24"/>
        </w:rPr>
        <w:t>w sprawie zasad wynajmowania lokali wchodzących w skład mieszkaniowego zasobu Gminy Miejskie Chojnice</w:t>
      </w:r>
      <w:r w:rsidR="00250A89" w:rsidRPr="00921D89">
        <w:rPr>
          <w:rFonts w:ascii="TimesNewRomanPS-BoldMT" w:hAnsi="TimesNewRomanPS-BoldMT" w:cs="TimesNewRomanPS-BoldMT"/>
          <w:b/>
          <w:bCs/>
          <w:sz w:val="24"/>
          <w:szCs w:val="24"/>
        </w:rPr>
        <w:t xml:space="preserve">, </w:t>
      </w:r>
      <w:r w:rsidR="00250A89" w:rsidRPr="00921D89">
        <w:rPr>
          <w:rFonts w:ascii="TimesNewRomanPS-BoldMT" w:hAnsi="TimesNewRomanPS-BoldMT" w:cs="TimesNewRomanPS-BoldMT"/>
          <w:bCs/>
          <w:sz w:val="24"/>
          <w:szCs w:val="24"/>
        </w:rPr>
        <w:t>obejmujące m.in.</w:t>
      </w:r>
      <w:r w:rsidR="00921D89">
        <w:rPr>
          <w:rFonts w:ascii="TimesNewRomanPS-BoldMT" w:hAnsi="TimesNewRomanPS-BoldMT" w:cs="TimesNewRomanPS-BoldMT"/>
          <w:bCs/>
          <w:sz w:val="24"/>
          <w:szCs w:val="24"/>
        </w:rPr>
        <w:t>:</w:t>
      </w:r>
    </w:p>
    <w:p w14:paraId="39417774" w14:textId="69AB512F" w:rsidR="00921D89" w:rsidRPr="00921D89" w:rsidRDefault="00921D89" w:rsidP="00325180">
      <w:pPr>
        <w:autoSpaceDE w:val="0"/>
        <w:autoSpaceDN w:val="0"/>
        <w:adjustRightInd w:val="0"/>
        <w:spacing w:after="0" w:line="240" w:lineRule="auto"/>
        <w:ind w:left="284"/>
        <w:jc w:val="both"/>
        <w:rPr>
          <w:rFonts w:ascii="TimesNewRomanPS-BoldMT" w:hAnsi="TimesNewRomanPS-BoldMT" w:cs="TimesNewRomanPS-BoldMT"/>
          <w:bCs/>
          <w:sz w:val="24"/>
          <w:szCs w:val="24"/>
        </w:rPr>
      </w:pPr>
      <w:r w:rsidRPr="00921D89">
        <w:rPr>
          <w:rFonts w:ascii="TimesNewRomanPS-BoldMT" w:hAnsi="TimesNewRomanPS-BoldMT" w:cs="TimesNewRomanPS-BoldMT"/>
          <w:bCs/>
          <w:sz w:val="24"/>
          <w:szCs w:val="24"/>
        </w:rPr>
        <w:t>- wysokość dochodu gospodarstwa domowego uzasadniająca oddanie w najem lub podnajem lokalu na czas nieoznaczony i lokalu socjalnego oraz wysokość dochodu gospodarstwa domowego uzasadniająca zastosowanie obniżek czynszu,</w:t>
      </w:r>
    </w:p>
    <w:p w14:paraId="3C47C5D7" w14:textId="1480A6FC" w:rsidR="00921D89" w:rsidRPr="00921D89" w:rsidRDefault="00921D89" w:rsidP="00325180">
      <w:pPr>
        <w:spacing w:after="0" w:line="240" w:lineRule="auto"/>
        <w:ind w:left="284"/>
        <w:jc w:val="both"/>
        <w:rPr>
          <w:rFonts w:ascii="TimesNewRomanPS-BoldMT" w:hAnsi="TimesNewRomanPS-BoldMT" w:cs="TimesNewRomanPS-BoldMT"/>
          <w:bCs/>
          <w:sz w:val="24"/>
          <w:szCs w:val="24"/>
        </w:rPr>
      </w:pPr>
      <w:r w:rsidRPr="00921D89">
        <w:rPr>
          <w:rFonts w:ascii="TimesNewRomanPS-BoldMT" w:hAnsi="TimesNewRomanPS-BoldMT" w:cs="TimesNewRomanPS-BoldMT"/>
          <w:bCs/>
          <w:sz w:val="24"/>
          <w:szCs w:val="24"/>
        </w:rPr>
        <w:t>- warunki zamieszkiwania kwalifikujące wnioskodawcę do ich poprawy,</w:t>
      </w:r>
    </w:p>
    <w:p w14:paraId="75718BB4" w14:textId="6C3965A9" w:rsidR="00921D89" w:rsidRPr="00921D89" w:rsidRDefault="00921D89" w:rsidP="00325180">
      <w:pPr>
        <w:autoSpaceDE w:val="0"/>
        <w:autoSpaceDN w:val="0"/>
        <w:adjustRightInd w:val="0"/>
        <w:spacing w:after="0" w:line="240" w:lineRule="auto"/>
        <w:ind w:left="284"/>
        <w:jc w:val="both"/>
        <w:rPr>
          <w:rFonts w:ascii="TimesNewRomanPS-BoldMT" w:hAnsi="TimesNewRomanPS-BoldMT" w:cs="TimesNewRomanPS-BoldMT"/>
          <w:bCs/>
          <w:sz w:val="24"/>
          <w:szCs w:val="24"/>
        </w:rPr>
      </w:pPr>
      <w:r w:rsidRPr="00921D89">
        <w:rPr>
          <w:rFonts w:ascii="TimesNewRomanPS-BoldMT" w:hAnsi="TimesNewRomanPS-BoldMT" w:cs="TimesNewRomanPS-BoldMT"/>
          <w:bCs/>
          <w:sz w:val="24"/>
          <w:szCs w:val="24"/>
        </w:rPr>
        <w:t>- kryteria wyboru osób, którym przysługuje pierwszeństwo zawarcia umowy najmu lokalu na czas</w:t>
      </w:r>
      <w:r>
        <w:rPr>
          <w:rFonts w:ascii="TimesNewRomanPS-BoldMT" w:hAnsi="TimesNewRomanPS-BoldMT" w:cs="TimesNewRomanPS-BoldMT"/>
          <w:bCs/>
          <w:sz w:val="24"/>
          <w:szCs w:val="24"/>
        </w:rPr>
        <w:t xml:space="preserve"> </w:t>
      </w:r>
      <w:r w:rsidRPr="00921D89">
        <w:rPr>
          <w:rFonts w:ascii="TimesNewRomanPS-BoldMT" w:hAnsi="TimesNewRomanPS-BoldMT" w:cs="TimesNewRomanPS-BoldMT"/>
          <w:bCs/>
          <w:sz w:val="24"/>
          <w:szCs w:val="24"/>
        </w:rPr>
        <w:t>nieoznaczony i lokalu socjalnego,</w:t>
      </w:r>
    </w:p>
    <w:p w14:paraId="2DF27162" w14:textId="06C65EAD" w:rsidR="00921D89" w:rsidRPr="00921D89" w:rsidRDefault="00921D89" w:rsidP="00325180">
      <w:pPr>
        <w:autoSpaceDE w:val="0"/>
        <w:autoSpaceDN w:val="0"/>
        <w:adjustRightInd w:val="0"/>
        <w:spacing w:after="0" w:line="240" w:lineRule="auto"/>
        <w:ind w:left="284"/>
        <w:jc w:val="both"/>
        <w:rPr>
          <w:rFonts w:ascii="TimesNewRomanPS-BoldMT" w:hAnsi="TimesNewRomanPS-BoldMT" w:cs="TimesNewRomanPS-BoldMT"/>
          <w:bCs/>
          <w:sz w:val="24"/>
          <w:szCs w:val="24"/>
        </w:rPr>
      </w:pPr>
      <w:r w:rsidRPr="00921D89">
        <w:rPr>
          <w:rFonts w:ascii="TimesNewRomanPS-BoldMT" w:hAnsi="TimesNewRomanPS-BoldMT" w:cs="TimesNewRomanPS-BoldMT"/>
          <w:bCs/>
          <w:sz w:val="24"/>
          <w:szCs w:val="24"/>
        </w:rPr>
        <w:t>- warunki dokonywania zamiany lokali wchodzących w skład mieszkaniowego zasobu gminy oraz</w:t>
      </w:r>
      <w:r>
        <w:rPr>
          <w:rFonts w:ascii="TimesNewRomanPS-BoldMT" w:hAnsi="TimesNewRomanPS-BoldMT" w:cs="TimesNewRomanPS-BoldMT"/>
          <w:bCs/>
          <w:sz w:val="24"/>
          <w:szCs w:val="24"/>
        </w:rPr>
        <w:t xml:space="preserve"> </w:t>
      </w:r>
      <w:r w:rsidRPr="00921D89">
        <w:rPr>
          <w:rFonts w:ascii="TimesNewRomanPS-BoldMT" w:hAnsi="TimesNewRomanPS-BoldMT" w:cs="TimesNewRomanPS-BoldMT"/>
          <w:bCs/>
          <w:sz w:val="24"/>
          <w:szCs w:val="24"/>
        </w:rPr>
        <w:t>zamiany pomiędzy najemcami lokali należących do tego zasobu a osobami zajmującymi lokale w</w:t>
      </w:r>
      <w:r>
        <w:rPr>
          <w:rFonts w:ascii="TimesNewRomanPS-BoldMT" w:hAnsi="TimesNewRomanPS-BoldMT" w:cs="TimesNewRomanPS-BoldMT"/>
          <w:bCs/>
          <w:sz w:val="24"/>
          <w:szCs w:val="24"/>
        </w:rPr>
        <w:t xml:space="preserve"> </w:t>
      </w:r>
      <w:r w:rsidRPr="00921D89">
        <w:rPr>
          <w:rFonts w:ascii="TimesNewRomanPS-BoldMT" w:hAnsi="TimesNewRomanPS-BoldMT" w:cs="TimesNewRomanPS-BoldMT"/>
          <w:bCs/>
          <w:sz w:val="24"/>
          <w:szCs w:val="24"/>
        </w:rPr>
        <w:t>innych zasobach,</w:t>
      </w:r>
    </w:p>
    <w:p w14:paraId="48F120B1" w14:textId="0D44B53B" w:rsidR="00921D89" w:rsidRPr="00921D89" w:rsidRDefault="00921D89" w:rsidP="00325180">
      <w:pPr>
        <w:autoSpaceDE w:val="0"/>
        <w:autoSpaceDN w:val="0"/>
        <w:adjustRightInd w:val="0"/>
        <w:spacing w:after="0" w:line="240" w:lineRule="auto"/>
        <w:ind w:left="284"/>
        <w:jc w:val="both"/>
        <w:rPr>
          <w:rFonts w:ascii="TimesNewRomanPS-BoldMT" w:hAnsi="TimesNewRomanPS-BoldMT" w:cs="TimesNewRomanPS-BoldMT"/>
          <w:bCs/>
          <w:sz w:val="24"/>
          <w:szCs w:val="24"/>
        </w:rPr>
      </w:pPr>
      <w:r w:rsidRPr="00921D89">
        <w:rPr>
          <w:rFonts w:ascii="TimesNewRomanPS-BoldMT" w:hAnsi="TimesNewRomanPS-BoldMT" w:cs="TimesNewRomanPS-BoldMT"/>
          <w:bCs/>
          <w:sz w:val="24"/>
          <w:szCs w:val="24"/>
        </w:rPr>
        <w:t xml:space="preserve">- tryb rozpatrywania i załatwiania wniosków o najem lokali zawierany na czas nieoznaczony </w:t>
      </w:r>
      <w:r>
        <w:rPr>
          <w:rFonts w:ascii="TimesNewRomanPS-BoldMT" w:hAnsi="TimesNewRomanPS-BoldMT" w:cs="TimesNewRomanPS-BoldMT"/>
          <w:bCs/>
          <w:sz w:val="24"/>
          <w:szCs w:val="24"/>
        </w:rPr>
        <w:t xml:space="preserve">       </w:t>
      </w:r>
      <w:r w:rsidR="004B5DBC">
        <w:rPr>
          <w:rFonts w:ascii="TimesNewRomanPS-BoldMT" w:hAnsi="TimesNewRomanPS-BoldMT" w:cs="TimesNewRomanPS-BoldMT"/>
          <w:bCs/>
          <w:sz w:val="24"/>
          <w:szCs w:val="24"/>
        </w:rPr>
        <w:t xml:space="preserve">        </w:t>
      </w:r>
      <w:r w:rsidRPr="00921D89">
        <w:rPr>
          <w:rFonts w:ascii="TimesNewRomanPS-BoldMT" w:hAnsi="TimesNewRomanPS-BoldMT" w:cs="TimesNewRomanPS-BoldMT"/>
          <w:bCs/>
          <w:sz w:val="24"/>
          <w:szCs w:val="24"/>
        </w:rPr>
        <w:t>i o najem lokali socjalnych oraz sposób poddania tych spraw kontroli społecznej,</w:t>
      </w:r>
    </w:p>
    <w:p w14:paraId="6DEDEBF9" w14:textId="5C7AB63D" w:rsidR="00921D89" w:rsidRPr="00921D89" w:rsidRDefault="00921D89" w:rsidP="00325180">
      <w:pPr>
        <w:spacing w:after="0" w:line="240" w:lineRule="auto"/>
        <w:ind w:left="284"/>
        <w:jc w:val="both"/>
        <w:rPr>
          <w:rFonts w:ascii="TimesNewRomanPS-BoldMT" w:hAnsi="TimesNewRomanPS-BoldMT" w:cs="TimesNewRomanPS-BoldMT"/>
          <w:bCs/>
          <w:sz w:val="24"/>
          <w:szCs w:val="24"/>
        </w:rPr>
      </w:pPr>
      <w:r w:rsidRPr="00921D89">
        <w:rPr>
          <w:rFonts w:ascii="TimesNewRomanPS-BoldMT" w:hAnsi="TimesNewRomanPS-BoldMT" w:cs="TimesNewRomanPS-BoldMT"/>
          <w:bCs/>
          <w:sz w:val="24"/>
          <w:szCs w:val="24"/>
        </w:rPr>
        <w:t>- Społeczna Komisja Mieszkaniowa,</w:t>
      </w:r>
    </w:p>
    <w:p w14:paraId="6AAE2763" w14:textId="30B4D992" w:rsidR="00921D89" w:rsidRPr="00921D89" w:rsidRDefault="00921D89" w:rsidP="00325180">
      <w:pPr>
        <w:autoSpaceDE w:val="0"/>
        <w:autoSpaceDN w:val="0"/>
        <w:adjustRightInd w:val="0"/>
        <w:spacing w:after="0" w:line="240" w:lineRule="auto"/>
        <w:ind w:left="284"/>
        <w:jc w:val="both"/>
        <w:rPr>
          <w:rFonts w:ascii="TimesNewRomanPS-BoldMT" w:hAnsi="TimesNewRomanPS-BoldMT" w:cs="TimesNewRomanPS-BoldMT"/>
          <w:bCs/>
          <w:sz w:val="24"/>
          <w:szCs w:val="24"/>
        </w:rPr>
      </w:pPr>
      <w:r w:rsidRPr="00921D89">
        <w:rPr>
          <w:rFonts w:ascii="TimesNewRomanPS-BoldMT" w:hAnsi="TimesNewRomanPS-BoldMT" w:cs="TimesNewRomanPS-BoldMT"/>
          <w:bCs/>
          <w:sz w:val="24"/>
          <w:szCs w:val="24"/>
        </w:rPr>
        <w:t>- zasady postępowania w stosunku do osób, które pozostały w lokalu opuszczonym przez najemcę lub w lokalu, w którego najem nie wstąpiły po śmierci najemcy,</w:t>
      </w:r>
    </w:p>
    <w:p w14:paraId="5D95D735" w14:textId="2A170795" w:rsidR="00921D89" w:rsidRPr="00921D89" w:rsidRDefault="00921D89" w:rsidP="00325180">
      <w:pPr>
        <w:spacing w:after="0" w:line="240" w:lineRule="auto"/>
        <w:ind w:left="284"/>
        <w:jc w:val="both"/>
        <w:rPr>
          <w:rFonts w:ascii="TimesNewRomanPS-BoldMT" w:hAnsi="TimesNewRomanPS-BoldMT" w:cs="TimesNewRomanPS-BoldMT"/>
          <w:bCs/>
          <w:sz w:val="24"/>
          <w:szCs w:val="24"/>
        </w:rPr>
      </w:pPr>
      <w:r w:rsidRPr="00921D89">
        <w:rPr>
          <w:rFonts w:ascii="TimesNewRomanPS-BoldMT" w:hAnsi="TimesNewRomanPS-BoldMT" w:cs="TimesNewRomanPS-BoldMT"/>
          <w:bCs/>
          <w:sz w:val="24"/>
          <w:szCs w:val="24"/>
        </w:rPr>
        <w:t>- kryteria oddawania w najem lokali o powierzchni użytkowej przekraczającej 80 m2</w:t>
      </w:r>
      <w:r>
        <w:rPr>
          <w:rFonts w:ascii="TimesNewRomanPS-BoldMT" w:hAnsi="TimesNewRomanPS-BoldMT" w:cs="TimesNewRomanPS-BoldMT"/>
          <w:bCs/>
          <w:sz w:val="24"/>
          <w:szCs w:val="24"/>
        </w:rPr>
        <w:t>.</w:t>
      </w:r>
    </w:p>
    <w:p w14:paraId="101D3EF9" w14:textId="77777777" w:rsidR="00921D89" w:rsidRPr="00250A89" w:rsidRDefault="00921D89" w:rsidP="00075B4B">
      <w:pPr>
        <w:spacing w:after="0" w:line="240" w:lineRule="auto"/>
        <w:jc w:val="both"/>
        <w:rPr>
          <w:rFonts w:ascii="TimesNewRomanPS-BoldMT" w:hAnsi="TimesNewRomanPS-BoldMT" w:cs="TimesNewRomanPS-BoldMT"/>
          <w:b/>
          <w:bCs/>
          <w:sz w:val="24"/>
          <w:szCs w:val="24"/>
        </w:rPr>
      </w:pPr>
    </w:p>
    <w:p w14:paraId="23EF27D7" w14:textId="5A43F384" w:rsidR="00E34D48" w:rsidRPr="00921D89" w:rsidRDefault="00A740F7" w:rsidP="005E64D1">
      <w:pPr>
        <w:pStyle w:val="Akapitzlist"/>
        <w:numPr>
          <w:ilvl w:val="0"/>
          <w:numId w:val="27"/>
        </w:numPr>
        <w:spacing w:after="0" w:line="240" w:lineRule="auto"/>
        <w:ind w:left="284" w:hanging="284"/>
        <w:jc w:val="both"/>
        <w:rPr>
          <w:rFonts w:ascii="Times New Roman" w:hAnsi="Times New Roman" w:cs="Times New Roman"/>
          <w:sz w:val="24"/>
          <w:szCs w:val="24"/>
        </w:rPr>
      </w:pPr>
      <w:r w:rsidRPr="00921D89">
        <w:rPr>
          <w:rFonts w:ascii="Times New Roman" w:hAnsi="Times New Roman" w:cs="Times New Roman"/>
          <w:sz w:val="24"/>
          <w:szCs w:val="24"/>
        </w:rPr>
        <w:t>U</w:t>
      </w:r>
      <w:r w:rsidR="002352A0" w:rsidRPr="00921D89">
        <w:rPr>
          <w:rFonts w:ascii="Times New Roman" w:hAnsi="Times New Roman" w:cs="Times New Roman"/>
          <w:sz w:val="24"/>
          <w:szCs w:val="24"/>
        </w:rPr>
        <w:t>chwał</w:t>
      </w:r>
      <w:r w:rsidRPr="00921D89">
        <w:rPr>
          <w:rFonts w:ascii="Times New Roman" w:hAnsi="Times New Roman" w:cs="Times New Roman"/>
          <w:sz w:val="24"/>
          <w:szCs w:val="24"/>
        </w:rPr>
        <w:t>a</w:t>
      </w:r>
      <w:r w:rsidR="002352A0" w:rsidRPr="00921D89">
        <w:rPr>
          <w:rFonts w:ascii="Times New Roman" w:hAnsi="Times New Roman" w:cs="Times New Roman"/>
          <w:sz w:val="24"/>
          <w:szCs w:val="24"/>
        </w:rPr>
        <w:t xml:space="preserve"> Nr XXIX/336/17 </w:t>
      </w:r>
      <w:r w:rsidR="00250A89" w:rsidRPr="00921D89">
        <w:rPr>
          <w:rFonts w:ascii="Times New Roman" w:hAnsi="Times New Roman" w:cs="Times New Roman"/>
          <w:sz w:val="24"/>
          <w:szCs w:val="24"/>
        </w:rPr>
        <w:t>z</w:t>
      </w:r>
      <w:r w:rsidRPr="00921D89">
        <w:rPr>
          <w:rFonts w:ascii="Times New Roman" w:hAnsi="Times New Roman" w:cs="Times New Roman"/>
          <w:sz w:val="24"/>
          <w:szCs w:val="24"/>
        </w:rPr>
        <w:t xml:space="preserve"> dni</w:t>
      </w:r>
      <w:r w:rsidR="00250A89" w:rsidRPr="00921D89">
        <w:rPr>
          <w:rFonts w:ascii="Times New Roman" w:hAnsi="Times New Roman" w:cs="Times New Roman"/>
          <w:sz w:val="24"/>
          <w:szCs w:val="24"/>
        </w:rPr>
        <w:t>a</w:t>
      </w:r>
      <w:r w:rsidR="002352A0" w:rsidRPr="00921D89">
        <w:rPr>
          <w:rFonts w:ascii="Times New Roman" w:hAnsi="Times New Roman" w:cs="Times New Roman"/>
          <w:sz w:val="24"/>
          <w:szCs w:val="24"/>
        </w:rPr>
        <w:t xml:space="preserve"> 20 lutego 2017 r. </w:t>
      </w:r>
      <w:r w:rsidRPr="00921D89">
        <w:rPr>
          <w:rFonts w:ascii="Times New Roman" w:hAnsi="Times New Roman" w:cs="Times New Roman"/>
          <w:sz w:val="24"/>
          <w:szCs w:val="24"/>
        </w:rPr>
        <w:t>w sprawie przyjęcia</w:t>
      </w:r>
      <w:r w:rsidR="002352A0" w:rsidRPr="00921D89">
        <w:rPr>
          <w:rFonts w:ascii="Times New Roman" w:hAnsi="Times New Roman" w:cs="Times New Roman"/>
          <w:sz w:val="24"/>
          <w:szCs w:val="24"/>
        </w:rPr>
        <w:t xml:space="preserve"> </w:t>
      </w:r>
      <w:r w:rsidR="002352A0" w:rsidRPr="00921D89">
        <w:rPr>
          <w:rFonts w:ascii="Times New Roman" w:hAnsi="Times New Roman" w:cs="Times New Roman"/>
          <w:b/>
          <w:sz w:val="24"/>
          <w:szCs w:val="24"/>
        </w:rPr>
        <w:t>„Program</w:t>
      </w:r>
      <w:r w:rsidRPr="00921D89">
        <w:rPr>
          <w:rFonts w:ascii="Times New Roman" w:hAnsi="Times New Roman" w:cs="Times New Roman"/>
          <w:b/>
          <w:sz w:val="24"/>
          <w:szCs w:val="24"/>
        </w:rPr>
        <w:t>u</w:t>
      </w:r>
      <w:r w:rsidR="002352A0" w:rsidRPr="00921D89">
        <w:rPr>
          <w:rFonts w:ascii="Times New Roman" w:hAnsi="Times New Roman" w:cs="Times New Roman"/>
          <w:b/>
          <w:sz w:val="24"/>
          <w:szCs w:val="24"/>
        </w:rPr>
        <w:t xml:space="preserve"> gospodarowania mieszkaniowym zasobem Gminy Miejskiej Chojnice w latach 2017 – 2021”</w:t>
      </w:r>
      <w:r w:rsidR="002352A0" w:rsidRPr="00921D89">
        <w:rPr>
          <w:rFonts w:ascii="Times New Roman" w:hAnsi="Times New Roman" w:cs="Times New Roman"/>
          <w:sz w:val="24"/>
          <w:szCs w:val="24"/>
        </w:rPr>
        <w:t xml:space="preserve">. </w:t>
      </w:r>
    </w:p>
    <w:p w14:paraId="5A155F5D" w14:textId="77777777" w:rsidR="00F46351" w:rsidRDefault="00F46351" w:rsidP="00C54209">
      <w:pPr>
        <w:spacing w:after="0" w:line="240" w:lineRule="auto"/>
        <w:jc w:val="both"/>
        <w:rPr>
          <w:rFonts w:ascii="Times New Roman" w:hAnsi="Times New Roman" w:cs="Times New Roman"/>
          <w:sz w:val="24"/>
          <w:szCs w:val="24"/>
        </w:rPr>
      </w:pPr>
    </w:p>
    <w:p w14:paraId="56C055A8" w14:textId="5DA33AD8" w:rsidR="00FD30F0" w:rsidRDefault="00721846" w:rsidP="00C542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Program obejmuje m.in. prognozę wielkości oraz stanu technicznego zasobu mieszkaniowego gminy, analizę potrzeb oraz planu remontów, planowaną sprzedaż lokali, zasady polityki czynszowej czy warunki jego obniżania. Zaplanowano również wysokość wydatków w latach 2017 – 2021</w:t>
      </w:r>
      <w:r w:rsidR="00C54209">
        <w:rPr>
          <w:rFonts w:ascii="Times New Roman" w:hAnsi="Times New Roman" w:cs="Times New Roman"/>
          <w:sz w:val="24"/>
          <w:szCs w:val="24"/>
        </w:rPr>
        <w:t xml:space="preserve">. </w:t>
      </w:r>
    </w:p>
    <w:p w14:paraId="36D2AAF8" w14:textId="58670D8B" w:rsidR="008427B7" w:rsidRDefault="00C54209" w:rsidP="008427B7">
      <w:pPr>
        <w:spacing w:after="0" w:line="240" w:lineRule="auto"/>
        <w:jc w:val="both"/>
        <w:rPr>
          <w:rFonts w:ascii="Times New Roman" w:hAnsi="Times New Roman" w:cs="Times New Roman"/>
          <w:sz w:val="24"/>
          <w:szCs w:val="24"/>
        </w:rPr>
      </w:pPr>
      <w:r w:rsidRPr="00F46351">
        <w:rPr>
          <w:rFonts w:ascii="Times New Roman" w:hAnsi="Times New Roman" w:cs="Times New Roman"/>
          <w:sz w:val="24"/>
          <w:szCs w:val="24"/>
        </w:rPr>
        <w:t>Na podstawie przedłożonych przez ZGM Sp. z o.o. informacji przedstawia się</w:t>
      </w:r>
      <w:r w:rsidR="00DF2141">
        <w:rPr>
          <w:rFonts w:ascii="Times New Roman" w:hAnsi="Times New Roman" w:cs="Times New Roman"/>
          <w:sz w:val="24"/>
          <w:szCs w:val="24"/>
        </w:rPr>
        <w:t xml:space="preserve"> następujące</w:t>
      </w:r>
      <w:r w:rsidR="008427B7" w:rsidRPr="00F46351">
        <w:rPr>
          <w:rFonts w:ascii="Times New Roman" w:hAnsi="Times New Roman" w:cs="Times New Roman"/>
          <w:sz w:val="24"/>
          <w:szCs w:val="24"/>
        </w:rPr>
        <w:t xml:space="preserve"> </w:t>
      </w:r>
      <w:r w:rsidR="008427B7" w:rsidRPr="008A06E7">
        <w:rPr>
          <w:rFonts w:ascii="Times New Roman" w:hAnsi="Times New Roman" w:cs="Times New Roman"/>
          <w:sz w:val="24"/>
          <w:szCs w:val="24"/>
        </w:rPr>
        <w:t xml:space="preserve">dane </w:t>
      </w:r>
      <w:r w:rsidR="00DF2141">
        <w:rPr>
          <w:rFonts w:ascii="Times New Roman" w:hAnsi="Times New Roman" w:cs="Times New Roman"/>
          <w:sz w:val="24"/>
          <w:szCs w:val="24"/>
        </w:rPr>
        <w:t xml:space="preserve">dotyczące </w:t>
      </w:r>
      <w:r w:rsidR="008427B7" w:rsidRPr="008A06E7">
        <w:rPr>
          <w:rFonts w:ascii="Times New Roman" w:hAnsi="Times New Roman" w:cs="Times New Roman"/>
          <w:sz w:val="24"/>
          <w:szCs w:val="24"/>
        </w:rPr>
        <w:t>gospodarki mieszkaniowej oraz lokalami użytkowymi za 2019 r</w:t>
      </w:r>
      <w:r w:rsidR="00DF2141">
        <w:rPr>
          <w:rFonts w:ascii="Times New Roman" w:hAnsi="Times New Roman" w:cs="Times New Roman"/>
          <w:sz w:val="24"/>
          <w:szCs w:val="24"/>
        </w:rPr>
        <w:t>.:</w:t>
      </w:r>
    </w:p>
    <w:p w14:paraId="6DB3459B" w14:textId="77777777" w:rsidR="00C34FCC" w:rsidRPr="00F46351" w:rsidRDefault="00C34FCC" w:rsidP="008427B7">
      <w:pPr>
        <w:spacing w:after="0" w:line="240" w:lineRule="auto"/>
        <w:jc w:val="both"/>
        <w:rPr>
          <w:rFonts w:ascii="Times New Roman" w:hAnsi="Times New Roman" w:cs="Times New Roman"/>
          <w:sz w:val="24"/>
          <w:szCs w:val="24"/>
        </w:rPr>
      </w:pPr>
    </w:p>
    <w:p w14:paraId="4AF5B500" w14:textId="2E195DF2" w:rsidR="008427B7" w:rsidRPr="00F46351" w:rsidRDefault="008427B7" w:rsidP="001264EF">
      <w:pPr>
        <w:pStyle w:val="Akapitzlist"/>
        <w:numPr>
          <w:ilvl w:val="0"/>
          <w:numId w:val="49"/>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mieszkaniow</w:t>
      </w:r>
      <w:r w:rsidR="00E7337F">
        <w:rPr>
          <w:rFonts w:ascii="Times New Roman" w:eastAsia="Times New Roman" w:hAnsi="Times New Roman" w:cs="Times New Roman"/>
          <w:sz w:val="24"/>
          <w:szCs w:val="24"/>
        </w:rPr>
        <w:t>y</w:t>
      </w:r>
      <w:r w:rsidRPr="00F46351">
        <w:rPr>
          <w:rFonts w:ascii="Times New Roman" w:eastAsia="Times New Roman" w:hAnsi="Times New Roman" w:cs="Times New Roman"/>
          <w:sz w:val="24"/>
          <w:szCs w:val="24"/>
        </w:rPr>
        <w:t xml:space="preserve"> zas</w:t>
      </w:r>
      <w:r w:rsidR="00E7337F">
        <w:rPr>
          <w:rFonts w:ascii="Times New Roman" w:eastAsia="Times New Roman" w:hAnsi="Times New Roman" w:cs="Times New Roman"/>
          <w:sz w:val="24"/>
          <w:szCs w:val="24"/>
        </w:rPr>
        <w:t>ób</w:t>
      </w:r>
      <w:r w:rsidRPr="00F46351">
        <w:rPr>
          <w:rFonts w:ascii="Times New Roman" w:eastAsia="Times New Roman" w:hAnsi="Times New Roman" w:cs="Times New Roman"/>
          <w:sz w:val="24"/>
          <w:szCs w:val="24"/>
        </w:rPr>
        <w:t xml:space="preserve"> Gminy:</w:t>
      </w:r>
    </w:p>
    <w:p w14:paraId="4F2D90B9" w14:textId="55B53A28" w:rsidR="008427B7" w:rsidRPr="00F46351" w:rsidRDefault="008427B7" w:rsidP="001264EF">
      <w:pPr>
        <w:pStyle w:val="Akapitzlist"/>
        <w:numPr>
          <w:ilvl w:val="0"/>
          <w:numId w:val="50"/>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liczba lokali komunalnych na 31.12.2019 r.</w:t>
      </w:r>
      <w:r w:rsidR="00755EE0">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sz w:val="24"/>
          <w:szCs w:val="24"/>
        </w:rPr>
        <w:t>479 szt.</w:t>
      </w:r>
      <w:r w:rsidRPr="00F46351">
        <w:rPr>
          <w:rFonts w:ascii="Times New Roman" w:eastAsia="Times New Roman" w:hAnsi="Times New Roman" w:cs="Times New Roman"/>
          <w:sz w:val="24"/>
          <w:szCs w:val="24"/>
        </w:rPr>
        <w:t>, łączna powierzchnia</w:t>
      </w:r>
      <w:r w:rsidR="00755EE0">
        <w:rPr>
          <w:rFonts w:ascii="Times New Roman" w:eastAsia="Times New Roman" w:hAnsi="Times New Roman" w:cs="Times New Roman"/>
          <w:sz w:val="24"/>
          <w:szCs w:val="24"/>
        </w:rPr>
        <w:t>:</w:t>
      </w:r>
      <w:r w:rsidRPr="00F46351">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sz w:val="24"/>
          <w:szCs w:val="24"/>
        </w:rPr>
        <w:t>22.138,13 m²</w:t>
      </w:r>
      <w:r w:rsidRPr="00F46351">
        <w:rPr>
          <w:rFonts w:ascii="Times New Roman" w:eastAsia="Times New Roman" w:hAnsi="Times New Roman" w:cs="Times New Roman"/>
          <w:sz w:val="24"/>
          <w:szCs w:val="24"/>
        </w:rPr>
        <w:t xml:space="preserve"> – stanowiące własność Spółki,</w:t>
      </w:r>
    </w:p>
    <w:p w14:paraId="2215ED3D" w14:textId="0739D6CA" w:rsidR="008427B7" w:rsidRPr="00F46351" w:rsidRDefault="008427B7" w:rsidP="001264EF">
      <w:pPr>
        <w:pStyle w:val="Akapitzlist"/>
        <w:numPr>
          <w:ilvl w:val="0"/>
          <w:numId w:val="50"/>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liczba lokali komunalnych na 31.12.2019 r.</w:t>
      </w:r>
      <w:r w:rsidR="00755EE0">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sz w:val="24"/>
          <w:szCs w:val="24"/>
        </w:rPr>
        <w:t>1.202 szt.</w:t>
      </w:r>
      <w:r w:rsidRPr="00F46351">
        <w:rPr>
          <w:rFonts w:ascii="Times New Roman" w:eastAsia="Times New Roman" w:hAnsi="Times New Roman" w:cs="Times New Roman"/>
          <w:sz w:val="24"/>
          <w:szCs w:val="24"/>
        </w:rPr>
        <w:t>, łączna powierzchnia</w:t>
      </w:r>
      <w:r w:rsidR="00755EE0">
        <w:rPr>
          <w:rFonts w:ascii="Times New Roman" w:eastAsia="Times New Roman" w:hAnsi="Times New Roman" w:cs="Times New Roman"/>
          <w:sz w:val="24"/>
          <w:szCs w:val="24"/>
        </w:rPr>
        <w:t>:</w:t>
      </w:r>
      <w:r w:rsidRPr="00F46351">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sz w:val="24"/>
          <w:szCs w:val="24"/>
        </w:rPr>
        <w:t>57.218,68 m²</w:t>
      </w:r>
      <w:r w:rsidRPr="00F46351">
        <w:rPr>
          <w:rFonts w:ascii="Times New Roman" w:eastAsia="Times New Roman" w:hAnsi="Times New Roman" w:cs="Times New Roman"/>
          <w:sz w:val="24"/>
          <w:szCs w:val="24"/>
        </w:rPr>
        <w:t xml:space="preserve"> – w budynkach wspólnot,</w:t>
      </w:r>
    </w:p>
    <w:p w14:paraId="3E3B0371" w14:textId="6EFA46F1" w:rsidR="008427B7" w:rsidRDefault="008427B7" w:rsidP="001264EF">
      <w:pPr>
        <w:pStyle w:val="Akapitzlist"/>
        <w:numPr>
          <w:ilvl w:val="0"/>
          <w:numId w:val="50"/>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liczba lokali na 31.12.2019 r.</w:t>
      </w:r>
      <w:r w:rsidR="00755EE0">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sz w:val="24"/>
          <w:szCs w:val="24"/>
        </w:rPr>
        <w:t>72 szt.</w:t>
      </w:r>
      <w:r w:rsidRPr="00F46351">
        <w:rPr>
          <w:rFonts w:ascii="Times New Roman" w:eastAsia="Times New Roman" w:hAnsi="Times New Roman" w:cs="Times New Roman"/>
          <w:sz w:val="24"/>
          <w:szCs w:val="24"/>
        </w:rPr>
        <w:t>, łączna powierzchnia</w:t>
      </w:r>
      <w:r w:rsidR="00755EE0">
        <w:rPr>
          <w:rFonts w:ascii="Times New Roman" w:eastAsia="Times New Roman" w:hAnsi="Times New Roman" w:cs="Times New Roman"/>
          <w:sz w:val="24"/>
          <w:szCs w:val="24"/>
        </w:rPr>
        <w:t>:</w:t>
      </w:r>
      <w:r w:rsidRPr="00F46351">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sz w:val="24"/>
          <w:szCs w:val="24"/>
        </w:rPr>
        <w:t>4.002,76 m²</w:t>
      </w:r>
      <w:r w:rsidRPr="00F46351">
        <w:rPr>
          <w:rFonts w:ascii="Times New Roman" w:eastAsia="Times New Roman" w:hAnsi="Times New Roman" w:cs="Times New Roman"/>
          <w:sz w:val="24"/>
          <w:szCs w:val="24"/>
        </w:rPr>
        <w:t xml:space="preserve"> – w budynkach prywatnych zarządzanych przez Gminę;</w:t>
      </w:r>
    </w:p>
    <w:p w14:paraId="12808157" w14:textId="77777777" w:rsidR="00C34FCC" w:rsidRPr="00F46351" w:rsidRDefault="00C34FCC" w:rsidP="00C34FCC">
      <w:pPr>
        <w:pStyle w:val="Akapitzlist"/>
        <w:spacing w:line="252" w:lineRule="auto"/>
        <w:jc w:val="both"/>
        <w:rPr>
          <w:rFonts w:ascii="Times New Roman" w:eastAsia="Times New Roman" w:hAnsi="Times New Roman" w:cs="Times New Roman"/>
          <w:sz w:val="24"/>
          <w:szCs w:val="24"/>
        </w:rPr>
      </w:pPr>
    </w:p>
    <w:p w14:paraId="78FFEE6C" w14:textId="648A446E" w:rsidR="008427B7" w:rsidRPr="00F46351" w:rsidRDefault="008427B7" w:rsidP="001264EF">
      <w:pPr>
        <w:pStyle w:val="Akapitzlist"/>
        <w:numPr>
          <w:ilvl w:val="0"/>
          <w:numId w:val="49"/>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wielkość zasobu mieszkaniowego z podziałem na lokale socjalne i pozostałe mieszkalne </w:t>
      </w:r>
      <w:r w:rsidR="00755EE0">
        <w:rPr>
          <w:rFonts w:ascii="Times New Roman" w:eastAsia="Times New Roman" w:hAnsi="Times New Roman" w:cs="Times New Roman"/>
          <w:sz w:val="24"/>
          <w:szCs w:val="24"/>
        </w:rPr>
        <w:t xml:space="preserve">                    </w:t>
      </w:r>
      <w:r w:rsidRPr="00F46351">
        <w:rPr>
          <w:rFonts w:ascii="Times New Roman" w:eastAsia="Times New Roman" w:hAnsi="Times New Roman" w:cs="Times New Roman"/>
          <w:sz w:val="24"/>
          <w:szCs w:val="24"/>
        </w:rPr>
        <w:t xml:space="preserve">w 2019 r.: </w:t>
      </w:r>
    </w:p>
    <w:p w14:paraId="0D6AA66A" w14:textId="6FDFF5DB" w:rsidR="008427B7" w:rsidRPr="00F46351" w:rsidRDefault="008427B7" w:rsidP="001264EF">
      <w:pPr>
        <w:pStyle w:val="Akapitzlist"/>
        <w:numPr>
          <w:ilvl w:val="0"/>
          <w:numId w:val="51"/>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lokale socjalne</w:t>
      </w:r>
      <w:r w:rsidR="00755EE0">
        <w:rPr>
          <w:rFonts w:ascii="Times New Roman" w:eastAsia="Times New Roman" w:hAnsi="Times New Roman" w:cs="Times New Roman"/>
          <w:sz w:val="24"/>
          <w:szCs w:val="24"/>
        </w:rPr>
        <w:t>:</w:t>
      </w:r>
      <w:r w:rsidRPr="00F46351">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sz w:val="24"/>
          <w:szCs w:val="24"/>
        </w:rPr>
        <w:t>153 szt.</w:t>
      </w:r>
      <w:r w:rsidRPr="00F46351">
        <w:rPr>
          <w:rFonts w:ascii="Times New Roman" w:eastAsia="Times New Roman" w:hAnsi="Times New Roman" w:cs="Times New Roman"/>
          <w:sz w:val="24"/>
          <w:szCs w:val="24"/>
        </w:rPr>
        <w:t>, łączna powierzchnia</w:t>
      </w:r>
      <w:r w:rsidR="00755EE0">
        <w:rPr>
          <w:rFonts w:ascii="Times New Roman" w:eastAsia="Times New Roman" w:hAnsi="Times New Roman" w:cs="Times New Roman"/>
          <w:sz w:val="24"/>
          <w:szCs w:val="24"/>
        </w:rPr>
        <w:t>:</w:t>
      </w:r>
      <w:r w:rsidRPr="00F46351">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sz w:val="24"/>
          <w:szCs w:val="24"/>
        </w:rPr>
        <w:t>5.164,74 m²</w:t>
      </w:r>
      <w:r w:rsidRPr="00F46351">
        <w:rPr>
          <w:rFonts w:ascii="Times New Roman" w:eastAsia="Times New Roman" w:hAnsi="Times New Roman" w:cs="Times New Roman"/>
          <w:sz w:val="24"/>
          <w:szCs w:val="24"/>
        </w:rPr>
        <w:t xml:space="preserve">, </w:t>
      </w:r>
    </w:p>
    <w:p w14:paraId="4F7EE9AD" w14:textId="00EAD63C" w:rsidR="008427B7" w:rsidRDefault="008427B7" w:rsidP="001264EF">
      <w:pPr>
        <w:pStyle w:val="Akapitzlist"/>
        <w:numPr>
          <w:ilvl w:val="0"/>
          <w:numId w:val="51"/>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pozostałe mieszkalne</w:t>
      </w:r>
      <w:r w:rsidR="00755EE0">
        <w:rPr>
          <w:rFonts w:ascii="Times New Roman" w:eastAsia="Times New Roman" w:hAnsi="Times New Roman" w:cs="Times New Roman"/>
          <w:sz w:val="24"/>
          <w:szCs w:val="24"/>
        </w:rPr>
        <w:t>:</w:t>
      </w:r>
      <w:r w:rsidRPr="00F46351">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sz w:val="24"/>
          <w:szCs w:val="24"/>
        </w:rPr>
        <w:t>1.600 szt.</w:t>
      </w:r>
      <w:r w:rsidRPr="00F46351">
        <w:rPr>
          <w:rFonts w:ascii="Times New Roman" w:eastAsia="Times New Roman" w:hAnsi="Times New Roman" w:cs="Times New Roman"/>
          <w:sz w:val="24"/>
          <w:szCs w:val="24"/>
        </w:rPr>
        <w:t>, łączna powierzchnia</w:t>
      </w:r>
      <w:r w:rsidR="00755EE0">
        <w:rPr>
          <w:rFonts w:ascii="Times New Roman" w:eastAsia="Times New Roman" w:hAnsi="Times New Roman" w:cs="Times New Roman"/>
          <w:sz w:val="24"/>
          <w:szCs w:val="24"/>
        </w:rPr>
        <w:t>:</w:t>
      </w:r>
      <w:r w:rsidRPr="00F46351">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sz w:val="24"/>
          <w:szCs w:val="24"/>
        </w:rPr>
        <w:t>78.194,83 m ²</w:t>
      </w:r>
      <w:r w:rsidRPr="00C34FCC">
        <w:rPr>
          <w:rFonts w:ascii="Times New Roman" w:eastAsia="Times New Roman" w:hAnsi="Times New Roman" w:cs="Times New Roman"/>
          <w:sz w:val="24"/>
          <w:szCs w:val="24"/>
        </w:rPr>
        <w:t>;</w:t>
      </w:r>
    </w:p>
    <w:p w14:paraId="4C297F02" w14:textId="77777777" w:rsidR="00C34FCC" w:rsidRPr="00F46351" w:rsidRDefault="00C34FCC" w:rsidP="00C34FCC">
      <w:pPr>
        <w:pStyle w:val="Akapitzlist"/>
        <w:spacing w:line="252" w:lineRule="auto"/>
        <w:jc w:val="both"/>
        <w:rPr>
          <w:rFonts w:ascii="Times New Roman" w:eastAsia="Times New Roman" w:hAnsi="Times New Roman" w:cs="Times New Roman"/>
          <w:sz w:val="24"/>
          <w:szCs w:val="24"/>
        </w:rPr>
      </w:pPr>
    </w:p>
    <w:p w14:paraId="52D78264" w14:textId="77777777" w:rsidR="008427B7" w:rsidRPr="00F46351" w:rsidRDefault="008427B7" w:rsidP="001264EF">
      <w:pPr>
        <w:pStyle w:val="Akapitzlist"/>
        <w:numPr>
          <w:ilvl w:val="0"/>
          <w:numId w:val="49"/>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zakres robót remontowych wykonywanych przez zarządcę w 2019 r.:</w:t>
      </w:r>
    </w:p>
    <w:p w14:paraId="30B2096D" w14:textId="77777777" w:rsidR="008427B7" w:rsidRPr="00F46351" w:rsidRDefault="008427B7" w:rsidP="001264EF">
      <w:pPr>
        <w:pStyle w:val="Akapitzlist"/>
        <w:numPr>
          <w:ilvl w:val="0"/>
          <w:numId w:val="52"/>
        </w:numPr>
        <w:spacing w:line="252" w:lineRule="auto"/>
        <w:jc w:val="both"/>
        <w:rPr>
          <w:rFonts w:ascii="Times New Roman" w:eastAsia="Times New Roman" w:hAnsi="Times New Roman" w:cs="Times New Roman"/>
          <w:color w:val="000000"/>
          <w:sz w:val="24"/>
          <w:szCs w:val="24"/>
          <w:lang w:eastAsia="pl-PL"/>
        </w:rPr>
      </w:pPr>
      <w:r w:rsidRPr="00F46351">
        <w:rPr>
          <w:rFonts w:ascii="Times New Roman" w:eastAsia="Times New Roman" w:hAnsi="Times New Roman" w:cs="Times New Roman"/>
          <w:color w:val="000000"/>
          <w:sz w:val="24"/>
          <w:szCs w:val="24"/>
          <w:lang w:eastAsia="pl-PL"/>
        </w:rPr>
        <w:t xml:space="preserve">stolarskie (okna i drzwi) </w:t>
      </w:r>
      <w:r w:rsidRPr="00F46351">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color w:val="000000"/>
          <w:sz w:val="24"/>
          <w:szCs w:val="24"/>
          <w:lang w:eastAsia="pl-PL"/>
        </w:rPr>
        <w:t>42.925,35 zł</w:t>
      </w:r>
      <w:r w:rsidRPr="00F46351">
        <w:rPr>
          <w:rFonts w:ascii="Times New Roman" w:eastAsia="Times New Roman" w:hAnsi="Times New Roman" w:cs="Times New Roman"/>
          <w:color w:val="000000"/>
          <w:sz w:val="24"/>
          <w:szCs w:val="24"/>
          <w:lang w:eastAsia="pl-PL"/>
        </w:rPr>
        <w:t>,</w:t>
      </w:r>
    </w:p>
    <w:p w14:paraId="39205EEF" w14:textId="77777777" w:rsidR="008427B7" w:rsidRPr="00F46351" w:rsidRDefault="008427B7" w:rsidP="001264EF">
      <w:pPr>
        <w:pStyle w:val="Akapitzlist"/>
        <w:numPr>
          <w:ilvl w:val="0"/>
          <w:numId w:val="52"/>
        </w:numPr>
        <w:spacing w:line="252" w:lineRule="auto"/>
        <w:jc w:val="both"/>
        <w:rPr>
          <w:rFonts w:ascii="Times New Roman" w:eastAsia="Times New Roman" w:hAnsi="Times New Roman" w:cs="Times New Roman"/>
          <w:color w:val="000000"/>
          <w:sz w:val="24"/>
          <w:szCs w:val="24"/>
          <w:lang w:eastAsia="pl-PL"/>
        </w:rPr>
      </w:pPr>
      <w:r w:rsidRPr="00F46351">
        <w:rPr>
          <w:rFonts w:ascii="Times New Roman" w:eastAsia="Times New Roman" w:hAnsi="Times New Roman" w:cs="Times New Roman"/>
          <w:color w:val="000000"/>
          <w:sz w:val="24"/>
          <w:szCs w:val="24"/>
          <w:lang w:eastAsia="pl-PL"/>
        </w:rPr>
        <w:t>zduńskie</w:t>
      </w:r>
      <w:r w:rsidRPr="00F46351">
        <w:rPr>
          <w:rFonts w:ascii="Times New Roman" w:eastAsia="Times New Roman" w:hAnsi="Times New Roman" w:cs="Times New Roman"/>
          <w:sz w:val="24"/>
          <w:szCs w:val="24"/>
        </w:rPr>
        <w:t xml:space="preserve"> – </w:t>
      </w:r>
      <w:r w:rsidRPr="00F46351">
        <w:rPr>
          <w:rFonts w:ascii="Times New Roman" w:eastAsia="Times New Roman" w:hAnsi="Times New Roman" w:cs="Times New Roman"/>
          <w:b/>
          <w:bCs/>
          <w:color w:val="000000"/>
          <w:sz w:val="24"/>
          <w:szCs w:val="24"/>
          <w:lang w:eastAsia="pl-PL"/>
        </w:rPr>
        <w:t>138.648,73 zł</w:t>
      </w:r>
      <w:r w:rsidRPr="00F46351">
        <w:rPr>
          <w:rFonts w:ascii="Times New Roman" w:eastAsia="Times New Roman" w:hAnsi="Times New Roman" w:cs="Times New Roman"/>
          <w:color w:val="000000"/>
          <w:sz w:val="24"/>
          <w:szCs w:val="24"/>
          <w:lang w:eastAsia="pl-PL"/>
        </w:rPr>
        <w:t>,</w:t>
      </w:r>
    </w:p>
    <w:p w14:paraId="29E6C37A" w14:textId="77777777" w:rsidR="008427B7" w:rsidRPr="00F46351" w:rsidRDefault="008427B7" w:rsidP="001264EF">
      <w:pPr>
        <w:pStyle w:val="Akapitzlist"/>
        <w:numPr>
          <w:ilvl w:val="0"/>
          <w:numId w:val="52"/>
        </w:numPr>
        <w:spacing w:line="252" w:lineRule="auto"/>
        <w:jc w:val="both"/>
        <w:rPr>
          <w:rFonts w:ascii="Times New Roman" w:eastAsia="Times New Roman" w:hAnsi="Times New Roman" w:cs="Times New Roman"/>
          <w:color w:val="000000"/>
          <w:sz w:val="24"/>
          <w:szCs w:val="24"/>
          <w:lang w:eastAsia="pl-PL"/>
        </w:rPr>
      </w:pPr>
      <w:r w:rsidRPr="00F46351">
        <w:rPr>
          <w:rFonts w:ascii="Times New Roman" w:eastAsia="Times New Roman" w:hAnsi="Times New Roman" w:cs="Times New Roman"/>
          <w:color w:val="000000"/>
          <w:sz w:val="24"/>
          <w:szCs w:val="24"/>
          <w:lang w:eastAsia="pl-PL"/>
        </w:rPr>
        <w:t>instalatorskie (elektryczne, wod.-kan. i gaz)</w:t>
      </w:r>
      <w:r w:rsidRPr="00F46351">
        <w:rPr>
          <w:rFonts w:ascii="Times New Roman" w:eastAsia="Times New Roman" w:hAnsi="Times New Roman" w:cs="Times New Roman"/>
          <w:sz w:val="24"/>
          <w:szCs w:val="24"/>
        </w:rPr>
        <w:t xml:space="preserve"> – </w:t>
      </w:r>
      <w:r w:rsidRPr="00F46351">
        <w:rPr>
          <w:rFonts w:ascii="Times New Roman" w:eastAsia="Times New Roman" w:hAnsi="Times New Roman" w:cs="Times New Roman"/>
          <w:b/>
          <w:bCs/>
          <w:color w:val="000000"/>
          <w:sz w:val="24"/>
          <w:szCs w:val="24"/>
          <w:lang w:eastAsia="pl-PL"/>
        </w:rPr>
        <w:t>55.691,83 zł</w:t>
      </w:r>
      <w:r w:rsidRPr="00F46351">
        <w:rPr>
          <w:rFonts w:ascii="Times New Roman" w:eastAsia="Times New Roman" w:hAnsi="Times New Roman" w:cs="Times New Roman"/>
          <w:sz w:val="24"/>
          <w:szCs w:val="24"/>
        </w:rPr>
        <w:t>,</w:t>
      </w:r>
    </w:p>
    <w:p w14:paraId="14E5F232" w14:textId="3F207085" w:rsidR="008427B7" w:rsidRPr="00F46351" w:rsidRDefault="008427B7" w:rsidP="001264EF">
      <w:pPr>
        <w:pStyle w:val="Akapitzlist"/>
        <w:numPr>
          <w:ilvl w:val="0"/>
          <w:numId w:val="52"/>
        </w:numPr>
        <w:spacing w:line="252" w:lineRule="auto"/>
        <w:jc w:val="both"/>
        <w:rPr>
          <w:rFonts w:ascii="Times New Roman" w:eastAsia="Times New Roman" w:hAnsi="Times New Roman" w:cs="Times New Roman"/>
          <w:color w:val="000000"/>
          <w:sz w:val="24"/>
          <w:szCs w:val="24"/>
          <w:lang w:eastAsia="pl-PL"/>
        </w:rPr>
      </w:pPr>
      <w:r w:rsidRPr="00F46351">
        <w:rPr>
          <w:rFonts w:ascii="Times New Roman" w:eastAsia="Times New Roman" w:hAnsi="Times New Roman" w:cs="Times New Roman"/>
          <w:color w:val="000000"/>
          <w:sz w:val="24"/>
          <w:szCs w:val="24"/>
          <w:lang w:eastAsia="pl-PL"/>
        </w:rPr>
        <w:t>budowlane (mur-tynk, dek-blach, malarskie, ciesielskie, ślusarskie)</w:t>
      </w:r>
      <w:r w:rsidRPr="00F46351">
        <w:rPr>
          <w:rFonts w:ascii="Times New Roman" w:eastAsia="Times New Roman" w:hAnsi="Times New Roman" w:cs="Times New Roman"/>
          <w:sz w:val="24"/>
          <w:szCs w:val="24"/>
        </w:rPr>
        <w:t xml:space="preserve"> – </w:t>
      </w:r>
      <w:r w:rsidRPr="00F46351">
        <w:rPr>
          <w:rFonts w:ascii="Times New Roman" w:eastAsia="Times New Roman" w:hAnsi="Times New Roman" w:cs="Times New Roman"/>
          <w:b/>
          <w:bCs/>
          <w:color w:val="000000"/>
          <w:sz w:val="24"/>
          <w:szCs w:val="24"/>
          <w:lang w:eastAsia="pl-PL"/>
        </w:rPr>
        <w:t>697</w:t>
      </w:r>
      <w:r w:rsidR="00755EE0">
        <w:rPr>
          <w:rFonts w:ascii="Times New Roman" w:eastAsia="Times New Roman" w:hAnsi="Times New Roman" w:cs="Times New Roman"/>
          <w:b/>
          <w:bCs/>
          <w:color w:val="000000"/>
          <w:sz w:val="24"/>
          <w:szCs w:val="24"/>
          <w:lang w:eastAsia="pl-PL"/>
        </w:rPr>
        <w:t>.</w:t>
      </w:r>
      <w:r w:rsidRPr="00F46351">
        <w:rPr>
          <w:rFonts w:ascii="Times New Roman" w:eastAsia="Times New Roman" w:hAnsi="Times New Roman" w:cs="Times New Roman"/>
          <w:b/>
          <w:bCs/>
          <w:color w:val="000000"/>
          <w:sz w:val="24"/>
          <w:szCs w:val="24"/>
          <w:lang w:eastAsia="pl-PL"/>
        </w:rPr>
        <w:t>851,34 zł</w:t>
      </w:r>
      <w:r w:rsidRPr="00F46351">
        <w:rPr>
          <w:rFonts w:ascii="Times New Roman" w:eastAsia="Times New Roman" w:hAnsi="Times New Roman" w:cs="Times New Roman"/>
          <w:sz w:val="24"/>
          <w:szCs w:val="24"/>
        </w:rPr>
        <w:t>,</w:t>
      </w:r>
    </w:p>
    <w:p w14:paraId="54891798" w14:textId="77777777" w:rsidR="008427B7" w:rsidRPr="00F46351" w:rsidRDefault="008427B7" w:rsidP="001264EF">
      <w:pPr>
        <w:pStyle w:val="Akapitzlist"/>
        <w:numPr>
          <w:ilvl w:val="0"/>
          <w:numId w:val="52"/>
        </w:numPr>
        <w:spacing w:line="252" w:lineRule="auto"/>
        <w:jc w:val="both"/>
        <w:rPr>
          <w:rFonts w:ascii="Times New Roman" w:eastAsia="Times New Roman" w:hAnsi="Times New Roman" w:cs="Times New Roman"/>
          <w:color w:val="000000"/>
          <w:sz w:val="24"/>
          <w:szCs w:val="24"/>
          <w:lang w:eastAsia="pl-PL"/>
        </w:rPr>
      </w:pPr>
      <w:r w:rsidRPr="00F46351">
        <w:rPr>
          <w:rFonts w:ascii="Times New Roman" w:eastAsia="Times New Roman" w:hAnsi="Times New Roman" w:cs="Times New Roman"/>
          <w:color w:val="000000"/>
          <w:sz w:val="24"/>
          <w:szCs w:val="24"/>
          <w:lang w:eastAsia="pl-PL"/>
        </w:rPr>
        <w:t>konserwatorskie</w:t>
      </w:r>
      <w:r w:rsidRPr="00F46351">
        <w:rPr>
          <w:rFonts w:ascii="Times New Roman" w:eastAsia="Times New Roman" w:hAnsi="Times New Roman" w:cs="Times New Roman"/>
          <w:sz w:val="24"/>
          <w:szCs w:val="24"/>
        </w:rPr>
        <w:t xml:space="preserve"> – </w:t>
      </w:r>
      <w:r w:rsidRPr="00F46351">
        <w:rPr>
          <w:rFonts w:ascii="Times New Roman" w:eastAsia="Times New Roman" w:hAnsi="Times New Roman" w:cs="Times New Roman"/>
          <w:b/>
          <w:bCs/>
          <w:color w:val="000000"/>
          <w:sz w:val="24"/>
          <w:szCs w:val="24"/>
          <w:lang w:eastAsia="pl-PL"/>
        </w:rPr>
        <w:t>328.412,39 zł</w:t>
      </w:r>
      <w:r w:rsidRPr="00F46351">
        <w:rPr>
          <w:rFonts w:ascii="Times New Roman" w:eastAsia="Times New Roman" w:hAnsi="Times New Roman" w:cs="Times New Roman"/>
          <w:color w:val="000000"/>
          <w:sz w:val="24"/>
          <w:szCs w:val="24"/>
          <w:lang w:eastAsia="pl-PL"/>
        </w:rPr>
        <w:t>,</w:t>
      </w:r>
    </w:p>
    <w:p w14:paraId="2A5AFB3C" w14:textId="77777777" w:rsidR="008427B7" w:rsidRPr="00F46351" w:rsidRDefault="008427B7" w:rsidP="001264EF">
      <w:pPr>
        <w:pStyle w:val="Akapitzlist"/>
        <w:numPr>
          <w:ilvl w:val="0"/>
          <w:numId w:val="52"/>
        </w:numPr>
        <w:spacing w:line="252" w:lineRule="auto"/>
        <w:jc w:val="both"/>
        <w:rPr>
          <w:rFonts w:ascii="Times New Roman" w:eastAsia="Times New Roman" w:hAnsi="Times New Roman" w:cs="Times New Roman"/>
          <w:color w:val="000000"/>
          <w:sz w:val="24"/>
          <w:szCs w:val="24"/>
          <w:lang w:eastAsia="pl-PL"/>
        </w:rPr>
      </w:pPr>
      <w:r w:rsidRPr="00F46351">
        <w:rPr>
          <w:rFonts w:ascii="Times New Roman" w:eastAsia="Times New Roman" w:hAnsi="Times New Roman" w:cs="Times New Roman"/>
          <w:color w:val="000000"/>
          <w:sz w:val="24"/>
          <w:szCs w:val="24"/>
          <w:lang w:eastAsia="pl-PL"/>
        </w:rPr>
        <w:t>fundusz remontowy wspólnot</w:t>
      </w:r>
      <w:r w:rsidRPr="00F46351">
        <w:rPr>
          <w:rFonts w:ascii="Times New Roman" w:eastAsia="Times New Roman" w:hAnsi="Times New Roman" w:cs="Times New Roman"/>
          <w:sz w:val="24"/>
          <w:szCs w:val="24"/>
        </w:rPr>
        <w:t xml:space="preserve"> – </w:t>
      </w:r>
      <w:r w:rsidRPr="00F46351">
        <w:rPr>
          <w:rFonts w:ascii="Times New Roman" w:eastAsia="Times New Roman" w:hAnsi="Times New Roman" w:cs="Times New Roman"/>
          <w:b/>
          <w:bCs/>
          <w:color w:val="000000"/>
          <w:sz w:val="24"/>
          <w:szCs w:val="24"/>
          <w:lang w:eastAsia="pl-PL"/>
        </w:rPr>
        <w:t>1.036.185,47 zł</w:t>
      </w:r>
      <w:r w:rsidRPr="00F46351">
        <w:rPr>
          <w:rFonts w:ascii="Times New Roman" w:eastAsia="Times New Roman" w:hAnsi="Times New Roman" w:cs="Times New Roman"/>
          <w:color w:val="000000"/>
          <w:sz w:val="24"/>
          <w:szCs w:val="24"/>
          <w:lang w:eastAsia="pl-PL"/>
        </w:rPr>
        <w:t>,</w:t>
      </w:r>
    </w:p>
    <w:p w14:paraId="493B4368" w14:textId="5F574197" w:rsidR="00C34FCC" w:rsidRDefault="008427B7" w:rsidP="00C34FCC">
      <w:pPr>
        <w:pStyle w:val="Akapitzlist"/>
        <w:ind w:left="360"/>
        <w:jc w:val="both"/>
        <w:rPr>
          <w:rFonts w:ascii="Times New Roman" w:hAnsi="Times New Roman" w:cs="Times New Roman"/>
          <w:color w:val="000000"/>
          <w:sz w:val="24"/>
          <w:szCs w:val="24"/>
          <w:lang w:eastAsia="pl-PL"/>
        </w:rPr>
      </w:pPr>
      <w:r w:rsidRPr="00F46351">
        <w:rPr>
          <w:rFonts w:ascii="Times New Roman" w:hAnsi="Times New Roman" w:cs="Times New Roman"/>
          <w:color w:val="000000"/>
          <w:sz w:val="24"/>
          <w:szCs w:val="24"/>
          <w:lang w:eastAsia="pl-PL"/>
        </w:rPr>
        <w:t>kwota ogółem</w:t>
      </w:r>
      <w:r w:rsidRPr="00F46351">
        <w:rPr>
          <w:rFonts w:ascii="Times New Roman" w:hAnsi="Times New Roman" w:cs="Times New Roman"/>
          <w:sz w:val="24"/>
          <w:szCs w:val="24"/>
        </w:rPr>
        <w:t xml:space="preserve"> – </w:t>
      </w:r>
      <w:r w:rsidRPr="00F46351">
        <w:rPr>
          <w:rFonts w:ascii="Times New Roman" w:hAnsi="Times New Roman" w:cs="Times New Roman"/>
          <w:b/>
          <w:bCs/>
          <w:color w:val="000000"/>
          <w:sz w:val="24"/>
          <w:szCs w:val="24"/>
          <w:lang w:eastAsia="pl-PL"/>
        </w:rPr>
        <w:t>2.299.715,11 zł</w:t>
      </w:r>
      <w:r w:rsidRPr="00F46351">
        <w:rPr>
          <w:rFonts w:ascii="Times New Roman" w:hAnsi="Times New Roman" w:cs="Times New Roman"/>
          <w:color w:val="000000"/>
          <w:sz w:val="24"/>
          <w:szCs w:val="24"/>
          <w:lang w:eastAsia="pl-PL"/>
        </w:rPr>
        <w:t>;</w:t>
      </w:r>
    </w:p>
    <w:p w14:paraId="317C197E" w14:textId="77777777" w:rsidR="00C34FCC" w:rsidRPr="00C34FCC" w:rsidRDefault="00C34FCC" w:rsidP="00C34FCC">
      <w:pPr>
        <w:pStyle w:val="Akapitzlist"/>
        <w:ind w:left="360"/>
        <w:jc w:val="both"/>
        <w:rPr>
          <w:rFonts w:ascii="Times New Roman" w:hAnsi="Times New Roman" w:cs="Times New Roman"/>
          <w:color w:val="000000"/>
          <w:sz w:val="24"/>
          <w:szCs w:val="24"/>
          <w:lang w:eastAsia="pl-PL"/>
        </w:rPr>
      </w:pPr>
    </w:p>
    <w:p w14:paraId="6085FADA" w14:textId="4D2D12F6" w:rsidR="008427B7" w:rsidRDefault="008427B7" w:rsidP="001264EF">
      <w:pPr>
        <w:pStyle w:val="Akapitzlist"/>
        <w:numPr>
          <w:ilvl w:val="0"/>
          <w:numId w:val="49"/>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liczba sprzedanych lokali mieszkalnych w 2019 r.: </w:t>
      </w:r>
      <w:r w:rsidRPr="00F46351">
        <w:rPr>
          <w:rFonts w:ascii="Times New Roman" w:eastAsia="Times New Roman" w:hAnsi="Times New Roman" w:cs="Times New Roman"/>
          <w:b/>
          <w:bCs/>
          <w:sz w:val="24"/>
          <w:szCs w:val="24"/>
        </w:rPr>
        <w:t>5</w:t>
      </w:r>
      <w:r w:rsidRPr="00F46351">
        <w:rPr>
          <w:rFonts w:ascii="Times New Roman" w:eastAsia="Times New Roman" w:hAnsi="Times New Roman" w:cs="Times New Roman"/>
          <w:sz w:val="24"/>
          <w:szCs w:val="24"/>
        </w:rPr>
        <w:t xml:space="preserve"> lokali mieszkalnych;</w:t>
      </w:r>
    </w:p>
    <w:p w14:paraId="553D3DD5" w14:textId="77777777" w:rsidR="00C34FCC" w:rsidRPr="00F46351" w:rsidRDefault="00C34FCC" w:rsidP="00C34FCC">
      <w:pPr>
        <w:pStyle w:val="Akapitzlist"/>
        <w:spacing w:line="252" w:lineRule="auto"/>
        <w:ind w:left="360"/>
        <w:jc w:val="both"/>
        <w:rPr>
          <w:rFonts w:ascii="Times New Roman" w:eastAsia="Times New Roman" w:hAnsi="Times New Roman" w:cs="Times New Roman"/>
          <w:sz w:val="24"/>
          <w:szCs w:val="24"/>
        </w:rPr>
      </w:pPr>
    </w:p>
    <w:p w14:paraId="0EF56DD1" w14:textId="61EE508B" w:rsidR="008427B7" w:rsidRPr="00F46351" w:rsidRDefault="008427B7" w:rsidP="001264EF">
      <w:pPr>
        <w:pStyle w:val="Akapitzlist"/>
        <w:numPr>
          <w:ilvl w:val="0"/>
          <w:numId w:val="49"/>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stawka czynszu na dzień 31.12.2019 r. wynosi </w:t>
      </w:r>
      <w:r w:rsidRPr="00F46351">
        <w:rPr>
          <w:rFonts w:ascii="Times New Roman" w:eastAsia="Times New Roman" w:hAnsi="Times New Roman" w:cs="Times New Roman"/>
          <w:b/>
          <w:bCs/>
          <w:sz w:val="24"/>
          <w:szCs w:val="24"/>
        </w:rPr>
        <w:t>6,37zł/m²</w:t>
      </w:r>
      <w:r w:rsidRPr="00F46351">
        <w:rPr>
          <w:rFonts w:ascii="Times New Roman" w:eastAsia="Times New Roman" w:hAnsi="Times New Roman" w:cs="Times New Roman"/>
          <w:sz w:val="24"/>
          <w:szCs w:val="24"/>
        </w:rPr>
        <w:t xml:space="preserve"> i wzrosła o 5% od dnia 01.01.2018 r.</w:t>
      </w:r>
      <w:r w:rsidR="00E7337F">
        <w:rPr>
          <w:rFonts w:ascii="Times New Roman" w:eastAsia="Times New Roman" w:hAnsi="Times New Roman" w:cs="Times New Roman"/>
          <w:sz w:val="24"/>
          <w:szCs w:val="24"/>
        </w:rPr>
        <w:t>;</w:t>
      </w:r>
      <w:r w:rsidRPr="00F46351">
        <w:rPr>
          <w:rFonts w:ascii="Times New Roman" w:eastAsia="Times New Roman" w:hAnsi="Times New Roman" w:cs="Times New Roman"/>
          <w:sz w:val="24"/>
          <w:szCs w:val="24"/>
        </w:rPr>
        <w:t xml:space="preserve"> </w:t>
      </w:r>
      <w:r w:rsidR="00E7337F">
        <w:rPr>
          <w:rFonts w:ascii="Times New Roman" w:eastAsia="Times New Roman" w:hAnsi="Times New Roman" w:cs="Times New Roman"/>
          <w:sz w:val="24"/>
          <w:szCs w:val="24"/>
        </w:rPr>
        <w:t>n</w:t>
      </w:r>
      <w:r w:rsidRPr="00F46351">
        <w:rPr>
          <w:rFonts w:ascii="Times New Roman" w:eastAsia="Times New Roman" w:hAnsi="Times New Roman" w:cs="Times New Roman"/>
          <w:sz w:val="24"/>
          <w:szCs w:val="24"/>
        </w:rPr>
        <w:t>owo zasiedlane</w:t>
      </w:r>
      <w:r w:rsidR="00E7337F">
        <w:rPr>
          <w:rFonts w:ascii="Times New Roman" w:eastAsia="Times New Roman" w:hAnsi="Times New Roman" w:cs="Times New Roman"/>
          <w:sz w:val="24"/>
          <w:szCs w:val="24"/>
        </w:rPr>
        <w:t xml:space="preserve"> </w:t>
      </w:r>
      <w:r w:rsidRPr="00F46351">
        <w:rPr>
          <w:rFonts w:ascii="Times New Roman" w:eastAsia="Times New Roman" w:hAnsi="Times New Roman" w:cs="Times New Roman"/>
          <w:sz w:val="24"/>
          <w:szCs w:val="24"/>
        </w:rPr>
        <w:t xml:space="preserve">lokale – stawka wynosi 3% wartości odtworzeniowej lokalu dla województwa pomorskiego z uwzględnieniem obniżek w zależności od wyposażenia lokalu. </w:t>
      </w:r>
    </w:p>
    <w:p w14:paraId="78829EA0" w14:textId="72A07952" w:rsidR="008427B7" w:rsidRDefault="008427B7" w:rsidP="008427B7">
      <w:pPr>
        <w:pStyle w:val="Akapitzlist"/>
        <w:ind w:left="360"/>
        <w:jc w:val="both"/>
        <w:rPr>
          <w:rFonts w:ascii="Times New Roman" w:hAnsi="Times New Roman" w:cs="Times New Roman"/>
          <w:sz w:val="24"/>
          <w:szCs w:val="24"/>
        </w:rPr>
      </w:pPr>
      <w:r w:rsidRPr="00F46351">
        <w:rPr>
          <w:rFonts w:ascii="Times New Roman" w:hAnsi="Times New Roman" w:cs="Times New Roman"/>
          <w:sz w:val="24"/>
          <w:szCs w:val="24"/>
        </w:rPr>
        <w:t xml:space="preserve">Stawka czynszu dla lokali socjalnych wynosi </w:t>
      </w:r>
      <w:r w:rsidRPr="00F46351">
        <w:rPr>
          <w:rFonts w:ascii="Times New Roman" w:hAnsi="Times New Roman" w:cs="Times New Roman"/>
          <w:b/>
          <w:bCs/>
          <w:sz w:val="24"/>
          <w:szCs w:val="24"/>
        </w:rPr>
        <w:t>1,00 zł/m</w:t>
      </w:r>
      <w:r w:rsidRPr="00F46351">
        <w:rPr>
          <w:rFonts w:ascii="Times New Roman" w:hAnsi="Times New Roman" w:cs="Times New Roman"/>
          <w:b/>
          <w:bCs/>
          <w:sz w:val="24"/>
          <w:szCs w:val="24"/>
          <w:vertAlign w:val="superscript"/>
        </w:rPr>
        <w:t>2</w:t>
      </w:r>
      <w:r w:rsidRPr="00F46351">
        <w:rPr>
          <w:rFonts w:ascii="Times New Roman" w:hAnsi="Times New Roman" w:cs="Times New Roman"/>
          <w:sz w:val="24"/>
          <w:szCs w:val="24"/>
        </w:rPr>
        <w:t>;</w:t>
      </w:r>
    </w:p>
    <w:p w14:paraId="115B2837" w14:textId="77777777" w:rsidR="00C34FCC" w:rsidRPr="00F46351" w:rsidRDefault="00C34FCC" w:rsidP="008427B7">
      <w:pPr>
        <w:pStyle w:val="Akapitzlist"/>
        <w:ind w:left="360"/>
        <w:jc w:val="both"/>
        <w:rPr>
          <w:rFonts w:ascii="Times New Roman" w:eastAsiaTheme="minorHAnsi" w:hAnsi="Times New Roman" w:cs="Times New Roman"/>
          <w:sz w:val="24"/>
          <w:szCs w:val="24"/>
        </w:rPr>
      </w:pPr>
    </w:p>
    <w:p w14:paraId="460C46B4" w14:textId="18926607" w:rsidR="008427B7" w:rsidRPr="00F46351" w:rsidRDefault="008427B7" w:rsidP="001264EF">
      <w:pPr>
        <w:pStyle w:val="Akapitzlist"/>
        <w:numPr>
          <w:ilvl w:val="0"/>
          <w:numId w:val="49"/>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wysokość przychodów i kosztów za 2019 r.</w:t>
      </w:r>
      <w:r w:rsidR="00C34FCC">
        <w:rPr>
          <w:rFonts w:ascii="Times New Roman" w:eastAsia="Times New Roman" w:hAnsi="Times New Roman" w:cs="Times New Roman"/>
          <w:sz w:val="24"/>
          <w:szCs w:val="24"/>
        </w:rPr>
        <w:t>,</w:t>
      </w:r>
      <w:r w:rsidRPr="00F46351">
        <w:rPr>
          <w:rFonts w:ascii="Times New Roman" w:eastAsia="Times New Roman" w:hAnsi="Times New Roman" w:cs="Times New Roman"/>
          <w:sz w:val="24"/>
          <w:szCs w:val="24"/>
        </w:rPr>
        <w:t xml:space="preserve"> tj.:</w:t>
      </w:r>
    </w:p>
    <w:p w14:paraId="6001347D" w14:textId="77777777" w:rsidR="008427B7" w:rsidRPr="00F46351" w:rsidRDefault="008427B7" w:rsidP="001264EF">
      <w:pPr>
        <w:pStyle w:val="Akapitzlist"/>
        <w:numPr>
          <w:ilvl w:val="0"/>
          <w:numId w:val="53"/>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przychody z czynszów za lokale mieszkalne – </w:t>
      </w:r>
      <w:r w:rsidRPr="00F46351">
        <w:rPr>
          <w:rFonts w:ascii="Times New Roman" w:eastAsia="Times New Roman" w:hAnsi="Times New Roman" w:cs="Times New Roman"/>
          <w:b/>
          <w:bCs/>
          <w:sz w:val="24"/>
          <w:szCs w:val="24"/>
        </w:rPr>
        <w:t>5.255.822,84 zł</w:t>
      </w:r>
      <w:r w:rsidRPr="00F46351">
        <w:rPr>
          <w:rFonts w:ascii="Times New Roman" w:eastAsia="Times New Roman" w:hAnsi="Times New Roman" w:cs="Times New Roman"/>
          <w:sz w:val="24"/>
          <w:szCs w:val="24"/>
        </w:rPr>
        <w:t>,</w:t>
      </w:r>
    </w:p>
    <w:p w14:paraId="29479C18" w14:textId="77777777" w:rsidR="008427B7" w:rsidRPr="00F46351" w:rsidRDefault="008427B7" w:rsidP="001264EF">
      <w:pPr>
        <w:pStyle w:val="Akapitzlist"/>
        <w:numPr>
          <w:ilvl w:val="0"/>
          <w:numId w:val="53"/>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przychody z czynszów za lokale użytkowe – </w:t>
      </w:r>
      <w:r w:rsidRPr="00F46351">
        <w:rPr>
          <w:rFonts w:ascii="Times New Roman" w:eastAsia="Times New Roman" w:hAnsi="Times New Roman" w:cs="Times New Roman"/>
          <w:b/>
          <w:bCs/>
          <w:sz w:val="24"/>
          <w:szCs w:val="24"/>
        </w:rPr>
        <w:t>812.015,51 zł</w:t>
      </w:r>
      <w:r w:rsidRPr="00F46351">
        <w:rPr>
          <w:rFonts w:ascii="Times New Roman" w:eastAsia="Times New Roman" w:hAnsi="Times New Roman" w:cs="Times New Roman"/>
          <w:sz w:val="24"/>
          <w:szCs w:val="24"/>
        </w:rPr>
        <w:t>,</w:t>
      </w:r>
    </w:p>
    <w:p w14:paraId="081D5749" w14:textId="77777777" w:rsidR="008427B7" w:rsidRPr="00F46351" w:rsidRDefault="008427B7" w:rsidP="001264EF">
      <w:pPr>
        <w:pStyle w:val="Akapitzlist"/>
        <w:numPr>
          <w:ilvl w:val="0"/>
          <w:numId w:val="53"/>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przychody z czynszu (teren, ogród, reklama) – </w:t>
      </w:r>
      <w:r w:rsidRPr="00F46351">
        <w:rPr>
          <w:rFonts w:ascii="Times New Roman" w:eastAsia="Times New Roman" w:hAnsi="Times New Roman" w:cs="Times New Roman"/>
          <w:b/>
          <w:bCs/>
          <w:sz w:val="24"/>
          <w:szCs w:val="24"/>
        </w:rPr>
        <w:t>66.380,92 zł</w:t>
      </w:r>
      <w:r w:rsidRPr="00F46351">
        <w:rPr>
          <w:rFonts w:ascii="Times New Roman" w:eastAsia="Times New Roman" w:hAnsi="Times New Roman" w:cs="Times New Roman"/>
          <w:sz w:val="24"/>
          <w:szCs w:val="24"/>
        </w:rPr>
        <w:t>,</w:t>
      </w:r>
    </w:p>
    <w:p w14:paraId="68AA4822" w14:textId="77777777" w:rsidR="008427B7" w:rsidRPr="00F46351" w:rsidRDefault="008427B7" w:rsidP="001264EF">
      <w:pPr>
        <w:pStyle w:val="Akapitzlist"/>
        <w:numPr>
          <w:ilvl w:val="0"/>
          <w:numId w:val="53"/>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przychody usługi administrowania, zarządzania – </w:t>
      </w:r>
      <w:r w:rsidRPr="00F46351">
        <w:rPr>
          <w:rFonts w:ascii="Times New Roman" w:eastAsia="Times New Roman" w:hAnsi="Times New Roman" w:cs="Times New Roman"/>
          <w:b/>
          <w:bCs/>
          <w:sz w:val="24"/>
          <w:szCs w:val="24"/>
        </w:rPr>
        <w:t>1.053.837,88 zł</w:t>
      </w:r>
      <w:r w:rsidRPr="00F46351">
        <w:rPr>
          <w:rFonts w:ascii="Times New Roman" w:eastAsia="Times New Roman" w:hAnsi="Times New Roman" w:cs="Times New Roman"/>
          <w:sz w:val="24"/>
          <w:szCs w:val="24"/>
        </w:rPr>
        <w:t>,</w:t>
      </w:r>
    </w:p>
    <w:p w14:paraId="679E3E87" w14:textId="77777777" w:rsidR="008427B7" w:rsidRPr="00F46351" w:rsidRDefault="008427B7" w:rsidP="001264EF">
      <w:pPr>
        <w:pStyle w:val="Akapitzlist"/>
        <w:numPr>
          <w:ilvl w:val="0"/>
          <w:numId w:val="53"/>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przychody ze sprzedaży majątku – </w:t>
      </w:r>
      <w:r w:rsidRPr="00F46351">
        <w:rPr>
          <w:rFonts w:ascii="Times New Roman" w:eastAsia="Times New Roman" w:hAnsi="Times New Roman" w:cs="Times New Roman"/>
          <w:b/>
          <w:bCs/>
          <w:sz w:val="24"/>
          <w:szCs w:val="24"/>
        </w:rPr>
        <w:t>373.984,00 zł,</w:t>
      </w:r>
    </w:p>
    <w:p w14:paraId="3CD1BCC0" w14:textId="77777777" w:rsidR="008427B7" w:rsidRPr="00F46351" w:rsidRDefault="008427B7" w:rsidP="001264EF">
      <w:pPr>
        <w:pStyle w:val="Akapitzlist"/>
        <w:numPr>
          <w:ilvl w:val="0"/>
          <w:numId w:val="53"/>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koszty bieżącej eksploatacji (bez zaliczek na koszty zarządu nieruchomością wspólną) – </w:t>
      </w:r>
      <w:r w:rsidRPr="00F46351">
        <w:rPr>
          <w:rFonts w:ascii="Times New Roman" w:eastAsia="Times New Roman" w:hAnsi="Times New Roman" w:cs="Times New Roman"/>
          <w:b/>
          <w:bCs/>
          <w:sz w:val="24"/>
          <w:szCs w:val="24"/>
        </w:rPr>
        <w:t>3.214.598,19 zł</w:t>
      </w:r>
      <w:r w:rsidRPr="00F46351">
        <w:rPr>
          <w:rFonts w:ascii="Times New Roman" w:eastAsia="Times New Roman" w:hAnsi="Times New Roman" w:cs="Times New Roman"/>
          <w:sz w:val="24"/>
          <w:szCs w:val="24"/>
        </w:rPr>
        <w:t>,</w:t>
      </w:r>
    </w:p>
    <w:p w14:paraId="5542E751" w14:textId="77777777" w:rsidR="008427B7" w:rsidRPr="00F46351" w:rsidRDefault="008427B7" w:rsidP="001264EF">
      <w:pPr>
        <w:pStyle w:val="Akapitzlist"/>
        <w:numPr>
          <w:ilvl w:val="0"/>
          <w:numId w:val="53"/>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koszty administracji zleconej, koszty zarządu nieruchomościami – </w:t>
      </w:r>
      <w:r w:rsidRPr="00F46351">
        <w:rPr>
          <w:rFonts w:ascii="Times New Roman" w:eastAsia="Times New Roman" w:hAnsi="Times New Roman" w:cs="Times New Roman"/>
          <w:b/>
          <w:bCs/>
          <w:sz w:val="24"/>
          <w:szCs w:val="24"/>
        </w:rPr>
        <w:t xml:space="preserve">2.515.357,95 zł, </w:t>
      </w:r>
      <w:r w:rsidRPr="00F46351">
        <w:rPr>
          <w:rFonts w:ascii="Times New Roman" w:eastAsia="Times New Roman" w:hAnsi="Times New Roman" w:cs="Times New Roman"/>
          <w:sz w:val="24"/>
          <w:szCs w:val="24"/>
        </w:rPr>
        <w:t xml:space="preserve">w tym: </w:t>
      </w:r>
    </w:p>
    <w:p w14:paraId="02B0F8E7" w14:textId="77777777" w:rsidR="008427B7" w:rsidRPr="00F46351" w:rsidRDefault="008427B7" w:rsidP="001264EF">
      <w:pPr>
        <w:pStyle w:val="Akapitzlist"/>
        <w:numPr>
          <w:ilvl w:val="0"/>
          <w:numId w:val="57"/>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koszty zarządu nieruchomościami wspólnymi – </w:t>
      </w:r>
      <w:r w:rsidRPr="00F46351">
        <w:rPr>
          <w:rFonts w:ascii="Times New Roman" w:eastAsia="Times New Roman" w:hAnsi="Times New Roman" w:cs="Times New Roman"/>
          <w:b/>
          <w:bCs/>
          <w:sz w:val="24"/>
          <w:szCs w:val="24"/>
        </w:rPr>
        <w:t>1.306.728,86 zł</w:t>
      </w:r>
      <w:r w:rsidRPr="00F46351">
        <w:rPr>
          <w:rFonts w:ascii="Times New Roman" w:eastAsia="Times New Roman" w:hAnsi="Times New Roman" w:cs="Times New Roman"/>
          <w:sz w:val="24"/>
          <w:szCs w:val="24"/>
        </w:rPr>
        <w:t>,</w:t>
      </w:r>
    </w:p>
    <w:p w14:paraId="5A496DAA" w14:textId="77777777" w:rsidR="008427B7" w:rsidRPr="00F46351" w:rsidRDefault="008427B7" w:rsidP="001264EF">
      <w:pPr>
        <w:pStyle w:val="Akapitzlist"/>
        <w:numPr>
          <w:ilvl w:val="0"/>
          <w:numId w:val="57"/>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fundusz remontowy – </w:t>
      </w:r>
      <w:r w:rsidRPr="00F46351">
        <w:rPr>
          <w:rFonts w:ascii="Times New Roman" w:eastAsia="Times New Roman" w:hAnsi="Times New Roman" w:cs="Times New Roman"/>
          <w:b/>
          <w:bCs/>
          <w:sz w:val="24"/>
          <w:szCs w:val="24"/>
        </w:rPr>
        <w:t>1.036.185,47 zł</w:t>
      </w:r>
      <w:r w:rsidRPr="00F46351">
        <w:rPr>
          <w:rFonts w:ascii="Times New Roman" w:eastAsia="Times New Roman" w:hAnsi="Times New Roman" w:cs="Times New Roman"/>
          <w:sz w:val="24"/>
          <w:szCs w:val="24"/>
        </w:rPr>
        <w:t>,</w:t>
      </w:r>
    </w:p>
    <w:p w14:paraId="4E00F1FE" w14:textId="77777777" w:rsidR="008427B7" w:rsidRPr="00F46351" w:rsidRDefault="008427B7" w:rsidP="001264EF">
      <w:pPr>
        <w:pStyle w:val="Akapitzlist"/>
        <w:numPr>
          <w:ilvl w:val="0"/>
          <w:numId w:val="53"/>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koszty remontów i konserwacji – </w:t>
      </w:r>
      <w:r w:rsidRPr="00F46351">
        <w:rPr>
          <w:rFonts w:ascii="Times New Roman" w:eastAsia="Times New Roman" w:hAnsi="Times New Roman" w:cs="Times New Roman"/>
          <w:b/>
          <w:bCs/>
          <w:sz w:val="24"/>
          <w:szCs w:val="24"/>
        </w:rPr>
        <w:t>1.308.457,89 zł</w:t>
      </w:r>
      <w:r w:rsidRPr="00F46351">
        <w:rPr>
          <w:rFonts w:ascii="Times New Roman" w:eastAsia="Times New Roman" w:hAnsi="Times New Roman" w:cs="Times New Roman"/>
          <w:sz w:val="24"/>
          <w:szCs w:val="24"/>
        </w:rPr>
        <w:t>,</w:t>
      </w:r>
    </w:p>
    <w:p w14:paraId="155088F3" w14:textId="77777777" w:rsidR="008427B7" w:rsidRPr="00F46351" w:rsidRDefault="008427B7" w:rsidP="001264EF">
      <w:pPr>
        <w:pStyle w:val="Akapitzlist"/>
        <w:numPr>
          <w:ilvl w:val="0"/>
          <w:numId w:val="53"/>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koszty modernizacji – </w:t>
      </w:r>
      <w:r w:rsidRPr="00F46351">
        <w:rPr>
          <w:rFonts w:ascii="Times New Roman" w:eastAsia="Times New Roman" w:hAnsi="Times New Roman" w:cs="Times New Roman"/>
          <w:b/>
          <w:bCs/>
          <w:sz w:val="24"/>
          <w:szCs w:val="24"/>
        </w:rPr>
        <w:t>554.290,90 zł</w:t>
      </w:r>
      <w:r w:rsidRPr="00F46351">
        <w:rPr>
          <w:rFonts w:ascii="Times New Roman" w:eastAsia="Times New Roman" w:hAnsi="Times New Roman" w:cs="Times New Roman"/>
          <w:sz w:val="24"/>
          <w:szCs w:val="24"/>
        </w:rPr>
        <w:t>,</w:t>
      </w:r>
    </w:p>
    <w:p w14:paraId="4DA2866D" w14:textId="71228F55" w:rsidR="008427B7" w:rsidRDefault="008427B7" w:rsidP="001264EF">
      <w:pPr>
        <w:pStyle w:val="Akapitzlist"/>
        <w:numPr>
          <w:ilvl w:val="0"/>
          <w:numId w:val="53"/>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wydatki inwestycyjne – </w:t>
      </w:r>
      <w:r w:rsidRPr="00F46351">
        <w:rPr>
          <w:rFonts w:ascii="Times New Roman" w:eastAsia="Times New Roman" w:hAnsi="Times New Roman" w:cs="Times New Roman"/>
          <w:b/>
          <w:bCs/>
          <w:sz w:val="24"/>
          <w:szCs w:val="24"/>
        </w:rPr>
        <w:t>75.244,61 zł</w:t>
      </w:r>
      <w:r w:rsidRPr="00F46351">
        <w:rPr>
          <w:rFonts w:ascii="Times New Roman" w:eastAsia="Times New Roman" w:hAnsi="Times New Roman" w:cs="Times New Roman"/>
          <w:sz w:val="24"/>
          <w:szCs w:val="24"/>
        </w:rPr>
        <w:t>;</w:t>
      </w:r>
    </w:p>
    <w:p w14:paraId="55E1A969" w14:textId="77777777" w:rsidR="00C34FCC" w:rsidRPr="00F46351" w:rsidRDefault="00C34FCC" w:rsidP="00C34FCC">
      <w:pPr>
        <w:pStyle w:val="Akapitzlist"/>
        <w:spacing w:line="252" w:lineRule="auto"/>
        <w:jc w:val="both"/>
        <w:rPr>
          <w:rFonts w:ascii="Times New Roman" w:eastAsia="Times New Roman" w:hAnsi="Times New Roman" w:cs="Times New Roman"/>
          <w:sz w:val="24"/>
          <w:szCs w:val="24"/>
        </w:rPr>
      </w:pPr>
    </w:p>
    <w:p w14:paraId="6F0BED9E" w14:textId="13D79F0C" w:rsidR="008427B7" w:rsidRPr="00F46351" w:rsidRDefault="008427B7" w:rsidP="001264EF">
      <w:pPr>
        <w:pStyle w:val="Akapitzlist"/>
        <w:numPr>
          <w:ilvl w:val="0"/>
          <w:numId w:val="49"/>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 xml:space="preserve">informacje o lokalach użytkowych </w:t>
      </w:r>
      <w:r w:rsidR="00C34FCC">
        <w:rPr>
          <w:rFonts w:ascii="Times New Roman" w:eastAsia="Times New Roman" w:hAnsi="Times New Roman" w:cs="Times New Roman"/>
          <w:sz w:val="24"/>
          <w:szCs w:val="24"/>
        </w:rPr>
        <w:t>na dzień 31.12.2019 r.</w:t>
      </w:r>
      <w:r w:rsidRPr="00F46351">
        <w:rPr>
          <w:rFonts w:ascii="Times New Roman" w:eastAsia="Times New Roman" w:hAnsi="Times New Roman" w:cs="Times New Roman"/>
          <w:sz w:val="24"/>
          <w:szCs w:val="24"/>
        </w:rPr>
        <w:t>:</w:t>
      </w:r>
    </w:p>
    <w:p w14:paraId="37A7C76D" w14:textId="0E0982C8" w:rsidR="008427B7" w:rsidRPr="00F46351" w:rsidRDefault="008427B7" w:rsidP="001264EF">
      <w:pPr>
        <w:pStyle w:val="Akapitzlist"/>
        <w:numPr>
          <w:ilvl w:val="0"/>
          <w:numId w:val="54"/>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liczba lokali użytkowych</w:t>
      </w:r>
      <w:r w:rsidR="00C34FCC">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sz w:val="24"/>
          <w:szCs w:val="24"/>
        </w:rPr>
        <w:t>12 szt.</w:t>
      </w:r>
      <w:r w:rsidRPr="00F46351">
        <w:rPr>
          <w:rFonts w:ascii="Times New Roman" w:eastAsia="Times New Roman" w:hAnsi="Times New Roman" w:cs="Times New Roman"/>
          <w:sz w:val="24"/>
          <w:szCs w:val="24"/>
        </w:rPr>
        <w:t>, łączna powierzchnia</w:t>
      </w:r>
      <w:r w:rsidR="00C34FCC">
        <w:rPr>
          <w:rFonts w:ascii="Times New Roman" w:eastAsia="Times New Roman" w:hAnsi="Times New Roman" w:cs="Times New Roman"/>
          <w:sz w:val="24"/>
          <w:szCs w:val="24"/>
        </w:rPr>
        <w:t>:</w:t>
      </w:r>
      <w:r w:rsidRPr="00F46351">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sz w:val="24"/>
          <w:szCs w:val="24"/>
        </w:rPr>
        <w:t>1.819,30 m²</w:t>
      </w:r>
      <w:r w:rsidRPr="00F46351">
        <w:rPr>
          <w:rFonts w:ascii="Times New Roman" w:eastAsia="Times New Roman" w:hAnsi="Times New Roman" w:cs="Times New Roman"/>
          <w:sz w:val="24"/>
          <w:szCs w:val="24"/>
        </w:rPr>
        <w:t xml:space="preserve"> – stanowiące własność Spółki,</w:t>
      </w:r>
    </w:p>
    <w:p w14:paraId="3A9A7258" w14:textId="61FB2791" w:rsidR="008427B7" w:rsidRPr="00F46351" w:rsidRDefault="008427B7" w:rsidP="001264EF">
      <w:pPr>
        <w:pStyle w:val="Akapitzlist"/>
        <w:numPr>
          <w:ilvl w:val="0"/>
          <w:numId w:val="54"/>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liczba lokali użytkowych</w:t>
      </w:r>
      <w:r w:rsidR="00C34FCC">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sz w:val="24"/>
          <w:szCs w:val="24"/>
        </w:rPr>
        <w:t>38 szt</w:t>
      </w:r>
      <w:r w:rsidRPr="00F46351">
        <w:rPr>
          <w:rFonts w:ascii="Times New Roman" w:eastAsia="Times New Roman" w:hAnsi="Times New Roman" w:cs="Times New Roman"/>
          <w:sz w:val="24"/>
          <w:szCs w:val="24"/>
        </w:rPr>
        <w:t>., łączna powierzchnia</w:t>
      </w:r>
      <w:r w:rsidR="00C34FCC">
        <w:rPr>
          <w:rFonts w:ascii="Times New Roman" w:eastAsia="Times New Roman" w:hAnsi="Times New Roman" w:cs="Times New Roman"/>
          <w:sz w:val="24"/>
          <w:szCs w:val="24"/>
        </w:rPr>
        <w:t>:</w:t>
      </w:r>
      <w:r w:rsidRPr="00F46351">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sz w:val="24"/>
          <w:szCs w:val="24"/>
        </w:rPr>
        <w:t>1.975,01 m²</w:t>
      </w:r>
      <w:r w:rsidRPr="00F46351">
        <w:rPr>
          <w:rFonts w:ascii="Times New Roman" w:eastAsia="Times New Roman" w:hAnsi="Times New Roman" w:cs="Times New Roman"/>
          <w:sz w:val="24"/>
          <w:szCs w:val="24"/>
        </w:rPr>
        <w:t xml:space="preserve"> – w budynkach wspólnot,</w:t>
      </w:r>
    </w:p>
    <w:p w14:paraId="52217A53" w14:textId="57FF27A3" w:rsidR="008427B7" w:rsidRPr="00F46351" w:rsidRDefault="008427B7" w:rsidP="001264EF">
      <w:pPr>
        <w:pStyle w:val="Akapitzlist"/>
        <w:numPr>
          <w:ilvl w:val="0"/>
          <w:numId w:val="54"/>
        </w:numPr>
        <w:spacing w:line="252" w:lineRule="auto"/>
        <w:jc w:val="both"/>
        <w:rPr>
          <w:rFonts w:ascii="Times New Roman" w:eastAsia="Times New Roman" w:hAnsi="Times New Roman" w:cs="Times New Roman"/>
          <w:sz w:val="24"/>
          <w:szCs w:val="24"/>
        </w:rPr>
      </w:pPr>
      <w:r w:rsidRPr="00F46351">
        <w:rPr>
          <w:rFonts w:ascii="Times New Roman" w:eastAsia="Times New Roman" w:hAnsi="Times New Roman" w:cs="Times New Roman"/>
          <w:sz w:val="24"/>
          <w:szCs w:val="24"/>
        </w:rPr>
        <w:t>liczba lokali użytkowych</w:t>
      </w:r>
      <w:r w:rsidR="00C34FCC">
        <w:rPr>
          <w:rFonts w:ascii="Times New Roman" w:eastAsia="Times New Roman" w:hAnsi="Times New Roman" w:cs="Times New Roman"/>
          <w:sz w:val="24"/>
          <w:szCs w:val="24"/>
        </w:rPr>
        <w:t xml:space="preserve">: </w:t>
      </w:r>
      <w:r w:rsidRPr="00F46351">
        <w:rPr>
          <w:rFonts w:ascii="Times New Roman" w:eastAsia="Times New Roman" w:hAnsi="Times New Roman" w:cs="Times New Roman"/>
          <w:b/>
          <w:bCs/>
          <w:sz w:val="24"/>
          <w:szCs w:val="24"/>
        </w:rPr>
        <w:t>1 szt.</w:t>
      </w:r>
      <w:r w:rsidRPr="00F46351">
        <w:rPr>
          <w:rFonts w:ascii="Times New Roman" w:eastAsia="Times New Roman" w:hAnsi="Times New Roman" w:cs="Times New Roman"/>
          <w:sz w:val="24"/>
          <w:szCs w:val="24"/>
        </w:rPr>
        <w:t xml:space="preserve">, łączna powierzchnia </w:t>
      </w:r>
      <w:r w:rsidRPr="00F46351">
        <w:rPr>
          <w:rFonts w:ascii="Times New Roman" w:eastAsia="Times New Roman" w:hAnsi="Times New Roman" w:cs="Times New Roman"/>
          <w:b/>
          <w:bCs/>
          <w:sz w:val="24"/>
          <w:szCs w:val="24"/>
        </w:rPr>
        <w:t>60,81 m²</w:t>
      </w:r>
      <w:r w:rsidRPr="00F46351">
        <w:rPr>
          <w:rFonts w:ascii="Times New Roman" w:eastAsia="Times New Roman" w:hAnsi="Times New Roman" w:cs="Times New Roman"/>
          <w:sz w:val="24"/>
          <w:szCs w:val="24"/>
        </w:rPr>
        <w:t xml:space="preserve"> –</w:t>
      </w:r>
      <w:r w:rsidR="00F46351">
        <w:rPr>
          <w:rFonts w:ascii="Times New Roman" w:eastAsia="Times New Roman" w:hAnsi="Times New Roman" w:cs="Times New Roman"/>
          <w:sz w:val="24"/>
          <w:szCs w:val="24"/>
        </w:rPr>
        <w:t xml:space="preserve"> </w:t>
      </w:r>
      <w:r w:rsidRPr="00F46351">
        <w:rPr>
          <w:rFonts w:ascii="Times New Roman" w:eastAsia="Times New Roman" w:hAnsi="Times New Roman" w:cs="Times New Roman"/>
          <w:sz w:val="24"/>
          <w:szCs w:val="24"/>
        </w:rPr>
        <w:t>w budynkach prywatnych zarządzanych przez Gminę.</w:t>
      </w:r>
    </w:p>
    <w:p w14:paraId="25765A47" w14:textId="19179029" w:rsidR="008B0F12" w:rsidRPr="0087048F" w:rsidRDefault="008B0F12" w:rsidP="008B0F12">
      <w:pPr>
        <w:spacing w:after="0" w:line="240" w:lineRule="auto"/>
        <w:jc w:val="both"/>
        <w:rPr>
          <w:rFonts w:ascii="Times New Roman" w:hAnsi="Times New Roman" w:cs="Times New Roman"/>
          <w:sz w:val="24"/>
          <w:szCs w:val="24"/>
        </w:rPr>
      </w:pPr>
      <w:r w:rsidRPr="000D7E66">
        <w:rPr>
          <w:rFonts w:ascii="Times New Roman" w:hAnsi="Times New Roman" w:cs="Times New Roman"/>
          <w:sz w:val="24"/>
          <w:szCs w:val="24"/>
        </w:rPr>
        <w:t>Z informacji przedstawionych przez Wydział Gospodarki Komunalnej i Ochrony Środowiska Urzędu Miejskiego w Chojnicach wynika, iż w 201</w:t>
      </w:r>
      <w:r w:rsidR="002E4589" w:rsidRPr="000D7E66">
        <w:rPr>
          <w:rFonts w:ascii="Times New Roman" w:hAnsi="Times New Roman" w:cs="Times New Roman"/>
          <w:sz w:val="24"/>
          <w:szCs w:val="24"/>
        </w:rPr>
        <w:t>9</w:t>
      </w:r>
      <w:r w:rsidRPr="000D7E66">
        <w:rPr>
          <w:rFonts w:ascii="Times New Roman" w:hAnsi="Times New Roman" w:cs="Times New Roman"/>
          <w:sz w:val="24"/>
          <w:szCs w:val="24"/>
        </w:rPr>
        <w:t xml:space="preserve"> r. zostało złożonych 7</w:t>
      </w:r>
      <w:r w:rsidR="002E4589" w:rsidRPr="000D7E66">
        <w:rPr>
          <w:rFonts w:ascii="Times New Roman" w:hAnsi="Times New Roman" w:cs="Times New Roman"/>
          <w:sz w:val="24"/>
          <w:szCs w:val="24"/>
        </w:rPr>
        <w:t>7</w:t>
      </w:r>
      <w:r w:rsidRPr="000D7E66">
        <w:rPr>
          <w:rFonts w:ascii="Times New Roman" w:hAnsi="Times New Roman" w:cs="Times New Roman"/>
          <w:sz w:val="24"/>
          <w:szCs w:val="24"/>
        </w:rPr>
        <w:t xml:space="preserve"> wniosków </w:t>
      </w:r>
      <w:r w:rsidR="0087048F" w:rsidRPr="000D7E66">
        <w:rPr>
          <w:rFonts w:ascii="Times New Roman" w:hAnsi="Times New Roman" w:cs="Times New Roman"/>
          <w:sz w:val="24"/>
          <w:szCs w:val="24"/>
        </w:rPr>
        <w:t xml:space="preserve">                                   </w:t>
      </w:r>
      <w:r w:rsidRPr="000D7E66">
        <w:rPr>
          <w:rFonts w:ascii="Times New Roman" w:hAnsi="Times New Roman" w:cs="Times New Roman"/>
          <w:sz w:val="24"/>
          <w:szCs w:val="24"/>
        </w:rPr>
        <w:t>o mieszkanie komunalne lub lokal socjalny, nie przyjęto do realizacji 1</w:t>
      </w:r>
      <w:r w:rsidR="002E4589" w:rsidRPr="000D7E66">
        <w:rPr>
          <w:rFonts w:ascii="Times New Roman" w:hAnsi="Times New Roman" w:cs="Times New Roman"/>
          <w:sz w:val="24"/>
          <w:szCs w:val="24"/>
        </w:rPr>
        <w:t>5</w:t>
      </w:r>
      <w:r w:rsidRPr="000D7E66">
        <w:rPr>
          <w:rFonts w:ascii="Times New Roman" w:hAnsi="Times New Roman" w:cs="Times New Roman"/>
          <w:sz w:val="24"/>
          <w:szCs w:val="24"/>
        </w:rPr>
        <w:t xml:space="preserve"> wniosków</w:t>
      </w:r>
      <w:r w:rsidR="002E4589" w:rsidRPr="000D7E66">
        <w:rPr>
          <w:rFonts w:ascii="Times New Roman" w:hAnsi="Times New Roman" w:cs="Times New Roman"/>
          <w:sz w:val="24"/>
          <w:szCs w:val="24"/>
        </w:rPr>
        <w:t>,</w:t>
      </w:r>
      <w:r w:rsidRPr="000D7E66">
        <w:rPr>
          <w:rFonts w:ascii="Times New Roman" w:hAnsi="Times New Roman" w:cs="Times New Roman"/>
          <w:sz w:val="24"/>
          <w:szCs w:val="24"/>
        </w:rPr>
        <w:t xml:space="preserve"> przyzna</w:t>
      </w:r>
      <w:r w:rsidR="002E4589" w:rsidRPr="000D7E66">
        <w:rPr>
          <w:rFonts w:ascii="Times New Roman" w:hAnsi="Times New Roman" w:cs="Times New Roman"/>
          <w:sz w:val="24"/>
          <w:szCs w:val="24"/>
        </w:rPr>
        <w:t>no</w:t>
      </w:r>
      <w:r w:rsidRPr="000D7E66">
        <w:rPr>
          <w:rFonts w:ascii="Times New Roman" w:hAnsi="Times New Roman" w:cs="Times New Roman"/>
          <w:sz w:val="24"/>
          <w:szCs w:val="24"/>
        </w:rPr>
        <w:t xml:space="preserve"> </w:t>
      </w:r>
      <w:r w:rsidR="00332FE5">
        <w:rPr>
          <w:rFonts w:ascii="Times New Roman" w:hAnsi="Times New Roman" w:cs="Times New Roman"/>
          <w:sz w:val="24"/>
          <w:szCs w:val="24"/>
        </w:rPr>
        <w:t xml:space="preserve">                      </w:t>
      </w:r>
      <w:r w:rsidR="002E4589" w:rsidRPr="000D7E66">
        <w:rPr>
          <w:rFonts w:ascii="Times New Roman" w:hAnsi="Times New Roman" w:cs="Times New Roman"/>
          <w:sz w:val="24"/>
          <w:szCs w:val="24"/>
        </w:rPr>
        <w:t>2</w:t>
      </w:r>
      <w:r w:rsidRPr="000D7E66">
        <w:rPr>
          <w:rFonts w:ascii="Times New Roman" w:hAnsi="Times New Roman" w:cs="Times New Roman"/>
          <w:sz w:val="24"/>
          <w:szCs w:val="24"/>
        </w:rPr>
        <w:t xml:space="preserve"> lokal</w:t>
      </w:r>
      <w:r w:rsidR="002E4589" w:rsidRPr="000D7E66">
        <w:rPr>
          <w:rFonts w:ascii="Times New Roman" w:hAnsi="Times New Roman" w:cs="Times New Roman"/>
          <w:sz w:val="24"/>
          <w:szCs w:val="24"/>
        </w:rPr>
        <w:t>e</w:t>
      </w:r>
      <w:r w:rsidRPr="000D7E66">
        <w:rPr>
          <w:rFonts w:ascii="Times New Roman" w:hAnsi="Times New Roman" w:cs="Times New Roman"/>
          <w:sz w:val="24"/>
          <w:szCs w:val="24"/>
        </w:rPr>
        <w:t xml:space="preserve"> socjaln</w:t>
      </w:r>
      <w:r w:rsidR="002E4589" w:rsidRPr="000D7E66">
        <w:rPr>
          <w:rFonts w:ascii="Times New Roman" w:hAnsi="Times New Roman" w:cs="Times New Roman"/>
          <w:sz w:val="24"/>
          <w:szCs w:val="24"/>
        </w:rPr>
        <w:t>e</w:t>
      </w:r>
      <w:r w:rsidRPr="000D7E66">
        <w:rPr>
          <w:rFonts w:ascii="Times New Roman" w:hAnsi="Times New Roman" w:cs="Times New Roman"/>
          <w:sz w:val="24"/>
          <w:szCs w:val="24"/>
        </w:rPr>
        <w:t xml:space="preserve"> realizując wyroki sądow</w:t>
      </w:r>
      <w:r w:rsidR="002E4589" w:rsidRPr="000D7E66">
        <w:rPr>
          <w:rFonts w:ascii="Times New Roman" w:hAnsi="Times New Roman" w:cs="Times New Roman"/>
          <w:sz w:val="24"/>
          <w:szCs w:val="24"/>
        </w:rPr>
        <w:t>e</w:t>
      </w:r>
      <w:r w:rsidRPr="000D7E66">
        <w:rPr>
          <w:rFonts w:ascii="Times New Roman" w:hAnsi="Times New Roman" w:cs="Times New Roman"/>
          <w:sz w:val="24"/>
          <w:szCs w:val="24"/>
        </w:rPr>
        <w:t xml:space="preserve"> o eksmisji.</w:t>
      </w:r>
      <w:r w:rsidR="001E6E7F" w:rsidRPr="000D7E66">
        <w:rPr>
          <w:rFonts w:ascii="Times New Roman" w:hAnsi="Times New Roman" w:cs="Times New Roman"/>
          <w:sz w:val="24"/>
          <w:szCs w:val="24"/>
        </w:rPr>
        <w:t xml:space="preserve"> Ponadto, w 201</w:t>
      </w:r>
      <w:r w:rsidR="000D7E66" w:rsidRPr="000D7E66">
        <w:rPr>
          <w:rFonts w:ascii="Times New Roman" w:hAnsi="Times New Roman" w:cs="Times New Roman"/>
          <w:sz w:val="24"/>
          <w:szCs w:val="24"/>
        </w:rPr>
        <w:t>9 r. przyznano 5</w:t>
      </w:r>
      <w:r w:rsidR="001E6E7F" w:rsidRPr="000D7E66">
        <w:rPr>
          <w:rFonts w:ascii="Times New Roman" w:hAnsi="Times New Roman" w:cs="Times New Roman"/>
          <w:sz w:val="24"/>
          <w:szCs w:val="24"/>
        </w:rPr>
        <w:t xml:space="preserve"> lokali </w:t>
      </w:r>
      <w:r w:rsidR="00332FE5">
        <w:rPr>
          <w:rFonts w:ascii="Times New Roman" w:hAnsi="Times New Roman" w:cs="Times New Roman"/>
          <w:sz w:val="24"/>
          <w:szCs w:val="24"/>
        </w:rPr>
        <w:t xml:space="preserve">                      </w:t>
      </w:r>
      <w:r w:rsidR="001E6E7F" w:rsidRPr="000D7E66">
        <w:rPr>
          <w:rFonts w:ascii="Times New Roman" w:hAnsi="Times New Roman" w:cs="Times New Roman"/>
          <w:sz w:val="24"/>
          <w:szCs w:val="24"/>
        </w:rPr>
        <w:t xml:space="preserve">w trybie przyspieszonym </w:t>
      </w:r>
      <w:r w:rsidR="000D7E66" w:rsidRPr="000D7E66">
        <w:rPr>
          <w:rFonts w:ascii="Times New Roman" w:hAnsi="Times New Roman" w:cs="Times New Roman"/>
          <w:sz w:val="24"/>
          <w:szCs w:val="24"/>
        </w:rPr>
        <w:t xml:space="preserve">po uprzednim pozytywnym zaopiniowaniu wniosku </w:t>
      </w:r>
      <w:r w:rsidR="001E6E7F" w:rsidRPr="000D7E66">
        <w:rPr>
          <w:rFonts w:ascii="Times New Roman" w:hAnsi="Times New Roman" w:cs="Times New Roman"/>
          <w:sz w:val="24"/>
          <w:szCs w:val="24"/>
        </w:rPr>
        <w:t>przez Społeczną Komisję Mieszkaniową.</w:t>
      </w:r>
      <w:r w:rsidR="001E6E7F" w:rsidRPr="0087048F">
        <w:rPr>
          <w:rFonts w:ascii="Times New Roman" w:hAnsi="Times New Roman" w:cs="Times New Roman"/>
          <w:sz w:val="24"/>
          <w:szCs w:val="24"/>
        </w:rPr>
        <w:t xml:space="preserve"> </w:t>
      </w:r>
    </w:p>
    <w:p w14:paraId="1775B75C" w14:textId="77777777" w:rsidR="008E379A" w:rsidRPr="0087048F" w:rsidRDefault="008E379A" w:rsidP="008B0F12">
      <w:pPr>
        <w:spacing w:after="0" w:line="240" w:lineRule="auto"/>
        <w:jc w:val="both"/>
        <w:rPr>
          <w:rFonts w:ascii="Times New Roman" w:hAnsi="Times New Roman" w:cs="Times New Roman"/>
          <w:sz w:val="24"/>
          <w:szCs w:val="24"/>
        </w:rPr>
      </w:pPr>
    </w:p>
    <w:p w14:paraId="50D30A16" w14:textId="77777777" w:rsidR="008B0F12" w:rsidRPr="008B0F12" w:rsidRDefault="008B0F12" w:rsidP="008B0F12">
      <w:pPr>
        <w:spacing w:after="0" w:line="240" w:lineRule="auto"/>
        <w:rPr>
          <w:rFonts w:ascii="Times New Roman" w:hAnsi="Times New Roman" w:cs="Times New Roman"/>
          <w:sz w:val="26"/>
          <w:szCs w:val="26"/>
          <w:highlight w:val="yellow"/>
        </w:rPr>
      </w:pPr>
    </w:p>
    <w:p w14:paraId="615A605A" w14:textId="25B6327D" w:rsidR="00CD7BA2" w:rsidRPr="00D053A5" w:rsidRDefault="00CD7BA2" w:rsidP="001264EF">
      <w:pPr>
        <w:pStyle w:val="Akapitzlist"/>
        <w:numPr>
          <w:ilvl w:val="1"/>
          <w:numId w:val="133"/>
        </w:numPr>
        <w:spacing w:after="0" w:line="360" w:lineRule="auto"/>
        <w:ind w:left="567" w:hanging="567"/>
        <w:rPr>
          <w:rFonts w:ascii="Times New Roman" w:hAnsi="Times New Roman" w:cs="Times New Roman"/>
          <w:b/>
          <w:sz w:val="26"/>
          <w:szCs w:val="26"/>
        </w:rPr>
      </w:pPr>
      <w:r w:rsidRPr="00D053A5">
        <w:rPr>
          <w:rFonts w:ascii="Times New Roman" w:hAnsi="Times New Roman" w:cs="Times New Roman"/>
          <w:b/>
          <w:sz w:val="26"/>
          <w:szCs w:val="26"/>
        </w:rPr>
        <w:t>ROZWÓJ</w:t>
      </w:r>
      <w:r w:rsidR="006C36B5" w:rsidRPr="00D053A5">
        <w:rPr>
          <w:rFonts w:ascii="Times New Roman" w:hAnsi="Times New Roman" w:cs="Times New Roman"/>
          <w:b/>
          <w:sz w:val="26"/>
          <w:szCs w:val="26"/>
        </w:rPr>
        <w:t xml:space="preserve"> NAUKOWY I SPOŁECZNO-</w:t>
      </w:r>
      <w:r w:rsidRPr="00D053A5">
        <w:rPr>
          <w:rFonts w:ascii="Times New Roman" w:hAnsi="Times New Roman" w:cs="Times New Roman"/>
          <w:b/>
          <w:sz w:val="26"/>
          <w:szCs w:val="26"/>
        </w:rPr>
        <w:t xml:space="preserve">GOSPODARCZY </w:t>
      </w:r>
      <w:r w:rsidR="007111E5" w:rsidRPr="00D053A5">
        <w:rPr>
          <w:rFonts w:ascii="Times New Roman" w:hAnsi="Times New Roman" w:cs="Times New Roman"/>
          <w:b/>
          <w:sz w:val="26"/>
          <w:szCs w:val="26"/>
        </w:rPr>
        <w:t xml:space="preserve">                      </w:t>
      </w:r>
    </w:p>
    <w:p w14:paraId="6AD73FA8" w14:textId="5680260A" w:rsidR="00395256" w:rsidRDefault="00B2760A" w:rsidP="00D515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w:t>
      </w:r>
      <w:r w:rsidR="00D01EF9">
        <w:rPr>
          <w:rFonts w:ascii="Times New Roman" w:hAnsi="Times New Roman" w:cs="Times New Roman"/>
          <w:sz w:val="24"/>
          <w:szCs w:val="24"/>
        </w:rPr>
        <w:t xml:space="preserve">arządzeniem </w:t>
      </w:r>
      <w:r>
        <w:rPr>
          <w:rFonts w:ascii="Times New Roman" w:hAnsi="Times New Roman" w:cs="Times New Roman"/>
          <w:sz w:val="24"/>
          <w:szCs w:val="24"/>
        </w:rPr>
        <w:t>N</w:t>
      </w:r>
      <w:r w:rsidR="00D01EF9">
        <w:rPr>
          <w:rFonts w:ascii="Times New Roman" w:hAnsi="Times New Roman" w:cs="Times New Roman"/>
          <w:sz w:val="24"/>
          <w:szCs w:val="24"/>
        </w:rPr>
        <w:t xml:space="preserve">r 16 z </w:t>
      </w:r>
      <w:r w:rsidR="000C1D9F">
        <w:rPr>
          <w:rFonts w:ascii="Times New Roman" w:hAnsi="Times New Roman" w:cs="Times New Roman"/>
          <w:sz w:val="24"/>
          <w:szCs w:val="24"/>
        </w:rPr>
        <w:t xml:space="preserve">dnia </w:t>
      </w:r>
      <w:r w:rsidR="00D01EF9">
        <w:rPr>
          <w:rFonts w:ascii="Times New Roman" w:hAnsi="Times New Roman" w:cs="Times New Roman"/>
          <w:sz w:val="24"/>
          <w:szCs w:val="24"/>
        </w:rPr>
        <w:t xml:space="preserve">24 grudnia 2014 r. </w:t>
      </w:r>
      <w:r>
        <w:rPr>
          <w:rFonts w:ascii="Times New Roman" w:hAnsi="Times New Roman" w:cs="Times New Roman"/>
          <w:sz w:val="24"/>
          <w:szCs w:val="24"/>
        </w:rPr>
        <w:t xml:space="preserve">Burmistrz Miasta Chojnice </w:t>
      </w:r>
      <w:r w:rsidR="00D01EF9">
        <w:rPr>
          <w:rFonts w:ascii="Times New Roman" w:hAnsi="Times New Roman" w:cs="Times New Roman"/>
          <w:sz w:val="24"/>
          <w:szCs w:val="24"/>
        </w:rPr>
        <w:t xml:space="preserve">powołał p. Przemysława Zientkowskiego na stanowisko </w:t>
      </w:r>
      <w:r w:rsidR="00F51C93">
        <w:rPr>
          <w:rFonts w:ascii="Times New Roman" w:hAnsi="Times New Roman" w:cs="Times New Roman"/>
          <w:sz w:val="24"/>
          <w:szCs w:val="24"/>
        </w:rPr>
        <w:t>Pełnomocnika ds. Rozwoju i Współpracy Naukowej</w:t>
      </w:r>
      <w:r w:rsidR="00D01EF9">
        <w:rPr>
          <w:rFonts w:ascii="Times New Roman" w:hAnsi="Times New Roman" w:cs="Times New Roman"/>
          <w:sz w:val="24"/>
          <w:szCs w:val="24"/>
        </w:rPr>
        <w:t xml:space="preserve">. </w:t>
      </w:r>
    </w:p>
    <w:p w14:paraId="33951041" w14:textId="6E2BB64D" w:rsidR="00B2760A" w:rsidRDefault="00D01EF9" w:rsidP="00D515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Zgodnie</w:t>
      </w:r>
      <w:r w:rsidR="00395256">
        <w:rPr>
          <w:rFonts w:ascii="Times New Roman" w:hAnsi="Times New Roman" w:cs="Times New Roman"/>
          <w:sz w:val="24"/>
          <w:szCs w:val="24"/>
        </w:rPr>
        <w:t xml:space="preserve"> </w:t>
      </w:r>
      <w:r>
        <w:rPr>
          <w:rFonts w:ascii="Times New Roman" w:hAnsi="Times New Roman" w:cs="Times New Roman"/>
          <w:sz w:val="24"/>
          <w:szCs w:val="24"/>
        </w:rPr>
        <w:t>z Regulaminem Organizacyjnym Urzędu Miejskiego do zadań Pełnomocnika należy</w:t>
      </w:r>
      <w:r w:rsidR="00F60766">
        <w:rPr>
          <w:rFonts w:ascii="Times New Roman" w:hAnsi="Times New Roman" w:cs="Times New Roman"/>
          <w:sz w:val="24"/>
          <w:szCs w:val="24"/>
        </w:rPr>
        <w:t xml:space="preserve"> m.in. z</w:t>
      </w:r>
      <w:r w:rsidR="00B2760A" w:rsidRPr="00F60766">
        <w:rPr>
          <w:rFonts w:ascii="Times New Roman" w:hAnsi="Times New Roman" w:cs="Times New Roman"/>
          <w:sz w:val="24"/>
          <w:szCs w:val="24"/>
        </w:rPr>
        <w:t>apewnienie sprawnego funkcjonowania środowiska naukowego w Chojnicach</w:t>
      </w:r>
      <w:r w:rsidR="00F60766">
        <w:rPr>
          <w:rFonts w:ascii="Times New Roman" w:hAnsi="Times New Roman" w:cs="Times New Roman"/>
          <w:sz w:val="24"/>
          <w:szCs w:val="24"/>
        </w:rPr>
        <w:t>, k</w:t>
      </w:r>
      <w:r w:rsidR="00B2760A" w:rsidRPr="00F60766">
        <w:rPr>
          <w:rFonts w:ascii="Times New Roman" w:hAnsi="Times New Roman" w:cs="Times New Roman"/>
          <w:sz w:val="24"/>
          <w:szCs w:val="24"/>
        </w:rPr>
        <w:t>oordynowanie</w:t>
      </w:r>
      <w:r w:rsidR="00B2760A" w:rsidRPr="00F60766">
        <w:rPr>
          <w:rFonts w:ascii="Times New Roman" w:hAnsi="Times New Roman" w:cs="Times New Roman"/>
          <w:color w:val="000000"/>
          <w:sz w:val="24"/>
          <w:szCs w:val="24"/>
        </w:rPr>
        <w:t xml:space="preserve"> działalności naukowej na terenie Chojnic</w:t>
      </w:r>
      <w:r w:rsidR="00D5150D">
        <w:rPr>
          <w:rFonts w:ascii="Times New Roman" w:hAnsi="Times New Roman" w:cs="Times New Roman"/>
          <w:color w:val="000000"/>
          <w:sz w:val="24"/>
          <w:szCs w:val="24"/>
        </w:rPr>
        <w:t xml:space="preserve"> </w:t>
      </w:r>
      <w:r w:rsidR="00B2760A" w:rsidRPr="00F60766">
        <w:rPr>
          <w:rFonts w:ascii="Times New Roman" w:hAnsi="Times New Roman" w:cs="Times New Roman"/>
          <w:color w:val="000000"/>
          <w:sz w:val="24"/>
          <w:szCs w:val="24"/>
        </w:rPr>
        <w:t>w szczególności z udziałem szkół wyższych</w:t>
      </w:r>
      <w:r w:rsidR="00F60766">
        <w:rPr>
          <w:rFonts w:ascii="Times New Roman" w:hAnsi="Times New Roman" w:cs="Times New Roman"/>
          <w:color w:val="000000"/>
          <w:sz w:val="24"/>
          <w:szCs w:val="24"/>
        </w:rPr>
        <w:t>, w</w:t>
      </w:r>
      <w:r w:rsidR="00B2760A" w:rsidRPr="00F60766">
        <w:rPr>
          <w:rFonts w:ascii="Times New Roman" w:hAnsi="Times New Roman" w:cs="Times New Roman"/>
          <w:sz w:val="24"/>
          <w:szCs w:val="24"/>
        </w:rPr>
        <w:t>spółdziałanie z instytucjami, organizacjami</w:t>
      </w:r>
      <w:r w:rsidR="00D5150D">
        <w:rPr>
          <w:rFonts w:ascii="Times New Roman" w:hAnsi="Times New Roman" w:cs="Times New Roman"/>
          <w:sz w:val="24"/>
          <w:szCs w:val="24"/>
        </w:rPr>
        <w:t xml:space="preserve"> </w:t>
      </w:r>
      <w:r w:rsidR="00B2760A" w:rsidRPr="00F60766">
        <w:rPr>
          <w:rFonts w:ascii="Times New Roman" w:hAnsi="Times New Roman" w:cs="Times New Roman"/>
          <w:sz w:val="24"/>
          <w:szCs w:val="24"/>
        </w:rPr>
        <w:t>i stowarzyszeniami w zakresie upowszechniania nauki i kultury</w:t>
      </w:r>
      <w:r w:rsidR="00F60766">
        <w:rPr>
          <w:rFonts w:ascii="Times New Roman" w:hAnsi="Times New Roman" w:cs="Times New Roman"/>
          <w:sz w:val="24"/>
          <w:szCs w:val="24"/>
        </w:rPr>
        <w:t xml:space="preserve"> czy n</w:t>
      </w:r>
      <w:r w:rsidR="00F60766" w:rsidRPr="00F60766">
        <w:rPr>
          <w:rFonts w:ascii="Times New Roman" w:hAnsi="Times New Roman" w:cs="Times New Roman"/>
          <w:sz w:val="24"/>
          <w:szCs w:val="24"/>
        </w:rPr>
        <w:t>adzór nad działalnością wydawniczą</w:t>
      </w:r>
      <w:r w:rsidR="00F60766" w:rsidRPr="00F60766">
        <w:rPr>
          <w:rFonts w:ascii="Times New Roman" w:hAnsi="Times New Roman" w:cs="Times New Roman"/>
          <w:color w:val="000000"/>
          <w:sz w:val="24"/>
          <w:szCs w:val="24"/>
        </w:rPr>
        <w:t xml:space="preserve"> miasta</w:t>
      </w:r>
      <w:r w:rsidR="00F60766" w:rsidRPr="00F60766">
        <w:rPr>
          <w:rFonts w:ascii="Times New Roman" w:hAnsi="Times New Roman" w:cs="Times New Roman"/>
          <w:color w:val="0000FF"/>
          <w:sz w:val="24"/>
          <w:szCs w:val="24"/>
        </w:rPr>
        <w:t xml:space="preserve"> </w:t>
      </w:r>
      <w:r w:rsidR="00F60766" w:rsidRPr="00F60766">
        <w:rPr>
          <w:rFonts w:ascii="Times New Roman" w:hAnsi="Times New Roman" w:cs="Times New Roman"/>
          <w:sz w:val="24"/>
          <w:szCs w:val="24"/>
        </w:rPr>
        <w:t>w zakresie publikacji naukowych.</w:t>
      </w:r>
    </w:p>
    <w:p w14:paraId="1CE3E7E9" w14:textId="4E4DC29E" w:rsidR="00B0328F" w:rsidRDefault="00B0328F" w:rsidP="00D515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 201</w:t>
      </w:r>
      <w:r w:rsidR="00C13E88">
        <w:rPr>
          <w:rFonts w:ascii="Times New Roman" w:hAnsi="Times New Roman" w:cs="Times New Roman"/>
          <w:sz w:val="24"/>
          <w:szCs w:val="24"/>
        </w:rPr>
        <w:t>9</w:t>
      </w:r>
      <w:r>
        <w:rPr>
          <w:rFonts w:ascii="Times New Roman" w:hAnsi="Times New Roman" w:cs="Times New Roman"/>
          <w:sz w:val="24"/>
          <w:szCs w:val="24"/>
        </w:rPr>
        <w:t xml:space="preserve"> roku zrealizowano następujące zadania i przedsięwzięcia</w:t>
      </w:r>
      <w:r w:rsidR="00C13E88">
        <w:rPr>
          <w:rFonts w:ascii="Times New Roman" w:hAnsi="Times New Roman" w:cs="Times New Roman"/>
          <w:sz w:val="24"/>
          <w:szCs w:val="24"/>
        </w:rPr>
        <w:t>,</w:t>
      </w:r>
      <w:r w:rsidR="004E2A4B">
        <w:rPr>
          <w:rFonts w:ascii="Times New Roman" w:hAnsi="Times New Roman" w:cs="Times New Roman"/>
          <w:sz w:val="24"/>
          <w:szCs w:val="24"/>
        </w:rPr>
        <w:t xml:space="preserve"> mające wpływ na rozwój naukowy oraz społeczno-gospodarczy w mieście:</w:t>
      </w:r>
    </w:p>
    <w:p w14:paraId="742C20BF" w14:textId="5BF12331" w:rsidR="00C13E88" w:rsidRDefault="00C13E88" w:rsidP="00D5150D">
      <w:pPr>
        <w:spacing w:after="0" w:line="240" w:lineRule="auto"/>
        <w:jc w:val="both"/>
        <w:rPr>
          <w:rFonts w:ascii="Times New Roman" w:hAnsi="Times New Roman" w:cs="Times New Roman"/>
          <w:sz w:val="24"/>
          <w:szCs w:val="24"/>
        </w:rPr>
      </w:pPr>
    </w:p>
    <w:p w14:paraId="449C30DF" w14:textId="77777777" w:rsidR="00C13E88" w:rsidRPr="00A53B85" w:rsidRDefault="00C13E88" w:rsidP="001264EF">
      <w:pPr>
        <w:pStyle w:val="Akapitzlist"/>
        <w:numPr>
          <w:ilvl w:val="0"/>
          <w:numId w:val="55"/>
        </w:numPr>
        <w:tabs>
          <w:tab w:val="left" w:pos="426"/>
        </w:tabs>
        <w:spacing w:after="0" w:line="240" w:lineRule="auto"/>
        <w:ind w:left="0" w:firstLine="0"/>
        <w:jc w:val="both"/>
        <w:rPr>
          <w:rFonts w:ascii="Times New Roman" w:hAnsi="Times New Roman" w:cs="Times New Roman"/>
          <w:sz w:val="24"/>
          <w:szCs w:val="24"/>
        </w:rPr>
      </w:pPr>
      <w:r w:rsidRPr="00A53B85">
        <w:rPr>
          <w:rFonts w:ascii="Times New Roman" w:hAnsi="Times New Roman" w:cs="Times New Roman"/>
          <w:sz w:val="24"/>
          <w:szCs w:val="24"/>
        </w:rPr>
        <w:t xml:space="preserve">Zorganizowano następujące seminaria i konferencje naukowe: </w:t>
      </w:r>
    </w:p>
    <w:p w14:paraId="370BB4B4" w14:textId="5AC33297" w:rsidR="00C13E88" w:rsidRDefault="00C13E88" w:rsidP="00C13E8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IV Chojnickie Dni Tischnerowskie (trzydniowe spotkanie mieszkańców z naukowcami                               z polskich i zagranicznych ośrodków naukowych – w ramach obchodów zorganizowano dwa seminaria naukowe, konferencję, oraz dwa wykłady otwarte. Referaty głosili: Kazimierz Tischner, Szymon Hołownia, prof. Piotr </w:t>
      </w:r>
      <w:proofErr w:type="spellStart"/>
      <w:r>
        <w:rPr>
          <w:rFonts w:ascii="Times New Roman" w:hAnsi="Times New Roman" w:cs="Times New Roman"/>
          <w:sz w:val="24"/>
          <w:szCs w:val="24"/>
        </w:rPr>
        <w:t>Kostyło</w:t>
      </w:r>
      <w:proofErr w:type="spellEnd"/>
      <w:r>
        <w:rPr>
          <w:rFonts w:ascii="Times New Roman" w:hAnsi="Times New Roman" w:cs="Times New Roman"/>
          <w:sz w:val="24"/>
          <w:szCs w:val="24"/>
        </w:rPr>
        <w:t xml:space="preserve"> (UKW Bydgoszcz), prof.  Krzysztof Wieczorek (UŚ Katowice), dr Miłosz Hołda (UPJP II Kraków), prof. Jarosław Jagiełło (UPJP II Kraków), </w:t>
      </w:r>
      <w:r w:rsidR="004B5DBC">
        <w:rPr>
          <w:rFonts w:ascii="Times New Roman" w:hAnsi="Times New Roman" w:cs="Times New Roman"/>
          <w:sz w:val="24"/>
          <w:szCs w:val="24"/>
        </w:rPr>
        <w:t xml:space="preserve">                           </w:t>
      </w:r>
      <w:r>
        <w:rPr>
          <w:rFonts w:ascii="Times New Roman" w:hAnsi="Times New Roman" w:cs="Times New Roman"/>
          <w:sz w:val="24"/>
          <w:szCs w:val="24"/>
        </w:rPr>
        <w:t xml:space="preserve">dr Zbigniew Dymarski (UG Gdańsk), prof. Mieczysław </w:t>
      </w:r>
      <w:proofErr w:type="spellStart"/>
      <w:r>
        <w:rPr>
          <w:rFonts w:ascii="Times New Roman" w:hAnsi="Times New Roman" w:cs="Times New Roman"/>
          <w:sz w:val="24"/>
          <w:szCs w:val="24"/>
        </w:rPr>
        <w:t>Ronkowski</w:t>
      </w:r>
      <w:proofErr w:type="spellEnd"/>
      <w:r>
        <w:rPr>
          <w:rFonts w:ascii="Times New Roman" w:hAnsi="Times New Roman" w:cs="Times New Roman"/>
          <w:sz w:val="24"/>
          <w:szCs w:val="24"/>
        </w:rPr>
        <w:t xml:space="preserve"> (Politechnika Gdańska), </w:t>
      </w:r>
      <w:r w:rsidR="004B5DBC">
        <w:rPr>
          <w:rFonts w:ascii="Times New Roman" w:hAnsi="Times New Roman" w:cs="Times New Roman"/>
          <w:sz w:val="24"/>
          <w:szCs w:val="24"/>
        </w:rPr>
        <w:t xml:space="preserve">                      </w:t>
      </w:r>
      <w:r>
        <w:rPr>
          <w:rFonts w:ascii="Times New Roman" w:hAnsi="Times New Roman" w:cs="Times New Roman"/>
          <w:sz w:val="24"/>
          <w:szCs w:val="24"/>
        </w:rPr>
        <w:t xml:space="preserve">dr Krzysztof </w:t>
      </w:r>
      <w:proofErr w:type="spellStart"/>
      <w:r>
        <w:rPr>
          <w:rFonts w:ascii="Times New Roman" w:hAnsi="Times New Roman" w:cs="Times New Roman"/>
          <w:sz w:val="24"/>
          <w:szCs w:val="24"/>
        </w:rPr>
        <w:t>Skorulski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Internationale</w:t>
      </w:r>
      <w:proofErr w:type="spellEnd"/>
      <w:r>
        <w:rPr>
          <w:rFonts w:ascii="Times New Roman" w:hAnsi="Times New Roman" w:cs="Times New Roman"/>
          <w:sz w:val="24"/>
          <w:szCs w:val="24"/>
        </w:rPr>
        <w:t xml:space="preserve"> Ferdinand - </w:t>
      </w:r>
      <w:proofErr w:type="spellStart"/>
      <w:r>
        <w:rPr>
          <w:rFonts w:ascii="Times New Roman" w:hAnsi="Times New Roman" w:cs="Times New Roman"/>
          <w:sz w:val="24"/>
          <w:szCs w:val="24"/>
        </w:rPr>
        <w:t>Ebner</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Gesselschaft</w:t>
      </w:r>
      <w:proofErr w:type="spellEnd"/>
      <w:r>
        <w:rPr>
          <w:rFonts w:ascii="Times New Roman" w:hAnsi="Times New Roman" w:cs="Times New Roman"/>
          <w:sz w:val="24"/>
          <w:szCs w:val="24"/>
        </w:rPr>
        <w:t>).</w:t>
      </w:r>
    </w:p>
    <w:p w14:paraId="57202120" w14:textId="77777777" w:rsidR="00C13E88" w:rsidRDefault="00C13E88" w:rsidP="00C13E88">
      <w:pPr>
        <w:spacing w:after="0" w:line="240" w:lineRule="auto"/>
        <w:contextualSpacing/>
        <w:jc w:val="both"/>
        <w:rPr>
          <w:rFonts w:ascii="Times New Roman" w:hAnsi="Times New Roman" w:cs="Times New Roman"/>
          <w:sz w:val="24"/>
          <w:szCs w:val="24"/>
        </w:rPr>
      </w:pPr>
    </w:p>
    <w:p w14:paraId="64A6498A" w14:textId="4868380E" w:rsidR="00C13E88" w:rsidRDefault="00C13E88" w:rsidP="001264EF">
      <w:pPr>
        <w:pStyle w:val="Akapitzlist"/>
        <w:numPr>
          <w:ilvl w:val="0"/>
          <w:numId w:val="55"/>
        </w:numPr>
        <w:tabs>
          <w:tab w:val="left" w:pos="426"/>
        </w:tabs>
        <w:spacing w:after="0" w:line="240" w:lineRule="auto"/>
        <w:ind w:left="0" w:firstLine="0"/>
        <w:jc w:val="both"/>
        <w:rPr>
          <w:rFonts w:ascii="Times New Roman" w:hAnsi="Times New Roman" w:cs="Times New Roman"/>
          <w:sz w:val="24"/>
          <w:szCs w:val="24"/>
        </w:rPr>
      </w:pPr>
      <w:r w:rsidRPr="00C13E88">
        <w:rPr>
          <w:rFonts w:ascii="Times New Roman" w:hAnsi="Times New Roman" w:cs="Times New Roman"/>
          <w:sz w:val="24"/>
          <w:szCs w:val="24"/>
        </w:rPr>
        <w:t xml:space="preserve">W ramach Chojnickich Spotkań z Nauką w 2019 zorganizowano następujące spotkania                        i wykłady, goszcząc przy tym: prof. Jacka Knopka, prof. Janusza Gierszewskiego, prof. Włodzimierza Jastrzębskiego, prof. Jarosława </w:t>
      </w:r>
      <w:proofErr w:type="spellStart"/>
      <w:r w:rsidRPr="00C13E88">
        <w:rPr>
          <w:rFonts w:ascii="Times New Roman" w:hAnsi="Times New Roman" w:cs="Times New Roman"/>
          <w:sz w:val="24"/>
          <w:szCs w:val="24"/>
        </w:rPr>
        <w:t>Kłaczkow</w:t>
      </w:r>
      <w:proofErr w:type="spellEnd"/>
      <w:r w:rsidRPr="00C13E88">
        <w:rPr>
          <w:rFonts w:ascii="Times New Roman" w:hAnsi="Times New Roman" w:cs="Times New Roman"/>
          <w:sz w:val="24"/>
          <w:szCs w:val="24"/>
        </w:rPr>
        <w:t>, p. Urszulę Szuba</w:t>
      </w:r>
      <w:r>
        <w:rPr>
          <w:rFonts w:ascii="Times New Roman" w:hAnsi="Times New Roman" w:cs="Times New Roman"/>
          <w:sz w:val="24"/>
          <w:szCs w:val="24"/>
        </w:rPr>
        <w:t>.</w:t>
      </w:r>
    </w:p>
    <w:p w14:paraId="613B496D" w14:textId="77777777" w:rsidR="00C13E88" w:rsidRPr="00C13E88" w:rsidRDefault="00C13E88" w:rsidP="00C13E88">
      <w:pPr>
        <w:pStyle w:val="Akapitzlist"/>
        <w:tabs>
          <w:tab w:val="left" w:pos="426"/>
        </w:tabs>
        <w:spacing w:after="0" w:line="240" w:lineRule="auto"/>
        <w:ind w:left="0"/>
        <w:jc w:val="both"/>
        <w:rPr>
          <w:rFonts w:ascii="Times New Roman" w:hAnsi="Times New Roman" w:cs="Times New Roman"/>
          <w:sz w:val="24"/>
          <w:szCs w:val="24"/>
        </w:rPr>
      </w:pPr>
    </w:p>
    <w:p w14:paraId="040F648E" w14:textId="4BCAB10C" w:rsidR="00C13E88" w:rsidRPr="00326CF6" w:rsidRDefault="00C13E88" w:rsidP="001264EF">
      <w:pPr>
        <w:pStyle w:val="Akapitzlist"/>
        <w:numPr>
          <w:ilvl w:val="0"/>
          <w:numId w:val="55"/>
        </w:numPr>
        <w:tabs>
          <w:tab w:val="left" w:pos="426"/>
        </w:tabs>
        <w:spacing w:after="0" w:line="240" w:lineRule="auto"/>
        <w:ind w:left="0" w:firstLine="0"/>
        <w:jc w:val="both"/>
        <w:rPr>
          <w:rFonts w:ascii="Times New Roman" w:hAnsi="Times New Roman" w:cs="Times New Roman"/>
          <w:sz w:val="24"/>
          <w:szCs w:val="24"/>
        </w:rPr>
      </w:pPr>
      <w:r w:rsidRPr="00326CF6">
        <w:rPr>
          <w:rFonts w:ascii="Times New Roman" w:hAnsi="Times New Roman" w:cs="Times New Roman"/>
          <w:sz w:val="24"/>
          <w:szCs w:val="24"/>
        </w:rPr>
        <w:t xml:space="preserve">Wydano następujące pozycje albumowe: </w:t>
      </w:r>
      <w:r w:rsidR="00332FE5">
        <w:rPr>
          <w:rFonts w:ascii="Times New Roman" w:hAnsi="Times New Roman" w:cs="Times New Roman"/>
          <w:sz w:val="24"/>
          <w:szCs w:val="24"/>
        </w:rPr>
        <w:t>„S</w:t>
      </w:r>
      <w:r w:rsidRPr="00326CF6">
        <w:rPr>
          <w:rFonts w:ascii="Times New Roman" w:hAnsi="Times New Roman" w:cs="Times New Roman"/>
          <w:sz w:val="24"/>
          <w:szCs w:val="24"/>
        </w:rPr>
        <w:t>ześć wieków w historii miasta</w:t>
      </w:r>
      <w:r w:rsidR="00332FE5">
        <w:rPr>
          <w:rFonts w:ascii="Times New Roman" w:hAnsi="Times New Roman" w:cs="Times New Roman"/>
          <w:sz w:val="24"/>
          <w:szCs w:val="24"/>
        </w:rPr>
        <w:t>”</w:t>
      </w:r>
      <w:r w:rsidRPr="00326CF6">
        <w:rPr>
          <w:rFonts w:ascii="Times New Roman" w:hAnsi="Times New Roman" w:cs="Times New Roman"/>
          <w:sz w:val="24"/>
          <w:szCs w:val="24"/>
        </w:rPr>
        <w:t>, w 25 rocznicę reaktywacji bractwa kurkowego w Chojnicach</w:t>
      </w:r>
      <w:r w:rsidR="00326CF6" w:rsidRPr="00326CF6">
        <w:rPr>
          <w:rFonts w:ascii="Times New Roman" w:hAnsi="Times New Roman" w:cs="Times New Roman"/>
          <w:sz w:val="24"/>
          <w:szCs w:val="24"/>
        </w:rPr>
        <w:t xml:space="preserve">, </w:t>
      </w:r>
      <w:r w:rsidR="00332FE5">
        <w:rPr>
          <w:rFonts w:ascii="Times New Roman" w:hAnsi="Times New Roman" w:cs="Times New Roman"/>
          <w:sz w:val="24"/>
          <w:szCs w:val="24"/>
        </w:rPr>
        <w:t>„</w:t>
      </w:r>
      <w:r w:rsidRPr="00326CF6">
        <w:rPr>
          <w:rFonts w:ascii="Times New Roman" w:hAnsi="Times New Roman" w:cs="Times New Roman"/>
          <w:sz w:val="24"/>
          <w:szCs w:val="24"/>
        </w:rPr>
        <w:t>Święci Chojnickiej Bazyliki”</w:t>
      </w:r>
      <w:r w:rsidR="00326CF6" w:rsidRPr="00326CF6">
        <w:rPr>
          <w:rFonts w:ascii="Times New Roman" w:hAnsi="Times New Roman" w:cs="Times New Roman"/>
          <w:sz w:val="24"/>
          <w:szCs w:val="24"/>
        </w:rPr>
        <w:t xml:space="preserve">, </w:t>
      </w:r>
      <w:r w:rsidRPr="00326CF6">
        <w:rPr>
          <w:rFonts w:ascii="Times New Roman" w:hAnsi="Times New Roman" w:cs="Times New Roman"/>
          <w:sz w:val="24"/>
          <w:szCs w:val="24"/>
        </w:rPr>
        <w:t>„Książka adresowa Miasta Chojnice”</w:t>
      </w:r>
      <w:r w:rsidR="00326CF6" w:rsidRPr="00326CF6">
        <w:rPr>
          <w:rFonts w:ascii="Times New Roman" w:hAnsi="Times New Roman" w:cs="Times New Roman"/>
          <w:sz w:val="24"/>
          <w:szCs w:val="24"/>
        </w:rPr>
        <w:t xml:space="preserve"> oraz książkowe: </w:t>
      </w:r>
      <w:r w:rsidRPr="00326CF6">
        <w:rPr>
          <w:rFonts w:ascii="Times New Roman" w:hAnsi="Times New Roman" w:cs="Times New Roman"/>
          <w:sz w:val="24"/>
          <w:szCs w:val="24"/>
        </w:rPr>
        <w:t>Jastrzębski W. „Szkice z dziejów Chojnic i okolic w XX wieku”</w:t>
      </w:r>
      <w:r w:rsidR="00326CF6" w:rsidRPr="00326CF6">
        <w:rPr>
          <w:rFonts w:ascii="Times New Roman" w:hAnsi="Times New Roman" w:cs="Times New Roman"/>
          <w:sz w:val="24"/>
          <w:szCs w:val="24"/>
        </w:rPr>
        <w:t xml:space="preserve">, </w:t>
      </w:r>
      <w:proofErr w:type="spellStart"/>
      <w:r w:rsidRPr="00326CF6">
        <w:rPr>
          <w:rFonts w:ascii="Times New Roman" w:hAnsi="Times New Roman" w:cs="Times New Roman"/>
          <w:sz w:val="24"/>
          <w:szCs w:val="24"/>
        </w:rPr>
        <w:t>Durda</w:t>
      </w:r>
      <w:proofErr w:type="spellEnd"/>
      <w:r w:rsidRPr="00326CF6">
        <w:rPr>
          <w:rFonts w:ascii="Times New Roman" w:hAnsi="Times New Roman" w:cs="Times New Roman"/>
          <w:sz w:val="24"/>
          <w:szCs w:val="24"/>
        </w:rPr>
        <w:t xml:space="preserve"> J. „Drogi niepodległości”</w:t>
      </w:r>
      <w:r w:rsidR="00326CF6" w:rsidRPr="00326CF6">
        <w:rPr>
          <w:rFonts w:ascii="Times New Roman" w:hAnsi="Times New Roman" w:cs="Times New Roman"/>
          <w:sz w:val="24"/>
          <w:szCs w:val="24"/>
        </w:rPr>
        <w:t xml:space="preserve">, </w:t>
      </w:r>
      <w:proofErr w:type="spellStart"/>
      <w:r w:rsidRPr="00326CF6">
        <w:rPr>
          <w:rFonts w:ascii="Times New Roman" w:hAnsi="Times New Roman" w:cs="Times New Roman"/>
          <w:sz w:val="24"/>
          <w:szCs w:val="24"/>
        </w:rPr>
        <w:t>Szlanga</w:t>
      </w:r>
      <w:proofErr w:type="spellEnd"/>
      <w:r w:rsidRPr="00326CF6">
        <w:rPr>
          <w:rFonts w:ascii="Times New Roman" w:hAnsi="Times New Roman" w:cs="Times New Roman"/>
          <w:sz w:val="24"/>
          <w:szCs w:val="24"/>
        </w:rPr>
        <w:t xml:space="preserve"> G. „Basia i kot”</w:t>
      </w:r>
      <w:r w:rsidR="00326CF6" w:rsidRPr="00326CF6">
        <w:rPr>
          <w:rFonts w:ascii="Times New Roman" w:hAnsi="Times New Roman" w:cs="Times New Roman"/>
          <w:sz w:val="24"/>
          <w:szCs w:val="24"/>
        </w:rPr>
        <w:t xml:space="preserve">, </w:t>
      </w:r>
      <w:proofErr w:type="spellStart"/>
      <w:r w:rsidRPr="00326CF6">
        <w:rPr>
          <w:rFonts w:ascii="Times New Roman" w:hAnsi="Times New Roman" w:cs="Times New Roman"/>
          <w:sz w:val="24"/>
          <w:szCs w:val="24"/>
        </w:rPr>
        <w:t>Górnowicz</w:t>
      </w:r>
      <w:proofErr w:type="spellEnd"/>
      <w:r w:rsidRPr="00326CF6">
        <w:rPr>
          <w:rFonts w:ascii="Times New Roman" w:hAnsi="Times New Roman" w:cs="Times New Roman"/>
          <w:sz w:val="24"/>
          <w:szCs w:val="24"/>
        </w:rPr>
        <w:t xml:space="preserve"> A. „Kronika zakładowej zawodowej straży pożarnej w Chojnicach”</w:t>
      </w:r>
      <w:r w:rsidR="00326CF6" w:rsidRPr="00326CF6">
        <w:rPr>
          <w:rFonts w:ascii="Times New Roman" w:hAnsi="Times New Roman" w:cs="Times New Roman"/>
          <w:sz w:val="24"/>
          <w:szCs w:val="24"/>
        </w:rPr>
        <w:t xml:space="preserve">, </w:t>
      </w:r>
      <w:r w:rsidRPr="00326CF6">
        <w:rPr>
          <w:rFonts w:ascii="Times New Roman" w:hAnsi="Times New Roman" w:cs="Times New Roman"/>
          <w:sz w:val="24"/>
          <w:szCs w:val="24"/>
        </w:rPr>
        <w:t>Wiśniewski Z. „1000 startów w barwach Floriana”</w:t>
      </w:r>
      <w:r w:rsidR="00326CF6" w:rsidRPr="00326CF6">
        <w:rPr>
          <w:rFonts w:ascii="Times New Roman" w:hAnsi="Times New Roman" w:cs="Times New Roman"/>
          <w:sz w:val="24"/>
          <w:szCs w:val="24"/>
        </w:rPr>
        <w:t>. Ponadto, wydano</w:t>
      </w:r>
      <w:r w:rsidRPr="00326CF6">
        <w:rPr>
          <w:rFonts w:ascii="Times New Roman" w:hAnsi="Times New Roman" w:cs="Times New Roman"/>
          <w:sz w:val="24"/>
          <w:szCs w:val="24"/>
        </w:rPr>
        <w:t xml:space="preserve"> audiobook J. Tischner „Kto chce zachować życie”.</w:t>
      </w:r>
    </w:p>
    <w:p w14:paraId="5D91605E" w14:textId="77777777" w:rsidR="00C13E88" w:rsidRDefault="00C13E88" w:rsidP="00C13E88">
      <w:pPr>
        <w:pStyle w:val="Akapitzlist"/>
        <w:spacing w:after="0" w:line="240" w:lineRule="auto"/>
        <w:rPr>
          <w:rFonts w:ascii="Times New Roman" w:hAnsi="Times New Roman" w:cs="Times New Roman"/>
          <w:sz w:val="24"/>
          <w:szCs w:val="24"/>
        </w:rPr>
      </w:pPr>
    </w:p>
    <w:p w14:paraId="13D4A5C1" w14:textId="46C87458" w:rsidR="00C13E88" w:rsidRPr="00057582" w:rsidRDefault="00332FE5" w:rsidP="00332F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00C13E88" w:rsidRPr="00057582">
        <w:rPr>
          <w:rFonts w:ascii="Times New Roman" w:hAnsi="Times New Roman" w:cs="Times New Roman"/>
          <w:sz w:val="24"/>
          <w:szCs w:val="24"/>
        </w:rPr>
        <w:t xml:space="preserve"> Miejskiej Bibliotece Publicznej zorganizowano warsztaty literackie i plastyczne dla dzieci.</w:t>
      </w:r>
      <w:r w:rsidR="00C13E88">
        <w:rPr>
          <w:rFonts w:ascii="Times New Roman" w:hAnsi="Times New Roman" w:cs="Times New Roman"/>
          <w:sz w:val="24"/>
          <w:szCs w:val="24"/>
        </w:rPr>
        <w:t xml:space="preserve"> </w:t>
      </w:r>
      <w:r>
        <w:rPr>
          <w:rFonts w:ascii="Times New Roman" w:hAnsi="Times New Roman" w:cs="Times New Roman"/>
          <w:sz w:val="24"/>
          <w:szCs w:val="24"/>
        </w:rPr>
        <w:t xml:space="preserve">                             </w:t>
      </w:r>
      <w:r w:rsidR="00C13E88" w:rsidRPr="00057582">
        <w:rPr>
          <w:rFonts w:ascii="Times New Roman" w:hAnsi="Times New Roman" w:cs="Times New Roman"/>
          <w:sz w:val="24"/>
          <w:szCs w:val="24"/>
        </w:rPr>
        <w:t xml:space="preserve">W ramach współpracy z ośrodkami naukowymi w Polsce i Europie podtrzymywano kontakty </w:t>
      </w:r>
      <w:r>
        <w:rPr>
          <w:rFonts w:ascii="Times New Roman" w:hAnsi="Times New Roman" w:cs="Times New Roman"/>
          <w:sz w:val="24"/>
          <w:szCs w:val="24"/>
        </w:rPr>
        <w:t xml:space="preserve">                     </w:t>
      </w:r>
      <w:r w:rsidR="00C13E88" w:rsidRPr="00057582">
        <w:rPr>
          <w:rFonts w:ascii="Times New Roman" w:hAnsi="Times New Roman" w:cs="Times New Roman"/>
          <w:sz w:val="24"/>
          <w:szCs w:val="24"/>
        </w:rPr>
        <w:t xml:space="preserve">z naukowcami z Berlina, Bielefeld, Paryża, </w:t>
      </w:r>
      <w:proofErr w:type="spellStart"/>
      <w:r w:rsidR="00C13E88" w:rsidRPr="00057582">
        <w:rPr>
          <w:rFonts w:ascii="Times New Roman" w:hAnsi="Times New Roman" w:cs="Times New Roman"/>
          <w:sz w:val="24"/>
          <w:szCs w:val="24"/>
        </w:rPr>
        <w:t>Emsdetten</w:t>
      </w:r>
      <w:proofErr w:type="spellEnd"/>
      <w:r w:rsidR="00C13E88" w:rsidRPr="00057582">
        <w:rPr>
          <w:rFonts w:ascii="Times New Roman" w:hAnsi="Times New Roman" w:cs="Times New Roman"/>
          <w:sz w:val="24"/>
          <w:szCs w:val="24"/>
        </w:rPr>
        <w:t>, Torunia, Poznania, Krakowa, Gdańska, Warszawy.</w:t>
      </w:r>
    </w:p>
    <w:p w14:paraId="259208E6" w14:textId="013EBEA7" w:rsidR="007324EC" w:rsidRPr="00965821" w:rsidRDefault="00C13E88" w:rsidP="00965821">
      <w:pPr>
        <w:spacing w:after="0" w:line="240" w:lineRule="auto"/>
        <w:jc w:val="both"/>
        <w:rPr>
          <w:rFonts w:ascii="Times New Roman" w:hAnsi="Times New Roman" w:cs="Times New Roman"/>
          <w:sz w:val="24"/>
          <w:szCs w:val="24"/>
        </w:rPr>
      </w:pPr>
      <w:r w:rsidRPr="00057582">
        <w:rPr>
          <w:rFonts w:ascii="Times New Roman" w:hAnsi="Times New Roman" w:cs="Times New Roman"/>
          <w:sz w:val="24"/>
          <w:szCs w:val="24"/>
        </w:rPr>
        <w:t xml:space="preserve">W ramach rozwoju zorganizowano szkolenie z zakresu pozyskiwania środków dla fundacji </w:t>
      </w:r>
      <w:r w:rsidR="00AC14D2">
        <w:rPr>
          <w:rFonts w:ascii="Times New Roman" w:hAnsi="Times New Roman" w:cs="Times New Roman"/>
          <w:sz w:val="24"/>
          <w:szCs w:val="24"/>
        </w:rPr>
        <w:t xml:space="preserve">                            </w:t>
      </w:r>
      <w:r w:rsidRPr="00057582">
        <w:rPr>
          <w:rFonts w:ascii="Times New Roman" w:hAnsi="Times New Roman" w:cs="Times New Roman"/>
          <w:sz w:val="24"/>
          <w:szCs w:val="24"/>
        </w:rPr>
        <w:t>i stowarzyszeń: „Akumulator społeczny”</w:t>
      </w:r>
      <w:r w:rsidR="00AC14D2">
        <w:rPr>
          <w:rFonts w:ascii="Times New Roman" w:hAnsi="Times New Roman" w:cs="Times New Roman"/>
          <w:sz w:val="24"/>
          <w:szCs w:val="24"/>
        </w:rPr>
        <w:t xml:space="preserve"> oraz w</w:t>
      </w:r>
      <w:r w:rsidRPr="00057582">
        <w:rPr>
          <w:rFonts w:ascii="Times New Roman" w:hAnsi="Times New Roman" w:cs="Times New Roman"/>
          <w:sz w:val="24"/>
          <w:szCs w:val="24"/>
        </w:rPr>
        <w:t xml:space="preserve">spierano w działalności naukowej i wydawniczej Chojnickie Towarzystwo Przyjaciół Nauk, Europejskie Stowarzyszenie „Pomerania”, Fundację „Zarzewie”, Parafię p.w. Ścięcia św. Jana Chrzciciela, Miejską Bibliotekę Publiczną </w:t>
      </w:r>
      <w:r w:rsidR="00AC14D2">
        <w:rPr>
          <w:rFonts w:ascii="Times New Roman" w:hAnsi="Times New Roman" w:cs="Times New Roman"/>
          <w:sz w:val="24"/>
          <w:szCs w:val="24"/>
        </w:rPr>
        <w:t xml:space="preserve">                                 </w:t>
      </w:r>
      <w:r w:rsidRPr="00057582">
        <w:rPr>
          <w:rFonts w:ascii="Times New Roman" w:hAnsi="Times New Roman" w:cs="Times New Roman"/>
          <w:sz w:val="24"/>
          <w:szCs w:val="24"/>
        </w:rPr>
        <w:t>w Chojnicach</w:t>
      </w:r>
      <w:r>
        <w:rPr>
          <w:rFonts w:ascii="Times New Roman" w:hAnsi="Times New Roman" w:cs="Times New Roman"/>
          <w:sz w:val="24"/>
          <w:szCs w:val="24"/>
        </w:rPr>
        <w:t>.</w:t>
      </w:r>
    </w:p>
    <w:p w14:paraId="1335B46F" w14:textId="7303D38D" w:rsidR="00E71DD1" w:rsidRPr="008A5851" w:rsidRDefault="00D053A5" w:rsidP="001264EF">
      <w:pPr>
        <w:pStyle w:val="Akapitzlist"/>
        <w:numPr>
          <w:ilvl w:val="1"/>
          <w:numId w:val="133"/>
        </w:numPr>
        <w:spacing w:after="0" w:line="360" w:lineRule="auto"/>
        <w:ind w:left="567" w:hanging="567"/>
        <w:rPr>
          <w:rFonts w:ascii="Times New Roman" w:hAnsi="Times New Roman" w:cs="Times New Roman"/>
          <w:b/>
          <w:sz w:val="26"/>
          <w:szCs w:val="26"/>
        </w:rPr>
      </w:pPr>
      <w:r>
        <w:rPr>
          <w:rFonts w:ascii="Times New Roman" w:hAnsi="Times New Roman" w:cs="Times New Roman"/>
          <w:b/>
          <w:sz w:val="26"/>
          <w:szCs w:val="26"/>
        </w:rPr>
        <w:t xml:space="preserve">BEZPIECZEŃSTWO PUBLICZNE </w:t>
      </w:r>
    </w:p>
    <w:p w14:paraId="0114BA14" w14:textId="27B046F1" w:rsidR="00F1143A" w:rsidRPr="00E71DD1" w:rsidRDefault="00F1143A" w:rsidP="0020727C">
      <w:pPr>
        <w:pStyle w:val="Akapitzlist"/>
        <w:numPr>
          <w:ilvl w:val="0"/>
          <w:numId w:val="13"/>
        </w:numPr>
        <w:ind w:left="284" w:right="-288" w:hanging="284"/>
        <w:jc w:val="both"/>
        <w:rPr>
          <w:rFonts w:ascii="Times New Roman" w:hAnsi="Times New Roman" w:cs="Times New Roman"/>
          <w:sz w:val="26"/>
          <w:szCs w:val="26"/>
        </w:rPr>
      </w:pPr>
      <w:r w:rsidRPr="00E71DD1">
        <w:rPr>
          <w:rFonts w:ascii="Times New Roman" w:hAnsi="Times New Roman" w:cs="Times New Roman"/>
          <w:b/>
          <w:sz w:val="26"/>
          <w:szCs w:val="26"/>
        </w:rPr>
        <w:t>Zarządzanie kryzysowe, ochrona ludności i spraw obronnych</w:t>
      </w:r>
    </w:p>
    <w:p w14:paraId="20218DA4" w14:textId="235690A7" w:rsidR="006B3622" w:rsidRDefault="00501F78" w:rsidP="008A5851">
      <w:pPr>
        <w:ind w:right="-288"/>
        <w:jc w:val="both"/>
        <w:rPr>
          <w:rFonts w:ascii="Times New Roman" w:hAnsi="Times New Roman" w:cs="Times New Roman"/>
          <w:sz w:val="24"/>
          <w:szCs w:val="24"/>
        </w:rPr>
      </w:pPr>
      <w:r>
        <w:rPr>
          <w:rFonts w:ascii="Times New Roman" w:hAnsi="Times New Roman" w:cs="Times New Roman"/>
          <w:sz w:val="24"/>
          <w:szCs w:val="24"/>
        </w:rPr>
        <w:t xml:space="preserve">W ramach kompetencji </w:t>
      </w:r>
      <w:r w:rsidR="00CA3A8A" w:rsidRPr="00BC340C">
        <w:rPr>
          <w:rFonts w:ascii="Times New Roman" w:hAnsi="Times New Roman" w:cs="Times New Roman"/>
          <w:bCs/>
          <w:sz w:val="24"/>
          <w:szCs w:val="24"/>
        </w:rPr>
        <w:t>Wydział</w:t>
      </w:r>
      <w:r w:rsidRPr="00BC340C">
        <w:rPr>
          <w:rFonts w:ascii="Times New Roman" w:hAnsi="Times New Roman" w:cs="Times New Roman"/>
          <w:bCs/>
          <w:sz w:val="24"/>
          <w:szCs w:val="24"/>
        </w:rPr>
        <w:t>u</w:t>
      </w:r>
      <w:r w:rsidR="00E71DD1" w:rsidRPr="00BC340C">
        <w:rPr>
          <w:rFonts w:ascii="Times New Roman" w:hAnsi="Times New Roman" w:cs="Times New Roman"/>
          <w:bCs/>
          <w:sz w:val="24"/>
          <w:szCs w:val="24"/>
        </w:rPr>
        <w:t xml:space="preserve"> </w:t>
      </w:r>
      <w:r w:rsidR="007B3D8E" w:rsidRPr="00BC340C">
        <w:rPr>
          <w:rFonts w:ascii="Times New Roman" w:hAnsi="Times New Roman" w:cs="Times New Roman"/>
          <w:bCs/>
          <w:sz w:val="24"/>
          <w:szCs w:val="24"/>
        </w:rPr>
        <w:t>Zarządzania Kryzysowego, Ochrony Ludności i Spraw Obronnych (</w:t>
      </w:r>
      <w:r w:rsidR="00E71DD1" w:rsidRPr="00BC340C">
        <w:rPr>
          <w:rFonts w:ascii="Times New Roman" w:hAnsi="Times New Roman" w:cs="Times New Roman"/>
          <w:bCs/>
          <w:sz w:val="24"/>
          <w:szCs w:val="24"/>
        </w:rPr>
        <w:t>OC</w:t>
      </w:r>
      <w:r w:rsidR="007B3D8E" w:rsidRPr="00BC340C">
        <w:rPr>
          <w:rFonts w:ascii="Times New Roman" w:hAnsi="Times New Roman" w:cs="Times New Roman"/>
          <w:bCs/>
          <w:sz w:val="24"/>
          <w:szCs w:val="24"/>
        </w:rPr>
        <w:t>)</w:t>
      </w:r>
      <w:r w:rsidR="00D43A2B">
        <w:rPr>
          <w:rFonts w:ascii="Times New Roman" w:hAnsi="Times New Roman" w:cs="Times New Roman"/>
          <w:sz w:val="24"/>
          <w:szCs w:val="24"/>
        </w:rPr>
        <w:t>,</w:t>
      </w:r>
      <w:r w:rsidR="00CA3A8A" w:rsidRPr="00CA3A8A">
        <w:rPr>
          <w:rFonts w:ascii="Times New Roman" w:hAnsi="Times New Roman" w:cs="Times New Roman"/>
          <w:sz w:val="24"/>
          <w:szCs w:val="24"/>
        </w:rPr>
        <w:t xml:space="preserve"> </w:t>
      </w:r>
      <w:r>
        <w:rPr>
          <w:rFonts w:ascii="Times New Roman" w:hAnsi="Times New Roman" w:cs="Times New Roman"/>
          <w:sz w:val="24"/>
          <w:szCs w:val="24"/>
        </w:rPr>
        <w:t>w 201</w:t>
      </w:r>
      <w:r w:rsidR="00BC340C">
        <w:rPr>
          <w:rFonts w:ascii="Times New Roman" w:hAnsi="Times New Roman" w:cs="Times New Roman"/>
          <w:sz w:val="24"/>
          <w:szCs w:val="24"/>
        </w:rPr>
        <w:t>9</w:t>
      </w:r>
      <w:r>
        <w:rPr>
          <w:rFonts w:ascii="Times New Roman" w:hAnsi="Times New Roman" w:cs="Times New Roman"/>
          <w:sz w:val="24"/>
          <w:szCs w:val="24"/>
        </w:rPr>
        <w:t xml:space="preserve"> r. podejmowano szereg działań dotyczących </w:t>
      </w:r>
      <w:r w:rsidR="00772351">
        <w:rPr>
          <w:rFonts w:ascii="Times New Roman" w:hAnsi="Times New Roman" w:cs="Times New Roman"/>
          <w:sz w:val="24"/>
          <w:szCs w:val="24"/>
        </w:rPr>
        <w:t xml:space="preserve">m.in. </w:t>
      </w:r>
      <w:r>
        <w:rPr>
          <w:rFonts w:ascii="Times New Roman" w:hAnsi="Times New Roman" w:cs="Times New Roman"/>
          <w:sz w:val="24"/>
          <w:szCs w:val="24"/>
        </w:rPr>
        <w:t>bezpieczeństwa publicznego</w:t>
      </w:r>
      <w:r w:rsidR="00772351">
        <w:rPr>
          <w:rFonts w:ascii="Times New Roman" w:hAnsi="Times New Roman" w:cs="Times New Roman"/>
          <w:sz w:val="24"/>
          <w:szCs w:val="24"/>
        </w:rPr>
        <w:t>,</w:t>
      </w:r>
      <w:r>
        <w:rPr>
          <w:rFonts w:ascii="Times New Roman" w:hAnsi="Times New Roman" w:cs="Times New Roman"/>
          <w:sz w:val="24"/>
          <w:szCs w:val="24"/>
        </w:rPr>
        <w:t xml:space="preserve"> zarządzani</w:t>
      </w:r>
      <w:r w:rsidR="00772351">
        <w:rPr>
          <w:rFonts w:ascii="Times New Roman" w:hAnsi="Times New Roman" w:cs="Times New Roman"/>
          <w:sz w:val="24"/>
          <w:szCs w:val="24"/>
        </w:rPr>
        <w:t>a</w:t>
      </w:r>
      <w:r>
        <w:rPr>
          <w:rFonts w:ascii="Times New Roman" w:hAnsi="Times New Roman" w:cs="Times New Roman"/>
          <w:sz w:val="24"/>
          <w:szCs w:val="24"/>
        </w:rPr>
        <w:t xml:space="preserve"> kryzysow</w:t>
      </w:r>
      <w:r w:rsidR="00772351">
        <w:rPr>
          <w:rFonts w:ascii="Times New Roman" w:hAnsi="Times New Roman" w:cs="Times New Roman"/>
          <w:sz w:val="24"/>
          <w:szCs w:val="24"/>
        </w:rPr>
        <w:t>ego,</w:t>
      </w:r>
      <w:r>
        <w:rPr>
          <w:rFonts w:ascii="Times New Roman" w:hAnsi="Times New Roman" w:cs="Times New Roman"/>
          <w:sz w:val="24"/>
          <w:szCs w:val="24"/>
        </w:rPr>
        <w:t xml:space="preserve"> ochron</w:t>
      </w:r>
      <w:r w:rsidR="00772351">
        <w:rPr>
          <w:rFonts w:ascii="Times New Roman" w:hAnsi="Times New Roman" w:cs="Times New Roman"/>
          <w:sz w:val="24"/>
          <w:szCs w:val="24"/>
        </w:rPr>
        <w:t>y</w:t>
      </w:r>
      <w:r>
        <w:rPr>
          <w:rFonts w:ascii="Times New Roman" w:hAnsi="Times New Roman" w:cs="Times New Roman"/>
          <w:sz w:val="24"/>
          <w:szCs w:val="24"/>
        </w:rPr>
        <w:t xml:space="preserve"> ludności </w:t>
      </w:r>
      <w:r w:rsidR="00772351">
        <w:rPr>
          <w:rFonts w:ascii="Times New Roman" w:hAnsi="Times New Roman" w:cs="Times New Roman"/>
          <w:sz w:val="24"/>
          <w:szCs w:val="24"/>
        </w:rPr>
        <w:t>czy przedsięwzięć związanych</w:t>
      </w:r>
      <w:r w:rsidR="00BC340C">
        <w:rPr>
          <w:rFonts w:ascii="Times New Roman" w:hAnsi="Times New Roman" w:cs="Times New Roman"/>
          <w:sz w:val="24"/>
          <w:szCs w:val="24"/>
        </w:rPr>
        <w:t xml:space="preserve"> </w:t>
      </w:r>
      <w:r w:rsidR="00105F64">
        <w:rPr>
          <w:rFonts w:ascii="Times New Roman" w:hAnsi="Times New Roman" w:cs="Times New Roman"/>
          <w:sz w:val="24"/>
          <w:szCs w:val="24"/>
        </w:rPr>
        <w:t>z</w:t>
      </w:r>
      <w:r w:rsidR="00090039">
        <w:rPr>
          <w:rFonts w:ascii="Times New Roman" w:hAnsi="Times New Roman" w:cs="Times New Roman"/>
          <w:sz w:val="24"/>
          <w:szCs w:val="24"/>
        </w:rPr>
        <w:t xml:space="preserve"> działalnością</w:t>
      </w:r>
      <w:r w:rsidR="00F76D3D">
        <w:rPr>
          <w:rFonts w:ascii="Times New Roman" w:hAnsi="Times New Roman" w:cs="Times New Roman"/>
          <w:sz w:val="24"/>
          <w:szCs w:val="24"/>
        </w:rPr>
        <w:t xml:space="preserve"> </w:t>
      </w:r>
      <w:r>
        <w:rPr>
          <w:rFonts w:ascii="Times New Roman" w:hAnsi="Times New Roman" w:cs="Times New Roman"/>
          <w:sz w:val="24"/>
          <w:szCs w:val="24"/>
        </w:rPr>
        <w:t>Ochotnicz</w:t>
      </w:r>
      <w:r w:rsidR="00090039">
        <w:rPr>
          <w:rFonts w:ascii="Times New Roman" w:hAnsi="Times New Roman" w:cs="Times New Roman"/>
          <w:sz w:val="24"/>
          <w:szCs w:val="24"/>
        </w:rPr>
        <w:t>ej</w:t>
      </w:r>
      <w:r>
        <w:rPr>
          <w:rFonts w:ascii="Times New Roman" w:hAnsi="Times New Roman" w:cs="Times New Roman"/>
          <w:sz w:val="24"/>
          <w:szCs w:val="24"/>
        </w:rPr>
        <w:t xml:space="preserve"> Straż</w:t>
      </w:r>
      <w:r w:rsidR="00090039">
        <w:rPr>
          <w:rFonts w:ascii="Times New Roman" w:hAnsi="Times New Roman" w:cs="Times New Roman"/>
          <w:sz w:val="24"/>
          <w:szCs w:val="24"/>
        </w:rPr>
        <w:t>y</w:t>
      </w:r>
      <w:r>
        <w:rPr>
          <w:rFonts w:ascii="Times New Roman" w:hAnsi="Times New Roman" w:cs="Times New Roman"/>
          <w:sz w:val="24"/>
          <w:szCs w:val="24"/>
        </w:rPr>
        <w:t xml:space="preserve"> Pożarn</w:t>
      </w:r>
      <w:r w:rsidR="00090039">
        <w:rPr>
          <w:rFonts w:ascii="Times New Roman" w:hAnsi="Times New Roman" w:cs="Times New Roman"/>
          <w:sz w:val="24"/>
          <w:szCs w:val="24"/>
        </w:rPr>
        <w:t>ej</w:t>
      </w:r>
      <w:r w:rsidR="00F76D3D">
        <w:rPr>
          <w:rFonts w:ascii="Times New Roman" w:hAnsi="Times New Roman" w:cs="Times New Roman"/>
          <w:sz w:val="24"/>
          <w:szCs w:val="24"/>
        </w:rPr>
        <w:t xml:space="preserve"> </w:t>
      </w:r>
      <w:r>
        <w:rPr>
          <w:rFonts w:ascii="Times New Roman" w:hAnsi="Times New Roman" w:cs="Times New Roman"/>
          <w:sz w:val="24"/>
          <w:szCs w:val="24"/>
        </w:rPr>
        <w:t>w Chojnicach.</w:t>
      </w:r>
      <w:r w:rsidR="006F4E19">
        <w:rPr>
          <w:rFonts w:ascii="Times New Roman" w:hAnsi="Times New Roman" w:cs="Times New Roman"/>
          <w:sz w:val="24"/>
          <w:szCs w:val="24"/>
        </w:rPr>
        <w:t xml:space="preserve"> </w:t>
      </w:r>
      <w:r w:rsidR="00CA3A8A" w:rsidRPr="00CA3A8A">
        <w:rPr>
          <w:rFonts w:ascii="Times New Roman" w:hAnsi="Times New Roman" w:cs="Times New Roman"/>
          <w:sz w:val="24"/>
          <w:szCs w:val="24"/>
        </w:rPr>
        <w:t>Wśród nich można wy</w:t>
      </w:r>
      <w:r w:rsidR="006F4E19">
        <w:rPr>
          <w:rFonts w:ascii="Times New Roman" w:hAnsi="Times New Roman" w:cs="Times New Roman"/>
          <w:sz w:val="24"/>
          <w:szCs w:val="24"/>
        </w:rPr>
        <w:t>szczególnić</w:t>
      </w:r>
      <w:r w:rsidR="00CA3A8A" w:rsidRPr="00CA3A8A">
        <w:rPr>
          <w:rFonts w:ascii="Times New Roman" w:hAnsi="Times New Roman" w:cs="Times New Roman"/>
          <w:sz w:val="24"/>
          <w:szCs w:val="24"/>
        </w:rPr>
        <w:t>:</w:t>
      </w:r>
    </w:p>
    <w:p w14:paraId="2B4C6A50" w14:textId="1B0C1E9B" w:rsidR="00BC340C" w:rsidRDefault="004C2E8E" w:rsidP="001264EF">
      <w:pPr>
        <w:pStyle w:val="Akapitzlist"/>
        <w:numPr>
          <w:ilvl w:val="3"/>
          <w:numId w:val="49"/>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Z realizacji zadań obrony cywilnej p</w:t>
      </w:r>
      <w:r w:rsidR="00BC340C" w:rsidRPr="00BC340C">
        <w:rPr>
          <w:rFonts w:ascii="Times New Roman" w:hAnsi="Times New Roman" w:cs="Times New Roman"/>
          <w:sz w:val="24"/>
          <w:szCs w:val="24"/>
        </w:rPr>
        <w:t>rowa</w:t>
      </w:r>
      <w:r>
        <w:rPr>
          <w:rFonts w:ascii="Times New Roman" w:hAnsi="Times New Roman" w:cs="Times New Roman"/>
          <w:sz w:val="24"/>
          <w:szCs w:val="24"/>
        </w:rPr>
        <w:t xml:space="preserve">dzono </w:t>
      </w:r>
      <w:r w:rsidR="00BC340C" w:rsidRPr="00BC340C">
        <w:rPr>
          <w:rFonts w:ascii="Times New Roman" w:hAnsi="Times New Roman" w:cs="Times New Roman"/>
          <w:sz w:val="24"/>
          <w:szCs w:val="24"/>
        </w:rPr>
        <w:t>działa</w:t>
      </w:r>
      <w:r>
        <w:rPr>
          <w:rFonts w:ascii="Times New Roman" w:hAnsi="Times New Roman" w:cs="Times New Roman"/>
          <w:sz w:val="24"/>
          <w:szCs w:val="24"/>
        </w:rPr>
        <w:t>nia</w:t>
      </w:r>
      <w:r w:rsidR="00BC340C" w:rsidRPr="00BC340C">
        <w:rPr>
          <w:rFonts w:ascii="Times New Roman" w:hAnsi="Times New Roman" w:cs="Times New Roman"/>
          <w:sz w:val="24"/>
          <w:szCs w:val="24"/>
        </w:rPr>
        <w:t xml:space="preserve"> związan</w:t>
      </w:r>
      <w:r>
        <w:rPr>
          <w:rFonts w:ascii="Times New Roman" w:hAnsi="Times New Roman" w:cs="Times New Roman"/>
          <w:sz w:val="24"/>
          <w:szCs w:val="24"/>
        </w:rPr>
        <w:t>e</w:t>
      </w:r>
      <w:r w:rsidR="00BC340C" w:rsidRPr="00BC340C">
        <w:rPr>
          <w:rFonts w:ascii="Times New Roman" w:hAnsi="Times New Roman" w:cs="Times New Roman"/>
          <w:sz w:val="24"/>
          <w:szCs w:val="24"/>
        </w:rPr>
        <w:t xml:space="preserve"> z opracowywaniem planów obrony cywilnej</w:t>
      </w:r>
      <w:r w:rsidR="00763E44">
        <w:rPr>
          <w:rFonts w:ascii="Times New Roman" w:hAnsi="Times New Roman" w:cs="Times New Roman"/>
          <w:sz w:val="24"/>
          <w:szCs w:val="24"/>
        </w:rPr>
        <w:t>:</w:t>
      </w:r>
    </w:p>
    <w:p w14:paraId="3AFED68F" w14:textId="77777777" w:rsidR="00D7407E" w:rsidRPr="00BC340C" w:rsidRDefault="00D7407E" w:rsidP="00D7407E">
      <w:pPr>
        <w:pStyle w:val="Akapitzlist"/>
        <w:spacing w:after="0" w:line="240" w:lineRule="auto"/>
        <w:ind w:left="284"/>
        <w:jc w:val="both"/>
        <w:rPr>
          <w:rFonts w:ascii="Times New Roman" w:hAnsi="Times New Roman" w:cs="Times New Roman"/>
          <w:sz w:val="24"/>
          <w:szCs w:val="24"/>
        </w:rPr>
      </w:pPr>
    </w:p>
    <w:p w14:paraId="7DC89E2F" w14:textId="77777777" w:rsidR="00BC340C" w:rsidRDefault="00BC340C" w:rsidP="001264EF">
      <w:pPr>
        <w:pStyle w:val="Akapitzlist"/>
        <w:numPr>
          <w:ilvl w:val="0"/>
          <w:numId w:val="56"/>
        </w:numPr>
        <w:tabs>
          <w:tab w:val="clear" w:pos="1080"/>
          <w:tab w:val="num" w:pos="426"/>
        </w:tabs>
        <w:ind w:hanging="938"/>
        <w:jc w:val="both"/>
        <w:rPr>
          <w:rFonts w:ascii="Times New Roman" w:hAnsi="Times New Roman" w:cs="Times New Roman"/>
          <w:bCs/>
          <w:sz w:val="24"/>
          <w:szCs w:val="24"/>
        </w:rPr>
      </w:pPr>
      <w:r>
        <w:rPr>
          <w:rFonts w:ascii="Times New Roman" w:hAnsi="Times New Roman" w:cs="Times New Roman"/>
          <w:bCs/>
          <w:sz w:val="24"/>
          <w:szCs w:val="24"/>
        </w:rPr>
        <w:t>w</w:t>
      </w:r>
      <w:r w:rsidRPr="00BC340C">
        <w:rPr>
          <w:rFonts w:ascii="Times New Roman" w:hAnsi="Times New Roman" w:cs="Times New Roman"/>
          <w:bCs/>
          <w:sz w:val="24"/>
          <w:szCs w:val="24"/>
        </w:rPr>
        <w:t xml:space="preserve"> zakresie organizacyjnym:</w:t>
      </w:r>
    </w:p>
    <w:p w14:paraId="5AE0C5E6" w14:textId="0D2D78B9" w:rsidR="00BC340C" w:rsidRPr="00BC340C" w:rsidRDefault="00BC340C" w:rsidP="00BC340C">
      <w:pPr>
        <w:tabs>
          <w:tab w:val="num" w:pos="709"/>
        </w:tabs>
        <w:ind w:left="426"/>
        <w:jc w:val="both"/>
        <w:rPr>
          <w:rFonts w:ascii="Times New Roman" w:hAnsi="Times New Roman" w:cs="Times New Roman"/>
          <w:bCs/>
          <w:sz w:val="24"/>
          <w:szCs w:val="24"/>
        </w:rPr>
      </w:pPr>
      <w:r>
        <w:rPr>
          <w:rFonts w:ascii="Times New Roman" w:hAnsi="Times New Roman" w:cs="Times New Roman"/>
          <w:bCs/>
          <w:sz w:val="24"/>
          <w:szCs w:val="24"/>
        </w:rPr>
        <w:t>- r</w:t>
      </w:r>
      <w:r w:rsidRPr="00BC340C">
        <w:rPr>
          <w:rFonts w:ascii="Times New Roman" w:hAnsi="Times New Roman" w:cs="Times New Roman"/>
          <w:bCs/>
          <w:sz w:val="24"/>
          <w:szCs w:val="24"/>
        </w:rPr>
        <w:t>egulowano w dalszym ciągu kwestie związane z reklamowaniem od obowiązku pełnienia czynnej służby wojskowej w razie ogłoszenia mobilizacji i w czasie wojny osób przewidzianych do realizacji zadań obrony cywilnej</w:t>
      </w:r>
      <w:r>
        <w:rPr>
          <w:rFonts w:ascii="Times New Roman" w:hAnsi="Times New Roman" w:cs="Times New Roman"/>
          <w:bCs/>
          <w:sz w:val="24"/>
          <w:szCs w:val="24"/>
        </w:rPr>
        <w:t>,</w:t>
      </w:r>
    </w:p>
    <w:p w14:paraId="7C14EB3B" w14:textId="2E37E6D3" w:rsidR="00BC340C" w:rsidRPr="00D65746" w:rsidRDefault="00BC340C" w:rsidP="00A82B1D">
      <w:pPr>
        <w:tabs>
          <w:tab w:val="num" w:pos="709"/>
        </w:tabs>
        <w:spacing w:after="0" w:line="240" w:lineRule="auto"/>
        <w:ind w:left="426"/>
        <w:jc w:val="both"/>
        <w:rPr>
          <w:rFonts w:ascii="Times New Roman" w:hAnsi="Times New Roman" w:cs="Times New Roman"/>
          <w:bCs/>
          <w:sz w:val="24"/>
          <w:szCs w:val="24"/>
        </w:rPr>
      </w:pPr>
      <w:r>
        <w:rPr>
          <w:rFonts w:ascii="Times New Roman" w:hAnsi="Times New Roman" w:cs="Times New Roman"/>
          <w:bCs/>
          <w:sz w:val="24"/>
          <w:szCs w:val="24"/>
        </w:rPr>
        <w:t>- p</w:t>
      </w:r>
      <w:r w:rsidRPr="00D65746">
        <w:rPr>
          <w:rFonts w:ascii="Times New Roman" w:hAnsi="Times New Roman" w:cs="Times New Roman"/>
          <w:bCs/>
          <w:sz w:val="24"/>
          <w:szCs w:val="24"/>
        </w:rPr>
        <w:t>ogłębiano wzajemną współpracę pomiędzy podmiotami realizującymi zadania obrony cywilnej</w:t>
      </w:r>
      <w:r w:rsidR="006B3622">
        <w:rPr>
          <w:rFonts w:ascii="Times New Roman" w:hAnsi="Times New Roman" w:cs="Times New Roman"/>
          <w:bCs/>
          <w:sz w:val="24"/>
          <w:szCs w:val="24"/>
        </w:rPr>
        <w:t>,</w:t>
      </w:r>
    </w:p>
    <w:p w14:paraId="69B65362" w14:textId="77777777" w:rsidR="006B3622" w:rsidRDefault="00BC340C" w:rsidP="006B3622">
      <w:pPr>
        <w:spacing w:after="0" w:line="240" w:lineRule="auto"/>
        <w:ind w:left="426"/>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65746">
        <w:rPr>
          <w:rFonts w:ascii="Times New Roman" w:hAnsi="Times New Roman" w:cs="Times New Roman"/>
          <w:bCs/>
          <w:sz w:val="24"/>
          <w:szCs w:val="24"/>
        </w:rPr>
        <w:t>intensyfikowano działania kontrolne na szczeblu gminy w zakresie realizacji zadań obrony cywilnej</w:t>
      </w:r>
      <w:r w:rsidR="006B3622">
        <w:rPr>
          <w:rFonts w:ascii="Times New Roman" w:hAnsi="Times New Roman" w:cs="Times New Roman"/>
          <w:bCs/>
          <w:sz w:val="24"/>
          <w:szCs w:val="24"/>
        </w:rPr>
        <w:t>,</w:t>
      </w:r>
    </w:p>
    <w:p w14:paraId="17DBA635" w14:textId="3DC82BAB" w:rsidR="00BC340C" w:rsidRDefault="006B3622" w:rsidP="006B3622">
      <w:pPr>
        <w:spacing w:after="0" w:line="240" w:lineRule="auto"/>
        <w:ind w:left="426"/>
        <w:jc w:val="both"/>
        <w:rPr>
          <w:rFonts w:ascii="Times New Roman" w:hAnsi="Times New Roman" w:cs="Times New Roman"/>
          <w:bCs/>
          <w:sz w:val="24"/>
          <w:szCs w:val="24"/>
        </w:rPr>
      </w:pPr>
      <w:r>
        <w:rPr>
          <w:rFonts w:ascii="Times New Roman" w:hAnsi="Times New Roman" w:cs="Times New Roman"/>
          <w:bCs/>
          <w:sz w:val="24"/>
          <w:szCs w:val="24"/>
        </w:rPr>
        <w:t>- u</w:t>
      </w:r>
      <w:r w:rsidR="00BC340C" w:rsidRPr="00D65746">
        <w:rPr>
          <w:rFonts w:ascii="Times New Roman" w:hAnsi="Times New Roman" w:cs="Times New Roman"/>
          <w:bCs/>
          <w:sz w:val="24"/>
          <w:szCs w:val="24"/>
        </w:rPr>
        <w:t xml:space="preserve">czestniczono w kontynuacji działań w zakresie rozbudowy w województwie pomorskim systemu powszechnego ostrzegania i alarmowania ludności o zagrożeniach uderzeniami </w:t>
      </w:r>
      <w:r>
        <w:rPr>
          <w:rFonts w:ascii="Times New Roman" w:hAnsi="Times New Roman" w:cs="Times New Roman"/>
          <w:bCs/>
          <w:sz w:val="24"/>
          <w:szCs w:val="24"/>
        </w:rPr>
        <w:t xml:space="preserve">                          </w:t>
      </w:r>
      <w:r w:rsidR="00BC340C" w:rsidRPr="00D65746">
        <w:rPr>
          <w:rFonts w:ascii="Times New Roman" w:hAnsi="Times New Roman" w:cs="Times New Roman"/>
          <w:bCs/>
          <w:sz w:val="24"/>
          <w:szCs w:val="24"/>
        </w:rPr>
        <w:t xml:space="preserve">z powietrza, dążąc do wyposażenia przez Wojewodę Pomorskiego miasta Chojnice  </w:t>
      </w:r>
      <w:r>
        <w:rPr>
          <w:rFonts w:ascii="Times New Roman" w:hAnsi="Times New Roman" w:cs="Times New Roman"/>
          <w:bCs/>
          <w:sz w:val="24"/>
          <w:szCs w:val="24"/>
        </w:rPr>
        <w:t xml:space="preserve">                               </w:t>
      </w:r>
      <w:r w:rsidR="00BC340C" w:rsidRPr="00D65746">
        <w:rPr>
          <w:rFonts w:ascii="Times New Roman" w:hAnsi="Times New Roman" w:cs="Times New Roman"/>
          <w:bCs/>
          <w:sz w:val="24"/>
          <w:szCs w:val="24"/>
        </w:rPr>
        <w:t>w odbiorniki KF oraz włączenie miasta bezpośrednio do systemu</w:t>
      </w:r>
      <w:r>
        <w:rPr>
          <w:rFonts w:ascii="Times New Roman" w:hAnsi="Times New Roman" w:cs="Times New Roman"/>
          <w:bCs/>
          <w:sz w:val="24"/>
          <w:szCs w:val="24"/>
        </w:rPr>
        <w:t>,</w:t>
      </w:r>
      <w:r w:rsidR="00BC340C" w:rsidRPr="00D65746">
        <w:rPr>
          <w:rFonts w:ascii="Times New Roman" w:hAnsi="Times New Roman" w:cs="Times New Roman"/>
          <w:bCs/>
          <w:sz w:val="24"/>
          <w:szCs w:val="24"/>
        </w:rPr>
        <w:t xml:space="preserve"> </w:t>
      </w:r>
    </w:p>
    <w:p w14:paraId="43401404" w14:textId="77777777" w:rsidR="00C30248" w:rsidRPr="00D65746" w:rsidRDefault="00C30248" w:rsidP="006B3622">
      <w:pPr>
        <w:spacing w:after="0" w:line="240" w:lineRule="auto"/>
        <w:ind w:left="426"/>
        <w:jc w:val="both"/>
        <w:rPr>
          <w:rFonts w:ascii="Times New Roman" w:hAnsi="Times New Roman" w:cs="Times New Roman"/>
          <w:bCs/>
          <w:sz w:val="24"/>
          <w:szCs w:val="24"/>
        </w:rPr>
      </w:pPr>
    </w:p>
    <w:p w14:paraId="60840982" w14:textId="0906B009" w:rsidR="00BC340C" w:rsidRPr="00D65746" w:rsidRDefault="006B3622" w:rsidP="00BC340C">
      <w:pPr>
        <w:jc w:val="both"/>
        <w:rPr>
          <w:rFonts w:ascii="Times New Roman" w:hAnsi="Times New Roman" w:cs="Times New Roman"/>
          <w:bCs/>
          <w:sz w:val="24"/>
          <w:szCs w:val="24"/>
        </w:rPr>
      </w:pPr>
      <w:r>
        <w:rPr>
          <w:rFonts w:ascii="Times New Roman" w:hAnsi="Times New Roman" w:cs="Times New Roman"/>
          <w:bCs/>
          <w:sz w:val="24"/>
          <w:szCs w:val="24"/>
        </w:rPr>
        <w:t>2)</w:t>
      </w:r>
      <w:r w:rsidR="00BC340C" w:rsidRPr="00D65746">
        <w:rPr>
          <w:rFonts w:ascii="Times New Roman" w:hAnsi="Times New Roman" w:cs="Times New Roman"/>
          <w:bCs/>
          <w:sz w:val="24"/>
          <w:szCs w:val="24"/>
        </w:rPr>
        <w:t xml:space="preserve"> </w:t>
      </w:r>
      <w:r>
        <w:rPr>
          <w:rFonts w:ascii="Times New Roman" w:hAnsi="Times New Roman" w:cs="Times New Roman"/>
          <w:bCs/>
          <w:sz w:val="24"/>
          <w:szCs w:val="24"/>
        </w:rPr>
        <w:t>w</w:t>
      </w:r>
      <w:r w:rsidR="00BC340C" w:rsidRPr="00D65746">
        <w:rPr>
          <w:rFonts w:ascii="Times New Roman" w:hAnsi="Times New Roman" w:cs="Times New Roman"/>
          <w:bCs/>
          <w:sz w:val="24"/>
          <w:szCs w:val="24"/>
        </w:rPr>
        <w:t xml:space="preserve"> zakresie planowania:</w:t>
      </w:r>
    </w:p>
    <w:p w14:paraId="446D9A4A" w14:textId="0395332E" w:rsidR="00BC340C" w:rsidRPr="00D65746" w:rsidRDefault="00C30248" w:rsidP="00C30248">
      <w:pPr>
        <w:spacing w:after="0" w:line="240" w:lineRule="auto"/>
        <w:ind w:left="426"/>
        <w:jc w:val="both"/>
        <w:rPr>
          <w:rFonts w:ascii="Times New Roman" w:hAnsi="Times New Roman" w:cs="Times New Roman"/>
          <w:bCs/>
          <w:sz w:val="24"/>
          <w:szCs w:val="24"/>
        </w:rPr>
      </w:pPr>
      <w:r>
        <w:rPr>
          <w:rFonts w:ascii="Times New Roman" w:hAnsi="Times New Roman" w:cs="Times New Roman"/>
          <w:bCs/>
          <w:sz w:val="24"/>
          <w:szCs w:val="24"/>
        </w:rPr>
        <w:t>- o</w:t>
      </w:r>
      <w:r w:rsidR="00BC340C" w:rsidRPr="00D65746">
        <w:rPr>
          <w:rFonts w:ascii="Times New Roman" w:hAnsi="Times New Roman" w:cs="Times New Roman"/>
          <w:bCs/>
          <w:sz w:val="24"/>
          <w:szCs w:val="24"/>
        </w:rPr>
        <w:t>pracowano ocenę stanu przygotowań obrony cywilnej za 2018 r. wg Wytycznych Szefa OCK z dnia 30 sierpnia 2016 r. w sprawie opracowania oceny stanu przygotowań ochrony ludności i obrony cywilnej w województwach</w:t>
      </w:r>
      <w:r>
        <w:rPr>
          <w:rFonts w:ascii="Times New Roman" w:hAnsi="Times New Roman" w:cs="Times New Roman"/>
          <w:bCs/>
          <w:sz w:val="24"/>
          <w:szCs w:val="24"/>
        </w:rPr>
        <w:t>,</w:t>
      </w:r>
    </w:p>
    <w:p w14:paraId="3BC4EF76" w14:textId="082A7D98" w:rsidR="00BC340C" w:rsidRPr="00D65746" w:rsidRDefault="00C30248" w:rsidP="00C30248">
      <w:pPr>
        <w:spacing w:after="0" w:line="240" w:lineRule="auto"/>
        <w:ind w:left="426"/>
        <w:jc w:val="both"/>
        <w:rPr>
          <w:rFonts w:ascii="Times New Roman" w:hAnsi="Times New Roman" w:cs="Times New Roman"/>
          <w:bCs/>
          <w:sz w:val="24"/>
          <w:szCs w:val="24"/>
        </w:rPr>
      </w:pPr>
      <w:r>
        <w:rPr>
          <w:rFonts w:ascii="Times New Roman" w:hAnsi="Times New Roman" w:cs="Times New Roman"/>
          <w:bCs/>
          <w:sz w:val="24"/>
          <w:szCs w:val="24"/>
        </w:rPr>
        <w:t>- o</w:t>
      </w:r>
      <w:r w:rsidR="00BC340C" w:rsidRPr="00D65746">
        <w:rPr>
          <w:rFonts w:ascii="Times New Roman" w:hAnsi="Times New Roman" w:cs="Times New Roman"/>
          <w:bCs/>
          <w:sz w:val="24"/>
          <w:szCs w:val="24"/>
        </w:rPr>
        <w:t>pracowano oraz uzgodniono z właściwym organem obrony cywilnej roczne i wieloletnie plany działania w zakresie obrony cywilnej</w:t>
      </w:r>
      <w:r>
        <w:rPr>
          <w:rFonts w:ascii="Times New Roman" w:hAnsi="Times New Roman" w:cs="Times New Roman"/>
          <w:bCs/>
          <w:sz w:val="24"/>
          <w:szCs w:val="24"/>
        </w:rPr>
        <w:t>,</w:t>
      </w:r>
    </w:p>
    <w:p w14:paraId="0D234EE6" w14:textId="4EF78E14" w:rsidR="00BC340C" w:rsidRDefault="00C30248" w:rsidP="00C30248">
      <w:pPr>
        <w:spacing w:after="0" w:line="240" w:lineRule="auto"/>
        <w:ind w:left="426"/>
        <w:jc w:val="both"/>
        <w:rPr>
          <w:rFonts w:ascii="Times New Roman" w:hAnsi="Times New Roman" w:cs="Times New Roman"/>
          <w:bCs/>
          <w:sz w:val="24"/>
          <w:szCs w:val="24"/>
        </w:rPr>
      </w:pPr>
      <w:r>
        <w:rPr>
          <w:rFonts w:ascii="Times New Roman" w:hAnsi="Times New Roman" w:cs="Times New Roman"/>
          <w:bCs/>
          <w:sz w:val="24"/>
          <w:szCs w:val="24"/>
        </w:rPr>
        <w:t>- d</w:t>
      </w:r>
      <w:r w:rsidR="00BC340C" w:rsidRPr="00D65746">
        <w:rPr>
          <w:rFonts w:ascii="Times New Roman" w:hAnsi="Times New Roman" w:cs="Times New Roman"/>
          <w:bCs/>
          <w:sz w:val="24"/>
          <w:szCs w:val="24"/>
        </w:rPr>
        <w:t>okonano analizy realizacji Wytycznych Szefa OCK do działalności w dziedzinie obrony cywilnej w 2018 r.</w:t>
      </w:r>
    </w:p>
    <w:p w14:paraId="0A127600" w14:textId="77777777" w:rsidR="00C30248" w:rsidRPr="00D65746" w:rsidRDefault="00C30248" w:rsidP="00C30248">
      <w:pPr>
        <w:spacing w:after="0" w:line="240" w:lineRule="auto"/>
        <w:ind w:left="426"/>
        <w:jc w:val="both"/>
        <w:rPr>
          <w:rFonts w:ascii="Times New Roman" w:hAnsi="Times New Roman" w:cs="Times New Roman"/>
          <w:bCs/>
          <w:sz w:val="24"/>
          <w:szCs w:val="24"/>
        </w:rPr>
      </w:pPr>
    </w:p>
    <w:p w14:paraId="1E96768B" w14:textId="57278027" w:rsidR="00BC340C" w:rsidRPr="00C30248" w:rsidRDefault="00C30248" w:rsidP="00C30248">
      <w:pPr>
        <w:jc w:val="both"/>
        <w:rPr>
          <w:rFonts w:ascii="Times New Roman" w:hAnsi="Times New Roman" w:cs="Times New Roman"/>
          <w:bCs/>
          <w:sz w:val="24"/>
          <w:szCs w:val="24"/>
        </w:rPr>
      </w:pPr>
      <w:r>
        <w:rPr>
          <w:rFonts w:ascii="Times New Roman" w:hAnsi="Times New Roman" w:cs="Times New Roman"/>
          <w:bCs/>
          <w:sz w:val="24"/>
          <w:szCs w:val="24"/>
        </w:rPr>
        <w:t xml:space="preserve">3) </w:t>
      </w:r>
      <w:r w:rsidRPr="00C30248">
        <w:rPr>
          <w:rFonts w:ascii="Times New Roman" w:hAnsi="Times New Roman" w:cs="Times New Roman"/>
          <w:bCs/>
          <w:sz w:val="24"/>
          <w:szCs w:val="24"/>
        </w:rPr>
        <w:t>w</w:t>
      </w:r>
      <w:r w:rsidR="00BC340C" w:rsidRPr="00C30248">
        <w:rPr>
          <w:rFonts w:ascii="Times New Roman" w:hAnsi="Times New Roman" w:cs="Times New Roman"/>
          <w:bCs/>
          <w:sz w:val="24"/>
          <w:szCs w:val="24"/>
        </w:rPr>
        <w:t xml:space="preserve"> zakresie wykrywania zagrożeń, ostrzegania i alarmowania:</w:t>
      </w:r>
    </w:p>
    <w:p w14:paraId="0D4E73B0" w14:textId="61950D31" w:rsidR="00BC340C" w:rsidRDefault="00C30248" w:rsidP="00C30248">
      <w:pPr>
        <w:spacing w:after="0" w:line="240" w:lineRule="auto"/>
        <w:ind w:left="426"/>
        <w:jc w:val="both"/>
        <w:rPr>
          <w:rFonts w:ascii="Times New Roman" w:hAnsi="Times New Roman" w:cs="Times New Roman"/>
          <w:bCs/>
          <w:sz w:val="24"/>
          <w:szCs w:val="24"/>
        </w:rPr>
      </w:pPr>
      <w:r>
        <w:rPr>
          <w:rFonts w:ascii="Times New Roman" w:hAnsi="Times New Roman" w:cs="Times New Roman"/>
          <w:bCs/>
          <w:sz w:val="24"/>
          <w:szCs w:val="24"/>
        </w:rPr>
        <w:t>- k</w:t>
      </w:r>
      <w:r w:rsidR="00BC340C" w:rsidRPr="00D65746">
        <w:rPr>
          <w:rFonts w:ascii="Times New Roman" w:hAnsi="Times New Roman" w:cs="Times New Roman"/>
          <w:bCs/>
          <w:sz w:val="24"/>
          <w:szCs w:val="24"/>
        </w:rPr>
        <w:t xml:space="preserve">ontynuowano działania doskonalące w zakresie szkolenia w ramach Krajowego Systemu Wykrywania Skażeń i Alarmowania oraz Systemu Powszechnego Ostrzegania Wojsk </w:t>
      </w:r>
      <w:r>
        <w:rPr>
          <w:rFonts w:ascii="Times New Roman" w:hAnsi="Times New Roman" w:cs="Times New Roman"/>
          <w:bCs/>
          <w:sz w:val="24"/>
          <w:szCs w:val="24"/>
        </w:rPr>
        <w:t xml:space="preserve">                            </w:t>
      </w:r>
      <w:r w:rsidR="00BC340C" w:rsidRPr="00D65746">
        <w:rPr>
          <w:rFonts w:ascii="Times New Roman" w:hAnsi="Times New Roman" w:cs="Times New Roman"/>
          <w:bCs/>
          <w:sz w:val="24"/>
          <w:szCs w:val="24"/>
        </w:rPr>
        <w:t>i Ludności Cywilnej o zagrożeniu uderzeniami z powietrza.</w:t>
      </w:r>
    </w:p>
    <w:p w14:paraId="2E2805C4" w14:textId="77777777" w:rsidR="00C30248" w:rsidRPr="00D65746" w:rsidRDefault="00C30248" w:rsidP="00C30248">
      <w:pPr>
        <w:spacing w:after="0" w:line="240" w:lineRule="auto"/>
        <w:ind w:left="426"/>
        <w:jc w:val="both"/>
        <w:rPr>
          <w:rFonts w:ascii="Times New Roman" w:hAnsi="Times New Roman" w:cs="Times New Roman"/>
          <w:bCs/>
          <w:sz w:val="24"/>
          <w:szCs w:val="24"/>
        </w:rPr>
      </w:pPr>
    </w:p>
    <w:p w14:paraId="15B8DB77" w14:textId="13F78DEB" w:rsidR="00BC340C" w:rsidRPr="00D7407E" w:rsidRDefault="00D7407E" w:rsidP="00D7407E">
      <w:pPr>
        <w:jc w:val="both"/>
        <w:rPr>
          <w:rFonts w:ascii="Times New Roman" w:hAnsi="Times New Roman" w:cs="Times New Roman"/>
          <w:bCs/>
          <w:sz w:val="24"/>
          <w:szCs w:val="24"/>
        </w:rPr>
      </w:pPr>
      <w:r>
        <w:rPr>
          <w:rFonts w:ascii="Times New Roman" w:hAnsi="Times New Roman" w:cs="Times New Roman"/>
          <w:bCs/>
          <w:sz w:val="24"/>
          <w:szCs w:val="24"/>
        </w:rPr>
        <w:t xml:space="preserve">4) </w:t>
      </w:r>
      <w:r w:rsidR="00C30248" w:rsidRPr="00D7407E">
        <w:rPr>
          <w:rFonts w:ascii="Times New Roman" w:hAnsi="Times New Roman" w:cs="Times New Roman"/>
          <w:bCs/>
          <w:sz w:val="24"/>
          <w:szCs w:val="24"/>
        </w:rPr>
        <w:t>w</w:t>
      </w:r>
      <w:r w:rsidR="00BC340C" w:rsidRPr="00D7407E">
        <w:rPr>
          <w:rFonts w:ascii="Times New Roman" w:hAnsi="Times New Roman" w:cs="Times New Roman"/>
          <w:bCs/>
          <w:sz w:val="24"/>
          <w:szCs w:val="24"/>
        </w:rPr>
        <w:t xml:space="preserve"> zakresie edukacji: </w:t>
      </w:r>
    </w:p>
    <w:p w14:paraId="212BB3CB" w14:textId="3AEFABA0" w:rsidR="00C30248" w:rsidRDefault="00C30248" w:rsidP="000D267B">
      <w:pPr>
        <w:spacing w:after="0" w:line="240" w:lineRule="auto"/>
        <w:ind w:left="426"/>
        <w:jc w:val="both"/>
        <w:rPr>
          <w:rFonts w:ascii="Times New Roman" w:hAnsi="Times New Roman" w:cs="Times New Roman"/>
          <w:bCs/>
          <w:sz w:val="24"/>
          <w:szCs w:val="24"/>
        </w:rPr>
      </w:pPr>
      <w:r>
        <w:rPr>
          <w:rFonts w:ascii="Times New Roman" w:hAnsi="Times New Roman" w:cs="Times New Roman"/>
          <w:bCs/>
          <w:sz w:val="24"/>
          <w:szCs w:val="24"/>
        </w:rPr>
        <w:t>- z</w:t>
      </w:r>
      <w:r w:rsidR="00BC340C" w:rsidRPr="00D65746">
        <w:rPr>
          <w:rFonts w:ascii="Times New Roman" w:hAnsi="Times New Roman" w:cs="Times New Roman"/>
          <w:bCs/>
          <w:sz w:val="24"/>
          <w:szCs w:val="24"/>
        </w:rPr>
        <w:t>intensyfikowano działalność szkoleniową na linii pomiędzy szefem obrony cywilnej miasta,</w:t>
      </w:r>
      <w:r>
        <w:rPr>
          <w:rFonts w:ascii="Times New Roman" w:hAnsi="Times New Roman" w:cs="Times New Roman"/>
          <w:bCs/>
          <w:sz w:val="24"/>
          <w:szCs w:val="24"/>
        </w:rPr>
        <w:t xml:space="preserve"> </w:t>
      </w:r>
      <w:r w:rsidR="00BC340C" w:rsidRPr="00D65746">
        <w:rPr>
          <w:rFonts w:ascii="Times New Roman" w:hAnsi="Times New Roman" w:cs="Times New Roman"/>
          <w:bCs/>
          <w:sz w:val="24"/>
          <w:szCs w:val="24"/>
        </w:rPr>
        <w:t>a szefami obrony cywilnej zakładów</w:t>
      </w:r>
      <w:r w:rsidR="004C2E8E">
        <w:rPr>
          <w:rFonts w:ascii="Times New Roman" w:hAnsi="Times New Roman" w:cs="Times New Roman"/>
          <w:bCs/>
          <w:sz w:val="24"/>
          <w:szCs w:val="24"/>
        </w:rPr>
        <w:t xml:space="preserve"> </w:t>
      </w:r>
      <w:r w:rsidR="00BC340C" w:rsidRPr="00D65746">
        <w:rPr>
          <w:rFonts w:ascii="Times New Roman" w:hAnsi="Times New Roman" w:cs="Times New Roman"/>
          <w:bCs/>
          <w:sz w:val="24"/>
          <w:szCs w:val="24"/>
        </w:rPr>
        <w:t>pracy, instytucji i</w:t>
      </w:r>
      <w:r>
        <w:rPr>
          <w:rFonts w:ascii="Times New Roman" w:hAnsi="Times New Roman" w:cs="Times New Roman"/>
          <w:bCs/>
          <w:sz w:val="24"/>
          <w:szCs w:val="24"/>
        </w:rPr>
        <w:t xml:space="preserve"> </w:t>
      </w:r>
      <w:r w:rsidR="00BC340C" w:rsidRPr="00D65746">
        <w:rPr>
          <w:rFonts w:ascii="Times New Roman" w:hAnsi="Times New Roman" w:cs="Times New Roman"/>
          <w:bCs/>
          <w:sz w:val="24"/>
          <w:szCs w:val="24"/>
        </w:rPr>
        <w:t>innych jednostek organizacyjnych działających na obszarze miasta</w:t>
      </w:r>
      <w:r>
        <w:rPr>
          <w:rFonts w:ascii="Times New Roman" w:hAnsi="Times New Roman" w:cs="Times New Roman"/>
          <w:bCs/>
          <w:sz w:val="24"/>
          <w:szCs w:val="24"/>
        </w:rPr>
        <w:t>,</w:t>
      </w:r>
    </w:p>
    <w:p w14:paraId="2CD2AFEA" w14:textId="541BCDCB" w:rsidR="001F127A" w:rsidRDefault="00C30248" w:rsidP="001F127A">
      <w:pPr>
        <w:spacing w:after="0" w:line="240" w:lineRule="auto"/>
        <w:ind w:left="426"/>
        <w:jc w:val="both"/>
        <w:rPr>
          <w:rFonts w:ascii="Times New Roman" w:hAnsi="Times New Roman" w:cs="Times New Roman"/>
          <w:sz w:val="24"/>
          <w:szCs w:val="24"/>
        </w:rPr>
      </w:pPr>
      <w:r>
        <w:rPr>
          <w:rFonts w:ascii="Times New Roman" w:hAnsi="Times New Roman" w:cs="Times New Roman"/>
          <w:bCs/>
          <w:sz w:val="24"/>
          <w:szCs w:val="24"/>
        </w:rPr>
        <w:t xml:space="preserve">- </w:t>
      </w:r>
      <w:r w:rsidR="00BC340C" w:rsidRPr="00D65746">
        <w:rPr>
          <w:rFonts w:ascii="Times New Roman" w:hAnsi="Times New Roman" w:cs="Times New Roman"/>
          <w:bCs/>
          <w:sz w:val="24"/>
          <w:szCs w:val="24"/>
        </w:rPr>
        <w:t xml:space="preserve"> zwiększ</w:t>
      </w:r>
      <w:r>
        <w:rPr>
          <w:rFonts w:ascii="Times New Roman" w:hAnsi="Times New Roman" w:cs="Times New Roman"/>
          <w:bCs/>
          <w:sz w:val="24"/>
          <w:szCs w:val="24"/>
        </w:rPr>
        <w:t>a</w:t>
      </w:r>
      <w:r w:rsidR="00BC340C" w:rsidRPr="00D65746">
        <w:rPr>
          <w:rFonts w:ascii="Times New Roman" w:hAnsi="Times New Roman" w:cs="Times New Roman"/>
          <w:bCs/>
          <w:sz w:val="24"/>
          <w:szCs w:val="24"/>
        </w:rPr>
        <w:t>n</w:t>
      </w:r>
      <w:r>
        <w:rPr>
          <w:rFonts w:ascii="Times New Roman" w:hAnsi="Times New Roman" w:cs="Times New Roman"/>
          <w:bCs/>
          <w:sz w:val="24"/>
          <w:szCs w:val="24"/>
        </w:rPr>
        <w:t>o</w:t>
      </w:r>
      <w:r w:rsidR="00BC340C" w:rsidRPr="00D65746">
        <w:rPr>
          <w:rFonts w:ascii="Times New Roman" w:hAnsi="Times New Roman" w:cs="Times New Roman"/>
          <w:bCs/>
          <w:sz w:val="24"/>
          <w:szCs w:val="24"/>
        </w:rPr>
        <w:t xml:space="preserve"> świadomoś</w:t>
      </w:r>
      <w:r>
        <w:rPr>
          <w:rFonts w:ascii="Times New Roman" w:hAnsi="Times New Roman" w:cs="Times New Roman"/>
          <w:bCs/>
          <w:sz w:val="24"/>
          <w:szCs w:val="24"/>
        </w:rPr>
        <w:t>ć</w:t>
      </w:r>
      <w:r w:rsidR="00BC340C" w:rsidRPr="00D65746">
        <w:rPr>
          <w:rFonts w:ascii="Times New Roman" w:hAnsi="Times New Roman" w:cs="Times New Roman"/>
          <w:bCs/>
          <w:sz w:val="24"/>
          <w:szCs w:val="24"/>
        </w:rPr>
        <w:t xml:space="preserve"> społeczn</w:t>
      </w:r>
      <w:r>
        <w:rPr>
          <w:rFonts w:ascii="Times New Roman" w:hAnsi="Times New Roman" w:cs="Times New Roman"/>
          <w:bCs/>
          <w:sz w:val="24"/>
          <w:szCs w:val="24"/>
        </w:rPr>
        <w:t>ą</w:t>
      </w:r>
      <w:r w:rsidR="00BC340C" w:rsidRPr="00D65746">
        <w:rPr>
          <w:rFonts w:ascii="Times New Roman" w:hAnsi="Times New Roman" w:cs="Times New Roman"/>
          <w:bCs/>
          <w:sz w:val="24"/>
          <w:szCs w:val="24"/>
        </w:rPr>
        <w:t xml:space="preserve"> w zakresie zadań obrony cywilnej w czasie pokoju </w:t>
      </w:r>
      <w:r w:rsidR="000D267B">
        <w:rPr>
          <w:rFonts w:ascii="Times New Roman" w:hAnsi="Times New Roman" w:cs="Times New Roman"/>
          <w:bCs/>
          <w:sz w:val="24"/>
          <w:szCs w:val="24"/>
        </w:rPr>
        <w:t xml:space="preserve">                        </w:t>
      </w:r>
      <w:r w:rsidR="00BC340C" w:rsidRPr="00D65746">
        <w:rPr>
          <w:rFonts w:ascii="Times New Roman" w:hAnsi="Times New Roman" w:cs="Times New Roman"/>
          <w:bCs/>
          <w:sz w:val="24"/>
          <w:szCs w:val="24"/>
        </w:rPr>
        <w:t>i w czasie wojny</w:t>
      </w:r>
      <w:r>
        <w:rPr>
          <w:rFonts w:ascii="Times New Roman" w:hAnsi="Times New Roman" w:cs="Times New Roman"/>
          <w:bCs/>
          <w:sz w:val="24"/>
          <w:szCs w:val="24"/>
        </w:rPr>
        <w:t xml:space="preserve"> poprzez przeprowadzone </w:t>
      </w:r>
      <w:r w:rsidR="00BC340C" w:rsidRPr="00D65746">
        <w:rPr>
          <w:rFonts w:ascii="Times New Roman" w:hAnsi="Times New Roman" w:cs="Times New Roman"/>
          <w:bCs/>
          <w:sz w:val="24"/>
          <w:szCs w:val="24"/>
        </w:rPr>
        <w:t>szkolenia z zakresu ZK i OC</w:t>
      </w:r>
      <w:r w:rsidR="000D267B">
        <w:rPr>
          <w:rFonts w:ascii="Times New Roman" w:hAnsi="Times New Roman" w:cs="Times New Roman"/>
          <w:bCs/>
          <w:sz w:val="24"/>
          <w:szCs w:val="24"/>
        </w:rPr>
        <w:t>, m.in.</w:t>
      </w:r>
      <w:r w:rsidR="00BC340C" w:rsidRPr="00D65746">
        <w:rPr>
          <w:rFonts w:ascii="Times New Roman" w:hAnsi="Times New Roman" w:cs="Times New Roman"/>
          <w:bCs/>
          <w:sz w:val="24"/>
          <w:szCs w:val="24"/>
        </w:rPr>
        <w:t>:</w:t>
      </w:r>
      <w:r w:rsidR="000D267B">
        <w:rPr>
          <w:rFonts w:ascii="Times New Roman" w:hAnsi="Times New Roman" w:cs="Times New Roman"/>
          <w:bCs/>
          <w:sz w:val="24"/>
          <w:szCs w:val="24"/>
        </w:rPr>
        <w:t xml:space="preserve"> s</w:t>
      </w:r>
      <w:r w:rsidR="00BC340C" w:rsidRPr="00D65746">
        <w:rPr>
          <w:rFonts w:ascii="Times New Roman" w:hAnsi="Times New Roman" w:cs="Times New Roman"/>
          <w:sz w:val="24"/>
          <w:szCs w:val="24"/>
        </w:rPr>
        <w:t>zkolenie dla kierujących komórkami organizacyjnymi w Urzędzie Miejskim, dyrektorów jednostek budżetowych i dyrektorów instytucji kultury Gminy Miejskiej Chojnice</w:t>
      </w:r>
      <w:r w:rsidR="000D267B">
        <w:rPr>
          <w:rFonts w:ascii="Times New Roman" w:hAnsi="Times New Roman" w:cs="Times New Roman"/>
          <w:sz w:val="24"/>
          <w:szCs w:val="24"/>
        </w:rPr>
        <w:t xml:space="preserve"> w celu zapoznania                   </w:t>
      </w:r>
      <w:r w:rsidR="00BC340C" w:rsidRPr="00D65746">
        <w:rPr>
          <w:rFonts w:ascii="Times New Roman" w:hAnsi="Times New Roman" w:cs="Times New Roman"/>
          <w:sz w:val="24"/>
          <w:szCs w:val="24"/>
        </w:rPr>
        <w:t xml:space="preserve">z procedurami związanymi  z zarządzaniem kryzysowym i ochroną ludności. Łącznie </w:t>
      </w:r>
      <w:r w:rsidR="000D267B">
        <w:rPr>
          <w:rFonts w:ascii="Times New Roman" w:hAnsi="Times New Roman" w:cs="Times New Roman"/>
          <w:sz w:val="24"/>
          <w:szCs w:val="24"/>
        </w:rPr>
        <w:t xml:space="preserve">                             </w:t>
      </w:r>
      <w:r w:rsidR="00BC340C" w:rsidRPr="00D65746">
        <w:rPr>
          <w:rFonts w:ascii="Times New Roman" w:hAnsi="Times New Roman" w:cs="Times New Roman"/>
          <w:sz w:val="24"/>
          <w:szCs w:val="24"/>
        </w:rPr>
        <w:t>w szkoleniu brały udział 52 osoby</w:t>
      </w:r>
      <w:r w:rsidR="000D267B">
        <w:rPr>
          <w:rFonts w:ascii="Times New Roman" w:hAnsi="Times New Roman" w:cs="Times New Roman"/>
          <w:sz w:val="24"/>
          <w:szCs w:val="24"/>
        </w:rPr>
        <w:t>, ponadto, przeprowadzone zostały ć</w:t>
      </w:r>
      <w:r w:rsidR="00BC340C" w:rsidRPr="00D65746">
        <w:rPr>
          <w:rFonts w:ascii="Times New Roman" w:hAnsi="Times New Roman" w:cs="Times New Roman"/>
          <w:sz w:val="24"/>
          <w:szCs w:val="24"/>
        </w:rPr>
        <w:t>wiczenia na wypadek podłożenia niezidentyfikowanego pakunku lub w związku z zagrożeniem pożarowym we wszystkich szkołach podstawowych na terenie miasta Chojnice</w:t>
      </w:r>
      <w:r w:rsidR="000D267B">
        <w:rPr>
          <w:rFonts w:ascii="Times New Roman" w:hAnsi="Times New Roman" w:cs="Times New Roman"/>
          <w:sz w:val="24"/>
          <w:szCs w:val="24"/>
        </w:rPr>
        <w:t xml:space="preserve"> (ce</w:t>
      </w:r>
      <w:r w:rsidR="00BC340C" w:rsidRPr="00D65746">
        <w:rPr>
          <w:rFonts w:ascii="Times New Roman" w:hAnsi="Times New Roman" w:cs="Times New Roman"/>
          <w:sz w:val="24"/>
          <w:szCs w:val="24"/>
        </w:rPr>
        <w:t xml:space="preserve">lem ćwiczeń było przede wszystkim zaznajomienie dzieci </w:t>
      </w:r>
      <w:r w:rsidR="000D267B">
        <w:rPr>
          <w:rFonts w:ascii="Times New Roman" w:hAnsi="Times New Roman" w:cs="Times New Roman"/>
          <w:sz w:val="24"/>
          <w:szCs w:val="24"/>
        </w:rPr>
        <w:t xml:space="preserve">i </w:t>
      </w:r>
      <w:r w:rsidR="00BC340C" w:rsidRPr="00D65746">
        <w:rPr>
          <w:rFonts w:ascii="Times New Roman" w:hAnsi="Times New Roman" w:cs="Times New Roman"/>
          <w:sz w:val="24"/>
          <w:szCs w:val="24"/>
        </w:rPr>
        <w:t>młodzieży z zasadami zachowania się w sytuacjach kryzysowych</w:t>
      </w:r>
      <w:r w:rsidR="000D267B">
        <w:rPr>
          <w:rFonts w:ascii="Times New Roman" w:hAnsi="Times New Roman" w:cs="Times New Roman"/>
          <w:sz w:val="24"/>
          <w:szCs w:val="24"/>
        </w:rPr>
        <w:t>; ć</w:t>
      </w:r>
      <w:r w:rsidR="00BC340C" w:rsidRPr="00D65746">
        <w:rPr>
          <w:rFonts w:ascii="Times New Roman" w:hAnsi="Times New Roman" w:cs="Times New Roman"/>
          <w:sz w:val="24"/>
          <w:szCs w:val="24"/>
        </w:rPr>
        <w:t>wiczenia wykazały dużą sprawność zarządzania i prowadzenia ewakuacji szkół, współpracę nauczycieli z uczniami, prawidłową reakcję nauczycieli i ich podopiecznych na zagrożenie, sprawne działanie osób odpowiedzialnych za bezpieczeństwo</w:t>
      </w:r>
      <w:r w:rsidR="000D267B">
        <w:rPr>
          <w:rFonts w:ascii="Times New Roman" w:hAnsi="Times New Roman" w:cs="Times New Roman"/>
          <w:sz w:val="24"/>
          <w:szCs w:val="24"/>
        </w:rPr>
        <w:t xml:space="preserve">; </w:t>
      </w:r>
      <w:r w:rsidR="00BC340C" w:rsidRPr="00D65746">
        <w:rPr>
          <w:rFonts w:ascii="Times New Roman" w:hAnsi="Times New Roman" w:cs="Times New Roman"/>
          <w:sz w:val="24"/>
          <w:szCs w:val="24"/>
        </w:rPr>
        <w:t xml:space="preserve"> wzięło </w:t>
      </w:r>
      <w:r w:rsidR="000D267B">
        <w:rPr>
          <w:rFonts w:ascii="Times New Roman" w:hAnsi="Times New Roman" w:cs="Times New Roman"/>
          <w:sz w:val="24"/>
          <w:szCs w:val="24"/>
        </w:rPr>
        <w:t xml:space="preserve">w nich udział </w:t>
      </w:r>
      <w:r w:rsidR="00BC340C" w:rsidRPr="00D65746">
        <w:rPr>
          <w:rFonts w:ascii="Times New Roman" w:hAnsi="Times New Roman" w:cs="Times New Roman"/>
          <w:sz w:val="24"/>
          <w:szCs w:val="24"/>
        </w:rPr>
        <w:t>3</w:t>
      </w:r>
      <w:r w:rsidR="000D267B">
        <w:rPr>
          <w:rFonts w:ascii="Times New Roman" w:hAnsi="Times New Roman" w:cs="Times New Roman"/>
          <w:sz w:val="24"/>
          <w:szCs w:val="24"/>
        </w:rPr>
        <w:t>.</w:t>
      </w:r>
      <w:r w:rsidR="00BC340C" w:rsidRPr="00D65746">
        <w:rPr>
          <w:rFonts w:ascii="Times New Roman" w:hAnsi="Times New Roman" w:cs="Times New Roman"/>
          <w:sz w:val="24"/>
          <w:szCs w:val="24"/>
        </w:rPr>
        <w:t>248 osób: dyrektorzy, nauczyciele, pracownicy administracji i obsługi, uczniowie, interesanci</w:t>
      </w:r>
      <w:r w:rsidR="000D267B">
        <w:rPr>
          <w:rFonts w:ascii="Times New Roman" w:hAnsi="Times New Roman" w:cs="Times New Roman"/>
          <w:sz w:val="24"/>
          <w:szCs w:val="24"/>
        </w:rPr>
        <w:t xml:space="preserve">, </w:t>
      </w:r>
      <w:r w:rsidR="00BC340C" w:rsidRPr="00D65746">
        <w:rPr>
          <w:rFonts w:ascii="Times New Roman" w:hAnsi="Times New Roman" w:cs="Times New Roman"/>
          <w:sz w:val="24"/>
          <w:szCs w:val="24"/>
        </w:rPr>
        <w:t>przedstawiciele Państwowej Powiatowej Straży Pożarnej</w:t>
      </w:r>
      <w:r w:rsidR="00B5545C">
        <w:rPr>
          <w:rFonts w:ascii="Times New Roman" w:hAnsi="Times New Roman" w:cs="Times New Roman"/>
          <w:sz w:val="24"/>
          <w:szCs w:val="24"/>
        </w:rPr>
        <w:t xml:space="preserve"> </w:t>
      </w:r>
      <w:r w:rsidR="00BC340C" w:rsidRPr="00D65746">
        <w:rPr>
          <w:rFonts w:ascii="Times New Roman" w:hAnsi="Times New Roman" w:cs="Times New Roman"/>
          <w:sz w:val="24"/>
          <w:szCs w:val="24"/>
        </w:rPr>
        <w:t>w Chojnicach oraz pracownicy Wydziału Zarządzania Kryzysowego, Ochrony Ludności</w:t>
      </w:r>
      <w:r w:rsidR="00B5545C">
        <w:rPr>
          <w:rFonts w:ascii="Times New Roman" w:hAnsi="Times New Roman" w:cs="Times New Roman"/>
          <w:sz w:val="24"/>
          <w:szCs w:val="24"/>
        </w:rPr>
        <w:t xml:space="preserve"> </w:t>
      </w:r>
      <w:r w:rsidR="00BC340C" w:rsidRPr="00D65746">
        <w:rPr>
          <w:rFonts w:ascii="Times New Roman" w:hAnsi="Times New Roman" w:cs="Times New Roman"/>
          <w:sz w:val="24"/>
          <w:szCs w:val="24"/>
        </w:rPr>
        <w:t>i Spraw Obronnych  Urzędu Miejskiego w Chojnicach</w:t>
      </w:r>
      <w:r w:rsidR="000D267B">
        <w:rPr>
          <w:rFonts w:ascii="Times New Roman" w:hAnsi="Times New Roman" w:cs="Times New Roman"/>
          <w:sz w:val="24"/>
          <w:szCs w:val="24"/>
        </w:rPr>
        <w:t>).</w:t>
      </w:r>
      <w:r w:rsidR="00BC340C" w:rsidRPr="00D65746">
        <w:rPr>
          <w:rFonts w:ascii="Times New Roman" w:hAnsi="Times New Roman" w:cs="Times New Roman"/>
          <w:sz w:val="24"/>
          <w:szCs w:val="24"/>
        </w:rPr>
        <w:t xml:space="preserve"> </w:t>
      </w:r>
    </w:p>
    <w:p w14:paraId="01496AAD" w14:textId="655AAF5F" w:rsidR="00BC340C" w:rsidRPr="00D65746" w:rsidRDefault="001F127A" w:rsidP="001F127A">
      <w:p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00BC340C" w:rsidRPr="00D65746">
        <w:rPr>
          <w:rFonts w:ascii="Times New Roman" w:hAnsi="Times New Roman" w:cs="Times New Roman"/>
          <w:sz w:val="24"/>
          <w:szCs w:val="24"/>
        </w:rPr>
        <w:t xml:space="preserve">za pośrednictwem portali internetowych </w:t>
      </w:r>
      <w:r>
        <w:rPr>
          <w:rFonts w:ascii="Times New Roman" w:hAnsi="Times New Roman" w:cs="Times New Roman"/>
          <w:sz w:val="24"/>
          <w:szCs w:val="24"/>
        </w:rPr>
        <w:t>n</w:t>
      </w:r>
      <w:r w:rsidRPr="00D65746">
        <w:rPr>
          <w:rFonts w:ascii="Times New Roman" w:hAnsi="Times New Roman" w:cs="Times New Roman"/>
          <w:sz w:val="24"/>
          <w:szCs w:val="24"/>
        </w:rPr>
        <w:t xml:space="preserve">a bieżąco </w:t>
      </w:r>
      <w:r w:rsidR="00BC340C" w:rsidRPr="00D65746">
        <w:rPr>
          <w:rFonts w:ascii="Times New Roman" w:hAnsi="Times New Roman" w:cs="Times New Roman"/>
          <w:sz w:val="24"/>
          <w:szCs w:val="24"/>
        </w:rPr>
        <w:t xml:space="preserve">informowano społeczeństwo miasta </w:t>
      </w:r>
      <w:r>
        <w:rPr>
          <w:rFonts w:ascii="Times New Roman" w:hAnsi="Times New Roman" w:cs="Times New Roman"/>
          <w:sz w:val="24"/>
          <w:szCs w:val="24"/>
        </w:rPr>
        <w:t xml:space="preserve">                    </w:t>
      </w:r>
      <w:r w:rsidR="00BC340C" w:rsidRPr="00D65746">
        <w:rPr>
          <w:rFonts w:ascii="Times New Roman" w:hAnsi="Times New Roman" w:cs="Times New Roman"/>
          <w:sz w:val="24"/>
          <w:szCs w:val="24"/>
        </w:rPr>
        <w:t>o zagrożeniach i sposobach postępowania na wypadek wystąpienia sytuacji epizodycznej ASF</w:t>
      </w:r>
      <w:r>
        <w:rPr>
          <w:rFonts w:ascii="Times New Roman" w:hAnsi="Times New Roman" w:cs="Times New Roman"/>
          <w:sz w:val="24"/>
          <w:szCs w:val="24"/>
        </w:rPr>
        <w:t xml:space="preserve">, </w:t>
      </w:r>
      <w:r w:rsidRPr="00D65746">
        <w:rPr>
          <w:rFonts w:ascii="Times New Roman" w:hAnsi="Times New Roman" w:cs="Times New Roman"/>
          <w:sz w:val="24"/>
          <w:szCs w:val="24"/>
        </w:rPr>
        <w:t>zgodnie z ustaleniami z Powiatowym Lekarzem Weterynarii</w:t>
      </w:r>
      <w:r w:rsidR="004C2E8E">
        <w:rPr>
          <w:rFonts w:ascii="Times New Roman" w:hAnsi="Times New Roman" w:cs="Times New Roman"/>
          <w:sz w:val="24"/>
          <w:szCs w:val="24"/>
        </w:rPr>
        <w:t>,</w:t>
      </w:r>
    </w:p>
    <w:p w14:paraId="67340CAF" w14:textId="77777777" w:rsidR="00E940DD" w:rsidRDefault="00E940DD" w:rsidP="00E940DD">
      <w:pPr>
        <w:spacing w:after="0" w:line="240" w:lineRule="auto"/>
        <w:ind w:left="360"/>
        <w:jc w:val="both"/>
        <w:rPr>
          <w:rFonts w:ascii="Times New Roman" w:hAnsi="Times New Roman" w:cs="Times New Roman"/>
          <w:bCs/>
          <w:sz w:val="24"/>
          <w:szCs w:val="24"/>
        </w:rPr>
      </w:pPr>
    </w:p>
    <w:p w14:paraId="788E1C67" w14:textId="0B70AA9F" w:rsidR="00BC340C" w:rsidRPr="00D7407E" w:rsidRDefault="00D7407E" w:rsidP="00D7407E">
      <w:pPr>
        <w:tabs>
          <w:tab w:val="left" w:pos="360"/>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5) </w:t>
      </w:r>
      <w:r w:rsidR="00E940DD" w:rsidRPr="00D7407E">
        <w:rPr>
          <w:rFonts w:ascii="Times New Roman" w:hAnsi="Times New Roman" w:cs="Times New Roman"/>
          <w:bCs/>
          <w:sz w:val="24"/>
          <w:szCs w:val="24"/>
        </w:rPr>
        <w:t>w</w:t>
      </w:r>
      <w:r w:rsidR="00BC340C" w:rsidRPr="00D7407E">
        <w:rPr>
          <w:rFonts w:ascii="Times New Roman" w:hAnsi="Times New Roman" w:cs="Times New Roman"/>
          <w:bCs/>
          <w:sz w:val="24"/>
          <w:szCs w:val="24"/>
        </w:rPr>
        <w:t xml:space="preserve"> zakresie zabezpieczenia logistycznego i infrastruktury technicznej:</w:t>
      </w:r>
    </w:p>
    <w:p w14:paraId="37DE471B" w14:textId="77777777" w:rsidR="004C2E8E" w:rsidRPr="00E940DD" w:rsidRDefault="004C2E8E" w:rsidP="004C2E8E">
      <w:pPr>
        <w:pStyle w:val="Akapitzlist"/>
        <w:tabs>
          <w:tab w:val="left" w:pos="360"/>
        </w:tabs>
        <w:spacing w:after="0" w:line="240" w:lineRule="auto"/>
        <w:ind w:left="426"/>
        <w:jc w:val="both"/>
        <w:rPr>
          <w:rFonts w:ascii="Times New Roman" w:hAnsi="Times New Roman" w:cs="Times New Roman"/>
          <w:bCs/>
          <w:sz w:val="24"/>
          <w:szCs w:val="24"/>
        </w:rPr>
      </w:pPr>
    </w:p>
    <w:p w14:paraId="7EE4860A" w14:textId="36437BC5" w:rsidR="00BC340C" w:rsidRPr="00D65746" w:rsidRDefault="00E940DD" w:rsidP="00E940DD">
      <w:pPr>
        <w:spacing w:after="0" w:line="240" w:lineRule="auto"/>
        <w:ind w:left="426"/>
        <w:jc w:val="both"/>
        <w:rPr>
          <w:rFonts w:ascii="Times New Roman" w:hAnsi="Times New Roman" w:cs="Times New Roman"/>
          <w:bCs/>
          <w:sz w:val="24"/>
          <w:szCs w:val="24"/>
        </w:rPr>
      </w:pPr>
      <w:r>
        <w:rPr>
          <w:rFonts w:ascii="Times New Roman" w:hAnsi="Times New Roman" w:cs="Times New Roman"/>
          <w:bCs/>
          <w:sz w:val="24"/>
          <w:szCs w:val="24"/>
        </w:rPr>
        <w:t>- p</w:t>
      </w:r>
      <w:r w:rsidR="00BC340C" w:rsidRPr="00D65746">
        <w:rPr>
          <w:rFonts w:ascii="Times New Roman" w:hAnsi="Times New Roman" w:cs="Times New Roman"/>
          <w:bCs/>
          <w:sz w:val="24"/>
          <w:szCs w:val="24"/>
        </w:rPr>
        <w:t>rzeprowadzono inwentaryzację zasobów materiałowych i sprzętowych obrony cywilnej zgodnie z obowiązującymi przepisami oraz wytycznymi producenta</w:t>
      </w:r>
      <w:r>
        <w:rPr>
          <w:rFonts w:ascii="Times New Roman" w:hAnsi="Times New Roman" w:cs="Times New Roman"/>
          <w:bCs/>
          <w:sz w:val="24"/>
          <w:szCs w:val="24"/>
        </w:rPr>
        <w:t>,</w:t>
      </w:r>
    </w:p>
    <w:p w14:paraId="1FF7254C" w14:textId="638302F2" w:rsidR="00BC340C" w:rsidRDefault="00E940DD" w:rsidP="00E940DD">
      <w:pPr>
        <w:spacing w:after="0" w:line="240" w:lineRule="auto"/>
        <w:ind w:left="426"/>
        <w:jc w:val="both"/>
        <w:rPr>
          <w:rFonts w:ascii="Times New Roman" w:hAnsi="Times New Roman" w:cs="Times New Roman"/>
          <w:bCs/>
          <w:sz w:val="24"/>
          <w:szCs w:val="24"/>
        </w:rPr>
      </w:pPr>
      <w:r>
        <w:rPr>
          <w:rFonts w:ascii="Times New Roman" w:hAnsi="Times New Roman" w:cs="Times New Roman"/>
          <w:bCs/>
          <w:sz w:val="24"/>
          <w:szCs w:val="24"/>
        </w:rPr>
        <w:t>- r</w:t>
      </w:r>
      <w:r w:rsidR="00BC340C" w:rsidRPr="00D65746">
        <w:rPr>
          <w:rFonts w:ascii="Times New Roman" w:hAnsi="Times New Roman" w:cs="Times New Roman"/>
          <w:bCs/>
          <w:sz w:val="24"/>
          <w:szCs w:val="24"/>
        </w:rPr>
        <w:t>ozbudowano Centralny System Alarmowy Miasta Chojnice o dwie nowoczesne elektroniczne syreny alarmowe</w:t>
      </w:r>
      <w:r w:rsidR="004C2E8E">
        <w:rPr>
          <w:rFonts w:ascii="Times New Roman" w:hAnsi="Times New Roman" w:cs="Times New Roman"/>
          <w:bCs/>
          <w:sz w:val="24"/>
          <w:szCs w:val="24"/>
        </w:rPr>
        <w:t>,</w:t>
      </w:r>
    </w:p>
    <w:p w14:paraId="3110403C" w14:textId="77777777" w:rsidR="00BC340C" w:rsidRPr="00D65746" w:rsidRDefault="00BC340C" w:rsidP="00BC340C">
      <w:pPr>
        <w:pStyle w:val="Nagwek"/>
        <w:tabs>
          <w:tab w:val="left" w:pos="708"/>
        </w:tabs>
        <w:jc w:val="center"/>
        <w:rPr>
          <w:rFonts w:ascii="Times New Roman" w:hAnsi="Times New Roman" w:cs="Times New Roman"/>
          <w:sz w:val="24"/>
          <w:szCs w:val="24"/>
        </w:rPr>
      </w:pPr>
    </w:p>
    <w:p w14:paraId="41659828" w14:textId="13EA9F9E" w:rsidR="00BC340C" w:rsidRPr="00D7407E" w:rsidRDefault="00BC340C" w:rsidP="001264EF">
      <w:pPr>
        <w:pStyle w:val="Nagwek"/>
        <w:numPr>
          <w:ilvl w:val="3"/>
          <w:numId w:val="49"/>
        </w:numPr>
        <w:tabs>
          <w:tab w:val="left" w:pos="708"/>
        </w:tabs>
        <w:ind w:left="284" w:hanging="284"/>
        <w:jc w:val="both"/>
        <w:rPr>
          <w:rFonts w:ascii="Times New Roman" w:hAnsi="Times New Roman" w:cs="Times New Roman"/>
          <w:sz w:val="24"/>
          <w:szCs w:val="24"/>
        </w:rPr>
      </w:pPr>
      <w:r w:rsidRPr="00D7407E">
        <w:rPr>
          <w:rFonts w:ascii="Times New Roman" w:hAnsi="Times New Roman" w:cs="Times New Roman"/>
          <w:sz w:val="24"/>
          <w:szCs w:val="24"/>
        </w:rPr>
        <w:t xml:space="preserve">Z </w:t>
      </w:r>
      <w:r w:rsidR="00B820E5" w:rsidRPr="00D7407E">
        <w:rPr>
          <w:rFonts w:ascii="Times New Roman" w:hAnsi="Times New Roman" w:cs="Times New Roman"/>
          <w:sz w:val="24"/>
          <w:szCs w:val="24"/>
        </w:rPr>
        <w:t xml:space="preserve">zakresu </w:t>
      </w:r>
      <w:r w:rsidR="004C2E8E" w:rsidRPr="00D7407E">
        <w:rPr>
          <w:rFonts w:ascii="Times New Roman" w:hAnsi="Times New Roman" w:cs="Times New Roman"/>
          <w:sz w:val="24"/>
          <w:szCs w:val="24"/>
        </w:rPr>
        <w:t>realizacji zadań obronnych</w:t>
      </w:r>
      <w:r w:rsidRPr="00D7407E">
        <w:rPr>
          <w:rFonts w:ascii="Times New Roman" w:hAnsi="Times New Roman" w:cs="Times New Roman"/>
          <w:sz w:val="24"/>
          <w:szCs w:val="24"/>
        </w:rPr>
        <w:t xml:space="preserve"> </w:t>
      </w:r>
      <w:r w:rsidR="004C2E8E" w:rsidRPr="00D7407E">
        <w:rPr>
          <w:rFonts w:ascii="Times New Roman" w:hAnsi="Times New Roman" w:cs="Times New Roman"/>
          <w:sz w:val="24"/>
          <w:szCs w:val="24"/>
        </w:rPr>
        <w:t>wykonano następujące zadania:</w:t>
      </w:r>
    </w:p>
    <w:p w14:paraId="38D5B3C7" w14:textId="77777777" w:rsidR="004C2E8E" w:rsidRPr="00D65746" w:rsidRDefault="004C2E8E" w:rsidP="004C2E8E">
      <w:pPr>
        <w:pStyle w:val="Nagwek"/>
        <w:tabs>
          <w:tab w:val="left" w:pos="708"/>
        </w:tabs>
        <w:ind w:left="2520"/>
        <w:jc w:val="both"/>
        <w:rPr>
          <w:rFonts w:ascii="Times New Roman" w:hAnsi="Times New Roman" w:cs="Times New Roman"/>
          <w:sz w:val="24"/>
          <w:szCs w:val="24"/>
        </w:rPr>
      </w:pPr>
    </w:p>
    <w:p w14:paraId="431CE583" w14:textId="6073D0D1" w:rsidR="004C2E8E" w:rsidRDefault="00D7407E" w:rsidP="001264EF">
      <w:pPr>
        <w:pStyle w:val="Nagwek"/>
        <w:numPr>
          <w:ilvl w:val="0"/>
          <w:numId w:val="58"/>
        </w:numPr>
        <w:ind w:left="284" w:hanging="284"/>
        <w:jc w:val="both"/>
        <w:rPr>
          <w:rFonts w:ascii="Times New Roman" w:hAnsi="Times New Roman" w:cs="Times New Roman"/>
          <w:sz w:val="24"/>
          <w:szCs w:val="24"/>
        </w:rPr>
      </w:pPr>
      <w:r>
        <w:rPr>
          <w:rFonts w:ascii="Times New Roman" w:hAnsi="Times New Roman" w:cs="Times New Roman"/>
          <w:sz w:val="24"/>
          <w:szCs w:val="24"/>
        </w:rPr>
        <w:t>o</w:t>
      </w:r>
      <w:r w:rsidR="00BC340C" w:rsidRPr="00D65746">
        <w:rPr>
          <w:rFonts w:ascii="Times New Roman" w:hAnsi="Times New Roman" w:cs="Times New Roman"/>
          <w:sz w:val="24"/>
          <w:szCs w:val="24"/>
        </w:rPr>
        <w:t>pracowano</w:t>
      </w:r>
      <w:r>
        <w:rPr>
          <w:rFonts w:ascii="Times New Roman" w:hAnsi="Times New Roman" w:cs="Times New Roman"/>
          <w:sz w:val="24"/>
          <w:szCs w:val="24"/>
        </w:rPr>
        <w:t xml:space="preserve"> </w:t>
      </w:r>
      <w:r w:rsidR="00BC340C" w:rsidRPr="00D65746">
        <w:rPr>
          <w:rFonts w:ascii="Times New Roman" w:hAnsi="Times New Roman" w:cs="Times New Roman"/>
          <w:sz w:val="24"/>
          <w:szCs w:val="24"/>
        </w:rPr>
        <w:t>plan</w:t>
      </w:r>
      <w:r>
        <w:rPr>
          <w:rFonts w:ascii="Times New Roman" w:hAnsi="Times New Roman" w:cs="Times New Roman"/>
          <w:sz w:val="24"/>
          <w:szCs w:val="24"/>
        </w:rPr>
        <w:t xml:space="preserve"> </w:t>
      </w:r>
      <w:r w:rsidR="00BC340C" w:rsidRPr="00D65746">
        <w:rPr>
          <w:rFonts w:ascii="Times New Roman" w:hAnsi="Times New Roman" w:cs="Times New Roman"/>
          <w:sz w:val="24"/>
          <w:szCs w:val="24"/>
        </w:rPr>
        <w:t>realizacji</w:t>
      </w:r>
      <w:r>
        <w:rPr>
          <w:rFonts w:ascii="Times New Roman" w:hAnsi="Times New Roman" w:cs="Times New Roman"/>
          <w:sz w:val="24"/>
          <w:szCs w:val="24"/>
        </w:rPr>
        <w:t xml:space="preserve"> </w:t>
      </w:r>
      <w:r w:rsidR="00BC340C" w:rsidRPr="00D65746">
        <w:rPr>
          <w:rFonts w:ascii="Times New Roman" w:hAnsi="Times New Roman" w:cs="Times New Roman"/>
          <w:sz w:val="24"/>
          <w:szCs w:val="24"/>
        </w:rPr>
        <w:t>zadań</w:t>
      </w:r>
      <w:r>
        <w:rPr>
          <w:rFonts w:ascii="Times New Roman" w:hAnsi="Times New Roman" w:cs="Times New Roman"/>
          <w:sz w:val="24"/>
          <w:szCs w:val="24"/>
        </w:rPr>
        <w:t xml:space="preserve"> </w:t>
      </w:r>
      <w:r w:rsidR="00BC340C" w:rsidRPr="00D65746">
        <w:rPr>
          <w:rFonts w:ascii="Times New Roman" w:hAnsi="Times New Roman" w:cs="Times New Roman"/>
          <w:sz w:val="24"/>
          <w:szCs w:val="24"/>
        </w:rPr>
        <w:t>obronnych,</w:t>
      </w:r>
      <w:r>
        <w:rPr>
          <w:rFonts w:ascii="Times New Roman" w:hAnsi="Times New Roman" w:cs="Times New Roman"/>
          <w:sz w:val="24"/>
          <w:szCs w:val="24"/>
        </w:rPr>
        <w:t xml:space="preserve"> </w:t>
      </w:r>
      <w:r w:rsidR="00BC340C" w:rsidRPr="00D65746">
        <w:rPr>
          <w:rFonts w:ascii="Times New Roman" w:hAnsi="Times New Roman" w:cs="Times New Roman"/>
          <w:sz w:val="24"/>
          <w:szCs w:val="24"/>
        </w:rPr>
        <w:t>uwzględniający zadania dla</w:t>
      </w:r>
      <w:r>
        <w:rPr>
          <w:rFonts w:ascii="Times New Roman" w:hAnsi="Times New Roman" w:cs="Times New Roman"/>
          <w:sz w:val="24"/>
          <w:szCs w:val="24"/>
        </w:rPr>
        <w:t xml:space="preserve"> </w:t>
      </w:r>
      <w:r w:rsidR="00BC340C" w:rsidRPr="00D65746">
        <w:rPr>
          <w:rFonts w:ascii="Times New Roman" w:hAnsi="Times New Roman" w:cs="Times New Roman"/>
          <w:sz w:val="24"/>
          <w:szCs w:val="24"/>
        </w:rPr>
        <w:t>jednostek podległych i podporządkowanych, mających swoją  siedzibę  na</w:t>
      </w:r>
      <w:r w:rsidR="00B820E5">
        <w:rPr>
          <w:rFonts w:ascii="Times New Roman" w:hAnsi="Times New Roman" w:cs="Times New Roman"/>
          <w:sz w:val="24"/>
          <w:szCs w:val="24"/>
        </w:rPr>
        <w:t xml:space="preserve"> </w:t>
      </w:r>
      <w:r w:rsidR="00BC340C" w:rsidRPr="00D65746">
        <w:rPr>
          <w:rFonts w:ascii="Times New Roman" w:hAnsi="Times New Roman" w:cs="Times New Roman"/>
          <w:sz w:val="24"/>
          <w:szCs w:val="24"/>
        </w:rPr>
        <w:t xml:space="preserve"> administrowanym</w:t>
      </w:r>
      <w:r>
        <w:rPr>
          <w:rFonts w:ascii="Times New Roman" w:hAnsi="Times New Roman" w:cs="Times New Roman"/>
          <w:sz w:val="24"/>
          <w:szCs w:val="24"/>
        </w:rPr>
        <w:t xml:space="preserve"> </w:t>
      </w:r>
      <w:r w:rsidR="00BC340C" w:rsidRPr="00D65746">
        <w:rPr>
          <w:rFonts w:ascii="Times New Roman" w:hAnsi="Times New Roman" w:cs="Times New Roman"/>
          <w:sz w:val="24"/>
          <w:szCs w:val="24"/>
        </w:rPr>
        <w:t>obszarze</w:t>
      </w:r>
      <w:r>
        <w:rPr>
          <w:rFonts w:ascii="Times New Roman" w:hAnsi="Times New Roman" w:cs="Times New Roman"/>
          <w:sz w:val="24"/>
          <w:szCs w:val="24"/>
        </w:rPr>
        <w:t>,</w:t>
      </w:r>
    </w:p>
    <w:p w14:paraId="17DC3D42" w14:textId="75860F51" w:rsidR="004C2E8E" w:rsidRPr="00B820E5" w:rsidRDefault="00D7407E" w:rsidP="001264EF">
      <w:pPr>
        <w:pStyle w:val="Nagwek"/>
        <w:numPr>
          <w:ilvl w:val="0"/>
          <w:numId w:val="58"/>
        </w:numPr>
        <w:ind w:left="284" w:hanging="284"/>
        <w:jc w:val="both"/>
        <w:rPr>
          <w:rFonts w:ascii="Times New Roman" w:hAnsi="Times New Roman" w:cs="Times New Roman"/>
          <w:sz w:val="24"/>
          <w:szCs w:val="24"/>
        </w:rPr>
      </w:pPr>
      <w:r>
        <w:rPr>
          <w:rFonts w:ascii="Times New Roman" w:hAnsi="Times New Roman" w:cs="Times New Roman"/>
          <w:sz w:val="24"/>
          <w:szCs w:val="24"/>
        </w:rPr>
        <w:t>o</w:t>
      </w:r>
      <w:r w:rsidR="00BC340C" w:rsidRPr="00B820E5">
        <w:rPr>
          <w:rFonts w:ascii="Times New Roman" w:hAnsi="Times New Roman" w:cs="Times New Roman"/>
          <w:sz w:val="24"/>
          <w:szCs w:val="24"/>
        </w:rPr>
        <w:t>pracowano i przesłano do Starostwa bilans kadry medycznej z terenu miasta za</w:t>
      </w:r>
      <w:r w:rsidR="00B820E5">
        <w:rPr>
          <w:rFonts w:ascii="Times New Roman" w:hAnsi="Times New Roman" w:cs="Times New Roman"/>
          <w:sz w:val="24"/>
          <w:szCs w:val="24"/>
        </w:rPr>
        <w:t xml:space="preserve"> </w:t>
      </w:r>
      <w:r w:rsidR="00BC340C" w:rsidRPr="00B820E5">
        <w:rPr>
          <w:rFonts w:ascii="Times New Roman" w:hAnsi="Times New Roman" w:cs="Times New Roman"/>
          <w:sz w:val="24"/>
          <w:szCs w:val="24"/>
        </w:rPr>
        <w:t>2018 rok</w:t>
      </w:r>
      <w:r>
        <w:rPr>
          <w:rFonts w:ascii="Times New Roman" w:hAnsi="Times New Roman" w:cs="Times New Roman"/>
          <w:sz w:val="24"/>
          <w:szCs w:val="24"/>
        </w:rPr>
        <w:t>,</w:t>
      </w:r>
    </w:p>
    <w:p w14:paraId="29FE583F" w14:textId="5235CFCB" w:rsidR="00B820E5" w:rsidRPr="00EF631F" w:rsidRDefault="00D7407E" w:rsidP="00EF631F">
      <w:pPr>
        <w:pStyle w:val="Nagwek"/>
        <w:numPr>
          <w:ilvl w:val="0"/>
          <w:numId w:val="58"/>
        </w:numPr>
        <w:ind w:left="284" w:hanging="284"/>
        <w:jc w:val="both"/>
        <w:rPr>
          <w:rFonts w:ascii="Times New Roman" w:hAnsi="Times New Roman" w:cs="Times New Roman"/>
          <w:sz w:val="24"/>
          <w:szCs w:val="24"/>
        </w:rPr>
      </w:pPr>
      <w:r>
        <w:rPr>
          <w:rFonts w:ascii="Times New Roman" w:hAnsi="Times New Roman" w:cs="Times New Roman"/>
          <w:sz w:val="24"/>
          <w:szCs w:val="24"/>
        </w:rPr>
        <w:t>o</w:t>
      </w:r>
      <w:r w:rsidR="00BC340C" w:rsidRPr="00D65746">
        <w:rPr>
          <w:rFonts w:ascii="Times New Roman" w:hAnsi="Times New Roman" w:cs="Times New Roman"/>
          <w:sz w:val="24"/>
          <w:szCs w:val="24"/>
        </w:rPr>
        <w:t>pracowano  plan  przeprowadzenia  kontroli  problemowych  wykonywania zadań</w:t>
      </w:r>
      <w:r w:rsidR="00B820E5">
        <w:rPr>
          <w:rFonts w:ascii="Times New Roman" w:hAnsi="Times New Roman" w:cs="Times New Roman"/>
          <w:sz w:val="24"/>
          <w:szCs w:val="24"/>
        </w:rPr>
        <w:t xml:space="preserve"> </w:t>
      </w:r>
      <w:r w:rsidR="00BC340C" w:rsidRPr="00D65746">
        <w:rPr>
          <w:rFonts w:ascii="Times New Roman" w:hAnsi="Times New Roman" w:cs="Times New Roman"/>
          <w:sz w:val="24"/>
          <w:szCs w:val="24"/>
        </w:rPr>
        <w:t>obronnych  w  jednostkach  podległych i podporządkowanych, którym powierzono zadania obronne</w:t>
      </w:r>
      <w:r w:rsidR="00B820E5">
        <w:rPr>
          <w:rFonts w:ascii="Times New Roman" w:hAnsi="Times New Roman" w:cs="Times New Roman"/>
          <w:sz w:val="24"/>
          <w:szCs w:val="24"/>
        </w:rPr>
        <w:t>.</w:t>
      </w:r>
    </w:p>
    <w:p w14:paraId="282315C2" w14:textId="7C91D848" w:rsidR="00BC340C" w:rsidRPr="00D65746" w:rsidRDefault="00824A1E" w:rsidP="00824A1E">
      <w:pPr>
        <w:pStyle w:val="Nagwek"/>
        <w:ind w:left="142" w:hanging="142"/>
        <w:jc w:val="both"/>
        <w:rPr>
          <w:rFonts w:ascii="Times New Roman" w:hAnsi="Times New Roman" w:cs="Times New Roman"/>
          <w:sz w:val="24"/>
          <w:szCs w:val="24"/>
        </w:rPr>
      </w:pPr>
      <w:r>
        <w:rPr>
          <w:rFonts w:ascii="Times New Roman" w:hAnsi="Times New Roman" w:cs="Times New Roman"/>
          <w:sz w:val="24"/>
          <w:szCs w:val="24"/>
        </w:rPr>
        <w:t>4</w:t>
      </w:r>
      <w:r w:rsidR="00EF631F">
        <w:rPr>
          <w:rFonts w:ascii="Times New Roman" w:hAnsi="Times New Roman" w:cs="Times New Roman"/>
          <w:sz w:val="24"/>
          <w:szCs w:val="24"/>
        </w:rPr>
        <w:t>)</w:t>
      </w:r>
      <w:r>
        <w:rPr>
          <w:rFonts w:ascii="Times New Roman" w:hAnsi="Times New Roman" w:cs="Times New Roman"/>
          <w:sz w:val="24"/>
          <w:szCs w:val="24"/>
        </w:rPr>
        <w:t xml:space="preserve"> </w:t>
      </w:r>
      <w:r w:rsidR="00BC340C" w:rsidRPr="00D65746">
        <w:rPr>
          <w:rFonts w:ascii="Times New Roman" w:hAnsi="Times New Roman" w:cs="Times New Roman"/>
          <w:sz w:val="24"/>
          <w:szCs w:val="24"/>
        </w:rPr>
        <w:t>Zaktualizowano „Plan Akcji Kurierskiej”.</w:t>
      </w:r>
    </w:p>
    <w:p w14:paraId="65067231" w14:textId="1D4E19D4" w:rsidR="00BC340C" w:rsidRPr="00D65746" w:rsidRDefault="00BC340C" w:rsidP="00824A1E">
      <w:pPr>
        <w:pStyle w:val="Nagwek"/>
        <w:tabs>
          <w:tab w:val="left" w:pos="708"/>
        </w:tabs>
        <w:ind w:left="284" w:hanging="284"/>
        <w:jc w:val="both"/>
        <w:rPr>
          <w:rFonts w:ascii="Times New Roman" w:hAnsi="Times New Roman" w:cs="Times New Roman"/>
          <w:sz w:val="24"/>
          <w:szCs w:val="24"/>
        </w:rPr>
      </w:pPr>
      <w:r w:rsidRPr="00D65746">
        <w:rPr>
          <w:rFonts w:ascii="Times New Roman" w:hAnsi="Times New Roman" w:cs="Times New Roman"/>
          <w:sz w:val="24"/>
          <w:szCs w:val="24"/>
        </w:rPr>
        <w:t>5</w:t>
      </w:r>
      <w:r w:rsidR="00EF631F">
        <w:rPr>
          <w:rFonts w:ascii="Times New Roman" w:hAnsi="Times New Roman" w:cs="Times New Roman"/>
          <w:sz w:val="24"/>
          <w:szCs w:val="24"/>
        </w:rPr>
        <w:t>)</w:t>
      </w:r>
      <w:r w:rsidRPr="00D65746">
        <w:rPr>
          <w:rFonts w:ascii="Times New Roman" w:hAnsi="Times New Roman" w:cs="Times New Roman"/>
          <w:sz w:val="24"/>
          <w:szCs w:val="24"/>
        </w:rPr>
        <w:t xml:space="preserve"> Zaktualizowano posiadaną bazę danych HNS.</w:t>
      </w:r>
    </w:p>
    <w:p w14:paraId="43579CEA" w14:textId="6614A0FD" w:rsidR="00BC340C" w:rsidRPr="00D65746" w:rsidRDefault="00BC340C" w:rsidP="00BC340C">
      <w:pPr>
        <w:pStyle w:val="Nagwek"/>
        <w:tabs>
          <w:tab w:val="left" w:pos="708"/>
        </w:tabs>
        <w:jc w:val="both"/>
        <w:rPr>
          <w:rFonts w:ascii="Times New Roman" w:hAnsi="Times New Roman" w:cs="Times New Roman"/>
          <w:sz w:val="24"/>
          <w:szCs w:val="24"/>
        </w:rPr>
      </w:pPr>
      <w:r w:rsidRPr="00D65746">
        <w:rPr>
          <w:rFonts w:ascii="Times New Roman" w:hAnsi="Times New Roman" w:cs="Times New Roman"/>
          <w:sz w:val="24"/>
          <w:szCs w:val="24"/>
        </w:rPr>
        <w:t>6</w:t>
      </w:r>
      <w:r w:rsidR="00EF631F">
        <w:rPr>
          <w:rFonts w:ascii="Times New Roman" w:hAnsi="Times New Roman" w:cs="Times New Roman"/>
          <w:sz w:val="24"/>
          <w:szCs w:val="24"/>
        </w:rPr>
        <w:t>)</w:t>
      </w:r>
      <w:r w:rsidRPr="00D65746">
        <w:rPr>
          <w:rFonts w:ascii="Times New Roman" w:hAnsi="Times New Roman" w:cs="Times New Roman"/>
          <w:sz w:val="24"/>
          <w:szCs w:val="24"/>
        </w:rPr>
        <w:t xml:space="preserve"> Uruchomiono bazę danych ARCUS2015.NET.</w:t>
      </w:r>
    </w:p>
    <w:p w14:paraId="132B920E" w14:textId="49F45F59" w:rsidR="00BC340C" w:rsidRPr="00D65746" w:rsidRDefault="00BC340C" w:rsidP="00BC340C">
      <w:pPr>
        <w:pStyle w:val="Nagwek"/>
        <w:tabs>
          <w:tab w:val="left" w:pos="708"/>
        </w:tabs>
        <w:jc w:val="both"/>
        <w:rPr>
          <w:rFonts w:ascii="Times New Roman" w:hAnsi="Times New Roman" w:cs="Times New Roman"/>
          <w:sz w:val="24"/>
          <w:szCs w:val="24"/>
        </w:rPr>
      </w:pPr>
      <w:r w:rsidRPr="00D65746">
        <w:rPr>
          <w:rFonts w:ascii="Times New Roman" w:hAnsi="Times New Roman" w:cs="Times New Roman"/>
          <w:sz w:val="24"/>
          <w:szCs w:val="24"/>
        </w:rPr>
        <w:t>7</w:t>
      </w:r>
      <w:r w:rsidR="00EF631F">
        <w:rPr>
          <w:rFonts w:ascii="Times New Roman" w:hAnsi="Times New Roman" w:cs="Times New Roman"/>
          <w:sz w:val="24"/>
          <w:szCs w:val="24"/>
        </w:rPr>
        <w:t>)</w:t>
      </w:r>
      <w:r w:rsidRPr="00D65746">
        <w:rPr>
          <w:rFonts w:ascii="Times New Roman" w:hAnsi="Times New Roman" w:cs="Times New Roman"/>
          <w:sz w:val="24"/>
          <w:szCs w:val="24"/>
        </w:rPr>
        <w:t xml:space="preserve"> Przeprowadzono treningi stałego dyżuru.</w:t>
      </w:r>
    </w:p>
    <w:p w14:paraId="098EDCC9" w14:textId="3211B829" w:rsidR="00BC340C" w:rsidRPr="00D65746" w:rsidRDefault="00BC340C" w:rsidP="00824A1E">
      <w:pPr>
        <w:pStyle w:val="Nagwek"/>
        <w:tabs>
          <w:tab w:val="left" w:pos="708"/>
        </w:tabs>
        <w:ind w:left="284" w:hanging="284"/>
        <w:jc w:val="both"/>
        <w:rPr>
          <w:rFonts w:ascii="Times New Roman" w:hAnsi="Times New Roman" w:cs="Times New Roman"/>
          <w:sz w:val="24"/>
          <w:szCs w:val="24"/>
        </w:rPr>
      </w:pPr>
      <w:r w:rsidRPr="00D65746">
        <w:rPr>
          <w:rFonts w:ascii="Times New Roman" w:hAnsi="Times New Roman" w:cs="Times New Roman"/>
          <w:sz w:val="24"/>
          <w:szCs w:val="24"/>
        </w:rPr>
        <w:t>8</w:t>
      </w:r>
      <w:r w:rsidR="00EF631F">
        <w:rPr>
          <w:rFonts w:ascii="Times New Roman" w:hAnsi="Times New Roman" w:cs="Times New Roman"/>
          <w:sz w:val="24"/>
          <w:szCs w:val="24"/>
        </w:rPr>
        <w:t>)</w:t>
      </w:r>
      <w:r w:rsidRPr="00D65746">
        <w:rPr>
          <w:rFonts w:ascii="Times New Roman" w:hAnsi="Times New Roman" w:cs="Times New Roman"/>
          <w:sz w:val="24"/>
          <w:szCs w:val="24"/>
        </w:rPr>
        <w:t xml:space="preserve"> Przeprowadzono szkolenie obronne dla określonych grup pracowników UM.</w:t>
      </w:r>
    </w:p>
    <w:p w14:paraId="683F981D" w14:textId="52A5381D" w:rsidR="00BC340C" w:rsidRPr="00D65746" w:rsidRDefault="00BC340C" w:rsidP="00EF631F">
      <w:pPr>
        <w:pStyle w:val="Nagwek"/>
        <w:ind w:left="284" w:hanging="284"/>
        <w:jc w:val="both"/>
        <w:rPr>
          <w:rFonts w:ascii="Times New Roman" w:hAnsi="Times New Roman" w:cs="Times New Roman"/>
          <w:sz w:val="24"/>
          <w:szCs w:val="24"/>
        </w:rPr>
      </w:pPr>
      <w:r w:rsidRPr="00D65746">
        <w:rPr>
          <w:rFonts w:ascii="Times New Roman" w:hAnsi="Times New Roman" w:cs="Times New Roman"/>
          <w:sz w:val="24"/>
          <w:szCs w:val="24"/>
        </w:rPr>
        <w:t>9</w:t>
      </w:r>
      <w:r w:rsidR="00EF631F">
        <w:rPr>
          <w:rFonts w:ascii="Times New Roman" w:hAnsi="Times New Roman" w:cs="Times New Roman"/>
          <w:sz w:val="24"/>
          <w:szCs w:val="24"/>
        </w:rPr>
        <w:t>) Z</w:t>
      </w:r>
      <w:r w:rsidRPr="00D65746">
        <w:rPr>
          <w:rFonts w:ascii="Times New Roman" w:hAnsi="Times New Roman" w:cs="Times New Roman"/>
          <w:sz w:val="24"/>
          <w:szCs w:val="24"/>
        </w:rPr>
        <w:t>godnie z zarządzeniem Wojewody Pomorskiego z dnia 19 listopada 2019 r. w sprawie    Opracowania Planu Operacyjnego Funkcjonowania Województwa Pomorskiego oraz</w:t>
      </w:r>
      <w:r w:rsidR="00704963">
        <w:rPr>
          <w:rFonts w:ascii="Times New Roman" w:hAnsi="Times New Roman" w:cs="Times New Roman"/>
          <w:sz w:val="24"/>
          <w:szCs w:val="24"/>
        </w:rPr>
        <w:t xml:space="preserve"> </w:t>
      </w:r>
      <w:r w:rsidRPr="00D65746">
        <w:rPr>
          <w:rFonts w:ascii="Times New Roman" w:hAnsi="Times New Roman" w:cs="Times New Roman"/>
          <w:sz w:val="24"/>
          <w:szCs w:val="24"/>
        </w:rPr>
        <w:t>planów operacyjnych funkcjonowania samorządu terytorialnego województwa</w:t>
      </w:r>
      <w:r w:rsidR="00704963">
        <w:rPr>
          <w:rFonts w:ascii="Times New Roman" w:hAnsi="Times New Roman" w:cs="Times New Roman"/>
          <w:sz w:val="24"/>
          <w:szCs w:val="24"/>
        </w:rPr>
        <w:t xml:space="preserve"> </w:t>
      </w:r>
      <w:r w:rsidRPr="00D65746">
        <w:rPr>
          <w:rFonts w:ascii="Times New Roman" w:hAnsi="Times New Roman" w:cs="Times New Roman"/>
          <w:sz w:val="24"/>
          <w:szCs w:val="24"/>
        </w:rPr>
        <w:t xml:space="preserve">pomorskiego </w:t>
      </w:r>
      <w:r w:rsidR="00824A1E">
        <w:rPr>
          <w:rFonts w:ascii="Times New Roman" w:hAnsi="Times New Roman" w:cs="Times New Roman"/>
          <w:sz w:val="24"/>
          <w:szCs w:val="24"/>
        </w:rPr>
        <w:t xml:space="preserve">                              </w:t>
      </w:r>
      <w:r w:rsidRPr="00D65746">
        <w:rPr>
          <w:rFonts w:ascii="Times New Roman" w:hAnsi="Times New Roman" w:cs="Times New Roman"/>
          <w:sz w:val="24"/>
          <w:szCs w:val="24"/>
        </w:rPr>
        <w:t>w warunkach zewnętrznego zagrożenia bezpieczeństwa państwa i w czasie wojny, przystąpiono do opracowania Planu Operacyjnego Funkcjonowania Miasta</w:t>
      </w:r>
      <w:r w:rsidR="00704963">
        <w:rPr>
          <w:rFonts w:ascii="Times New Roman" w:hAnsi="Times New Roman" w:cs="Times New Roman"/>
          <w:sz w:val="24"/>
          <w:szCs w:val="24"/>
        </w:rPr>
        <w:t xml:space="preserve"> </w:t>
      </w:r>
      <w:r w:rsidRPr="00D65746">
        <w:rPr>
          <w:rFonts w:ascii="Times New Roman" w:hAnsi="Times New Roman" w:cs="Times New Roman"/>
          <w:sz w:val="24"/>
          <w:szCs w:val="24"/>
        </w:rPr>
        <w:t>Chojnice w warunkach zewnętrznego zagrożenia bezpieczeństwa państwa i w czasie</w:t>
      </w:r>
      <w:r w:rsidR="00704963">
        <w:rPr>
          <w:rFonts w:ascii="Times New Roman" w:hAnsi="Times New Roman" w:cs="Times New Roman"/>
          <w:sz w:val="24"/>
          <w:szCs w:val="24"/>
        </w:rPr>
        <w:t xml:space="preserve"> </w:t>
      </w:r>
      <w:r w:rsidRPr="00D65746">
        <w:rPr>
          <w:rFonts w:ascii="Times New Roman" w:hAnsi="Times New Roman" w:cs="Times New Roman"/>
          <w:sz w:val="24"/>
          <w:szCs w:val="24"/>
        </w:rPr>
        <w:t>wojny.</w:t>
      </w:r>
    </w:p>
    <w:p w14:paraId="6D32321E" w14:textId="77777777" w:rsidR="002C08D2" w:rsidRDefault="002C08D2" w:rsidP="002C08D2">
      <w:pPr>
        <w:pStyle w:val="Nagwek"/>
        <w:tabs>
          <w:tab w:val="left" w:pos="708"/>
        </w:tabs>
        <w:ind w:left="284"/>
        <w:jc w:val="both"/>
        <w:rPr>
          <w:rFonts w:ascii="Times New Roman" w:hAnsi="Times New Roman" w:cs="Times New Roman"/>
          <w:sz w:val="24"/>
          <w:szCs w:val="24"/>
        </w:rPr>
      </w:pPr>
    </w:p>
    <w:p w14:paraId="6ABB6D72" w14:textId="4FBEFE64" w:rsidR="00BC340C" w:rsidRPr="00D65746" w:rsidRDefault="00824A1E" w:rsidP="002C08D2">
      <w:pPr>
        <w:pStyle w:val="Nagwek"/>
        <w:tabs>
          <w:tab w:val="left" w:pos="708"/>
        </w:tabs>
        <w:ind w:left="284"/>
        <w:jc w:val="both"/>
        <w:rPr>
          <w:rFonts w:ascii="Times New Roman" w:hAnsi="Times New Roman" w:cs="Times New Roman"/>
          <w:sz w:val="24"/>
          <w:szCs w:val="24"/>
        </w:rPr>
      </w:pPr>
      <w:r>
        <w:rPr>
          <w:rFonts w:ascii="Times New Roman" w:hAnsi="Times New Roman" w:cs="Times New Roman"/>
          <w:sz w:val="24"/>
          <w:szCs w:val="24"/>
        </w:rPr>
        <w:t>W</w:t>
      </w:r>
      <w:r w:rsidR="00BC340C" w:rsidRPr="00D65746">
        <w:rPr>
          <w:rFonts w:ascii="Times New Roman" w:hAnsi="Times New Roman" w:cs="Times New Roman"/>
          <w:sz w:val="24"/>
          <w:szCs w:val="24"/>
        </w:rPr>
        <w:t xml:space="preserve"> </w:t>
      </w:r>
      <w:r w:rsidR="00895303">
        <w:rPr>
          <w:rFonts w:ascii="Times New Roman" w:hAnsi="Times New Roman" w:cs="Times New Roman"/>
          <w:sz w:val="24"/>
          <w:szCs w:val="24"/>
        </w:rPr>
        <w:t xml:space="preserve">marcu 2019 r. </w:t>
      </w:r>
      <w:r w:rsidR="00BC340C" w:rsidRPr="00D65746">
        <w:rPr>
          <w:rFonts w:ascii="Times New Roman" w:hAnsi="Times New Roman" w:cs="Times New Roman"/>
          <w:sz w:val="24"/>
          <w:szCs w:val="24"/>
        </w:rPr>
        <w:t>na terenie</w:t>
      </w:r>
      <w:r w:rsidR="00895303">
        <w:rPr>
          <w:rFonts w:ascii="Times New Roman" w:hAnsi="Times New Roman" w:cs="Times New Roman"/>
          <w:sz w:val="24"/>
          <w:szCs w:val="24"/>
        </w:rPr>
        <w:t xml:space="preserve"> Chojnic</w:t>
      </w:r>
      <w:r w:rsidR="00BC340C" w:rsidRPr="00D65746">
        <w:rPr>
          <w:rFonts w:ascii="Times New Roman" w:hAnsi="Times New Roman" w:cs="Times New Roman"/>
          <w:sz w:val="24"/>
          <w:szCs w:val="24"/>
        </w:rPr>
        <w:t xml:space="preserve"> </w:t>
      </w:r>
      <w:r w:rsidR="00895303" w:rsidRPr="00D65746">
        <w:rPr>
          <w:rFonts w:ascii="Times New Roman" w:hAnsi="Times New Roman" w:cs="Times New Roman"/>
          <w:sz w:val="24"/>
          <w:szCs w:val="24"/>
        </w:rPr>
        <w:t xml:space="preserve">pracowała </w:t>
      </w:r>
      <w:r w:rsidR="00BC340C" w:rsidRPr="00D65746">
        <w:rPr>
          <w:rFonts w:ascii="Times New Roman" w:hAnsi="Times New Roman" w:cs="Times New Roman"/>
          <w:sz w:val="24"/>
          <w:szCs w:val="24"/>
        </w:rPr>
        <w:t>Powiatowa Komisja Lekarska. Działanie Powiatowej Komisji Lekarskiej poprzedzone było w miesiącu styczniu br. rejestracją osób podlegających kwalifikacji wojskowej. Działalność komisji poprzedzona była pracami związanymi z przygotowaniem kwalifikacji wojskowej przez Wydział Zarządzania Kryzysowego, Ochrony Ludności i Spraw Obronnych Urzędu Miejskiego w Chojnicach. Do kwalifikacji wezwano 234 osoby. W okresie działania Powiatowej Komisji Lekarskiej pracownicy Wydziału brali czynny udział w pracach tej komisji.</w:t>
      </w:r>
    </w:p>
    <w:p w14:paraId="51ED12A3" w14:textId="77777777" w:rsidR="00824A1E" w:rsidRDefault="00BC340C" w:rsidP="002C08D2">
      <w:pPr>
        <w:pStyle w:val="NormalnyWeb"/>
        <w:spacing w:before="0" w:beforeAutospacing="0" w:after="0"/>
        <w:ind w:left="284"/>
        <w:jc w:val="both"/>
      </w:pPr>
      <w:r w:rsidRPr="00D65746">
        <w:t>W miesiącu maju przeprowadzono kontrole problemowe wykonania zadań obronnych: sprawdzenia poprawności sporządzenia dokumentacji Stałego Dyżuru przez Miejski Zakład Komunikacji Sp. z o.o. i Miejskie Wodociągi Sp. z o.o.</w:t>
      </w:r>
      <w:r w:rsidR="00824A1E">
        <w:t xml:space="preserve"> w Chojnicach. </w:t>
      </w:r>
    </w:p>
    <w:p w14:paraId="0B4A27CB" w14:textId="4F0A1C50" w:rsidR="00BC340C" w:rsidRPr="00D65746" w:rsidRDefault="00BC340C" w:rsidP="002C08D2">
      <w:pPr>
        <w:pStyle w:val="NormalnyWeb"/>
        <w:spacing w:before="0" w:beforeAutospacing="0" w:after="0"/>
        <w:ind w:left="284"/>
        <w:jc w:val="both"/>
      </w:pPr>
      <w:r w:rsidRPr="00D65746">
        <w:t>Wydano 3 decyzje administracyjne dot. świadczeń osobistych,  14 decyzji w sprawie świadczeń rzeczowych na rzecz Wojska.</w:t>
      </w:r>
    </w:p>
    <w:p w14:paraId="22A49BAD" w14:textId="77777777" w:rsidR="002C08D2" w:rsidRDefault="002C08D2" w:rsidP="00824A1E">
      <w:pPr>
        <w:pStyle w:val="Tekstprzypisudolnego"/>
        <w:jc w:val="both"/>
        <w:rPr>
          <w:sz w:val="24"/>
          <w:szCs w:val="24"/>
        </w:rPr>
      </w:pPr>
    </w:p>
    <w:p w14:paraId="55D96A6B" w14:textId="4DA208ED" w:rsidR="00824A1E" w:rsidRDefault="002C08D2" w:rsidP="00824A1E">
      <w:pPr>
        <w:pStyle w:val="Tekstprzypisudolnego"/>
        <w:jc w:val="both"/>
        <w:rPr>
          <w:sz w:val="24"/>
          <w:szCs w:val="24"/>
        </w:rPr>
      </w:pPr>
      <w:r>
        <w:rPr>
          <w:sz w:val="24"/>
          <w:szCs w:val="24"/>
        </w:rPr>
        <w:t xml:space="preserve">W ramach zadań wykonywanych przez Wydział OC, </w:t>
      </w:r>
      <w:r w:rsidR="00BC340C" w:rsidRPr="00D65746">
        <w:rPr>
          <w:sz w:val="24"/>
          <w:szCs w:val="24"/>
        </w:rPr>
        <w:t>zgodnie z rozporządzeniem Ministra Spraw Wewnętrznych i Administracji</w:t>
      </w:r>
      <w:r w:rsidR="00824A1E">
        <w:rPr>
          <w:sz w:val="24"/>
          <w:szCs w:val="24"/>
        </w:rPr>
        <w:t xml:space="preserve"> </w:t>
      </w:r>
      <w:r w:rsidR="00BC340C" w:rsidRPr="00D65746">
        <w:rPr>
          <w:sz w:val="24"/>
          <w:szCs w:val="24"/>
        </w:rPr>
        <w:t>z dnia 7 czerwca 2010 r. w sprawie ochrony przeciwpożarowej budynków i terenów</w:t>
      </w:r>
      <w:r>
        <w:rPr>
          <w:sz w:val="24"/>
          <w:szCs w:val="24"/>
        </w:rPr>
        <w:t xml:space="preserve">, </w:t>
      </w:r>
      <w:r w:rsidR="00BC340C" w:rsidRPr="00D65746">
        <w:rPr>
          <w:sz w:val="24"/>
          <w:szCs w:val="24"/>
        </w:rPr>
        <w:t xml:space="preserve">przeprowadzono </w:t>
      </w:r>
      <w:r>
        <w:rPr>
          <w:sz w:val="24"/>
          <w:szCs w:val="24"/>
        </w:rPr>
        <w:t>w</w:t>
      </w:r>
      <w:r w:rsidRPr="00D65746">
        <w:rPr>
          <w:sz w:val="24"/>
          <w:szCs w:val="24"/>
        </w:rPr>
        <w:t xml:space="preserve"> lipcu</w:t>
      </w:r>
      <w:r>
        <w:rPr>
          <w:sz w:val="24"/>
          <w:szCs w:val="24"/>
        </w:rPr>
        <w:t xml:space="preserve"> 2019 r.</w:t>
      </w:r>
      <w:r w:rsidRPr="00D65746">
        <w:rPr>
          <w:sz w:val="24"/>
          <w:szCs w:val="24"/>
        </w:rPr>
        <w:t xml:space="preserve"> </w:t>
      </w:r>
      <w:r w:rsidR="00BC340C" w:rsidRPr="00D65746">
        <w:rPr>
          <w:sz w:val="24"/>
          <w:szCs w:val="24"/>
        </w:rPr>
        <w:t>praktyczne sprawdzenie organizacji oraz warunków ewakuacji budynku Ratusza na wypadek pożaru.</w:t>
      </w:r>
      <w:r>
        <w:rPr>
          <w:sz w:val="24"/>
          <w:szCs w:val="24"/>
        </w:rPr>
        <w:t xml:space="preserve"> Ponadto, w 2</w:t>
      </w:r>
      <w:r w:rsidR="00824A1E">
        <w:rPr>
          <w:sz w:val="24"/>
          <w:szCs w:val="24"/>
        </w:rPr>
        <w:t xml:space="preserve">019 r. </w:t>
      </w:r>
      <w:r w:rsidR="00BC340C" w:rsidRPr="00D65746">
        <w:rPr>
          <w:sz w:val="24"/>
          <w:szCs w:val="24"/>
        </w:rPr>
        <w:t>przeprowadzono 24 szkolenia z zakresu bezpieczeństwa i higieny pracy, w tym 20 szkoleń wstępnych i 4 okresowe. Szkolenia</w:t>
      </w:r>
      <w:r>
        <w:rPr>
          <w:sz w:val="24"/>
          <w:szCs w:val="24"/>
        </w:rPr>
        <w:t xml:space="preserve"> </w:t>
      </w:r>
      <w:r w:rsidR="00BC340C" w:rsidRPr="00D65746">
        <w:rPr>
          <w:sz w:val="24"/>
          <w:szCs w:val="24"/>
        </w:rPr>
        <w:t>były</w:t>
      </w:r>
      <w:r>
        <w:rPr>
          <w:sz w:val="24"/>
          <w:szCs w:val="24"/>
        </w:rPr>
        <w:t xml:space="preserve"> </w:t>
      </w:r>
      <w:r w:rsidR="00BC340C" w:rsidRPr="00D65746">
        <w:rPr>
          <w:sz w:val="24"/>
          <w:szCs w:val="24"/>
        </w:rPr>
        <w:t>prowadzone</w:t>
      </w:r>
      <w:r>
        <w:rPr>
          <w:sz w:val="24"/>
          <w:szCs w:val="24"/>
        </w:rPr>
        <w:t xml:space="preserve"> </w:t>
      </w:r>
      <w:r w:rsidR="00BC340C" w:rsidRPr="00D65746">
        <w:rPr>
          <w:sz w:val="24"/>
          <w:szCs w:val="24"/>
        </w:rPr>
        <w:t>w formie instruktażu i seminarium.</w:t>
      </w:r>
      <w:r>
        <w:rPr>
          <w:sz w:val="24"/>
          <w:szCs w:val="24"/>
        </w:rPr>
        <w:t xml:space="preserve"> </w:t>
      </w:r>
      <w:r w:rsidR="00BC340C" w:rsidRPr="00D65746">
        <w:rPr>
          <w:sz w:val="24"/>
          <w:szCs w:val="24"/>
        </w:rPr>
        <w:t>Powyższe szkolenia przeprowadzono w terminie zgodnym z przepisami w tym zakresie.</w:t>
      </w:r>
    </w:p>
    <w:p w14:paraId="2E539760" w14:textId="77777777" w:rsidR="00D7407E" w:rsidRDefault="00D7407E" w:rsidP="00824A1E">
      <w:pPr>
        <w:pStyle w:val="Tekstprzypisudolnego"/>
        <w:jc w:val="both"/>
        <w:rPr>
          <w:sz w:val="24"/>
          <w:szCs w:val="24"/>
        </w:rPr>
      </w:pPr>
    </w:p>
    <w:p w14:paraId="06A63922" w14:textId="368F5AF3" w:rsidR="00BC340C" w:rsidRPr="00D65746" w:rsidRDefault="002C08D2" w:rsidP="00BC340C">
      <w:pPr>
        <w:jc w:val="both"/>
        <w:rPr>
          <w:rFonts w:ascii="Times New Roman" w:hAnsi="Times New Roman" w:cs="Times New Roman"/>
          <w:sz w:val="24"/>
          <w:szCs w:val="24"/>
        </w:rPr>
      </w:pPr>
      <w:r>
        <w:rPr>
          <w:rFonts w:ascii="Times New Roman" w:hAnsi="Times New Roman" w:cs="Times New Roman"/>
          <w:sz w:val="24"/>
          <w:szCs w:val="24"/>
        </w:rPr>
        <w:t xml:space="preserve">W ramach prowadzonych spraw </w:t>
      </w:r>
      <w:r w:rsidR="00D7407E">
        <w:rPr>
          <w:rFonts w:ascii="Times New Roman" w:hAnsi="Times New Roman" w:cs="Times New Roman"/>
          <w:sz w:val="24"/>
          <w:szCs w:val="24"/>
        </w:rPr>
        <w:t xml:space="preserve">Ochotniczej Straży Pożarnej </w:t>
      </w:r>
      <w:r>
        <w:rPr>
          <w:rFonts w:ascii="Times New Roman" w:hAnsi="Times New Roman" w:cs="Times New Roman"/>
          <w:sz w:val="24"/>
          <w:szCs w:val="24"/>
        </w:rPr>
        <w:t>w Chojnicach Wydział OC nadzorował w</w:t>
      </w:r>
      <w:r w:rsidRPr="00D65746">
        <w:rPr>
          <w:rFonts w:ascii="Times New Roman" w:hAnsi="Times New Roman" w:cs="Times New Roman"/>
          <w:sz w:val="24"/>
          <w:szCs w:val="24"/>
        </w:rPr>
        <w:t xml:space="preserve"> 2019 r.</w:t>
      </w:r>
      <w:r>
        <w:rPr>
          <w:rFonts w:ascii="Times New Roman" w:hAnsi="Times New Roman" w:cs="Times New Roman"/>
          <w:sz w:val="24"/>
          <w:szCs w:val="24"/>
        </w:rPr>
        <w:t xml:space="preserve"> przekazane przez Miasto Chojnice </w:t>
      </w:r>
      <w:r w:rsidR="00D7407E">
        <w:rPr>
          <w:rFonts w:ascii="Times New Roman" w:hAnsi="Times New Roman" w:cs="Times New Roman"/>
          <w:sz w:val="24"/>
          <w:szCs w:val="24"/>
        </w:rPr>
        <w:t>środki finansowe</w:t>
      </w:r>
      <w:r>
        <w:rPr>
          <w:rFonts w:ascii="Times New Roman" w:hAnsi="Times New Roman" w:cs="Times New Roman"/>
          <w:sz w:val="24"/>
          <w:szCs w:val="24"/>
        </w:rPr>
        <w:t>, tj.:</w:t>
      </w:r>
    </w:p>
    <w:p w14:paraId="31EA7883" w14:textId="6E73CDBC" w:rsidR="00BC340C" w:rsidRPr="00D65746" w:rsidRDefault="00BC340C" w:rsidP="00BC340C">
      <w:pPr>
        <w:jc w:val="both"/>
        <w:rPr>
          <w:rFonts w:ascii="Times New Roman" w:hAnsi="Times New Roman" w:cs="Times New Roman"/>
          <w:sz w:val="24"/>
          <w:szCs w:val="24"/>
        </w:rPr>
      </w:pPr>
      <w:r w:rsidRPr="00D65746">
        <w:rPr>
          <w:rFonts w:ascii="Times New Roman" w:hAnsi="Times New Roman" w:cs="Times New Roman"/>
          <w:sz w:val="24"/>
          <w:szCs w:val="24"/>
        </w:rPr>
        <w:t xml:space="preserve">- </w:t>
      </w:r>
      <w:r w:rsidR="002C08D2">
        <w:rPr>
          <w:rFonts w:ascii="Times New Roman" w:hAnsi="Times New Roman" w:cs="Times New Roman"/>
          <w:sz w:val="24"/>
          <w:szCs w:val="24"/>
        </w:rPr>
        <w:t xml:space="preserve">na </w:t>
      </w:r>
      <w:r w:rsidR="00824A1E">
        <w:rPr>
          <w:rFonts w:ascii="Times New Roman" w:hAnsi="Times New Roman" w:cs="Times New Roman"/>
          <w:sz w:val="24"/>
          <w:szCs w:val="24"/>
        </w:rPr>
        <w:t xml:space="preserve">zakup </w:t>
      </w:r>
      <w:r w:rsidRPr="00D65746">
        <w:rPr>
          <w:rFonts w:ascii="Times New Roman" w:hAnsi="Times New Roman" w:cs="Times New Roman"/>
          <w:sz w:val="24"/>
          <w:szCs w:val="24"/>
        </w:rPr>
        <w:t>podnośnik</w:t>
      </w:r>
      <w:r w:rsidR="00824A1E">
        <w:rPr>
          <w:rFonts w:ascii="Times New Roman" w:hAnsi="Times New Roman" w:cs="Times New Roman"/>
          <w:sz w:val="24"/>
          <w:szCs w:val="24"/>
        </w:rPr>
        <w:t>a</w:t>
      </w:r>
      <w:r w:rsidRPr="00D65746">
        <w:rPr>
          <w:rFonts w:ascii="Times New Roman" w:hAnsi="Times New Roman" w:cs="Times New Roman"/>
          <w:sz w:val="24"/>
          <w:szCs w:val="24"/>
        </w:rPr>
        <w:t xml:space="preserve"> w wysokości 21,5 ty</w:t>
      </w:r>
      <w:r w:rsidR="00D7407E">
        <w:rPr>
          <w:rFonts w:ascii="Times New Roman" w:hAnsi="Times New Roman" w:cs="Times New Roman"/>
          <w:sz w:val="24"/>
          <w:szCs w:val="24"/>
        </w:rPr>
        <w:t xml:space="preserve">s. </w:t>
      </w:r>
      <w:r w:rsidRPr="00D65746">
        <w:rPr>
          <w:rFonts w:ascii="Times New Roman" w:hAnsi="Times New Roman" w:cs="Times New Roman"/>
          <w:sz w:val="24"/>
          <w:szCs w:val="24"/>
        </w:rPr>
        <w:t xml:space="preserve">zł, zgodnie z umową OC.5543.4.2019 z dnia 20 maja 2019 r. </w:t>
      </w:r>
      <w:r w:rsidR="00D7407E">
        <w:rPr>
          <w:rFonts w:ascii="Times New Roman" w:hAnsi="Times New Roman" w:cs="Times New Roman"/>
          <w:sz w:val="24"/>
          <w:szCs w:val="24"/>
        </w:rPr>
        <w:t>(</w:t>
      </w:r>
      <w:r w:rsidRPr="00D65746">
        <w:rPr>
          <w:rFonts w:ascii="Times New Roman" w:hAnsi="Times New Roman" w:cs="Times New Roman"/>
          <w:sz w:val="24"/>
          <w:szCs w:val="24"/>
        </w:rPr>
        <w:t>zakup podnośnika został opłacony przez OSP Chojnice w</w:t>
      </w:r>
      <w:r w:rsidR="00D7407E">
        <w:rPr>
          <w:rFonts w:ascii="Times New Roman" w:hAnsi="Times New Roman" w:cs="Times New Roman"/>
          <w:sz w:val="24"/>
          <w:szCs w:val="24"/>
        </w:rPr>
        <w:t xml:space="preserve"> </w:t>
      </w:r>
      <w:r w:rsidRPr="00D65746">
        <w:rPr>
          <w:rFonts w:ascii="Times New Roman" w:hAnsi="Times New Roman" w:cs="Times New Roman"/>
          <w:sz w:val="24"/>
          <w:szCs w:val="24"/>
        </w:rPr>
        <w:t xml:space="preserve">dniu 27.05.2019 r., sprawozdanie złożone przez OSP Chojnice </w:t>
      </w:r>
      <w:r w:rsidR="00D7407E">
        <w:rPr>
          <w:rFonts w:ascii="Times New Roman" w:hAnsi="Times New Roman" w:cs="Times New Roman"/>
          <w:sz w:val="24"/>
          <w:szCs w:val="24"/>
        </w:rPr>
        <w:t>w dniu</w:t>
      </w:r>
      <w:r w:rsidRPr="00D65746">
        <w:rPr>
          <w:rFonts w:ascii="Times New Roman" w:hAnsi="Times New Roman" w:cs="Times New Roman"/>
          <w:sz w:val="24"/>
          <w:szCs w:val="24"/>
        </w:rPr>
        <w:t xml:space="preserve"> 10.06.2019 r.</w:t>
      </w:r>
      <w:r w:rsidR="00D7407E">
        <w:rPr>
          <w:rFonts w:ascii="Times New Roman" w:hAnsi="Times New Roman" w:cs="Times New Roman"/>
          <w:sz w:val="24"/>
          <w:szCs w:val="24"/>
        </w:rPr>
        <w:t>,</w:t>
      </w:r>
      <w:r w:rsidRPr="00D65746">
        <w:rPr>
          <w:rFonts w:ascii="Times New Roman" w:hAnsi="Times New Roman" w:cs="Times New Roman"/>
          <w:sz w:val="24"/>
          <w:szCs w:val="24"/>
        </w:rPr>
        <w:t xml:space="preserve"> środki wykorzystane w całości zgodnie </w:t>
      </w:r>
      <w:r w:rsidR="00DA1804">
        <w:rPr>
          <w:rFonts w:ascii="Times New Roman" w:hAnsi="Times New Roman" w:cs="Times New Roman"/>
          <w:sz w:val="24"/>
          <w:szCs w:val="24"/>
        </w:rPr>
        <w:t xml:space="preserve">                              </w:t>
      </w:r>
      <w:r w:rsidRPr="00D65746">
        <w:rPr>
          <w:rFonts w:ascii="Times New Roman" w:hAnsi="Times New Roman" w:cs="Times New Roman"/>
          <w:sz w:val="24"/>
          <w:szCs w:val="24"/>
        </w:rPr>
        <w:t>z przeznaczeniem</w:t>
      </w:r>
      <w:r w:rsidR="00D7407E">
        <w:rPr>
          <w:rFonts w:ascii="Times New Roman" w:hAnsi="Times New Roman" w:cs="Times New Roman"/>
          <w:sz w:val="24"/>
          <w:szCs w:val="24"/>
        </w:rPr>
        <w:t>)</w:t>
      </w:r>
      <w:r w:rsidRPr="00D65746">
        <w:rPr>
          <w:rFonts w:ascii="Times New Roman" w:hAnsi="Times New Roman" w:cs="Times New Roman"/>
          <w:sz w:val="24"/>
          <w:szCs w:val="24"/>
        </w:rPr>
        <w:t>,</w:t>
      </w:r>
    </w:p>
    <w:p w14:paraId="28305A4A" w14:textId="45CCFEA2" w:rsidR="00BC340C" w:rsidRPr="00CA3A8A" w:rsidRDefault="00BC340C" w:rsidP="00D7407E">
      <w:pPr>
        <w:jc w:val="both"/>
        <w:rPr>
          <w:rFonts w:ascii="Times New Roman" w:hAnsi="Times New Roman" w:cs="Times New Roman"/>
          <w:sz w:val="24"/>
          <w:szCs w:val="24"/>
        </w:rPr>
      </w:pPr>
      <w:r w:rsidRPr="00D65746">
        <w:rPr>
          <w:rFonts w:ascii="Times New Roman" w:hAnsi="Times New Roman" w:cs="Times New Roman"/>
          <w:sz w:val="24"/>
          <w:szCs w:val="24"/>
        </w:rPr>
        <w:t>-</w:t>
      </w:r>
      <w:r w:rsidR="002C08D2">
        <w:rPr>
          <w:rFonts w:ascii="Times New Roman" w:hAnsi="Times New Roman" w:cs="Times New Roman"/>
          <w:sz w:val="24"/>
          <w:szCs w:val="24"/>
        </w:rPr>
        <w:t xml:space="preserve"> </w:t>
      </w:r>
      <w:r w:rsidRPr="00D65746">
        <w:rPr>
          <w:rFonts w:ascii="Times New Roman" w:hAnsi="Times New Roman" w:cs="Times New Roman"/>
          <w:sz w:val="24"/>
          <w:szCs w:val="24"/>
        </w:rPr>
        <w:t>dotacj</w:t>
      </w:r>
      <w:r w:rsidR="002C08D2">
        <w:rPr>
          <w:rFonts w:ascii="Times New Roman" w:hAnsi="Times New Roman" w:cs="Times New Roman"/>
          <w:sz w:val="24"/>
          <w:szCs w:val="24"/>
        </w:rPr>
        <w:t xml:space="preserve">a </w:t>
      </w:r>
      <w:r w:rsidRPr="00D65746">
        <w:rPr>
          <w:rFonts w:ascii="Times New Roman" w:hAnsi="Times New Roman" w:cs="Times New Roman"/>
          <w:sz w:val="24"/>
          <w:szCs w:val="24"/>
        </w:rPr>
        <w:t>cel</w:t>
      </w:r>
      <w:r w:rsidR="002C08D2">
        <w:rPr>
          <w:rFonts w:ascii="Times New Roman" w:hAnsi="Times New Roman" w:cs="Times New Roman"/>
          <w:sz w:val="24"/>
          <w:szCs w:val="24"/>
        </w:rPr>
        <w:t xml:space="preserve">owa </w:t>
      </w:r>
      <w:r w:rsidR="00D7407E">
        <w:rPr>
          <w:rFonts w:ascii="Times New Roman" w:hAnsi="Times New Roman" w:cs="Times New Roman"/>
          <w:sz w:val="24"/>
          <w:szCs w:val="24"/>
        </w:rPr>
        <w:t>w wysokości</w:t>
      </w:r>
      <w:r w:rsidRPr="00D65746">
        <w:rPr>
          <w:rFonts w:ascii="Times New Roman" w:hAnsi="Times New Roman" w:cs="Times New Roman"/>
          <w:sz w:val="24"/>
          <w:szCs w:val="24"/>
        </w:rPr>
        <w:t xml:space="preserve"> 40 ty</w:t>
      </w:r>
      <w:r w:rsidR="00D7407E">
        <w:rPr>
          <w:rFonts w:ascii="Times New Roman" w:hAnsi="Times New Roman" w:cs="Times New Roman"/>
          <w:sz w:val="24"/>
          <w:szCs w:val="24"/>
        </w:rPr>
        <w:t>s.</w:t>
      </w:r>
      <w:r w:rsidRPr="00D65746">
        <w:rPr>
          <w:rFonts w:ascii="Times New Roman" w:hAnsi="Times New Roman" w:cs="Times New Roman"/>
          <w:sz w:val="24"/>
          <w:szCs w:val="24"/>
        </w:rPr>
        <w:t xml:space="preserve"> zł, zgodnie z umową nr OC.5543.11.2018 z dnia 21 grudnia 2018 r. </w:t>
      </w:r>
    </w:p>
    <w:p w14:paraId="021293CC" w14:textId="77777777" w:rsidR="00651F9B" w:rsidRPr="00651F9B" w:rsidRDefault="00651F9B" w:rsidP="00651F9B">
      <w:pPr>
        <w:pStyle w:val="Akapitzlist"/>
        <w:spacing w:after="0" w:line="240" w:lineRule="auto"/>
        <w:ind w:left="1418" w:right="-288"/>
        <w:jc w:val="both"/>
        <w:rPr>
          <w:rFonts w:ascii="Times New Roman" w:hAnsi="Times New Roman" w:cs="Times New Roman"/>
          <w:sz w:val="24"/>
          <w:szCs w:val="24"/>
        </w:rPr>
      </w:pPr>
    </w:p>
    <w:p w14:paraId="5F836F6A" w14:textId="3939F4AF" w:rsidR="007F763F" w:rsidRPr="00EF631F" w:rsidRDefault="00F1143A" w:rsidP="00EF631F">
      <w:pPr>
        <w:pStyle w:val="Akapitzlist"/>
        <w:numPr>
          <w:ilvl w:val="0"/>
          <w:numId w:val="13"/>
        </w:numPr>
        <w:ind w:left="284" w:right="-288" w:hanging="284"/>
        <w:jc w:val="both"/>
        <w:rPr>
          <w:rFonts w:ascii="Times New Roman" w:hAnsi="Times New Roman" w:cs="Times New Roman"/>
          <w:b/>
          <w:sz w:val="26"/>
          <w:szCs w:val="26"/>
        </w:rPr>
      </w:pPr>
      <w:r w:rsidRPr="00E71DD1">
        <w:rPr>
          <w:rFonts w:ascii="Times New Roman" w:hAnsi="Times New Roman" w:cs="Times New Roman"/>
          <w:b/>
          <w:sz w:val="26"/>
          <w:szCs w:val="26"/>
        </w:rPr>
        <w:t>S</w:t>
      </w:r>
      <w:r w:rsidR="00E71DD1" w:rsidRPr="00E71DD1">
        <w:rPr>
          <w:rFonts w:ascii="Times New Roman" w:hAnsi="Times New Roman" w:cs="Times New Roman"/>
          <w:b/>
          <w:sz w:val="26"/>
          <w:szCs w:val="26"/>
        </w:rPr>
        <w:t>traż</w:t>
      </w:r>
      <w:r w:rsidRPr="00E71DD1">
        <w:rPr>
          <w:rFonts w:ascii="Times New Roman" w:hAnsi="Times New Roman" w:cs="Times New Roman"/>
          <w:b/>
          <w:sz w:val="26"/>
          <w:szCs w:val="26"/>
        </w:rPr>
        <w:t xml:space="preserve"> M</w:t>
      </w:r>
      <w:r w:rsidR="00E71DD1" w:rsidRPr="00E71DD1">
        <w:rPr>
          <w:rFonts w:ascii="Times New Roman" w:hAnsi="Times New Roman" w:cs="Times New Roman"/>
          <w:b/>
          <w:sz w:val="26"/>
          <w:szCs w:val="26"/>
        </w:rPr>
        <w:t>iejska</w:t>
      </w:r>
    </w:p>
    <w:p w14:paraId="00D6B2AC" w14:textId="06ED5B79" w:rsidR="00DA1804" w:rsidRDefault="00DD3411" w:rsidP="00DA1804">
      <w:pPr>
        <w:ind w:right="-1"/>
        <w:jc w:val="both"/>
        <w:rPr>
          <w:rFonts w:ascii="Times New Roman" w:hAnsi="Times New Roman" w:cs="Times New Roman"/>
          <w:sz w:val="24"/>
          <w:szCs w:val="24"/>
        </w:rPr>
      </w:pPr>
      <w:r w:rsidRPr="00DD3411">
        <w:rPr>
          <w:rFonts w:ascii="Times New Roman" w:hAnsi="Times New Roman" w:cs="Times New Roman"/>
          <w:sz w:val="24"/>
          <w:szCs w:val="24"/>
        </w:rPr>
        <w:t xml:space="preserve">W </w:t>
      </w:r>
      <w:r>
        <w:rPr>
          <w:rFonts w:ascii="Times New Roman" w:hAnsi="Times New Roman" w:cs="Times New Roman"/>
          <w:sz w:val="24"/>
          <w:szCs w:val="24"/>
        </w:rPr>
        <w:t xml:space="preserve">ramach zadań wykonywanych przez </w:t>
      </w:r>
      <w:r w:rsidRPr="007B3D8E">
        <w:rPr>
          <w:rFonts w:ascii="Times New Roman" w:hAnsi="Times New Roman" w:cs="Times New Roman"/>
          <w:sz w:val="24"/>
          <w:szCs w:val="24"/>
        </w:rPr>
        <w:t>Straż Miejską w Chojnicach</w:t>
      </w:r>
      <w:r>
        <w:rPr>
          <w:rFonts w:ascii="Times New Roman" w:hAnsi="Times New Roman" w:cs="Times New Roman"/>
          <w:sz w:val="24"/>
          <w:szCs w:val="24"/>
        </w:rPr>
        <w:t xml:space="preserve"> </w:t>
      </w:r>
      <w:r w:rsidR="001E5492">
        <w:rPr>
          <w:rFonts w:ascii="Times New Roman" w:hAnsi="Times New Roman" w:cs="Times New Roman"/>
          <w:sz w:val="24"/>
          <w:szCs w:val="24"/>
        </w:rPr>
        <w:t>w 201</w:t>
      </w:r>
      <w:r w:rsidR="00723049">
        <w:rPr>
          <w:rFonts w:ascii="Times New Roman" w:hAnsi="Times New Roman" w:cs="Times New Roman"/>
          <w:sz w:val="24"/>
          <w:szCs w:val="24"/>
        </w:rPr>
        <w:t>9</w:t>
      </w:r>
      <w:r w:rsidR="001E5492">
        <w:rPr>
          <w:rFonts w:ascii="Times New Roman" w:hAnsi="Times New Roman" w:cs="Times New Roman"/>
          <w:sz w:val="24"/>
          <w:szCs w:val="24"/>
        </w:rPr>
        <w:t xml:space="preserve"> r.,</w:t>
      </w:r>
      <w:r w:rsidR="007F763F">
        <w:rPr>
          <w:rFonts w:ascii="Times New Roman" w:hAnsi="Times New Roman" w:cs="Times New Roman"/>
          <w:sz w:val="24"/>
          <w:szCs w:val="24"/>
        </w:rPr>
        <w:t xml:space="preserve"> </w:t>
      </w:r>
      <w:r w:rsidR="001E5492">
        <w:rPr>
          <w:rFonts w:ascii="Times New Roman" w:hAnsi="Times New Roman" w:cs="Times New Roman"/>
          <w:sz w:val="24"/>
          <w:szCs w:val="24"/>
        </w:rPr>
        <w:t xml:space="preserve">oprócz podstawowego zakresu związanego z prewencją odnotowano szereg działań </w:t>
      </w:r>
      <w:r>
        <w:rPr>
          <w:rFonts w:ascii="Times New Roman" w:hAnsi="Times New Roman" w:cs="Times New Roman"/>
          <w:sz w:val="24"/>
          <w:szCs w:val="24"/>
        </w:rPr>
        <w:t>podejmowan</w:t>
      </w:r>
      <w:r w:rsidR="001E5492">
        <w:rPr>
          <w:rFonts w:ascii="Times New Roman" w:hAnsi="Times New Roman" w:cs="Times New Roman"/>
          <w:sz w:val="24"/>
          <w:szCs w:val="24"/>
        </w:rPr>
        <w:t>ych</w:t>
      </w:r>
      <w:r>
        <w:rPr>
          <w:rFonts w:ascii="Times New Roman" w:hAnsi="Times New Roman" w:cs="Times New Roman"/>
          <w:sz w:val="24"/>
          <w:szCs w:val="24"/>
        </w:rPr>
        <w:t xml:space="preserve"> na rzecz poprawy bezpieczeństwa mieszkańców oraz porządku publicznego</w:t>
      </w:r>
      <w:r w:rsidR="00ED3038">
        <w:rPr>
          <w:rFonts w:ascii="Times New Roman" w:hAnsi="Times New Roman" w:cs="Times New Roman"/>
          <w:sz w:val="24"/>
          <w:szCs w:val="24"/>
        </w:rPr>
        <w:t xml:space="preserve">. </w:t>
      </w:r>
      <w:r w:rsidR="00D053A5">
        <w:rPr>
          <w:rFonts w:ascii="Times New Roman" w:hAnsi="Times New Roman" w:cs="Times New Roman"/>
          <w:sz w:val="24"/>
          <w:szCs w:val="24"/>
        </w:rPr>
        <w:tab/>
      </w:r>
    </w:p>
    <w:p w14:paraId="123CEBF8" w14:textId="7B7CE128" w:rsidR="00723049" w:rsidRDefault="00C91F11" w:rsidP="00DA1804">
      <w:pPr>
        <w:ind w:right="-1"/>
        <w:jc w:val="both"/>
        <w:rPr>
          <w:rFonts w:ascii="Times New Roman" w:hAnsi="Times New Roman" w:cs="Times New Roman"/>
          <w:sz w:val="24"/>
          <w:szCs w:val="24"/>
        </w:rPr>
      </w:pPr>
      <w:r>
        <w:rPr>
          <w:rFonts w:ascii="Times New Roman" w:hAnsi="Times New Roman" w:cs="Times New Roman"/>
          <w:sz w:val="24"/>
          <w:szCs w:val="24"/>
        </w:rPr>
        <w:t>Poniżej przedstawia się podejmowane działania w ramach następujących programów:</w:t>
      </w:r>
    </w:p>
    <w:p w14:paraId="64247D83" w14:textId="7A2E2FC0" w:rsidR="00C91F11" w:rsidRDefault="00C91F11" w:rsidP="001264EF">
      <w:pPr>
        <w:pStyle w:val="Akapitzlist"/>
        <w:numPr>
          <w:ilvl w:val="0"/>
          <w:numId w:val="60"/>
        </w:numPr>
        <w:spacing w:after="0" w:line="240" w:lineRule="auto"/>
        <w:ind w:left="284" w:hanging="284"/>
        <w:jc w:val="both"/>
        <w:rPr>
          <w:rFonts w:ascii="Times New Roman" w:hAnsi="Times New Roman" w:cs="Times New Roman"/>
          <w:sz w:val="24"/>
          <w:szCs w:val="24"/>
        </w:rPr>
      </w:pPr>
      <w:r w:rsidRPr="00C91F11">
        <w:rPr>
          <w:rFonts w:ascii="Times New Roman" w:hAnsi="Times New Roman" w:cs="Times New Roman"/>
          <w:sz w:val="24"/>
          <w:szCs w:val="24"/>
        </w:rPr>
        <w:t xml:space="preserve">Program ochrony mieszkańców Chojnic przed zatruciem tlenkiem węgla „Nie dla czadu”, którego celem jest zwiększenie bezpieczeństwa określonej grupy mieszkańców miasta Chojnice poprzez zakup czujek tlenku węgla i bezpłatne zainstalowanie ich w gospodarstwach domowych. Adresowany do osób starszych, niepełnosprawnych, osób w rodzinie będących w trudnej sytuacji materialnej i osób samotnie gospodarujących będących w trudnej sytuacji materialnej. Spośród 45 złożonych wniosków 41 zostało zrealizowanych. </w:t>
      </w:r>
      <w:r w:rsidR="00B5545C">
        <w:rPr>
          <w:rFonts w:ascii="Times New Roman" w:hAnsi="Times New Roman" w:cs="Times New Roman"/>
          <w:sz w:val="24"/>
          <w:szCs w:val="24"/>
        </w:rPr>
        <w:t>W</w:t>
      </w:r>
      <w:r w:rsidRPr="00C91F11">
        <w:rPr>
          <w:rFonts w:ascii="Times New Roman" w:hAnsi="Times New Roman" w:cs="Times New Roman"/>
          <w:sz w:val="24"/>
          <w:szCs w:val="24"/>
        </w:rPr>
        <w:t xml:space="preserve"> celu efektywnego przeprowadzenia programu wspólnie z Komendą Powiatową Państwowej Straży Pożarnej przeprowadziliśmy zajęcia edukacyjne</w:t>
      </w:r>
      <w:r>
        <w:rPr>
          <w:rFonts w:ascii="Times New Roman" w:hAnsi="Times New Roman" w:cs="Times New Roman"/>
          <w:sz w:val="24"/>
          <w:szCs w:val="24"/>
        </w:rPr>
        <w:t xml:space="preserve"> </w:t>
      </w:r>
      <w:r w:rsidRPr="00C91F11">
        <w:rPr>
          <w:rFonts w:ascii="Times New Roman" w:hAnsi="Times New Roman" w:cs="Times New Roman"/>
          <w:sz w:val="24"/>
          <w:szCs w:val="24"/>
        </w:rPr>
        <w:t xml:space="preserve">w klasach I-III szkół podstawowych na temat czym jest tlenek węgla i kto jest narażony na jego działanie oraz objawy i pomoc przy zatruciu tlenkiem węgla, w których wzięło udział 728 uczniów. </w:t>
      </w:r>
    </w:p>
    <w:p w14:paraId="1C5D3EA9" w14:textId="77777777" w:rsidR="00C91F11" w:rsidRDefault="00C91F11" w:rsidP="00C91F11">
      <w:pPr>
        <w:pStyle w:val="Akapitzlist"/>
        <w:spacing w:after="0" w:line="240" w:lineRule="auto"/>
        <w:ind w:left="284"/>
        <w:jc w:val="both"/>
        <w:rPr>
          <w:rFonts w:ascii="Times New Roman" w:hAnsi="Times New Roman" w:cs="Times New Roman"/>
          <w:sz w:val="24"/>
          <w:szCs w:val="24"/>
        </w:rPr>
      </w:pPr>
    </w:p>
    <w:p w14:paraId="481D3C0F" w14:textId="77777777" w:rsidR="00C91F11" w:rsidRDefault="00C91F11" w:rsidP="001264EF">
      <w:pPr>
        <w:pStyle w:val="Akapitzlist"/>
        <w:numPr>
          <w:ilvl w:val="0"/>
          <w:numId w:val="60"/>
        </w:numPr>
        <w:spacing w:after="0" w:line="240" w:lineRule="auto"/>
        <w:ind w:left="284" w:hanging="284"/>
        <w:jc w:val="both"/>
        <w:rPr>
          <w:rFonts w:ascii="Times New Roman" w:hAnsi="Times New Roman" w:cs="Times New Roman"/>
          <w:sz w:val="24"/>
          <w:szCs w:val="24"/>
        </w:rPr>
      </w:pPr>
      <w:r w:rsidRPr="00C91F11">
        <w:rPr>
          <w:rFonts w:ascii="Times New Roman" w:hAnsi="Times New Roman" w:cs="Times New Roman"/>
          <w:sz w:val="24"/>
          <w:szCs w:val="24"/>
        </w:rPr>
        <w:t>„</w:t>
      </w:r>
      <w:proofErr w:type="spellStart"/>
      <w:r w:rsidRPr="00C91F11">
        <w:rPr>
          <w:rFonts w:ascii="Times New Roman" w:hAnsi="Times New Roman" w:cs="Times New Roman"/>
          <w:sz w:val="24"/>
          <w:szCs w:val="24"/>
        </w:rPr>
        <w:t>Autochodzik</w:t>
      </w:r>
      <w:proofErr w:type="spellEnd"/>
      <w:r w:rsidRPr="00C91F11">
        <w:rPr>
          <w:rFonts w:ascii="Times New Roman" w:hAnsi="Times New Roman" w:cs="Times New Roman"/>
          <w:sz w:val="24"/>
          <w:szCs w:val="24"/>
        </w:rPr>
        <w:t xml:space="preserve">” program adresowany do przedszkolaków i uczniów klas I-III szkół podstawowych. </w:t>
      </w:r>
      <w:r w:rsidRPr="00C91F11">
        <w:rPr>
          <w:rFonts w:ascii="Times New Roman" w:hAnsi="Times New Roman" w:cs="Times New Roman"/>
          <w:sz w:val="24"/>
          <w:szCs w:val="24"/>
          <w:shd w:val="clear" w:color="auto" w:fill="FFFFFF"/>
        </w:rPr>
        <w:t>Na zajęciach dzieci przygotowywane są do samodzielnego i bezpiecznego uczestnictwa w ruchu drogowym.</w:t>
      </w:r>
      <w:r w:rsidRPr="00C91F11">
        <w:rPr>
          <w:rFonts w:ascii="Times New Roman" w:hAnsi="Times New Roman" w:cs="Times New Roman"/>
          <w:sz w:val="24"/>
          <w:szCs w:val="24"/>
        </w:rPr>
        <w:t xml:space="preserve"> W zajęciach wzięło udział 717 osób.</w:t>
      </w:r>
    </w:p>
    <w:p w14:paraId="2495EAE9" w14:textId="77777777" w:rsidR="00C91F11" w:rsidRPr="00C91F11" w:rsidRDefault="00C91F11" w:rsidP="00C91F11">
      <w:pPr>
        <w:pStyle w:val="Akapitzlist"/>
        <w:rPr>
          <w:rFonts w:ascii="Times New Roman" w:hAnsi="Times New Roman" w:cs="Times New Roman"/>
          <w:sz w:val="24"/>
          <w:szCs w:val="24"/>
        </w:rPr>
      </w:pPr>
    </w:p>
    <w:p w14:paraId="101B2AE3" w14:textId="77777777" w:rsidR="000829F1" w:rsidRPr="000829F1" w:rsidRDefault="00C91F11" w:rsidP="001264EF">
      <w:pPr>
        <w:pStyle w:val="Akapitzlist"/>
        <w:numPr>
          <w:ilvl w:val="0"/>
          <w:numId w:val="60"/>
        </w:numPr>
        <w:spacing w:after="0" w:line="240" w:lineRule="auto"/>
        <w:ind w:left="284" w:hanging="284"/>
        <w:jc w:val="both"/>
        <w:rPr>
          <w:rFonts w:ascii="Times New Roman" w:hAnsi="Times New Roman" w:cs="Times New Roman"/>
          <w:sz w:val="24"/>
          <w:szCs w:val="24"/>
        </w:rPr>
      </w:pPr>
      <w:r w:rsidRPr="00C91F11">
        <w:rPr>
          <w:rFonts w:ascii="Times New Roman" w:hAnsi="Times New Roman" w:cs="Times New Roman"/>
          <w:sz w:val="24"/>
          <w:szCs w:val="24"/>
        </w:rPr>
        <w:t xml:space="preserve">Program „Niska emisja-problem do wyeliminowania?” przeznaczony dla starszych uczniów szkół podstawowych i uczniów szkół ponadpodstawowych, w których uczestniczyło 136 osób. </w:t>
      </w:r>
      <w:r w:rsidRPr="00C91F11">
        <w:rPr>
          <w:rFonts w:ascii="Times New Roman" w:hAnsi="Times New Roman" w:cs="Times New Roman"/>
          <w:sz w:val="24"/>
          <w:szCs w:val="24"/>
          <w:shd w:val="clear" w:color="auto" w:fill="FFFFFF"/>
        </w:rPr>
        <w:t xml:space="preserve">Celem programu jest uświadomienie uczniom zagrożeń dla zdrowia ludzi </w:t>
      </w:r>
      <w:r w:rsidRPr="00C91F11">
        <w:rPr>
          <w:rFonts w:ascii="Times New Roman" w:hAnsi="Times New Roman" w:cs="Times New Roman"/>
          <w:sz w:val="24"/>
          <w:szCs w:val="24"/>
          <w:shd w:val="clear" w:color="auto" w:fill="FFFFFF"/>
        </w:rPr>
        <w:br/>
        <w:t>i środowiska wynikających z użytkowania przestarzałych palenisk węglowych oraz spalania niskogatunkowego opału, a tym bardziej śmieci.</w:t>
      </w:r>
    </w:p>
    <w:p w14:paraId="7D48F8F7" w14:textId="77777777" w:rsidR="000829F1" w:rsidRPr="000829F1" w:rsidRDefault="000829F1" w:rsidP="000829F1">
      <w:pPr>
        <w:pStyle w:val="Akapitzlist"/>
        <w:rPr>
          <w:rFonts w:ascii="Times New Roman" w:hAnsi="Times New Roman" w:cs="Times New Roman"/>
          <w:sz w:val="24"/>
          <w:szCs w:val="24"/>
        </w:rPr>
      </w:pPr>
    </w:p>
    <w:p w14:paraId="16312F00" w14:textId="77777777" w:rsidR="000829F1" w:rsidRDefault="00C91F11" w:rsidP="001264EF">
      <w:pPr>
        <w:pStyle w:val="Akapitzlist"/>
        <w:numPr>
          <w:ilvl w:val="0"/>
          <w:numId w:val="60"/>
        </w:numPr>
        <w:spacing w:after="0" w:line="240" w:lineRule="auto"/>
        <w:ind w:left="284" w:hanging="284"/>
        <w:jc w:val="both"/>
        <w:rPr>
          <w:rFonts w:ascii="Times New Roman" w:hAnsi="Times New Roman" w:cs="Times New Roman"/>
          <w:sz w:val="24"/>
          <w:szCs w:val="24"/>
        </w:rPr>
      </w:pPr>
      <w:r w:rsidRPr="000829F1">
        <w:rPr>
          <w:rFonts w:ascii="Times New Roman" w:hAnsi="Times New Roman" w:cs="Times New Roman"/>
          <w:sz w:val="24"/>
          <w:szCs w:val="24"/>
        </w:rPr>
        <w:t xml:space="preserve">„Cyberprzemoc” </w:t>
      </w:r>
      <w:r w:rsidRPr="000829F1">
        <w:rPr>
          <w:rFonts w:ascii="Times New Roman" w:hAnsi="Times New Roman" w:cs="Times New Roman"/>
          <w:sz w:val="24"/>
          <w:szCs w:val="24"/>
          <w:shd w:val="clear" w:color="auto" w:fill="FFFFFF"/>
        </w:rPr>
        <w:t>czyli zagrożenia jakie niosą współczesne technologie skierowana jest do uczniów szkół podstawowych oraz średnich.</w:t>
      </w:r>
      <w:r w:rsidRPr="000829F1">
        <w:rPr>
          <w:rFonts w:ascii="Times New Roman" w:hAnsi="Times New Roman" w:cs="Times New Roman"/>
          <w:sz w:val="24"/>
          <w:szCs w:val="24"/>
        </w:rPr>
        <w:t xml:space="preserve"> Zajęcia na temat niebezpieczeństw występujących w Internecie i jak się przed nimi ustrzec, w których uczestniczyło 187 osób.</w:t>
      </w:r>
    </w:p>
    <w:p w14:paraId="77E4C8F2" w14:textId="77777777" w:rsidR="000829F1" w:rsidRPr="000829F1" w:rsidRDefault="000829F1" w:rsidP="000829F1">
      <w:pPr>
        <w:pStyle w:val="Akapitzlist"/>
        <w:rPr>
          <w:rFonts w:ascii="Times New Roman" w:hAnsi="Times New Roman" w:cs="Times New Roman"/>
          <w:sz w:val="24"/>
          <w:szCs w:val="24"/>
        </w:rPr>
      </w:pPr>
    </w:p>
    <w:p w14:paraId="7CFFA7FA" w14:textId="77777777" w:rsidR="000829F1" w:rsidRDefault="00C91F11" w:rsidP="001264EF">
      <w:pPr>
        <w:pStyle w:val="Akapitzlist"/>
        <w:numPr>
          <w:ilvl w:val="0"/>
          <w:numId w:val="60"/>
        </w:numPr>
        <w:spacing w:after="0" w:line="240" w:lineRule="auto"/>
        <w:ind w:left="284" w:hanging="284"/>
        <w:jc w:val="both"/>
        <w:rPr>
          <w:rFonts w:ascii="Times New Roman" w:hAnsi="Times New Roman" w:cs="Times New Roman"/>
          <w:sz w:val="24"/>
          <w:szCs w:val="24"/>
        </w:rPr>
      </w:pPr>
      <w:r w:rsidRPr="000829F1">
        <w:rPr>
          <w:rFonts w:ascii="Times New Roman" w:hAnsi="Times New Roman" w:cs="Times New Roman"/>
          <w:sz w:val="24"/>
          <w:szCs w:val="24"/>
        </w:rPr>
        <w:t>Program na temat szkodliwości alkoholu i o konsekwencjach jego spożywania pn. „Alkohol?... Nie! Dziękuję! Czyli kieruję – nie piję!” adresowany do uczniów szkół średnich, którzy mają prawo jazdy lub są w trakcie kursu. Uczestniczyły w nim 74 osoby;</w:t>
      </w:r>
    </w:p>
    <w:p w14:paraId="76DC1236" w14:textId="77777777" w:rsidR="000829F1" w:rsidRPr="000829F1" w:rsidRDefault="000829F1" w:rsidP="000829F1">
      <w:pPr>
        <w:pStyle w:val="Akapitzlist"/>
        <w:rPr>
          <w:rFonts w:ascii="Times New Roman" w:hAnsi="Times New Roman" w:cs="Times New Roman"/>
          <w:sz w:val="24"/>
          <w:szCs w:val="24"/>
        </w:rPr>
      </w:pPr>
    </w:p>
    <w:p w14:paraId="4A4FC04F" w14:textId="258ECFC0" w:rsidR="00C91F11" w:rsidRPr="000829F1" w:rsidRDefault="00C91F11" w:rsidP="001264EF">
      <w:pPr>
        <w:pStyle w:val="Akapitzlist"/>
        <w:numPr>
          <w:ilvl w:val="0"/>
          <w:numId w:val="60"/>
        </w:numPr>
        <w:spacing w:after="0" w:line="240" w:lineRule="auto"/>
        <w:ind w:left="284" w:hanging="284"/>
        <w:jc w:val="both"/>
        <w:rPr>
          <w:rFonts w:ascii="Times New Roman" w:hAnsi="Times New Roman" w:cs="Times New Roman"/>
          <w:sz w:val="24"/>
          <w:szCs w:val="24"/>
        </w:rPr>
      </w:pPr>
      <w:r w:rsidRPr="000829F1">
        <w:rPr>
          <w:rFonts w:ascii="Times New Roman" w:hAnsi="Times New Roman" w:cs="Times New Roman"/>
          <w:sz w:val="24"/>
          <w:szCs w:val="24"/>
        </w:rPr>
        <w:t xml:space="preserve">„Bezpieczna zima” program </w:t>
      </w:r>
      <w:r w:rsidRPr="000829F1">
        <w:rPr>
          <w:rFonts w:ascii="Times New Roman" w:hAnsi="Times New Roman" w:cs="Times New Roman"/>
          <w:sz w:val="24"/>
          <w:szCs w:val="24"/>
          <w:shd w:val="clear" w:color="auto" w:fill="FFFFFF"/>
        </w:rPr>
        <w:t>mający na celu poprawę bezpieczeństwa dzieci</w:t>
      </w:r>
      <w:r w:rsidR="000829F1">
        <w:rPr>
          <w:rFonts w:ascii="Times New Roman" w:hAnsi="Times New Roman" w:cs="Times New Roman"/>
          <w:sz w:val="24"/>
          <w:szCs w:val="24"/>
          <w:shd w:val="clear" w:color="auto" w:fill="FFFFFF"/>
        </w:rPr>
        <w:t xml:space="preserve"> </w:t>
      </w:r>
      <w:r w:rsidRPr="000829F1">
        <w:rPr>
          <w:rFonts w:ascii="Times New Roman" w:hAnsi="Times New Roman" w:cs="Times New Roman"/>
          <w:sz w:val="24"/>
          <w:szCs w:val="24"/>
          <w:shd w:val="clear" w:color="auto" w:fill="FFFFFF"/>
        </w:rPr>
        <w:t xml:space="preserve">i młodzieży </w:t>
      </w:r>
      <w:r w:rsidR="000829F1">
        <w:rPr>
          <w:rFonts w:ascii="Times New Roman" w:hAnsi="Times New Roman" w:cs="Times New Roman"/>
          <w:sz w:val="24"/>
          <w:szCs w:val="24"/>
          <w:shd w:val="clear" w:color="auto" w:fill="FFFFFF"/>
        </w:rPr>
        <w:t xml:space="preserve">                        </w:t>
      </w:r>
      <w:r w:rsidRPr="000829F1">
        <w:rPr>
          <w:rFonts w:ascii="Times New Roman" w:hAnsi="Times New Roman" w:cs="Times New Roman"/>
          <w:sz w:val="24"/>
          <w:szCs w:val="24"/>
          <w:shd w:val="clear" w:color="auto" w:fill="FFFFFF"/>
        </w:rPr>
        <w:t>w okresie zimowym szczególnie podczas ferii,</w:t>
      </w:r>
      <w:r w:rsidRPr="000829F1">
        <w:rPr>
          <w:rFonts w:ascii="Times New Roman" w:hAnsi="Times New Roman" w:cs="Times New Roman"/>
          <w:sz w:val="24"/>
          <w:szCs w:val="24"/>
        </w:rPr>
        <w:t xml:space="preserve"> w których uczestniczyło 728 uczniów szkół podstawowych.</w:t>
      </w:r>
    </w:p>
    <w:p w14:paraId="03A1BE9A" w14:textId="77777777" w:rsidR="000829F1" w:rsidRDefault="000829F1" w:rsidP="000829F1">
      <w:pPr>
        <w:spacing w:after="0" w:line="240" w:lineRule="auto"/>
        <w:jc w:val="both"/>
        <w:rPr>
          <w:rFonts w:ascii="Times New Roman" w:hAnsi="Times New Roman" w:cs="Times New Roman"/>
          <w:sz w:val="24"/>
          <w:szCs w:val="24"/>
        </w:rPr>
      </w:pPr>
    </w:p>
    <w:p w14:paraId="7091776E" w14:textId="3E8C6869" w:rsidR="00C91F11" w:rsidRPr="00C91F11" w:rsidRDefault="00C91F11" w:rsidP="000829F1">
      <w:pPr>
        <w:spacing w:after="0" w:line="240" w:lineRule="auto"/>
        <w:jc w:val="both"/>
        <w:rPr>
          <w:rFonts w:ascii="Times New Roman" w:hAnsi="Times New Roman" w:cs="Times New Roman"/>
          <w:sz w:val="24"/>
          <w:szCs w:val="24"/>
        </w:rPr>
      </w:pPr>
      <w:r w:rsidRPr="00C91F11">
        <w:rPr>
          <w:rFonts w:ascii="Times New Roman" w:hAnsi="Times New Roman" w:cs="Times New Roman"/>
          <w:sz w:val="24"/>
          <w:szCs w:val="24"/>
        </w:rPr>
        <w:t>Ponadto</w:t>
      </w:r>
      <w:r>
        <w:rPr>
          <w:rFonts w:ascii="Times New Roman" w:hAnsi="Times New Roman" w:cs="Times New Roman"/>
          <w:sz w:val="24"/>
          <w:szCs w:val="24"/>
        </w:rPr>
        <w:t>,</w:t>
      </w:r>
      <w:r w:rsidRPr="00C91F11">
        <w:rPr>
          <w:rFonts w:ascii="Times New Roman" w:hAnsi="Times New Roman" w:cs="Times New Roman"/>
          <w:sz w:val="24"/>
          <w:szCs w:val="24"/>
        </w:rPr>
        <w:t xml:space="preserve"> Straż Miejska w Chojnicach od 2016 r. jest współorganizatorem Olimpiady Wiedzy </w:t>
      </w:r>
      <w:r w:rsidR="000829F1">
        <w:rPr>
          <w:rFonts w:ascii="Times New Roman" w:hAnsi="Times New Roman" w:cs="Times New Roman"/>
          <w:sz w:val="24"/>
          <w:szCs w:val="24"/>
        </w:rPr>
        <w:t xml:space="preserve">                    </w:t>
      </w:r>
      <w:r w:rsidRPr="00C91F11">
        <w:rPr>
          <w:rFonts w:ascii="Times New Roman" w:hAnsi="Times New Roman" w:cs="Times New Roman"/>
          <w:sz w:val="24"/>
          <w:szCs w:val="24"/>
        </w:rPr>
        <w:t xml:space="preserve">o Bezpieczeństwie, adresowanej do uczniów szkół ponadpodstawowych, której celem jest rozwijanie poczucia odpowiedzialności za swoje postępowanie, poznanie przepisów prawa </w:t>
      </w:r>
      <w:r w:rsidR="000829F1">
        <w:rPr>
          <w:rFonts w:ascii="Times New Roman" w:hAnsi="Times New Roman" w:cs="Times New Roman"/>
          <w:sz w:val="24"/>
          <w:szCs w:val="24"/>
        </w:rPr>
        <w:t xml:space="preserve">                           </w:t>
      </w:r>
      <w:r w:rsidRPr="00C91F11">
        <w:rPr>
          <w:rFonts w:ascii="Times New Roman" w:hAnsi="Times New Roman" w:cs="Times New Roman"/>
          <w:sz w:val="24"/>
          <w:szCs w:val="24"/>
        </w:rPr>
        <w:t xml:space="preserve">i uprawnień instytucji stojących na jego straży oraz polepszenie bezpieczeństwa </w:t>
      </w:r>
      <w:r w:rsidRPr="00C91F11">
        <w:rPr>
          <w:rFonts w:ascii="Times New Roman" w:hAnsi="Times New Roman" w:cs="Times New Roman"/>
          <w:sz w:val="24"/>
          <w:szCs w:val="24"/>
        </w:rPr>
        <w:br/>
        <w:t xml:space="preserve">i porządku publicznego. Do XII edycji pod hasłem „Bezpieczne wakacje” której finał odbył się </w:t>
      </w:r>
      <w:r w:rsidR="000829F1">
        <w:rPr>
          <w:rFonts w:ascii="Times New Roman" w:hAnsi="Times New Roman" w:cs="Times New Roman"/>
          <w:sz w:val="24"/>
          <w:szCs w:val="24"/>
        </w:rPr>
        <w:t xml:space="preserve">              </w:t>
      </w:r>
      <w:r w:rsidRPr="00C91F11">
        <w:rPr>
          <w:rFonts w:ascii="Times New Roman" w:hAnsi="Times New Roman" w:cs="Times New Roman"/>
          <w:sz w:val="24"/>
          <w:szCs w:val="24"/>
        </w:rPr>
        <w:t>w 2019 r. przystąpiło 220 uczniów z 7 szkół.</w:t>
      </w:r>
    </w:p>
    <w:p w14:paraId="179FA3E9" w14:textId="644402DA" w:rsidR="00C91F11" w:rsidRDefault="000829F1" w:rsidP="000829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Szczegółowe zestawienia działań Straży Miejskiej w Chojnicach w 2019 r. zostały przedstawione w sprawozdaniu z realizacji budżetu Gminy Miejskiej Chojnice. </w:t>
      </w:r>
    </w:p>
    <w:p w14:paraId="202E5AAF" w14:textId="77777777" w:rsidR="000829F1" w:rsidRPr="00C91F11" w:rsidRDefault="000829F1" w:rsidP="000829F1">
      <w:pPr>
        <w:spacing w:after="0" w:line="240" w:lineRule="auto"/>
        <w:jc w:val="both"/>
        <w:rPr>
          <w:rFonts w:ascii="Times New Roman" w:hAnsi="Times New Roman" w:cs="Times New Roman"/>
          <w:sz w:val="24"/>
          <w:szCs w:val="24"/>
        </w:rPr>
      </w:pPr>
    </w:p>
    <w:p w14:paraId="66DA081B" w14:textId="77777777" w:rsidR="009A7305" w:rsidRPr="0087048F" w:rsidRDefault="009A7305" w:rsidP="0087048F">
      <w:pPr>
        <w:spacing w:after="0" w:line="240" w:lineRule="auto"/>
        <w:jc w:val="both"/>
        <w:rPr>
          <w:rFonts w:ascii="Times New Roman" w:hAnsi="Times New Roman" w:cs="Times New Roman"/>
          <w:sz w:val="24"/>
          <w:szCs w:val="24"/>
        </w:rPr>
      </w:pPr>
    </w:p>
    <w:p w14:paraId="627E8080" w14:textId="1F310F90" w:rsidR="00AE602D" w:rsidRPr="00C302EA" w:rsidRDefault="00C302EA" w:rsidP="00EF631F">
      <w:pPr>
        <w:spacing w:after="0" w:line="240" w:lineRule="auto"/>
        <w:ind w:left="709" w:hanging="709"/>
        <w:jc w:val="both"/>
        <w:rPr>
          <w:rFonts w:ascii="Times New Roman" w:hAnsi="Times New Roman" w:cs="Times New Roman"/>
          <w:b/>
          <w:sz w:val="26"/>
          <w:szCs w:val="26"/>
        </w:rPr>
      </w:pPr>
      <w:r w:rsidRPr="00C302EA">
        <w:rPr>
          <w:rFonts w:ascii="Times New Roman" w:hAnsi="Times New Roman" w:cs="Times New Roman"/>
          <w:b/>
          <w:sz w:val="26"/>
          <w:szCs w:val="26"/>
        </w:rPr>
        <w:t>7.</w:t>
      </w:r>
      <w:r w:rsidR="00EF631F">
        <w:rPr>
          <w:rFonts w:ascii="Times New Roman" w:hAnsi="Times New Roman" w:cs="Times New Roman"/>
          <w:b/>
          <w:sz w:val="26"/>
          <w:szCs w:val="26"/>
        </w:rPr>
        <w:t>9</w:t>
      </w:r>
      <w:r w:rsidRPr="00C302EA">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AE602D" w:rsidRPr="00C302EA">
        <w:rPr>
          <w:rFonts w:ascii="Times New Roman" w:hAnsi="Times New Roman" w:cs="Times New Roman"/>
          <w:b/>
          <w:sz w:val="26"/>
          <w:szCs w:val="26"/>
        </w:rPr>
        <w:t>I</w:t>
      </w:r>
      <w:r w:rsidR="0087048F">
        <w:rPr>
          <w:rFonts w:ascii="Times New Roman" w:hAnsi="Times New Roman" w:cs="Times New Roman"/>
          <w:b/>
          <w:sz w:val="26"/>
          <w:szCs w:val="26"/>
        </w:rPr>
        <w:t>NFORMACJA O WYNIKACH FINANSOWYCH SPÓŁEK MIEJSKICH</w:t>
      </w:r>
      <w:r w:rsidR="00EF631F">
        <w:rPr>
          <w:rFonts w:ascii="Times New Roman" w:hAnsi="Times New Roman" w:cs="Times New Roman"/>
          <w:b/>
          <w:sz w:val="26"/>
          <w:szCs w:val="26"/>
        </w:rPr>
        <w:t xml:space="preserve">                        </w:t>
      </w:r>
      <w:r w:rsidR="0087048F">
        <w:rPr>
          <w:rFonts w:ascii="Times New Roman" w:hAnsi="Times New Roman" w:cs="Times New Roman"/>
          <w:b/>
          <w:sz w:val="26"/>
          <w:szCs w:val="26"/>
        </w:rPr>
        <w:t xml:space="preserve">I </w:t>
      </w:r>
      <w:r w:rsidR="000C1D9F">
        <w:rPr>
          <w:rFonts w:ascii="Times New Roman" w:hAnsi="Times New Roman" w:cs="Times New Roman"/>
          <w:b/>
          <w:sz w:val="26"/>
          <w:szCs w:val="26"/>
        </w:rPr>
        <w:t xml:space="preserve">SPÓŁEK </w:t>
      </w:r>
      <w:r w:rsidR="0087048F">
        <w:rPr>
          <w:rFonts w:ascii="Times New Roman" w:hAnsi="Times New Roman" w:cs="Times New Roman"/>
          <w:b/>
          <w:sz w:val="26"/>
          <w:szCs w:val="26"/>
        </w:rPr>
        <w:t>Z UDZIAŁEM MIASTA CHOJNICE</w:t>
      </w:r>
    </w:p>
    <w:p w14:paraId="2A14A9E9" w14:textId="77777777" w:rsidR="00AE602D" w:rsidRPr="00C2332A" w:rsidRDefault="00AE602D" w:rsidP="00AE602D">
      <w:pPr>
        <w:spacing w:after="0" w:line="240" w:lineRule="auto"/>
        <w:rPr>
          <w:rFonts w:ascii="Times New Roman" w:hAnsi="Times New Roman" w:cs="Times New Roman"/>
          <w:color w:val="FF0000"/>
          <w:sz w:val="24"/>
          <w:szCs w:val="24"/>
        </w:rPr>
      </w:pPr>
    </w:p>
    <w:p w14:paraId="75C70956" w14:textId="05F598EB" w:rsidR="00AE602D" w:rsidRDefault="00AE602D" w:rsidP="0093682A">
      <w:pPr>
        <w:spacing w:after="0" w:line="240" w:lineRule="auto"/>
        <w:jc w:val="both"/>
        <w:rPr>
          <w:rFonts w:ascii="Times New Roman" w:hAnsi="Times New Roman" w:cs="Times New Roman"/>
          <w:sz w:val="24"/>
          <w:szCs w:val="24"/>
        </w:rPr>
      </w:pPr>
      <w:r w:rsidRPr="00C2332A">
        <w:rPr>
          <w:rFonts w:ascii="Times New Roman" w:hAnsi="Times New Roman" w:cs="Times New Roman"/>
          <w:sz w:val="24"/>
          <w:szCs w:val="24"/>
        </w:rPr>
        <w:t>Spółki gminne za</w:t>
      </w:r>
      <w:r w:rsidR="00D416C7">
        <w:rPr>
          <w:rFonts w:ascii="Times New Roman" w:hAnsi="Times New Roman" w:cs="Times New Roman"/>
          <w:sz w:val="24"/>
          <w:szCs w:val="24"/>
        </w:rPr>
        <w:t xml:space="preserve"> 201</w:t>
      </w:r>
      <w:r w:rsidR="00B81317">
        <w:rPr>
          <w:rFonts w:ascii="Times New Roman" w:hAnsi="Times New Roman" w:cs="Times New Roman"/>
          <w:sz w:val="24"/>
          <w:szCs w:val="24"/>
        </w:rPr>
        <w:t>9</w:t>
      </w:r>
      <w:r w:rsidR="00D416C7">
        <w:rPr>
          <w:rFonts w:ascii="Times New Roman" w:hAnsi="Times New Roman" w:cs="Times New Roman"/>
          <w:sz w:val="24"/>
          <w:szCs w:val="24"/>
        </w:rPr>
        <w:t xml:space="preserve"> rok</w:t>
      </w:r>
      <w:r w:rsidRPr="00C2332A">
        <w:rPr>
          <w:rFonts w:ascii="Times New Roman" w:hAnsi="Times New Roman" w:cs="Times New Roman"/>
          <w:sz w:val="24"/>
          <w:szCs w:val="24"/>
        </w:rPr>
        <w:t xml:space="preserve"> wypracowały następujące wyniki finansowe:</w:t>
      </w:r>
    </w:p>
    <w:p w14:paraId="6FBE2332" w14:textId="77777777" w:rsidR="00AE602D" w:rsidRPr="006B225E" w:rsidRDefault="00AE602D" w:rsidP="00AE602D">
      <w:pPr>
        <w:spacing w:after="0" w:line="240" w:lineRule="auto"/>
        <w:rPr>
          <w:rFonts w:ascii="Times New Roman" w:hAnsi="Times New Roman" w:cs="Times New Roman"/>
          <w:sz w:val="24"/>
          <w:szCs w:val="24"/>
        </w:rPr>
      </w:pPr>
    </w:p>
    <w:p w14:paraId="582F3A03" w14:textId="5F684F66" w:rsidR="00B81317" w:rsidRPr="006E04E1" w:rsidRDefault="00B81317" w:rsidP="006E04E1">
      <w:pPr>
        <w:spacing w:after="0" w:line="240" w:lineRule="auto"/>
        <w:ind w:left="142" w:hanging="142"/>
        <w:jc w:val="both"/>
        <w:rPr>
          <w:rFonts w:ascii="Times New Roman" w:hAnsi="Times New Roman" w:cs="Times New Roman"/>
          <w:sz w:val="24"/>
          <w:szCs w:val="24"/>
        </w:rPr>
      </w:pPr>
      <w:r w:rsidRPr="006E04E1">
        <w:rPr>
          <w:rFonts w:ascii="Times New Roman" w:hAnsi="Times New Roman" w:cs="Times New Roman"/>
          <w:b/>
          <w:sz w:val="24"/>
          <w:szCs w:val="24"/>
        </w:rPr>
        <w:t>–</w:t>
      </w:r>
      <w:r w:rsidRPr="006E04E1">
        <w:rPr>
          <w:rFonts w:ascii="Times New Roman" w:hAnsi="Times New Roman" w:cs="Times New Roman"/>
          <w:sz w:val="24"/>
          <w:szCs w:val="24"/>
        </w:rPr>
        <w:t xml:space="preserve"> Miejski Zakład Komunikacji Spółka z o. o. wykazuje zysk netto w kwocie</w:t>
      </w:r>
      <w:r w:rsidR="006E04E1" w:rsidRPr="006E04E1">
        <w:rPr>
          <w:rFonts w:ascii="Times New Roman" w:hAnsi="Times New Roman" w:cs="Times New Roman"/>
          <w:sz w:val="24"/>
          <w:szCs w:val="24"/>
        </w:rPr>
        <w:t xml:space="preserve"> 2</w:t>
      </w:r>
      <w:r w:rsidRPr="006E04E1">
        <w:rPr>
          <w:rFonts w:ascii="Times New Roman" w:hAnsi="Times New Roman" w:cs="Times New Roman"/>
          <w:sz w:val="24"/>
          <w:szCs w:val="24"/>
        </w:rPr>
        <w:t>5 tys.</w:t>
      </w:r>
      <w:r w:rsidR="006E04E1" w:rsidRPr="006E04E1">
        <w:rPr>
          <w:rFonts w:ascii="Times New Roman" w:hAnsi="Times New Roman" w:cs="Times New Roman"/>
          <w:sz w:val="24"/>
          <w:szCs w:val="24"/>
        </w:rPr>
        <w:t xml:space="preserve"> </w:t>
      </w:r>
      <w:r w:rsidRPr="006E04E1">
        <w:rPr>
          <w:rFonts w:ascii="Times New Roman" w:hAnsi="Times New Roman" w:cs="Times New Roman"/>
          <w:sz w:val="24"/>
          <w:szCs w:val="24"/>
        </w:rPr>
        <w:t>zł. Przychody</w:t>
      </w:r>
      <w:r w:rsidR="006E04E1" w:rsidRPr="006E04E1">
        <w:rPr>
          <w:rFonts w:ascii="Times New Roman" w:hAnsi="Times New Roman" w:cs="Times New Roman"/>
          <w:sz w:val="24"/>
          <w:szCs w:val="24"/>
        </w:rPr>
        <w:t xml:space="preserve"> </w:t>
      </w:r>
      <w:r w:rsidRPr="006E04E1">
        <w:rPr>
          <w:rFonts w:ascii="Times New Roman" w:hAnsi="Times New Roman" w:cs="Times New Roman"/>
          <w:sz w:val="24"/>
          <w:szCs w:val="24"/>
        </w:rPr>
        <w:t>ogółem wyniosły 17.452 tys. zł (w 2018 r. 16.688 tys. zł)</w:t>
      </w:r>
      <w:r w:rsidR="006E04E1" w:rsidRPr="006E04E1">
        <w:rPr>
          <w:rFonts w:ascii="Times New Roman" w:hAnsi="Times New Roman" w:cs="Times New Roman"/>
          <w:sz w:val="24"/>
          <w:szCs w:val="24"/>
        </w:rPr>
        <w:t>,</w:t>
      </w:r>
      <w:r w:rsidRPr="006E04E1">
        <w:rPr>
          <w:rFonts w:ascii="Times New Roman" w:hAnsi="Times New Roman" w:cs="Times New Roman"/>
          <w:sz w:val="24"/>
          <w:szCs w:val="24"/>
        </w:rPr>
        <w:t xml:space="preserve"> koszty </w:t>
      </w:r>
      <w:r w:rsidR="006E04E1" w:rsidRPr="006E04E1">
        <w:rPr>
          <w:rFonts w:ascii="Times New Roman" w:hAnsi="Times New Roman" w:cs="Times New Roman"/>
          <w:sz w:val="24"/>
          <w:szCs w:val="24"/>
        </w:rPr>
        <w:t xml:space="preserve">wyniosły </w:t>
      </w:r>
      <w:r w:rsidRPr="006E04E1">
        <w:rPr>
          <w:rFonts w:ascii="Times New Roman" w:hAnsi="Times New Roman" w:cs="Times New Roman"/>
          <w:sz w:val="24"/>
          <w:szCs w:val="24"/>
        </w:rPr>
        <w:t>17.415 tys. zł (w 2018</w:t>
      </w:r>
      <w:r w:rsidR="006E04E1" w:rsidRPr="006E04E1">
        <w:rPr>
          <w:rFonts w:ascii="Times New Roman" w:hAnsi="Times New Roman" w:cs="Times New Roman"/>
          <w:sz w:val="24"/>
          <w:szCs w:val="24"/>
        </w:rPr>
        <w:t xml:space="preserve"> </w:t>
      </w:r>
      <w:r w:rsidRPr="006E04E1">
        <w:rPr>
          <w:rFonts w:ascii="Times New Roman" w:hAnsi="Times New Roman" w:cs="Times New Roman"/>
          <w:sz w:val="24"/>
          <w:szCs w:val="24"/>
        </w:rPr>
        <w:t>r.</w:t>
      </w:r>
      <w:r w:rsidR="006E04E1" w:rsidRPr="006E04E1">
        <w:rPr>
          <w:rFonts w:ascii="Times New Roman" w:hAnsi="Times New Roman" w:cs="Times New Roman"/>
          <w:sz w:val="24"/>
          <w:szCs w:val="24"/>
        </w:rPr>
        <w:t>:</w:t>
      </w:r>
      <w:r w:rsidRPr="006E04E1">
        <w:rPr>
          <w:rFonts w:ascii="Times New Roman" w:hAnsi="Times New Roman" w:cs="Times New Roman"/>
          <w:sz w:val="24"/>
          <w:szCs w:val="24"/>
        </w:rPr>
        <w:t xml:space="preserve">16.538 tys. zł).    </w:t>
      </w:r>
    </w:p>
    <w:p w14:paraId="26D1666C" w14:textId="77777777" w:rsidR="00B81317" w:rsidRPr="006E04E1" w:rsidRDefault="00B81317" w:rsidP="006E04E1">
      <w:pPr>
        <w:spacing w:after="0" w:line="240" w:lineRule="auto"/>
        <w:jc w:val="both"/>
        <w:rPr>
          <w:rFonts w:ascii="Times New Roman" w:hAnsi="Times New Roman" w:cs="Times New Roman"/>
          <w:sz w:val="24"/>
          <w:szCs w:val="24"/>
        </w:rPr>
      </w:pPr>
      <w:r w:rsidRPr="006E04E1">
        <w:rPr>
          <w:rFonts w:ascii="Times New Roman" w:hAnsi="Times New Roman" w:cs="Times New Roman"/>
          <w:sz w:val="24"/>
          <w:szCs w:val="24"/>
        </w:rPr>
        <w:t xml:space="preserve">     Spółka poniosła  nakłady inwestycyjne w kwocie 483,4 tys. zł, w tym:</w:t>
      </w:r>
    </w:p>
    <w:p w14:paraId="4A531533" w14:textId="30FF9EBA" w:rsidR="00B81317" w:rsidRPr="006E04E1" w:rsidRDefault="00B81317" w:rsidP="006E04E1">
      <w:pPr>
        <w:tabs>
          <w:tab w:val="right" w:pos="9072"/>
        </w:tabs>
        <w:spacing w:after="0" w:line="240" w:lineRule="auto"/>
        <w:jc w:val="both"/>
        <w:rPr>
          <w:rFonts w:ascii="Times New Roman" w:hAnsi="Times New Roman" w:cs="Times New Roman"/>
          <w:sz w:val="24"/>
          <w:szCs w:val="24"/>
        </w:rPr>
      </w:pPr>
      <w:r w:rsidRPr="006E04E1">
        <w:rPr>
          <w:rFonts w:ascii="Times New Roman" w:hAnsi="Times New Roman" w:cs="Times New Roman"/>
          <w:sz w:val="24"/>
          <w:szCs w:val="24"/>
        </w:rPr>
        <w:t xml:space="preserve">       </w:t>
      </w:r>
      <w:r w:rsidRPr="006E04E1">
        <w:rPr>
          <w:rFonts w:ascii="Times New Roman" w:hAnsi="Times New Roman" w:cs="Times New Roman"/>
          <w:sz w:val="24"/>
          <w:szCs w:val="24"/>
        </w:rPr>
        <w:sym w:font="Symbol" w:char="F0B7"/>
      </w:r>
      <w:r w:rsidRPr="006E04E1">
        <w:rPr>
          <w:rFonts w:ascii="Times New Roman" w:hAnsi="Times New Roman" w:cs="Times New Roman"/>
          <w:sz w:val="24"/>
          <w:szCs w:val="24"/>
        </w:rPr>
        <w:t xml:space="preserve">  zakupiono 3 używane autobusy za kwotę</w:t>
      </w:r>
      <w:r w:rsidRPr="006E04E1">
        <w:rPr>
          <w:rFonts w:ascii="Times New Roman" w:hAnsi="Times New Roman" w:cs="Times New Roman"/>
          <w:sz w:val="24"/>
          <w:szCs w:val="24"/>
        </w:rPr>
        <w:tab/>
        <w:t>396,1 tys. zł,</w:t>
      </w:r>
    </w:p>
    <w:p w14:paraId="706128CE" w14:textId="77777777" w:rsidR="00B81317" w:rsidRPr="006E04E1" w:rsidRDefault="00B81317" w:rsidP="006E04E1">
      <w:pPr>
        <w:tabs>
          <w:tab w:val="right" w:pos="9072"/>
        </w:tabs>
        <w:spacing w:after="0" w:line="240" w:lineRule="auto"/>
        <w:jc w:val="both"/>
        <w:rPr>
          <w:rFonts w:ascii="Times New Roman" w:hAnsi="Times New Roman" w:cs="Times New Roman"/>
          <w:sz w:val="24"/>
          <w:szCs w:val="24"/>
        </w:rPr>
      </w:pPr>
      <w:r w:rsidRPr="006E04E1">
        <w:rPr>
          <w:rFonts w:ascii="Times New Roman" w:hAnsi="Times New Roman" w:cs="Times New Roman"/>
          <w:color w:val="FF0000"/>
          <w:sz w:val="24"/>
          <w:szCs w:val="24"/>
        </w:rPr>
        <w:t xml:space="preserve">       </w:t>
      </w:r>
      <w:r w:rsidRPr="006E04E1">
        <w:rPr>
          <w:rFonts w:ascii="Times New Roman" w:hAnsi="Times New Roman" w:cs="Times New Roman"/>
          <w:sz w:val="24"/>
          <w:szCs w:val="24"/>
        </w:rPr>
        <w:sym w:font="Symbol" w:char="F0B7"/>
      </w:r>
      <w:r w:rsidRPr="006E04E1">
        <w:rPr>
          <w:rFonts w:ascii="Times New Roman" w:hAnsi="Times New Roman" w:cs="Times New Roman"/>
          <w:sz w:val="24"/>
          <w:szCs w:val="24"/>
        </w:rPr>
        <w:t xml:space="preserve">  zakupiono 1 używany samochód ciężarowy za kwotę</w:t>
      </w:r>
      <w:r w:rsidRPr="006E04E1">
        <w:rPr>
          <w:rFonts w:ascii="Times New Roman" w:hAnsi="Times New Roman" w:cs="Times New Roman"/>
          <w:sz w:val="24"/>
          <w:szCs w:val="24"/>
        </w:rPr>
        <w:tab/>
        <w:t xml:space="preserve"> 23,5 tys. zł,</w:t>
      </w:r>
    </w:p>
    <w:p w14:paraId="5A675A86" w14:textId="77777777" w:rsidR="00B81317" w:rsidRPr="006E04E1" w:rsidRDefault="00B81317" w:rsidP="006E04E1">
      <w:pPr>
        <w:spacing w:after="0" w:line="240" w:lineRule="auto"/>
        <w:jc w:val="both"/>
        <w:rPr>
          <w:rFonts w:ascii="Times New Roman" w:hAnsi="Times New Roman" w:cs="Times New Roman"/>
          <w:sz w:val="24"/>
          <w:szCs w:val="24"/>
        </w:rPr>
      </w:pPr>
      <w:r w:rsidRPr="006E04E1">
        <w:rPr>
          <w:rFonts w:ascii="Times New Roman" w:hAnsi="Times New Roman" w:cs="Times New Roman"/>
          <w:color w:val="FF0000"/>
          <w:sz w:val="24"/>
          <w:szCs w:val="24"/>
        </w:rPr>
        <w:t xml:space="preserve">      </w:t>
      </w:r>
      <w:r w:rsidRPr="006E04E1">
        <w:rPr>
          <w:rFonts w:ascii="Times New Roman" w:hAnsi="Times New Roman" w:cs="Times New Roman"/>
          <w:sz w:val="24"/>
          <w:szCs w:val="24"/>
        </w:rPr>
        <w:t xml:space="preserve"> </w:t>
      </w:r>
      <w:r w:rsidRPr="006E04E1">
        <w:rPr>
          <w:rFonts w:ascii="Times New Roman" w:hAnsi="Times New Roman" w:cs="Times New Roman"/>
          <w:sz w:val="24"/>
          <w:szCs w:val="24"/>
        </w:rPr>
        <w:sym w:font="Symbol" w:char="F0B7"/>
      </w:r>
      <w:r w:rsidRPr="006E04E1">
        <w:rPr>
          <w:rFonts w:ascii="Times New Roman" w:hAnsi="Times New Roman" w:cs="Times New Roman"/>
          <w:color w:val="FF0000"/>
          <w:sz w:val="24"/>
          <w:szCs w:val="24"/>
        </w:rPr>
        <w:t xml:space="preserve">  </w:t>
      </w:r>
      <w:r w:rsidRPr="006E04E1">
        <w:rPr>
          <w:rFonts w:ascii="Times New Roman" w:hAnsi="Times New Roman" w:cs="Times New Roman"/>
          <w:sz w:val="24"/>
          <w:szCs w:val="24"/>
        </w:rPr>
        <w:t xml:space="preserve">wykonano zjazd ze stacji paliw wraz z parkingiem oraz montażem </w:t>
      </w:r>
    </w:p>
    <w:p w14:paraId="4A08B1E7" w14:textId="77777777" w:rsidR="00B81317" w:rsidRPr="006E04E1" w:rsidRDefault="00B81317" w:rsidP="006E04E1">
      <w:pPr>
        <w:tabs>
          <w:tab w:val="right" w:pos="9072"/>
        </w:tabs>
        <w:spacing w:after="0" w:line="240" w:lineRule="auto"/>
        <w:ind w:firstLine="708"/>
        <w:jc w:val="both"/>
        <w:rPr>
          <w:rFonts w:ascii="Times New Roman" w:hAnsi="Times New Roman" w:cs="Times New Roman"/>
          <w:sz w:val="24"/>
          <w:szCs w:val="24"/>
        </w:rPr>
      </w:pPr>
      <w:r w:rsidRPr="006E04E1">
        <w:rPr>
          <w:rFonts w:ascii="Times New Roman" w:hAnsi="Times New Roman" w:cs="Times New Roman"/>
          <w:sz w:val="24"/>
          <w:szCs w:val="24"/>
        </w:rPr>
        <w:t>bramy za kwotę</w:t>
      </w:r>
      <w:r w:rsidRPr="006E04E1">
        <w:rPr>
          <w:rFonts w:ascii="Times New Roman" w:hAnsi="Times New Roman" w:cs="Times New Roman"/>
          <w:sz w:val="24"/>
          <w:szCs w:val="24"/>
        </w:rPr>
        <w:tab/>
        <w:t>47,5 tys.  zł,</w:t>
      </w:r>
    </w:p>
    <w:p w14:paraId="4A9DC1FC" w14:textId="77777777" w:rsidR="00B81317" w:rsidRPr="006E04E1" w:rsidRDefault="00B81317" w:rsidP="001264EF">
      <w:pPr>
        <w:numPr>
          <w:ilvl w:val="0"/>
          <w:numId w:val="61"/>
        </w:numPr>
        <w:tabs>
          <w:tab w:val="left" w:pos="709"/>
          <w:tab w:val="right" w:pos="9072"/>
        </w:tabs>
        <w:spacing w:after="0" w:line="240" w:lineRule="auto"/>
        <w:ind w:left="0" w:firstLine="426"/>
        <w:jc w:val="both"/>
        <w:rPr>
          <w:rFonts w:ascii="Times New Roman" w:hAnsi="Times New Roman" w:cs="Times New Roman"/>
          <w:sz w:val="24"/>
          <w:szCs w:val="24"/>
        </w:rPr>
      </w:pPr>
      <w:r w:rsidRPr="006E04E1">
        <w:rPr>
          <w:rFonts w:ascii="Times New Roman" w:hAnsi="Times New Roman" w:cs="Times New Roman"/>
          <w:sz w:val="24"/>
          <w:szCs w:val="24"/>
        </w:rPr>
        <w:t>zakupiono wyposażenie za kwotę</w:t>
      </w:r>
      <w:r w:rsidRPr="006E04E1">
        <w:rPr>
          <w:rFonts w:ascii="Times New Roman" w:hAnsi="Times New Roman" w:cs="Times New Roman"/>
          <w:sz w:val="24"/>
          <w:szCs w:val="24"/>
        </w:rPr>
        <w:tab/>
        <w:t xml:space="preserve"> 16,4 tys.  zł.</w:t>
      </w:r>
    </w:p>
    <w:p w14:paraId="0D30C74E" w14:textId="77777777" w:rsidR="006E04E1" w:rsidRPr="006E04E1" w:rsidRDefault="006E04E1" w:rsidP="006E04E1">
      <w:pPr>
        <w:spacing w:after="0" w:line="240" w:lineRule="auto"/>
        <w:jc w:val="both"/>
        <w:rPr>
          <w:rFonts w:ascii="Times New Roman" w:hAnsi="Times New Roman" w:cs="Times New Roman"/>
          <w:color w:val="FF0000"/>
          <w:sz w:val="24"/>
          <w:szCs w:val="24"/>
        </w:rPr>
      </w:pPr>
    </w:p>
    <w:p w14:paraId="370D907F" w14:textId="3A263572" w:rsidR="00BC6F05" w:rsidRDefault="00B81317" w:rsidP="00BC6F05">
      <w:pPr>
        <w:spacing w:after="0" w:line="240" w:lineRule="auto"/>
        <w:ind w:left="142" w:hanging="142"/>
        <w:jc w:val="both"/>
        <w:rPr>
          <w:rFonts w:ascii="Times New Roman" w:hAnsi="Times New Roman" w:cs="Times New Roman"/>
          <w:sz w:val="24"/>
          <w:szCs w:val="24"/>
        </w:rPr>
      </w:pPr>
      <w:r w:rsidRPr="00BC6F05">
        <w:rPr>
          <w:rFonts w:ascii="Times New Roman" w:hAnsi="Times New Roman" w:cs="Times New Roman"/>
          <w:b/>
          <w:sz w:val="24"/>
          <w:szCs w:val="24"/>
        </w:rPr>
        <w:t>–</w:t>
      </w:r>
      <w:r w:rsidRPr="00BC6F05">
        <w:rPr>
          <w:rFonts w:ascii="Times New Roman" w:hAnsi="Times New Roman" w:cs="Times New Roman"/>
          <w:sz w:val="24"/>
          <w:szCs w:val="24"/>
        </w:rPr>
        <w:t xml:space="preserve"> Miejskie Wodociągi Spółk</w:t>
      </w:r>
      <w:r w:rsidR="006E04E1" w:rsidRPr="00BC6F05">
        <w:rPr>
          <w:rFonts w:ascii="Times New Roman" w:hAnsi="Times New Roman" w:cs="Times New Roman"/>
          <w:sz w:val="24"/>
          <w:szCs w:val="24"/>
        </w:rPr>
        <w:t>a</w:t>
      </w:r>
      <w:r w:rsidRPr="00BC6F05">
        <w:rPr>
          <w:rFonts w:ascii="Times New Roman" w:hAnsi="Times New Roman" w:cs="Times New Roman"/>
          <w:sz w:val="24"/>
          <w:szCs w:val="24"/>
        </w:rPr>
        <w:t xml:space="preserve"> z o.o. wykazuje zysk brutto w wysokości 2.039,5 zł, zysk netto  (po uwzględnieniu 19% podatku) wyniesie 1.652,0 tys. zł (w 2018 r.</w:t>
      </w:r>
      <w:r w:rsidR="006E04E1" w:rsidRPr="00BC6F05">
        <w:rPr>
          <w:rFonts w:ascii="Times New Roman" w:hAnsi="Times New Roman" w:cs="Times New Roman"/>
          <w:sz w:val="24"/>
          <w:szCs w:val="24"/>
        </w:rPr>
        <w:t>:</w:t>
      </w:r>
      <w:r w:rsidRPr="00BC6F05">
        <w:rPr>
          <w:rFonts w:ascii="Times New Roman" w:hAnsi="Times New Roman" w:cs="Times New Roman"/>
          <w:sz w:val="24"/>
          <w:szCs w:val="24"/>
        </w:rPr>
        <w:t xml:space="preserve"> 2.065 tys. zł).  Przychody Spółki za rok 2019 wyniosły 29.088,2 tys. zł  (w 2018 r.</w:t>
      </w:r>
      <w:r w:rsidR="006E04E1" w:rsidRPr="00BC6F05">
        <w:rPr>
          <w:rFonts w:ascii="Times New Roman" w:hAnsi="Times New Roman" w:cs="Times New Roman"/>
          <w:sz w:val="24"/>
          <w:szCs w:val="24"/>
        </w:rPr>
        <w:t>:</w:t>
      </w:r>
      <w:r w:rsidRPr="00BC6F05">
        <w:rPr>
          <w:rFonts w:ascii="Times New Roman" w:hAnsi="Times New Roman" w:cs="Times New Roman"/>
          <w:sz w:val="24"/>
          <w:szCs w:val="24"/>
        </w:rPr>
        <w:t xml:space="preserve"> 28.777  tys.  zł)  a  koszty  27.048,7 tys. zł</w:t>
      </w:r>
      <w:r w:rsidR="006E04E1" w:rsidRPr="00BC6F05">
        <w:rPr>
          <w:rFonts w:ascii="Times New Roman" w:hAnsi="Times New Roman" w:cs="Times New Roman"/>
          <w:sz w:val="24"/>
          <w:szCs w:val="24"/>
        </w:rPr>
        <w:t xml:space="preserve"> </w:t>
      </w:r>
      <w:r w:rsidR="003934EC">
        <w:rPr>
          <w:rFonts w:ascii="Times New Roman" w:hAnsi="Times New Roman" w:cs="Times New Roman"/>
          <w:sz w:val="24"/>
          <w:szCs w:val="24"/>
        </w:rPr>
        <w:t xml:space="preserve">                     </w:t>
      </w:r>
      <w:r w:rsidRPr="00BC6F05">
        <w:rPr>
          <w:rFonts w:ascii="Times New Roman" w:hAnsi="Times New Roman" w:cs="Times New Roman"/>
          <w:sz w:val="24"/>
          <w:szCs w:val="24"/>
        </w:rPr>
        <w:t>(w 2018 r.</w:t>
      </w:r>
      <w:r w:rsidR="006E04E1" w:rsidRPr="00BC6F05">
        <w:rPr>
          <w:rFonts w:ascii="Times New Roman" w:hAnsi="Times New Roman" w:cs="Times New Roman"/>
          <w:sz w:val="24"/>
          <w:szCs w:val="24"/>
        </w:rPr>
        <w:t>:</w:t>
      </w:r>
      <w:r w:rsidRPr="00BC6F05">
        <w:rPr>
          <w:rFonts w:ascii="Times New Roman" w:hAnsi="Times New Roman" w:cs="Times New Roman"/>
          <w:sz w:val="24"/>
          <w:szCs w:val="24"/>
        </w:rPr>
        <w:t xml:space="preserve"> 26.214 tys. zł).</w:t>
      </w:r>
      <w:r w:rsidRPr="006E04E1">
        <w:rPr>
          <w:rFonts w:ascii="Times New Roman" w:hAnsi="Times New Roman" w:cs="Times New Roman"/>
          <w:sz w:val="24"/>
          <w:szCs w:val="24"/>
        </w:rPr>
        <w:t xml:space="preserve"> </w:t>
      </w:r>
    </w:p>
    <w:p w14:paraId="56D80BE3" w14:textId="79F13F12" w:rsidR="00B81317" w:rsidRPr="006E04E1" w:rsidRDefault="00B81317" w:rsidP="00BC6F05">
      <w:pPr>
        <w:spacing w:after="0" w:line="240" w:lineRule="auto"/>
        <w:ind w:left="142"/>
        <w:jc w:val="both"/>
        <w:rPr>
          <w:rFonts w:ascii="Times New Roman" w:hAnsi="Times New Roman" w:cs="Times New Roman"/>
          <w:sz w:val="24"/>
          <w:szCs w:val="24"/>
        </w:rPr>
      </w:pPr>
      <w:r w:rsidRPr="006E04E1">
        <w:rPr>
          <w:rFonts w:ascii="Times New Roman" w:hAnsi="Times New Roman" w:cs="Times New Roman"/>
          <w:sz w:val="24"/>
          <w:szCs w:val="24"/>
        </w:rPr>
        <w:t xml:space="preserve">W </w:t>
      </w:r>
      <w:r w:rsidR="006E04E1">
        <w:rPr>
          <w:rFonts w:ascii="Times New Roman" w:hAnsi="Times New Roman" w:cs="Times New Roman"/>
          <w:sz w:val="24"/>
          <w:szCs w:val="24"/>
        </w:rPr>
        <w:t>2019 r.</w:t>
      </w:r>
      <w:r w:rsidRPr="006E04E1">
        <w:rPr>
          <w:rFonts w:ascii="Times New Roman" w:hAnsi="Times New Roman" w:cs="Times New Roman"/>
          <w:sz w:val="24"/>
          <w:szCs w:val="24"/>
        </w:rPr>
        <w:t xml:space="preserve"> Spółka realizowała zadania inwestycyjne ponosząc nakłady w wysokości</w:t>
      </w:r>
      <w:r w:rsidR="006E04E1" w:rsidRPr="006E04E1">
        <w:rPr>
          <w:rFonts w:ascii="Times New Roman" w:hAnsi="Times New Roman" w:cs="Times New Roman"/>
          <w:sz w:val="24"/>
          <w:szCs w:val="24"/>
        </w:rPr>
        <w:t xml:space="preserve"> </w:t>
      </w:r>
      <w:r w:rsidRPr="006E04E1">
        <w:rPr>
          <w:rFonts w:ascii="Times New Roman" w:hAnsi="Times New Roman" w:cs="Times New Roman"/>
          <w:sz w:val="24"/>
          <w:szCs w:val="24"/>
        </w:rPr>
        <w:t>2.623.662,32 zł</w:t>
      </w:r>
      <w:r w:rsidRPr="006E04E1">
        <w:rPr>
          <w:rFonts w:ascii="Times New Roman" w:hAnsi="Times New Roman" w:cs="Times New Roman"/>
          <w:color w:val="FF0000"/>
          <w:sz w:val="24"/>
          <w:szCs w:val="24"/>
        </w:rPr>
        <w:t xml:space="preserve"> </w:t>
      </w:r>
      <w:r w:rsidRPr="006E04E1">
        <w:rPr>
          <w:rFonts w:ascii="Times New Roman" w:hAnsi="Times New Roman" w:cs="Times New Roman"/>
          <w:sz w:val="24"/>
          <w:szCs w:val="24"/>
        </w:rPr>
        <w:t>(w 2018 r.</w:t>
      </w:r>
      <w:r w:rsidR="006E04E1" w:rsidRPr="006E04E1">
        <w:rPr>
          <w:rFonts w:ascii="Times New Roman" w:hAnsi="Times New Roman" w:cs="Times New Roman"/>
          <w:sz w:val="24"/>
          <w:szCs w:val="24"/>
        </w:rPr>
        <w:t>:</w:t>
      </w:r>
      <w:r w:rsidRPr="006E04E1">
        <w:rPr>
          <w:rFonts w:ascii="Times New Roman" w:hAnsi="Times New Roman" w:cs="Times New Roman"/>
          <w:sz w:val="24"/>
          <w:szCs w:val="24"/>
        </w:rPr>
        <w:t xml:space="preserve"> 1.721.687,05 zł).  Najważnie</w:t>
      </w:r>
      <w:r w:rsidR="006E04E1">
        <w:rPr>
          <w:rFonts w:ascii="Times New Roman" w:hAnsi="Times New Roman" w:cs="Times New Roman"/>
          <w:sz w:val="24"/>
          <w:szCs w:val="24"/>
        </w:rPr>
        <w:t>j</w:t>
      </w:r>
      <w:r w:rsidRPr="006E04E1">
        <w:rPr>
          <w:rFonts w:ascii="Times New Roman" w:hAnsi="Times New Roman" w:cs="Times New Roman"/>
          <w:sz w:val="24"/>
          <w:szCs w:val="24"/>
        </w:rPr>
        <w:t>sze pod względem wartościowym nakłady dotyczyły:</w:t>
      </w:r>
    </w:p>
    <w:p w14:paraId="394CDE6E" w14:textId="78F698C9" w:rsidR="00B81317" w:rsidRPr="006E04E1" w:rsidRDefault="00B81317" w:rsidP="006E04E1">
      <w:pPr>
        <w:spacing w:after="0" w:line="240" w:lineRule="auto"/>
        <w:ind w:left="567" w:hanging="567"/>
        <w:jc w:val="both"/>
        <w:rPr>
          <w:rFonts w:ascii="Times New Roman" w:hAnsi="Times New Roman" w:cs="Times New Roman"/>
          <w:sz w:val="24"/>
          <w:szCs w:val="24"/>
        </w:rPr>
      </w:pPr>
      <w:r w:rsidRPr="006E04E1">
        <w:rPr>
          <w:rFonts w:ascii="Times New Roman" w:hAnsi="Times New Roman" w:cs="Times New Roman"/>
          <w:color w:val="FF0000"/>
          <w:sz w:val="24"/>
          <w:szCs w:val="24"/>
        </w:rPr>
        <w:t xml:space="preserve">      </w:t>
      </w:r>
      <w:r w:rsidRPr="006E04E1">
        <w:rPr>
          <w:rFonts w:ascii="Times New Roman" w:hAnsi="Times New Roman" w:cs="Times New Roman"/>
          <w:sz w:val="24"/>
          <w:szCs w:val="24"/>
        </w:rPr>
        <w:sym w:font="Symbol" w:char="F0B7"/>
      </w:r>
      <w:r w:rsidRPr="006E04E1">
        <w:rPr>
          <w:rFonts w:ascii="Times New Roman" w:hAnsi="Times New Roman" w:cs="Times New Roman"/>
          <w:sz w:val="24"/>
          <w:szCs w:val="24"/>
        </w:rPr>
        <w:t xml:space="preserve">  budowy, przebudowy lub modernizacji sieci wodociągowej i </w:t>
      </w:r>
      <w:proofErr w:type="spellStart"/>
      <w:r w:rsidRPr="006E04E1">
        <w:rPr>
          <w:rFonts w:ascii="Times New Roman" w:hAnsi="Times New Roman" w:cs="Times New Roman"/>
          <w:sz w:val="24"/>
          <w:szCs w:val="24"/>
        </w:rPr>
        <w:t>kanaliza</w:t>
      </w:r>
      <w:r w:rsidR="006E04E1">
        <w:rPr>
          <w:rFonts w:ascii="Times New Roman" w:hAnsi="Times New Roman" w:cs="Times New Roman"/>
          <w:sz w:val="24"/>
          <w:szCs w:val="24"/>
        </w:rPr>
        <w:t>c</w:t>
      </w:r>
      <w:proofErr w:type="spellEnd"/>
      <w:r w:rsidR="006E04E1">
        <w:rPr>
          <w:rFonts w:ascii="Times New Roman" w:hAnsi="Times New Roman" w:cs="Times New Roman"/>
          <w:sz w:val="24"/>
          <w:szCs w:val="24"/>
        </w:rPr>
        <w:t>.</w:t>
      </w:r>
      <w:r w:rsidRPr="006E04E1">
        <w:rPr>
          <w:rFonts w:ascii="Times New Roman" w:hAnsi="Times New Roman" w:cs="Times New Roman"/>
          <w:sz w:val="24"/>
          <w:szCs w:val="24"/>
        </w:rPr>
        <w:t xml:space="preserve">  - 1.927.749,03 zł</w:t>
      </w:r>
    </w:p>
    <w:p w14:paraId="54FDE911" w14:textId="77777777" w:rsidR="00B81317" w:rsidRPr="006E04E1" w:rsidRDefault="00B81317" w:rsidP="006E04E1">
      <w:pPr>
        <w:spacing w:after="0" w:line="240" w:lineRule="auto"/>
        <w:jc w:val="both"/>
        <w:rPr>
          <w:rFonts w:ascii="Times New Roman" w:hAnsi="Times New Roman" w:cs="Times New Roman"/>
          <w:sz w:val="24"/>
          <w:szCs w:val="24"/>
        </w:rPr>
      </w:pPr>
      <w:r w:rsidRPr="006E04E1">
        <w:rPr>
          <w:rFonts w:ascii="Times New Roman" w:hAnsi="Times New Roman" w:cs="Times New Roman"/>
          <w:sz w:val="24"/>
          <w:szCs w:val="24"/>
        </w:rPr>
        <w:t xml:space="preserve">      </w:t>
      </w:r>
      <w:r w:rsidRPr="006E04E1">
        <w:rPr>
          <w:rFonts w:ascii="Times New Roman" w:hAnsi="Times New Roman" w:cs="Times New Roman"/>
          <w:sz w:val="24"/>
          <w:szCs w:val="24"/>
        </w:rPr>
        <w:sym w:font="Symbol" w:char="F0B7"/>
      </w:r>
      <w:r w:rsidRPr="006E04E1">
        <w:rPr>
          <w:rFonts w:ascii="Times New Roman" w:hAnsi="Times New Roman" w:cs="Times New Roman"/>
          <w:sz w:val="24"/>
          <w:szCs w:val="24"/>
        </w:rPr>
        <w:t xml:space="preserve">  pomp ciepła – SUW Funka -  48.888 zł</w:t>
      </w:r>
    </w:p>
    <w:p w14:paraId="2BE3197A" w14:textId="77777777" w:rsidR="00B81317" w:rsidRPr="006E04E1" w:rsidRDefault="00B81317" w:rsidP="006E04E1">
      <w:pPr>
        <w:spacing w:after="0" w:line="240" w:lineRule="auto"/>
        <w:jc w:val="both"/>
        <w:rPr>
          <w:rFonts w:ascii="Times New Roman" w:hAnsi="Times New Roman" w:cs="Times New Roman"/>
          <w:sz w:val="24"/>
          <w:szCs w:val="24"/>
        </w:rPr>
      </w:pPr>
      <w:r w:rsidRPr="006E04E1">
        <w:rPr>
          <w:rFonts w:ascii="Times New Roman" w:hAnsi="Times New Roman" w:cs="Times New Roman"/>
          <w:color w:val="FF0000"/>
          <w:sz w:val="24"/>
          <w:szCs w:val="24"/>
        </w:rPr>
        <w:t xml:space="preserve">      </w:t>
      </w:r>
      <w:r w:rsidRPr="006E04E1">
        <w:rPr>
          <w:rFonts w:ascii="Times New Roman" w:hAnsi="Times New Roman" w:cs="Times New Roman"/>
          <w:sz w:val="24"/>
          <w:szCs w:val="24"/>
        </w:rPr>
        <w:sym w:font="Symbol" w:char="F0B7"/>
      </w:r>
      <w:r w:rsidRPr="006E04E1">
        <w:rPr>
          <w:rFonts w:ascii="Times New Roman" w:hAnsi="Times New Roman" w:cs="Times New Roman"/>
          <w:sz w:val="24"/>
          <w:szCs w:val="24"/>
        </w:rPr>
        <w:t xml:space="preserve">  zakupu 2 pomp -  49.520 zł</w:t>
      </w:r>
    </w:p>
    <w:p w14:paraId="4255312A" w14:textId="77777777" w:rsidR="00B81317" w:rsidRPr="006E04E1" w:rsidRDefault="00B81317" w:rsidP="006E04E1">
      <w:pPr>
        <w:spacing w:after="0" w:line="240" w:lineRule="auto"/>
        <w:jc w:val="both"/>
        <w:rPr>
          <w:rFonts w:ascii="Times New Roman" w:hAnsi="Times New Roman" w:cs="Times New Roman"/>
          <w:sz w:val="24"/>
          <w:szCs w:val="24"/>
        </w:rPr>
      </w:pPr>
      <w:r w:rsidRPr="006E04E1">
        <w:rPr>
          <w:rFonts w:ascii="Times New Roman" w:hAnsi="Times New Roman" w:cs="Times New Roman"/>
          <w:sz w:val="24"/>
          <w:szCs w:val="24"/>
        </w:rPr>
        <w:t xml:space="preserve">      </w:t>
      </w:r>
      <w:r w:rsidRPr="006E04E1">
        <w:rPr>
          <w:rFonts w:ascii="Times New Roman" w:hAnsi="Times New Roman" w:cs="Times New Roman"/>
          <w:sz w:val="24"/>
          <w:szCs w:val="24"/>
        </w:rPr>
        <w:sym w:font="Symbol" w:char="F0B7"/>
      </w:r>
      <w:r w:rsidRPr="006E04E1">
        <w:rPr>
          <w:rFonts w:ascii="Times New Roman" w:hAnsi="Times New Roman" w:cs="Times New Roman"/>
          <w:sz w:val="24"/>
          <w:szCs w:val="24"/>
        </w:rPr>
        <w:t xml:space="preserve">  systemu GIS – 228.106,20 zł</w:t>
      </w:r>
    </w:p>
    <w:p w14:paraId="594BFBE9" w14:textId="77777777" w:rsidR="00B81317" w:rsidRPr="006E04E1" w:rsidRDefault="00B81317" w:rsidP="001264EF">
      <w:pPr>
        <w:numPr>
          <w:ilvl w:val="0"/>
          <w:numId w:val="61"/>
        </w:numPr>
        <w:spacing w:after="0" w:line="240" w:lineRule="auto"/>
        <w:ind w:left="567" w:hanging="207"/>
        <w:jc w:val="both"/>
        <w:rPr>
          <w:rFonts w:ascii="Times New Roman" w:hAnsi="Times New Roman" w:cs="Times New Roman"/>
          <w:sz w:val="24"/>
          <w:szCs w:val="24"/>
        </w:rPr>
      </w:pPr>
      <w:r w:rsidRPr="006E04E1">
        <w:rPr>
          <w:rFonts w:ascii="Times New Roman" w:hAnsi="Times New Roman" w:cs="Times New Roman"/>
          <w:sz w:val="24"/>
          <w:szCs w:val="24"/>
        </w:rPr>
        <w:t>zakupu odbiornika GPS – 33.500 zł</w:t>
      </w:r>
    </w:p>
    <w:p w14:paraId="530C09D0" w14:textId="77777777" w:rsidR="00B81317" w:rsidRPr="006E04E1" w:rsidRDefault="00B81317" w:rsidP="001264EF">
      <w:pPr>
        <w:numPr>
          <w:ilvl w:val="0"/>
          <w:numId w:val="61"/>
        </w:numPr>
        <w:spacing w:after="0" w:line="240" w:lineRule="auto"/>
        <w:ind w:left="567" w:hanging="207"/>
        <w:jc w:val="both"/>
        <w:rPr>
          <w:rFonts w:ascii="Times New Roman" w:hAnsi="Times New Roman" w:cs="Times New Roman"/>
          <w:sz w:val="24"/>
          <w:szCs w:val="24"/>
        </w:rPr>
      </w:pPr>
      <w:r w:rsidRPr="006E04E1">
        <w:rPr>
          <w:rFonts w:ascii="Times New Roman" w:hAnsi="Times New Roman" w:cs="Times New Roman"/>
          <w:sz w:val="24"/>
          <w:szCs w:val="24"/>
        </w:rPr>
        <w:t xml:space="preserve">zakupu </w:t>
      </w:r>
      <w:proofErr w:type="spellStart"/>
      <w:r w:rsidRPr="006E04E1">
        <w:rPr>
          <w:rFonts w:ascii="Times New Roman" w:hAnsi="Times New Roman" w:cs="Times New Roman"/>
          <w:sz w:val="24"/>
          <w:szCs w:val="24"/>
        </w:rPr>
        <w:t>recyklera</w:t>
      </w:r>
      <w:proofErr w:type="spellEnd"/>
      <w:r w:rsidRPr="006E04E1">
        <w:rPr>
          <w:rFonts w:ascii="Times New Roman" w:hAnsi="Times New Roman" w:cs="Times New Roman"/>
          <w:sz w:val="24"/>
          <w:szCs w:val="24"/>
        </w:rPr>
        <w:t xml:space="preserve"> – 80.021,50 zł</w:t>
      </w:r>
    </w:p>
    <w:p w14:paraId="507488A6" w14:textId="30F2FA84" w:rsidR="00B81317" w:rsidRPr="006E04E1" w:rsidRDefault="00B81317" w:rsidP="001264EF">
      <w:pPr>
        <w:numPr>
          <w:ilvl w:val="0"/>
          <w:numId w:val="61"/>
        </w:numPr>
        <w:spacing w:after="0" w:line="240" w:lineRule="auto"/>
        <w:ind w:left="567" w:hanging="207"/>
        <w:jc w:val="both"/>
        <w:rPr>
          <w:rFonts w:ascii="Times New Roman" w:hAnsi="Times New Roman" w:cs="Times New Roman"/>
          <w:sz w:val="24"/>
          <w:szCs w:val="24"/>
        </w:rPr>
      </w:pPr>
      <w:r w:rsidRPr="006E04E1">
        <w:rPr>
          <w:rFonts w:ascii="Times New Roman" w:hAnsi="Times New Roman" w:cs="Times New Roman"/>
          <w:sz w:val="24"/>
          <w:szCs w:val="24"/>
        </w:rPr>
        <w:t>zakupu wagi samochodowej – 70.050,84 zł.</w:t>
      </w:r>
    </w:p>
    <w:p w14:paraId="21AB3973" w14:textId="77777777" w:rsidR="00B81317" w:rsidRPr="006E04E1" w:rsidRDefault="00B81317" w:rsidP="006E04E1">
      <w:pPr>
        <w:spacing w:after="0" w:line="240" w:lineRule="auto"/>
        <w:jc w:val="both"/>
        <w:rPr>
          <w:rFonts w:ascii="Times New Roman" w:hAnsi="Times New Roman" w:cs="Times New Roman"/>
          <w:color w:val="FF0000"/>
          <w:sz w:val="24"/>
          <w:szCs w:val="24"/>
        </w:rPr>
      </w:pPr>
      <w:r w:rsidRPr="006E04E1">
        <w:rPr>
          <w:rFonts w:ascii="Times New Roman" w:hAnsi="Times New Roman" w:cs="Times New Roman"/>
          <w:color w:val="FF0000"/>
          <w:sz w:val="24"/>
          <w:szCs w:val="24"/>
        </w:rPr>
        <w:t xml:space="preserve">     </w:t>
      </w:r>
    </w:p>
    <w:p w14:paraId="40C7AEE5" w14:textId="3CA020F3" w:rsidR="00B81317" w:rsidRPr="006E04E1" w:rsidRDefault="00B81317" w:rsidP="0020727C">
      <w:pPr>
        <w:numPr>
          <w:ilvl w:val="0"/>
          <w:numId w:val="20"/>
        </w:numPr>
        <w:spacing w:after="0" w:line="240" w:lineRule="auto"/>
        <w:ind w:left="284" w:hanging="284"/>
        <w:jc w:val="both"/>
        <w:rPr>
          <w:rFonts w:ascii="Times New Roman" w:hAnsi="Times New Roman" w:cs="Times New Roman"/>
          <w:sz w:val="24"/>
          <w:szCs w:val="24"/>
        </w:rPr>
      </w:pPr>
      <w:r w:rsidRPr="006E04E1">
        <w:rPr>
          <w:rFonts w:ascii="Times New Roman" w:hAnsi="Times New Roman" w:cs="Times New Roman"/>
          <w:sz w:val="24"/>
          <w:szCs w:val="24"/>
        </w:rPr>
        <w:t xml:space="preserve">Centrum Park Chojnice Spółka z  o. o. wykazuje zysk brutto </w:t>
      </w:r>
      <w:r w:rsidR="006E04E1">
        <w:rPr>
          <w:rFonts w:ascii="Times New Roman" w:hAnsi="Times New Roman" w:cs="Times New Roman"/>
          <w:sz w:val="24"/>
          <w:szCs w:val="24"/>
        </w:rPr>
        <w:t>w</w:t>
      </w:r>
      <w:r w:rsidRPr="006E04E1">
        <w:rPr>
          <w:rFonts w:ascii="Times New Roman" w:hAnsi="Times New Roman" w:cs="Times New Roman"/>
          <w:sz w:val="24"/>
          <w:szCs w:val="24"/>
        </w:rPr>
        <w:t xml:space="preserve"> kwocie 193,5 </w:t>
      </w:r>
      <w:r w:rsidR="008A5501">
        <w:rPr>
          <w:rFonts w:ascii="Times New Roman" w:hAnsi="Times New Roman" w:cs="Times New Roman"/>
          <w:sz w:val="24"/>
          <w:szCs w:val="24"/>
        </w:rPr>
        <w:t xml:space="preserve">tys. </w:t>
      </w:r>
      <w:r w:rsidRPr="006E04E1">
        <w:rPr>
          <w:rFonts w:ascii="Times New Roman" w:hAnsi="Times New Roman" w:cs="Times New Roman"/>
          <w:sz w:val="24"/>
          <w:szCs w:val="24"/>
        </w:rPr>
        <w:t xml:space="preserve">zł.  Przychody ogółem wyniosły 4.265,8 tys. zł, a koszty 4.072,3 tys. zł. </w:t>
      </w:r>
    </w:p>
    <w:p w14:paraId="478D50EC" w14:textId="2E5AB94D" w:rsidR="00B81317" w:rsidRPr="006E04E1" w:rsidRDefault="00B81317" w:rsidP="006E04E1">
      <w:pPr>
        <w:spacing w:after="0" w:line="240" w:lineRule="auto"/>
        <w:ind w:left="284"/>
        <w:jc w:val="both"/>
        <w:rPr>
          <w:rFonts w:ascii="Times New Roman" w:hAnsi="Times New Roman" w:cs="Times New Roman"/>
          <w:sz w:val="24"/>
          <w:szCs w:val="24"/>
        </w:rPr>
      </w:pPr>
      <w:r w:rsidRPr="006E04E1">
        <w:rPr>
          <w:rFonts w:ascii="Times New Roman" w:hAnsi="Times New Roman" w:cs="Times New Roman"/>
          <w:sz w:val="24"/>
          <w:szCs w:val="24"/>
        </w:rPr>
        <w:t>Spółka</w:t>
      </w:r>
      <w:r w:rsidR="00C51D77">
        <w:rPr>
          <w:rFonts w:ascii="Times New Roman" w:hAnsi="Times New Roman" w:cs="Times New Roman"/>
          <w:sz w:val="24"/>
          <w:szCs w:val="24"/>
        </w:rPr>
        <w:t xml:space="preserve"> </w:t>
      </w:r>
      <w:r w:rsidRPr="006E04E1">
        <w:rPr>
          <w:rFonts w:ascii="Times New Roman" w:hAnsi="Times New Roman" w:cs="Times New Roman"/>
          <w:sz w:val="24"/>
          <w:szCs w:val="24"/>
        </w:rPr>
        <w:t>wykonała</w:t>
      </w:r>
      <w:r w:rsidR="00C51D77">
        <w:rPr>
          <w:rFonts w:ascii="Times New Roman" w:hAnsi="Times New Roman" w:cs="Times New Roman"/>
          <w:sz w:val="24"/>
          <w:szCs w:val="24"/>
        </w:rPr>
        <w:t xml:space="preserve"> </w:t>
      </w:r>
      <w:r w:rsidRPr="006E04E1">
        <w:rPr>
          <w:rFonts w:ascii="Times New Roman" w:hAnsi="Times New Roman" w:cs="Times New Roman"/>
          <w:sz w:val="24"/>
          <w:szCs w:val="24"/>
        </w:rPr>
        <w:t xml:space="preserve">w 2019 roku częściową modernizację budynku pływalni. Łączne nakłady inwestycyjne wyniosły 64,3 tys. zł.  </w:t>
      </w:r>
    </w:p>
    <w:p w14:paraId="13663D63" w14:textId="69C424CA" w:rsidR="00B81317" w:rsidRPr="006E04E1" w:rsidRDefault="00B81317" w:rsidP="006E04E1">
      <w:pPr>
        <w:spacing w:after="0" w:line="240" w:lineRule="auto"/>
        <w:jc w:val="both"/>
        <w:rPr>
          <w:rFonts w:ascii="Times New Roman" w:hAnsi="Times New Roman" w:cs="Times New Roman"/>
          <w:sz w:val="24"/>
          <w:szCs w:val="24"/>
        </w:rPr>
      </w:pPr>
      <w:r w:rsidRPr="006E04E1">
        <w:rPr>
          <w:rFonts w:ascii="Times New Roman" w:hAnsi="Times New Roman" w:cs="Times New Roman"/>
          <w:sz w:val="24"/>
          <w:szCs w:val="24"/>
        </w:rPr>
        <w:t xml:space="preserve">     Koszty obowiązkowych konserwacji i drobnych remontów zamknęły się kwotą 299,1 tys. zł. </w:t>
      </w:r>
    </w:p>
    <w:p w14:paraId="544DB5A9" w14:textId="3AF3D83A" w:rsidR="00B81317" w:rsidRPr="006E04E1" w:rsidRDefault="00B81317" w:rsidP="006E04E1">
      <w:pPr>
        <w:spacing w:after="0" w:line="240" w:lineRule="auto"/>
        <w:ind w:left="284" w:hanging="284"/>
        <w:jc w:val="both"/>
        <w:rPr>
          <w:rFonts w:ascii="Times New Roman" w:hAnsi="Times New Roman" w:cs="Times New Roman"/>
          <w:sz w:val="24"/>
          <w:szCs w:val="24"/>
        </w:rPr>
      </w:pPr>
      <w:r w:rsidRPr="006E04E1">
        <w:rPr>
          <w:rFonts w:ascii="Times New Roman" w:hAnsi="Times New Roman" w:cs="Times New Roman"/>
          <w:sz w:val="24"/>
          <w:szCs w:val="24"/>
        </w:rPr>
        <w:t xml:space="preserve">     Spółka posiada zaległe zobowiązania na </w:t>
      </w:r>
      <w:r w:rsidR="00C51D77">
        <w:rPr>
          <w:rFonts w:ascii="Times New Roman" w:hAnsi="Times New Roman" w:cs="Times New Roman"/>
          <w:sz w:val="24"/>
          <w:szCs w:val="24"/>
        </w:rPr>
        <w:t xml:space="preserve">dzień </w:t>
      </w:r>
      <w:r w:rsidRPr="006E04E1">
        <w:rPr>
          <w:rFonts w:ascii="Times New Roman" w:hAnsi="Times New Roman" w:cs="Times New Roman"/>
          <w:sz w:val="24"/>
          <w:szCs w:val="24"/>
        </w:rPr>
        <w:t>31.12.2019 r. w kwocie ok. 279,4 tys. zł.</w:t>
      </w:r>
    </w:p>
    <w:p w14:paraId="443F0529" w14:textId="77777777" w:rsidR="00B81317" w:rsidRPr="006E04E1" w:rsidRDefault="00B81317" w:rsidP="006E04E1">
      <w:pPr>
        <w:spacing w:after="0" w:line="240" w:lineRule="auto"/>
        <w:ind w:left="284" w:hanging="284"/>
        <w:jc w:val="both"/>
        <w:rPr>
          <w:rFonts w:ascii="Times New Roman" w:hAnsi="Times New Roman" w:cs="Times New Roman"/>
          <w:color w:val="FF0000"/>
          <w:sz w:val="24"/>
          <w:szCs w:val="24"/>
        </w:rPr>
      </w:pPr>
    </w:p>
    <w:p w14:paraId="1C0E7887" w14:textId="2E389E0C" w:rsidR="00B81317" w:rsidRPr="00C51D77" w:rsidRDefault="00B81317" w:rsidP="0020727C">
      <w:pPr>
        <w:numPr>
          <w:ilvl w:val="0"/>
          <w:numId w:val="20"/>
        </w:numPr>
        <w:tabs>
          <w:tab w:val="left" w:pos="300"/>
        </w:tabs>
        <w:spacing w:after="0" w:line="240" w:lineRule="auto"/>
        <w:ind w:left="284" w:hanging="284"/>
        <w:jc w:val="both"/>
        <w:rPr>
          <w:rFonts w:ascii="Times New Roman" w:hAnsi="Times New Roman" w:cs="Times New Roman"/>
          <w:sz w:val="24"/>
          <w:szCs w:val="24"/>
        </w:rPr>
      </w:pPr>
      <w:r w:rsidRPr="00C51D77">
        <w:rPr>
          <w:rFonts w:ascii="Times New Roman" w:hAnsi="Times New Roman" w:cs="Times New Roman"/>
          <w:sz w:val="24"/>
          <w:szCs w:val="24"/>
        </w:rPr>
        <w:t xml:space="preserve">Promocja Regionu Chojnickiego Spółka  z o.o. w sprawozdaniu  </w:t>
      </w:r>
      <w:r w:rsidR="00C51D77" w:rsidRPr="00C51D77">
        <w:rPr>
          <w:rFonts w:ascii="Times New Roman" w:hAnsi="Times New Roman" w:cs="Times New Roman"/>
          <w:sz w:val="24"/>
          <w:szCs w:val="24"/>
        </w:rPr>
        <w:t xml:space="preserve">za 2019 r. </w:t>
      </w:r>
      <w:r w:rsidRPr="00C51D77">
        <w:rPr>
          <w:rFonts w:ascii="Times New Roman" w:hAnsi="Times New Roman" w:cs="Times New Roman"/>
          <w:sz w:val="24"/>
          <w:szCs w:val="24"/>
        </w:rPr>
        <w:t xml:space="preserve">wykazuje stratę </w:t>
      </w:r>
      <w:r w:rsidR="00C51D77" w:rsidRPr="00C51D77">
        <w:rPr>
          <w:rFonts w:ascii="Times New Roman" w:hAnsi="Times New Roman" w:cs="Times New Roman"/>
          <w:sz w:val="24"/>
          <w:szCs w:val="24"/>
        </w:rPr>
        <w:t xml:space="preserve">                  </w:t>
      </w:r>
      <w:r w:rsidRPr="00C51D77">
        <w:rPr>
          <w:rFonts w:ascii="Times New Roman" w:hAnsi="Times New Roman" w:cs="Times New Roman"/>
          <w:sz w:val="24"/>
          <w:szCs w:val="24"/>
        </w:rPr>
        <w:t xml:space="preserve">w  kwocie 262,5 tys. zł. Przychody ogółem wyniosły 563,4 tys. zł, natomiast koszty ogółem 825,9 tys. zł.       </w:t>
      </w:r>
    </w:p>
    <w:p w14:paraId="7232A0D1" w14:textId="77777777" w:rsidR="00B81317" w:rsidRPr="006E04E1" w:rsidRDefault="00B81317" w:rsidP="006E04E1">
      <w:pPr>
        <w:tabs>
          <w:tab w:val="left" w:pos="300"/>
        </w:tabs>
        <w:spacing w:after="0" w:line="240" w:lineRule="auto"/>
        <w:jc w:val="both"/>
        <w:rPr>
          <w:rFonts w:ascii="Times New Roman" w:hAnsi="Times New Roman" w:cs="Times New Roman"/>
          <w:sz w:val="24"/>
          <w:szCs w:val="24"/>
        </w:rPr>
      </w:pPr>
      <w:r w:rsidRPr="006E04E1">
        <w:rPr>
          <w:rFonts w:ascii="Times New Roman" w:hAnsi="Times New Roman" w:cs="Times New Roman"/>
          <w:sz w:val="24"/>
          <w:szCs w:val="24"/>
        </w:rPr>
        <w:t xml:space="preserve">     Spółka nie inwestowała w majątek, jak też nie przeprowadzała remontów.  </w:t>
      </w:r>
    </w:p>
    <w:p w14:paraId="1B506099" w14:textId="77777777" w:rsidR="00B81317" w:rsidRPr="006E04E1" w:rsidRDefault="00B81317" w:rsidP="006E04E1">
      <w:pPr>
        <w:spacing w:after="0" w:line="240" w:lineRule="auto"/>
        <w:ind w:left="284"/>
        <w:jc w:val="both"/>
        <w:rPr>
          <w:rFonts w:ascii="Times New Roman" w:hAnsi="Times New Roman" w:cs="Times New Roman"/>
          <w:color w:val="FF0000"/>
          <w:sz w:val="24"/>
          <w:szCs w:val="24"/>
        </w:rPr>
      </w:pPr>
    </w:p>
    <w:p w14:paraId="75968BFF" w14:textId="7EB94B43" w:rsidR="00B81317" w:rsidRPr="006E04E1" w:rsidRDefault="00B81317" w:rsidP="0020727C">
      <w:pPr>
        <w:numPr>
          <w:ilvl w:val="0"/>
          <w:numId w:val="19"/>
        </w:numPr>
        <w:spacing w:after="0" w:line="240" w:lineRule="auto"/>
        <w:ind w:left="284" w:hanging="284"/>
        <w:jc w:val="both"/>
        <w:rPr>
          <w:rFonts w:ascii="Times New Roman" w:hAnsi="Times New Roman" w:cs="Times New Roman"/>
          <w:sz w:val="24"/>
          <w:szCs w:val="24"/>
        </w:rPr>
      </w:pPr>
      <w:r w:rsidRPr="006E04E1">
        <w:rPr>
          <w:rFonts w:ascii="Times New Roman" w:hAnsi="Times New Roman" w:cs="Times New Roman"/>
          <w:sz w:val="24"/>
          <w:szCs w:val="24"/>
        </w:rPr>
        <w:t>Chojnickie Towarzystwo Budownictwa</w:t>
      </w:r>
      <w:r w:rsidR="00C51D77">
        <w:rPr>
          <w:rFonts w:ascii="Times New Roman" w:hAnsi="Times New Roman" w:cs="Times New Roman"/>
          <w:sz w:val="24"/>
          <w:szCs w:val="24"/>
        </w:rPr>
        <w:t xml:space="preserve"> </w:t>
      </w:r>
      <w:r w:rsidRPr="006E04E1">
        <w:rPr>
          <w:rFonts w:ascii="Times New Roman" w:hAnsi="Times New Roman" w:cs="Times New Roman"/>
          <w:sz w:val="24"/>
          <w:szCs w:val="24"/>
        </w:rPr>
        <w:t>Społecznego</w:t>
      </w:r>
      <w:r w:rsidR="00C51D77">
        <w:rPr>
          <w:rFonts w:ascii="Times New Roman" w:hAnsi="Times New Roman" w:cs="Times New Roman"/>
          <w:sz w:val="24"/>
          <w:szCs w:val="24"/>
        </w:rPr>
        <w:t xml:space="preserve"> </w:t>
      </w:r>
      <w:r w:rsidRPr="006E04E1">
        <w:rPr>
          <w:rFonts w:ascii="Times New Roman" w:hAnsi="Times New Roman" w:cs="Times New Roman"/>
          <w:sz w:val="24"/>
          <w:szCs w:val="24"/>
        </w:rPr>
        <w:t>Spółka z o.o.</w:t>
      </w:r>
      <w:r w:rsidR="00C51D77">
        <w:rPr>
          <w:rFonts w:ascii="Times New Roman" w:hAnsi="Times New Roman" w:cs="Times New Roman"/>
          <w:sz w:val="24"/>
          <w:szCs w:val="24"/>
        </w:rPr>
        <w:t xml:space="preserve"> </w:t>
      </w:r>
      <w:r w:rsidRPr="006E04E1">
        <w:rPr>
          <w:rFonts w:ascii="Times New Roman" w:hAnsi="Times New Roman" w:cs="Times New Roman"/>
          <w:sz w:val="24"/>
          <w:szCs w:val="24"/>
        </w:rPr>
        <w:t>wykazuje</w:t>
      </w:r>
      <w:r w:rsidR="00C51D77">
        <w:rPr>
          <w:rFonts w:ascii="Times New Roman" w:hAnsi="Times New Roman" w:cs="Times New Roman"/>
          <w:sz w:val="24"/>
          <w:szCs w:val="24"/>
        </w:rPr>
        <w:t xml:space="preserve"> </w:t>
      </w:r>
      <w:r w:rsidRPr="006E04E1">
        <w:rPr>
          <w:rFonts w:ascii="Times New Roman" w:hAnsi="Times New Roman" w:cs="Times New Roman"/>
          <w:sz w:val="24"/>
          <w:szCs w:val="24"/>
        </w:rPr>
        <w:t xml:space="preserve">zysk brutto </w:t>
      </w:r>
      <w:r w:rsidRPr="006E04E1">
        <w:rPr>
          <w:rFonts w:ascii="Times New Roman" w:hAnsi="Times New Roman" w:cs="Times New Roman"/>
          <w:sz w:val="24"/>
          <w:szCs w:val="24"/>
        </w:rPr>
        <w:br/>
        <w:t xml:space="preserve">w wysokości 453,96 tys. zł, zysk netto w wysokości 438,03 tys. zł. (w 2018 r. zysk netto </w:t>
      </w:r>
      <w:r w:rsidR="00730832">
        <w:rPr>
          <w:rFonts w:ascii="Times New Roman" w:hAnsi="Times New Roman" w:cs="Times New Roman"/>
          <w:sz w:val="24"/>
          <w:szCs w:val="24"/>
        </w:rPr>
        <w:t xml:space="preserve">wyniósł </w:t>
      </w:r>
      <w:r w:rsidRPr="006E04E1">
        <w:rPr>
          <w:rFonts w:ascii="Times New Roman" w:hAnsi="Times New Roman" w:cs="Times New Roman"/>
          <w:sz w:val="24"/>
          <w:szCs w:val="24"/>
        </w:rPr>
        <w:t>320 tys. zł).</w:t>
      </w:r>
      <w:r w:rsidR="00730832">
        <w:rPr>
          <w:rFonts w:ascii="Times New Roman" w:hAnsi="Times New Roman" w:cs="Times New Roman"/>
          <w:sz w:val="24"/>
          <w:szCs w:val="24"/>
        </w:rPr>
        <w:t xml:space="preserve"> </w:t>
      </w:r>
      <w:r w:rsidRPr="006E04E1">
        <w:rPr>
          <w:rFonts w:ascii="Times New Roman" w:hAnsi="Times New Roman" w:cs="Times New Roman"/>
          <w:sz w:val="24"/>
          <w:szCs w:val="24"/>
        </w:rPr>
        <w:t>Przychody spółki wyniosły 2.978,82 tys. zł</w:t>
      </w:r>
      <w:r w:rsidR="00730832">
        <w:rPr>
          <w:rFonts w:ascii="Times New Roman" w:hAnsi="Times New Roman" w:cs="Times New Roman"/>
          <w:sz w:val="24"/>
          <w:szCs w:val="24"/>
        </w:rPr>
        <w:t xml:space="preserve">, a </w:t>
      </w:r>
      <w:r w:rsidRPr="006E04E1">
        <w:rPr>
          <w:rFonts w:ascii="Times New Roman" w:hAnsi="Times New Roman" w:cs="Times New Roman"/>
          <w:sz w:val="24"/>
          <w:szCs w:val="24"/>
        </w:rPr>
        <w:t>koszty 2.524,86 tys. zł.</w:t>
      </w:r>
    </w:p>
    <w:p w14:paraId="2B859B3E" w14:textId="6B9365E9" w:rsidR="00B81317" w:rsidRPr="006E04E1" w:rsidRDefault="00B81317" w:rsidP="004516F8">
      <w:pPr>
        <w:spacing w:after="0" w:line="240" w:lineRule="auto"/>
        <w:ind w:left="284"/>
        <w:jc w:val="both"/>
        <w:rPr>
          <w:rFonts w:ascii="Times New Roman" w:hAnsi="Times New Roman" w:cs="Times New Roman"/>
          <w:sz w:val="24"/>
          <w:szCs w:val="24"/>
        </w:rPr>
      </w:pPr>
      <w:r w:rsidRPr="006E04E1">
        <w:rPr>
          <w:rFonts w:ascii="Times New Roman" w:hAnsi="Times New Roman" w:cs="Times New Roman"/>
          <w:sz w:val="24"/>
          <w:szCs w:val="24"/>
        </w:rPr>
        <w:t xml:space="preserve">W  miesięcznych  ratach  spółka  spłacała  należne odsetki od kredytu poręczonego przez Gminę.  </w:t>
      </w:r>
    </w:p>
    <w:p w14:paraId="2BD43680" w14:textId="10B98260" w:rsidR="00B81317" w:rsidRPr="006E04E1" w:rsidRDefault="00B81317" w:rsidP="004516F8">
      <w:pPr>
        <w:spacing w:after="0" w:line="240" w:lineRule="auto"/>
        <w:ind w:left="284"/>
        <w:jc w:val="both"/>
        <w:rPr>
          <w:rFonts w:ascii="Times New Roman" w:hAnsi="Times New Roman" w:cs="Times New Roman"/>
          <w:sz w:val="24"/>
          <w:szCs w:val="24"/>
        </w:rPr>
      </w:pPr>
      <w:r w:rsidRPr="006E04E1">
        <w:rPr>
          <w:rFonts w:ascii="Times New Roman" w:hAnsi="Times New Roman" w:cs="Times New Roman"/>
          <w:sz w:val="24"/>
          <w:szCs w:val="24"/>
        </w:rPr>
        <w:t>Zgodnie z zapisami umowy kredytowej w 2019  roku spłacono raty kapitałowe w kwocie  76.416,82 zł oraz</w:t>
      </w:r>
      <w:r w:rsidR="00730832">
        <w:rPr>
          <w:rFonts w:ascii="Times New Roman" w:hAnsi="Times New Roman" w:cs="Times New Roman"/>
          <w:sz w:val="24"/>
          <w:szCs w:val="24"/>
        </w:rPr>
        <w:t xml:space="preserve"> </w:t>
      </w:r>
      <w:r w:rsidRPr="006E04E1">
        <w:rPr>
          <w:rFonts w:ascii="Times New Roman" w:hAnsi="Times New Roman" w:cs="Times New Roman"/>
          <w:sz w:val="24"/>
          <w:szCs w:val="24"/>
        </w:rPr>
        <w:t>odsetki w wysokości 32.874,44 zł.</w:t>
      </w:r>
    </w:p>
    <w:p w14:paraId="073B88D2" w14:textId="77777777" w:rsidR="00B81317" w:rsidRPr="006E04E1" w:rsidRDefault="00B81317" w:rsidP="006E04E1">
      <w:pPr>
        <w:spacing w:after="0" w:line="240" w:lineRule="auto"/>
        <w:jc w:val="both"/>
        <w:rPr>
          <w:rFonts w:ascii="Times New Roman" w:hAnsi="Times New Roman" w:cs="Times New Roman"/>
          <w:color w:val="FF0000"/>
          <w:sz w:val="24"/>
          <w:szCs w:val="24"/>
        </w:rPr>
      </w:pPr>
    </w:p>
    <w:p w14:paraId="23026943" w14:textId="2A3A88C1" w:rsidR="00B81317" w:rsidRPr="00730832" w:rsidRDefault="00B81317" w:rsidP="0020727C">
      <w:pPr>
        <w:numPr>
          <w:ilvl w:val="0"/>
          <w:numId w:val="18"/>
        </w:numPr>
        <w:spacing w:after="0" w:line="240" w:lineRule="auto"/>
        <w:ind w:left="284" w:hanging="284"/>
        <w:jc w:val="both"/>
        <w:rPr>
          <w:rFonts w:ascii="Times New Roman" w:hAnsi="Times New Roman" w:cs="Times New Roman"/>
          <w:color w:val="000000"/>
          <w:sz w:val="24"/>
          <w:szCs w:val="24"/>
        </w:rPr>
      </w:pPr>
      <w:r w:rsidRPr="00730832">
        <w:rPr>
          <w:rFonts w:ascii="Times New Roman" w:hAnsi="Times New Roman" w:cs="Times New Roman"/>
          <w:color w:val="000000"/>
          <w:sz w:val="24"/>
          <w:szCs w:val="24"/>
        </w:rPr>
        <w:t>Zakład Gospodarki Mieszkaniowej Spółka z o. o.</w:t>
      </w:r>
      <w:r w:rsidR="00730832">
        <w:rPr>
          <w:rFonts w:ascii="Times New Roman" w:hAnsi="Times New Roman" w:cs="Times New Roman"/>
          <w:color w:val="000000"/>
          <w:sz w:val="24"/>
          <w:szCs w:val="24"/>
        </w:rPr>
        <w:t xml:space="preserve"> </w:t>
      </w:r>
      <w:r w:rsidRPr="00730832">
        <w:rPr>
          <w:rFonts w:ascii="Times New Roman" w:hAnsi="Times New Roman" w:cs="Times New Roman"/>
          <w:color w:val="000000"/>
          <w:sz w:val="24"/>
          <w:szCs w:val="24"/>
        </w:rPr>
        <w:t>w</w:t>
      </w:r>
      <w:r w:rsidR="00730832">
        <w:rPr>
          <w:rFonts w:ascii="Times New Roman" w:hAnsi="Times New Roman" w:cs="Times New Roman"/>
          <w:color w:val="000000"/>
          <w:sz w:val="24"/>
          <w:szCs w:val="24"/>
        </w:rPr>
        <w:t xml:space="preserve"> </w:t>
      </w:r>
      <w:r w:rsidRPr="00730832">
        <w:rPr>
          <w:rFonts w:ascii="Times New Roman" w:hAnsi="Times New Roman" w:cs="Times New Roman"/>
          <w:color w:val="000000"/>
          <w:sz w:val="24"/>
          <w:szCs w:val="24"/>
        </w:rPr>
        <w:t xml:space="preserve">Chojnicach wypracowała zysk brutto </w:t>
      </w:r>
      <w:r w:rsidR="00730832">
        <w:rPr>
          <w:rFonts w:ascii="Times New Roman" w:hAnsi="Times New Roman" w:cs="Times New Roman"/>
          <w:color w:val="000000"/>
          <w:sz w:val="24"/>
          <w:szCs w:val="24"/>
        </w:rPr>
        <w:t xml:space="preserve">                 </w:t>
      </w:r>
      <w:r w:rsidRPr="00730832">
        <w:rPr>
          <w:rFonts w:ascii="Times New Roman" w:hAnsi="Times New Roman" w:cs="Times New Roman"/>
          <w:color w:val="000000"/>
          <w:sz w:val="24"/>
          <w:szCs w:val="24"/>
        </w:rPr>
        <w:t>w kwocie</w:t>
      </w:r>
      <w:r w:rsidR="00730832">
        <w:rPr>
          <w:rFonts w:ascii="Times New Roman" w:hAnsi="Times New Roman" w:cs="Times New Roman"/>
          <w:color w:val="000000"/>
          <w:sz w:val="24"/>
          <w:szCs w:val="24"/>
        </w:rPr>
        <w:t xml:space="preserve"> </w:t>
      </w:r>
      <w:r w:rsidRPr="00730832">
        <w:rPr>
          <w:rFonts w:ascii="Times New Roman" w:hAnsi="Times New Roman" w:cs="Times New Roman"/>
          <w:color w:val="000000"/>
          <w:sz w:val="24"/>
          <w:szCs w:val="24"/>
        </w:rPr>
        <w:t>1.510 tys. zł</w:t>
      </w:r>
      <w:r w:rsidR="00730832">
        <w:rPr>
          <w:rFonts w:ascii="Times New Roman" w:hAnsi="Times New Roman" w:cs="Times New Roman"/>
          <w:color w:val="000000"/>
          <w:sz w:val="24"/>
          <w:szCs w:val="24"/>
        </w:rPr>
        <w:t>,</w:t>
      </w:r>
      <w:r w:rsidRPr="00730832">
        <w:rPr>
          <w:rFonts w:ascii="Times New Roman" w:hAnsi="Times New Roman" w:cs="Times New Roman"/>
          <w:color w:val="000000"/>
          <w:sz w:val="24"/>
          <w:szCs w:val="24"/>
        </w:rPr>
        <w:t xml:space="preserve">  a zysk netto w  kwocie 1.219 tys. zł  (w 2018 r.</w:t>
      </w:r>
      <w:r w:rsidR="00730832">
        <w:rPr>
          <w:rFonts w:ascii="Times New Roman" w:hAnsi="Times New Roman" w:cs="Times New Roman"/>
          <w:color w:val="000000"/>
          <w:sz w:val="24"/>
          <w:szCs w:val="24"/>
        </w:rPr>
        <w:t>:</w:t>
      </w:r>
      <w:r w:rsidRPr="00730832">
        <w:rPr>
          <w:rFonts w:ascii="Times New Roman" w:hAnsi="Times New Roman" w:cs="Times New Roman"/>
          <w:color w:val="000000"/>
          <w:sz w:val="24"/>
          <w:szCs w:val="24"/>
        </w:rPr>
        <w:t xml:space="preserve"> 257 tys. zł).  Przychody     ogółem  wyniosły  11.835 tys. zł</w:t>
      </w:r>
      <w:r w:rsidR="00730832">
        <w:rPr>
          <w:rFonts w:ascii="Times New Roman" w:hAnsi="Times New Roman" w:cs="Times New Roman"/>
          <w:color w:val="000000"/>
          <w:sz w:val="24"/>
          <w:szCs w:val="24"/>
        </w:rPr>
        <w:t>,</w:t>
      </w:r>
      <w:r w:rsidRPr="00730832">
        <w:rPr>
          <w:rFonts w:ascii="Times New Roman" w:hAnsi="Times New Roman" w:cs="Times New Roman"/>
          <w:color w:val="000000"/>
          <w:sz w:val="24"/>
          <w:szCs w:val="24"/>
        </w:rPr>
        <w:t xml:space="preserve">  a  koszty 10.325 tys. zł. </w:t>
      </w:r>
    </w:p>
    <w:p w14:paraId="2E8D0369" w14:textId="25893F5B" w:rsidR="00B81317" w:rsidRPr="006E04E1" w:rsidRDefault="00B81317" w:rsidP="006E04E1">
      <w:pPr>
        <w:spacing w:after="0" w:line="240" w:lineRule="auto"/>
        <w:ind w:left="284"/>
        <w:jc w:val="both"/>
        <w:rPr>
          <w:rFonts w:ascii="Times New Roman" w:hAnsi="Times New Roman" w:cs="Times New Roman"/>
          <w:color w:val="FF0000"/>
          <w:sz w:val="24"/>
          <w:szCs w:val="24"/>
        </w:rPr>
      </w:pPr>
      <w:r w:rsidRPr="006E04E1">
        <w:rPr>
          <w:rFonts w:ascii="Times New Roman" w:hAnsi="Times New Roman" w:cs="Times New Roman"/>
          <w:color w:val="000000"/>
          <w:sz w:val="24"/>
          <w:szCs w:val="24"/>
        </w:rPr>
        <w:t>Spółka poniosła  nakłady  finansowe  inwestycyjne  w  wysokości 572 tys.</w:t>
      </w:r>
      <w:r w:rsidRPr="006E04E1">
        <w:rPr>
          <w:rFonts w:ascii="Times New Roman" w:hAnsi="Times New Roman" w:cs="Times New Roman"/>
          <w:color w:val="FF0000"/>
          <w:sz w:val="24"/>
          <w:szCs w:val="24"/>
        </w:rPr>
        <w:t xml:space="preserve"> </w:t>
      </w:r>
      <w:r w:rsidRPr="006E04E1">
        <w:rPr>
          <w:rFonts w:ascii="Times New Roman" w:hAnsi="Times New Roman" w:cs="Times New Roman"/>
          <w:color w:val="000000"/>
          <w:sz w:val="24"/>
          <w:szCs w:val="24"/>
        </w:rPr>
        <w:t>zł  (w 2018 r.</w:t>
      </w:r>
      <w:r w:rsidR="00730832">
        <w:rPr>
          <w:rFonts w:ascii="Times New Roman" w:hAnsi="Times New Roman" w:cs="Times New Roman"/>
          <w:color w:val="000000"/>
          <w:sz w:val="24"/>
          <w:szCs w:val="24"/>
        </w:rPr>
        <w:t>:</w:t>
      </w:r>
      <w:r w:rsidRPr="006E04E1">
        <w:rPr>
          <w:rFonts w:ascii="Times New Roman" w:hAnsi="Times New Roman" w:cs="Times New Roman"/>
          <w:color w:val="000000"/>
          <w:sz w:val="24"/>
          <w:szCs w:val="24"/>
        </w:rPr>
        <w:t xml:space="preserve"> 594  tys. zł),  w tym 276 tys. zł na wykonanie elewacji budynków.</w:t>
      </w:r>
      <w:r w:rsidRPr="006E04E1">
        <w:rPr>
          <w:rFonts w:ascii="Times New Roman" w:hAnsi="Times New Roman" w:cs="Times New Roman"/>
          <w:color w:val="FF0000"/>
          <w:sz w:val="24"/>
          <w:szCs w:val="24"/>
        </w:rPr>
        <w:t xml:space="preserve"> </w:t>
      </w:r>
    </w:p>
    <w:p w14:paraId="72C8A557" w14:textId="70361BA9" w:rsidR="00B81317" w:rsidRPr="006E04E1" w:rsidRDefault="00B81317" w:rsidP="006E04E1">
      <w:pPr>
        <w:spacing w:after="0" w:line="240" w:lineRule="auto"/>
        <w:ind w:left="284" w:hanging="284"/>
        <w:jc w:val="both"/>
        <w:rPr>
          <w:rFonts w:ascii="Times New Roman" w:hAnsi="Times New Roman" w:cs="Times New Roman"/>
          <w:color w:val="000000"/>
          <w:sz w:val="24"/>
          <w:szCs w:val="24"/>
        </w:rPr>
      </w:pPr>
      <w:r w:rsidRPr="006E04E1">
        <w:rPr>
          <w:rFonts w:ascii="Times New Roman" w:hAnsi="Times New Roman" w:cs="Times New Roman"/>
          <w:color w:val="FF0000"/>
          <w:sz w:val="24"/>
          <w:szCs w:val="24"/>
        </w:rPr>
        <w:t xml:space="preserve">    </w:t>
      </w:r>
      <w:r w:rsidR="002B3D4A">
        <w:rPr>
          <w:rFonts w:ascii="Times New Roman" w:hAnsi="Times New Roman" w:cs="Times New Roman"/>
          <w:color w:val="FF0000"/>
          <w:sz w:val="24"/>
          <w:szCs w:val="24"/>
        </w:rPr>
        <w:t xml:space="preserve"> </w:t>
      </w:r>
      <w:r w:rsidRPr="006E04E1">
        <w:rPr>
          <w:rFonts w:ascii="Times New Roman" w:hAnsi="Times New Roman" w:cs="Times New Roman"/>
          <w:color w:val="000000"/>
          <w:sz w:val="24"/>
          <w:szCs w:val="24"/>
        </w:rPr>
        <w:t>Na bieżące remonty zasobów mieszkaniowych, tj. remont lokali wolnych: roboty budowlane, wymianę okien, drzwi, instalacji elektrycznej, roboty zduńskie, dekarsko-blacharskie, murarsko-tynkarskie, malarskie, ślusarskie, ciesielskie</w:t>
      </w:r>
      <w:r w:rsidR="002B3D4A">
        <w:rPr>
          <w:rFonts w:ascii="Times New Roman" w:hAnsi="Times New Roman" w:cs="Times New Roman"/>
          <w:color w:val="000000"/>
          <w:sz w:val="24"/>
          <w:szCs w:val="24"/>
        </w:rPr>
        <w:t xml:space="preserve"> i</w:t>
      </w:r>
      <w:r w:rsidRPr="006E04E1">
        <w:rPr>
          <w:rFonts w:ascii="Times New Roman" w:hAnsi="Times New Roman" w:cs="Times New Roman"/>
          <w:color w:val="000000"/>
          <w:sz w:val="24"/>
          <w:szCs w:val="24"/>
        </w:rPr>
        <w:t xml:space="preserve"> sanitarne wydatkowa</w:t>
      </w:r>
      <w:r w:rsidR="002B3D4A">
        <w:rPr>
          <w:rFonts w:ascii="Times New Roman" w:hAnsi="Times New Roman" w:cs="Times New Roman"/>
          <w:color w:val="000000"/>
          <w:sz w:val="24"/>
          <w:szCs w:val="24"/>
        </w:rPr>
        <w:t>no</w:t>
      </w:r>
      <w:r w:rsidRPr="006E04E1">
        <w:rPr>
          <w:rFonts w:ascii="Times New Roman" w:hAnsi="Times New Roman" w:cs="Times New Roman"/>
          <w:color w:val="000000"/>
          <w:sz w:val="24"/>
          <w:szCs w:val="24"/>
        </w:rPr>
        <w:t xml:space="preserve"> 1.308 tys. zł (w 2018 r. 1.482 tys. zł). </w:t>
      </w:r>
    </w:p>
    <w:p w14:paraId="167BDE6A" w14:textId="77777777" w:rsidR="00B81317" w:rsidRPr="006E04E1" w:rsidRDefault="00B81317" w:rsidP="006E04E1">
      <w:pPr>
        <w:spacing w:after="0" w:line="240" w:lineRule="auto"/>
        <w:jc w:val="both"/>
        <w:rPr>
          <w:rFonts w:ascii="Times New Roman" w:hAnsi="Times New Roman" w:cs="Times New Roman"/>
          <w:color w:val="FF0000"/>
          <w:sz w:val="24"/>
          <w:szCs w:val="24"/>
        </w:rPr>
      </w:pPr>
    </w:p>
    <w:p w14:paraId="291039E3" w14:textId="198CD60E" w:rsidR="00B81317" w:rsidRPr="006E04E1" w:rsidRDefault="00B81317" w:rsidP="0020727C">
      <w:pPr>
        <w:numPr>
          <w:ilvl w:val="0"/>
          <w:numId w:val="17"/>
        </w:numPr>
        <w:spacing w:after="0" w:line="240" w:lineRule="auto"/>
        <w:ind w:left="284" w:hanging="284"/>
        <w:jc w:val="both"/>
        <w:rPr>
          <w:rFonts w:ascii="Times New Roman" w:hAnsi="Times New Roman" w:cs="Times New Roman"/>
          <w:color w:val="000000"/>
          <w:sz w:val="24"/>
          <w:szCs w:val="24"/>
        </w:rPr>
      </w:pPr>
      <w:r w:rsidRPr="006E04E1">
        <w:rPr>
          <w:rFonts w:ascii="Times New Roman" w:hAnsi="Times New Roman" w:cs="Times New Roman"/>
          <w:sz w:val="24"/>
          <w:szCs w:val="24"/>
        </w:rPr>
        <w:t>Zakład</w:t>
      </w:r>
      <w:r w:rsidR="0019575E">
        <w:rPr>
          <w:rFonts w:ascii="Times New Roman" w:hAnsi="Times New Roman" w:cs="Times New Roman"/>
          <w:sz w:val="24"/>
          <w:szCs w:val="24"/>
        </w:rPr>
        <w:t xml:space="preserve"> </w:t>
      </w:r>
      <w:r w:rsidRPr="006E04E1">
        <w:rPr>
          <w:rFonts w:ascii="Times New Roman" w:hAnsi="Times New Roman" w:cs="Times New Roman"/>
          <w:sz w:val="24"/>
          <w:szCs w:val="24"/>
        </w:rPr>
        <w:t>Zagospodarowania Odpadów</w:t>
      </w:r>
      <w:r w:rsidR="0019575E">
        <w:rPr>
          <w:rFonts w:ascii="Times New Roman" w:hAnsi="Times New Roman" w:cs="Times New Roman"/>
          <w:sz w:val="24"/>
          <w:szCs w:val="24"/>
        </w:rPr>
        <w:t xml:space="preserve"> </w:t>
      </w:r>
      <w:r w:rsidRPr="006E04E1">
        <w:rPr>
          <w:rFonts w:ascii="Times New Roman" w:hAnsi="Times New Roman" w:cs="Times New Roman"/>
          <w:sz w:val="24"/>
          <w:szCs w:val="24"/>
        </w:rPr>
        <w:t>Spółka z o. o.</w:t>
      </w:r>
      <w:r w:rsidR="0019575E">
        <w:rPr>
          <w:rFonts w:ascii="Times New Roman" w:hAnsi="Times New Roman" w:cs="Times New Roman"/>
          <w:sz w:val="24"/>
          <w:szCs w:val="24"/>
        </w:rPr>
        <w:t xml:space="preserve"> </w:t>
      </w:r>
      <w:r w:rsidRPr="006E04E1">
        <w:rPr>
          <w:rFonts w:ascii="Times New Roman" w:hAnsi="Times New Roman" w:cs="Times New Roman"/>
          <w:sz w:val="24"/>
          <w:szCs w:val="24"/>
        </w:rPr>
        <w:t xml:space="preserve">w Nowym Dworze </w:t>
      </w:r>
      <w:r w:rsidRPr="006E04E1">
        <w:rPr>
          <w:rFonts w:ascii="Times New Roman" w:hAnsi="Times New Roman" w:cs="Times New Roman"/>
          <w:color w:val="000000"/>
          <w:sz w:val="24"/>
          <w:szCs w:val="24"/>
        </w:rPr>
        <w:t xml:space="preserve">wykazuje stratę </w:t>
      </w:r>
      <w:r w:rsidR="0019575E">
        <w:rPr>
          <w:rFonts w:ascii="Times New Roman" w:hAnsi="Times New Roman" w:cs="Times New Roman"/>
          <w:color w:val="000000"/>
          <w:sz w:val="24"/>
          <w:szCs w:val="24"/>
        </w:rPr>
        <w:t xml:space="preserve">                        </w:t>
      </w:r>
      <w:r w:rsidRPr="006E04E1">
        <w:rPr>
          <w:rFonts w:ascii="Times New Roman" w:hAnsi="Times New Roman" w:cs="Times New Roman"/>
          <w:color w:val="000000"/>
          <w:sz w:val="24"/>
          <w:szCs w:val="24"/>
        </w:rPr>
        <w:t xml:space="preserve">w kwocie 283 tys. zł </w:t>
      </w:r>
      <w:r w:rsidRPr="006E04E1">
        <w:rPr>
          <w:rFonts w:ascii="Times New Roman" w:hAnsi="Times New Roman" w:cs="Times New Roman"/>
          <w:sz w:val="24"/>
          <w:szCs w:val="24"/>
        </w:rPr>
        <w:t>(w 2018 r. zakończony był zyskiem w kwocie 73 tys</w:t>
      </w:r>
      <w:r w:rsidRPr="006E04E1">
        <w:rPr>
          <w:rFonts w:ascii="Times New Roman" w:hAnsi="Times New Roman" w:cs="Times New Roman"/>
          <w:color w:val="000000"/>
          <w:sz w:val="24"/>
          <w:szCs w:val="24"/>
        </w:rPr>
        <w:t>.  zł).  Przychody   spółki wynoszą</w:t>
      </w:r>
      <w:r w:rsidR="0019575E">
        <w:rPr>
          <w:rFonts w:ascii="Times New Roman" w:hAnsi="Times New Roman" w:cs="Times New Roman"/>
          <w:color w:val="000000"/>
          <w:sz w:val="24"/>
          <w:szCs w:val="24"/>
        </w:rPr>
        <w:t xml:space="preserve"> </w:t>
      </w:r>
      <w:r w:rsidRPr="006E04E1">
        <w:rPr>
          <w:rFonts w:ascii="Times New Roman" w:hAnsi="Times New Roman" w:cs="Times New Roman"/>
          <w:color w:val="000000"/>
          <w:sz w:val="24"/>
          <w:szCs w:val="24"/>
        </w:rPr>
        <w:t>17.469 tys. zł (w 2018 r.</w:t>
      </w:r>
      <w:r w:rsidR="00700043">
        <w:rPr>
          <w:rFonts w:ascii="Times New Roman" w:hAnsi="Times New Roman" w:cs="Times New Roman"/>
          <w:color w:val="000000"/>
          <w:sz w:val="24"/>
          <w:szCs w:val="24"/>
        </w:rPr>
        <w:t xml:space="preserve"> </w:t>
      </w:r>
      <w:r w:rsidRPr="006E04E1">
        <w:rPr>
          <w:rFonts w:ascii="Times New Roman" w:hAnsi="Times New Roman" w:cs="Times New Roman"/>
          <w:color w:val="000000"/>
          <w:sz w:val="24"/>
          <w:szCs w:val="24"/>
        </w:rPr>
        <w:t>14.662 tys. zł), a koszty to kwota</w:t>
      </w:r>
      <w:r w:rsidRPr="006E04E1">
        <w:rPr>
          <w:rFonts w:ascii="Times New Roman" w:hAnsi="Times New Roman" w:cs="Times New Roman"/>
          <w:color w:val="FF0000"/>
          <w:sz w:val="24"/>
          <w:szCs w:val="24"/>
        </w:rPr>
        <w:t xml:space="preserve"> </w:t>
      </w:r>
      <w:r w:rsidRPr="006E04E1">
        <w:rPr>
          <w:rFonts w:ascii="Times New Roman" w:hAnsi="Times New Roman" w:cs="Times New Roman"/>
          <w:color w:val="000000"/>
          <w:sz w:val="24"/>
          <w:szCs w:val="24"/>
        </w:rPr>
        <w:t xml:space="preserve">17.752 tys. zł </w:t>
      </w:r>
      <w:r w:rsidR="0019575E">
        <w:rPr>
          <w:rFonts w:ascii="Times New Roman" w:hAnsi="Times New Roman" w:cs="Times New Roman"/>
          <w:color w:val="000000"/>
          <w:sz w:val="24"/>
          <w:szCs w:val="24"/>
        </w:rPr>
        <w:t xml:space="preserve">                   </w:t>
      </w:r>
      <w:r w:rsidRPr="006E04E1">
        <w:rPr>
          <w:rFonts w:ascii="Times New Roman" w:hAnsi="Times New Roman" w:cs="Times New Roman"/>
          <w:color w:val="000000"/>
          <w:sz w:val="24"/>
          <w:szCs w:val="24"/>
        </w:rPr>
        <w:t xml:space="preserve"> (w  2018 r.</w:t>
      </w:r>
      <w:r w:rsidR="0019575E">
        <w:rPr>
          <w:rFonts w:ascii="Times New Roman" w:hAnsi="Times New Roman" w:cs="Times New Roman"/>
          <w:color w:val="000000"/>
          <w:sz w:val="24"/>
          <w:szCs w:val="24"/>
        </w:rPr>
        <w:t>:</w:t>
      </w:r>
      <w:r w:rsidRPr="006E04E1">
        <w:rPr>
          <w:rFonts w:ascii="Times New Roman" w:hAnsi="Times New Roman" w:cs="Times New Roman"/>
          <w:color w:val="000000"/>
          <w:sz w:val="24"/>
          <w:szCs w:val="24"/>
        </w:rPr>
        <w:t xml:space="preserve"> 14.589 tys. zł).</w:t>
      </w:r>
    </w:p>
    <w:p w14:paraId="6E8987D6" w14:textId="1CC0E2F8" w:rsidR="00B81317" w:rsidRPr="006E04E1" w:rsidRDefault="00B81317" w:rsidP="006E04E1">
      <w:pPr>
        <w:spacing w:after="0" w:line="240" w:lineRule="auto"/>
        <w:jc w:val="both"/>
        <w:rPr>
          <w:rFonts w:ascii="Times New Roman" w:hAnsi="Times New Roman" w:cs="Times New Roman"/>
          <w:color w:val="000000"/>
          <w:sz w:val="24"/>
          <w:szCs w:val="24"/>
        </w:rPr>
      </w:pPr>
      <w:r w:rsidRPr="006E04E1">
        <w:rPr>
          <w:rFonts w:ascii="Times New Roman" w:hAnsi="Times New Roman" w:cs="Times New Roman"/>
          <w:color w:val="000000"/>
          <w:sz w:val="24"/>
          <w:szCs w:val="24"/>
        </w:rPr>
        <w:t xml:space="preserve">     Kapitał zakładowy spółki</w:t>
      </w:r>
      <w:r w:rsidR="0019575E">
        <w:rPr>
          <w:rFonts w:ascii="Times New Roman" w:hAnsi="Times New Roman" w:cs="Times New Roman"/>
          <w:color w:val="000000"/>
          <w:sz w:val="24"/>
          <w:szCs w:val="24"/>
        </w:rPr>
        <w:t xml:space="preserve"> </w:t>
      </w:r>
      <w:r w:rsidRPr="006E04E1">
        <w:rPr>
          <w:rFonts w:ascii="Times New Roman" w:hAnsi="Times New Roman" w:cs="Times New Roman"/>
          <w:color w:val="000000"/>
          <w:sz w:val="24"/>
          <w:szCs w:val="24"/>
        </w:rPr>
        <w:t xml:space="preserve">wynosi 11.054.050 zł. </w:t>
      </w:r>
    </w:p>
    <w:p w14:paraId="2D2D1CCC" w14:textId="0B2679E8" w:rsidR="00B81317" w:rsidRPr="006E04E1" w:rsidRDefault="00B81317" w:rsidP="006E04E1">
      <w:pPr>
        <w:spacing w:after="0" w:line="240" w:lineRule="auto"/>
        <w:ind w:left="284"/>
        <w:jc w:val="both"/>
        <w:rPr>
          <w:rFonts w:ascii="Times New Roman" w:hAnsi="Times New Roman" w:cs="Times New Roman"/>
          <w:color w:val="000000"/>
          <w:sz w:val="24"/>
          <w:szCs w:val="24"/>
        </w:rPr>
      </w:pPr>
      <w:r w:rsidRPr="006E04E1">
        <w:rPr>
          <w:rFonts w:ascii="Times New Roman" w:hAnsi="Times New Roman" w:cs="Times New Roman"/>
          <w:color w:val="000000"/>
          <w:sz w:val="24"/>
          <w:szCs w:val="24"/>
        </w:rPr>
        <w:t>Spółka poniosła nakłady</w:t>
      </w:r>
      <w:r w:rsidR="0019575E">
        <w:rPr>
          <w:rFonts w:ascii="Times New Roman" w:hAnsi="Times New Roman" w:cs="Times New Roman"/>
          <w:color w:val="000000"/>
          <w:sz w:val="24"/>
          <w:szCs w:val="24"/>
        </w:rPr>
        <w:t xml:space="preserve"> </w:t>
      </w:r>
      <w:r w:rsidRPr="006E04E1">
        <w:rPr>
          <w:rFonts w:ascii="Times New Roman" w:hAnsi="Times New Roman" w:cs="Times New Roman"/>
          <w:color w:val="000000"/>
          <w:sz w:val="24"/>
          <w:szCs w:val="24"/>
        </w:rPr>
        <w:t xml:space="preserve">finansowe na zakup wyposażenia technicznego zakładu, nakłady na budynki i budowle w wysokości 303,6 tys. zł. </w:t>
      </w:r>
    </w:p>
    <w:p w14:paraId="6618EFBB" w14:textId="329BC19F" w:rsidR="00B81317" w:rsidRPr="006E04E1" w:rsidRDefault="00B81317" w:rsidP="00F305B5">
      <w:pPr>
        <w:spacing w:after="0" w:line="240" w:lineRule="auto"/>
        <w:ind w:left="284" w:hanging="284"/>
        <w:jc w:val="both"/>
        <w:rPr>
          <w:rFonts w:ascii="Times New Roman" w:hAnsi="Times New Roman" w:cs="Times New Roman"/>
          <w:sz w:val="24"/>
          <w:szCs w:val="24"/>
        </w:rPr>
      </w:pPr>
      <w:r w:rsidRPr="006E04E1">
        <w:rPr>
          <w:rFonts w:ascii="Times New Roman" w:hAnsi="Times New Roman" w:cs="Times New Roman"/>
          <w:sz w:val="24"/>
          <w:szCs w:val="24"/>
        </w:rPr>
        <w:t xml:space="preserve">     Spółka w kwocie 598.200 zł spłaciła należne za</w:t>
      </w:r>
      <w:r w:rsidR="0019575E">
        <w:rPr>
          <w:rFonts w:ascii="Times New Roman" w:hAnsi="Times New Roman" w:cs="Times New Roman"/>
          <w:sz w:val="24"/>
          <w:szCs w:val="24"/>
        </w:rPr>
        <w:t xml:space="preserve"> </w:t>
      </w:r>
      <w:r w:rsidRPr="006E04E1">
        <w:rPr>
          <w:rFonts w:ascii="Times New Roman" w:hAnsi="Times New Roman" w:cs="Times New Roman"/>
          <w:sz w:val="24"/>
          <w:szCs w:val="24"/>
        </w:rPr>
        <w:t>2019 r. raty poręczonej</w:t>
      </w:r>
      <w:r w:rsidR="0019575E">
        <w:rPr>
          <w:rFonts w:ascii="Times New Roman" w:hAnsi="Times New Roman" w:cs="Times New Roman"/>
          <w:sz w:val="24"/>
          <w:szCs w:val="24"/>
        </w:rPr>
        <w:t xml:space="preserve"> </w:t>
      </w:r>
      <w:r w:rsidRPr="006E04E1">
        <w:rPr>
          <w:rFonts w:ascii="Times New Roman" w:hAnsi="Times New Roman" w:cs="Times New Roman"/>
          <w:sz w:val="24"/>
          <w:szCs w:val="24"/>
        </w:rPr>
        <w:t xml:space="preserve">przez gminy     </w:t>
      </w:r>
      <w:r w:rsidR="0019575E">
        <w:rPr>
          <w:rFonts w:ascii="Times New Roman" w:hAnsi="Times New Roman" w:cs="Times New Roman"/>
          <w:sz w:val="24"/>
          <w:szCs w:val="24"/>
        </w:rPr>
        <w:t xml:space="preserve">    </w:t>
      </w:r>
      <w:r w:rsidRPr="006E04E1">
        <w:rPr>
          <w:rFonts w:ascii="Times New Roman" w:hAnsi="Times New Roman" w:cs="Times New Roman"/>
          <w:sz w:val="24"/>
          <w:szCs w:val="24"/>
        </w:rPr>
        <w:t>posiadające jej udziały pożyczki</w:t>
      </w:r>
      <w:r w:rsidR="0019575E">
        <w:rPr>
          <w:rFonts w:ascii="Times New Roman" w:hAnsi="Times New Roman" w:cs="Times New Roman"/>
          <w:sz w:val="24"/>
          <w:szCs w:val="24"/>
        </w:rPr>
        <w:t xml:space="preserve"> </w:t>
      </w:r>
      <w:r w:rsidRPr="006E04E1">
        <w:rPr>
          <w:rFonts w:ascii="Times New Roman" w:hAnsi="Times New Roman" w:cs="Times New Roman"/>
          <w:sz w:val="24"/>
          <w:szCs w:val="24"/>
        </w:rPr>
        <w:t xml:space="preserve">udzielonej </w:t>
      </w:r>
      <w:r w:rsidR="0019575E">
        <w:rPr>
          <w:rFonts w:ascii="Times New Roman" w:hAnsi="Times New Roman" w:cs="Times New Roman"/>
          <w:sz w:val="24"/>
          <w:szCs w:val="24"/>
        </w:rPr>
        <w:t>p</w:t>
      </w:r>
      <w:r w:rsidRPr="006E04E1">
        <w:rPr>
          <w:rFonts w:ascii="Times New Roman" w:hAnsi="Times New Roman" w:cs="Times New Roman"/>
          <w:sz w:val="24"/>
          <w:szCs w:val="24"/>
        </w:rPr>
        <w:t>rzez</w:t>
      </w:r>
      <w:r w:rsidR="00F305B5">
        <w:rPr>
          <w:rFonts w:ascii="Times New Roman" w:hAnsi="Times New Roman" w:cs="Times New Roman"/>
          <w:sz w:val="24"/>
          <w:szCs w:val="24"/>
        </w:rPr>
        <w:t xml:space="preserve"> </w:t>
      </w:r>
      <w:r w:rsidRPr="006E04E1">
        <w:rPr>
          <w:rFonts w:ascii="Times New Roman" w:hAnsi="Times New Roman" w:cs="Times New Roman"/>
          <w:sz w:val="24"/>
          <w:szCs w:val="24"/>
        </w:rPr>
        <w:t>Wojewódzki Fundusz</w:t>
      </w:r>
      <w:r w:rsidR="00F305B5">
        <w:rPr>
          <w:rFonts w:ascii="Times New Roman" w:hAnsi="Times New Roman" w:cs="Times New Roman"/>
          <w:sz w:val="24"/>
          <w:szCs w:val="24"/>
        </w:rPr>
        <w:t xml:space="preserve"> </w:t>
      </w:r>
      <w:r w:rsidRPr="006E04E1">
        <w:rPr>
          <w:rFonts w:ascii="Times New Roman" w:hAnsi="Times New Roman" w:cs="Times New Roman"/>
          <w:sz w:val="24"/>
          <w:szCs w:val="24"/>
        </w:rPr>
        <w:t>Ochrony Środowiska, w tym tytułem udział</w:t>
      </w:r>
      <w:r w:rsidR="00EF631F">
        <w:rPr>
          <w:rFonts w:ascii="Times New Roman" w:hAnsi="Times New Roman" w:cs="Times New Roman"/>
          <w:sz w:val="24"/>
          <w:szCs w:val="24"/>
        </w:rPr>
        <w:t>u</w:t>
      </w:r>
      <w:r w:rsidRPr="006E04E1">
        <w:rPr>
          <w:rFonts w:ascii="Times New Roman" w:hAnsi="Times New Roman" w:cs="Times New Roman"/>
          <w:sz w:val="24"/>
          <w:szCs w:val="24"/>
        </w:rPr>
        <w:t xml:space="preserve"> dotyczącego poręczenia przez</w:t>
      </w:r>
      <w:r w:rsidR="00F305B5">
        <w:rPr>
          <w:rFonts w:ascii="Times New Roman" w:hAnsi="Times New Roman" w:cs="Times New Roman"/>
          <w:sz w:val="24"/>
          <w:szCs w:val="24"/>
        </w:rPr>
        <w:t xml:space="preserve"> </w:t>
      </w:r>
      <w:r w:rsidRPr="006E04E1">
        <w:rPr>
          <w:rFonts w:ascii="Times New Roman" w:hAnsi="Times New Roman" w:cs="Times New Roman"/>
          <w:sz w:val="24"/>
          <w:szCs w:val="24"/>
        </w:rPr>
        <w:t>Miasto Chojnice kwotę</w:t>
      </w:r>
      <w:r w:rsidR="0025402A">
        <w:rPr>
          <w:rFonts w:ascii="Times New Roman" w:hAnsi="Times New Roman" w:cs="Times New Roman"/>
          <w:sz w:val="24"/>
          <w:szCs w:val="24"/>
        </w:rPr>
        <w:t xml:space="preserve"> </w:t>
      </w:r>
      <w:r w:rsidRPr="006E04E1">
        <w:rPr>
          <w:rFonts w:ascii="Times New Roman" w:hAnsi="Times New Roman" w:cs="Times New Roman"/>
          <w:sz w:val="24"/>
          <w:szCs w:val="24"/>
        </w:rPr>
        <w:t xml:space="preserve">166.677 zł. </w:t>
      </w:r>
    </w:p>
    <w:p w14:paraId="7FC52BD8" w14:textId="77777777" w:rsidR="00B81317" w:rsidRDefault="00B81317" w:rsidP="00AE602D">
      <w:pPr>
        <w:spacing w:after="0" w:line="240" w:lineRule="auto"/>
        <w:ind w:left="284" w:hanging="284"/>
        <w:jc w:val="both"/>
        <w:rPr>
          <w:rFonts w:ascii="Times New Roman" w:hAnsi="Times New Roman" w:cs="Times New Roman"/>
          <w:b/>
          <w:sz w:val="24"/>
          <w:szCs w:val="24"/>
        </w:rPr>
      </w:pPr>
    </w:p>
    <w:p w14:paraId="41CBAF7C" w14:textId="08DFD590" w:rsidR="00CD7BA2" w:rsidRPr="003928EE" w:rsidRDefault="00CD7BA2" w:rsidP="003928EE">
      <w:pPr>
        <w:spacing w:after="0" w:line="240" w:lineRule="auto"/>
        <w:rPr>
          <w:rFonts w:ascii="Times New Roman" w:hAnsi="Times New Roman" w:cs="Times New Roman"/>
          <w:b/>
          <w:sz w:val="24"/>
          <w:szCs w:val="24"/>
        </w:rPr>
      </w:pPr>
    </w:p>
    <w:p w14:paraId="42EA886D" w14:textId="140A4505" w:rsidR="00C302EA" w:rsidRPr="00EF631F" w:rsidRDefault="00EF631F" w:rsidP="00EF631F">
      <w:p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7.10 </w:t>
      </w:r>
      <w:r w:rsidR="00C302EA" w:rsidRPr="00EF631F">
        <w:rPr>
          <w:rFonts w:ascii="Times New Roman" w:hAnsi="Times New Roman" w:cs="Times New Roman"/>
          <w:b/>
          <w:sz w:val="26"/>
          <w:szCs w:val="26"/>
        </w:rPr>
        <w:t>GMINA W RANKINGACH</w:t>
      </w:r>
      <w:r w:rsidR="0087048F" w:rsidRPr="00EF631F">
        <w:rPr>
          <w:rFonts w:ascii="Times New Roman" w:hAnsi="Times New Roman" w:cs="Times New Roman"/>
          <w:b/>
          <w:sz w:val="26"/>
          <w:szCs w:val="26"/>
        </w:rPr>
        <w:t xml:space="preserve"> I</w:t>
      </w:r>
      <w:r w:rsidR="00C302EA" w:rsidRPr="00EF631F">
        <w:rPr>
          <w:rFonts w:ascii="Times New Roman" w:hAnsi="Times New Roman" w:cs="Times New Roman"/>
          <w:b/>
          <w:sz w:val="26"/>
          <w:szCs w:val="26"/>
        </w:rPr>
        <w:t xml:space="preserve"> PUBLIKACJACH </w:t>
      </w:r>
    </w:p>
    <w:p w14:paraId="5EBAA015" w14:textId="77777777" w:rsidR="00A30DF2" w:rsidRDefault="00A30DF2" w:rsidP="00C302EA">
      <w:pPr>
        <w:spacing w:after="0" w:line="240" w:lineRule="auto"/>
        <w:jc w:val="both"/>
        <w:rPr>
          <w:rFonts w:ascii="Times New Roman" w:hAnsi="Times New Roman" w:cs="Times New Roman"/>
          <w:sz w:val="24"/>
          <w:szCs w:val="24"/>
        </w:rPr>
      </w:pPr>
    </w:p>
    <w:p w14:paraId="1F9F6740" w14:textId="6AF154CA" w:rsidR="00A30DF2" w:rsidRPr="004D7BC4" w:rsidRDefault="00A30DF2" w:rsidP="00A30DF2">
      <w:pPr>
        <w:spacing w:after="0"/>
        <w:jc w:val="both"/>
        <w:rPr>
          <w:rFonts w:ascii="Times New Roman" w:hAnsi="Times New Roman" w:cs="Times New Roman"/>
          <w:sz w:val="24"/>
          <w:szCs w:val="24"/>
        </w:rPr>
      </w:pPr>
      <w:r w:rsidRPr="004D7BC4">
        <w:rPr>
          <w:rFonts w:ascii="Times New Roman" w:hAnsi="Times New Roman" w:cs="Times New Roman"/>
          <w:sz w:val="24"/>
          <w:szCs w:val="24"/>
        </w:rPr>
        <w:t xml:space="preserve">W 2019 r. informacje o Gminie Miejskiej Chojnice publikowane były przede wszystkim </w:t>
      </w:r>
      <w:r>
        <w:rPr>
          <w:rFonts w:ascii="Times New Roman" w:hAnsi="Times New Roman" w:cs="Times New Roman"/>
          <w:sz w:val="24"/>
          <w:szCs w:val="24"/>
        </w:rPr>
        <w:t xml:space="preserve">                              </w:t>
      </w:r>
      <w:r w:rsidRPr="004D7BC4">
        <w:rPr>
          <w:rFonts w:ascii="Times New Roman" w:hAnsi="Times New Roman" w:cs="Times New Roman"/>
          <w:sz w:val="24"/>
          <w:szCs w:val="24"/>
        </w:rPr>
        <w:t>w następujących wydawnictwach:</w:t>
      </w:r>
    </w:p>
    <w:p w14:paraId="4148C383" w14:textId="77777777" w:rsidR="00A30DF2" w:rsidRPr="004D7BC4" w:rsidRDefault="00A30DF2" w:rsidP="00A30DF2">
      <w:pPr>
        <w:spacing w:after="0"/>
        <w:jc w:val="both"/>
        <w:rPr>
          <w:rFonts w:ascii="Times New Roman" w:hAnsi="Times New Roman" w:cs="Times New Roman"/>
          <w:sz w:val="24"/>
          <w:szCs w:val="24"/>
        </w:rPr>
      </w:pPr>
      <w:r w:rsidRPr="004D7BC4">
        <w:rPr>
          <w:rFonts w:ascii="Times New Roman" w:hAnsi="Times New Roman" w:cs="Times New Roman"/>
          <w:sz w:val="24"/>
          <w:szCs w:val="24"/>
        </w:rPr>
        <w:t>- Czas Chojnic – tygodnik chojnicki</w:t>
      </w:r>
    </w:p>
    <w:p w14:paraId="1F815A73" w14:textId="77777777" w:rsidR="00A30DF2" w:rsidRPr="004D7BC4" w:rsidRDefault="00A30DF2" w:rsidP="00A30DF2">
      <w:pPr>
        <w:spacing w:after="0"/>
        <w:jc w:val="both"/>
        <w:rPr>
          <w:rFonts w:ascii="Times New Roman" w:hAnsi="Times New Roman" w:cs="Times New Roman"/>
          <w:sz w:val="24"/>
          <w:szCs w:val="24"/>
        </w:rPr>
      </w:pPr>
      <w:r w:rsidRPr="004D7BC4">
        <w:rPr>
          <w:rFonts w:ascii="Times New Roman" w:hAnsi="Times New Roman" w:cs="Times New Roman"/>
          <w:sz w:val="24"/>
          <w:szCs w:val="24"/>
        </w:rPr>
        <w:t>- Chojniczanin – miesięcznik społeczno-historyczny</w:t>
      </w:r>
    </w:p>
    <w:p w14:paraId="4077A9CC" w14:textId="77777777" w:rsidR="00A30DF2" w:rsidRPr="004D7BC4" w:rsidRDefault="00A30DF2" w:rsidP="00A30DF2">
      <w:pPr>
        <w:spacing w:after="0"/>
        <w:jc w:val="both"/>
        <w:rPr>
          <w:rFonts w:ascii="Times New Roman" w:hAnsi="Times New Roman" w:cs="Times New Roman"/>
          <w:sz w:val="24"/>
          <w:szCs w:val="24"/>
        </w:rPr>
      </w:pPr>
      <w:r w:rsidRPr="004D7BC4">
        <w:rPr>
          <w:rFonts w:ascii="Times New Roman" w:hAnsi="Times New Roman" w:cs="Times New Roman"/>
          <w:sz w:val="24"/>
          <w:szCs w:val="24"/>
        </w:rPr>
        <w:t>- Gazeta Pomorska – dziennik</w:t>
      </w:r>
    </w:p>
    <w:p w14:paraId="49B9BD8B" w14:textId="77777777" w:rsidR="00A30DF2" w:rsidRPr="004D7BC4" w:rsidRDefault="00A30DF2" w:rsidP="00A30DF2">
      <w:pPr>
        <w:spacing w:after="0"/>
        <w:jc w:val="both"/>
        <w:rPr>
          <w:rFonts w:ascii="Times New Roman" w:hAnsi="Times New Roman" w:cs="Times New Roman"/>
          <w:sz w:val="24"/>
          <w:szCs w:val="24"/>
        </w:rPr>
      </w:pPr>
      <w:r w:rsidRPr="004D7BC4">
        <w:rPr>
          <w:rFonts w:ascii="Times New Roman" w:hAnsi="Times New Roman" w:cs="Times New Roman"/>
          <w:sz w:val="24"/>
          <w:szCs w:val="24"/>
        </w:rPr>
        <w:t xml:space="preserve">- Dziennik Bałtycki - dziennik  </w:t>
      </w:r>
    </w:p>
    <w:p w14:paraId="75A94D71" w14:textId="77777777" w:rsidR="00A30DF2" w:rsidRPr="004D7BC4" w:rsidRDefault="00A30DF2" w:rsidP="00A30DF2">
      <w:pPr>
        <w:spacing w:after="0"/>
        <w:jc w:val="both"/>
        <w:rPr>
          <w:rFonts w:ascii="Times New Roman" w:hAnsi="Times New Roman" w:cs="Times New Roman"/>
          <w:sz w:val="24"/>
          <w:szCs w:val="24"/>
        </w:rPr>
      </w:pPr>
      <w:r w:rsidRPr="004D7BC4">
        <w:rPr>
          <w:rFonts w:ascii="Times New Roman" w:hAnsi="Times New Roman" w:cs="Times New Roman"/>
          <w:sz w:val="24"/>
          <w:szCs w:val="24"/>
        </w:rPr>
        <w:t>- Kwartalnik Chojnicki – kwartalnik społeczno-kulturalny wydawany przez Miejską Bibliotekę Publiczną</w:t>
      </w:r>
    </w:p>
    <w:p w14:paraId="7B0CE0FB" w14:textId="77777777" w:rsidR="00A30DF2" w:rsidRPr="004D7BC4" w:rsidRDefault="00A30DF2" w:rsidP="00A30DF2">
      <w:pPr>
        <w:spacing w:after="0"/>
        <w:jc w:val="both"/>
        <w:rPr>
          <w:rFonts w:ascii="Times New Roman" w:hAnsi="Times New Roman" w:cs="Times New Roman"/>
          <w:sz w:val="24"/>
          <w:szCs w:val="24"/>
        </w:rPr>
      </w:pPr>
      <w:r w:rsidRPr="004D7BC4">
        <w:rPr>
          <w:rFonts w:ascii="Times New Roman" w:hAnsi="Times New Roman" w:cs="Times New Roman"/>
          <w:sz w:val="24"/>
          <w:szCs w:val="24"/>
        </w:rPr>
        <w:t>- Zeszyty Chojnickie – pismo naukowe wydawane przez Chojnickie Towarzystwo Przyjaciół Nauk.</w:t>
      </w:r>
    </w:p>
    <w:p w14:paraId="3F458555" w14:textId="2CDE5E75" w:rsidR="00A30DF2" w:rsidRPr="004D7BC4" w:rsidRDefault="00A30DF2" w:rsidP="00A30DF2">
      <w:pPr>
        <w:spacing w:after="0"/>
        <w:jc w:val="both"/>
        <w:rPr>
          <w:rFonts w:ascii="Times New Roman" w:hAnsi="Times New Roman" w:cs="Times New Roman"/>
          <w:sz w:val="24"/>
          <w:szCs w:val="24"/>
        </w:rPr>
      </w:pPr>
      <w:r w:rsidRPr="004D7BC4">
        <w:rPr>
          <w:rFonts w:ascii="Times New Roman" w:hAnsi="Times New Roman" w:cs="Times New Roman"/>
          <w:sz w:val="24"/>
          <w:szCs w:val="24"/>
        </w:rPr>
        <w:t>Ponadto, na bieżąco aktualizowana jest strona internetowa Urzędu Miejskiego pn. miastochojnice.pl oraz strona Biuletynu Informacji Publicznej. Dodatkowo mieszkańcy</w:t>
      </w:r>
      <w:r w:rsidR="0025402A">
        <w:rPr>
          <w:rFonts w:ascii="Times New Roman" w:hAnsi="Times New Roman" w:cs="Times New Roman"/>
          <w:sz w:val="24"/>
          <w:szCs w:val="24"/>
        </w:rPr>
        <w:t xml:space="preserve"> </w:t>
      </w:r>
      <w:r w:rsidRPr="004D7BC4">
        <w:rPr>
          <w:rFonts w:ascii="Times New Roman" w:hAnsi="Times New Roman" w:cs="Times New Roman"/>
          <w:sz w:val="24"/>
          <w:szCs w:val="24"/>
        </w:rPr>
        <w:t>o działaniach Urzędu Miejskiego i gminnych jednostek organizacyjnych mogą uzyskać informacje z portali informacyjnych np. Chojnice.com, Chojnice24.pl, Weekendfm.pl, Chojniczanin.pl, czy</w:t>
      </w:r>
      <w:r w:rsidR="0025402A">
        <w:rPr>
          <w:rFonts w:ascii="Times New Roman" w:hAnsi="Times New Roman" w:cs="Times New Roman"/>
          <w:sz w:val="24"/>
          <w:szCs w:val="24"/>
        </w:rPr>
        <w:t xml:space="preserve"> </w:t>
      </w:r>
      <w:r w:rsidRPr="004D7BC4">
        <w:rPr>
          <w:rFonts w:ascii="Times New Roman" w:hAnsi="Times New Roman" w:cs="Times New Roman"/>
          <w:sz w:val="24"/>
          <w:szCs w:val="24"/>
        </w:rPr>
        <w:t xml:space="preserve">z mediów społecznościowych np. Facebook. Ponadto każda jednostka budżetowa czy instytucja kultury, spółki miejskie posiadają swoje strony internetowe z dostępnymi bieżącymi informacjami. </w:t>
      </w:r>
    </w:p>
    <w:p w14:paraId="6918DCDA" w14:textId="77777777" w:rsidR="00A30DF2" w:rsidRPr="004D7BC4" w:rsidRDefault="00A30DF2" w:rsidP="00A30DF2">
      <w:pPr>
        <w:spacing w:after="0"/>
        <w:jc w:val="both"/>
        <w:rPr>
          <w:rFonts w:ascii="Times New Roman" w:hAnsi="Times New Roman" w:cs="Times New Roman"/>
          <w:sz w:val="24"/>
          <w:szCs w:val="24"/>
        </w:rPr>
      </w:pPr>
    </w:p>
    <w:p w14:paraId="79DD8244" w14:textId="77777777" w:rsidR="00A30DF2" w:rsidRPr="004D7BC4" w:rsidRDefault="00A30DF2" w:rsidP="00A30DF2">
      <w:pPr>
        <w:spacing w:after="0"/>
        <w:jc w:val="both"/>
        <w:rPr>
          <w:rFonts w:ascii="Times New Roman" w:hAnsi="Times New Roman" w:cs="Times New Roman"/>
          <w:sz w:val="24"/>
          <w:szCs w:val="24"/>
        </w:rPr>
      </w:pPr>
      <w:r w:rsidRPr="004D7BC4">
        <w:rPr>
          <w:rFonts w:ascii="Times New Roman" w:hAnsi="Times New Roman" w:cs="Times New Roman"/>
          <w:sz w:val="24"/>
          <w:szCs w:val="24"/>
        </w:rPr>
        <w:t xml:space="preserve">Nadmienić należy, iż najistotniejszymi działaniami informacyjnymi oraz promującymi miasto Chojnice, działalność urzędu i gminnych jednostek organizacyjnych przez Burmistrza Miasta Chojnice są cotygodniowe konferencje prasowe z udziałem przedstawicieli lokalnych mediów, których treści dostępne są na stronie internetowej urzędu, na łamach lokalnej prasy, w portalach informacyjnych i portalach społecznościowych. </w:t>
      </w:r>
    </w:p>
    <w:p w14:paraId="41DB5A32" w14:textId="77777777" w:rsidR="00A30DF2" w:rsidRPr="004D7BC4" w:rsidRDefault="00A30DF2" w:rsidP="00A30DF2">
      <w:pPr>
        <w:spacing w:after="0"/>
        <w:jc w:val="both"/>
        <w:rPr>
          <w:rFonts w:ascii="Times New Roman" w:hAnsi="Times New Roman" w:cs="Times New Roman"/>
          <w:sz w:val="24"/>
          <w:szCs w:val="24"/>
        </w:rPr>
      </w:pPr>
    </w:p>
    <w:p w14:paraId="172014CC" w14:textId="7F9920B9" w:rsidR="00A30DF2" w:rsidRPr="004D7BC4" w:rsidRDefault="00A30DF2" w:rsidP="00A30DF2">
      <w:pPr>
        <w:jc w:val="both"/>
        <w:rPr>
          <w:rFonts w:ascii="Times New Roman" w:hAnsi="Times New Roman" w:cs="Times New Roman"/>
          <w:sz w:val="24"/>
          <w:szCs w:val="24"/>
        </w:rPr>
      </w:pPr>
      <w:r w:rsidRPr="004D7BC4">
        <w:rPr>
          <w:rFonts w:ascii="Times New Roman" w:hAnsi="Times New Roman" w:cs="Times New Roman"/>
          <w:sz w:val="24"/>
          <w:szCs w:val="24"/>
        </w:rPr>
        <w:t xml:space="preserve">Sekretariat Burmistrza Miasta gromadzi wycinki prasowe z lokalnych wydawnictw w ramach </w:t>
      </w:r>
      <w:r w:rsidRPr="004D7BC4">
        <w:rPr>
          <w:rFonts w:ascii="Times New Roman" w:hAnsi="Times New Roman" w:cs="Times New Roman"/>
          <w:i/>
          <w:sz w:val="24"/>
          <w:szCs w:val="24"/>
        </w:rPr>
        <w:t>Monitoringu środków publicznego przekazu</w:t>
      </w:r>
      <w:r w:rsidRPr="004D7BC4">
        <w:rPr>
          <w:rFonts w:ascii="Times New Roman" w:hAnsi="Times New Roman" w:cs="Times New Roman"/>
          <w:sz w:val="24"/>
          <w:szCs w:val="24"/>
        </w:rPr>
        <w:t xml:space="preserve">. Informacje dotyczą wszystkich obszarów działania samorządu, Burmistrza Miasta, urzędu oraz wydarzeń społeczno-kulturalnych i sportowych </w:t>
      </w:r>
      <w:r>
        <w:rPr>
          <w:rFonts w:ascii="Times New Roman" w:hAnsi="Times New Roman" w:cs="Times New Roman"/>
          <w:sz w:val="24"/>
          <w:szCs w:val="24"/>
        </w:rPr>
        <w:t xml:space="preserve">                          </w:t>
      </w:r>
      <w:r w:rsidRPr="004D7BC4">
        <w:rPr>
          <w:rFonts w:ascii="Times New Roman" w:hAnsi="Times New Roman" w:cs="Times New Roman"/>
          <w:sz w:val="24"/>
          <w:szCs w:val="24"/>
        </w:rPr>
        <w:t>w mieście.</w:t>
      </w:r>
    </w:p>
    <w:p w14:paraId="44CA876A" w14:textId="44E48F4C" w:rsidR="00A30DF2" w:rsidRDefault="00A30DF2" w:rsidP="00A30DF2">
      <w:pPr>
        <w:jc w:val="both"/>
        <w:rPr>
          <w:rFonts w:ascii="Times New Roman" w:hAnsi="Times New Roman" w:cs="Times New Roman"/>
          <w:sz w:val="24"/>
          <w:szCs w:val="24"/>
        </w:rPr>
      </w:pPr>
      <w:r w:rsidRPr="004D7BC4">
        <w:rPr>
          <w:rFonts w:ascii="Times New Roman" w:hAnsi="Times New Roman" w:cs="Times New Roman"/>
          <w:sz w:val="24"/>
          <w:szCs w:val="24"/>
        </w:rPr>
        <w:t>W roku 2019 wydana została publikacja „30 lat Samorządowej Polski</w:t>
      </w:r>
      <w:r>
        <w:rPr>
          <w:rFonts w:ascii="Times New Roman" w:hAnsi="Times New Roman" w:cs="Times New Roman"/>
          <w:sz w:val="24"/>
          <w:szCs w:val="24"/>
        </w:rPr>
        <w:t>”</w:t>
      </w:r>
      <w:r w:rsidRPr="004D7BC4">
        <w:rPr>
          <w:rFonts w:ascii="Times New Roman" w:hAnsi="Times New Roman" w:cs="Times New Roman"/>
          <w:sz w:val="24"/>
          <w:szCs w:val="24"/>
        </w:rPr>
        <w:t>, w której zamieszczono informacje dotyczące miasta Chojnice na przestrzeni lat 200</w:t>
      </w:r>
      <w:r w:rsidR="00A705EF">
        <w:rPr>
          <w:rFonts w:ascii="Times New Roman" w:hAnsi="Times New Roman" w:cs="Times New Roman"/>
          <w:sz w:val="24"/>
          <w:szCs w:val="24"/>
        </w:rPr>
        <w:t>1</w:t>
      </w:r>
      <w:r w:rsidRPr="004D7BC4">
        <w:rPr>
          <w:rFonts w:ascii="Times New Roman" w:hAnsi="Times New Roman" w:cs="Times New Roman"/>
          <w:sz w:val="24"/>
          <w:szCs w:val="24"/>
        </w:rPr>
        <w:t xml:space="preserve">-2018. </w:t>
      </w:r>
    </w:p>
    <w:p w14:paraId="28B9B4EB" w14:textId="77777777" w:rsidR="00A30DF2" w:rsidRDefault="00A30DF2" w:rsidP="00A30DF2">
      <w:pPr>
        <w:jc w:val="both"/>
        <w:rPr>
          <w:rFonts w:ascii="Times New Roman" w:hAnsi="Times New Roman" w:cs="Times New Roman"/>
          <w:color w:val="FF0000"/>
          <w:sz w:val="24"/>
          <w:szCs w:val="24"/>
        </w:rPr>
      </w:pPr>
      <w:r>
        <w:rPr>
          <w:rFonts w:ascii="Times New Roman" w:hAnsi="Times New Roman" w:cs="Times New Roman"/>
          <w:sz w:val="24"/>
          <w:szCs w:val="24"/>
        </w:rPr>
        <w:t xml:space="preserve">Burmistrz Miasta Chojnice uzyskał tytuł Osobowość Roku 2019 w kategorii Polityka, samorządność i społeczność lokalna w plebiscycie organizowanym przez „Dziennik Bałtycki”. </w:t>
      </w:r>
    </w:p>
    <w:p w14:paraId="5CAE9F61" w14:textId="77777777" w:rsidR="00A30DF2" w:rsidRDefault="00A30DF2" w:rsidP="00C302EA">
      <w:pPr>
        <w:spacing w:after="0" w:line="240" w:lineRule="auto"/>
        <w:jc w:val="both"/>
        <w:rPr>
          <w:rFonts w:ascii="Times New Roman" w:hAnsi="Times New Roman" w:cs="Times New Roman"/>
          <w:sz w:val="24"/>
          <w:szCs w:val="24"/>
        </w:rPr>
      </w:pPr>
    </w:p>
    <w:p w14:paraId="58660597" w14:textId="77777777" w:rsidR="00A30DF2" w:rsidRDefault="00A30DF2" w:rsidP="00C302EA">
      <w:pPr>
        <w:spacing w:after="0" w:line="240" w:lineRule="auto"/>
        <w:jc w:val="both"/>
        <w:rPr>
          <w:rFonts w:ascii="Times New Roman" w:hAnsi="Times New Roman" w:cs="Times New Roman"/>
          <w:sz w:val="24"/>
          <w:szCs w:val="24"/>
        </w:rPr>
      </w:pPr>
    </w:p>
    <w:p w14:paraId="2F9001BC" w14:textId="77777777" w:rsidR="00A30DF2" w:rsidRDefault="00A30DF2" w:rsidP="00C302EA">
      <w:pPr>
        <w:spacing w:after="0" w:line="240" w:lineRule="auto"/>
        <w:jc w:val="both"/>
        <w:rPr>
          <w:rFonts w:ascii="Times New Roman" w:hAnsi="Times New Roman" w:cs="Times New Roman"/>
          <w:sz w:val="24"/>
          <w:szCs w:val="24"/>
        </w:rPr>
      </w:pPr>
    </w:p>
    <w:p w14:paraId="759A1F2E" w14:textId="77777777" w:rsidR="00A30DF2" w:rsidRDefault="00A30DF2" w:rsidP="00C302EA">
      <w:pPr>
        <w:spacing w:after="0" w:line="240" w:lineRule="auto"/>
        <w:jc w:val="both"/>
        <w:rPr>
          <w:rFonts w:ascii="Times New Roman" w:hAnsi="Times New Roman" w:cs="Times New Roman"/>
          <w:sz w:val="24"/>
          <w:szCs w:val="24"/>
        </w:rPr>
      </w:pPr>
    </w:p>
    <w:sectPr w:rsidR="00A30DF2" w:rsidSect="00B5545C">
      <w:footerReference w:type="default" r:id="rId23"/>
      <w:pgSz w:w="11906" w:h="16838"/>
      <w:pgMar w:top="709" w:right="1133" w:bottom="993" w:left="1276" w:header="708" w:footer="68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853121" w14:textId="77777777" w:rsidR="00FC56C1" w:rsidRDefault="00FC56C1" w:rsidP="00B0051E">
      <w:pPr>
        <w:spacing w:after="0" w:line="240" w:lineRule="auto"/>
      </w:pPr>
      <w:r>
        <w:separator/>
      </w:r>
    </w:p>
  </w:endnote>
  <w:endnote w:type="continuationSeparator" w:id="0">
    <w:p w14:paraId="6E417FD4" w14:textId="77777777" w:rsidR="00FC56C1" w:rsidRDefault="00FC56C1" w:rsidP="00B00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Liberation Serif">
    <w:altName w:val="Times New Roman"/>
    <w:charset w:val="01"/>
    <w:family w:val="roman"/>
    <w:pitch w:val="variable"/>
  </w:font>
  <w:font w:name="Droid Sans Fallback">
    <w:altName w:val="Times New Roman"/>
    <w:charset w:val="01"/>
    <w:family w:val="auto"/>
    <w:pitch w:val="variable"/>
  </w:font>
  <w:font w:name="FreeSans">
    <w:altName w:val="Times New Roman"/>
    <w:charset w:val="01"/>
    <w:family w:val="auto"/>
    <w:pitch w:val="variable"/>
  </w:font>
  <w:font w:name="FrankfurtGothic">
    <w:altName w:val="Times New Roman"/>
    <w:charset w:val="EE"/>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imesNewRomanPS-BoldMT">
    <w:altName w:val="Times New Roman"/>
    <w:panose1 w:val="00000000000000000000"/>
    <w:charset w:val="EE"/>
    <w:family w:val="auto"/>
    <w:notTrueType/>
    <w:pitch w:val="default"/>
    <w:sig w:usb0="00000007" w:usb1="00000000" w:usb2="00000000" w:usb3="00000000" w:csb0="00000003" w:csb1="00000000"/>
  </w:font>
  <w:font w:name="Times New Roman,Bold">
    <w:altName w:val="Times New Roman"/>
    <w:panose1 w:val="00000000000000000000"/>
    <w:charset w:val="EE"/>
    <w:family w:val="auto"/>
    <w:notTrueType/>
    <w:pitch w:val="default"/>
    <w:sig w:usb0="00000007" w:usb1="00000000" w:usb2="00000000" w:usb3="00000000" w:csb0="00000003" w:csb1="00000000"/>
  </w:font>
  <w:font w:name="TimesNewRomanPSMT">
    <w:altName w:val="Times New Roman"/>
    <w:panose1 w:val="00000000000000000000"/>
    <w:charset w:val="00"/>
    <w:family w:val="swiss"/>
    <w:notTrueType/>
    <w:pitch w:val="default"/>
    <w:sig w:usb0="00002007" w:usb1="00000000" w:usb2="00000000" w:usb3="00000000" w:csb0="0000004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1173790"/>
      <w:docPartObj>
        <w:docPartGallery w:val="Page Numbers (Bottom of Page)"/>
        <w:docPartUnique/>
      </w:docPartObj>
    </w:sdtPr>
    <w:sdtEndPr/>
    <w:sdtContent>
      <w:p w14:paraId="5FBC5D27" w14:textId="595864CA" w:rsidR="00B942FA" w:rsidRDefault="00B942FA">
        <w:pPr>
          <w:pStyle w:val="Stopka"/>
          <w:jc w:val="right"/>
        </w:pPr>
        <w:r>
          <w:fldChar w:fldCharType="begin"/>
        </w:r>
        <w:r>
          <w:instrText>PAGE   \* MERGEFORMAT</w:instrText>
        </w:r>
        <w:r>
          <w:fldChar w:fldCharType="separate"/>
        </w:r>
        <w:r>
          <w:t>2</w:t>
        </w:r>
        <w:r>
          <w:fldChar w:fldCharType="end"/>
        </w:r>
      </w:p>
    </w:sdtContent>
  </w:sdt>
  <w:p w14:paraId="1A73F290" w14:textId="561AF450" w:rsidR="00B942FA" w:rsidRDefault="00B942FA">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BCEF09" w14:textId="77777777" w:rsidR="00FC56C1" w:rsidRDefault="00FC56C1" w:rsidP="00B0051E">
      <w:pPr>
        <w:spacing w:after="0" w:line="240" w:lineRule="auto"/>
      </w:pPr>
      <w:r>
        <w:separator/>
      </w:r>
    </w:p>
  </w:footnote>
  <w:footnote w:type="continuationSeparator" w:id="0">
    <w:p w14:paraId="73A0AC57" w14:textId="77777777" w:rsidR="00FC56C1" w:rsidRDefault="00FC56C1" w:rsidP="00B005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1C24998"/>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00000001"/>
    <w:name w:val="WW8Num1"/>
    <w:lvl w:ilvl="0">
      <w:start w:val="1"/>
      <w:numFmt w:val="bullet"/>
      <w:lvlText w:val="–"/>
      <w:lvlJc w:val="left"/>
      <w:pPr>
        <w:tabs>
          <w:tab w:val="num" w:pos="1080"/>
        </w:tabs>
        <w:ind w:left="1080" w:hanging="360"/>
      </w:pPr>
      <w:rPr>
        <w:rFonts w:ascii="Times New Roman" w:hAnsi="Times New Roman" w:cs="Times New Roman"/>
      </w:rPr>
    </w:lvl>
  </w:abstractNum>
  <w:abstractNum w:abstractNumId="2"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3"/>
    <w:multiLevelType w:val="multilevel"/>
    <w:tmpl w:val="D85E1E3A"/>
    <w:name w:val="WW8Num3"/>
    <w:lvl w:ilvl="0">
      <w:start w:val="1"/>
      <w:numFmt w:val="upperRoman"/>
      <w:lvlText w:val="%1."/>
      <w:lvlJc w:val="left"/>
      <w:pPr>
        <w:tabs>
          <w:tab w:val="num" w:pos="720"/>
        </w:tabs>
        <w:ind w:left="720" w:hanging="720"/>
      </w:pPr>
    </w:lvl>
    <w:lvl w:ilvl="1">
      <w:start w:val="1"/>
      <w:numFmt w:val="decimal"/>
      <w:lvlText w:val="%2."/>
      <w:lvlJc w:val="left"/>
      <w:pPr>
        <w:tabs>
          <w:tab w:val="num" w:pos="1080"/>
        </w:tabs>
        <w:ind w:left="1080" w:hanging="360"/>
      </w:pPr>
      <w:rPr>
        <w:b w:val="0"/>
        <w:bCs/>
      </w:rPr>
    </w:lvl>
    <w:lvl w:ilvl="2">
      <w:start w:val="1"/>
      <w:numFmt w:val="decimal"/>
      <w:lvlText w:val="%3."/>
      <w:lvlJc w:val="left"/>
      <w:pPr>
        <w:tabs>
          <w:tab w:val="num" w:pos="1800"/>
        </w:tabs>
        <w:ind w:left="1800" w:hanging="360"/>
      </w:pPr>
      <w:rPr>
        <w:rFonts w:cs="Tahoma"/>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4"/>
    <w:multiLevelType w:val="multilevel"/>
    <w:tmpl w:val="BBAAF682"/>
    <w:name w:val="WW8Num4"/>
    <w:lvl w:ilvl="0">
      <w:start w:val="1"/>
      <w:numFmt w:val="decimal"/>
      <w:lvlText w:val="%1."/>
      <w:lvlJc w:val="left"/>
      <w:pPr>
        <w:tabs>
          <w:tab w:val="num" w:pos="644"/>
        </w:tabs>
        <w:ind w:left="644" w:hanging="360"/>
      </w:pPr>
      <w:rPr>
        <w:b w:val="0"/>
        <w:bCs w:val="0"/>
      </w:rPr>
    </w:lvl>
    <w:lvl w:ilvl="1">
      <w:start w:val="1"/>
      <w:numFmt w:val="bullet"/>
      <w:lvlText w:val="–"/>
      <w:lvlJc w:val="left"/>
      <w:pPr>
        <w:tabs>
          <w:tab w:val="num" w:pos="1344"/>
        </w:tabs>
        <w:ind w:left="1344" w:hanging="340"/>
      </w:pPr>
      <w:rPr>
        <w:rFonts w:ascii="Times New Roman" w:hAnsi="Times New Roman" w:cs="Times New Roman"/>
      </w:rPr>
    </w:lvl>
    <w:lvl w:ilvl="2">
      <w:start w:val="1"/>
      <w:numFmt w:val="decimal"/>
      <w:lvlText w:val="%3."/>
      <w:lvlJc w:val="left"/>
      <w:pPr>
        <w:tabs>
          <w:tab w:val="num" w:pos="2444"/>
        </w:tabs>
        <w:ind w:left="2444" w:hanging="360"/>
      </w:pPr>
    </w:lvl>
    <w:lvl w:ilvl="3">
      <w:start w:val="1"/>
      <w:numFmt w:val="decimal"/>
      <w:lvlText w:val="%4."/>
      <w:lvlJc w:val="left"/>
      <w:pPr>
        <w:tabs>
          <w:tab w:val="num" w:pos="3164"/>
        </w:tabs>
        <w:ind w:left="3164" w:hanging="360"/>
      </w:pPr>
    </w:lvl>
    <w:lvl w:ilvl="4">
      <w:start w:val="1"/>
      <w:numFmt w:val="decimal"/>
      <w:lvlText w:val="%5."/>
      <w:lvlJc w:val="left"/>
      <w:pPr>
        <w:tabs>
          <w:tab w:val="num" w:pos="3884"/>
        </w:tabs>
        <w:ind w:left="3884" w:hanging="360"/>
      </w:pPr>
    </w:lvl>
    <w:lvl w:ilvl="5">
      <w:start w:val="1"/>
      <w:numFmt w:val="decimal"/>
      <w:lvlText w:val="%6."/>
      <w:lvlJc w:val="left"/>
      <w:pPr>
        <w:tabs>
          <w:tab w:val="num" w:pos="4604"/>
        </w:tabs>
        <w:ind w:left="4604" w:hanging="360"/>
      </w:pPr>
    </w:lvl>
    <w:lvl w:ilvl="6">
      <w:start w:val="1"/>
      <w:numFmt w:val="decimal"/>
      <w:lvlText w:val="%7."/>
      <w:lvlJc w:val="left"/>
      <w:pPr>
        <w:tabs>
          <w:tab w:val="num" w:pos="5324"/>
        </w:tabs>
        <w:ind w:left="5324" w:hanging="360"/>
      </w:pPr>
    </w:lvl>
    <w:lvl w:ilvl="7">
      <w:start w:val="1"/>
      <w:numFmt w:val="decimal"/>
      <w:lvlText w:val="%8."/>
      <w:lvlJc w:val="left"/>
      <w:pPr>
        <w:tabs>
          <w:tab w:val="num" w:pos="6044"/>
        </w:tabs>
        <w:ind w:left="6044" w:hanging="360"/>
      </w:pPr>
    </w:lvl>
    <w:lvl w:ilvl="8">
      <w:start w:val="1"/>
      <w:numFmt w:val="decimal"/>
      <w:lvlText w:val="%9."/>
      <w:lvlJc w:val="left"/>
      <w:pPr>
        <w:tabs>
          <w:tab w:val="num" w:pos="6764"/>
        </w:tabs>
        <w:ind w:left="6764" w:hanging="360"/>
      </w:pPr>
    </w:lvl>
  </w:abstractNum>
  <w:abstractNum w:abstractNumId="5" w15:restartNumberingAfterBreak="0">
    <w:nsid w:val="00000005"/>
    <w:multiLevelType w:val="multilevel"/>
    <w:tmpl w:val="5A98FC50"/>
    <w:name w:val="WW8Num5"/>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b/>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07"/>
    <w:multiLevelType w:val="multilevel"/>
    <w:tmpl w:val="538ED8E8"/>
    <w:name w:val="WW8Num7"/>
    <w:lvl w:ilvl="0">
      <w:start w:val="1"/>
      <w:numFmt w:val="lowerLetter"/>
      <w:lvlText w:val="%1)"/>
      <w:lvlJc w:val="left"/>
      <w:pPr>
        <w:tabs>
          <w:tab w:val="num" w:pos="720"/>
        </w:tabs>
        <w:ind w:left="720" w:hanging="360"/>
      </w:pPr>
      <w:rPr>
        <w:rFonts w:ascii="Times New Roman" w:eastAsiaTheme="minorEastAsia" w:hAnsi="Times New Roman" w:cs="Times New Roman"/>
      </w:rPr>
    </w:lvl>
    <w:lvl w:ilvl="1">
      <w:start w:val="1"/>
      <w:numFmt w:val="bullet"/>
      <w:lvlText w:val="–"/>
      <w:lvlJc w:val="left"/>
      <w:pPr>
        <w:tabs>
          <w:tab w:val="num" w:pos="1420"/>
        </w:tabs>
        <w:ind w:left="1420" w:hanging="340"/>
      </w:pPr>
      <w:rPr>
        <w:rFonts w:ascii="Times New Roman" w:hAnsi="Times New Roman" w:cs="Courier New"/>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000008"/>
    <w:multiLevelType w:val="multilevel"/>
    <w:tmpl w:val="00000008"/>
    <w:name w:val="WW8Num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9"/>
    <w:multiLevelType w:val="multilevel"/>
    <w:tmpl w:val="631E035A"/>
    <w:name w:val="WW8Num9"/>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12"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3" w15:restartNumberingAfterBreak="0">
    <w:nsid w:val="00154943"/>
    <w:multiLevelType w:val="hybridMultilevel"/>
    <w:tmpl w:val="2D4C048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28B2EF4"/>
    <w:multiLevelType w:val="hybridMultilevel"/>
    <w:tmpl w:val="230AA1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3404B56"/>
    <w:multiLevelType w:val="hybridMultilevel"/>
    <w:tmpl w:val="D062C756"/>
    <w:lvl w:ilvl="0" w:tplc="060C52C8">
      <w:start w:val="1"/>
      <w:numFmt w:val="bullet"/>
      <w:lvlText w:val=""/>
      <w:lvlJc w:val="left"/>
      <w:pPr>
        <w:ind w:left="360" w:hanging="360"/>
      </w:pPr>
      <w:rPr>
        <w:rFonts w:ascii="Symbol" w:hAnsi="Symbol" w:hint="default"/>
        <w:b w:val="0"/>
        <w:i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04170D4B"/>
    <w:multiLevelType w:val="multilevel"/>
    <w:tmpl w:val="424AA2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048C0BFF"/>
    <w:multiLevelType w:val="hybridMultilevel"/>
    <w:tmpl w:val="C58C0E1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05257B69"/>
    <w:multiLevelType w:val="hybridMultilevel"/>
    <w:tmpl w:val="64407C70"/>
    <w:lvl w:ilvl="0" w:tplc="3DF8B5DA">
      <w:start w:val="801"/>
      <w:numFmt w:val="bullet"/>
      <w:lvlText w:val="-"/>
      <w:lvlJc w:val="left"/>
      <w:pPr>
        <w:ind w:left="720" w:hanging="360"/>
      </w:pPr>
      <w:rPr>
        <w:b w:val="0"/>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05652A40"/>
    <w:multiLevelType w:val="hybridMultilevel"/>
    <w:tmpl w:val="076288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5954799"/>
    <w:multiLevelType w:val="hybridMultilevel"/>
    <w:tmpl w:val="E77E8958"/>
    <w:lvl w:ilvl="0" w:tplc="E974CE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69079E8"/>
    <w:multiLevelType w:val="multilevel"/>
    <w:tmpl w:val="2A08E2FE"/>
    <w:lvl w:ilvl="0">
      <w:start w:val="4"/>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2" w15:restartNumberingAfterBreak="0">
    <w:nsid w:val="0857283B"/>
    <w:multiLevelType w:val="hybridMultilevel"/>
    <w:tmpl w:val="3078E2C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3" w15:restartNumberingAfterBreak="0">
    <w:nsid w:val="08710FF8"/>
    <w:multiLevelType w:val="hybridMultilevel"/>
    <w:tmpl w:val="27182B0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095122C4"/>
    <w:multiLevelType w:val="hybridMultilevel"/>
    <w:tmpl w:val="E40EADBC"/>
    <w:lvl w:ilvl="0" w:tplc="5FB6643A">
      <w:start w:val="2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9CA3780"/>
    <w:multiLevelType w:val="hybridMultilevel"/>
    <w:tmpl w:val="D3DAEE2A"/>
    <w:lvl w:ilvl="0" w:tplc="9EE2CFC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0A081143"/>
    <w:multiLevelType w:val="hybridMultilevel"/>
    <w:tmpl w:val="0A70E0F8"/>
    <w:lvl w:ilvl="0" w:tplc="493E2A52">
      <w:start w:val="1"/>
      <w:numFmt w:val="decimal"/>
      <w:lvlText w:val="%1."/>
      <w:lvlJc w:val="left"/>
      <w:pPr>
        <w:tabs>
          <w:tab w:val="num" w:pos="397"/>
        </w:tabs>
        <w:ind w:left="397" w:hanging="397"/>
      </w:pPr>
      <w:rPr>
        <w:b/>
        <w:i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0A8B2A5A"/>
    <w:multiLevelType w:val="multilevel"/>
    <w:tmpl w:val="CE3E953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0D0F2F06"/>
    <w:multiLevelType w:val="hybridMultilevel"/>
    <w:tmpl w:val="69AED0B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10722548"/>
    <w:multiLevelType w:val="hybridMultilevel"/>
    <w:tmpl w:val="CF6E3FB8"/>
    <w:lvl w:ilvl="0" w:tplc="04150001">
      <w:start w:val="1"/>
      <w:numFmt w:val="bullet"/>
      <w:lvlText w:val=""/>
      <w:lvlJc w:val="left"/>
      <w:pPr>
        <w:ind w:left="720" w:hanging="360"/>
      </w:pPr>
      <w:rPr>
        <w:rFonts w:ascii="Symbol" w:hAnsi="Symbol" w:hint="default"/>
      </w:rPr>
    </w:lvl>
    <w:lvl w:ilvl="1" w:tplc="0415000F">
      <w:start w:val="1"/>
      <w:numFmt w:val="decimal"/>
      <w:lvlText w:val="%2."/>
      <w:lvlJc w:val="left"/>
      <w:pPr>
        <w:tabs>
          <w:tab w:val="num" w:pos="1440"/>
        </w:tabs>
        <w:ind w:left="1440" w:hanging="360"/>
      </w:p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0A251EA"/>
    <w:multiLevelType w:val="hybridMultilevel"/>
    <w:tmpl w:val="AA18D4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10C348C8"/>
    <w:multiLevelType w:val="hybridMultilevel"/>
    <w:tmpl w:val="A36608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10EC543F"/>
    <w:multiLevelType w:val="hybridMultilevel"/>
    <w:tmpl w:val="699054D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11B87435"/>
    <w:multiLevelType w:val="hybridMultilevel"/>
    <w:tmpl w:val="EB6C1CE0"/>
    <w:lvl w:ilvl="0" w:tplc="338AA23E">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3F70F0C"/>
    <w:multiLevelType w:val="hybridMultilevel"/>
    <w:tmpl w:val="65D4FF56"/>
    <w:lvl w:ilvl="0" w:tplc="133E961A">
      <w:start w:val="1"/>
      <w:numFmt w:val="bullet"/>
      <w:lvlText w:val="-"/>
      <w:lvlJc w:val="left"/>
      <w:pPr>
        <w:ind w:left="720" w:hanging="360"/>
      </w:pPr>
      <w:rPr>
        <w:rFonts w:ascii="Times New Roman" w:hAnsi="Times New Roman" w:cs="Times New Roman" w:hint="default"/>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14623798"/>
    <w:multiLevelType w:val="hybridMultilevel"/>
    <w:tmpl w:val="FA7894E4"/>
    <w:lvl w:ilvl="0" w:tplc="E974CE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14664FB6"/>
    <w:multiLevelType w:val="multilevel"/>
    <w:tmpl w:val="696819BC"/>
    <w:lvl w:ilvl="0">
      <w:start w:val="2"/>
      <w:numFmt w:val="decimal"/>
      <w:lvlText w:val="%1"/>
      <w:lvlJc w:val="left"/>
      <w:pPr>
        <w:ind w:left="360" w:hanging="360"/>
      </w:pPr>
      <w:rPr>
        <w:rFonts w:hint="default"/>
      </w:rPr>
    </w:lvl>
    <w:lvl w:ilvl="1">
      <w:start w:val="2"/>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37" w15:restartNumberingAfterBreak="0">
    <w:nsid w:val="1482775B"/>
    <w:multiLevelType w:val="multilevel"/>
    <w:tmpl w:val="5F62CE3C"/>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38" w15:restartNumberingAfterBreak="0">
    <w:nsid w:val="14FE7A82"/>
    <w:multiLevelType w:val="hybridMultilevel"/>
    <w:tmpl w:val="B5F03B9A"/>
    <w:lvl w:ilvl="0" w:tplc="D278FF5A">
      <w:start w:val="1"/>
      <w:numFmt w:val="decimal"/>
      <w:lvlText w:val="%1)"/>
      <w:lvlJc w:val="left"/>
      <w:pPr>
        <w:tabs>
          <w:tab w:val="num" w:pos="1080"/>
        </w:tabs>
        <w:ind w:left="1080" w:hanging="360"/>
      </w:pPr>
      <w:rPr>
        <w:rFonts w:ascii="Times New Roman" w:eastAsia="Times New Roman" w:hAnsi="Times New Roman" w:cs="Times New Roman" w:hint="default"/>
      </w:rPr>
    </w:lvl>
    <w:lvl w:ilvl="1" w:tplc="0415000F">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9" w15:restartNumberingAfterBreak="0">
    <w:nsid w:val="190D3B65"/>
    <w:multiLevelType w:val="hybridMultilevel"/>
    <w:tmpl w:val="50924F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A6F45EC"/>
    <w:multiLevelType w:val="hybridMultilevel"/>
    <w:tmpl w:val="7D9E7EE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1DF6242F"/>
    <w:multiLevelType w:val="hybridMultilevel"/>
    <w:tmpl w:val="85B86FC4"/>
    <w:lvl w:ilvl="0" w:tplc="4C582668">
      <w:start w:val="1"/>
      <w:numFmt w:val="decimal"/>
      <w:lvlText w:val="%1."/>
      <w:lvlJc w:val="left"/>
      <w:pPr>
        <w:ind w:left="927" w:hanging="360"/>
      </w:pPr>
      <w:rPr>
        <w:rFonts w:hint="default"/>
        <w:i w:val="0"/>
        <w:iCs/>
        <w:color w:val="auto"/>
        <w:sz w:val="26"/>
        <w:szCs w:val="26"/>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2" w15:restartNumberingAfterBreak="0">
    <w:nsid w:val="20017D5F"/>
    <w:multiLevelType w:val="hybridMultilevel"/>
    <w:tmpl w:val="F484372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20040297"/>
    <w:multiLevelType w:val="hybridMultilevel"/>
    <w:tmpl w:val="0B7E28B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208D6C60"/>
    <w:multiLevelType w:val="multilevel"/>
    <w:tmpl w:val="E266F514"/>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22E60DAC"/>
    <w:multiLevelType w:val="hybridMultilevel"/>
    <w:tmpl w:val="41CA6738"/>
    <w:lvl w:ilvl="0" w:tplc="04150001">
      <w:start w:val="1"/>
      <w:numFmt w:val="bullet"/>
      <w:lvlText w:val=""/>
      <w:lvlJc w:val="left"/>
      <w:pPr>
        <w:ind w:left="1288" w:hanging="360"/>
      </w:pPr>
      <w:rPr>
        <w:rFonts w:ascii="Symbol" w:hAnsi="Symbol" w:hint="default"/>
      </w:rPr>
    </w:lvl>
    <w:lvl w:ilvl="1" w:tplc="04150001">
      <w:start w:val="1"/>
      <w:numFmt w:val="bullet"/>
      <w:lvlText w:val=""/>
      <w:lvlJc w:val="left"/>
      <w:pPr>
        <w:ind w:left="2008" w:hanging="360"/>
      </w:pPr>
      <w:rPr>
        <w:rFonts w:ascii="Symbol" w:hAnsi="Symbol" w:hint="default"/>
      </w:rPr>
    </w:lvl>
    <w:lvl w:ilvl="2" w:tplc="04150005" w:tentative="1">
      <w:start w:val="1"/>
      <w:numFmt w:val="bullet"/>
      <w:lvlText w:val=""/>
      <w:lvlJc w:val="left"/>
      <w:pPr>
        <w:ind w:left="2728" w:hanging="360"/>
      </w:pPr>
      <w:rPr>
        <w:rFonts w:ascii="Wingdings" w:hAnsi="Wingdings" w:cs="Wingdings" w:hint="default"/>
      </w:rPr>
    </w:lvl>
    <w:lvl w:ilvl="3" w:tplc="04150001" w:tentative="1">
      <w:start w:val="1"/>
      <w:numFmt w:val="bullet"/>
      <w:lvlText w:val=""/>
      <w:lvlJc w:val="left"/>
      <w:pPr>
        <w:ind w:left="3448" w:hanging="360"/>
      </w:pPr>
      <w:rPr>
        <w:rFonts w:ascii="Symbol" w:hAnsi="Symbol" w:cs="Symbol" w:hint="default"/>
      </w:rPr>
    </w:lvl>
    <w:lvl w:ilvl="4" w:tplc="04150003" w:tentative="1">
      <w:start w:val="1"/>
      <w:numFmt w:val="bullet"/>
      <w:lvlText w:val="o"/>
      <w:lvlJc w:val="left"/>
      <w:pPr>
        <w:ind w:left="4168" w:hanging="360"/>
      </w:pPr>
      <w:rPr>
        <w:rFonts w:ascii="Courier New" w:hAnsi="Courier New" w:cs="Courier New" w:hint="default"/>
      </w:rPr>
    </w:lvl>
    <w:lvl w:ilvl="5" w:tplc="04150005" w:tentative="1">
      <w:start w:val="1"/>
      <w:numFmt w:val="bullet"/>
      <w:lvlText w:val=""/>
      <w:lvlJc w:val="left"/>
      <w:pPr>
        <w:ind w:left="4888" w:hanging="360"/>
      </w:pPr>
      <w:rPr>
        <w:rFonts w:ascii="Wingdings" w:hAnsi="Wingdings" w:cs="Wingdings" w:hint="default"/>
      </w:rPr>
    </w:lvl>
    <w:lvl w:ilvl="6" w:tplc="04150001" w:tentative="1">
      <w:start w:val="1"/>
      <w:numFmt w:val="bullet"/>
      <w:lvlText w:val=""/>
      <w:lvlJc w:val="left"/>
      <w:pPr>
        <w:ind w:left="5608" w:hanging="360"/>
      </w:pPr>
      <w:rPr>
        <w:rFonts w:ascii="Symbol" w:hAnsi="Symbol" w:cs="Symbol" w:hint="default"/>
      </w:rPr>
    </w:lvl>
    <w:lvl w:ilvl="7" w:tplc="04150003" w:tentative="1">
      <w:start w:val="1"/>
      <w:numFmt w:val="bullet"/>
      <w:lvlText w:val="o"/>
      <w:lvlJc w:val="left"/>
      <w:pPr>
        <w:ind w:left="6328" w:hanging="360"/>
      </w:pPr>
      <w:rPr>
        <w:rFonts w:ascii="Courier New" w:hAnsi="Courier New" w:cs="Courier New" w:hint="default"/>
      </w:rPr>
    </w:lvl>
    <w:lvl w:ilvl="8" w:tplc="04150005" w:tentative="1">
      <w:start w:val="1"/>
      <w:numFmt w:val="bullet"/>
      <w:lvlText w:val=""/>
      <w:lvlJc w:val="left"/>
      <w:pPr>
        <w:ind w:left="7048" w:hanging="360"/>
      </w:pPr>
      <w:rPr>
        <w:rFonts w:ascii="Wingdings" w:hAnsi="Wingdings" w:cs="Wingdings" w:hint="default"/>
      </w:rPr>
    </w:lvl>
  </w:abstractNum>
  <w:abstractNum w:abstractNumId="46" w15:restartNumberingAfterBreak="0">
    <w:nsid w:val="23843B16"/>
    <w:multiLevelType w:val="hybridMultilevel"/>
    <w:tmpl w:val="1228E40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47" w15:restartNumberingAfterBreak="0">
    <w:nsid w:val="240B7F86"/>
    <w:multiLevelType w:val="hybridMultilevel"/>
    <w:tmpl w:val="125CCEF0"/>
    <w:lvl w:ilvl="0" w:tplc="060C52C8">
      <w:start w:val="1"/>
      <w:numFmt w:val="bullet"/>
      <w:lvlText w:val=""/>
      <w:lvlJc w:val="left"/>
      <w:pPr>
        <w:ind w:left="720" w:hanging="360"/>
      </w:pPr>
      <w:rPr>
        <w:rFonts w:ascii="Symbol" w:hAnsi="Symbol" w:hint="default"/>
        <w:b w:val="0"/>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26472A70"/>
    <w:multiLevelType w:val="hybridMultilevel"/>
    <w:tmpl w:val="B64C0632"/>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9" w15:restartNumberingAfterBreak="0">
    <w:nsid w:val="26567C73"/>
    <w:multiLevelType w:val="hybridMultilevel"/>
    <w:tmpl w:val="0A2EC75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50" w15:restartNumberingAfterBreak="0">
    <w:nsid w:val="272E3C05"/>
    <w:multiLevelType w:val="hybridMultilevel"/>
    <w:tmpl w:val="80D6FB0C"/>
    <w:lvl w:ilvl="0" w:tplc="E974CE48">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2812055D"/>
    <w:multiLevelType w:val="hybridMultilevel"/>
    <w:tmpl w:val="C24099F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52" w15:restartNumberingAfterBreak="0">
    <w:nsid w:val="281320AF"/>
    <w:multiLevelType w:val="multilevel"/>
    <w:tmpl w:val="00366F44"/>
    <w:lvl w:ilvl="0">
      <w:start w:val="23"/>
      <w:numFmt w:val="decimal"/>
      <w:lvlText w:val="%1-"/>
      <w:lvlJc w:val="left"/>
      <w:pPr>
        <w:ind w:left="540" w:hanging="540"/>
      </w:pPr>
      <w:rPr>
        <w:rFonts w:hint="default"/>
      </w:rPr>
    </w:lvl>
    <w:lvl w:ilvl="1">
      <w:start w:val="2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283D7228"/>
    <w:multiLevelType w:val="multilevel"/>
    <w:tmpl w:val="6594467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292E0377"/>
    <w:multiLevelType w:val="hybridMultilevel"/>
    <w:tmpl w:val="56F0A38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29C81BB9"/>
    <w:multiLevelType w:val="hybridMultilevel"/>
    <w:tmpl w:val="9E4661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29F4226D"/>
    <w:multiLevelType w:val="hybridMultilevel"/>
    <w:tmpl w:val="EE887DA4"/>
    <w:lvl w:ilvl="0" w:tplc="AE3CDDA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2A250CD8"/>
    <w:multiLevelType w:val="hybridMultilevel"/>
    <w:tmpl w:val="ECA2BA7A"/>
    <w:lvl w:ilvl="0" w:tplc="82880C90">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C4B7317"/>
    <w:multiLevelType w:val="multilevel"/>
    <w:tmpl w:val="F9E67A5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9" w15:restartNumberingAfterBreak="0">
    <w:nsid w:val="30EE4C6C"/>
    <w:multiLevelType w:val="hybridMultilevel"/>
    <w:tmpl w:val="2B54803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cs="Wingdings" w:hint="default"/>
      </w:rPr>
    </w:lvl>
    <w:lvl w:ilvl="3" w:tplc="04150001" w:tentative="1">
      <w:start w:val="1"/>
      <w:numFmt w:val="bullet"/>
      <w:lvlText w:val=""/>
      <w:lvlJc w:val="left"/>
      <w:pPr>
        <w:ind w:left="3240" w:hanging="360"/>
      </w:pPr>
      <w:rPr>
        <w:rFonts w:ascii="Symbol" w:hAnsi="Symbol" w:cs="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cs="Wingdings" w:hint="default"/>
      </w:rPr>
    </w:lvl>
    <w:lvl w:ilvl="6" w:tplc="04150001" w:tentative="1">
      <w:start w:val="1"/>
      <w:numFmt w:val="bullet"/>
      <w:lvlText w:val=""/>
      <w:lvlJc w:val="left"/>
      <w:pPr>
        <w:ind w:left="5400" w:hanging="360"/>
      </w:pPr>
      <w:rPr>
        <w:rFonts w:ascii="Symbol" w:hAnsi="Symbol" w:cs="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cs="Wingdings" w:hint="default"/>
      </w:rPr>
    </w:lvl>
  </w:abstractNum>
  <w:abstractNum w:abstractNumId="60" w15:restartNumberingAfterBreak="0">
    <w:nsid w:val="3165228F"/>
    <w:multiLevelType w:val="hybridMultilevel"/>
    <w:tmpl w:val="E040ABE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61" w15:restartNumberingAfterBreak="0">
    <w:nsid w:val="31717BD4"/>
    <w:multiLevelType w:val="multilevel"/>
    <w:tmpl w:val="6A8E230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31B1030D"/>
    <w:multiLevelType w:val="hybridMultilevel"/>
    <w:tmpl w:val="03124A88"/>
    <w:lvl w:ilvl="0" w:tplc="C2A2665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1DB5106"/>
    <w:multiLevelType w:val="multilevel"/>
    <w:tmpl w:val="373A3E9E"/>
    <w:lvl w:ilvl="0">
      <w:start w:val="17"/>
      <w:numFmt w:val="decimal"/>
      <w:lvlText w:val="%1-"/>
      <w:lvlJc w:val="left"/>
      <w:pPr>
        <w:ind w:left="540" w:hanging="540"/>
      </w:pPr>
      <w:rPr>
        <w:rFonts w:hint="default"/>
      </w:rPr>
    </w:lvl>
    <w:lvl w:ilvl="1">
      <w:start w:val="1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31ED15AD"/>
    <w:multiLevelType w:val="hybridMultilevel"/>
    <w:tmpl w:val="681427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323C67DD"/>
    <w:multiLevelType w:val="hybridMultilevel"/>
    <w:tmpl w:val="2D103F70"/>
    <w:lvl w:ilvl="0" w:tplc="04150001">
      <w:start w:val="1"/>
      <w:numFmt w:val="bullet"/>
      <w:lvlText w:val=""/>
      <w:lvlJc w:val="left"/>
      <w:pPr>
        <w:ind w:left="720" w:hanging="360"/>
      </w:pPr>
      <w:rPr>
        <w:rFonts w:ascii="Symbol" w:hAnsi="Symbol" w:hint="default"/>
      </w:rPr>
    </w:lvl>
    <w:lvl w:ilvl="1" w:tplc="054461A6">
      <w:numFmt w:val="bullet"/>
      <w:lvlText w:val="•"/>
      <w:lvlJc w:val="left"/>
      <w:pPr>
        <w:ind w:left="1440" w:hanging="360"/>
      </w:pPr>
      <w:rPr>
        <w:rFonts w:ascii="Times New Roman" w:eastAsia="Cambria Math"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32AD4F22"/>
    <w:multiLevelType w:val="hybridMultilevel"/>
    <w:tmpl w:val="09ECF6A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7" w15:restartNumberingAfterBreak="0">
    <w:nsid w:val="33102BDD"/>
    <w:multiLevelType w:val="hybridMultilevel"/>
    <w:tmpl w:val="F372F92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68" w15:restartNumberingAfterBreak="0">
    <w:nsid w:val="343E6CAF"/>
    <w:multiLevelType w:val="hybridMultilevel"/>
    <w:tmpl w:val="E76EEA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4D044A9"/>
    <w:multiLevelType w:val="hybridMultilevel"/>
    <w:tmpl w:val="DD0227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35D02EAC"/>
    <w:multiLevelType w:val="hybridMultilevel"/>
    <w:tmpl w:val="CCD2374A"/>
    <w:lvl w:ilvl="0" w:tplc="E974CE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36DA7B24"/>
    <w:multiLevelType w:val="hybridMultilevel"/>
    <w:tmpl w:val="CCE02212"/>
    <w:lvl w:ilvl="0" w:tplc="6BAC1B08">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72" w15:restartNumberingAfterBreak="0">
    <w:nsid w:val="373402B6"/>
    <w:multiLevelType w:val="hybridMultilevel"/>
    <w:tmpl w:val="C396FFAA"/>
    <w:lvl w:ilvl="0" w:tplc="3D66D422">
      <w:start w:val="2"/>
      <w:numFmt w:val="bullet"/>
      <w:lvlText w:val="-"/>
      <w:lvlJc w:val="left"/>
      <w:pPr>
        <w:ind w:left="720" w:hanging="360"/>
      </w:pPr>
      <w:rPr>
        <w:rFonts w:ascii="Calibri" w:eastAsiaTheme="minorHAnsi" w:hAnsi="Calibri"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374B784B"/>
    <w:multiLevelType w:val="hybridMultilevel"/>
    <w:tmpl w:val="38B62028"/>
    <w:lvl w:ilvl="0" w:tplc="E974CE48">
      <w:start w:val="1"/>
      <w:numFmt w:val="bullet"/>
      <w:lvlText w:val="-"/>
      <w:lvlJc w:val="left"/>
      <w:pPr>
        <w:ind w:left="780" w:hanging="360"/>
      </w:pPr>
      <w:rPr>
        <w:rFonts w:ascii="Times New Roman" w:hAnsi="Times New Roman" w:cs="Times New Roman"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4" w15:restartNumberingAfterBreak="0">
    <w:nsid w:val="37C23F05"/>
    <w:multiLevelType w:val="hybridMultilevel"/>
    <w:tmpl w:val="0F6290C8"/>
    <w:lvl w:ilvl="0" w:tplc="E974CE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38137CD3"/>
    <w:multiLevelType w:val="hybridMultilevel"/>
    <w:tmpl w:val="EF8C71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3A336505"/>
    <w:multiLevelType w:val="hybridMultilevel"/>
    <w:tmpl w:val="7C8431E8"/>
    <w:lvl w:ilvl="0" w:tplc="F33620B4">
      <w:start w:val="801"/>
      <w:numFmt w:val="bullet"/>
      <w:pStyle w:val="Listapunktowana2"/>
      <w:lvlText w:val="-"/>
      <w:lvlJc w:val="left"/>
      <w:pPr>
        <w:ind w:left="720" w:hanging="360"/>
      </w:p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3A8E0654"/>
    <w:multiLevelType w:val="hybridMultilevel"/>
    <w:tmpl w:val="D68AFCA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78" w15:restartNumberingAfterBreak="0">
    <w:nsid w:val="3BCE17F7"/>
    <w:multiLevelType w:val="hybridMultilevel"/>
    <w:tmpl w:val="01F08C14"/>
    <w:lvl w:ilvl="0" w:tplc="FDE2743E">
      <w:start w:val="1"/>
      <w:numFmt w:val="decimal"/>
      <w:lvlText w:val="%1."/>
      <w:lvlJc w:val="left"/>
      <w:pPr>
        <w:ind w:left="252" w:hanging="360"/>
      </w:pPr>
      <w:rPr>
        <w:rFonts w:hint="default"/>
      </w:rPr>
    </w:lvl>
    <w:lvl w:ilvl="1" w:tplc="04150019" w:tentative="1">
      <w:start w:val="1"/>
      <w:numFmt w:val="lowerLetter"/>
      <w:lvlText w:val="%2."/>
      <w:lvlJc w:val="left"/>
      <w:pPr>
        <w:ind w:left="972" w:hanging="360"/>
      </w:pPr>
    </w:lvl>
    <w:lvl w:ilvl="2" w:tplc="0415001B" w:tentative="1">
      <w:start w:val="1"/>
      <w:numFmt w:val="lowerRoman"/>
      <w:lvlText w:val="%3."/>
      <w:lvlJc w:val="right"/>
      <w:pPr>
        <w:ind w:left="1692" w:hanging="180"/>
      </w:pPr>
    </w:lvl>
    <w:lvl w:ilvl="3" w:tplc="0415000F" w:tentative="1">
      <w:start w:val="1"/>
      <w:numFmt w:val="decimal"/>
      <w:lvlText w:val="%4."/>
      <w:lvlJc w:val="left"/>
      <w:pPr>
        <w:ind w:left="2412" w:hanging="360"/>
      </w:pPr>
    </w:lvl>
    <w:lvl w:ilvl="4" w:tplc="04150019" w:tentative="1">
      <w:start w:val="1"/>
      <w:numFmt w:val="lowerLetter"/>
      <w:lvlText w:val="%5."/>
      <w:lvlJc w:val="left"/>
      <w:pPr>
        <w:ind w:left="3132" w:hanging="360"/>
      </w:pPr>
    </w:lvl>
    <w:lvl w:ilvl="5" w:tplc="0415001B" w:tentative="1">
      <w:start w:val="1"/>
      <w:numFmt w:val="lowerRoman"/>
      <w:lvlText w:val="%6."/>
      <w:lvlJc w:val="right"/>
      <w:pPr>
        <w:ind w:left="3852" w:hanging="180"/>
      </w:pPr>
    </w:lvl>
    <w:lvl w:ilvl="6" w:tplc="0415000F" w:tentative="1">
      <w:start w:val="1"/>
      <w:numFmt w:val="decimal"/>
      <w:lvlText w:val="%7."/>
      <w:lvlJc w:val="left"/>
      <w:pPr>
        <w:ind w:left="4572" w:hanging="360"/>
      </w:pPr>
    </w:lvl>
    <w:lvl w:ilvl="7" w:tplc="04150019" w:tentative="1">
      <w:start w:val="1"/>
      <w:numFmt w:val="lowerLetter"/>
      <w:lvlText w:val="%8."/>
      <w:lvlJc w:val="left"/>
      <w:pPr>
        <w:ind w:left="5292" w:hanging="360"/>
      </w:pPr>
    </w:lvl>
    <w:lvl w:ilvl="8" w:tplc="0415001B" w:tentative="1">
      <w:start w:val="1"/>
      <w:numFmt w:val="lowerRoman"/>
      <w:lvlText w:val="%9."/>
      <w:lvlJc w:val="right"/>
      <w:pPr>
        <w:ind w:left="6012" w:hanging="180"/>
      </w:pPr>
    </w:lvl>
  </w:abstractNum>
  <w:abstractNum w:abstractNumId="79" w15:restartNumberingAfterBreak="0">
    <w:nsid w:val="3CFA08C8"/>
    <w:multiLevelType w:val="hybridMultilevel"/>
    <w:tmpl w:val="D3E6D68A"/>
    <w:lvl w:ilvl="0" w:tplc="143EEB0E">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0A83155"/>
    <w:multiLevelType w:val="hybridMultilevel"/>
    <w:tmpl w:val="6F22D274"/>
    <w:lvl w:ilvl="0" w:tplc="500644B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1" w15:restartNumberingAfterBreak="0">
    <w:nsid w:val="438F1741"/>
    <w:multiLevelType w:val="multilevel"/>
    <w:tmpl w:val="BAD4028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2" w15:restartNumberingAfterBreak="0">
    <w:nsid w:val="43EE4997"/>
    <w:multiLevelType w:val="hybridMultilevel"/>
    <w:tmpl w:val="0B52C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44BF273D"/>
    <w:multiLevelType w:val="hybridMultilevel"/>
    <w:tmpl w:val="E7D0CEE4"/>
    <w:lvl w:ilvl="0" w:tplc="8FB48266">
      <w:start w:val="1"/>
      <w:numFmt w:val="decimal"/>
      <w:lvlText w:val="%1."/>
      <w:lvlJc w:val="left"/>
      <w:pPr>
        <w:ind w:left="927" w:hanging="360"/>
      </w:pPr>
      <w:rPr>
        <w:rFonts w:hint="default"/>
        <w:b/>
        <w:bCs w:val="0"/>
        <w:i w:val="0"/>
        <w:iCs/>
        <w:color w:val="auto"/>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4" w15:restartNumberingAfterBreak="0">
    <w:nsid w:val="45227B14"/>
    <w:multiLevelType w:val="hybridMultilevel"/>
    <w:tmpl w:val="3342C6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469E5433"/>
    <w:multiLevelType w:val="multilevel"/>
    <w:tmpl w:val="9EC69514"/>
    <w:lvl w:ilvl="0">
      <w:start w:val="6"/>
      <w:numFmt w:val="decimal"/>
      <w:lvlText w:val="%1"/>
      <w:lvlJc w:val="left"/>
      <w:pPr>
        <w:ind w:left="360" w:hanging="360"/>
      </w:pPr>
      <w:rPr>
        <w:rFonts w:hint="default"/>
        <w:i w:val="0"/>
        <w:iCs w:val="0"/>
        <w:color w:val="auto"/>
        <w:sz w:val="26"/>
        <w:szCs w:val="26"/>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4AD21D29"/>
    <w:multiLevelType w:val="hybridMultilevel"/>
    <w:tmpl w:val="EE9EE7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B1D5002"/>
    <w:multiLevelType w:val="multilevel"/>
    <w:tmpl w:val="2DD80B7C"/>
    <w:lvl w:ilvl="0">
      <w:start w:val="7"/>
      <w:numFmt w:val="decimal"/>
      <w:lvlText w:val="%1"/>
      <w:lvlJc w:val="left"/>
      <w:pPr>
        <w:ind w:left="468" w:hanging="468"/>
      </w:pPr>
      <w:rPr>
        <w:rFonts w:hint="default"/>
      </w:rPr>
    </w:lvl>
    <w:lvl w:ilvl="1">
      <w:start w:val="1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4BC21851"/>
    <w:multiLevelType w:val="hybridMultilevel"/>
    <w:tmpl w:val="79042E8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9" w15:restartNumberingAfterBreak="0">
    <w:nsid w:val="4C104F3E"/>
    <w:multiLevelType w:val="hybridMultilevel"/>
    <w:tmpl w:val="78163EF4"/>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90" w15:restartNumberingAfterBreak="0">
    <w:nsid w:val="4C7A2674"/>
    <w:multiLevelType w:val="hybridMultilevel"/>
    <w:tmpl w:val="7DE8C856"/>
    <w:lvl w:ilvl="0" w:tplc="5FB6643A">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D7E2B09"/>
    <w:multiLevelType w:val="hybridMultilevel"/>
    <w:tmpl w:val="6D46A654"/>
    <w:lvl w:ilvl="0" w:tplc="992E209C">
      <w:start w:val="1"/>
      <w:numFmt w:val="decimal"/>
      <w:lvlText w:val="%1)"/>
      <w:lvlJc w:val="left"/>
      <w:pPr>
        <w:ind w:left="1077" w:hanging="360"/>
      </w:pPr>
      <w:rPr>
        <w:b w:val="0"/>
        <w:i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2" w15:restartNumberingAfterBreak="0">
    <w:nsid w:val="4E846992"/>
    <w:multiLevelType w:val="hybridMultilevel"/>
    <w:tmpl w:val="4F0A9B68"/>
    <w:lvl w:ilvl="0" w:tplc="4B1CE84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EE03AE6"/>
    <w:multiLevelType w:val="hybridMultilevel"/>
    <w:tmpl w:val="7E5AA5B4"/>
    <w:lvl w:ilvl="0" w:tplc="123E5378">
      <w:start w:val="4"/>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01924DC"/>
    <w:multiLevelType w:val="hybridMultilevel"/>
    <w:tmpl w:val="865C10B4"/>
    <w:lvl w:ilvl="0" w:tplc="04150001">
      <w:start w:val="1"/>
      <w:numFmt w:val="bullet"/>
      <w:lvlText w:val=""/>
      <w:lvlJc w:val="left"/>
      <w:pPr>
        <w:ind w:left="1502" w:hanging="360"/>
      </w:pPr>
      <w:rPr>
        <w:rFonts w:ascii="Symbol" w:hAnsi="Symbol" w:hint="default"/>
      </w:rPr>
    </w:lvl>
    <w:lvl w:ilvl="1" w:tplc="04150003" w:tentative="1">
      <w:start w:val="1"/>
      <w:numFmt w:val="bullet"/>
      <w:lvlText w:val="o"/>
      <w:lvlJc w:val="left"/>
      <w:pPr>
        <w:ind w:left="2222" w:hanging="360"/>
      </w:pPr>
      <w:rPr>
        <w:rFonts w:ascii="Courier New" w:hAnsi="Courier New" w:cs="Courier New" w:hint="default"/>
      </w:rPr>
    </w:lvl>
    <w:lvl w:ilvl="2" w:tplc="04150005" w:tentative="1">
      <w:start w:val="1"/>
      <w:numFmt w:val="bullet"/>
      <w:lvlText w:val=""/>
      <w:lvlJc w:val="left"/>
      <w:pPr>
        <w:ind w:left="2942" w:hanging="360"/>
      </w:pPr>
      <w:rPr>
        <w:rFonts w:ascii="Wingdings" w:hAnsi="Wingdings" w:cs="Wingdings" w:hint="default"/>
      </w:rPr>
    </w:lvl>
    <w:lvl w:ilvl="3" w:tplc="04150001" w:tentative="1">
      <w:start w:val="1"/>
      <w:numFmt w:val="bullet"/>
      <w:lvlText w:val=""/>
      <w:lvlJc w:val="left"/>
      <w:pPr>
        <w:ind w:left="3662" w:hanging="360"/>
      </w:pPr>
      <w:rPr>
        <w:rFonts w:ascii="Symbol" w:hAnsi="Symbol" w:cs="Symbol" w:hint="default"/>
      </w:rPr>
    </w:lvl>
    <w:lvl w:ilvl="4" w:tplc="04150003" w:tentative="1">
      <w:start w:val="1"/>
      <w:numFmt w:val="bullet"/>
      <w:lvlText w:val="o"/>
      <w:lvlJc w:val="left"/>
      <w:pPr>
        <w:ind w:left="4382" w:hanging="360"/>
      </w:pPr>
      <w:rPr>
        <w:rFonts w:ascii="Courier New" w:hAnsi="Courier New" w:cs="Courier New" w:hint="default"/>
      </w:rPr>
    </w:lvl>
    <w:lvl w:ilvl="5" w:tplc="04150005" w:tentative="1">
      <w:start w:val="1"/>
      <w:numFmt w:val="bullet"/>
      <w:lvlText w:val=""/>
      <w:lvlJc w:val="left"/>
      <w:pPr>
        <w:ind w:left="5102" w:hanging="360"/>
      </w:pPr>
      <w:rPr>
        <w:rFonts w:ascii="Wingdings" w:hAnsi="Wingdings" w:cs="Wingdings" w:hint="default"/>
      </w:rPr>
    </w:lvl>
    <w:lvl w:ilvl="6" w:tplc="04150001" w:tentative="1">
      <w:start w:val="1"/>
      <w:numFmt w:val="bullet"/>
      <w:lvlText w:val=""/>
      <w:lvlJc w:val="left"/>
      <w:pPr>
        <w:ind w:left="5822" w:hanging="360"/>
      </w:pPr>
      <w:rPr>
        <w:rFonts w:ascii="Symbol" w:hAnsi="Symbol" w:cs="Symbol" w:hint="default"/>
      </w:rPr>
    </w:lvl>
    <w:lvl w:ilvl="7" w:tplc="04150003" w:tentative="1">
      <w:start w:val="1"/>
      <w:numFmt w:val="bullet"/>
      <w:lvlText w:val="o"/>
      <w:lvlJc w:val="left"/>
      <w:pPr>
        <w:ind w:left="6542" w:hanging="360"/>
      </w:pPr>
      <w:rPr>
        <w:rFonts w:ascii="Courier New" w:hAnsi="Courier New" w:cs="Courier New" w:hint="default"/>
      </w:rPr>
    </w:lvl>
    <w:lvl w:ilvl="8" w:tplc="04150005" w:tentative="1">
      <w:start w:val="1"/>
      <w:numFmt w:val="bullet"/>
      <w:lvlText w:val=""/>
      <w:lvlJc w:val="left"/>
      <w:pPr>
        <w:ind w:left="7262" w:hanging="360"/>
      </w:pPr>
      <w:rPr>
        <w:rFonts w:ascii="Wingdings" w:hAnsi="Wingdings" w:cs="Wingdings" w:hint="default"/>
      </w:rPr>
    </w:lvl>
  </w:abstractNum>
  <w:abstractNum w:abstractNumId="95" w15:restartNumberingAfterBreak="0">
    <w:nsid w:val="502A18DB"/>
    <w:multiLevelType w:val="hybridMultilevel"/>
    <w:tmpl w:val="65F6F5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515F7D71"/>
    <w:multiLevelType w:val="multilevel"/>
    <w:tmpl w:val="4CC224DE"/>
    <w:lvl w:ilvl="0">
      <w:start w:val="13"/>
      <w:numFmt w:val="decimal"/>
      <w:lvlText w:val="%1-"/>
      <w:lvlJc w:val="left"/>
      <w:pPr>
        <w:ind w:left="540" w:hanging="540"/>
      </w:pPr>
      <w:rPr>
        <w:rFonts w:hint="default"/>
      </w:rPr>
    </w:lvl>
    <w:lvl w:ilvl="1">
      <w:start w:val="1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7" w15:restartNumberingAfterBreak="0">
    <w:nsid w:val="5309569D"/>
    <w:multiLevelType w:val="hybridMultilevel"/>
    <w:tmpl w:val="400A10DA"/>
    <w:lvl w:ilvl="0" w:tplc="500644B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8" w15:restartNumberingAfterBreak="0">
    <w:nsid w:val="533A2E28"/>
    <w:multiLevelType w:val="multilevel"/>
    <w:tmpl w:val="BB44905E"/>
    <w:lvl w:ilvl="0">
      <w:start w:val="19"/>
      <w:numFmt w:val="decimal"/>
      <w:lvlText w:val="%1-"/>
      <w:lvlJc w:val="left"/>
      <w:pPr>
        <w:ind w:left="540" w:hanging="540"/>
      </w:pPr>
      <w:rPr>
        <w:rFonts w:hint="default"/>
      </w:rPr>
    </w:lvl>
    <w:lvl w:ilvl="1">
      <w:start w:val="2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9" w15:restartNumberingAfterBreak="0">
    <w:nsid w:val="533E3DAC"/>
    <w:multiLevelType w:val="multilevel"/>
    <w:tmpl w:val="801C5530"/>
    <w:lvl w:ilvl="0">
      <w:start w:val="10"/>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0" w15:restartNumberingAfterBreak="0">
    <w:nsid w:val="54C26095"/>
    <w:multiLevelType w:val="hybridMultilevel"/>
    <w:tmpl w:val="F740106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01" w15:restartNumberingAfterBreak="0">
    <w:nsid w:val="55C93AFB"/>
    <w:multiLevelType w:val="hybridMultilevel"/>
    <w:tmpl w:val="17B27EE4"/>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2" w15:restartNumberingAfterBreak="0">
    <w:nsid w:val="5D0C6BBF"/>
    <w:multiLevelType w:val="hybridMultilevel"/>
    <w:tmpl w:val="4E36BCCA"/>
    <w:lvl w:ilvl="0" w:tplc="40FA0C70">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5EA35398"/>
    <w:multiLevelType w:val="hybridMultilevel"/>
    <w:tmpl w:val="5734BF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FFC0238"/>
    <w:multiLevelType w:val="hybridMultilevel"/>
    <w:tmpl w:val="B89A82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605149EF"/>
    <w:multiLevelType w:val="hybridMultilevel"/>
    <w:tmpl w:val="C5D411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1902601"/>
    <w:multiLevelType w:val="hybridMultilevel"/>
    <w:tmpl w:val="4D2C0330"/>
    <w:lvl w:ilvl="0" w:tplc="04150011">
      <w:start w:val="1"/>
      <w:numFmt w:val="decimal"/>
      <w:lvlText w:val="%1)"/>
      <w:lvlJc w:val="left"/>
      <w:pPr>
        <w:ind w:left="2826" w:hanging="360"/>
      </w:pPr>
    </w:lvl>
    <w:lvl w:ilvl="1" w:tplc="04150019" w:tentative="1">
      <w:start w:val="1"/>
      <w:numFmt w:val="lowerLetter"/>
      <w:lvlText w:val="%2."/>
      <w:lvlJc w:val="left"/>
      <w:pPr>
        <w:ind w:left="3546" w:hanging="360"/>
      </w:pPr>
    </w:lvl>
    <w:lvl w:ilvl="2" w:tplc="0415001B" w:tentative="1">
      <w:start w:val="1"/>
      <w:numFmt w:val="lowerRoman"/>
      <w:lvlText w:val="%3."/>
      <w:lvlJc w:val="right"/>
      <w:pPr>
        <w:ind w:left="4266" w:hanging="180"/>
      </w:pPr>
    </w:lvl>
    <w:lvl w:ilvl="3" w:tplc="0415000F" w:tentative="1">
      <w:start w:val="1"/>
      <w:numFmt w:val="decimal"/>
      <w:lvlText w:val="%4."/>
      <w:lvlJc w:val="left"/>
      <w:pPr>
        <w:ind w:left="4986" w:hanging="360"/>
      </w:pPr>
    </w:lvl>
    <w:lvl w:ilvl="4" w:tplc="04150019" w:tentative="1">
      <w:start w:val="1"/>
      <w:numFmt w:val="lowerLetter"/>
      <w:lvlText w:val="%5."/>
      <w:lvlJc w:val="left"/>
      <w:pPr>
        <w:ind w:left="5706" w:hanging="360"/>
      </w:pPr>
    </w:lvl>
    <w:lvl w:ilvl="5" w:tplc="0415001B" w:tentative="1">
      <w:start w:val="1"/>
      <w:numFmt w:val="lowerRoman"/>
      <w:lvlText w:val="%6."/>
      <w:lvlJc w:val="right"/>
      <w:pPr>
        <w:ind w:left="6426" w:hanging="180"/>
      </w:pPr>
    </w:lvl>
    <w:lvl w:ilvl="6" w:tplc="0415000F" w:tentative="1">
      <w:start w:val="1"/>
      <w:numFmt w:val="decimal"/>
      <w:lvlText w:val="%7."/>
      <w:lvlJc w:val="left"/>
      <w:pPr>
        <w:ind w:left="7146" w:hanging="360"/>
      </w:pPr>
    </w:lvl>
    <w:lvl w:ilvl="7" w:tplc="04150019" w:tentative="1">
      <w:start w:val="1"/>
      <w:numFmt w:val="lowerLetter"/>
      <w:lvlText w:val="%8."/>
      <w:lvlJc w:val="left"/>
      <w:pPr>
        <w:ind w:left="7866" w:hanging="360"/>
      </w:pPr>
    </w:lvl>
    <w:lvl w:ilvl="8" w:tplc="0415001B" w:tentative="1">
      <w:start w:val="1"/>
      <w:numFmt w:val="lowerRoman"/>
      <w:lvlText w:val="%9."/>
      <w:lvlJc w:val="right"/>
      <w:pPr>
        <w:ind w:left="8586" w:hanging="180"/>
      </w:pPr>
    </w:lvl>
  </w:abstractNum>
  <w:abstractNum w:abstractNumId="107" w15:restartNumberingAfterBreak="0">
    <w:nsid w:val="63255BFB"/>
    <w:multiLevelType w:val="hybridMultilevel"/>
    <w:tmpl w:val="0868C6E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08" w15:restartNumberingAfterBreak="0">
    <w:nsid w:val="64C06C83"/>
    <w:multiLevelType w:val="hybridMultilevel"/>
    <w:tmpl w:val="5C3E4328"/>
    <w:lvl w:ilvl="0" w:tplc="D85CFEBE">
      <w:start w:val="1"/>
      <w:numFmt w:val="upperRoman"/>
      <w:lvlText w:val="%1."/>
      <w:lvlJc w:val="left"/>
      <w:pPr>
        <w:ind w:left="935" w:hanging="720"/>
      </w:pPr>
      <w:rPr>
        <w:rFonts w:hint="default"/>
        <w:b/>
        <w:bCs w:val="0"/>
        <w:u w:val="none"/>
      </w:rPr>
    </w:lvl>
    <w:lvl w:ilvl="1" w:tplc="04150019" w:tentative="1">
      <w:start w:val="1"/>
      <w:numFmt w:val="lowerLetter"/>
      <w:lvlText w:val="%2."/>
      <w:lvlJc w:val="left"/>
      <w:pPr>
        <w:ind w:left="1295" w:hanging="360"/>
      </w:pPr>
    </w:lvl>
    <w:lvl w:ilvl="2" w:tplc="0415001B" w:tentative="1">
      <w:start w:val="1"/>
      <w:numFmt w:val="lowerRoman"/>
      <w:lvlText w:val="%3."/>
      <w:lvlJc w:val="right"/>
      <w:pPr>
        <w:ind w:left="2015" w:hanging="180"/>
      </w:pPr>
    </w:lvl>
    <w:lvl w:ilvl="3" w:tplc="0415000F" w:tentative="1">
      <w:start w:val="1"/>
      <w:numFmt w:val="decimal"/>
      <w:lvlText w:val="%4."/>
      <w:lvlJc w:val="left"/>
      <w:pPr>
        <w:ind w:left="2735" w:hanging="360"/>
      </w:pPr>
    </w:lvl>
    <w:lvl w:ilvl="4" w:tplc="04150019" w:tentative="1">
      <w:start w:val="1"/>
      <w:numFmt w:val="lowerLetter"/>
      <w:lvlText w:val="%5."/>
      <w:lvlJc w:val="left"/>
      <w:pPr>
        <w:ind w:left="3455" w:hanging="360"/>
      </w:pPr>
    </w:lvl>
    <w:lvl w:ilvl="5" w:tplc="0415001B" w:tentative="1">
      <w:start w:val="1"/>
      <w:numFmt w:val="lowerRoman"/>
      <w:lvlText w:val="%6."/>
      <w:lvlJc w:val="right"/>
      <w:pPr>
        <w:ind w:left="4175" w:hanging="180"/>
      </w:pPr>
    </w:lvl>
    <w:lvl w:ilvl="6" w:tplc="0415000F" w:tentative="1">
      <w:start w:val="1"/>
      <w:numFmt w:val="decimal"/>
      <w:lvlText w:val="%7."/>
      <w:lvlJc w:val="left"/>
      <w:pPr>
        <w:ind w:left="4895" w:hanging="360"/>
      </w:pPr>
    </w:lvl>
    <w:lvl w:ilvl="7" w:tplc="04150019" w:tentative="1">
      <w:start w:val="1"/>
      <w:numFmt w:val="lowerLetter"/>
      <w:lvlText w:val="%8."/>
      <w:lvlJc w:val="left"/>
      <w:pPr>
        <w:ind w:left="5615" w:hanging="360"/>
      </w:pPr>
    </w:lvl>
    <w:lvl w:ilvl="8" w:tplc="0415001B" w:tentative="1">
      <w:start w:val="1"/>
      <w:numFmt w:val="lowerRoman"/>
      <w:lvlText w:val="%9."/>
      <w:lvlJc w:val="right"/>
      <w:pPr>
        <w:ind w:left="6335" w:hanging="180"/>
      </w:pPr>
    </w:lvl>
  </w:abstractNum>
  <w:abstractNum w:abstractNumId="109" w15:restartNumberingAfterBreak="0">
    <w:nsid w:val="64C105C2"/>
    <w:multiLevelType w:val="hybridMultilevel"/>
    <w:tmpl w:val="29980760"/>
    <w:lvl w:ilvl="0" w:tplc="04150001">
      <w:start w:val="1"/>
      <w:numFmt w:val="bullet"/>
      <w:lvlText w:val=""/>
      <w:lvlJc w:val="left"/>
      <w:pPr>
        <w:ind w:left="1927" w:hanging="360"/>
      </w:pPr>
      <w:rPr>
        <w:rFonts w:ascii="Symbol" w:hAnsi="Symbol" w:hint="default"/>
      </w:rPr>
    </w:lvl>
    <w:lvl w:ilvl="1" w:tplc="04150001">
      <w:start w:val="1"/>
      <w:numFmt w:val="bullet"/>
      <w:lvlText w:val=""/>
      <w:lvlJc w:val="left"/>
      <w:pPr>
        <w:ind w:left="2647" w:hanging="360"/>
      </w:pPr>
      <w:rPr>
        <w:rFonts w:ascii="Symbol" w:hAnsi="Symbol" w:hint="default"/>
      </w:rPr>
    </w:lvl>
    <w:lvl w:ilvl="2" w:tplc="04150005" w:tentative="1">
      <w:start w:val="1"/>
      <w:numFmt w:val="bullet"/>
      <w:lvlText w:val=""/>
      <w:lvlJc w:val="left"/>
      <w:pPr>
        <w:ind w:left="3367" w:hanging="360"/>
      </w:pPr>
      <w:rPr>
        <w:rFonts w:ascii="Wingdings" w:hAnsi="Wingdings" w:cs="Wingdings" w:hint="default"/>
      </w:rPr>
    </w:lvl>
    <w:lvl w:ilvl="3" w:tplc="04150001" w:tentative="1">
      <w:start w:val="1"/>
      <w:numFmt w:val="bullet"/>
      <w:lvlText w:val=""/>
      <w:lvlJc w:val="left"/>
      <w:pPr>
        <w:ind w:left="4087" w:hanging="360"/>
      </w:pPr>
      <w:rPr>
        <w:rFonts w:ascii="Symbol" w:hAnsi="Symbol" w:cs="Symbol" w:hint="default"/>
      </w:rPr>
    </w:lvl>
    <w:lvl w:ilvl="4" w:tplc="04150003" w:tentative="1">
      <w:start w:val="1"/>
      <w:numFmt w:val="bullet"/>
      <w:lvlText w:val="o"/>
      <w:lvlJc w:val="left"/>
      <w:pPr>
        <w:ind w:left="4807" w:hanging="360"/>
      </w:pPr>
      <w:rPr>
        <w:rFonts w:ascii="Courier New" w:hAnsi="Courier New" w:cs="Courier New" w:hint="default"/>
      </w:rPr>
    </w:lvl>
    <w:lvl w:ilvl="5" w:tplc="04150005" w:tentative="1">
      <w:start w:val="1"/>
      <w:numFmt w:val="bullet"/>
      <w:lvlText w:val=""/>
      <w:lvlJc w:val="left"/>
      <w:pPr>
        <w:ind w:left="5527" w:hanging="360"/>
      </w:pPr>
      <w:rPr>
        <w:rFonts w:ascii="Wingdings" w:hAnsi="Wingdings" w:cs="Wingdings" w:hint="default"/>
      </w:rPr>
    </w:lvl>
    <w:lvl w:ilvl="6" w:tplc="04150001" w:tentative="1">
      <w:start w:val="1"/>
      <w:numFmt w:val="bullet"/>
      <w:lvlText w:val=""/>
      <w:lvlJc w:val="left"/>
      <w:pPr>
        <w:ind w:left="6247" w:hanging="360"/>
      </w:pPr>
      <w:rPr>
        <w:rFonts w:ascii="Symbol" w:hAnsi="Symbol" w:cs="Symbol" w:hint="default"/>
      </w:rPr>
    </w:lvl>
    <w:lvl w:ilvl="7" w:tplc="04150003" w:tentative="1">
      <w:start w:val="1"/>
      <w:numFmt w:val="bullet"/>
      <w:lvlText w:val="o"/>
      <w:lvlJc w:val="left"/>
      <w:pPr>
        <w:ind w:left="6967" w:hanging="360"/>
      </w:pPr>
      <w:rPr>
        <w:rFonts w:ascii="Courier New" w:hAnsi="Courier New" w:cs="Courier New" w:hint="default"/>
      </w:rPr>
    </w:lvl>
    <w:lvl w:ilvl="8" w:tplc="04150005" w:tentative="1">
      <w:start w:val="1"/>
      <w:numFmt w:val="bullet"/>
      <w:lvlText w:val=""/>
      <w:lvlJc w:val="left"/>
      <w:pPr>
        <w:ind w:left="7687" w:hanging="360"/>
      </w:pPr>
      <w:rPr>
        <w:rFonts w:ascii="Wingdings" w:hAnsi="Wingdings" w:cs="Wingdings" w:hint="default"/>
      </w:rPr>
    </w:lvl>
  </w:abstractNum>
  <w:abstractNum w:abstractNumId="110" w15:restartNumberingAfterBreak="0">
    <w:nsid w:val="67056B35"/>
    <w:multiLevelType w:val="hybridMultilevel"/>
    <w:tmpl w:val="1A3AA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68764889"/>
    <w:multiLevelType w:val="hybridMultilevel"/>
    <w:tmpl w:val="CD7453A8"/>
    <w:lvl w:ilvl="0" w:tplc="023E4962">
      <w:start w:val="1"/>
      <w:numFmt w:val="decimal"/>
      <w:lvlText w:val="%1."/>
      <w:lvlJc w:val="left"/>
      <w:pPr>
        <w:ind w:left="360" w:hanging="360"/>
      </w:pPr>
      <w:rPr>
        <w:rFonts w:ascii="Times New Roman" w:hAnsi="Times New Roman" w:hint="default"/>
        <w:b w:val="0"/>
        <w:i w:val="0"/>
        <w:strike w:val="0"/>
        <w:sz w:val="24"/>
        <w:szCs w:val="24"/>
        <w:u w:val="none"/>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2" w15:restartNumberingAfterBreak="0">
    <w:nsid w:val="6A8F2CAD"/>
    <w:multiLevelType w:val="hybridMultilevel"/>
    <w:tmpl w:val="5C9C5A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C525DD6"/>
    <w:multiLevelType w:val="hybridMultilevel"/>
    <w:tmpl w:val="D54A267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4" w15:restartNumberingAfterBreak="0">
    <w:nsid w:val="6C9728D2"/>
    <w:multiLevelType w:val="multilevel"/>
    <w:tmpl w:val="89F26E5C"/>
    <w:lvl w:ilvl="0">
      <w:start w:val="6"/>
      <w:numFmt w:val="decimal"/>
      <w:lvlText w:val="%1"/>
      <w:lvlJc w:val="left"/>
      <w:pPr>
        <w:ind w:left="360" w:hanging="360"/>
      </w:pPr>
      <w:rPr>
        <w:rFonts w:hint="default"/>
        <w:b/>
        <w:i/>
        <w:color w:val="002060"/>
        <w:sz w:val="26"/>
        <w:szCs w:val="26"/>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D152089"/>
    <w:multiLevelType w:val="hybridMultilevel"/>
    <w:tmpl w:val="F94C791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6D202E82"/>
    <w:multiLevelType w:val="multilevel"/>
    <w:tmpl w:val="FD44BA6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6E3D6600"/>
    <w:multiLevelType w:val="hybridMultilevel"/>
    <w:tmpl w:val="BAE20BD0"/>
    <w:lvl w:ilvl="0" w:tplc="500644B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8" w15:restartNumberingAfterBreak="0">
    <w:nsid w:val="6EBC0146"/>
    <w:multiLevelType w:val="hybridMultilevel"/>
    <w:tmpl w:val="7D5826E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0460D9B"/>
    <w:multiLevelType w:val="hybridMultilevel"/>
    <w:tmpl w:val="3E72E5F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0" w15:restartNumberingAfterBreak="0">
    <w:nsid w:val="712A2CC6"/>
    <w:multiLevelType w:val="hybridMultilevel"/>
    <w:tmpl w:val="DBB6836E"/>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cs="Wingdings" w:hint="default"/>
      </w:rPr>
    </w:lvl>
    <w:lvl w:ilvl="3" w:tplc="04150001" w:tentative="1">
      <w:start w:val="1"/>
      <w:numFmt w:val="bullet"/>
      <w:lvlText w:val=""/>
      <w:lvlJc w:val="left"/>
      <w:pPr>
        <w:ind w:left="2940" w:hanging="360"/>
      </w:pPr>
      <w:rPr>
        <w:rFonts w:ascii="Symbol" w:hAnsi="Symbol" w:cs="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cs="Wingdings" w:hint="default"/>
      </w:rPr>
    </w:lvl>
    <w:lvl w:ilvl="6" w:tplc="04150001" w:tentative="1">
      <w:start w:val="1"/>
      <w:numFmt w:val="bullet"/>
      <w:lvlText w:val=""/>
      <w:lvlJc w:val="left"/>
      <w:pPr>
        <w:ind w:left="5100" w:hanging="360"/>
      </w:pPr>
      <w:rPr>
        <w:rFonts w:ascii="Symbol" w:hAnsi="Symbol" w:cs="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cs="Wingdings" w:hint="default"/>
      </w:rPr>
    </w:lvl>
  </w:abstractNum>
  <w:abstractNum w:abstractNumId="121" w15:restartNumberingAfterBreak="0">
    <w:nsid w:val="72307234"/>
    <w:multiLevelType w:val="hybridMultilevel"/>
    <w:tmpl w:val="A61AA954"/>
    <w:lvl w:ilvl="0" w:tplc="EA346C06">
      <w:start w:val="10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2" w15:restartNumberingAfterBreak="0">
    <w:nsid w:val="72EF0194"/>
    <w:multiLevelType w:val="multilevel"/>
    <w:tmpl w:val="87B249E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741B10E2"/>
    <w:multiLevelType w:val="hybridMultilevel"/>
    <w:tmpl w:val="D182FE2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24" w15:restartNumberingAfterBreak="0">
    <w:nsid w:val="742B64E6"/>
    <w:multiLevelType w:val="hybridMultilevel"/>
    <w:tmpl w:val="48009AFA"/>
    <w:lvl w:ilvl="0" w:tplc="9EE2CFC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15:restartNumberingAfterBreak="0">
    <w:nsid w:val="743142E7"/>
    <w:multiLevelType w:val="multilevel"/>
    <w:tmpl w:val="9D869BCC"/>
    <w:lvl w:ilvl="0">
      <w:start w:val="2"/>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26" w15:restartNumberingAfterBreak="0">
    <w:nsid w:val="757D0C9F"/>
    <w:multiLevelType w:val="hybridMultilevel"/>
    <w:tmpl w:val="D0A000BC"/>
    <w:lvl w:ilvl="0" w:tplc="500644B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7" w15:restartNumberingAfterBreak="0">
    <w:nsid w:val="75F92B50"/>
    <w:multiLevelType w:val="hybridMultilevel"/>
    <w:tmpl w:val="30C2D4A2"/>
    <w:lvl w:ilvl="0" w:tplc="4ECEACEA">
      <w:start w:val="1"/>
      <w:numFmt w:val="decimal"/>
      <w:suff w:val="nothing"/>
      <w:lvlText w:val="%1."/>
      <w:lvlJc w:val="left"/>
      <w:pPr>
        <w:ind w:left="0" w:firstLine="0"/>
      </w:pPr>
      <w:rPr>
        <w:rFonts w:ascii="Times New Roman" w:hAnsi="Times New Roman"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766A0664"/>
    <w:multiLevelType w:val="hybridMultilevel"/>
    <w:tmpl w:val="8FD2D552"/>
    <w:lvl w:ilvl="0" w:tplc="9B7688F4">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29" w15:restartNumberingAfterBreak="0">
    <w:nsid w:val="76932850"/>
    <w:multiLevelType w:val="hybridMultilevel"/>
    <w:tmpl w:val="6CA8DD1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30" w15:restartNumberingAfterBreak="0">
    <w:nsid w:val="77683432"/>
    <w:multiLevelType w:val="hybridMultilevel"/>
    <w:tmpl w:val="1E68E114"/>
    <w:lvl w:ilvl="0" w:tplc="060C52C8">
      <w:start w:val="1"/>
      <w:numFmt w:val="bullet"/>
      <w:lvlText w:val=""/>
      <w:lvlJc w:val="left"/>
      <w:pPr>
        <w:ind w:left="360" w:hanging="360"/>
      </w:pPr>
      <w:rPr>
        <w:rFonts w:ascii="Symbol" w:hAnsi="Symbol" w:hint="default"/>
        <w:b w:val="0"/>
        <w:i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1" w15:restartNumberingAfterBreak="0">
    <w:nsid w:val="784376DF"/>
    <w:multiLevelType w:val="hybridMultilevel"/>
    <w:tmpl w:val="70AE4B7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78B86A50"/>
    <w:multiLevelType w:val="hybridMultilevel"/>
    <w:tmpl w:val="8EF4C6E2"/>
    <w:lvl w:ilvl="0" w:tplc="0415000F">
      <w:start w:val="1"/>
      <w:numFmt w:val="decimal"/>
      <w:lvlText w:val="%1."/>
      <w:lvlJc w:val="left"/>
      <w:pPr>
        <w:ind w:left="928" w:hanging="360"/>
      </w:p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133" w15:restartNumberingAfterBreak="0">
    <w:nsid w:val="7BD56E8A"/>
    <w:multiLevelType w:val="hybridMultilevel"/>
    <w:tmpl w:val="FD402FB6"/>
    <w:lvl w:ilvl="0" w:tplc="39BC66AA">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7DFD1BA7"/>
    <w:multiLevelType w:val="hybridMultilevel"/>
    <w:tmpl w:val="096A96E2"/>
    <w:lvl w:ilvl="0" w:tplc="500644B8">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5" w15:restartNumberingAfterBreak="0">
    <w:nsid w:val="7F2F6FC1"/>
    <w:multiLevelType w:val="hybridMultilevel"/>
    <w:tmpl w:val="2FA8871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num w:numId="1">
    <w:abstractNumId w:val="37"/>
  </w:num>
  <w:num w:numId="2">
    <w:abstractNumId w:val="83"/>
  </w:num>
  <w:num w:numId="3">
    <w:abstractNumId w:val="127"/>
  </w:num>
  <w:num w:numId="4">
    <w:abstractNumId w:val="121"/>
  </w:num>
  <w:num w:numId="5">
    <w:abstractNumId w:val="103"/>
  </w:num>
  <w:num w:numId="6">
    <w:abstractNumId w:val="125"/>
  </w:num>
  <w:num w:numId="7">
    <w:abstractNumId w:val="21"/>
  </w:num>
  <w:num w:numId="8">
    <w:abstractNumId w:val="7"/>
  </w:num>
  <w:num w:numId="9">
    <w:abstractNumId w:val="88"/>
  </w:num>
  <w:num w:numId="10">
    <w:abstractNumId w:val="49"/>
  </w:num>
  <w:num w:numId="11">
    <w:abstractNumId w:val="22"/>
  </w:num>
  <w:num w:numId="12">
    <w:abstractNumId w:val="71"/>
  </w:num>
  <w:num w:numId="13">
    <w:abstractNumId w:val="101"/>
  </w:num>
  <w:num w:numId="14">
    <w:abstractNumId w:val="34"/>
  </w:num>
  <w:num w:numId="15">
    <w:abstractNumId w:val="70"/>
  </w:num>
  <w:num w:numId="16">
    <w:abstractNumId w:val="75"/>
  </w:num>
  <w:num w:numId="17">
    <w:abstractNumId w:val="50"/>
  </w:num>
  <w:num w:numId="18">
    <w:abstractNumId w:val="102"/>
  </w:num>
  <w:num w:numId="19">
    <w:abstractNumId w:val="20"/>
  </w:num>
  <w:num w:numId="20">
    <w:abstractNumId w:val="74"/>
  </w:num>
  <w:num w:numId="2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91"/>
  </w:num>
  <w:num w:numId="24">
    <w:abstractNumId w:val="114"/>
  </w:num>
  <w:num w:numId="2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39"/>
  </w:num>
  <w:num w:numId="28">
    <w:abstractNumId w:val="87"/>
  </w:num>
  <w:num w:numId="29">
    <w:abstractNumId w:val="81"/>
  </w:num>
  <w:num w:numId="30">
    <w:abstractNumId w:val="58"/>
  </w:num>
  <w:num w:numId="31">
    <w:abstractNumId w:val="41"/>
  </w:num>
  <w:num w:numId="32">
    <w:abstractNumId w:val="27"/>
  </w:num>
  <w:num w:numId="33">
    <w:abstractNumId w:val="85"/>
  </w:num>
  <w:num w:numId="34">
    <w:abstractNumId w:val="17"/>
  </w:num>
  <w:num w:numId="35">
    <w:abstractNumId w:val="68"/>
  </w:num>
  <w:num w:numId="36">
    <w:abstractNumId w:val="36"/>
  </w:num>
  <w:num w:numId="37">
    <w:abstractNumId w:val="64"/>
  </w:num>
  <w:num w:numId="38">
    <w:abstractNumId w:val="73"/>
  </w:num>
  <w:num w:numId="39">
    <w:abstractNumId w:val="118"/>
  </w:num>
  <w:num w:numId="40">
    <w:abstractNumId w:val="35"/>
  </w:num>
  <w:num w:numId="41">
    <w:abstractNumId w:val="119"/>
  </w:num>
  <w:num w:numId="42">
    <w:abstractNumId w:val="13"/>
  </w:num>
  <w:num w:numId="43">
    <w:abstractNumId w:val="15"/>
  </w:num>
  <w:num w:numId="44">
    <w:abstractNumId w:val="111"/>
  </w:num>
  <w:num w:numId="45">
    <w:abstractNumId w:val="47"/>
  </w:num>
  <w:num w:numId="46">
    <w:abstractNumId w:val="130"/>
  </w:num>
  <w:num w:numId="47">
    <w:abstractNumId w:val="59"/>
  </w:num>
  <w:num w:numId="48">
    <w:abstractNumId w:val="56"/>
  </w:num>
  <w:num w:numId="4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0"/>
  </w:num>
  <w:num w:numId="51">
    <w:abstractNumId w:val="117"/>
  </w:num>
  <w:num w:numId="52">
    <w:abstractNumId w:val="126"/>
  </w:num>
  <w:num w:numId="53">
    <w:abstractNumId w:val="1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7"/>
  </w:num>
  <w:num w:numId="55">
    <w:abstractNumId w:val="128"/>
  </w:num>
  <w:num w:numId="56">
    <w:abstractNumId w:val="38"/>
    <w:lvlOverride w:ilvl="0">
      <w:startOverride w:val="1"/>
    </w:lvlOverride>
    <w:lvlOverride w:ilvl="1">
      <w:startOverride w:val="1"/>
    </w:lvlOverride>
    <w:lvlOverride w:ilvl="2"/>
    <w:lvlOverride w:ilvl="3"/>
    <w:lvlOverride w:ilvl="4"/>
    <w:lvlOverride w:ilvl="5"/>
    <w:lvlOverride w:ilvl="6"/>
    <w:lvlOverride w:ilvl="7"/>
    <w:lvlOverride w:ilvl="8"/>
  </w:num>
  <w:num w:numId="57">
    <w:abstractNumId w:val="135"/>
  </w:num>
  <w:num w:numId="58">
    <w:abstractNumId w:val="86"/>
  </w:num>
  <w:num w:numId="59">
    <w:abstractNumId w:val="78"/>
  </w:num>
  <w:num w:numId="60">
    <w:abstractNumId w:val="110"/>
  </w:num>
  <w:num w:numId="61">
    <w:abstractNumId w:val="82"/>
  </w:num>
  <w:num w:numId="62">
    <w:abstractNumId w:val="79"/>
  </w:num>
  <w:num w:numId="63">
    <w:abstractNumId w:val="53"/>
  </w:num>
  <w:num w:numId="64">
    <w:abstractNumId w:val="44"/>
  </w:num>
  <w:num w:numId="65">
    <w:abstractNumId w:val="99"/>
  </w:num>
  <w:num w:numId="66">
    <w:abstractNumId w:val="96"/>
  </w:num>
  <w:num w:numId="67">
    <w:abstractNumId w:val="63"/>
  </w:num>
  <w:num w:numId="68">
    <w:abstractNumId w:val="98"/>
  </w:num>
  <w:num w:numId="69">
    <w:abstractNumId w:val="90"/>
  </w:num>
  <w:num w:numId="70">
    <w:abstractNumId w:val="52"/>
  </w:num>
  <w:num w:numId="71">
    <w:abstractNumId w:val="24"/>
  </w:num>
  <w:num w:numId="72">
    <w:abstractNumId w:val="133"/>
  </w:num>
  <w:num w:numId="73">
    <w:abstractNumId w:val="105"/>
  </w:num>
  <w:num w:numId="74">
    <w:abstractNumId w:val="112"/>
  </w:num>
  <w:num w:numId="75">
    <w:abstractNumId w:val="61"/>
  </w:num>
  <w:num w:numId="76">
    <w:abstractNumId w:val="116"/>
  </w:num>
  <w:num w:numId="77">
    <w:abstractNumId w:val="131"/>
  </w:num>
  <w:num w:numId="78">
    <w:abstractNumId w:val="113"/>
  </w:num>
  <w:num w:numId="79">
    <w:abstractNumId w:val="29"/>
  </w:num>
  <w:num w:numId="80">
    <w:abstractNumId w:val="62"/>
  </w:num>
  <w:num w:numId="81">
    <w:abstractNumId w:val="69"/>
  </w:num>
  <w:num w:numId="82">
    <w:abstractNumId w:val="84"/>
  </w:num>
  <w:num w:numId="83">
    <w:abstractNumId w:val="66"/>
  </w:num>
  <w:num w:numId="84">
    <w:abstractNumId w:val="104"/>
  </w:num>
  <w:num w:numId="85">
    <w:abstractNumId w:val="57"/>
  </w:num>
  <w:num w:numId="86">
    <w:abstractNumId w:val="124"/>
  </w:num>
  <w:num w:numId="87">
    <w:abstractNumId w:val="31"/>
  </w:num>
  <w:num w:numId="88">
    <w:abstractNumId w:val="25"/>
  </w:num>
  <w:num w:numId="89">
    <w:abstractNumId w:val="14"/>
  </w:num>
  <w:num w:numId="90">
    <w:abstractNumId w:val="92"/>
  </w:num>
  <w:num w:numId="91">
    <w:abstractNumId w:val="93"/>
  </w:num>
  <w:num w:numId="92">
    <w:abstractNumId w:val="106"/>
  </w:num>
  <w:num w:numId="93">
    <w:abstractNumId w:val="108"/>
  </w:num>
  <w:num w:numId="94">
    <w:abstractNumId w:val="89"/>
  </w:num>
  <w:num w:numId="95">
    <w:abstractNumId w:val="55"/>
  </w:num>
  <w:num w:numId="96">
    <w:abstractNumId w:val="65"/>
  </w:num>
  <w:num w:numId="97">
    <w:abstractNumId w:val="109"/>
  </w:num>
  <w:num w:numId="98">
    <w:abstractNumId w:val="45"/>
  </w:num>
  <w:num w:numId="99">
    <w:abstractNumId w:val="94"/>
  </w:num>
  <w:num w:numId="100">
    <w:abstractNumId w:val="95"/>
  </w:num>
  <w:num w:numId="101">
    <w:abstractNumId w:val="115"/>
  </w:num>
  <w:num w:numId="102">
    <w:abstractNumId w:val="19"/>
  </w:num>
  <w:num w:numId="103">
    <w:abstractNumId w:val="26"/>
  </w:num>
  <w:num w:numId="104">
    <w:abstractNumId w:val="72"/>
  </w:num>
  <w:num w:numId="105">
    <w:abstractNumId w:val="18"/>
  </w:num>
  <w:num w:numId="106">
    <w:abstractNumId w:val="76"/>
  </w:num>
  <w:num w:numId="107">
    <w:abstractNumId w:val="33"/>
  </w:num>
  <w:num w:numId="108">
    <w:abstractNumId w:val="120"/>
  </w:num>
  <w:num w:numId="109">
    <w:abstractNumId w:val="107"/>
  </w:num>
  <w:num w:numId="110">
    <w:abstractNumId w:val="67"/>
  </w:num>
  <w:num w:numId="111">
    <w:abstractNumId w:val="51"/>
  </w:num>
  <w:num w:numId="112">
    <w:abstractNumId w:val="100"/>
  </w:num>
  <w:num w:numId="113">
    <w:abstractNumId w:val="46"/>
  </w:num>
  <w:num w:numId="114">
    <w:abstractNumId w:val="123"/>
  </w:num>
  <w:num w:numId="115">
    <w:abstractNumId w:val="129"/>
  </w:num>
  <w:num w:numId="116">
    <w:abstractNumId w:val="43"/>
  </w:num>
  <w:num w:numId="117">
    <w:abstractNumId w:val="32"/>
  </w:num>
  <w:num w:numId="118">
    <w:abstractNumId w:val="30"/>
  </w:num>
  <w:num w:numId="119">
    <w:abstractNumId w:val="60"/>
  </w:num>
  <w:num w:numId="120">
    <w:abstractNumId w:val="40"/>
  </w:num>
  <w:num w:numId="121">
    <w:abstractNumId w:val="77"/>
  </w:num>
  <w:num w:numId="122">
    <w:abstractNumId w:val="42"/>
  </w:num>
  <w:num w:numId="123">
    <w:abstractNumId w:val="28"/>
  </w:num>
  <w:num w:numId="124">
    <w:abstractNumId w:val="1"/>
  </w:num>
  <w:num w:numId="125">
    <w:abstractNumId w:val="2"/>
  </w:num>
  <w:num w:numId="126">
    <w:abstractNumId w:val="3"/>
  </w:num>
  <w:num w:numId="127">
    <w:abstractNumId w:val="4"/>
  </w:num>
  <w:num w:numId="128">
    <w:abstractNumId w:val="5"/>
  </w:num>
  <w:num w:numId="129">
    <w:abstractNumId w:val="6"/>
  </w:num>
  <w:num w:numId="130">
    <w:abstractNumId w:val="8"/>
  </w:num>
  <w:num w:numId="131">
    <w:abstractNumId w:val="9"/>
  </w:num>
  <w:num w:numId="132">
    <w:abstractNumId w:val="10"/>
  </w:num>
  <w:num w:numId="133">
    <w:abstractNumId w:val="122"/>
  </w:num>
  <w:num w:numId="134">
    <w:abstractNumId w:val="16"/>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AF6"/>
    <w:rsid w:val="000000EB"/>
    <w:rsid w:val="00000B4B"/>
    <w:rsid w:val="000010DE"/>
    <w:rsid w:val="0000124A"/>
    <w:rsid w:val="0000239C"/>
    <w:rsid w:val="00004607"/>
    <w:rsid w:val="000061BF"/>
    <w:rsid w:val="00007CA4"/>
    <w:rsid w:val="00011BD5"/>
    <w:rsid w:val="0001214C"/>
    <w:rsid w:val="00012DAC"/>
    <w:rsid w:val="00013320"/>
    <w:rsid w:val="00013C3B"/>
    <w:rsid w:val="000159BF"/>
    <w:rsid w:val="000166B7"/>
    <w:rsid w:val="0001712D"/>
    <w:rsid w:val="00017130"/>
    <w:rsid w:val="0001751E"/>
    <w:rsid w:val="00017699"/>
    <w:rsid w:val="00020038"/>
    <w:rsid w:val="000201D4"/>
    <w:rsid w:val="00020557"/>
    <w:rsid w:val="0002121B"/>
    <w:rsid w:val="00021A90"/>
    <w:rsid w:val="00022AC8"/>
    <w:rsid w:val="00022B7D"/>
    <w:rsid w:val="00023E4F"/>
    <w:rsid w:val="00024F29"/>
    <w:rsid w:val="00025421"/>
    <w:rsid w:val="00025711"/>
    <w:rsid w:val="00025A5C"/>
    <w:rsid w:val="00026346"/>
    <w:rsid w:val="00026D46"/>
    <w:rsid w:val="00027C97"/>
    <w:rsid w:val="00030EA4"/>
    <w:rsid w:val="0003238D"/>
    <w:rsid w:val="00032FD1"/>
    <w:rsid w:val="000332D9"/>
    <w:rsid w:val="00034F75"/>
    <w:rsid w:val="000355D1"/>
    <w:rsid w:val="00035D2C"/>
    <w:rsid w:val="00036289"/>
    <w:rsid w:val="00037984"/>
    <w:rsid w:val="00042656"/>
    <w:rsid w:val="000457AC"/>
    <w:rsid w:val="00046427"/>
    <w:rsid w:val="0004658D"/>
    <w:rsid w:val="00050197"/>
    <w:rsid w:val="0005058B"/>
    <w:rsid w:val="000527C9"/>
    <w:rsid w:val="00054A09"/>
    <w:rsid w:val="000555E6"/>
    <w:rsid w:val="0005569E"/>
    <w:rsid w:val="00057067"/>
    <w:rsid w:val="00057D09"/>
    <w:rsid w:val="00061258"/>
    <w:rsid w:val="00061CD8"/>
    <w:rsid w:val="000622A8"/>
    <w:rsid w:val="00063C3F"/>
    <w:rsid w:val="00065D1D"/>
    <w:rsid w:val="00066C0D"/>
    <w:rsid w:val="0006745C"/>
    <w:rsid w:val="00067D8B"/>
    <w:rsid w:val="00070276"/>
    <w:rsid w:val="000706D6"/>
    <w:rsid w:val="000710CE"/>
    <w:rsid w:val="00071C6A"/>
    <w:rsid w:val="00071E8C"/>
    <w:rsid w:val="00074461"/>
    <w:rsid w:val="00074BED"/>
    <w:rsid w:val="0007505E"/>
    <w:rsid w:val="00075B4B"/>
    <w:rsid w:val="0007616B"/>
    <w:rsid w:val="00077CD9"/>
    <w:rsid w:val="00077D92"/>
    <w:rsid w:val="00082387"/>
    <w:rsid w:val="0008287D"/>
    <w:rsid w:val="000829F1"/>
    <w:rsid w:val="0008351B"/>
    <w:rsid w:val="00086F24"/>
    <w:rsid w:val="0008746A"/>
    <w:rsid w:val="00090039"/>
    <w:rsid w:val="00090FAD"/>
    <w:rsid w:val="000910CB"/>
    <w:rsid w:val="000928B5"/>
    <w:rsid w:val="00094DBE"/>
    <w:rsid w:val="000965EE"/>
    <w:rsid w:val="000969B3"/>
    <w:rsid w:val="00096A51"/>
    <w:rsid w:val="0009778A"/>
    <w:rsid w:val="000A2B1B"/>
    <w:rsid w:val="000A3176"/>
    <w:rsid w:val="000A3246"/>
    <w:rsid w:val="000A41A7"/>
    <w:rsid w:val="000A4409"/>
    <w:rsid w:val="000A4E35"/>
    <w:rsid w:val="000A5FF1"/>
    <w:rsid w:val="000A6223"/>
    <w:rsid w:val="000A6DBB"/>
    <w:rsid w:val="000A773C"/>
    <w:rsid w:val="000B17B8"/>
    <w:rsid w:val="000B332B"/>
    <w:rsid w:val="000B44B0"/>
    <w:rsid w:val="000B54D3"/>
    <w:rsid w:val="000B5FFD"/>
    <w:rsid w:val="000B681B"/>
    <w:rsid w:val="000B6F17"/>
    <w:rsid w:val="000B794C"/>
    <w:rsid w:val="000B7D66"/>
    <w:rsid w:val="000C00F1"/>
    <w:rsid w:val="000C06EB"/>
    <w:rsid w:val="000C0718"/>
    <w:rsid w:val="000C08D7"/>
    <w:rsid w:val="000C1D9F"/>
    <w:rsid w:val="000C216E"/>
    <w:rsid w:val="000C2F1E"/>
    <w:rsid w:val="000C4C75"/>
    <w:rsid w:val="000C5D3E"/>
    <w:rsid w:val="000C60B3"/>
    <w:rsid w:val="000C6AE3"/>
    <w:rsid w:val="000C6B11"/>
    <w:rsid w:val="000C742E"/>
    <w:rsid w:val="000D04A2"/>
    <w:rsid w:val="000D06D8"/>
    <w:rsid w:val="000D0F09"/>
    <w:rsid w:val="000D267B"/>
    <w:rsid w:val="000D288C"/>
    <w:rsid w:val="000D293A"/>
    <w:rsid w:val="000D2C98"/>
    <w:rsid w:val="000D33D3"/>
    <w:rsid w:val="000D399B"/>
    <w:rsid w:val="000D5EEB"/>
    <w:rsid w:val="000D7E66"/>
    <w:rsid w:val="000E1F08"/>
    <w:rsid w:val="000E6960"/>
    <w:rsid w:val="000E7706"/>
    <w:rsid w:val="000E7C13"/>
    <w:rsid w:val="000E7CC8"/>
    <w:rsid w:val="000F0583"/>
    <w:rsid w:val="000F0AAC"/>
    <w:rsid w:val="000F1126"/>
    <w:rsid w:val="000F21A8"/>
    <w:rsid w:val="000F37D4"/>
    <w:rsid w:val="000F4FE7"/>
    <w:rsid w:val="000F5C5B"/>
    <w:rsid w:val="000F7614"/>
    <w:rsid w:val="000F7FAB"/>
    <w:rsid w:val="000F7FE4"/>
    <w:rsid w:val="00100069"/>
    <w:rsid w:val="001006DC"/>
    <w:rsid w:val="0010283F"/>
    <w:rsid w:val="00104C39"/>
    <w:rsid w:val="00105566"/>
    <w:rsid w:val="00105F64"/>
    <w:rsid w:val="00107C89"/>
    <w:rsid w:val="00110DA4"/>
    <w:rsid w:val="001115F2"/>
    <w:rsid w:val="0011269F"/>
    <w:rsid w:val="00113D95"/>
    <w:rsid w:val="001143AE"/>
    <w:rsid w:val="00116B09"/>
    <w:rsid w:val="00120222"/>
    <w:rsid w:val="00121536"/>
    <w:rsid w:val="00122279"/>
    <w:rsid w:val="00124FE4"/>
    <w:rsid w:val="00125100"/>
    <w:rsid w:val="00125E98"/>
    <w:rsid w:val="001262F7"/>
    <w:rsid w:val="001264EF"/>
    <w:rsid w:val="00126959"/>
    <w:rsid w:val="0012713A"/>
    <w:rsid w:val="001271D2"/>
    <w:rsid w:val="001274CE"/>
    <w:rsid w:val="0012783C"/>
    <w:rsid w:val="00127F38"/>
    <w:rsid w:val="00127F6B"/>
    <w:rsid w:val="00130615"/>
    <w:rsid w:val="00130DB2"/>
    <w:rsid w:val="00130DD2"/>
    <w:rsid w:val="001315AF"/>
    <w:rsid w:val="001318D9"/>
    <w:rsid w:val="00131F27"/>
    <w:rsid w:val="001320DF"/>
    <w:rsid w:val="00132FB0"/>
    <w:rsid w:val="0013342A"/>
    <w:rsid w:val="00133CFE"/>
    <w:rsid w:val="001356B6"/>
    <w:rsid w:val="00135C3B"/>
    <w:rsid w:val="00135DD9"/>
    <w:rsid w:val="00142B69"/>
    <w:rsid w:val="00143FC9"/>
    <w:rsid w:val="00144977"/>
    <w:rsid w:val="00145336"/>
    <w:rsid w:val="00147596"/>
    <w:rsid w:val="001502A6"/>
    <w:rsid w:val="001509D0"/>
    <w:rsid w:val="0015243A"/>
    <w:rsid w:val="00152937"/>
    <w:rsid w:val="00152AED"/>
    <w:rsid w:val="00153200"/>
    <w:rsid w:val="00154671"/>
    <w:rsid w:val="00154877"/>
    <w:rsid w:val="00154967"/>
    <w:rsid w:val="00155509"/>
    <w:rsid w:val="00156185"/>
    <w:rsid w:val="00157F70"/>
    <w:rsid w:val="00160CE0"/>
    <w:rsid w:val="00160E9A"/>
    <w:rsid w:val="001625C1"/>
    <w:rsid w:val="001627A4"/>
    <w:rsid w:val="00163568"/>
    <w:rsid w:val="00163EFA"/>
    <w:rsid w:val="00164CE4"/>
    <w:rsid w:val="00164F6D"/>
    <w:rsid w:val="0016662C"/>
    <w:rsid w:val="001707AE"/>
    <w:rsid w:val="001716B7"/>
    <w:rsid w:val="00171823"/>
    <w:rsid w:val="00173274"/>
    <w:rsid w:val="00173F8D"/>
    <w:rsid w:val="00175932"/>
    <w:rsid w:val="00177800"/>
    <w:rsid w:val="0018077C"/>
    <w:rsid w:val="00180953"/>
    <w:rsid w:val="001822B9"/>
    <w:rsid w:val="00182BC0"/>
    <w:rsid w:val="00183226"/>
    <w:rsid w:val="00183759"/>
    <w:rsid w:val="001839EB"/>
    <w:rsid w:val="0018479E"/>
    <w:rsid w:val="001921AD"/>
    <w:rsid w:val="00193CD2"/>
    <w:rsid w:val="00194C85"/>
    <w:rsid w:val="00195450"/>
    <w:rsid w:val="0019575E"/>
    <w:rsid w:val="00195C1F"/>
    <w:rsid w:val="00195FE6"/>
    <w:rsid w:val="001967F5"/>
    <w:rsid w:val="0019711F"/>
    <w:rsid w:val="00197382"/>
    <w:rsid w:val="00197706"/>
    <w:rsid w:val="001A046A"/>
    <w:rsid w:val="001A0FAE"/>
    <w:rsid w:val="001A12D2"/>
    <w:rsid w:val="001A1695"/>
    <w:rsid w:val="001A39F8"/>
    <w:rsid w:val="001A4E3D"/>
    <w:rsid w:val="001A52A6"/>
    <w:rsid w:val="001A726E"/>
    <w:rsid w:val="001B10B4"/>
    <w:rsid w:val="001B13D2"/>
    <w:rsid w:val="001B214F"/>
    <w:rsid w:val="001B26A6"/>
    <w:rsid w:val="001B303A"/>
    <w:rsid w:val="001B38E9"/>
    <w:rsid w:val="001B3DE3"/>
    <w:rsid w:val="001B5338"/>
    <w:rsid w:val="001B539D"/>
    <w:rsid w:val="001B5EF9"/>
    <w:rsid w:val="001B758F"/>
    <w:rsid w:val="001C01C3"/>
    <w:rsid w:val="001C0FF2"/>
    <w:rsid w:val="001C10DD"/>
    <w:rsid w:val="001C2ECF"/>
    <w:rsid w:val="001C4010"/>
    <w:rsid w:val="001C4496"/>
    <w:rsid w:val="001C6D2E"/>
    <w:rsid w:val="001D0585"/>
    <w:rsid w:val="001D156C"/>
    <w:rsid w:val="001D219C"/>
    <w:rsid w:val="001D221A"/>
    <w:rsid w:val="001D2E45"/>
    <w:rsid w:val="001D315C"/>
    <w:rsid w:val="001D34AB"/>
    <w:rsid w:val="001D595D"/>
    <w:rsid w:val="001D7B7C"/>
    <w:rsid w:val="001E0375"/>
    <w:rsid w:val="001E1CB9"/>
    <w:rsid w:val="001E252B"/>
    <w:rsid w:val="001E255C"/>
    <w:rsid w:val="001E3789"/>
    <w:rsid w:val="001E46CA"/>
    <w:rsid w:val="001E4866"/>
    <w:rsid w:val="001E5064"/>
    <w:rsid w:val="001E5492"/>
    <w:rsid w:val="001E6E7F"/>
    <w:rsid w:val="001E74FF"/>
    <w:rsid w:val="001F0B92"/>
    <w:rsid w:val="001F127A"/>
    <w:rsid w:val="001F1B5B"/>
    <w:rsid w:val="001F2ACD"/>
    <w:rsid w:val="001F5E29"/>
    <w:rsid w:val="00201CD8"/>
    <w:rsid w:val="00202BB7"/>
    <w:rsid w:val="00203439"/>
    <w:rsid w:val="002035CA"/>
    <w:rsid w:val="002042B2"/>
    <w:rsid w:val="00204AA7"/>
    <w:rsid w:val="00206989"/>
    <w:rsid w:val="00206E9B"/>
    <w:rsid w:val="0020727C"/>
    <w:rsid w:val="00207E10"/>
    <w:rsid w:val="00213D5E"/>
    <w:rsid w:val="00214145"/>
    <w:rsid w:val="002148A5"/>
    <w:rsid w:val="00215672"/>
    <w:rsid w:val="002212A8"/>
    <w:rsid w:val="002216AA"/>
    <w:rsid w:val="00221962"/>
    <w:rsid w:val="00222B55"/>
    <w:rsid w:val="00223849"/>
    <w:rsid w:val="00225076"/>
    <w:rsid w:val="00226FAA"/>
    <w:rsid w:val="002276D1"/>
    <w:rsid w:val="00227841"/>
    <w:rsid w:val="002302D6"/>
    <w:rsid w:val="0023046C"/>
    <w:rsid w:val="00230E35"/>
    <w:rsid w:val="0023106F"/>
    <w:rsid w:val="00231373"/>
    <w:rsid w:val="00231B69"/>
    <w:rsid w:val="00232E69"/>
    <w:rsid w:val="00232FD1"/>
    <w:rsid w:val="00234BA4"/>
    <w:rsid w:val="002352A0"/>
    <w:rsid w:val="0023537D"/>
    <w:rsid w:val="002366DC"/>
    <w:rsid w:val="002416AF"/>
    <w:rsid w:val="00241AFB"/>
    <w:rsid w:val="00246238"/>
    <w:rsid w:val="002469E4"/>
    <w:rsid w:val="00250A89"/>
    <w:rsid w:val="00251926"/>
    <w:rsid w:val="00253B45"/>
    <w:rsid w:val="0025402A"/>
    <w:rsid w:val="00256946"/>
    <w:rsid w:val="0025741C"/>
    <w:rsid w:val="00260401"/>
    <w:rsid w:val="00260E89"/>
    <w:rsid w:val="002610C2"/>
    <w:rsid w:val="00262055"/>
    <w:rsid w:val="00266689"/>
    <w:rsid w:val="0026672F"/>
    <w:rsid w:val="00266A42"/>
    <w:rsid w:val="00267278"/>
    <w:rsid w:val="00267CD1"/>
    <w:rsid w:val="0027001E"/>
    <w:rsid w:val="00271721"/>
    <w:rsid w:val="0027240C"/>
    <w:rsid w:val="00272A8B"/>
    <w:rsid w:val="00272C93"/>
    <w:rsid w:val="00272F80"/>
    <w:rsid w:val="00274B3D"/>
    <w:rsid w:val="0027510C"/>
    <w:rsid w:val="00276EBC"/>
    <w:rsid w:val="00277D6A"/>
    <w:rsid w:val="00283E1C"/>
    <w:rsid w:val="00284C9E"/>
    <w:rsid w:val="00284EB3"/>
    <w:rsid w:val="0028619A"/>
    <w:rsid w:val="00287460"/>
    <w:rsid w:val="00287C47"/>
    <w:rsid w:val="002904D8"/>
    <w:rsid w:val="00292A36"/>
    <w:rsid w:val="00292CAB"/>
    <w:rsid w:val="00294944"/>
    <w:rsid w:val="00297B28"/>
    <w:rsid w:val="002A0167"/>
    <w:rsid w:val="002A1779"/>
    <w:rsid w:val="002A1A92"/>
    <w:rsid w:val="002A31FE"/>
    <w:rsid w:val="002A33C5"/>
    <w:rsid w:val="002A58D1"/>
    <w:rsid w:val="002A600F"/>
    <w:rsid w:val="002A6616"/>
    <w:rsid w:val="002A6E0F"/>
    <w:rsid w:val="002A721E"/>
    <w:rsid w:val="002A7586"/>
    <w:rsid w:val="002A7BDA"/>
    <w:rsid w:val="002B0805"/>
    <w:rsid w:val="002B3225"/>
    <w:rsid w:val="002B3D4A"/>
    <w:rsid w:val="002B6193"/>
    <w:rsid w:val="002B69D8"/>
    <w:rsid w:val="002B7FAF"/>
    <w:rsid w:val="002C08D2"/>
    <w:rsid w:val="002C553D"/>
    <w:rsid w:val="002C5DAD"/>
    <w:rsid w:val="002D0264"/>
    <w:rsid w:val="002D3F02"/>
    <w:rsid w:val="002D471D"/>
    <w:rsid w:val="002D4A6D"/>
    <w:rsid w:val="002E16D5"/>
    <w:rsid w:val="002E3064"/>
    <w:rsid w:val="002E36DB"/>
    <w:rsid w:val="002E4589"/>
    <w:rsid w:val="002E4710"/>
    <w:rsid w:val="002E5870"/>
    <w:rsid w:val="002E6036"/>
    <w:rsid w:val="002E6D05"/>
    <w:rsid w:val="002E7365"/>
    <w:rsid w:val="002F1A36"/>
    <w:rsid w:val="002F1BE2"/>
    <w:rsid w:val="002F207E"/>
    <w:rsid w:val="002F3B78"/>
    <w:rsid w:val="002F5A0C"/>
    <w:rsid w:val="002F5F12"/>
    <w:rsid w:val="002F6008"/>
    <w:rsid w:val="002F7029"/>
    <w:rsid w:val="00300A37"/>
    <w:rsid w:val="003013FA"/>
    <w:rsid w:val="00302D5A"/>
    <w:rsid w:val="003037E4"/>
    <w:rsid w:val="003038A1"/>
    <w:rsid w:val="00303982"/>
    <w:rsid w:val="00307766"/>
    <w:rsid w:val="00307D6D"/>
    <w:rsid w:val="00310608"/>
    <w:rsid w:val="00311A8E"/>
    <w:rsid w:val="00311BFA"/>
    <w:rsid w:val="0031289C"/>
    <w:rsid w:val="003128B2"/>
    <w:rsid w:val="003141F0"/>
    <w:rsid w:val="0031474E"/>
    <w:rsid w:val="0031486F"/>
    <w:rsid w:val="003151B0"/>
    <w:rsid w:val="00316227"/>
    <w:rsid w:val="00316E05"/>
    <w:rsid w:val="00320616"/>
    <w:rsid w:val="00321D98"/>
    <w:rsid w:val="00322DD1"/>
    <w:rsid w:val="003235E1"/>
    <w:rsid w:val="003235FB"/>
    <w:rsid w:val="00324302"/>
    <w:rsid w:val="00325180"/>
    <w:rsid w:val="00326CF6"/>
    <w:rsid w:val="00327DD4"/>
    <w:rsid w:val="00330DF9"/>
    <w:rsid w:val="00330E15"/>
    <w:rsid w:val="00332809"/>
    <w:rsid w:val="00332FE5"/>
    <w:rsid w:val="00333008"/>
    <w:rsid w:val="00333381"/>
    <w:rsid w:val="00333C26"/>
    <w:rsid w:val="00333D75"/>
    <w:rsid w:val="00334010"/>
    <w:rsid w:val="00335895"/>
    <w:rsid w:val="00337FC5"/>
    <w:rsid w:val="00341709"/>
    <w:rsid w:val="00342BBC"/>
    <w:rsid w:val="003452BC"/>
    <w:rsid w:val="003463A8"/>
    <w:rsid w:val="00346494"/>
    <w:rsid w:val="00350233"/>
    <w:rsid w:val="00350CE5"/>
    <w:rsid w:val="0035283C"/>
    <w:rsid w:val="00354898"/>
    <w:rsid w:val="00356E59"/>
    <w:rsid w:val="00356E80"/>
    <w:rsid w:val="0036096D"/>
    <w:rsid w:val="003612E6"/>
    <w:rsid w:val="00361958"/>
    <w:rsid w:val="003623AE"/>
    <w:rsid w:val="00363EDE"/>
    <w:rsid w:val="00364A58"/>
    <w:rsid w:val="00366BE2"/>
    <w:rsid w:val="00366C40"/>
    <w:rsid w:val="003671F6"/>
    <w:rsid w:val="00367A0D"/>
    <w:rsid w:val="00370F34"/>
    <w:rsid w:val="00371191"/>
    <w:rsid w:val="003713B2"/>
    <w:rsid w:val="00371673"/>
    <w:rsid w:val="00373B8D"/>
    <w:rsid w:val="00376DD2"/>
    <w:rsid w:val="0037729A"/>
    <w:rsid w:val="003812BD"/>
    <w:rsid w:val="00381327"/>
    <w:rsid w:val="0038169D"/>
    <w:rsid w:val="00382AD3"/>
    <w:rsid w:val="003832CA"/>
    <w:rsid w:val="00383A39"/>
    <w:rsid w:val="0038627F"/>
    <w:rsid w:val="00387CA8"/>
    <w:rsid w:val="0039016E"/>
    <w:rsid w:val="003904B5"/>
    <w:rsid w:val="00390750"/>
    <w:rsid w:val="00390C97"/>
    <w:rsid w:val="003928EE"/>
    <w:rsid w:val="003934CA"/>
    <w:rsid w:val="003934EC"/>
    <w:rsid w:val="00395256"/>
    <w:rsid w:val="003A0B57"/>
    <w:rsid w:val="003A2022"/>
    <w:rsid w:val="003A30FA"/>
    <w:rsid w:val="003A3362"/>
    <w:rsid w:val="003A3452"/>
    <w:rsid w:val="003A4985"/>
    <w:rsid w:val="003A5470"/>
    <w:rsid w:val="003A5527"/>
    <w:rsid w:val="003A6FFB"/>
    <w:rsid w:val="003A7A6B"/>
    <w:rsid w:val="003A7D90"/>
    <w:rsid w:val="003B06F0"/>
    <w:rsid w:val="003B0C1F"/>
    <w:rsid w:val="003B231C"/>
    <w:rsid w:val="003B303F"/>
    <w:rsid w:val="003B73B2"/>
    <w:rsid w:val="003C07F0"/>
    <w:rsid w:val="003C0C5B"/>
    <w:rsid w:val="003C252E"/>
    <w:rsid w:val="003C30C8"/>
    <w:rsid w:val="003C44D5"/>
    <w:rsid w:val="003C4B26"/>
    <w:rsid w:val="003D11EF"/>
    <w:rsid w:val="003D1B22"/>
    <w:rsid w:val="003D2D78"/>
    <w:rsid w:val="003D319B"/>
    <w:rsid w:val="003D55C3"/>
    <w:rsid w:val="003D6A30"/>
    <w:rsid w:val="003D6D71"/>
    <w:rsid w:val="003D760D"/>
    <w:rsid w:val="003E0A7D"/>
    <w:rsid w:val="003E0B70"/>
    <w:rsid w:val="003E2E3A"/>
    <w:rsid w:val="003E38F0"/>
    <w:rsid w:val="003E3E0E"/>
    <w:rsid w:val="003E4CEF"/>
    <w:rsid w:val="003E4EF9"/>
    <w:rsid w:val="003E4F2A"/>
    <w:rsid w:val="003E784A"/>
    <w:rsid w:val="003F0CE6"/>
    <w:rsid w:val="003F24FF"/>
    <w:rsid w:val="003F302D"/>
    <w:rsid w:val="003F393B"/>
    <w:rsid w:val="003F654B"/>
    <w:rsid w:val="003F7B2A"/>
    <w:rsid w:val="00400204"/>
    <w:rsid w:val="004002E5"/>
    <w:rsid w:val="00400353"/>
    <w:rsid w:val="00401BB1"/>
    <w:rsid w:val="00401EE5"/>
    <w:rsid w:val="004070DE"/>
    <w:rsid w:val="00407EC4"/>
    <w:rsid w:val="00411700"/>
    <w:rsid w:val="00412E8A"/>
    <w:rsid w:val="00412FA6"/>
    <w:rsid w:val="00413AE7"/>
    <w:rsid w:val="00414A4C"/>
    <w:rsid w:val="00414B58"/>
    <w:rsid w:val="00415FB2"/>
    <w:rsid w:val="00416CD5"/>
    <w:rsid w:val="0041748D"/>
    <w:rsid w:val="004178BA"/>
    <w:rsid w:val="0042058A"/>
    <w:rsid w:val="00420741"/>
    <w:rsid w:val="00420DD6"/>
    <w:rsid w:val="00422278"/>
    <w:rsid w:val="00422B77"/>
    <w:rsid w:val="004254B1"/>
    <w:rsid w:val="004256DC"/>
    <w:rsid w:val="00425CDF"/>
    <w:rsid w:val="00426081"/>
    <w:rsid w:val="004260CE"/>
    <w:rsid w:val="0043105E"/>
    <w:rsid w:val="00431BCF"/>
    <w:rsid w:val="00431FFC"/>
    <w:rsid w:val="00433D41"/>
    <w:rsid w:val="00433D9E"/>
    <w:rsid w:val="00435575"/>
    <w:rsid w:val="00435ACF"/>
    <w:rsid w:val="00435BD6"/>
    <w:rsid w:val="0043742F"/>
    <w:rsid w:val="00437DC9"/>
    <w:rsid w:val="00442657"/>
    <w:rsid w:val="004426D5"/>
    <w:rsid w:val="00442805"/>
    <w:rsid w:val="004446A5"/>
    <w:rsid w:val="00445913"/>
    <w:rsid w:val="004462F4"/>
    <w:rsid w:val="004516F8"/>
    <w:rsid w:val="00451DA2"/>
    <w:rsid w:val="00452A3D"/>
    <w:rsid w:val="004534B3"/>
    <w:rsid w:val="0045488F"/>
    <w:rsid w:val="004555CE"/>
    <w:rsid w:val="00456337"/>
    <w:rsid w:val="0046026E"/>
    <w:rsid w:val="004602CA"/>
    <w:rsid w:val="004609B1"/>
    <w:rsid w:val="00460F87"/>
    <w:rsid w:val="0046129C"/>
    <w:rsid w:val="00461AC3"/>
    <w:rsid w:val="00461BFE"/>
    <w:rsid w:val="004621BC"/>
    <w:rsid w:val="004623DA"/>
    <w:rsid w:val="00464BF2"/>
    <w:rsid w:val="00464D7D"/>
    <w:rsid w:val="004650B4"/>
    <w:rsid w:val="00465941"/>
    <w:rsid w:val="004666E6"/>
    <w:rsid w:val="00466755"/>
    <w:rsid w:val="00466E69"/>
    <w:rsid w:val="00470CDD"/>
    <w:rsid w:val="004734DE"/>
    <w:rsid w:val="004757A0"/>
    <w:rsid w:val="00475C8E"/>
    <w:rsid w:val="00476BEC"/>
    <w:rsid w:val="0048246B"/>
    <w:rsid w:val="004829F7"/>
    <w:rsid w:val="00484BA1"/>
    <w:rsid w:val="0048562B"/>
    <w:rsid w:val="004868F0"/>
    <w:rsid w:val="0048719B"/>
    <w:rsid w:val="00487D09"/>
    <w:rsid w:val="00490831"/>
    <w:rsid w:val="00491A74"/>
    <w:rsid w:val="0049409F"/>
    <w:rsid w:val="00494D04"/>
    <w:rsid w:val="004951CE"/>
    <w:rsid w:val="00495850"/>
    <w:rsid w:val="00497F7D"/>
    <w:rsid w:val="004A146F"/>
    <w:rsid w:val="004A1A32"/>
    <w:rsid w:val="004A1D40"/>
    <w:rsid w:val="004A1EE4"/>
    <w:rsid w:val="004A20DA"/>
    <w:rsid w:val="004A6AAC"/>
    <w:rsid w:val="004A6BCC"/>
    <w:rsid w:val="004A6BDF"/>
    <w:rsid w:val="004A7955"/>
    <w:rsid w:val="004A798C"/>
    <w:rsid w:val="004A7B9C"/>
    <w:rsid w:val="004B4130"/>
    <w:rsid w:val="004B5D29"/>
    <w:rsid w:val="004B5DBC"/>
    <w:rsid w:val="004B6460"/>
    <w:rsid w:val="004B7F9B"/>
    <w:rsid w:val="004C0199"/>
    <w:rsid w:val="004C0D30"/>
    <w:rsid w:val="004C16A6"/>
    <w:rsid w:val="004C2644"/>
    <w:rsid w:val="004C2E8E"/>
    <w:rsid w:val="004C440B"/>
    <w:rsid w:val="004C4E8C"/>
    <w:rsid w:val="004C563B"/>
    <w:rsid w:val="004C6CDC"/>
    <w:rsid w:val="004D0BEE"/>
    <w:rsid w:val="004D0C63"/>
    <w:rsid w:val="004D1D6B"/>
    <w:rsid w:val="004D2201"/>
    <w:rsid w:val="004D3350"/>
    <w:rsid w:val="004D3650"/>
    <w:rsid w:val="004D43D6"/>
    <w:rsid w:val="004D4A24"/>
    <w:rsid w:val="004D66AB"/>
    <w:rsid w:val="004E05ED"/>
    <w:rsid w:val="004E0DCB"/>
    <w:rsid w:val="004E15BA"/>
    <w:rsid w:val="004E17C1"/>
    <w:rsid w:val="004E2033"/>
    <w:rsid w:val="004E2A4B"/>
    <w:rsid w:val="004E3DE8"/>
    <w:rsid w:val="004E4596"/>
    <w:rsid w:val="004E47BF"/>
    <w:rsid w:val="004E59A0"/>
    <w:rsid w:val="004E77D1"/>
    <w:rsid w:val="004F0EA5"/>
    <w:rsid w:val="004F1684"/>
    <w:rsid w:val="004F250E"/>
    <w:rsid w:val="004F29AD"/>
    <w:rsid w:val="004F33CC"/>
    <w:rsid w:val="004F3BF3"/>
    <w:rsid w:val="004F4CCD"/>
    <w:rsid w:val="004F5834"/>
    <w:rsid w:val="004F694E"/>
    <w:rsid w:val="00500939"/>
    <w:rsid w:val="00500F83"/>
    <w:rsid w:val="0050132C"/>
    <w:rsid w:val="00501F78"/>
    <w:rsid w:val="00502C03"/>
    <w:rsid w:val="0050431B"/>
    <w:rsid w:val="00505A43"/>
    <w:rsid w:val="00506159"/>
    <w:rsid w:val="005116C7"/>
    <w:rsid w:val="005117B0"/>
    <w:rsid w:val="00511E80"/>
    <w:rsid w:val="005136D5"/>
    <w:rsid w:val="00513F7A"/>
    <w:rsid w:val="00516012"/>
    <w:rsid w:val="00517CDF"/>
    <w:rsid w:val="0052164D"/>
    <w:rsid w:val="005217F3"/>
    <w:rsid w:val="00521F93"/>
    <w:rsid w:val="005223F9"/>
    <w:rsid w:val="005224F4"/>
    <w:rsid w:val="00523B43"/>
    <w:rsid w:val="00523E86"/>
    <w:rsid w:val="00524958"/>
    <w:rsid w:val="00524DAE"/>
    <w:rsid w:val="00525CE4"/>
    <w:rsid w:val="00525F8F"/>
    <w:rsid w:val="005264B8"/>
    <w:rsid w:val="0052673B"/>
    <w:rsid w:val="005267EA"/>
    <w:rsid w:val="00526C7A"/>
    <w:rsid w:val="00530B5D"/>
    <w:rsid w:val="00531E46"/>
    <w:rsid w:val="00532F08"/>
    <w:rsid w:val="0053465D"/>
    <w:rsid w:val="00535197"/>
    <w:rsid w:val="0053565A"/>
    <w:rsid w:val="00535EA1"/>
    <w:rsid w:val="005363E6"/>
    <w:rsid w:val="00536608"/>
    <w:rsid w:val="00536C84"/>
    <w:rsid w:val="00537437"/>
    <w:rsid w:val="0053755F"/>
    <w:rsid w:val="00537869"/>
    <w:rsid w:val="00537932"/>
    <w:rsid w:val="00537D7A"/>
    <w:rsid w:val="005406B4"/>
    <w:rsid w:val="00541215"/>
    <w:rsid w:val="00541967"/>
    <w:rsid w:val="00543BF6"/>
    <w:rsid w:val="00543C92"/>
    <w:rsid w:val="005453B9"/>
    <w:rsid w:val="00545CF8"/>
    <w:rsid w:val="00545D63"/>
    <w:rsid w:val="00546E50"/>
    <w:rsid w:val="005502F2"/>
    <w:rsid w:val="00551C10"/>
    <w:rsid w:val="00551DEC"/>
    <w:rsid w:val="00553071"/>
    <w:rsid w:val="0055352A"/>
    <w:rsid w:val="00553966"/>
    <w:rsid w:val="00555D30"/>
    <w:rsid w:val="00556F3D"/>
    <w:rsid w:val="005579D0"/>
    <w:rsid w:val="00560345"/>
    <w:rsid w:val="0056093F"/>
    <w:rsid w:val="005628A4"/>
    <w:rsid w:val="00563254"/>
    <w:rsid w:val="0056408C"/>
    <w:rsid w:val="005640E0"/>
    <w:rsid w:val="005640FF"/>
    <w:rsid w:val="00564578"/>
    <w:rsid w:val="00565E8B"/>
    <w:rsid w:val="005675B1"/>
    <w:rsid w:val="00567CF7"/>
    <w:rsid w:val="00570D81"/>
    <w:rsid w:val="005712B4"/>
    <w:rsid w:val="00571E8E"/>
    <w:rsid w:val="00572EB3"/>
    <w:rsid w:val="00573666"/>
    <w:rsid w:val="005742C9"/>
    <w:rsid w:val="005762C9"/>
    <w:rsid w:val="00577130"/>
    <w:rsid w:val="00577649"/>
    <w:rsid w:val="005805DA"/>
    <w:rsid w:val="005805DF"/>
    <w:rsid w:val="00580DB3"/>
    <w:rsid w:val="00583EBD"/>
    <w:rsid w:val="00584068"/>
    <w:rsid w:val="00585637"/>
    <w:rsid w:val="00587638"/>
    <w:rsid w:val="005905E1"/>
    <w:rsid w:val="00591984"/>
    <w:rsid w:val="0059202A"/>
    <w:rsid w:val="005937ED"/>
    <w:rsid w:val="005946A6"/>
    <w:rsid w:val="005956B0"/>
    <w:rsid w:val="00595DA2"/>
    <w:rsid w:val="00595FC0"/>
    <w:rsid w:val="005A0A82"/>
    <w:rsid w:val="005A1C03"/>
    <w:rsid w:val="005A3869"/>
    <w:rsid w:val="005A3D92"/>
    <w:rsid w:val="005A44D6"/>
    <w:rsid w:val="005A50AF"/>
    <w:rsid w:val="005A524B"/>
    <w:rsid w:val="005A6C85"/>
    <w:rsid w:val="005A6F75"/>
    <w:rsid w:val="005A75A3"/>
    <w:rsid w:val="005B00C0"/>
    <w:rsid w:val="005B0729"/>
    <w:rsid w:val="005B077B"/>
    <w:rsid w:val="005B0C2B"/>
    <w:rsid w:val="005B1257"/>
    <w:rsid w:val="005B1D2A"/>
    <w:rsid w:val="005B2666"/>
    <w:rsid w:val="005B4456"/>
    <w:rsid w:val="005B44BF"/>
    <w:rsid w:val="005B4622"/>
    <w:rsid w:val="005B4688"/>
    <w:rsid w:val="005B5AE2"/>
    <w:rsid w:val="005C10C5"/>
    <w:rsid w:val="005C135A"/>
    <w:rsid w:val="005C2C39"/>
    <w:rsid w:val="005C2DAC"/>
    <w:rsid w:val="005C2DCD"/>
    <w:rsid w:val="005C3050"/>
    <w:rsid w:val="005C45A2"/>
    <w:rsid w:val="005C46A0"/>
    <w:rsid w:val="005C5B7A"/>
    <w:rsid w:val="005C6C98"/>
    <w:rsid w:val="005C7952"/>
    <w:rsid w:val="005D0501"/>
    <w:rsid w:val="005D0783"/>
    <w:rsid w:val="005D3CD7"/>
    <w:rsid w:val="005D4FFC"/>
    <w:rsid w:val="005D6AA2"/>
    <w:rsid w:val="005D7241"/>
    <w:rsid w:val="005E0E45"/>
    <w:rsid w:val="005E1BE6"/>
    <w:rsid w:val="005E308E"/>
    <w:rsid w:val="005E4163"/>
    <w:rsid w:val="005E64D1"/>
    <w:rsid w:val="005E66DE"/>
    <w:rsid w:val="005E7218"/>
    <w:rsid w:val="005F008A"/>
    <w:rsid w:val="005F06E0"/>
    <w:rsid w:val="005F1309"/>
    <w:rsid w:val="005F5901"/>
    <w:rsid w:val="005F6509"/>
    <w:rsid w:val="005F6C43"/>
    <w:rsid w:val="005F6EF1"/>
    <w:rsid w:val="005F740C"/>
    <w:rsid w:val="005F7AA1"/>
    <w:rsid w:val="00600106"/>
    <w:rsid w:val="0060055D"/>
    <w:rsid w:val="006025E9"/>
    <w:rsid w:val="00602FEE"/>
    <w:rsid w:val="00603150"/>
    <w:rsid w:val="006038F7"/>
    <w:rsid w:val="00604B6B"/>
    <w:rsid w:val="00606BC4"/>
    <w:rsid w:val="00606DC5"/>
    <w:rsid w:val="0060711E"/>
    <w:rsid w:val="00607BE0"/>
    <w:rsid w:val="00607F03"/>
    <w:rsid w:val="0061028A"/>
    <w:rsid w:val="006105A2"/>
    <w:rsid w:val="006120D0"/>
    <w:rsid w:val="00612C2A"/>
    <w:rsid w:val="00614BB1"/>
    <w:rsid w:val="00616834"/>
    <w:rsid w:val="006174F6"/>
    <w:rsid w:val="006207B5"/>
    <w:rsid w:val="00620888"/>
    <w:rsid w:val="00620EB8"/>
    <w:rsid w:val="00622659"/>
    <w:rsid w:val="00622E57"/>
    <w:rsid w:val="00622E81"/>
    <w:rsid w:val="006233FA"/>
    <w:rsid w:val="00623C33"/>
    <w:rsid w:val="0062466B"/>
    <w:rsid w:val="006256F7"/>
    <w:rsid w:val="00625D6C"/>
    <w:rsid w:val="00627D06"/>
    <w:rsid w:val="00630EBF"/>
    <w:rsid w:val="006313A5"/>
    <w:rsid w:val="00631A03"/>
    <w:rsid w:val="00634DCD"/>
    <w:rsid w:val="00635614"/>
    <w:rsid w:val="006365FE"/>
    <w:rsid w:val="0064172A"/>
    <w:rsid w:val="00642FA0"/>
    <w:rsid w:val="0064452B"/>
    <w:rsid w:val="00644B11"/>
    <w:rsid w:val="00644CDB"/>
    <w:rsid w:val="00645AAD"/>
    <w:rsid w:val="00646BE5"/>
    <w:rsid w:val="00647072"/>
    <w:rsid w:val="00651F9B"/>
    <w:rsid w:val="00653C80"/>
    <w:rsid w:val="00654361"/>
    <w:rsid w:val="00654400"/>
    <w:rsid w:val="00654C94"/>
    <w:rsid w:val="00656445"/>
    <w:rsid w:val="006572AC"/>
    <w:rsid w:val="00657565"/>
    <w:rsid w:val="00657FF7"/>
    <w:rsid w:val="0066076E"/>
    <w:rsid w:val="00660DED"/>
    <w:rsid w:val="0066120A"/>
    <w:rsid w:val="0066224C"/>
    <w:rsid w:val="00664D81"/>
    <w:rsid w:val="00665D29"/>
    <w:rsid w:val="0066684B"/>
    <w:rsid w:val="00670C7E"/>
    <w:rsid w:val="006719E1"/>
    <w:rsid w:val="00671FDF"/>
    <w:rsid w:val="0067212F"/>
    <w:rsid w:val="0067218B"/>
    <w:rsid w:val="006728AD"/>
    <w:rsid w:val="006756FC"/>
    <w:rsid w:val="0067645C"/>
    <w:rsid w:val="00677D94"/>
    <w:rsid w:val="006803A2"/>
    <w:rsid w:val="00682280"/>
    <w:rsid w:val="0068287D"/>
    <w:rsid w:val="00683AD1"/>
    <w:rsid w:val="006857BD"/>
    <w:rsid w:val="00686871"/>
    <w:rsid w:val="00692CC7"/>
    <w:rsid w:val="00693DD2"/>
    <w:rsid w:val="00694672"/>
    <w:rsid w:val="0069683D"/>
    <w:rsid w:val="0069709E"/>
    <w:rsid w:val="00697A9B"/>
    <w:rsid w:val="00697BD9"/>
    <w:rsid w:val="006A0C3E"/>
    <w:rsid w:val="006A12EA"/>
    <w:rsid w:val="006A2B34"/>
    <w:rsid w:val="006A3B2A"/>
    <w:rsid w:val="006A50BC"/>
    <w:rsid w:val="006A516D"/>
    <w:rsid w:val="006A5252"/>
    <w:rsid w:val="006B0D6B"/>
    <w:rsid w:val="006B1633"/>
    <w:rsid w:val="006B18A7"/>
    <w:rsid w:val="006B1D44"/>
    <w:rsid w:val="006B225E"/>
    <w:rsid w:val="006B22A0"/>
    <w:rsid w:val="006B3622"/>
    <w:rsid w:val="006B4C9F"/>
    <w:rsid w:val="006B5F30"/>
    <w:rsid w:val="006B731D"/>
    <w:rsid w:val="006C36B5"/>
    <w:rsid w:val="006C3C5C"/>
    <w:rsid w:val="006C4E82"/>
    <w:rsid w:val="006C687C"/>
    <w:rsid w:val="006C6BD3"/>
    <w:rsid w:val="006D026C"/>
    <w:rsid w:val="006D1265"/>
    <w:rsid w:val="006D2C00"/>
    <w:rsid w:val="006D3430"/>
    <w:rsid w:val="006D44E2"/>
    <w:rsid w:val="006D51B6"/>
    <w:rsid w:val="006D5998"/>
    <w:rsid w:val="006D60AB"/>
    <w:rsid w:val="006E04E1"/>
    <w:rsid w:val="006E0F59"/>
    <w:rsid w:val="006E2726"/>
    <w:rsid w:val="006E3F3B"/>
    <w:rsid w:val="006E56EF"/>
    <w:rsid w:val="006F09AD"/>
    <w:rsid w:val="006F33B3"/>
    <w:rsid w:val="006F4E19"/>
    <w:rsid w:val="006F5705"/>
    <w:rsid w:val="006F5F4D"/>
    <w:rsid w:val="006F714C"/>
    <w:rsid w:val="00700043"/>
    <w:rsid w:val="00701701"/>
    <w:rsid w:val="0070327D"/>
    <w:rsid w:val="007034BA"/>
    <w:rsid w:val="00703608"/>
    <w:rsid w:val="0070449C"/>
    <w:rsid w:val="00704963"/>
    <w:rsid w:val="00705576"/>
    <w:rsid w:val="00706894"/>
    <w:rsid w:val="007111E5"/>
    <w:rsid w:val="0071167A"/>
    <w:rsid w:val="00712558"/>
    <w:rsid w:val="00712902"/>
    <w:rsid w:val="00713603"/>
    <w:rsid w:val="00714A9E"/>
    <w:rsid w:val="00714F1C"/>
    <w:rsid w:val="00715489"/>
    <w:rsid w:val="007158AF"/>
    <w:rsid w:val="00715950"/>
    <w:rsid w:val="00715C75"/>
    <w:rsid w:val="00715D28"/>
    <w:rsid w:val="00717217"/>
    <w:rsid w:val="007209BB"/>
    <w:rsid w:val="00720D81"/>
    <w:rsid w:val="00721022"/>
    <w:rsid w:val="00721846"/>
    <w:rsid w:val="00723049"/>
    <w:rsid w:val="00725F9D"/>
    <w:rsid w:val="007269DF"/>
    <w:rsid w:val="0072741E"/>
    <w:rsid w:val="00727FD6"/>
    <w:rsid w:val="007302B4"/>
    <w:rsid w:val="00730832"/>
    <w:rsid w:val="00731386"/>
    <w:rsid w:val="007324EC"/>
    <w:rsid w:val="00732B16"/>
    <w:rsid w:val="00734445"/>
    <w:rsid w:val="00735E79"/>
    <w:rsid w:val="0073793E"/>
    <w:rsid w:val="00740741"/>
    <w:rsid w:val="007407DB"/>
    <w:rsid w:val="00740F13"/>
    <w:rsid w:val="00740FEA"/>
    <w:rsid w:val="00741388"/>
    <w:rsid w:val="00744B0E"/>
    <w:rsid w:val="0074578D"/>
    <w:rsid w:val="00747914"/>
    <w:rsid w:val="00747C35"/>
    <w:rsid w:val="00750020"/>
    <w:rsid w:val="00750368"/>
    <w:rsid w:val="00751817"/>
    <w:rsid w:val="0075262D"/>
    <w:rsid w:val="00752A3B"/>
    <w:rsid w:val="00752E24"/>
    <w:rsid w:val="007535D5"/>
    <w:rsid w:val="00755CAD"/>
    <w:rsid w:val="00755E93"/>
    <w:rsid w:val="00755EE0"/>
    <w:rsid w:val="007561E4"/>
    <w:rsid w:val="00756B63"/>
    <w:rsid w:val="0075733F"/>
    <w:rsid w:val="0075743F"/>
    <w:rsid w:val="00757446"/>
    <w:rsid w:val="007579A4"/>
    <w:rsid w:val="00762757"/>
    <w:rsid w:val="007628ED"/>
    <w:rsid w:val="00763E44"/>
    <w:rsid w:val="00764F35"/>
    <w:rsid w:val="00765B3A"/>
    <w:rsid w:val="00772351"/>
    <w:rsid w:val="00772373"/>
    <w:rsid w:val="0077246B"/>
    <w:rsid w:val="007727DF"/>
    <w:rsid w:val="007728A3"/>
    <w:rsid w:val="00772B6C"/>
    <w:rsid w:val="00773B23"/>
    <w:rsid w:val="007741CD"/>
    <w:rsid w:val="0077483F"/>
    <w:rsid w:val="00776570"/>
    <w:rsid w:val="00777480"/>
    <w:rsid w:val="007800EF"/>
    <w:rsid w:val="00781306"/>
    <w:rsid w:val="00782F06"/>
    <w:rsid w:val="007831E8"/>
    <w:rsid w:val="007832E6"/>
    <w:rsid w:val="00783E35"/>
    <w:rsid w:val="00784289"/>
    <w:rsid w:val="00786415"/>
    <w:rsid w:val="00786AED"/>
    <w:rsid w:val="007877E8"/>
    <w:rsid w:val="00792CC8"/>
    <w:rsid w:val="00794900"/>
    <w:rsid w:val="007951E6"/>
    <w:rsid w:val="00795DB5"/>
    <w:rsid w:val="00796065"/>
    <w:rsid w:val="00796FDD"/>
    <w:rsid w:val="007970A0"/>
    <w:rsid w:val="007971D5"/>
    <w:rsid w:val="007A024F"/>
    <w:rsid w:val="007A0F26"/>
    <w:rsid w:val="007A1F57"/>
    <w:rsid w:val="007A214B"/>
    <w:rsid w:val="007A21AD"/>
    <w:rsid w:val="007A3547"/>
    <w:rsid w:val="007A39FD"/>
    <w:rsid w:val="007A4206"/>
    <w:rsid w:val="007A4BC5"/>
    <w:rsid w:val="007A4E4B"/>
    <w:rsid w:val="007A55CC"/>
    <w:rsid w:val="007A55D5"/>
    <w:rsid w:val="007A61AA"/>
    <w:rsid w:val="007A6F71"/>
    <w:rsid w:val="007B0855"/>
    <w:rsid w:val="007B2FB2"/>
    <w:rsid w:val="007B2FC2"/>
    <w:rsid w:val="007B3D8E"/>
    <w:rsid w:val="007B3E95"/>
    <w:rsid w:val="007B5821"/>
    <w:rsid w:val="007B59AB"/>
    <w:rsid w:val="007B59D2"/>
    <w:rsid w:val="007B717C"/>
    <w:rsid w:val="007C710C"/>
    <w:rsid w:val="007D046D"/>
    <w:rsid w:val="007D066A"/>
    <w:rsid w:val="007D26A5"/>
    <w:rsid w:val="007D3531"/>
    <w:rsid w:val="007D3987"/>
    <w:rsid w:val="007E08DE"/>
    <w:rsid w:val="007E2833"/>
    <w:rsid w:val="007E2DE4"/>
    <w:rsid w:val="007E2F2B"/>
    <w:rsid w:val="007E3993"/>
    <w:rsid w:val="007E3FF6"/>
    <w:rsid w:val="007E4860"/>
    <w:rsid w:val="007E49D2"/>
    <w:rsid w:val="007E4EFD"/>
    <w:rsid w:val="007E593B"/>
    <w:rsid w:val="007E6BCE"/>
    <w:rsid w:val="007E71B5"/>
    <w:rsid w:val="007E7ED6"/>
    <w:rsid w:val="007E7F6B"/>
    <w:rsid w:val="007F022E"/>
    <w:rsid w:val="007F15D5"/>
    <w:rsid w:val="007F1A2A"/>
    <w:rsid w:val="007F1A52"/>
    <w:rsid w:val="007F42B0"/>
    <w:rsid w:val="007F58A0"/>
    <w:rsid w:val="007F5BDC"/>
    <w:rsid w:val="007F5EBB"/>
    <w:rsid w:val="007F60F0"/>
    <w:rsid w:val="007F6669"/>
    <w:rsid w:val="007F6ED9"/>
    <w:rsid w:val="007F7077"/>
    <w:rsid w:val="007F763F"/>
    <w:rsid w:val="007F7FDF"/>
    <w:rsid w:val="00800546"/>
    <w:rsid w:val="00800C03"/>
    <w:rsid w:val="008026E4"/>
    <w:rsid w:val="00804CDF"/>
    <w:rsid w:val="00805257"/>
    <w:rsid w:val="00807123"/>
    <w:rsid w:val="0081051A"/>
    <w:rsid w:val="0081080D"/>
    <w:rsid w:val="00812337"/>
    <w:rsid w:val="00813951"/>
    <w:rsid w:val="0081471F"/>
    <w:rsid w:val="0081634F"/>
    <w:rsid w:val="008173F9"/>
    <w:rsid w:val="00817DDB"/>
    <w:rsid w:val="00820BC7"/>
    <w:rsid w:val="0082186A"/>
    <w:rsid w:val="008226FA"/>
    <w:rsid w:val="008231F8"/>
    <w:rsid w:val="00824844"/>
    <w:rsid w:val="00824A1E"/>
    <w:rsid w:val="0082525A"/>
    <w:rsid w:val="00825774"/>
    <w:rsid w:val="00827016"/>
    <w:rsid w:val="00830FB5"/>
    <w:rsid w:val="008314D7"/>
    <w:rsid w:val="0083157D"/>
    <w:rsid w:val="00833134"/>
    <w:rsid w:val="008339F4"/>
    <w:rsid w:val="0083630A"/>
    <w:rsid w:val="008365AA"/>
    <w:rsid w:val="00837CE2"/>
    <w:rsid w:val="00840676"/>
    <w:rsid w:val="00841574"/>
    <w:rsid w:val="008425AC"/>
    <w:rsid w:val="008427B7"/>
    <w:rsid w:val="008429D9"/>
    <w:rsid w:val="00843C11"/>
    <w:rsid w:val="00843DE3"/>
    <w:rsid w:val="00845034"/>
    <w:rsid w:val="008477C5"/>
    <w:rsid w:val="00850C16"/>
    <w:rsid w:val="00852F3D"/>
    <w:rsid w:val="008531C9"/>
    <w:rsid w:val="00854122"/>
    <w:rsid w:val="008554A9"/>
    <w:rsid w:val="00857B81"/>
    <w:rsid w:val="00860C1A"/>
    <w:rsid w:val="0086150B"/>
    <w:rsid w:val="00861B01"/>
    <w:rsid w:val="00861E08"/>
    <w:rsid w:val="00862CF8"/>
    <w:rsid w:val="008641AB"/>
    <w:rsid w:val="00864F30"/>
    <w:rsid w:val="00865045"/>
    <w:rsid w:val="00865B99"/>
    <w:rsid w:val="0087048F"/>
    <w:rsid w:val="008719BB"/>
    <w:rsid w:val="00872BDA"/>
    <w:rsid w:val="00874999"/>
    <w:rsid w:val="00875048"/>
    <w:rsid w:val="00875BC5"/>
    <w:rsid w:val="00883089"/>
    <w:rsid w:val="00884568"/>
    <w:rsid w:val="00884C9E"/>
    <w:rsid w:val="00885ECF"/>
    <w:rsid w:val="00886C63"/>
    <w:rsid w:val="008876C5"/>
    <w:rsid w:val="00887CFD"/>
    <w:rsid w:val="008924B0"/>
    <w:rsid w:val="00893F75"/>
    <w:rsid w:val="00894279"/>
    <w:rsid w:val="008948B5"/>
    <w:rsid w:val="008948FC"/>
    <w:rsid w:val="008952AE"/>
    <w:rsid w:val="00895303"/>
    <w:rsid w:val="008954EC"/>
    <w:rsid w:val="00896B2A"/>
    <w:rsid w:val="00897077"/>
    <w:rsid w:val="00897818"/>
    <w:rsid w:val="008A0581"/>
    <w:rsid w:val="008A06E7"/>
    <w:rsid w:val="008A18A8"/>
    <w:rsid w:val="008A2C01"/>
    <w:rsid w:val="008A3FE9"/>
    <w:rsid w:val="008A44F6"/>
    <w:rsid w:val="008A5501"/>
    <w:rsid w:val="008A5851"/>
    <w:rsid w:val="008A5DE0"/>
    <w:rsid w:val="008A6B05"/>
    <w:rsid w:val="008A6DAF"/>
    <w:rsid w:val="008A73A4"/>
    <w:rsid w:val="008A772C"/>
    <w:rsid w:val="008A7B21"/>
    <w:rsid w:val="008B0F12"/>
    <w:rsid w:val="008B1898"/>
    <w:rsid w:val="008B5043"/>
    <w:rsid w:val="008B6162"/>
    <w:rsid w:val="008B65A0"/>
    <w:rsid w:val="008C229B"/>
    <w:rsid w:val="008C234F"/>
    <w:rsid w:val="008C3344"/>
    <w:rsid w:val="008C3803"/>
    <w:rsid w:val="008C38E9"/>
    <w:rsid w:val="008C62F0"/>
    <w:rsid w:val="008C646C"/>
    <w:rsid w:val="008C683D"/>
    <w:rsid w:val="008C7786"/>
    <w:rsid w:val="008D34D0"/>
    <w:rsid w:val="008D48D6"/>
    <w:rsid w:val="008D502A"/>
    <w:rsid w:val="008D6431"/>
    <w:rsid w:val="008D6E39"/>
    <w:rsid w:val="008D77D7"/>
    <w:rsid w:val="008D7B0E"/>
    <w:rsid w:val="008D7DF9"/>
    <w:rsid w:val="008E0C02"/>
    <w:rsid w:val="008E1770"/>
    <w:rsid w:val="008E19F4"/>
    <w:rsid w:val="008E2ABF"/>
    <w:rsid w:val="008E2C9E"/>
    <w:rsid w:val="008E379A"/>
    <w:rsid w:val="008E4956"/>
    <w:rsid w:val="008E4B29"/>
    <w:rsid w:val="008E5ABB"/>
    <w:rsid w:val="008E5BE6"/>
    <w:rsid w:val="008F0BF9"/>
    <w:rsid w:val="008F10B3"/>
    <w:rsid w:val="008F1532"/>
    <w:rsid w:val="008F2086"/>
    <w:rsid w:val="008F24D3"/>
    <w:rsid w:val="008F413B"/>
    <w:rsid w:val="008F52E5"/>
    <w:rsid w:val="008F5CAD"/>
    <w:rsid w:val="008F64AF"/>
    <w:rsid w:val="008F7455"/>
    <w:rsid w:val="008F7FFE"/>
    <w:rsid w:val="00900D39"/>
    <w:rsid w:val="00901FF8"/>
    <w:rsid w:val="009049A9"/>
    <w:rsid w:val="00904E41"/>
    <w:rsid w:val="00904F1B"/>
    <w:rsid w:val="00906B7B"/>
    <w:rsid w:val="00906D05"/>
    <w:rsid w:val="00910C35"/>
    <w:rsid w:val="009111E9"/>
    <w:rsid w:val="00911F87"/>
    <w:rsid w:val="009126C4"/>
    <w:rsid w:val="0091422D"/>
    <w:rsid w:val="00914EF3"/>
    <w:rsid w:val="00915090"/>
    <w:rsid w:val="00921A99"/>
    <w:rsid w:val="00921D89"/>
    <w:rsid w:val="009239F7"/>
    <w:rsid w:val="009242C6"/>
    <w:rsid w:val="00924464"/>
    <w:rsid w:val="0092497C"/>
    <w:rsid w:val="00924C3D"/>
    <w:rsid w:val="0092575B"/>
    <w:rsid w:val="009259D9"/>
    <w:rsid w:val="00926C0B"/>
    <w:rsid w:val="00927688"/>
    <w:rsid w:val="00927E2E"/>
    <w:rsid w:val="009305C3"/>
    <w:rsid w:val="0093283F"/>
    <w:rsid w:val="00933D91"/>
    <w:rsid w:val="00933E56"/>
    <w:rsid w:val="00934255"/>
    <w:rsid w:val="009363A2"/>
    <w:rsid w:val="0093682A"/>
    <w:rsid w:val="00936EA2"/>
    <w:rsid w:val="009379FB"/>
    <w:rsid w:val="00940980"/>
    <w:rsid w:val="00940C18"/>
    <w:rsid w:val="00940CC8"/>
    <w:rsid w:val="00942B64"/>
    <w:rsid w:val="00942FCB"/>
    <w:rsid w:val="0094788B"/>
    <w:rsid w:val="00950702"/>
    <w:rsid w:val="00953B3C"/>
    <w:rsid w:val="009553F4"/>
    <w:rsid w:val="00955C6C"/>
    <w:rsid w:val="009562C0"/>
    <w:rsid w:val="00956575"/>
    <w:rsid w:val="009577B5"/>
    <w:rsid w:val="00957F33"/>
    <w:rsid w:val="0096369C"/>
    <w:rsid w:val="00965115"/>
    <w:rsid w:val="00965821"/>
    <w:rsid w:val="00965CB2"/>
    <w:rsid w:val="00966B49"/>
    <w:rsid w:val="00967403"/>
    <w:rsid w:val="00967DAA"/>
    <w:rsid w:val="00971180"/>
    <w:rsid w:val="0097257B"/>
    <w:rsid w:val="0097398C"/>
    <w:rsid w:val="0097425B"/>
    <w:rsid w:val="009744F4"/>
    <w:rsid w:val="009747AA"/>
    <w:rsid w:val="00974A3A"/>
    <w:rsid w:val="0097578D"/>
    <w:rsid w:val="00975D6D"/>
    <w:rsid w:val="00977545"/>
    <w:rsid w:val="0098034D"/>
    <w:rsid w:val="009820B1"/>
    <w:rsid w:val="00982113"/>
    <w:rsid w:val="009858F3"/>
    <w:rsid w:val="00985F61"/>
    <w:rsid w:val="0098664D"/>
    <w:rsid w:val="00990DFC"/>
    <w:rsid w:val="00990EE3"/>
    <w:rsid w:val="00992351"/>
    <w:rsid w:val="009937FD"/>
    <w:rsid w:val="00993EA6"/>
    <w:rsid w:val="009948DC"/>
    <w:rsid w:val="00994CDB"/>
    <w:rsid w:val="00995706"/>
    <w:rsid w:val="009960EC"/>
    <w:rsid w:val="00997DE0"/>
    <w:rsid w:val="00997E08"/>
    <w:rsid w:val="009A0180"/>
    <w:rsid w:val="009A1BF6"/>
    <w:rsid w:val="009A2BDE"/>
    <w:rsid w:val="009A37C5"/>
    <w:rsid w:val="009A7305"/>
    <w:rsid w:val="009B2DA1"/>
    <w:rsid w:val="009B2E9F"/>
    <w:rsid w:val="009B309B"/>
    <w:rsid w:val="009B34E7"/>
    <w:rsid w:val="009B49CF"/>
    <w:rsid w:val="009B4D03"/>
    <w:rsid w:val="009B5179"/>
    <w:rsid w:val="009B7779"/>
    <w:rsid w:val="009C1872"/>
    <w:rsid w:val="009C2DDE"/>
    <w:rsid w:val="009C3359"/>
    <w:rsid w:val="009C3529"/>
    <w:rsid w:val="009C4BC8"/>
    <w:rsid w:val="009C5A30"/>
    <w:rsid w:val="009C6371"/>
    <w:rsid w:val="009C68E7"/>
    <w:rsid w:val="009C6D3A"/>
    <w:rsid w:val="009C6D7A"/>
    <w:rsid w:val="009C6F7C"/>
    <w:rsid w:val="009D1092"/>
    <w:rsid w:val="009D344B"/>
    <w:rsid w:val="009D46BA"/>
    <w:rsid w:val="009D54D9"/>
    <w:rsid w:val="009D70DF"/>
    <w:rsid w:val="009D71A5"/>
    <w:rsid w:val="009D7546"/>
    <w:rsid w:val="009D79F9"/>
    <w:rsid w:val="009E0458"/>
    <w:rsid w:val="009E11A4"/>
    <w:rsid w:val="009E3B97"/>
    <w:rsid w:val="009E4279"/>
    <w:rsid w:val="009E46D2"/>
    <w:rsid w:val="009E4B85"/>
    <w:rsid w:val="009E6CC1"/>
    <w:rsid w:val="009E77A3"/>
    <w:rsid w:val="009F093D"/>
    <w:rsid w:val="009F15E0"/>
    <w:rsid w:val="009F1FE8"/>
    <w:rsid w:val="009F3CAF"/>
    <w:rsid w:val="009F427F"/>
    <w:rsid w:val="009F4650"/>
    <w:rsid w:val="009F50D2"/>
    <w:rsid w:val="009F6E6A"/>
    <w:rsid w:val="00A00044"/>
    <w:rsid w:val="00A01BAD"/>
    <w:rsid w:val="00A02CE3"/>
    <w:rsid w:val="00A033F7"/>
    <w:rsid w:val="00A04768"/>
    <w:rsid w:val="00A04D90"/>
    <w:rsid w:val="00A0675D"/>
    <w:rsid w:val="00A068A2"/>
    <w:rsid w:val="00A06F65"/>
    <w:rsid w:val="00A0746F"/>
    <w:rsid w:val="00A0758B"/>
    <w:rsid w:val="00A078F7"/>
    <w:rsid w:val="00A11650"/>
    <w:rsid w:val="00A121CF"/>
    <w:rsid w:val="00A134E9"/>
    <w:rsid w:val="00A13DC2"/>
    <w:rsid w:val="00A145E7"/>
    <w:rsid w:val="00A15678"/>
    <w:rsid w:val="00A15744"/>
    <w:rsid w:val="00A21343"/>
    <w:rsid w:val="00A22188"/>
    <w:rsid w:val="00A2242B"/>
    <w:rsid w:val="00A23786"/>
    <w:rsid w:val="00A24592"/>
    <w:rsid w:val="00A2549D"/>
    <w:rsid w:val="00A2632B"/>
    <w:rsid w:val="00A26AE3"/>
    <w:rsid w:val="00A26D59"/>
    <w:rsid w:val="00A27003"/>
    <w:rsid w:val="00A270B1"/>
    <w:rsid w:val="00A27A2C"/>
    <w:rsid w:val="00A30DF2"/>
    <w:rsid w:val="00A3113E"/>
    <w:rsid w:val="00A3168E"/>
    <w:rsid w:val="00A32152"/>
    <w:rsid w:val="00A322F0"/>
    <w:rsid w:val="00A32F7B"/>
    <w:rsid w:val="00A3362F"/>
    <w:rsid w:val="00A336FC"/>
    <w:rsid w:val="00A34F35"/>
    <w:rsid w:val="00A35857"/>
    <w:rsid w:val="00A35C20"/>
    <w:rsid w:val="00A36918"/>
    <w:rsid w:val="00A36EE7"/>
    <w:rsid w:val="00A414F5"/>
    <w:rsid w:val="00A41764"/>
    <w:rsid w:val="00A41D45"/>
    <w:rsid w:val="00A443B9"/>
    <w:rsid w:val="00A45542"/>
    <w:rsid w:val="00A45F1A"/>
    <w:rsid w:val="00A46AF6"/>
    <w:rsid w:val="00A47695"/>
    <w:rsid w:val="00A47E1F"/>
    <w:rsid w:val="00A513D7"/>
    <w:rsid w:val="00A52DC3"/>
    <w:rsid w:val="00A53051"/>
    <w:rsid w:val="00A548B2"/>
    <w:rsid w:val="00A55695"/>
    <w:rsid w:val="00A5638C"/>
    <w:rsid w:val="00A563EC"/>
    <w:rsid w:val="00A573A8"/>
    <w:rsid w:val="00A57D4E"/>
    <w:rsid w:val="00A606EF"/>
    <w:rsid w:val="00A628E2"/>
    <w:rsid w:val="00A63580"/>
    <w:rsid w:val="00A63F7D"/>
    <w:rsid w:val="00A6529B"/>
    <w:rsid w:val="00A660ED"/>
    <w:rsid w:val="00A664BE"/>
    <w:rsid w:val="00A705EF"/>
    <w:rsid w:val="00A71816"/>
    <w:rsid w:val="00A71C75"/>
    <w:rsid w:val="00A71EB3"/>
    <w:rsid w:val="00A73800"/>
    <w:rsid w:val="00A740F7"/>
    <w:rsid w:val="00A747C5"/>
    <w:rsid w:val="00A74DFC"/>
    <w:rsid w:val="00A7504A"/>
    <w:rsid w:val="00A75792"/>
    <w:rsid w:val="00A757B9"/>
    <w:rsid w:val="00A75F61"/>
    <w:rsid w:val="00A8018B"/>
    <w:rsid w:val="00A80744"/>
    <w:rsid w:val="00A808D8"/>
    <w:rsid w:val="00A81483"/>
    <w:rsid w:val="00A81742"/>
    <w:rsid w:val="00A82556"/>
    <w:rsid w:val="00A82B1D"/>
    <w:rsid w:val="00A83D5E"/>
    <w:rsid w:val="00A86220"/>
    <w:rsid w:val="00A86A79"/>
    <w:rsid w:val="00A87331"/>
    <w:rsid w:val="00A9118F"/>
    <w:rsid w:val="00A91A70"/>
    <w:rsid w:val="00A923DE"/>
    <w:rsid w:val="00A92948"/>
    <w:rsid w:val="00A92EA6"/>
    <w:rsid w:val="00A944B8"/>
    <w:rsid w:val="00A94607"/>
    <w:rsid w:val="00A953BE"/>
    <w:rsid w:val="00A9571A"/>
    <w:rsid w:val="00A97006"/>
    <w:rsid w:val="00A97E04"/>
    <w:rsid w:val="00A97F08"/>
    <w:rsid w:val="00AA0CD8"/>
    <w:rsid w:val="00AA18FD"/>
    <w:rsid w:val="00AA1DD0"/>
    <w:rsid w:val="00AA4CA4"/>
    <w:rsid w:val="00AA7D06"/>
    <w:rsid w:val="00AB268A"/>
    <w:rsid w:val="00AB3459"/>
    <w:rsid w:val="00AB6AF9"/>
    <w:rsid w:val="00AC14D2"/>
    <w:rsid w:val="00AC2908"/>
    <w:rsid w:val="00AC35E6"/>
    <w:rsid w:val="00AC563D"/>
    <w:rsid w:val="00AC5EE7"/>
    <w:rsid w:val="00AC6D88"/>
    <w:rsid w:val="00AC766F"/>
    <w:rsid w:val="00AD03F1"/>
    <w:rsid w:val="00AD0813"/>
    <w:rsid w:val="00AD252C"/>
    <w:rsid w:val="00AD275E"/>
    <w:rsid w:val="00AD2ED2"/>
    <w:rsid w:val="00AD5AF9"/>
    <w:rsid w:val="00AD6450"/>
    <w:rsid w:val="00AD706A"/>
    <w:rsid w:val="00AE0641"/>
    <w:rsid w:val="00AE0D49"/>
    <w:rsid w:val="00AE158A"/>
    <w:rsid w:val="00AE28DA"/>
    <w:rsid w:val="00AE3793"/>
    <w:rsid w:val="00AE3A45"/>
    <w:rsid w:val="00AE493A"/>
    <w:rsid w:val="00AE4B50"/>
    <w:rsid w:val="00AE587B"/>
    <w:rsid w:val="00AE5896"/>
    <w:rsid w:val="00AE602D"/>
    <w:rsid w:val="00AE663C"/>
    <w:rsid w:val="00AE6B90"/>
    <w:rsid w:val="00AF2EFE"/>
    <w:rsid w:val="00AF36F4"/>
    <w:rsid w:val="00AF3F21"/>
    <w:rsid w:val="00AF4018"/>
    <w:rsid w:val="00AF6D1E"/>
    <w:rsid w:val="00AF790C"/>
    <w:rsid w:val="00AF79BD"/>
    <w:rsid w:val="00B0051E"/>
    <w:rsid w:val="00B01FC5"/>
    <w:rsid w:val="00B022E2"/>
    <w:rsid w:val="00B0328F"/>
    <w:rsid w:val="00B050D4"/>
    <w:rsid w:val="00B053A1"/>
    <w:rsid w:val="00B05AC7"/>
    <w:rsid w:val="00B06EC8"/>
    <w:rsid w:val="00B073BF"/>
    <w:rsid w:val="00B0771C"/>
    <w:rsid w:val="00B10346"/>
    <w:rsid w:val="00B1082D"/>
    <w:rsid w:val="00B11AF6"/>
    <w:rsid w:val="00B11BB7"/>
    <w:rsid w:val="00B11E9B"/>
    <w:rsid w:val="00B12790"/>
    <w:rsid w:val="00B13263"/>
    <w:rsid w:val="00B1331E"/>
    <w:rsid w:val="00B135CF"/>
    <w:rsid w:val="00B13B0D"/>
    <w:rsid w:val="00B1465C"/>
    <w:rsid w:val="00B14704"/>
    <w:rsid w:val="00B15985"/>
    <w:rsid w:val="00B17152"/>
    <w:rsid w:val="00B175A2"/>
    <w:rsid w:val="00B20D0E"/>
    <w:rsid w:val="00B20F7C"/>
    <w:rsid w:val="00B21A4C"/>
    <w:rsid w:val="00B22E58"/>
    <w:rsid w:val="00B25E53"/>
    <w:rsid w:val="00B27418"/>
    <w:rsid w:val="00B2760A"/>
    <w:rsid w:val="00B30AF1"/>
    <w:rsid w:val="00B30FE4"/>
    <w:rsid w:val="00B3235D"/>
    <w:rsid w:val="00B33B36"/>
    <w:rsid w:val="00B3487B"/>
    <w:rsid w:val="00B3728A"/>
    <w:rsid w:val="00B40E00"/>
    <w:rsid w:val="00B4299A"/>
    <w:rsid w:val="00B43405"/>
    <w:rsid w:val="00B45826"/>
    <w:rsid w:val="00B461CF"/>
    <w:rsid w:val="00B5021C"/>
    <w:rsid w:val="00B5108A"/>
    <w:rsid w:val="00B5128B"/>
    <w:rsid w:val="00B512DE"/>
    <w:rsid w:val="00B5151D"/>
    <w:rsid w:val="00B5363F"/>
    <w:rsid w:val="00B541CC"/>
    <w:rsid w:val="00B5503C"/>
    <w:rsid w:val="00B5545C"/>
    <w:rsid w:val="00B55690"/>
    <w:rsid w:val="00B60BB4"/>
    <w:rsid w:val="00B63A71"/>
    <w:rsid w:val="00B64806"/>
    <w:rsid w:val="00B64B74"/>
    <w:rsid w:val="00B65637"/>
    <w:rsid w:val="00B6722D"/>
    <w:rsid w:val="00B70BDF"/>
    <w:rsid w:val="00B711DA"/>
    <w:rsid w:val="00B72312"/>
    <w:rsid w:val="00B729F3"/>
    <w:rsid w:val="00B73379"/>
    <w:rsid w:val="00B73622"/>
    <w:rsid w:val="00B73764"/>
    <w:rsid w:val="00B75FEA"/>
    <w:rsid w:val="00B7741E"/>
    <w:rsid w:val="00B80905"/>
    <w:rsid w:val="00B81317"/>
    <w:rsid w:val="00B820E5"/>
    <w:rsid w:val="00B825FA"/>
    <w:rsid w:val="00B8286E"/>
    <w:rsid w:val="00B83499"/>
    <w:rsid w:val="00B83521"/>
    <w:rsid w:val="00B83CEC"/>
    <w:rsid w:val="00B84BFF"/>
    <w:rsid w:val="00B85DE4"/>
    <w:rsid w:val="00B872C5"/>
    <w:rsid w:val="00B877E8"/>
    <w:rsid w:val="00B9225B"/>
    <w:rsid w:val="00B92D5D"/>
    <w:rsid w:val="00B941EE"/>
    <w:rsid w:val="00B942FA"/>
    <w:rsid w:val="00B94952"/>
    <w:rsid w:val="00B949DE"/>
    <w:rsid w:val="00B95865"/>
    <w:rsid w:val="00B96287"/>
    <w:rsid w:val="00BA02DB"/>
    <w:rsid w:val="00BA1FDA"/>
    <w:rsid w:val="00BA23E5"/>
    <w:rsid w:val="00BA350F"/>
    <w:rsid w:val="00BA4A3C"/>
    <w:rsid w:val="00BA4E68"/>
    <w:rsid w:val="00BA53BA"/>
    <w:rsid w:val="00BA5B1C"/>
    <w:rsid w:val="00BA5D46"/>
    <w:rsid w:val="00BA7411"/>
    <w:rsid w:val="00BB16CB"/>
    <w:rsid w:val="00BB4A95"/>
    <w:rsid w:val="00BB5C68"/>
    <w:rsid w:val="00BB6791"/>
    <w:rsid w:val="00BB683B"/>
    <w:rsid w:val="00BB6C96"/>
    <w:rsid w:val="00BC0768"/>
    <w:rsid w:val="00BC09CF"/>
    <w:rsid w:val="00BC16B6"/>
    <w:rsid w:val="00BC340C"/>
    <w:rsid w:val="00BC49E8"/>
    <w:rsid w:val="00BC4BFB"/>
    <w:rsid w:val="00BC584E"/>
    <w:rsid w:val="00BC6458"/>
    <w:rsid w:val="00BC6F05"/>
    <w:rsid w:val="00BC78CA"/>
    <w:rsid w:val="00BD0FBD"/>
    <w:rsid w:val="00BD1009"/>
    <w:rsid w:val="00BD1065"/>
    <w:rsid w:val="00BD140A"/>
    <w:rsid w:val="00BD3A22"/>
    <w:rsid w:val="00BD43E3"/>
    <w:rsid w:val="00BD5A84"/>
    <w:rsid w:val="00BD6763"/>
    <w:rsid w:val="00BD78C8"/>
    <w:rsid w:val="00BE0453"/>
    <w:rsid w:val="00BE09AC"/>
    <w:rsid w:val="00BE1071"/>
    <w:rsid w:val="00BE12C3"/>
    <w:rsid w:val="00BE3487"/>
    <w:rsid w:val="00BE37A5"/>
    <w:rsid w:val="00BE3B09"/>
    <w:rsid w:val="00BE3CE2"/>
    <w:rsid w:val="00BE47FD"/>
    <w:rsid w:val="00BE5271"/>
    <w:rsid w:val="00BE59C0"/>
    <w:rsid w:val="00BE7D09"/>
    <w:rsid w:val="00BF0842"/>
    <w:rsid w:val="00BF4A6E"/>
    <w:rsid w:val="00BF72FA"/>
    <w:rsid w:val="00BF7AF1"/>
    <w:rsid w:val="00BF7CDB"/>
    <w:rsid w:val="00BF7E59"/>
    <w:rsid w:val="00C00F9F"/>
    <w:rsid w:val="00C011DD"/>
    <w:rsid w:val="00C01F26"/>
    <w:rsid w:val="00C02E19"/>
    <w:rsid w:val="00C045FF"/>
    <w:rsid w:val="00C0478A"/>
    <w:rsid w:val="00C06679"/>
    <w:rsid w:val="00C1049E"/>
    <w:rsid w:val="00C10A51"/>
    <w:rsid w:val="00C117D6"/>
    <w:rsid w:val="00C11A52"/>
    <w:rsid w:val="00C13E88"/>
    <w:rsid w:val="00C14793"/>
    <w:rsid w:val="00C16516"/>
    <w:rsid w:val="00C179E2"/>
    <w:rsid w:val="00C21A90"/>
    <w:rsid w:val="00C21C6A"/>
    <w:rsid w:val="00C22E88"/>
    <w:rsid w:val="00C2332A"/>
    <w:rsid w:val="00C25936"/>
    <w:rsid w:val="00C2658E"/>
    <w:rsid w:val="00C26A77"/>
    <w:rsid w:val="00C275C2"/>
    <w:rsid w:val="00C27D05"/>
    <w:rsid w:val="00C30248"/>
    <w:rsid w:val="00C302EA"/>
    <w:rsid w:val="00C30306"/>
    <w:rsid w:val="00C30AF4"/>
    <w:rsid w:val="00C34FCC"/>
    <w:rsid w:val="00C357D5"/>
    <w:rsid w:val="00C4238B"/>
    <w:rsid w:val="00C43FEA"/>
    <w:rsid w:val="00C4439B"/>
    <w:rsid w:val="00C45581"/>
    <w:rsid w:val="00C458FA"/>
    <w:rsid w:val="00C45DDE"/>
    <w:rsid w:val="00C46242"/>
    <w:rsid w:val="00C47060"/>
    <w:rsid w:val="00C47341"/>
    <w:rsid w:val="00C47E92"/>
    <w:rsid w:val="00C5040E"/>
    <w:rsid w:val="00C50789"/>
    <w:rsid w:val="00C512BF"/>
    <w:rsid w:val="00C51D77"/>
    <w:rsid w:val="00C51FE3"/>
    <w:rsid w:val="00C521D4"/>
    <w:rsid w:val="00C54209"/>
    <w:rsid w:val="00C54FDC"/>
    <w:rsid w:val="00C551A1"/>
    <w:rsid w:val="00C55EBB"/>
    <w:rsid w:val="00C5616D"/>
    <w:rsid w:val="00C566D2"/>
    <w:rsid w:val="00C56BE7"/>
    <w:rsid w:val="00C57A5E"/>
    <w:rsid w:val="00C65E34"/>
    <w:rsid w:val="00C66464"/>
    <w:rsid w:val="00C66891"/>
    <w:rsid w:val="00C6712D"/>
    <w:rsid w:val="00C67A09"/>
    <w:rsid w:val="00C71D7A"/>
    <w:rsid w:val="00C72D6B"/>
    <w:rsid w:val="00C75EE0"/>
    <w:rsid w:val="00C76328"/>
    <w:rsid w:val="00C76771"/>
    <w:rsid w:val="00C77076"/>
    <w:rsid w:val="00C80CD8"/>
    <w:rsid w:val="00C81447"/>
    <w:rsid w:val="00C82474"/>
    <w:rsid w:val="00C83A69"/>
    <w:rsid w:val="00C83B98"/>
    <w:rsid w:val="00C83C2B"/>
    <w:rsid w:val="00C84B85"/>
    <w:rsid w:val="00C86832"/>
    <w:rsid w:val="00C86B82"/>
    <w:rsid w:val="00C86C30"/>
    <w:rsid w:val="00C86D92"/>
    <w:rsid w:val="00C87525"/>
    <w:rsid w:val="00C87951"/>
    <w:rsid w:val="00C87E1C"/>
    <w:rsid w:val="00C87EE9"/>
    <w:rsid w:val="00C91857"/>
    <w:rsid w:val="00C91F11"/>
    <w:rsid w:val="00C92057"/>
    <w:rsid w:val="00C928C9"/>
    <w:rsid w:val="00C92B86"/>
    <w:rsid w:val="00C92D4B"/>
    <w:rsid w:val="00C93CD0"/>
    <w:rsid w:val="00C94569"/>
    <w:rsid w:val="00C94767"/>
    <w:rsid w:val="00C951D7"/>
    <w:rsid w:val="00C95EFB"/>
    <w:rsid w:val="00C96609"/>
    <w:rsid w:val="00C96DB6"/>
    <w:rsid w:val="00CA19FE"/>
    <w:rsid w:val="00CA1E89"/>
    <w:rsid w:val="00CA1F7A"/>
    <w:rsid w:val="00CA1FE3"/>
    <w:rsid w:val="00CA21E2"/>
    <w:rsid w:val="00CA23E3"/>
    <w:rsid w:val="00CA3A8A"/>
    <w:rsid w:val="00CA473A"/>
    <w:rsid w:val="00CA6BDC"/>
    <w:rsid w:val="00CA7534"/>
    <w:rsid w:val="00CB0600"/>
    <w:rsid w:val="00CB3C52"/>
    <w:rsid w:val="00CB4D2A"/>
    <w:rsid w:val="00CB5115"/>
    <w:rsid w:val="00CB5B2E"/>
    <w:rsid w:val="00CB6BE1"/>
    <w:rsid w:val="00CC091F"/>
    <w:rsid w:val="00CC1B68"/>
    <w:rsid w:val="00CC1CA7"/>
    <w:rsid w:val="00CC3304"/>
    <w:rsid w:val="00CC453D"/>
    <w:rsid w:val="00CC5867"/>
    <w:rsid w:val="00CC5DEA"/>
    <w:rsid w:val="00CC69D7"/>
    <w:rsid w:val="00CD0011"/>
    <w:rsid w:val="00CD251C"/>
    <w:rsid w:val="00CD2DD0"/>
    <w:rsid w:val="00CD5888"/>
    <w:rsid w:val="00CD666C"/>
    <w:rsid w:val="00CD6C5F"/>
    <w:rsid w:val="00CD6CA9"/>
    <w:rsid w:val="00CD713C"/>
    <w:rsid w:val="00CD7BA2"/>
    <w:rsid w:val="00CE00A6"/>
    <w:rsid w:val="00CE02EC"/>
    <w:rsid w:val="00CE072E"/>
    <w:rsid w:val="00CE257D"/>
    <w:rsid w:val="00CE334F"/>
    <w:rsid w:val="00CE348D"/>
    <w:rsid w:val="00CE4575"/>
    <w:rsid w:val="00CE4790"/>
    <w:rsid w:val="00CE4E57"/>
    <w:rsid w:val="00CE5C62"/>
    <w:rsid w:val="00CE6798"/>
    <w:rsid w:val="00CE7335"/>
    <w:rsid w:val="00CE780D"/>
    <w:rsid w:val="00CF02BF"/>
    <w:rsid w:val="00CF1AA6"/>
    <w:rsid w:val="00CF299B"/>
    <w:rsid w:val="00CF3DAE"/>
    <w:rsid w:val="00CF42ED"/>
    <w:rsid w:val="00CF4479"/>
    <w:rsid w:val="00CF6D19"/>
    <w:rsid w:val="00CF75E2"/>
    <w:rsid w:val="00CF795E"/>
    <w:rsid w:val="00D01EF9"/>
    <w:rsid w:val="00D04585"/>
    <w:rsid w:val="00D04BF3"/>
    <w:rsid w:val="00D04DAE"/>
    <w:rsid w:val="00D053A5"/>
    <w:rsid w:val="00D05AC1"/>
    <w:rsid w:val="00D06232"/>
    <w:rsid w:val="00D07495"/>
    <w:rsid w:val="00D077F6"/>
    <w:rsid w:val="00D10891"/>
    <w:rsid w:val="00D1203D"/>
    <w:rsid w:val="00D1642E"/>
    <w:rsid w:val="00D16FC9"/>
    <w:rsid w:val="00D20D35"/>
    <w:rsid w:val="00D214BF"/>
    <w:rsid w:val="00D21E35"/>
    <w:rsid w:val="00D22369"/>
    <w:rsid w:val="00D24A68"/>
    <w:rsid w:val="00D24A7E"/>
    <w:rsid w:val="00D26C3E"/>
    <w:rsid w:val="00D30504"/>
    <w:rsid w:val="00D322E3"/>
    <w:rsid w:val="00D352EE"/>
    <w:rsid w:val="00D373B0"/>
    <w:rsid w:val="00D3787B"/>
    <w:rsid w:val="00D400A4"/>
    <w:rsid w:val="00D4045B"/>
    <w:rsid w:val="00D416C7"/>
    <w:rsid w:val="00D42704"/>
    <w:rsid w:val="00D43A2B"/>
    <w:rsid w:val="00D443FE"/>
    <w:rsid w:val="00D45737"/>
    <w:rsid w:val="00D46C53"/>
    <w:rsid w:val="00D47734"/>
    <w:rsid w:val="00D47FE6"/>
    <w:rsid w:val="00D50BD3"/>
    <w:rsid w:val="00D51373"/>
    <w:rsid w:val="00D5150D"/>
    <w:rsid w:val="00D51949"/>
    <w:rsid w:val="00D51FB3"/>
    <w:rsid w:val="00D52032"/>
    <w:rsid w:val="00D52625"/>
    <w:rsid w:val="00D55EFE"/>
    <w:rsid w:val="00D56B16"/>
    <w:rsid w:val="00D56F58"/>
    <w:rsid w:val="00D60809"/>
    <w:rsid w:val="00D620F0"/>
    <w:rsid w:val="00D622CA"/>
    <w:rsid w:val="00D62F80"/>
    <w:rsid w:val="00D640AE"/>
    <w:rsid w:val="00D65449"/>
    <w:rsid w:val="00D671CD"/>
    <w:rsid w:val="00D67DA5"/>
    <w:rsid w:val="00D67DF0"/>
    <w:rsid w:val="00D7407E"/>
    <w:rsid w:val="00D75AB9"/>
    <w:rsid w:val="00D76A57"/>
    <w:rsid w:val="00D76B90"/>
    <w:rsid w:val="00D77AA1"/>
    <w:rsid w:val="00D810C4"/>
    <w:rsid w:val="00D81A72"/>
    <w:rsid w:val="00D8219C"/>
    <w:rsid w:val="00D8335F"/>
    <w:rsid w:val="00D840BE"/>
    <w:rsid w:val="00D86E7F"/>
    <w:rsid w:val="00D87B49"/>
    <w:rsid w:val="00D91DEB"/>
    <w:rsid w:val="00D93850"/>
    <w:rsid w:val="00D97496"/>
    <w:rsid w:val="00DA0CB1"/>
    <w:rsid w:val="00DA100B"/>
    <w:rsid w:val="00DA1403"/>
    <w:rsid w:val="00DA178F"/>
    <w:rsid w:val="00DA1804"/>
    <w:rsid w:val="00DA19C9"/>
    <w:rsid w:val="00DA1DB2"/>
    <w:rsid w:val="00DA1E9F"/>
    <w:rsid w:val="00DA3956"/>
    <w:rsid w:val="00DA649A"/>
    <w:rsid w:val="00DA6922"/>
    <w:rsid w:val="00DB0511"/>
    <w:rsid w:val="00DB10D3"/>
    <w:rsid w:val="00DB1FDB"/>
    <w:rsid w:val="00DB5F5A"/>
    <w:rsid w:val="00DB66FB"/>
    <w:rsid w:val="00DB71D1"/>
    <w:rsid w:val="00DB71E0"/>
    <w:rsid w:val="00DB78E5"/>
    <w:rsid w:val="00DC1799"/>
    <w:rsid w:val="00DC1C8A"/>
    <w:rsid w:val="00DC1F18"/>
    <w:rsid w:val="00DC1FD1"/>
    <w:rsid w:val="00DC217B"/>
    <w:rsid w:val="00DC3671"/>
    <w:rsid w:val="00DC46CD"/>
    <w:rsid w:val="00DC5698"/>
    <w:rsid w:val="00DC70AA"/>
    <w:rsid w:val="00DC78BF"/>
    <w:rsid w:val="00DD204A"/>
    <w:rsid w:val="00DD2C86"/>
    <w:rsid w:val="00DD3411"/>
    <w:rsid w:val="00DD72F3"/>
    <w:rsid w:val="00DD7B87"/>
    <w:rsid w:val="00DE137E"/>
    <w:rsid w:val="00DE4855"/>
    <w:rsid w:val="00DE4969"/>
    <w:rsid w:val="00DE7597"/>
    <w:rsid w:val="00DF005E"/>
    <w:rsid w:val="00DF0F34"/>
    <w:rsid w:val="00DF17C3"/>
    <w:rsid w:val="00DF2141"/>
    <w:rsid w:val="00DF37A3"/>
    <w:rsid w:val="00DF3E30"/>
    <w:rsid w:val="00DF3F60"/>
    <w:rsid w:val="00DF44C5"/>
    <w:rsid w:val="00DF44F9"/>
    <w:rsid w:val="00DF7397"/>
    <w:rsid w:val="00DF7E8E"/>
    <w:rsid w:val="00E00312"/>
    <w:rsid w:val="00E00361"/>
    <w:rsid w:val="00E0067C"/>
    <w:rsid w:val="00E0071A"/>
    <w:rsid w:val="00E055E7"/>
    <w:rsid w:val="00E05860"/>
    <w:rsid w:val="00E068AF"/>
    <w:rsid w:val="00E0714B"/>
    <w:rsid w:val="00E1076A"/>
    <w:rsid w:val="00E112F3"/>
    <w:rsid w:val="00E11867"/>
    <w:rsid w:val="00E12011"/>
    <w:rsid w:val="00E14D1F"/>
    <w:rsid w:val="00E14EB1"/>
    <w:rsid w:val="00E156CA"/>
    <w:rsid w:val="00E16530"/>
    <w:rsid w:val="00E16630"/>
    <w:rsid w:val="00E16694"/>
    <w:rsid w:val="00E16821"/>
    <w:rsid w:val="00E24564"/>
    <w:rsid w:val="00E262D7"/>
    <w:rsid w:val="00E26390"/>
    <w:rsid w:val="00E26BFF"/>
    <w:rsid w:val="00E27A7C"/>
    <w:rsid w:val="00E3017B"/>
    <w:rsid w:val="00E30A9D"/>
    <w:rsid w:val="00E32520"/>
    <w:rsid w:val="00E326B7"/>
    <w:rsid w:val="00E33B83"/>
    <w:rsid w:val="00E33D1B"/>
    <w:rsid w:val="00E34D48"/>
    <w:rsid w:val="00E35802"/>
    <w:rsid w:val="00E35CA6"/>
    <w:rsid w:val="00E36481"/>
    <w:rsid w:val="00E36615"/>
    <w:rsid w:val="00E36FD8"/>
    <w:rsid w:val="00E405C5"/>
    <w:rsid w:val="00E41E3C"/>
    <w:rsid w:val="00E4203E"/>
    <w:rsid w:val="00E4286F"/>
    <w:rsid w:val="00E44CE1"/>
    <w:rsid w:val="00E4527C"/>
    <w:rsid w:val="00E4566D"/>
    <w:rsid w:val="00E46D52"/>
    <w:rsid w:val="00E50239"/>
    <w:rsid w:val="00E51A19"/>
    <w:rsid w:val="00E51D80"/>
    <w:rsid w:val="00E52983"/>
    <w:rsid w:val="00E532BA"/>
    <w:rsid w:val="00E5456B"/>
    <w:rsid w:val="00E5459A"/>
    <w:rsid w:val="00E5478D"/>
    <w:rsid w:val="00E556A9"/>
    <w:rsid w:val="00E558E2"/>
    <w:rsid w:val="00E55B75"/>
    <w:rsid w:val="00E55C7D"/>
    <w:rsid w:val="00E5659C"/>
    <w:rsid w:val="00E57F6E"/>
    <w:rsid w:val="00E61386"/>
    <w:rsid w:val="00E61419"/>
    <w:rsid w:val="00E61C3D"/>
    <w:rsid w:val="00E6296F"/>
    <w:rsid w:val="00E6308D"/>
    <w:rsid w:val="00E6373F"/>
    <w:rsid w:val="00E6393E"/>
    <w:rsid w:val="00E63C55"/>
    <w:rsid w:val="00E646F7"/>
    <w:rsid w:val="00E65CB3"/>
    <w:rsid w:val="00E671BC"/>
    <w:rsid w:val="00E67459"/>
    <w:rsid w:val="00E67512"/>
    <w:rsid w:val="00E70220"/>
    <w:rsid w:val="00E71716"/>
    <w:rsid w:val="00E71AE0"/>
    <w:rsid w:val="00E71DD1"/>
    <w:rsid w:val="00E7337F"/>
    <w:rsid w:val="00E75177"/>
    <w:rsid w:val="00E76A5D"/>
    <w:rsid w:val="00E76FF2"/>
    <w:rsid w:val="00E777D0"/>
    <w:rsid w:val="00E80838"/>
    <w:rsid w:val="00E83678"/>
    <w:rsid w:val="00E836BD"/>
    <w:rsid w:val="00E83A5A"/>
    <w:rsid w:val="00E84859"/>
    <w:rsid w:val="00E84E9B"/>
    <w:rsid w:val="00E85017"/>
    <w:rsid w:val="00E86410"/>
    <w:rsid w:val="00E867BF"/>
    <w:rsid w:val="00E906AB"/>
    <w:rsid w:val="00E91697"/>
    <w:rsid w:val="00E91A92"/>
    <w:rsid w:val="00E92B50"/>
    <w:rsid w:val="00E934F4"/>
    <w:rsid w:val="00E93DEF"/>
    <w:rsid w:val="00E940DD"/>
    <w:rsid w:val="00E94746"/>
    <w:rsid w:val="00E95325"/>
    <w:rsid w:val="00E95899"/>
    <w:rsid w:val="00E96DBE"/>
    <w:rsid w:val="00EA0F4D"/>
    <w:rsid w:val="00EA3050"/>
    <w:rsid w:val="00EA30B9"/>
    <w:rsid w:val="00EA62B7"/>
    <w:rsid w:val="00EA7578"/>
    <w:rsid w:val="00EA7BCA"/>
    <w:rsid w:val="00EB0F61"/>
    <w:rsid w:val="00EB1E7D"/>
    <w:rsid w:val="00EB23D8"/>
    <w:rsid w:val="00EB23E0"/>
    <w:rsid w:val="00EB2BA1"/>
    <w:rsid w:val="00EB4684"/>
    <w:rsid w:val="00EB4F05"/>
    <w:rsid w:val="00EB58CA"/>
    <w:rsid w:val="00EB5C72"/>
    <w:rsid w:val="00EB6896"/>
    <w:rsid w:val="00EB79D1"/>
    <w:rsid w:val="00EC04F9"/>
    <w:rsid w:val="00EC051B"/>
    <w:rsid w:val="00EC0828"/>
    <w:rsid w:val="00EC1A56"/>
    <w:rsid w:val="00EC1E3F"/>
    <w:rsid w:val="00EC2935"/>
    <w:rsid w:val="00EC53E1"/>
    <w:rsid w:val="00EC6CF9"/>
    <w:rsid w:val="00EC6F9D"/>
    <w:rsid w:val="00EC760E"/>
    <w:rsid w:val="00ED08C4"/>
    <w:rsid w:val="00ED276D"/>
    <w:rsid w:val="00ED2A4A"/>
    <w:rsid w:val="00ED3038"/>
    <w:rsid w:val="00ED3FA1"/>
    <w:rsid w:val="00ED42A3"/>
    <w:rsid w:val="00ED50F6"/>
    <w:rsid w:val="00ED5661"/>
    <w:rsid w:val="00EE1DF3"/>
    <w:rsid w:val="00EE2430"/>
    <w:rsid w:val="00EE2F5A"/>
    <w:rsid w:val="00EE3489"/>
    <w:rsid w:val="00EE4172"/>
    <w:rsid w:val="00EE4378"/>
    <w:rsid w:val="00EE67A0"/>
    <w:rsid w:val="00EE7294"/>
    <w:rsid w:val="00EF1736"/>
    <w:rsid w:val="00EF1D89"/>
    <w:rsid w:val="00EF1F8E"/>
    <w:rsid w:val="00EF2CCB"/>
    <w:rsid w:val="00EF3A47"/>
    <w:rsid w:val="00EF5287"/>
    <w:rsid w:val="00EF631F"/>
    <w:rsid w:val="00EF79C0"/>
    <w:rsid w:val="00F0080B"/>
    <w:rsid w:val="00F00F1C"/>
    <w:rsid w:val="00F01449"/>
    <w:rsid w:val="00F01CB7"/>
    <w:rsid w:val="00F01D0B"/>
    <w:rsid w:val="00F02999"/>
    <w:rsid w:val="00F02A58"/>
    <w:rsid w:val="00F02F5B"/>
    <w:rsid w:val="00F0422E"/>
    <w:rsid w:val="00F065F4"/>
    <w:rsid w:val="00F07A2B"/>
    <w:rsid w:val="00F1143A"/>
    <w:rsid w:val="00F12C84"/>
    <w:rsid w:val="00F12F7B"/>
    <w:rsid w:val="00F14041"/>
    <w:rsid w:val="00F14173"/>
    <w:rsid w:val="00F14356"/>
    <w:rsid w:val="00F1442F"/>
    <w:rsid w:val="00F171EF"/>
    <w:rsid w:val="00F17FFE"/>
    <w:rsid w:val="00F22503"/>
    <w:rsid w:val="00F22CE9"/>
    <w:rsid w:val="00F23487"/>
    <w:rsid w:val="00F243DC"/>
    <w:rsid w:val="00F2466F"/>
    <w:rsid w:val="00F24D30"/>
    <w:rsid w:val="00F25126"/>
    <w:rsid w:val="00F26A28"/>
    <w:rsid w:val="00F26E37"/>
    <w:rsid w:val="00F27643"/>
    <w:rsid w:val="00F305B5"/>
    <w:rsid w:val="00F310F3"/>
    <w:rsid w:val="00F3162B"/>
    <w:rsid w:val="00F31A6D"/>
    <w:rsid w:val="00F31DA5"/>
    <w:rsid w:val="00F3252C"/>
    <w:rsid w:val="00F3325F"/>
    <w:rsid w:val="00F33B10"/>
    <w:rsid w:val="00F377F6"/>
    <w:rsid w:val="00F406AB"/>
    <w:rsid w:val="00F4199C"/>
    <w:rsid w:val="00F422AB"/>
    <w:rsid w:val="00F42CD6"/>
    <w:rsid w:val="00F432C4"/>
    <w:rsid w:val="00F43377"/>
    <w:rsid w:val="00F445CE"/>
    <w:rsid w:val="00F45D89"/>
    <w:rsid w:val="00F4620D"/>
    <w:rsid w:val="00F46351"/>
    <w:rsid w:val="00F46CB3"/>
    <w:rsid w:val="00F503EB"/>
    <w:rsid w:val="00F50957"/>
    <w:rsid w:val="00F51C93"/>
    <w:rsid w:val="00F53B5C"/>
    <w:rsid w:val="00F53DEB"/>
    <w:rsid w:val="00F578E7"/>
    <w:rsid w:val="00F60766"/>
    <w:rsid w:val="00F62EF3"/>
    <w:rsid w:val="00F6315A"/>
    <w:rsid w:val="00F63EF6"/>
    <w:rsid w:val="00F64148"/>
    <w:rsid w:val="00F67634"/>
    <w:rsid w:val="00F70CAA"/>
    <w:rsid w:val="00F71A85"/>
    <w:rsid w:val="00F739AB"/>
    <w:rsid w:val="00F7503E"/>
    <w:rsid w:val="00F75DDD"/>
    <w:rsid w:val="00F75FA7"/>
    <w:rsid w:val="00F7605E"/>
    <w:rsid w:val="00F76D3D"/>
    <w:rsid w:val="00F76E21"/>
    <w:rsid w:val="00F774A5"/>
    <w:rsid w:val="00F77911"/>
    <w:rsid w:val="00F81CA7"/>
    <w:rsid w:val="00F827C7"/>
    <w:rsid w:val="00F842D5"/>
    <w:rsid w:val="00F85258"/>
    <w:rsid w:val="00F860EC"/>
    <w:rsid w:val="00F919B2"/>
    <w:rsid w:val="00F91FAD"/>
    <w:rsid w:val="00F92E9F"/>
    <w:rsid w:val="00F92FB3"/>
    <w:rsid w:val="00F93321"/>
    <w:rsid w:val="00F969FF"/>
    <w:rsid w:val="00FA21FD"/>
    <w:rsid w:val="00FA2C64"/>
    <w:rsid w:val="00FA2EF8"/>
    <w:rsid w:val="00FA3D6F"/>
    <w:rsid w:val="00FA55C5"/>
    <w:rsid w:val="00FA5BBE"/>
    <w:rsid w:val="00FA6184"/>
    <w:rsid w:val="00FA61EF"/>
    <w:rsid w:val="00FA63C9"/>
    <w:rsid w:val="00FA6902"/>
    <w:rsid w:val="00FB0758"/>
    <w:rsid w:val="00FB10CE"/>
    <w:rsid w:val="00FB3162"/>
    <w:rsid w:val="00FB4181"/>
    <w:rsid w:val="00FB4B8E"/>
    <w:rsid w:val="00FB6220"/>
    <w:rsid w:val="00FB68C6"/>
    <w:rsid w:val="00FB6974"/>
    <w:rsid w:val="00FB7B77"/>
    <w:rsid w:val="00FC0C45"/>
    <w:rsid w:val="00FC318F"/>
    <w:rsid w:val="00FC3AE1"/>
    <w:rsid w:val="00FC4195"/>
    <w:rsid w:val="00FC45F3"/>
    <w:rsid w:val="00FC56C1"/>
    <w:rsid w:val="00FC5B9D"/>
    <w:rsid w:val="00FC5EA7"/>
    <w:rsid w:val="00FC79CC"/>
    <w:rsid w:val="00FD30F0"/>
    <w:rsid w:val="00FD47E5"/>
    <w:rsid w:val="00FD4DA9"/>
    <w:rsid w:val="00FD541D"/>
    <w:rsid w:val="00FD5C63"/>
    <w:rsid w:val="00FD7435"/>
    <w:rsid w:val="00FE1581"/>
    <w:rsid w:val="00FE1CBD"/>
    <w:rsid w:val="00FE20FE"/>
    <w:rsid w:val="00FE3B1D"/>
    <w:rsid w:val="00FE5156"/>
    <w:rsid w:val="00FE5347"/>
    <w:rsid w:val="00FE5974"/>
    <w:rsid w:val="00FE61CE"/>
    <w:rsid w:val="00FE75F1"/>
    <w:rsid w:val="00FF02C2"/>
    <w:rsid w:val="00FF1802"/>
    <w:rsid w:val="00FF1E5B"/>
    <w:rsid w:val="00FF38ED"/>
    <w:rsid w:val="00FF41CB"/>
    <w:rsid w:val="00FF4710"/>
    <w:rsid w:val="00FF4744"/>
    <w:rsid w:val="00FF4910"/>
    <w:rsid w:val="00FF4DD6"/>
    <w:rsid w:val="00FF57EA"/>
    <w:rsid w:val="00FF5C57"/>
    <w:rsid w:val="00FF5EDE"/>
    <w:rsid w:val="00FF6666"/>
    <w:rsid w:val="00FF67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B25DEA4"/>
  <w15:chartTrackingRefBased/>
  <w15:docId w15:val="{05FE74D9-E376-4F57-A2AC-0C217DB1C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E1CBD"/>
  </w:style>
  <w:style w:type="paragraph" w:styleId="Nagwek1">
    <w:name w:val="heading 1"/>
    <w:basedOn w:val="Normalny"/>
    <w:next w:val="Normalny"/>
    <w:link w:val="Nagwek1Znak"/>
    <w:uiPriority w:val="9"/>
    <w:qFormat/>
    <w:rsid w:val="00FE1CBD"/>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Nagwek2">
    <w:name w:val="heading 2"/>
    <w:basedOn w:val="Normalny"/>
    <w:next w:val="Normalny"/>
    <w:link w:val="Nagwek2Znak"/>
    <w:uiPriority w:val="9"/>
    <w:unhideWhenUsed/>
    <w:qFormat/>
    <w:rsid w:val="00FE1CBD"/>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Nagwek3">
    <w:name w:val="heading 3"/>
    <w:basedOn w:val="Normalny"/>
    <w:next w:val="Normalny"/>
    <w:link w:val="Nagwek3Znak"/>
    <w:unhideWhenUsed/>
    <w:qFormat/>
    <w:rsid w:val="00FE1CBD"/>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Nagwek4">
    <w:name w:val="heading 4"/>
    <w:basedOn w:val="Normalny"/>
    <w:next w:val="Normalny"/>
    <w:link w:val="Nagwek4Znak"/>
    <w:unhideWhenUsed/>
    <w:qFormat/>
    <w:rsid w:val="00FE1CBD"/>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Nagwek5">
    <w:name w:val="heading 5"/>
    <w:basedOn w:val="Normalny"/>
    <w:next w:val="Normalny"/>
    <w:link w:val="Nagwek5Znak"/>
    <w:unhideWhenUsed/>
    <w:qFormat/>
    <w:rsid w:val="00FE1CBD"/>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Nagwek6">
    <w:name w:val="heading 6"/>
    <w:basedOn w:val="Normalny"/>
    <w:next w:val="Normalny"/>
    <w:link w:val="Nagwek6Znak"/>
    <w:uiPriority w:val="9"/>
    <w:semiHidden/>
    <w:unhideWhenUsed/>
    <w:qFormat/>
    <w:rsid w:val="00FE1CBD"/>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Nagwek7">
    <w:name w:val="heading 7"/>
    <w:basedOn w:val="Normalny"/>
    <w:next w:val="Normalny"/>
    <w:link w:val="Nagwek7Znak"/>
    <w:uiPriority w:val="9"/>
    <w:semiHidden/>
    <w:unhideWhenUsed/>
    <w:qFormat/>
    <w:rsid w:val="00FE1CBD"/>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E1CBD"/>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FE1CBD"/>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E1CBD"/>
    <w:rPr>
      <w:rFonts w:asciiTheme="majorHAnsi" w:eastAsiaTheme="majorEastAsia" w:hAnsiTheme="majorHAnsi" w:cstheme="majorBidi"/>
      <w:b/>
      <w:bCs/>
      <w:smallCaps/>
      <w:color w:val="000000" w:themeColor="text1"/>
      <w:sz w:val="36"/>
      <w:szCs w:val="36"/>
    </w:rPr>
  </w:style>
  <w:style w:type="character" w:customStyle="1" w:styleId="Nagwek2Znak">
    <w:name w:val="Nagłówek 2 Znak"/>
    <w:basedOn w:val="Domylnaczcionkaakapitu"/>
    <w:link w:val="Nagwek2"/>
    <w:uiPriority w:val="9"/>
    <w:rsid w:val="00FE1CBD"/>
    <w:rPr>
      <w:rFonts w:asciiTheme="majorHAnsi" w:eastAsiaTheme="majorEastAsia" w:hAnsiTheme="majorHAnsi" w:cstheme="majorBidi"/>
      <w:b/>
      <w:bCs/>
      <w:smallCaps/>
      <w:color w:val="000000" w:themeColor="text1"/>
      <w:sz w:val="28"/>
      <w:szCs w:val="28"/>
    </w:rPr>
  </w:style>
  <w:style w:type="character" w:customStyle="1" w:styleId="Nagwek3Znak">
    <w:name w:val="Nagłówek 3 Znak"/>
    <w:basedOn w:val="Domylnaczcionkaakapitu"/>
    <w:link w:val="Nagwek3"/>
    <w:rsid w:val="00FE1CBD"/>
    <w:rPr>
      <w:rFonts w:asciiTheme="majorHAnsi" w:eastAsiaTheme="majorEastAsia" w:hAnsiTheme="majorHAnsi" w:cstheme="majorBidi"/>
      <w:b/>
      <w:bCs/>
      <w:color w:val="000000" w:themeColor="text1"/>
    </w:rPr>
  </w:style>
  <w:style w:type="character" w:customStyle="1" w:styleId="Nagwek4Znak">
    <w:name w:val="Nagłówek 4 Znak"/>
    <w:basedOn w:val="Domylnaczcionkaakapitu"/>
    <w:link w:val="Nagwek4"/>
    <w:rsid w:val="00FE1CBD"/>
    <w:rPr>
      <w:rFonts w:asciiTheme="majorHAnsi" w:eastAsiaTheme="majorEastAsia" w:hAnsiTheme="majorHAnsi" w:cstheme="majorBidi"/>
      <w:b/>
      <w:bCs/>
      <w:i/>
      <w:iCs/>
      <w:color w:val="000000" w:themeColor="text1"/>
    </w:rPr>
  </w:style>
  <w:style w:type="character" w:customStyle="1" w:styleId="Nagwek5Znak">
    <w:name w:val="Nagłówek 5 Znak"/>
    <w:basedOn w:val="Domylnaczcionkaakapitu"/>
    <w:link w:val="Nagwek5"/>
    <w:rsid w:val="00FE1CBD"/>
    <w:rPr>
      <w:rFonts w:asciiTheme="majorHAnsi" w:eastAsiaTheme="majorEastAsia" w:hAnsiTheme="majorHAnsi" w:cstheme="majorBidi"/>
      <w:color w:val="323E4F" w:themeColor="text2" w:themeShade="BF"/>
    </w:rPr>
  </w:style>
  <w:style w:type="character" w:customStyle="1" w:styleId="Nagwek6Znak">
    <w:name w:val="Nagłówek 6 Znak"/>
    <w:basedOn w:val="Domylnaczcionkaakapitu"/>
    <w:link w:val="Nagwek6"/>
    <w:uiPriority w:val="9"/>
    <w:semiHidden/>
    <w:rsid w:val="00FE1CBD"/>
    <w:rPr>
      <w:rFonts w:asciiTheme="majorHAnsi" w:eastAsiaTheme="majorEastAsia" w:hAnsiTheme="majorHAnsi" w:cstheme="majorBidi"/>
      <w:i/>
      <w:iCs/>
      <w:color w:val="323E4F" w:themeColor="text2" w:themeShade="BF"/>
    </w:rPr>
  </w:style>
  <w:style w:type="character" w:customStyle="1" w:styleId="Nagwek7Znak">
    <w:name w:val="Nagłówek 7 Znak"/>
    <w:basedOn w:val="Domylnaczcionkaakapitu"/>
    <w:link w:val="Nagwek7"/>
    <w:uiPriority w:val="9"/>
    <w:semiHidden/>
    <w:rsid w:val="00FE1CBD"/>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E1CBD"/>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FE1CBD"/>
    <w:rPr>
      <w:rFonts w:asciiTheme="majorHAnsi" w:eastAsiaTheme="majorEastAsia" w:hAnsiTheme="majorHAnsi" w:cstheme="majorBidi"/>
      <w:i/>
      <w:iCs/>
      <w:color w:val="404040" w:themeColor="text1" w:themeTint="BF"/>
      <w:sz w:val="20"/>
      <w:szCs w:val="20"/>
    </w:rPr>
  </w:style>
  <w:style w:type="paragraph" w:styleId="Tekstdymka">
    <w:name w:val="Balloon Text"/>
    <w:basedOn w:val="Normalny"/>
    <w:link w:val="TekstdymkaZnak"/>
    <w:uiPriority w:val="99"/>
    <w:unhideWhenUsed/>
    <w:rsid w:val="00C8247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C82474"/>
    <w:rPr>
      <w:rFonts w:ascii="Segoe UI" w:hAnsi="Segoe UI" w:cs="Segoe UI"/>
      <w:sz w:val="18"/>
      <w:szCs w:val="18"/>
    </w:rPr>
  </w:style>
  <w:style w:type="paragraph" w:styleId="Legenda">
    <w:name w:val="caption"/>
    <w:basedOn w:val="Normalny"/>
    <w:next w:val="Normalny"/>
    <w:uiPriority w:val="35"/>
    <w:semiHidden/>
    <w:unhideWhenUsed/>
    <w:qFormat/>
    <w:rsid w:val="00FE1CBD"/>
    <w:pPr>
      <w:spacing w:after="200" w:line="240" w:lineRule="auto"/>
    </w:pPr>
    <w:rPr>
      <w:i/>
      <w:iCs/>
      <w:color w:val="44546A" w:themeColor="text2"/>
      <w:sz w:val="18"/>
      <w:szCs w:val="18"/>
    </w:rPr>
  </w:style>
  <w:style w:type="paragraph" w:styleId="Tytu">
    <w:name w:val="Title"/>
    <w:basedOn w:val="Normalny"/>
    <w:next w:val="Normalny"/>
    <w:link w:val="TytuZnak"/>
    <w:qFormat/>
    <w:rsid w:val="00FE1CBD"/>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ytuZnak">
    <w:name w:val="Tytuł Znak"/>
    <w:basedOn w:val="Domylnaczcionkaakapitu"/>
    <w:link w:val="Tytu"/>
    <w:rsid w:val="00FE1CBD"/>
    <w:rPr>
      <w:rFonts w:asciiTheme="majorHAnsi" w:eastAsiaTheme="majorEastAsia" w:hAnsiTheme="majorHAnsi" w:cstheme="majorBidi"/>
      <w:color w:val="000000" w:themeColor="text1"/>
      <w:sz w:val="56"/>
      <w:szCs w:val="56"/>
    </w:rPr>
  </w:style>
  <w:style w:type="paragraph" w:styleId="Podtytu">
    <w:name w:val="Subtitle"/>
    <w:basedOn w:val="Normalny"/>
    <w:next w:val="Normalny"/>
    <w:link w:val="PodtytuZnak"/>
    <w:qFormat/>
    <w:rsid w:val="00FE1CBD"/>
    <w:pPr>
      <w:numPr>
        <w:ilvl w:val="1"/>
      </w:numPr>
    </w:pPr>
    <w:rPr>
      <w:color w:val="5A5A5A" w:themeColor="text1" w:themeTint="A5"/>
      <w:spacing w:val="10"/>
    </w:rPr>
  </w:style>
  <w:style w:type="character" w:customStyle="1" w:styleId="PodtytuZnak">
    <w:name w:val="Podtytuł Znak"/>
    <w:basedOn w:val="Domylnaczcionkaakapitu"/>
    <w:link w:val="Podtytu"/>
    <w:rsid w:val="00FE1CBD"/>
    <w:rPr>
      <w:color w:val="5A5A5A" w:themeColor="text1" w:themeTint="A5"/>
      <w:spacing w:val="10"/>
    </w:rPr>
  </w:style>
  <w:style w:type="character" w:styleId="Pogrubienie">
    <w:name w:val="Strong"/>
    <w:basedOn w:val="Domylnaczcionkaakapitu"/>
    <w:uiPriority w:val="22"/>
    <w:qFormat/>
    <w:rsid w:val="00FE1CBD"/>
    <w:rPr>
      <w:b/>
      <w:bCs/>
      <w:color w:val="000000" w:themeColor="text1"/>
    </w:rPr>
  </w:style>
  <w:style w:type="character" w:styleId="Uwydatnienie">
    <w:name w:val="Emphasis"/>
    <w:basedOn w:val="Domylnaczcionkaakapitu"/>
    <w:uiPriority w:val="20"/>
    <w:qFormat/>
    <w:rsid w:val="00FE1CBD"/>
    <w:rPr>
      <w:i/>
      <w:iCs/>
      <w:color w:val="auto"/>
    </w:rPr>
  </w:style>
  <w:style w:type="paragraph" w:styleId="Bezodstpw">
    <w:name w:val="No Spacing"/>
    <w:link w:val="BezodstpwZnak"/>
    <w:uiPriority w:val="1"/>
    <w:qFormat/>
    <w:rsid w:val="00FE1CBD"/>
    <w:pPr>
      <w:spacing w:after="0" w:line="240" w:lineRule="auto"/>
    </w:pPr>
  </w:style>
  <w:style w:type="character" w:customStyle="1" w:styleId="BezodstpwZnak">
    <w:name w:val="Bez odstępów Znak"/>
    <w:link w:val="Bezodstpw"/>
    <w:uiPriority w:val="1"/>
    <w:locked/>
    <w:rsid w:val="00627D06"/>
  </w:style>
  <w:style w:type="paragraph" w:styleId="Cytat">
    <w:name w:val="Quote"/>
    <w:basedOn w:val="Normalny"/>
    <w:next w:val="Normalny"/>
    <w:link w:val="CytatZnak"/>
    <w:uiPriority w:val="29"/>
    <w:qFormat/>
    <w:rsid w:val="00FE1CBD"/>
    <w:pPr>
      <w:spacing w:before="160"/>
      <w:ind w:left="720" w:right="720"/>
    </w:pPr>
    <w:rPr>
      <w:i/>
      <w:iCs/>
      <w:color w:val="000000" w:themeColor="text1"/>
    </w:rPr>
  </w:style>
  <w:style w:type="character" w:customStyle="1" w:styleId="CytatZnak">
    <w:name w:val="Cytat Znak"/>
    <w:basedOn w:val="Domylnaczcionkaakapitu"/>
    <w:link w:val="Cytat"/>
    <w:uiPriority w:val="29"/>
    <w:rsid w:val="00FE1CBD"/>
    <w:rPr>
      <w:i/>
      <w:iCs/>
      <w:color w:val="000000" w:themeColor="text1"/>
    </w:rPr>
  </w:style>
  <w:style w:type="paragraph" w:styleId="Cytatintensywny">
    <w:name w:val="Intense Quote"/>
    <w:basedOn w:val="Normalny"/>
    <w:next w:val="Normalny"/>
    <w:link w:val="CytatintensywnyZnak"/>
    <w:uiPriority w:val="30"/>
    <w:qFormat/>
    <w:rsid w:val="00FE1CBD"/>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CytatintensywnyZnak">
    <w:name w:val="Cytat intensywny Znak"/>
    <w:basedOn w:val="Domylnaczcionkaakapitu"/>
    <w:link w:val="Cytatintensywny"/>
    <w:uiPriority w:val="30"/>
    <w:rsid w:val="00FE1CBD"/>
    <w:rPr>
      <w:color w:val="000000" w:themeColor="text1"/>
      <w:shd w:val="clear" w:color="auto" w:fill="F2F2F2" w:themeFill="background1" w:themeFillShade="F2"/>
    </w:rPr>
  </w:style>
  <w:style w:type="character" w:styleId="Wyrnieniedelikatne">
    <w:name w:val="Subtle Emphasis"/>
    <w:basedOn w:val="Domylnaczcionkaakapitu"/>
    <w:uiPriority w:val="19"/>
    <w:qFormat/>
    <w:rsid w:val="00FE1CBD"/>
    <w:rPr>
      <w:i/>
      <w:iCs/>
      <w:color w:val="404040" w:themeColor="text1" w:themeTint="BF"/>
    </w:rPr>
  </w:style>
  <w:style w:type="character" w:styleId="Wyrnienieintensywne">
    <w:name w:val="Intense Emphasis"/>
    <w:basedOn w:val="Domylnaczcionkaakapitu"/>
    <w:uiPriority w:val="21"/>
    <w:qFormat/>
    <w:rsid w:val="00FE1CBD"/>
    <w:rPr>
      <w:b/>
      <w:bCs/>
      <w:i/>
      <w:iCs/>
      <w:caps/>
    </w:rPr>
  </w:style>
  <w:style w:type="character" w:styleId="Odwoaniedelikatne">
    <w:name w:val="Subtle Reference"/>
    <w:basedOn w:val="Domylnaczcionkaakapitu"/>
    <w:uiPriority w:val="31"/>
    <w:qFormat/>
    <w:rsid w:val="00FE1CBD"/>
    <w:rPr>
      <w:smallCaps/>
      <w:color w:val="404040" w:themeColor="text1" w:themeTint="BF"/>
      <w:u w:val="single" w:color="7F7F7F" w:themeColor="text1" w:themeTint="80"/>
    </w:rPr>
  </w:style>
  <w:style w:type="character" w:styleId="Odwoanieintensywne">
    <w:name w:val="Intense Reference"/>
    <w:basedOn w:val="Domylnaczcionkaakapitu"/>
    <w:uiPriority w:val="32"/>
    <w:qFormat/>
    <w:rsid w:val="00FE1CBD"/>
    <w:rPr>
      <w:b/>
      <w:bCs/>
      <w:smallCaps/>
      <w:u w:val="single"/>
    </w:rPr>
  </w:style>
  <w:style w:type="character" w:styleId="Tytuksiki">
    <w:name w:val="Book Title"/>
    <w:basedOn w:val="Domylnaczcionkaakapitu"/>
    <w:uiPriority w:val="33"/>
    <w:qFormat/>
    <w:rsid w:val="00FE1CBD"/>
    <w:rPr>
      <w:b w:val="0"/>
      <w:bCs w:val="0"/>
      <w:smallCaps/>
      <w:spacing w:val="5"/>
    </w:rPr>
  </w:style>
  <w:style w:type="paragraph" w:styleId="Nagwekspisutreci">
    <w:name w:val="TOC Heading"/>
    <w:basedOn w:val="Nagwek1"/>
    <w:next w:val="Normalny"/>
    <w:uiPriority w:val="39"/>
    <w:unhideWhenUsed/>
    <w:qFormat/>
    <w:rsid w:val="00FE1CBD"/>
    <w:pPr>
      <w:outlineLvl w:val="9"/>
    </w:pPr>
  </w:style>
  <w:style w:type="paragraph" w:styleId="Akapitzlist">
    <w:name w:val="List Paragraph"/>
    <w:basedOn w:val="Normalny"/>
    <w:uiPriority w:val="34"/>
    <w:qFormat/>
    <w:rsid w:val="00F62EF3"/>
    <w:pPr>
      <w:ind w:left="720"/>
      <w:contextualSpacing/>
    </w:pPr>
  </w:style>
  <w:style w:type="paragraph" w:styleId="Nagwek">
    <w:name w:val="header"/>
    <w:basedOn w:val="Normalny"/>
    <w:link w:val="NagwekZnak"/>
    <w:uiPriority w:val="99"/>
    <w:unhideWhenUsed/>
    <w:rsid w:val="00B0051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0051E"/>
  </w:style>
  <w:style w:type="paragraph" w:styleId="Stopka">
    <w:name w:val="footer"/>
    <w:basedOn w:val="Normalny"/>
    <w:link w:val="StopkaZnak"/>
    <w:uiPriority w:val="99"/>
    <w:unhideWhenUsed/>
    <w:rsid w:val="00B0051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0051E"/>
  </w:style>
  <w:style w:type="paragraph" w:styleId="Tekstpodstawowy">
    <w:name w:val="Body Text"/>
    <w:basedOn w:val="Normalny"/>
    <w:link w:val="TekstpodstawowyZnak"/>
    <w:rsid w:val="00627D06"/>
    <w:pPr>
      <w:spacing w:after="0" w:line="120" w:lineRule="atLeast"/>
    </w:pPr>
    <w:rPr>
      <w:rFonts w:ascii="Times New Roman" w:eastAsia="Times New Roman" w:hAnsi="Times New Roman" w:cs="Times New Roman"/>
      <w:sz w:val="26"/>
      <w:szCs w:val="20"/>
      <w:lang w:eastAsia="pl-PL"/>
    </w:rPr>
  </w:style>
  <w:style w:type="character" w:customStyle="1" w:styleId="TekstpodstawowyZnak">
    <w:name w:val="Tekst podstawowy Znak"/>
    <w:basedOn w:val="Domylnaczcionkaakapitu"/>
    <w:link w:val="Tekstpodstawowy"/>
    <w:rsid w:val="00627D06"/>
    <w:rPr>
      <w:rFonts w:ascii="Times New Roman" w:eastAsia="Times New Roman" w:hAnsi="Times New Roman" w:cs="Times New Roman"/>
      <w:sz w:val="26"/>
      <w:szCs w:val="20"/>
      <w:lang w:eastAsia="pl-PL"/>
    </w:rPr>
  </w:style>
  <w:style w:type="character" w:customStyle="1" w:styleId="TekstpodstawowywcityZnak">
    <w:name w:val="Tekst podstawowy wcięty Znak"/>
    <w:basedOn w:val="Domylnaczcionkaakapitu"/>
    <w:link w:val="Tekstpodstawowywcity"/>
    <w:rsid w:val="00627D06"/>
    <w:rPr>
      <w:rFonts w:ascii="Times New Roman" w:eastAsia="Times New Roman" w:hAnsi="Times New Roman" w:cs="Times New Roman"/>
      <w:sz w:val="28"/>
      <w:szCs w:val="20"/>
      <w:lang w:eastAsia="pl-PL"/>
    </w:rPr>
  </w:style>
  <w:style w:type="paragraph" w:styleId="Tekstpodstawowywcity">
    <w:name w:val="Body Text Indent"/>
    <w:basedOn w:val="Normalny"/>
    <w:link w:val="TekstpodstawowywcityZnak"/>
    <w:rsid w:val="00627D06"/>
    <w:pPr>
      <w:spacing w:after="0" w:line="120" w:lineRule="atLeast"/>
      <w:ind w:left="426" w:hanging="426"/>
    </w:pPr>
    <w:rPr>
      <w:rFonts w:ascii="Times New Roman" w:eastAsia="Times New Roman" w:hAnsi="Times New Roman" w:cs="Times New Roman"/>
      <w:sz w:val="28"/>
      <w:szCs w:val="20"/>
      <w:lang w:eastAsia="pl-PL"/>
    </w:rPr>
  </w:style>
  <w:style w:type="character" w:customStyle="1" w:styleId="Tekstpodstawowywcity2Znak">
    <w:name w:val="Tekst podstawowy wcięty 2 Znak"/>
    <w:basedOn w:val="Domylnaczcionkaakapitu"/>
    <w:link w:val="Tekstpodstawowywcity2"/>
    <w:rsid w:val="00627D06"/>
    <w:rPr>
      <w:rFonts w:ascii="Times New Roman" w:eastAsia="Times New Roman" w:hAnsi="Times New Roman" w:cs="Times New Roman"/>
      <w:sz w:val="28"/>
      <w:szCs w:val="20"/>
      <w:lang w:eastAsia="pl-PL"/>
    </w:rPr>
  </w:style>
  <w:style w:type="paragraph" w:styleId="Tekstpodstawowywcity2">
    <w:name w:val="Body Text Indent 2"/>
    <w:basedOn w:val="Normalny"/>
    <w:link w:val="Tekstpodstawowywcity2Znak"/>
    <w:rsid w:val="00627D06"/>
    <w:pPr>
      <w:spacing w:after="0" w:line="120" w:lineRule="atLeast"/>
      <w:ind w:left="448" w:hanging="448"/>
    </w:pPr>
    <w:rPr>
      <w:rFonts w:ascii="Times New Roman" w:eastAsia="Times New Roman" w:hAnsi="Times New Roman" w:cs="Times New Roman"/>
      <w:sz w:val="28"/>
      <w:szCs w:val="20"/>
      <w:lang w:eastAsia="pl-PL"/>
    </w:rPr>
  </w:style>
  <w:style w:type="character" w:customStyle="1" w:styleId="Tekstpodstawowywcity3Znak">
    <w:name w:val="Tekst podstawowy wcięty 3 Znak"/>
    <w:basedOn w:val="Domylnaczcionkaakapitu"/>
    <w:link w:val="Tekstpodstawowywcity3"/>
    <w:rsid w:val="00627D06"/>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rsid w:val="00627D06"/>
    <w:pPr>
      <w:spacing w:after="0" w:line="120" w:lineRule="atLeast"/>
      <w:ind w:left="448" w:hanging="448"/>
    </w:pPr>
    <w:rPr>
      <w:rFonts w:ascii="Times New Roman" w:eastAsia="Times New Roman" w:hAnsi="Times New Roman" w:cs="Times New Roman"/>
      <w:sz w:val="24"/>
      <w:szCs w:val="20"/>
      <w:lang w:eastAsia="pl-PL"/>
    </w:rPr>
  </w:style>
  <w:style w:type="character" w:customStyle="1" w:styleId="TekstprzypisukocowegoZnak">
    <w:name w:val="Tekst przypisu końcowego Znak"/>
    <w:basedOn w:val="Domylnaczcionkaakapitu"/>
    <w:link w:val="Tekstprzypisukocowego"/>
    <w:uiPriority w:val="99"/>
    <w:semiHidden/>
    <w:rsid w:val="00627D0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627D06"/>
    <w:pPr>
      <w:spacing w:after="0" w:line="240" w:lineRule="auto"/>
    </w:pPr>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92D5D"/>
    <w:rPr>
      <w:vertAlign w:val="superscript"/>
    </w:rPr>
  </w:style>
  <w:style w:type="paragraph" w:customStyle="1" w:styleId="Indeks">
    <w:name w:val="Indeks"/>
    <w:basedOn w:val="Normalny"/>
    <w:rsid w:val="00CF447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ormalnyWeb1">
    <w:name w:val="Normalny (Web)1"/>
    <w:basedOn w:val="Normalny"/>
    <w:rsid w:val="00CF4479"/>
    <w:pPr>
      <w:suppressAutoHyphens/>
      <w:spacing w:before="280" w:after="280" w:line="240" w:lineRule="auto"/>
    </w:pPr>
    <w:rPr>
      <w:rFonts w:ascii="Arial Unicode MS" w:eastAsia="Arial Unicode MS" w:hAnsi="Arial Unicode MS" w:cs="Arial Unicode MS"/>
      <w:sz w:val="24"/>
      <w:szCs w:val="24"/>
      <w:lang w:eastAsia="ar-SA"/>
    </w:rPr>
  </w:style>
  <w:style w:type="paragraph" w:customStyle="1" w:styleId="Bezodstpw1">
    <w:name w:val="Bez odstępów1"/>
    <w:rsid w:val="00CF4479"/>
    <w:pPr>
      <w:suppressAutoHyphens/>
      <w:spacing w:after="0" w:line="100" w:lineRule="atLeast"/>
    </w:pPr>
    <w:rPr>
      <w:rFonts w:ascii="Times New Roman" w:eastAsia="Times New Roman" w:hAnsi="Times New Roman" w:cs="Times New Roman"/>
      <w:sz w:val="24"/>
      <w:szCs w:val="24"/>
      <w:lang w:eastAsia="pl-PL"/>
    </w:rPr>
  </w:style>
  <w:style w:type="table" w:styleId="Tabela-Siatka">
    <w:name w:val="Table Grid"/>
    <w:basedOn w:val="Standardowy"/>
    <w:uiPriority w:val="39"/>
    <w:rsid w:val="00D46C53"/>
    <w:pPr>
      <w:spacing w:after="0" w:line="240" w:lineRule="auto"/>
    </w:pPr>
    <w:rPr>
      <w:rFonts w:eastAsiaTheme="minorHAns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rsid w:val="00D46C53"/>
    <w:pPr>
      <w:spacing w:after="0" w:line="240" w:lineRule="auto"/>
    </w:pPr>
    <w:rPr>
      <w:rFonts w:eastAsiaTheme="minorHAns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
    <w:name w:val="Znak"/>
    <w:basedOn w:val="Normalny"/>
    <w:rsid w:val="00ED42A3"/>
    <w:pPr>
      <w:spacing w:after="0" w:line="240" w:lineRule="auto"/>
    </w:pPr>
    <w:rPr>
      <w:rFonts w:ascii="Times New Roman" w:eastAsia="Times New Roman" w:hAnsi="Times New Roman" w:cs="Times New Roman"/>
      <w:sz w:val="24"/>
      <w:szCs w:val="24"/>
      <w:lang w:eastAsia="pl-PL"/>
    </w:rPr>
  </w:style>
  <w:style w:type="paragraph" w:customStyle="1" w:styleId="textjustify">
    <w:name w:val="textjustify"/>
    <w:basedOn w:val="Normalny"/>
    <w:rsid w:val="00ED42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semiHidden/>
    <w:unhideWhenUsed/>
    <w:rsid w:val="007B2FC2"/>
    <w:pPr>
      <w:spacing w:after="120" w:line="480" w:lineRule="auto"/>
    </w:pPr>
  </w:style>
  <w:style w:type="character" w:customStyle="1" w:styleId="Tekstpodstawowy2Znak">
    <w:name w:val="Tekst podstawowy 2 Znak"/>
    <w:basedOn w:val="Domylnaczcionkaakapitu"/>
    <w:link w:val="Tekstpodstawowy2"/>
    <w:uiPriority w:val="99"/>
    <w:semiHidden/>
    <w:rsid w:val="007B2FC2"/>
  </w:style>
  <w:style w:type="paragraph" w:customStyle="1" w:styleId="Default">
    <w:name w:val="Default"/>
    <w:rsid w:val="00C86832"/>
    <w:pPr>
      <w:autoSpaceDE w:val="0"/>
      <w:autoSpaceDN w:val="0"/>
      <w:adjustRightInd w:val="0"/>
      <w:spacing w:after="0" w:line="240" w:lineRule="auto"/>
    </w:pPr>
    <w:rPr>
      <w:rFonts w:ascii="Times New Roman" w:hAnsi="Times New Roman" w:cs="Times New Roman"/>
      <w:color w:val="000000"/>
      <w:sz w:val="24"/>
      <w:szCs w:val="24"/>
    </w:rPr>
  </w:style>
  <w:style w:type="character" w:styleId="Hipercze">
    <w:name w:val="Hyperlink"/>
    <w:basedOn w:val="Domylnaczcionkaakapitu"/>
    <w:uiPriority w:val="99"/>
    <w:unhideWhenUsed/>
    <w:rsid w:val="00F81CA7"/>
    <w:rPr>
      <w:color w:val="0000FF"/>
      <w:u w:val="single"/>
    </w:rPr>
  </w:style>
  <w:style w:type="paragraph" w:styleId="Listapunktowana">
    <w:name w:val="List Bullet"/>
    <w:basedOn w:val="Normalny"/>
    <w:uiPriority w:val="99"/>
    <w:unhideWhenUsed/>
    <w:rsid w:val="00975D6D"/>
    <w:pPr>
      <w:numPr>
        <w:numId w:val="22"/>
      </w:numPr>
      <w:contextualSpacing/>
    </w:pPr>
  </w:style>
  <w:style w:type="paragraph" w:styleId="Spistreci1">
    <w:name w:val="toc 1"/>
    <w:basedOn w:val="Normalny"/>
    <w:next w:val="Normalny"/>
    <w:autoRedefine/>
    <w:uiPriority w:val="39"/>
    <w:unhideWhenUsed/>
    <w:rsid w:val="00A04D90"/>
    <w:pPr>
      <w:spacing w:after="100" w:line="240" w:lineRule="auto"/>
    </w:pPr>
    <w:rPr>
      <w:rFonts w:eastAsiaTheme="minorHAnsi"/>
      <w:lang w:val="en-US"/>
    </w:rPr>
  </w:style>
  <w:style w:type="paragraph" w:styleId="Tekstpodstawowy3">
    <w:name w:val="Body Text 3"/>
    <w:basedOn w:val="Normalny"/>
    <w:link w:val="Tekstpodstawowy3Znak"/>
    <w:unhideWhenUsed/>
    <w:rsid w:val="00A04D90"/>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A04D90"/>
    <w:rPr>
      <w:rFonts w:ascii="Times New Roman" w:eastAsia="Times New Roman" w:hAnsi="Times New Roman" w:cs="Times New Roman"/>
      <w:sz w:val="16"/>
      <w:szCs w:val="16"/>
      <w:lang w:eastAsia="pl-PL"/>
    </w:rPr>
  </w:style>
  <w:style w:type="paragraph" w:styleId="Lista">
    <w:name w:val="List"/>
    <w:basedOn w:val="Normalny"/>
    <w:unhideWhenUsed/>
    <w:rsid w:val="00A04D90"/>
    <w:pPr>
      <w:spacing w:after="0" w:line="240" w:lineRule="auto"/>
      <w:ind w:left="283" w:hanging="283"/>
    </w:pPr>
    <w:rPr>
      <w:rFonts w:ascii="Times New Roman" w:eastAsia="Times New Roman" w:hAnsi="Times New Roman" w:cs="Times New Roman"/>
      <w:sz w:val="20"/>
      <w:szCs w:val="20"/>
      <w:lang w:eastAsia="pl-PL"/>
    </w:rPr>
  </w:style>
  <w:style w:type="paragraph" w:customStyle="1" w:styleId="Standard">
    <w:name w:val="Standard"/>
    <w:rsid w:val="00A04D90"/>
    <w:pPr>
      <w:widowControl w:val="0"/>
      <w:suppressAutoHyphens/>
      <w:autoSpaceDN w:val="0"/>
      <w:spacing w:after="0" w:line="240" w:lineRule="auto"/>
    </w:pPr>
    <w:rPr>
      <w:rFonts w:ascii="Times New Roman" w:eastAsia="Lucida Sans Unicode" w:hAnsi="Times New Roman" w:cs="Tahoma"/>
      <w:kern w:val="3"/>
      <w:sz w:val="24"/>
      <w:szCs w:val="24"/>
      <w:lang w:eastAsia="pl-PL"/>
    </w:rPr>
  </w:style>
  <w:style w:type="paragraph" w:styleId="Listapunktowana2">
    <w:name w:val="List Bullet 2"/>
    <w:basedOn w:val="Normalny"/>
    <w:autoRedefine/>
    <w:unhideWhenUsed/>
    <w:rsid w:val="00BC78CA"/>
    <w:pPr>
      <w:numPr>
        <w:numId w:val="106"/>
      </w:numPr>
      <w:tabs>
        <w:tab w:val="left" w:pos="360"/>
      </w:tabs>
      <w:spacing w:after="0" w:line="240" w:lineRule="auto"/>
      <w:ind w:left="284" w:hanging="142"/>
      <w:jc w:val="both"/>
    </w:pPr>
    <w:rPr>
      <w:rFonts w:ascii="Times New Roman" w:eastAsia="Times New Roman" w:hAnsi="Times New Roman" w:cs="Times New Roman"/>
      <w:sz w:val="24"/>
      <w:szCs w:val="24"/>
      <w:lang w:eastAsia="pl-PL"/>
    </w:rPr>
  </w:style>
  <w:style w:type="paragraph" w:styleId="Spistreci2">
    <w:name w:val="toc 2"/>
    <w:basedOn w:val="Normalny"/>
    <w:next w:val="Normalny"/>
    <w:autoRedefine/>
    <w:uiPriority w:val="39"/>
    <w:unhideWhenUsed/>
    <w:rsid w:val="00A04D90"/>
    <w:pPr>
      <w:spacing w:after="100" w:line="240" w:lineRule="auto"/>
      <w:ind w:left="220"/>
    </w:pPr>
    <w:rPr>
      <w:rFonts w:eastAsiaTheme="minorHAnsi"/>
      <w:lang w:val="en-US"/>
    </w:rPr>
  </w:style>
  <w:style w:type="character" w:customStyle="1" w:styleId="TekstkomentarzaZnak">
    <w:name w:val="Tekst komentarza Znak"/>
    <w:basedOn w:val="Domylnaczcionkaakapitu"/>
    <w:link w:val="Tekstkomentarza"/>
    <w:uiPriority w:val="99"/>
    <w:semiHidden/>
    <w:rsid w:val="00E84859"/>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rsid w:val="00E84859"/>
    <w:pPr>
      <w:spacing w:after="0" w:line="240" w:lineRule="auto"/>
    </w:pPr>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semiHidden/>
    <w:rsid w:val="00E84859"/>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semiHidden/>
    <w:rsid w:val="00E84859"/>
    <w:rPr>
      <w:b/>
      <w:bCs/>
    </w:rPr>
  </w:style>
  <w:style w:type="paragraph" w:customStyle="1" w:styleId="Zawartotabeli">
    <w:name w:val="Zawartość tabeli"/>
    <w:basedOn w:val="Normalny"/>
    <w:rsid w:val="00E84859"/>
    <w:pPr>
      <w:widowControl w:val="0"/>
      <w:suppressLineNumbers/>
      <w:suppressAutoHyphens/>
      <w:spacing w:after="0" w:line="240" w:lineRule="auto"/>
    </w:pPr>
    <w:rPr>
      <w:rFonts w:ascii="Liberation Serif" w:eastAsia="Droid Sans Fallback" w:hAnsi="Liberation Serif" w:cs="FreeSans"/>
      <w:kern w:val="1"/>
      <w:sz w:val="24"/>
      <w:szCs w:val="24"/>
      <w:lang w:eastAsia="zh-CN" w:bidi="hi-IN"/>
    </w:rPr>
  </w:style>
  <w:style w:type="paragraph" w:styleId="Tekstprzypisudolnego">
    <w:name w:val="footnote text"/>
    <w:basedOn w:val="Normalny"/>
    <w:link w:val="TekstprzypisudolnegoZnak"/>
    <w:semiHidden/>
    <w:rsid w:val="00BC340C"/>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BC340C"/>
    <w:rPr>
      <w:rFonts w:ascii="Times New Roman" w:eastAsia="Times New Roman" w:hAnsi="Times New Roman" w:cs="Times New Roman"/>
      <w:sz w:val="20"/>
      <w:szCs w:val="20"/>
      <w:lang w:eastAsia="pl-PL"/>
    </w:rPr>
  </w:style>
  <w:style w:type="paragraph" w:styleId="NormalnyWeb">
    <w:name w:val="Normal (Web)"/>
    <w:basedOn w:val="Normalny"/>
    <w:unhideWhenUsed/>
    <w:rsid w:val="00BC340C"/>
    <w:pPr>
      <w:spacing w:before="100" w:beforeAutospacing="1" w:after="119" w:line="240" w:lineRule="auto"/>
    </w:pPr>
    <w:rPr>
      <w:rFonts w:ascii="Times New Roman" w:eastAsia="Times New Roman" w:hAnsi="Times New Roman" w:cs="Times New Roman"/>
      <w:sz w:val="24"/>
      <w:szCs w:val="24"/>
      <w:lang w:eastAsia="pl-PL"/>
    </w:rPr>
  </w:style>
  <w:style w:type="table" w:customStyle="1" w:styleId="Tabela-Siatka2">
    <w:name w:val="Tabela - Siatka2"/>
    <w:basedOn w:val="Standardowy"/>
    <w:next w:val="Tabela-Siatka"/>
    <w:uiPriority w:val="59"/>
    <w:rsid w:val="0071360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713603"/>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semiHidden/>
    <w:unhideWhenUsed/>
    <w:rsid w:val="001F0B92"/>
  </w:style>
  <w:style w:type="character" w:styleId="Numerstrony">
    <w:name w:val="page number"/>
    <w:basedOn w:val="Domylnaczcionkaakapitu"/>
    <w:rsid w:val="001F0B92"/>
  </w:style>
  <w:style w:type="paragraph" w:customStyle="1" w:styleId="awciety">
    <w:name w:val="a) wciety"/>
    <w:basedOn w:val="Normalny"/>
    <w:rsid w:val="001D34AB"/>
    <w:pPr>
      <w:suppressAutoHyphens/>
      <w:spacing w:after="0" w:line="258" w:lineRule="atLeast"/>
      <w:ind w:left="567" w:hanging="238"/>
      <w:jc w:val="both"/>
    </w:pPr>
    <w:rPr>
      <w:rFonts w:ascii="FrankfurtGothic" w:eastAsia="Cambria Math" w:hAnsi="FrankfurtGothic" w:cs="Times New Roman"/>
      <w:color w:val="000000"/>
      <w:kern w:val="1"/>
      <w:sz w:val="19"/>
      <w:szCs w:val="20"/>
      <w:lang w:eastAsia="pl-PL"/>
    </w:rPr>
  </w:style>
  <w:style w:type="character" w:styleId="Tekstzastpczy">
    <w:name w:val="Placeholder Text"/>
    <w:basedOn w:val="Domylnaczcionkaakapitu"/>
    <w:uiPriority w:val="99"/>
    <w:semiHidden/>
    <w:rsid w:val="005946A6"/>
    <w:rPr>
      <w:color w:val="808080"/>
    </w:rPr>
  </w:style>
  <w:style w:type="paragraph" w:styleId="Lista-kontynuacja">
    <w:name w:val="List Continue"/>
    <w:basedOn w:val="Normalny"/>
    <w:rsid w:val="005946A6"/>
    <w:pPr>
      <w:spacing w:after="120" w:line="240" w:lineRule="auto"/>
      <w:ind w:left="283"/>
      <w:contextualSpacing/>
    </w:pPr>
    <w:rPr>
      <w:rFonts w:ascii="Times New Roman" w:eastAsia="Times New Roman" w:hAnsi="Times New Roman" w:cs="Times New Roman"/>
      <w:sz w:val="20"/>
      <w:szCs w:val="20"/>
      <w:lang w:eastAsia="pl-PL"/>
    </w:rPr>
  </w:style>
  <w:style w:type="paragraph" w:styleId="Spistreci3">
    <w:name w:val="toc 3"/>
    <w:basedOn w:val="Normalny"/>
    <w:next w:val="Normalny"/>
    <w:autoRedefine/>
    <w:uiPriority w:val="39"/>
    <w:unhideWhenUsed/>
    <w:rsid w:val="005946A6"/>
    <w:pPr>
      <w:spacing w:after="100" w:line="240" w:lineRule="auto"/>
      <w:ind w:left="440"/>
    </w:pPr>
    <w:rPr>
      <w:rFonts w:eastAsiaTheme="minorHAnsi"/>
      <w:lang w:val="en-US"/>
    </w:rPr>
  </w:style>
  <w:style w:type="paragraph" w:styleId="Tekstpodstawowyzwciciem">
    <w:name w:val="Body Text First Indent"/>
    <w:basedOn w:val="Tekstpodstawowy"/>
    <w:link w:val="TekstpodstawowyzwciciemZnak"/>
    <w:rsid w:val="005946A6"/>
    <w:pPr>
      <w:spacing w:after="120" w:line="240" w:lineRule="auto"/>
      <w:ind w:firstLine="210"/>
    </w:pPr>
    <w:rPr>
      <w:sz w:val="20"/>
    </w:rPr>
  </w:style>
  <w:style w:type="character" w:customStyle="1" w:styleId="TekstpodstawowyzwciciemZnak">
    <w:name w:val="Tekst podstawowy z wcięciem Znak"/>
    <w:basedOn w:val="TekstpodstawowyZnak"/>
    <w:link w:val="Tekstpodstawowyzwciciem"/>
    <w:rsid w:val="005946A6"/>
    <w:rPr>
      <w:rFonts w:ascii="Times New Roman" w:eastAsia="Times New Roman" w:hAnsi="Times New Roman" w:cs="Times New Roman"/>
      <w:sz w:val="20"/>
      <w:szCs w:val="20"/>
      <w:lang w:eastAsia="pl-PL"/>
    </w:rPr>
  </w:style>
  <w:style w:type="character" w:styleId="Nierozpoznanawzmianka">
    <w:name w:val="Unresolved Mention"/>
    <w:basedOn w:val="Domylnaczcionkaakapitu"/>
    <w:uiPriority w:val="99"/>
    <w:semiHidden/>
    <w:unhideWhenUsed/>
    <w:rsid w:val="00284E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953205">
      <w:bodyDiv w:val="1"/>
      <w:marLeft w:val="0"/>
      <w:marRight w:val="0"/>
      <w:marTop w:val="0"/>
      <w:marBottom w:val="0"/>
      <w:divBdr>
        <w:top w:val="none" w:sz="0" w:space="0" w:color="auto"/>
        <w:left w:val="none" w:sz="0" w:space="0" w:color="auto"/>
        <w:bottom w:val="none" w:sz="0" w:space="0" w:color="auto"/>
        <w:right w:val="none" w:sz="0" w:space="0" w:color="auto"/>
      </w:divBdr>
    </w:div>
    <w:div w:id="103235072">
      <w:bodyDiv w:val="1"/>
      <w:marLeft w:val="0"/>
      <w:marRight w:val="0"/>
      <w:marTop w:val="0"/>
      <w:marBottom w:val="0"/>
      <w:divBdr>
        <w:top w:val="none" w:sz="0" w:space="0" w:color="auto"/>
        <w:left w:val="none" w:sz="0" w:space="0" w:color="auto"/>
        <w:bottom w:val="none" w:sz="0" w:space="0" w:color="auto"/>
        <w:right w:val="none" w:sz="0" w:space="0" w:color="auto"/>
      </w:divBdr>
    </w:div>
    <w:div w:id="204677728">
      <w:bodyDiv w:val="1"/>
      <w:marLeft w:val="0"/>
      <w:marRight w:val="0"/>
      <w:marTop w:val="0"/>
      <w:marBottom w:val="0"/>
      <w:divBdr>
        <w:top w:val="none" w:sz="0" w:space="0" w:color="auto"/>
        <w:left w:val="none" w:sz="0" w:space="0" w:color="auto"/>
        <w:bottom w:val="none" w:sz="0" w:space="0" w:color="auto"/>
        <w:right w:val="none" w:sz="0" w:space="0" w:color="auto"/>
      </w:divBdr>
    </w:div>
    <w:div w:id="224923457">
      <w:bodyDiv w:val="1"/>
      <w:marLeft w:val="0"/>
      <w:marRight w:val="0"/>
      <w:marTop w:val="0"/>
      <w:marBottom w:val="0"/>
      <w:divBdr>
        <w:top w:val="none" w:sz="0" w:space="0" w:color="auto"/>
        <w:left w:val="none" w:sz="0" w:space="0" w:color="auto"/>
        <w:bottom w:val="none" w:sz="0" w:space="0" w:color="auto"/>
        <w:right w:val="none" w:sz="0" w:space="0" w:color="auto"/>
      </w:divBdr>
    </w:div>
    <w:div w:id="390420591">
      <w:bodyDiv w:val="1"/>
      <w:marLeft w:val="0"/>
      <w:marRight w:val="0"/>
      <w:marTop w:val="0"/>
      <w:marBottom w:val="0"/>
      <w:divBdr>
        <w:top w:val="none" w:sz="0" w:space="0" w:color="auto"/>
        <w:left w:val="none" w:sz="0" w:space="0" w:color="auto"/>
        <w:bottom w:val="none" w:sz="0" w:space="0" w:color="auto"/>
        <w:right w:val="none" w:sz="0" w:space="0" w:color="auto"/>
      </w:divBdr>
    </w:div>
    <w:div w:id="489296864">
      <w:bodyDiv w:val="1"/>
      <w:marLeft w:val="0"/>
      <w:marRight w:val="0"/>
      <w:marTop w:val="0"/>
      <w:marBottom w:val="0"/>
      <w:divBdr>
        <w:top w:val="none" w:sz="0" w:space="0" w:color="auto"/>
        <w:left w:val="none" w:sz="0" w:space="0" w:color="auto"/>
        <w:bottom w:val="none" w:sz="0" w:space="0" w:color="auto"/>
        <w:right w:val="none" w:sz="0" w:space="0" w:color="auto"/>
      </w:divBdr>
    </w:div>
    <w:div w:id="500506384">
      <w:bodyDiv w:val="1"/>
      <w:marLeft w:val="0"/>
      <w:marRight w:val="0"/>
      <w:marTop w:val="0"/>
      <w:marBottom w:val="0"/>
      <w:divBdr>
        <w:top w:val="none" w:sz="0" w:space="0" w:color="auto"/>
        <w:left w:val="none" w:sz="0" w:space="0" w:color="auto"/>
        <w:bottom w:val="none" w:sz="0" w:space="0" w:color="auto"/>
        <w:right w:val="none" w:sz="0" w:space="0" w:color="auto"/>
      </w:divBdr>
    </w:div>
    <w:div w:id="533270045">
      <w:bodyDiv w:val="1"/>
      <w:marLeft w:val="0"/>
      <w:marRight w:val="0"/>
      <w:marTop w:val="0"/>
      <w:marBottom w:val="0"/>
      <w:divBdr>
        <w:top w:val="none" w:sz="0" w:space="0" w:color="auto"/>
        <w:left w:val="none" w:sz="0" w:space="0" w:color="auto"/>
        <w:bottom w:val="none" w:sz="0" w:space="0" w:color="auto"/>
        <w:right w:val="none" w:sz="0" w:space="0" w:color="auto"/>
      </w:divBdr>
    </w:div>
    <w:div w:id="559100598">
      <w:bodyDiv w:val="1"/>
      <w:marLeft w:val="0"/>
      <w:marRight w:val="0"/>
      <w:marTop w:val="0"/>
      <w:marBottom w:val="0"/>
      <w:divBdr>
        <w:top w:val="none" w:sz="0" w:space="0" w:color="auto"/>
        <w:left w:val="none" w:sz="0" w:space="0" w:color="auto"/>
        <w:bottom w:val="none" w:sz="0" w:space="0" w:color="auto"/>
        <w:right w:val="none" w:sz="0" w:space="0" w:color="auto"/>
      </w:divBdr>
    </w:div>
    <w:div w:id="630207429">
      <w:bodyDiv w:val="1"/>
      <w:marLeft w:val="0"/>
      <w:marRight w:val="0"/>
      <w:marTop w:val="0"/>
      <w:marBottom w:val="0"/>
      <w:divBdr>
        <w:top w:val="none" w:sz="0" w:space="0" w:color="auto"/>
        <w:left w:val="none" w:sz="0" w:space="0" w:color="auto"/>
        <w:bottom w:val="none" w:sz="0" w:space="0" w:color="auto"/>
        <w:right w:val="none" w:sz="0" w:space="0" w:color="auto"/>
      </w:divBdr>
    </w:div>
    <w:div w:id="691228516">
      <w:bodyDiv w:val="1"/>
      <w:marLeft w:val="0"/>
      <w:marRight w:val="0"/>
      <w:marTop w:val="0"/>
      <w:marBottom w:val="0"/>
      <w:divBdr>
        <w:top w:val="none" w:sz="0" w:space="0" w:color="auto"/>
        <w:left w:val="none" w:sz="0" w:space="0" w:color="auto"/>
        <w:bottom w:val="none" w:sz="0" w:space="0" w:color="auto"/>
        <w:right w:val="none" w:sz="0" w:space="0" w:color="auto"/>
      </w:divBdr>
    </w:div>
    <w:div w:id="797139499">
      <w:bodyDiv w:val="1"/>
      <w:marLeft w:val="0"/>
      <w:marRight w:val="0"/>
      <w:marTop w:val="0"/>
      <w:marBottom w:val="0"/>
      <w:divBdr>
        <w:top w:val="none" w:sz="0" w:space="0" w:color="auto"/>
        <w:left w:val="none" w:sz="0" w:space="0" w:color="auto"/>
        <w:bottom w:val="none" w:sz="0" w:space="0" w:color="auto"/>
        <w:right w:val="none" w:sz="0" w:space="0" w:color="auto"/>
      </w:divBdr>
    </w:div>
    <w:div w:id="825171814">
      <w:bodyDiv w:val="1"/>
      <w:marLeft w:val="0"/>
      <w:marRight w:val="0"/>
      <w:marTop w:val="0"/>
      <w:marBottom w:val="0"/>
      <w:divBdr>
        <w:top w:val="none" w:sz="0" w:space="0" w:color="auto"/>
        <w:left w:val="none" w:sz="0" w:space="0" w:color="auto"/>
        <w:bottom w:val="none" w:sz="0" w:space="0" w:color="auto"/>
        <w:right w:val="none" w:sz="0" w:space="0" w:color="auto"/>
      </w:divBdr>
    </w:div>
    <w:div w:id="835147600">
      <w:bodyDiv w:val="1"/>
      <w:marLeft w:val="0"/>
      <w:marRight w:val="0"/>
      <w:marTop w:val="0"/>
      <w:marBottom w:val="0"/>
      <w:divBdr>
        <w:top w:val="none" w:sz="0" w:space="0" w:color="auto"/>
        <w:left w:val="none" w:sz="0" w:space="0" w:color="auto"/>
        <w:bottom w:val="none" w:sz="0" w:space="0" w:color="auto"/>
        <w:right w:val="none" w:sz="0" w:space="0" w:color="auto"/>
      </w:divBdr>
    </w:div>
    <w:div w:id="855846796">
      <w:bodyDiv w:val="1"/>
      <w:marLeft w:val="0"/>
      <w:marRight w:val="0"/>
      <w:marTop w:val="0"/>
      <w:marBottom w:val="0"/>
      <w:divBdr>
        <w:top w:val="none" w:sz="0" w:space="0" w:color="auto"/>
        <w:left w:val="none" w:sz="0" w:space="0" w:color="auto"/>
        <w:bottom w:val="none" w:sz="0" w:space="0" w:color="auto"/>
        <w:right w:val="none" w:sz="0" w:space="0" w:color="auto"/>
      </w:divBdr>
    </w:div>
    <w:div w:id="867910281">
      <w:bodyDiv w:val="1"/>
      <w:marLeft w:val="0"/>
      <w:marRight w:val="0"/>
      <w:marTop w:val="0"/>
      <w:marBottom w:val="0"/>
      <w:divBdr>
        <w:top w:val="none" w:sz="0" w:space="0" w:color="auto"/>
        <w:left w:val="none" w:sz="0" w:space="0" w:color="auto"/>
        <w:bottom w:val="none" w:sz="0" w:space="0" w:color="auto"/>
        <w:right w:val="none" w:sz="0" w:space="0" w:color="auto"/>
      </w:divBdr>
    </w:div>
    <w:div w:id="899054026">
      <w:bodyDiv w:val="1"/>
      <w:marLeft w:val="0"/>
      <w:marRight w:val="0"/>
      <w:marTop w:val="0"/>
      <w:marBottom w:val="0"/>
      <w:divBdr>
        <w:top w:val="none" w:sz="0" w:space="0" w:color="auto"/>
        <w:left w:val="none" w:sz="0" w:space="0" w:color="auto"/>
        <w:bottom w:val="none" w:sz="0" w:space="0" w:color="auto"/>
        <w:right w:val="none" w:sz="0" w:space="0" w:color="auto"/>
      </w:divBdr>
    </w:div>
    <w:div w:id="909534655">
      <w:bodyDiv w:val="1"/>
      <w:marLeft w:val="0"/>
      <w:marRight w:val="0"/>
      <w:marTop w:val="0"/>
      <w:marBottom w:val="0"/>
      <w:divBdr>
        <w:top w:val="none" w:sz="0" w:space="0" w:color="auto"/>
        <w:left w:val="none" w:sz="0" w:space="0" w:color="auto"/>
        <w:bottom w:val="none" w:sz="0" w:space="0" w:color="auto"/>
        <w:right w:val="none" w:sz="0" w:space="0" w:color="auto"/>
      </w:divBdr>
    </w:div>
    <w:div w:id="916130333">
      <w:bodyDiv w:val="1"/>
      <w:marLeft w:val="0"/>
      <w:marRight w:val="0"/>
      <w:marTop w:val="0"/>
      <w:marBottom w:val="0"/>
      <w:divBdr>
        <w:top w:val="none" w:sz="0" w:space="0" w:color="auto"/>
        <w:left w:val="none" w:sz="0" w:space="0" w:color="auto"/>
        <w:bottom w:val="none" w:sz="0" w:space="0" w:color="auto"/>
        <w:right w:val="none" w:sz="0" w:space="0" w:color="auto"/>
      </w:divBdr>
    </w:div>
    <w:div w:id="954865400">
      <w:bodyDiv w:val="1"/>
      <w:marLeft w:val="0"/>
      <w:marRight w:val="0"/>
      <w:marTop w:val="0"/>
      <w:marBottom w:val="0"/>
      <w:divBdr>
        <w:top w:val="none" w:sz="0" w:space="0" w:color="auto"/>
        <w:left w:val="none" w:sz="0" w:space="0" w:color="auto"/>
        <w:bottom w:val="none" w:sz="0" w:space="0" w:color="auto"/>
        <w:right w:val="none" w:sz="0" w:space="0" w:color="auto"/>
      </w:divBdr>
    </w:div>
    <w:div w:id="1003316902">
      <w:bodyDiv w:val="1"/>
      <w:marLeft w:val="0"/>
      <w:marRight w:val="0"/>
      <w:marTop w:val="0"/>
      <w:marBottom w:val="0"/>
      <w:divBdr>
        <w:top w:val="none" w:sz="0" w:space="0" w:color="auto"/>
        <w:left w:val="none" w:sz="0" w:space="0" w:color="auto"/>
        <w:bottom w:val="none" w:sz="0" w:space="0" w:color="auto"/>
        <w:right w:val="none" w:sz="0" w:space="0" w:color="auto"/>
      </w:divBdr>
    </w:div>
    <w:div w:id="1008870993">
      <w:bodyDiv w:val="1"/>
      <w:marLeft w:val="0"/>
      <w:marRight w:val="0"/>
      <w:marTop w:val="0"/>
      <w:marBottom w:val="0"/>
      <w:divBdr>
        <w:top w:val="none" w:sz="0" w:space="0" w:color="auto"/>
        <w:left w:val="none" w:sz="0" w:space="0" w:color="auto"/>
        <w:bottom w:val="none" w:sz="0" w:space="0" w:color="auto"/>
        <w:right w:val="none" w:sz="0" w:space="0" w:color="auto"/>
      </w:divBdr>
    </w:div>
    <w:div w:id="1041898301">
      <w:bodyDiv w:val="1"/>
      <w:marLeft w:val="0"/>
      <w:marRight w:val="0"/>
      <w:marTop w:val="0"/>
      <w:marBottom w:val="0"/>
      <w:divBdr>
        <w:top w:val="none" w:sz="0" w:space="0" w:color="auto"/>
        <w:left w:val="none" w:sz="0" w:space="0" w:color="auto"/>
        <w:bottom w:val="none" w:sz="0" w:space="0" w:color="auto"/>
        <w:right w:val="none" w:sz="0" w:space="0" w:color="auto"/>
      </w:divBdr>
    </w:div>
    <w:div w:id="1051072326">
      <w:bodyDiv w:val="1"/>
      <w:marLeft w:val="0"/>
      <w:marRight w:val="0"/>
      <w:marTop w:val="0"/>
      <w:marBottom w:val="0"/>
      <w:divBdr>
        <w:top w:val="none" w:sz="0" w:space="0" w:color="auto"/>
        <w:left w:val="none" w:sz="0" w:space="0" w:color="auto"/>
        <w:bottom w:val="none" w:sz="0" w:space="0" w:color="auto"/>
        <w:right w:val="none" w:sz="0" w:space="0" w:color="auto"/>
      </w:divBdr>
    </w:div>
    <w:div w:id="1185559062">
      <w:bodyDiv w:val="1"/>
      <w:marLeft w:val="0"/>
      <w:marRight w:val="0"/>
      <w:marTop w:val="0"/>
      <w:marBottom w:val="0"/>
      <w:divBdr>
        <w:top w:val="none" w:sz="0" w:space="0" w:color="auto"/>
        <w:left w:val="none" w:sz="0" w:space="0" w:color="auto"/>
        <w:bottom w:val="none" w:sz="0" w:space="0" w:color="auto"/>
        <w:right w:val="none" w:sz="0" w:space="0" w:color="auto"/>
      </w:divBdr>
    </w:div>
    <w:div w:id="1201551502">
      <w:bodyDiv w:val="1"/>
      <w:marLeft w:val="0"/>
      <w:marRight w:val="0"/>
      <w:marTop w:val="0"/>
      <w:marBottom w:val="0"/>
      <w:divBdr>
        <w:top w:val="none" w:sz="0" w:space="0" w:color="auto"/>
        <w:left w:val="none" w:sz="0" w:space="0" w:color="auto"/>
        <w:bottom w:val="none" w:sz="0" w:space="0" w:color="auto"/>
        <w:right w:val="none" w:sz="0" w:space="0" w:color="auto"/>
      </w:divBdr>
    </w:div>
    <w:div w:id="1399094322">
      <w:bodyDiv w:val="1"/>
      <w:marLeft w:val="0"/>
      <w:marRight w:val="0"/>
      <w:marTop w:val="0"/>
      <w:marBottom w:val="0"/>
      <w:divBdr>
        <w:top w:val="none" w:sz="0" w:space="0" w:color="auto"/>
        <w:left w:val="none" w:sz="0" w:space="0" w:color="auto"/>
        <w:bottom w:val="none" w:sz="0" w:space="0" w:color="auto"/>
        <w:right w:val="none" w:sz="0" w:space="0" w:color="auto"/>
      </w:divBdr>
    </w:div>
    <w:div w:id="1436175193">
      <w:bodyDiv w:val="1"/>
      <w:marLeft w:val="0"/>
      <w:marRight w:val="0"/>
      <w:marTop w:val="0"/>
      <w:marBottom w:val="0"/>
      <w:divBdr>
        <w:top w:val="none" w:sz="0" w:space="0" w:color="auto"/>
        <w:left w:val="none" w:sz="0" w:space="0" w:color="auto"/>
        <w:bottom w:val="none" w:sz="0" w:space="0" w:color="auto"/>
        <w:right w:val="none" w:sz="0" w:space="0" w:color="auto"/>
      </w:divBdr>
    </w:div>
    <w:div w:id="1480073378">
      <w:bodyDiv w:val="1"/>
      <w:marLeft w:val="0"/>
      <w:marRight w:val="0"/>
      <w:marTop w:val="0"/>
      <w:marBottom w:val="0"/>
      <w:divBdr>
        <w:top w:val="none" w:sz="0" w:space="0" w:color="auto"/>
        <w:left w:val="none" w:sz="0" w:space="0" w:color="auto"/>
        <w:bottom w:val="none" w:sz="0" w:space="0" w:color="auto"/>
        <w:right w:val="none" w:sz="0" w:space="0" w:color="auto"/>
      </w:divBdr>
    </w:div>
    <w:div w:id="1486317530">
      <w:bodyDiv w:val="1"/>
      <w:marLeft w:val="0"/>
      <w:marRight w:val="0"/>
      <w:marTop w:val="0"/>
      <w:marBottom w:val="0"/>
      <w:divBdr>
        <w:top w:val="none" w:sz="0" w:space="0" w:color="auto"/>
        <w:left w:val="none" w:sz="0" w:space="0" w:color="auto"/>
        <w:bottom w:val="none" w:sz="0" w:space="0" w:color="auto"/>
        <w:right w:val="none" w:sz="0" w:space="0" w:color="auto"/>
      </w:divBdr>
    </w:div>
    <w:div w:id="1550065970">
      <w:bodyDiv w:val="1"/>
      <w:marLeft w:val="0"/>
      <w:marRight w:val="0"/>
      <w:marTop w:val="0"/>
      <w:marBottom w:val="0"/>
      <w:divBdr>
        <w:top w:val="none" w:sz="0" w:space="0" w:color="auto"/>
        <w:left w:val="none" w:sz="0" w:space="0" w:color="auto"/>
        <w:bottom w:val="none" w:sz="0" w:space="0" w:color="auto"/>
        <w:right w:val="none" w:sz="0" w:space="0" w:color="auto"/>
      </w:divBdr>
    </w:div>
    <w:div w:id="1555772195">
      <w:bodyDiv w:val="1"/>
      <w:marLeft w:val="0"/>
      <w:marRight w:val="0"/>
      <w:marTop w:val="0"/>
      <w:marBottom w:val="0"/>
      <w:divBdr>
        <w:top w:val="none" w:sz="0" w:space="0" w:color="auto"/>
        <w:left w:val="none" w:sz="0" w:space="0" w:color="auto"/>
        <w:bottom w:val="none" w:sz="0" w:space="0" w:color="auto"/>
        <w:right w:val="none" w:sz="0" w:space="0" w:color="auto"/>
      </w:divBdr>
    </w:div>
    <w:div w:id="1635481051">
      <w:bodyDiv w:val="1"/>
      <w:marLeft w:val="0"/>
      <w:marRight w:val="0"/>
      <w:marTop w:val="0"/>
      <w:marBottom w:val="0"/>
      <w:divBdr>
        <w:top w:val="none" w:sz="0" w:space="0" w:color="auto"/>
        <w:left w:val="none" w:sz="0" w:space="0" w:color="auto"/>
        <w:bottom w:val="none" w:sz="0" w:space="0" w:color="auto"/>
        <w:right w:val="none" w:sz="0" w:space="0" w:color="auto"/>
      </w:divBdr>
    </w:div>
    <w:div w:id="1658150958">
      <w:bodyDiv w:val="1"/>
      <w:marLeft w:val="0"/>
      <w:marRight w:val="0"/>
      <w:marTop w:val="0"/>
      <w:marBottom w:val="0"/>
      <w:divBdr>
        <w:top w:val="none" w:sz="0" w:space="0" w:color="auto"/>
        <w:left w:val="none" w:sz="0" w:space="0" w:color="auto"/>
        <w:bottom w:val="none" w:sz="0" w:space="0" w:color="auto"/>
        <w:right w:val="none" w:sz="0" w:space="0" w:color="auto"/>
      </w:divBdr>
    </w:div>
    <w:div w:id="1715428097">
      <w:bodyDiv w:val="1"/>
      <w:marLeft w:val="0"/>
      <w:marRight w:val="0"/>
      <w:marTop w:val="0"/>
      <w:marBottom w:val="0"/>
      <w:divBdr>
        <w:top w:val="none" w:sz="0" w:space="0" w:color="auto"/>
        <w:left w:val="none" w:sz="0" w:space="0" w:color="auto"/>
        <w:bottom w:val="none" w:sz="0" w:space="0" w:color="auto"/>
        <w:right w:val="none" w:sz="0" w:space="0" w:color="auto"/>
      </w:divBdr>
    </w:div>
    <w:div w:id="1822504780">
      <w:bodyDiv w:val="1"/>
      <w:marLeft w:val="0"/>
      <w:marRight w:val="0"/>
      <w:marTop w:val="0"/>
      <w:marBottom w:val="0"/>
      <w:divBdr>
        <w:top w:val="none" w:sz="0" w:space="0" w:color="auto"/>
        <w:left w:val="none" w:sz="0" w:space="0" w:color="auto"/>
        <w:bottom w:val="none" w:sz="0" w:space="0" w:color="auto"/>
        <w:right w:val="none" w:sz="0" w:space="0" w:color="auto"/>
      </w:divBdr>
    </w:div>
    <w:div w:id="1974097118">
      <w:bodyDiv w:val="1"/>
      <w:marLeft w:val="0"/>
      <w:marRight w:val="0"/>
      <w:marTop w:val="0"/>
      <w:marBottom w:val="0"/>
      <w:divBdr>
        <w:top w:val="none" w:sz="0" w:space="0" w:color="auto"/>
        <w:left w:val="none" w:sz="0" w:space="0" w:color="auto"/>
        <w:bottom w:val="none" w:sz="0" w:space="0" w:color="auto"/>
        <w:right w:val="none" w:sz="0" w:space="0" w:color="auto"/>
      </w:divBdr>
    </w:div>
    <w:div w:id="2059083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www.weekendf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0BF4F-A581-45EB-97E2-20A2551EF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47848</Words>
  <Characters>287091</Characters>
  <Application>Microsoft Office Word</Application>
  <DocSecurity>0</DocSecurity>
  <Lines>2392</Lines>
  <Paragraphs>668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Rekowska</dc:creator>
  <cp:keywords/>
  <dc:description/>
  <cp:lastModifiedBy>Robert Wajlonis</cp:lastModifiedBy>
  <cp:revision>3</cp:revision>
  <cp:lastPrinted>2020-05-15T08:19:00Z</cp:lastPrinted>
  <dcterms:created xsi:type="dcterms:W3CDTF">2020-05-15T09:27:00Z</dcterms:created>
  <dcterms:modified xsi:type="dcterms:W3CDTF">2020-05-15T09:28:00Z</dcterms:modified>
</cp:coreProperties>
</file>