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702465" w14:paraId="2D0E366E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79CE503" w14:textId="77777777" w:rsidR="00A77B3E" w:rsidRDefault="001229E0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90A9AED" w14:textId="77777777"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14:paraId="66E65315" w14:textId="77777777"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14:paraId="154ADFB9" w14:textId="77777777" w:rsidR="00A77B3E" w:rsidRDefault="00A77B3E"/>
    <w:p w14:paraId="747573CD" w14:textId="1D574E87" w:rsidR="00A77B3E" w:rsidRDefault="001229E0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571828">
        <w:rPr>
          <w:b/>
          <w:caps/>
        </w:rPr>
        <w:t>…………</w:t>
      </w:r>
      <w:r>
        <w:rPr>
          <w:b/>
          <w:caps/>
        </w:rPr>
        <w:br/>
        <w:t>Rady Miejskiej w Chojnicach</w:t>
      </w:r>
    </w:p>
    <w:p w14:paraId="58E87722" w14:textId="6693A43E" w:rsidR="00A77B3E" w:rsidRDefault="001229E0">
      <w:pPr>
        <w:spacing w:after="240"/>
        <w:jc w:val="center"/>
        <w:rPr>
          <w:b/>
          <w:caps/>
        </w:rPr>
      </w:pPr>
      <w:r>
        <w:t xml:space="preserve">z dnia </w:t>
      </w:r>
      <w:r w:rsidR="00571828">
        <w:t>…………</w:t>
      </w:r>
      <w:r>
        <w:t xml:space="preserve"> 2020 r.</w:t>
      </w:r>
    </w:p>
    <w:p w14:paraId="692F3056" w14:textId="34E5DA83" w:rsidR="00A77B3E" w:rsidRDefault="001229E0">
      <w:pPr>
        <w:keepNext/>
        <w:spacing w:after="240"/>
        <w:jc w:val="center"/>
        <w:rPr>
          <w:b/>
        </w:rPr>
      </w:pPr>
      <w:r>
        <w:rPr>
          <w:b/>
        </w:rPr>
        <w:t>w sprawie nadania statutu instytucji kultury działającej pod nazwą „Chojnickie Centrum Kultury”.</w:t>
      </w:r>
    </w:p>
    <w:p w14:paraId="70FC9680" w14:textId="77777777" w:rsidR="00BF5DDC" w:rsidRDefault="00BF5DDC">
      <w:pPr>
        <w:keepNext/>
        <w:spacing w:after="240"/>
        <w:jc w:val="center"/>
      </w:pPr>
    </w:p>
    <w:p w14:paraId="525E3D0A" w14:textId="25268E35" w:rsidR="00A77B3E" w:rsidRDefault="001229E0">
      <w:pPr>
        <w:keepLines/>
        <w:spacing w:before="120" w:after="120"/>
        <w:ind w:firstLine="227"/>
      </w:pPr>
      <w:r>
        <w:t>Na podstawie art. 18 ust. 2 pkt 15 i art. 40 ust. 2 pkt 2 ustawy z dnia 8 marca 1990 r. o samorządzie gminnym (</w:t>
      </w:r>
      <w:proofErr w:type="spellStart"/>
      <w:r>
        <w:t>t.j</w:t>
      </w:r>
      <w:proofErr w:type="spellEnd"/>
      <w:r>
        <w:t>. Dz.U. z 2020r. poz. 713 i 1378), art. 9, 11 i 13 ustawy z dnia 25 października 1991 r. o organizowaniu i prowadzeniu działalności kulturalnej (</w:t>
      </w:r>
      <w:proofErr w:type="spellStart"/>
      <w:r>
        <w:t>t.j</w:t>
      </w:r>
      <w:proofErr w:type="spellEnd"/>
      <w:r>
        <w:t>. Dz.U. z 2020r. poz. 194), art. 4 ust. 1 w związku z art. 13 pkt 2 ustawy z dnia 20 lipca 2000 r. o ogłaszaniu aktów normatywnych i niektórych innych aktów prawnych (</w:t>
      </w:r>
      <w:proofErr w:type="spellStart"/>
      <w:r>
        <w:t>t.j</w:t>
      </w:r>
      <w:proofErr w:type="spellEnd"/>
      <w:r>
        <w:t>. Dz.U. z 2019r. poz. 1461), uchwala się, co następuje:</w:t>
      </w:r>
    </w:p>
    <w:p w14:paraId="532A5BB2" w14:textId="77777777" w:rsidR="00BF5DDC" w:rsidRDefault="00BF5DDC">
      <w:pPr>
        <w:keepLines/>
        <w:spacing w:before="120" w:after="120"/>
        <w:ind w:firstLine="227"/>
      </w:pPr>
    </w:p>
    <w:p w14:paraId="045894C2" w14:textId="77777777" w:rsidR="00A77B3E" w:rsidRDefault="001229E0">
      <w:pPr>
        <w:keepLines/>
        <w:spacing w:before="120" w:after="120"/>
        <w:ind w:firstLine="340"/>
      </w:pPr>
      <w:r>
        <w:rPr>
          <w:b/>
        </w:rPr>
        <w:t>§ 1. </w:t>
      </w:r>
      <w:r>
        <w:t>Nadaje się statut instytucji kultury działającej pod nazwą „Chojnickie Centrum Kultury”, stanowiący załącznik do niniejszej uchwały.</w:t>
      </w:r>
    </w:p>
    <w:p w14:paraId="554F8E13" w14:textId="77777777" w:rsidR="00A77B3E" w:rsidRDefault="001229E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Miasta Chojnice.</w:t>
      </w:r>
    </w:p>
    <w:p w14:paraId="680A4033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 Uchwale Nr XX/277/2000 Rady Miejskiej w Chojnicach z dnia 28 sierpnia 2000r., § 4 ust. 1 otrzymuje brzmienie: „1. Statut samorządowej instytucji kultury działającej pod nazwą Chojnickie Centrum Kultury określa odrębna uchwała.”.</w:t>
      </w:r>
    </w:p>
    <w:p w14:paraId="6C4DC170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Uchwale Nr VI/71/15 Rady Miejskiej w Chojnicach z dnia 20 maja 2015 r., w § 2 uchyla się pkt 2.</w:t>
      </w:r>
    </w:p>
    <w:p w14:paraId="7E02C884" w14:textId="77777777" w:rsidR="00A77B3E" w:rsidRDefault="001229E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jej ogłoszenia w Dzienniku Urzędowym Województwa Pomorskiego.</w:t>
      </w:r>
    </w:p>
    <w:p w14:paraId="4BD3604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7211BB3" w14:textId="77777777" w:rsidR="00A77B3E" w:rsidRDefault="001229E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2465" w14:paraId="792CED5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2D969D0" w14:textId="77777777" w:rsidR="00702465" w:rsidRDefault="007024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DC68EC7" w14:textId="77777777" w:rsidR="00571828" w:rsidRPr="00571828" w:rsidRDefault="00571828" w:rsidP="00571828">
            <w:pPr>
              <w:rPr>
                <w:szCs w:val="22"/>
              </w:rPr>
            </w:pPr>
          </w:p>
          <w:p w14:paraId="0F1CBBE2" w14:textId="77777777" w:rsidR="00571828" w:rsidRPr="00571828" w:rsidRDefault="00571828" w:rsidP="00571828">
            <w:pPr>
              <w:rPr>
                <w:szCs w:val="22"/>
              </w:rPr>
            </w:pPr>
          </w:p>
          <w:p w14:paraId="5C9498F1" w14:textId="77777777" w:rsidR="00571828" w:rsidRPr="00571828" w:rsidRDefault="00571828" w:rsidP="00571828">
            <w:pPr>
              <w:rPr>
                <w:szCs w:val="22"/>
              </w:rPr>
            </w:pPr>
          </w:p>
          <w:p w14:paraId="1C305355" w14:textId="277C09E7" w:rsidR="00571828" w:rsidRPr="00571828" w:rsidRDefault="00571828" w:rsidP="00571828">
            <w:pPr>
              <w:rPr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4F9AB4A" w14:textId="77777777" w:rsidR="00702465" w:rsidRDefault="001229E0">
            <w:pPr>
              <w:keepNext/>
              <w:keepLines/>
              <w:ind w:left="1701" w:right="1587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Antoni </w:t>
            </w:r>
            <w:proofErr w:type="spellStart"/>
            <w:r>
              <w:rPr>
                <w:b/>
              </w:rPr>
              <w:t>Szlanga</w:t>
            </w:r>
            <w:proofErr w:type="spellEnd"/>
          </w:p>
        </w:tc>
      </w:tr>
    </w:tbl>
    <w:p w14:paraId="4B99993D" w14:textId="77777777" w:rsidR="00A77B3E" w:rsidRDefault="00A77B3E">
      <w:pPr>
        <w:keepNext/>
        <w:rPr>
          <w:color w:val="000000"/>
          <w:u w:color="000000"/>
        </w:rPr>
        <w:sectPr w:rsidR="00A77B3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E989E63" w14:textId="56C99001" w:rsidR="00A77B3E" w:rsidRDefault="001229E0">
      <w:pPr>
        <w:keepNext/>
        <w:spacing w:before="120" w:after="120" w:line="360" w:lineRule="auto"/>
        <w:ind w:left="568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Uchwały Nr </w:t>
      </w:r>
      <w:r w:rsidR="00571828">
        <w:rPr>
          <w:color w:val="000000"/>
          <w:u w:color="000000"/>
        </w:rPr>
        <w:t>………</w:t>
      </w:r>
      <w:r>
        <w:rPr>
          <w:color w:val="000000"/>
          <w:u w:color="000000"/>
        </w:rPr>
        <w:br/>
        <w:t>Rady Miejskiej w Chojnicach</w:t>
      </w:r>
      <w:r>
        <w:rPr>
          <w:color w:val="000000"/>
          <w:u w:color="000000"/>
        </w:rPr>
        <w:br/>
        <w:t xml:space="preserve">z dnia </w:t>
      </w:r>
      <w:r w:rsidR="00571828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t xml:space="preserve"> 2020 r.</w:t>
      </w:r>
    </w:p>
    <w:p w14:paraId="20012504" w14:textId="77777777" w:rsidR="00A77B3E" w:rsidRDefault="001229E0">
      <w:pPr>
        <w:keepNext/>
        <w:spacing w:after="24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Statut Chojnickiego Centrum Kultury</w:t>
      </w:r>
    </w:p>
    <w:p w14:paraId="66F5D741" w14:textId="77777777" w:rsidR="00A77B3E" w:rsidRDefault="001229E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004FB96D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Chojnickie Centrum Kultury, zwane dalej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, jest samorządową instytucją kultury.</w:t>
      </w:r>
    </w:p>
    <w:p w14:paraId="0D8931CA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działa na podstawie:</w:t>
      </w:r>
    </w:p>
    <w:p w14:paraId="6347C5C9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ustawy z dnia 25 października 1991 r. o organizowaniu i prowadzeniu działalności kulturalnej;</w:t>
      </w:r>
    </w:p>
    <w:p w14:paraId="537B8917" w14:textId="0E59429D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ustawy z dnia 27 sierpnia 2009 r. o finansach publicznych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2019r. poz. 869 ze zm.);</w:t>
      </w:r>
    </w:p>
    <w:p w14:paraId="454717F0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niniejszego statutu.</w:t>
      </w:r>
    </w:p>
    <w:p w14:paraId="536E3132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samorządową instytucją kultury, wpisaną do rejestru samorządowych instytucji kultury gminy miejskiej Chojnice, posiada osobowość prawną.</w:t>
      </w:r>
    </w:p>
    <w:p w14:paraId="4562314B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Organizatorem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Gmina Miejska Chojnice.</w:t>
      </w:r>
    </w:p>
    <w:p w14:paraId="6309D3D3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Siedzibą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miasto Chojnice.</w:t>
      </w:r>
    </w:p>
    <w:p w14:paraId="0B102DBB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Terenem działania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miasto Chojnice, jednakże w celu realizacji zadań statutowych może również działać na obszarze Rzeczypospolitej Polskiej oraz poza jej granicami.</w:t>
      </w:r>
    </w:p>
    <w:p w14:paraId="06B71DE1" w14:textId="77777777" w:rsidR="00A77B3E" w:rsidRDefault="001229E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 i przedmiot działania</w:t>
      </w:r>
    </w:p>
    <w:p w14:paraId="3A01E408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Przedmiot działania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stanowią:</w:t>
      </w:r>
    </w:p>
    <w:p w14:paraId="7595CF95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edukacja kulturalna i wychowanie przez sztukę;</w:t>
      </w:r>
    </w:p>
    <w:p w14:paraId="0F498EAD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rozpoznawanie, rozbudzanie i zaspokajanie potrzeb oraz zainteresowań kulturalnych;</w:t>
      </w:r>
    </w:p>
    <w:p w14:paraId="13F34CF4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tworzenie i udostępnianie dóbr kultury;</w:t>
      </w:r>
    </w:p>
    <w:p w14:paraId="77DBF8C4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tworzenie warunków do rozwoju amatorskiego ruchu artystycznego i folklorystycznego oraz zainteresowania wiedzą i sztuką;</w:t>
      </w:r>
    </w:p>
    <w:p w14:paraId="4CE36606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tworzenie warunków do rozwoju przemysłów kreatywnych i przemysłów kultury;</w:t>
      </w:r>
    </w:p>
    <w:p w14:paraId="4ACDC088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popularyzacja społecznego ruchu kulturalnego;</w:t>
      </w:r>
    </w:p>
    <w:p w14:paraId="525FFEC4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informowanie o wydarzeniach kulturalnych oraz społeczno-gospodarczych;</w:t>
      </w:r>
    </w:p>
    <w:p w14:paraId="47BD8B7B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promowanie miasta Chojnice.</w:t>
      </w:r>
    </w:p>
    <w:p w14:paraId="4D9CC533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Działalność kulturalną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może prowadzić między innymi w następujących formach:</w:t>
      </w:r>
    </w:p>
    <w:p w14:paraId="1246155D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Szeroko pojętej edukacji kulturalnej;</w:t>
      </w:r>
    </w:p>
    <w:p w14:paraId="25AE507A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Zespołów artystycznych, sekcji i kół zainteresowań;</w:t>
      </w:r>
    </w:p>
    <w:p w14:paraId="2B521AEF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Zajęć, warsztatów i pracowni artystycznych dla dzieci, młodzieży i dorosłych;</w:t>
      </w:r>
    </w:p>
    <w:p w14:paraId="07E008A9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Wydarzeń artystycznych, przeglądów, festiwali i konkursów z różnych dziedzin sztuki;</w:t>
      </w:r>
    </w:p>
    <w:p w14:paraId="38B8F9F6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Impresariatu artystycznego;</w:t>
      </w:r>
    </w:p>
    <w:p w14:paraId="2B5A1F8B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Imprez rozrywkowych;</w:t>
      </w:r>
    </w:p>
    <w:p w14:paraId="3B78F4C8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Galerii;</w:t>
      </w:r>
    </w:p>
    <w:p w14:paraId="2A537BF7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Muzeum;</w:t>
      </w:r>
    </w:p>
    <w:p w14:paraId="5FC78E5E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Audycji audio-wizualnych;</w:t>
      </w:r>
    </w:p>
    <w:p w14:paraId="05AD8B9C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Kina;</w:t>
      </w:r>
    </w:p>
    <w:p w14:paraId="6DD1A2E1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Teatru;</w:t>
      </w:r>
    </w:p>
    <w:p w14:paraId="1E628F52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działalności wydawniczej.</w:t>
      </w:r>
    </w:p>
    <w:p w14:paraId="462100C0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może prowadzić dodatkową działalność gospodarczą według zasad określonych w obowiązujących przepisach, o ile działalność ta nie spowoduje ograniczenia realizacji zadań podstawowych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.</w:t>
      </w:r>
    </w:p>
    <w:p w14:paraId="7B2695EC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Działalność określona w ust. 1 może być prowadzona w zakresie:</w:t>
      </w:r>
    </w:p>
    <w:p w14:paraId="12526637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reklamy i promocji;</w:t>
      </w:r>
    </w:p>
    <w:p w14:paraId="7E27F99C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usług, w tym usług poligraficznych, fonograficznych, fotograficznych, filmowych, plastycznych;</w:t>
      </w:r>
    </w:p>
    <w:p w14:paraId="5E9FC743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handlu, w tym sprzedaży dzieł sztuki i artykułów użytku kulturalnego;</w:t>
      </w:r>
    </w:p>
    <w:p w14:paraId="32AC3D44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najmu pomieszczeń i sprzętu;</w:t>
      </w:r>
    </w:p>
    <w:p w14:paraId="14B73113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odpłatnej działalności wydawniczej i sprzedaży publikacji;</w:t>
      </w:r>
    </w:p>
    <w:p w14:paraId="52E2516F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odpłatnego organizowania wydarzeń kulturalnych, imprez rozrywkowych, konferencji naukowych i edukacyjnych.</w:t>
      </w:r>
    </w:p>
    <w:p w14:paraId="4F5AFD9E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Środki uzyskane z prowadzonej działalności dodatkowej mogą być wykorzystywane wyłącznie na realizację zadań podstawowych.</w:t>
      </w:r>
    </w:p>
    <w:p w14:paraId="70C07E9F" w14:textId="77777777" w:rsidR="00A77B3E" w:rsidRDefault="001229E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</w:t>
      </w:r>
    </w:p>
    <w:p w14:paraId="23C68D01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pracodawcą w rozumieniu przepisów prawa pracy.</w:t>
      </w:r>
    </w:p>
    <w:p w14:paraId="131C20EE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Wobec pracowników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czynności w sprawach z zakresu prawa pracy dokonuje Dyrektor.</w:t>
      </w:r>
    </w:p>
    <w:p w14:paraId="3927FB77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Dyrektor ustala szczegółowy zakres czynności pracowników i tryb załatwiania powierzonych im spraw.</w:t>
      </w:r>
    </w:p>
    <w:p w14:paraId="4DE6D620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zarządza Dyrektor.</w:t>
      </w:r>
    </w:p>
    <w:p w14:paraId="2BB177EC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Dyrektor kieruje działalnością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i reprezentuje go na zewnątrz.</w:t>
      </w:r>
    </w:p>
    <w:p w14:paraId="52525A98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Dyrektora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powołuje i odwołuje Burmistrz Miasta Chojnice w trybie określonym przepisami obowiązującego prawa w tym ustawy z dnia 25 października 1991 roku o organizowaniu i prowadzeniu działalności kulturalnej.</w:t>
      </w:r>
    </w:p>
    <w:p w14:paraId="3C6A6C76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W trybie określonym ustawą z dnia 25 października 1991 r. o organizowaniu i prowadzeniu działalności kulturalnej, zwanej dalej „ustawą”, Dyrektora powołuje i odwołuje Burmistrz Miasta Chojnice albo powierza zarządzanie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osobie fizycznej lub prawnej na podstawie umowy o zarządzaniu (kontrakt menedżerski). Burmistrz Miasta wykonuje wobec Dyrektora czynności z zakresu prawa pracy oraz jest jego zwierzchnikiem służbowym.</w:t>
      </w:r>
    </w:p>
    <w:p w14:paraId="59CFAC47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Dyrektor zarządza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przy pomocy Zastępcy Dyrektora ds. Organizacyjnych, Zastępcy Dyrektora ds. Artystycznych i Głównego Księgowego.</w:t>
      </w:r>
    </w:p>
    <w:p w14:paraId="0F110F97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Zastępcę lub Zastępców dyrektora powołuje i odwołuje dyrektor w uzgodnieniu z Burmistrzem Miasta Chojnice.</w:t>
      </w:r>
    </w:p>
    <w:p w14:paraId="1C8FC7A2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Do dokonywania czynności prawnych w imieniu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upoważniony jest jednoosobowo Dyrektor oraz pełnomocnicy działający w granicach umocowania, w tym Zastępca Dyrektora i Główny Księgowy. Udzielenie i odwołanie pełnomocnictwa wymaga formy pisemnej pod rygorem nieważności.</w:t>
      </w:r>
    </w:p>
    <w:p w14:paraId="52EA5908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 xml:space="preserve">Funkcje doradcze i opiniodawcze wobec Dyrektora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pełni Rada Programowa powołana przez Burmistrza Miasta Chojnice.</w:t>
      </w:r>
    </w:p>
    <w:p w14:paraId="0366772E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 podstawowych zadań Rady Programowej w zakresie sprawowanej funkcji doradczo-opiniodawczej względem Dyrektora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należy:</w:t>
      </w:r>
    </w:p>
    <w:p w14:paraId="0CF6C913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opiniowanie projektu Programu działania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na kolejny rok kalendarzowy z prawem składnia wniosków;</w:t>
      </w:r>
    </w:p>
    <w:p w14:paraId="728C9B91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 xml:space="preserve">obserwacja uczestnictwa różnych środowisk mieszkańców w życiu kulturalnym Miasta, a zwłaszcza korzystania przez nie z działalności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- z prawem składania wniosków i opinii;</w:t>
      </w:r>
    </w:p>
    <w:p w14:paraId="1738F653" w14:textId="77777777" w:rsidR="00A77B3E" w:rsidRDefault="001229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ocena wykonania Programu działania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w minionym roku kalendarzowym. Ocenę tę Rada Programowa przedstawia Radzie Miejskiej w Chojnicach po informacji Dyrektora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, o jakiej mowa w § 9 ust. 3 Statutu.</w:t>
      </w:r>
    </w:p>
    <w:p w14:paraId="7F4E904F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gospodaruje samodzielnie przydzieloną i nabytą częścią mienia oraz prowadzi samodzielną gospodarkę w ramach posiadanych środków, kierując się zasadami efektywności ich wykorzystania.</w:t>
      </w:r>
    </w:p>
    <w:p w14:paraId="040335D1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Podstawą gospodarki finansowej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plan finansowy ustalony przez Dyrektora, z zachowaniem wysokości dotacji organizatora, sporządzony zgodnie z przepisami określonymi w ustawie o organizowaniu i prowadzeniu działalności kulturalnej.</w:t>
      </w:r>
    </w:p>
    <w:p w14:paraId="0A344402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Dyrektor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składa Radzie Miejskiej w Chojnicach sprawozdania z wykonania zadań w zakresie merytorycznym i finansowym.</w:t>
      </w:r>
    </w:p>
    <w:p w14:paraId="1221B33B" w14:textId="77777777" w:rsidR="00A77B3E" w:rsidRDefault="001229E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Źródła finansowania</w:t>
      </w:r>
    </w:p>
    <w:p w14:paraId="31E5A23F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Rada Miejska w Chojnicach - reprezentująca Organizatora - zapewnia co roku w budżecie Miasta dotację niezbędną do realizacji podstawowych celów statutowych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, których koszty - w tym wynagrodzenia dla pracowników, wraz ze składką na ubezpieczenia społeczne i inne wydatki z tytułu zatrudniania pracowników - obciążają koszty działalności podstawowej.</w:t>
      </w:r>
    </w:p>
    <w:p w14:paraId="518E0D1F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Podstawą gospodarki finansowej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jest roczny finansowy plan działalności zatwierdzany przez Dyrektora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, kumulujący środki finansowe.</w:t>
      </w:r>
    </w:p>
    <w:p w14:paraId="519A4DFB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Wysokość dotacji na wykonanie przez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zleconych przez Miasto zadań ustalona jest w budżecie Miasta Chojnice.</w:t>
      </w:r>
    </w:p>
    <w:p w14:paraId="27AE695B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- jako samorządowa instytucja kultury - realizuje uzgodniony corocznie z Burmistrzem Miasta Chojnice roczny finansowy plan działalności prowadząc samodzielną gospodarkę finansową, w ramach posiadanych środków - w tym przekazanych przez Organizatora, kierując się zasadami efektywności ich wykorzystania.</w:t>
      </w:r>
    </w:p>
    <w:p w14:paraId="690C935C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Środki, w tym finansowe, przekazane przez Organizatora służą realizacji podstawowych celów statutowych.</w:t>
      </w:r>
    </w:p>
    <w:p w14:paraId="227E1F51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 xml:space="preserve">Środki, o których mowa w § 10 zwiększa się o pozyskane przez Organizatora dotacje na realizację zadań podstawowych, ujętych w programie działania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>.</w:t>
      </w:r>
    </w:p>
    <w:p w14:paraId="5B8439AB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Poza źródłami określonymi w § 10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może także pozyskiwać inne przychody - m.in. jako wpływy z prowadzonej działalności, w tym z najmu i dzierżawy składników majątkowych, środki otrzymane od osób fizycznych i prawnych (darowizny, spadki i zapisy).</w:t>
      </w:r>
    </w:p>
    <w:p w14:paraId="7AA54DC1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Wysokość cen i opłat za korzystanie z usług kulturalnych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oraz za korzystanie z obiektów i urządzeń </w:t>
      </w:r>
      <w:proofErr w:type="spellStart"/>
      <w:r>
        <w:rPr>
          <w:color w:val="000000"/>
          <w:u w:color="000000"/>
        </w:rPr>
        <w:t>ChCK</w:t>
      </w:r>
      <w:proofErr w:type="spellEnd"/>
      <w:r>
        <w:rPr>
          <w:color w:val="000000"/>
          <w:u w:color="000000"/>
        </w:rPr>
        <w:t xml:space="preserve"> ustala Burmistrz Miasta Chojnice na wniosek Dyrektora </w:t>
      </w:r>
      <w:proofErr w:type="spellStart"/>
      <w:r>
        <w:rPr>
          <w:color w:val="000000"/>
          <w:u w:color="000000"/>
        </w:rPr>
        <w:t>ChCK</w:t>
      </w:r>
      <w:proofErr w:type="spellEnd"/>
    </w:p>
    <w:p w14:paraId="32A4CFE3" w14:textId="77777777" w:rsidR="00A77B3E" w:rsidRDefault="001229E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78EF3FF6" w14:textId="77777777" w:rsidR="00A77B3E" w:rsidRDefault="001229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Zmiany statutu mogą być dokonane w trybie właściwym dla jego nadania.</w:t>
      </w:r>
    </w:p>
    <w:p w14:paraId="77C80B28" w14:textId="7674C67A" w:rsidR="00571828" w:rsidRDefault="00571828">
      <w:pPr>
        <w:keepLines/>
        <w:spacing w:before="120" w:after="120"/>
        <w:ind w:firstLine="340"/>
        <w:rPr>
          <w:color w:val="000000"/>
          <w:u w:color="000000"/>
        </w:rPr>
        <w:sectPr w:rsidR="00571828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060F99D" w14:textId="77777777" w:rsidR="00702465" w:rsidRDefault="00702465">
      <w:pPr>
        <w:rPr>
          <w:szCs w:val="20"/>
        </w:rPr>
      </w:pPr>
    </w:p>
    <w:p w14:paraId="3354CE15" w14:textId="77777777" w:rsidR="00702465" w:rsidRDefault="001229E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772D17F" w14:textId="77777777" w:rsidR="00702465" w:rsidRDefault="001229E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szCs w:val="20"/>
        </w:rPr>
        <w:t xml:space="preserve">Zgodnie z treścią art.9 w zw. z art. 10 ust. 1 i art. 11 oraz 13 ustawy z dnia 25 października 1991 r. </w:t>
      </w:r>
      <w:r>
        <w:rPr>
          <w:b/>
          <w:color w:val="000000"/>
          <w:szCs w:val="20"/>
          <w:u w:color="000000"/>
        </w:rPr>
        <w:t>o organizowaniu i prowadzeniu działalności kulturalnej (</w:t>
      </w:r>
      <w:proofErr w:type="spellStart"/>
      <w:r>
        <w:rPr>
          <w:color w:val="000000"/>
          <w:szCs w:val="20"/>
          <w:u w:color="000000"/>
        </w:rPr>
        <w:t>t.j</w:t>
      </w:r>
      <w:proofErr w:type="spellEnd"/>
      <w:r>
        <w:rPr>
          <w:color w:val="000000"/>
          <w:szCs w:val="20"/>
          <w:u w:color="000000"/>
        </w:rPr>
        <w:t>. Dz.U. z 2020r. poz. 194) do obowiązków gminy należy prowadzenie w ramach obowiązkowych zadań własnych działalności kulturalnej, będącej podstawowym celem statutowym tworzonej w tym celu jednostki. Zgodnie z wskazanymi uregulowaniami prawnymi uprawnieniem Rady Miejskiej , jako organizatora działalności kulturalnej o którym mowa w art. 10 cyt. Ustawy, jest  nadanie statutu instytucji kultury, w którym określa się nazwę, teren działania i siedzibę instytucji kultury, zakres działalności, organy zarządzające i doradcze oraz sposób ich powoływania, określenie źródeł finansowania, zasady dokonywania zmian statutowych, postanowienia dotyczące prowadzenia działalności innej niż kulturalna, jeżeli instytucja zamierza działalność taką prowadzić.</w:t>
      </w:r>
    </w:p>
    <w:p w14:paraId="6ADBD51E" w14:textId="6B6854B2" w:rsidR="00702465" w:rsidRDefault="001229E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Wobec faktu, iż Chojnicki</w:t>
      </w:r>
      <w:r w:rsidR="00455F4D">
        <w:rPr>
          <w:color w:val="000000"/>
          <w:szCs w:val="20"/>
          <w:u w:color="000000"/>
        </w:rPr>
        <w:t>e</w:t>
      </w:r>
      <w:r>
        <w:rPr>
          <w:color w:val="000000"/>
          <w:szCs w:val="20"/>
          <w:u w:color="000000"/>
        </w:rPr>
        <w:t xml:space="preserve"> </w:t>
      </w:r>
      <w:r w:rsidR="00455F4D">
        <w:rPr>
          <w:color w:val="000000"/>
          <w:szCs w:val="20"/>
          <w:u w:color="000000"/>
        </w:rPr>
        <w:t>Centrum</w:t>
      </w:r>
      <w:r>
        <w:rPr>
          <w:color w:val="000000"/>
          <w:szCs w:val="20"/>
          <w:u w:color="000000"/>
        </w:rPr>
        <w:t xml:space="preserve"> Kultury rozszerza działalności o m.in. działalność w zakresie prowadzenie muzeów, galerii sztuki jak i przejęcia pełnej odpowiedzialności w zakresie animacji i realizacji potrzeb kulturalnych mieszkańców Chojnic niezbędnym jest nadanie nowego statutu kształtującego podstawy działalności jednostki i zakresu jej działania.</w:t>
      </w:r>
    </w:p>
    <w:sectPr w:rsidR="00702465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3C161" w14:textId="77777777" w:rsidR="00AB7E78" w:rsidRDefault="00AB7E78">
      <w:r>
        <w:separator/>
      </w:r>
    </w:p>
  </w:endnote>
  <w:endnote w:type="continuationSeparator" w:id="0">
    <w:p w14:paraId="6F654FD8" w14:textId="77777777" w:rsidR="00AB7E78" w:rsidRDefault="00AB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24D5C" w14:textId="77777777" w:rsidR="00571828" w:rsidRDefault="005718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7EE2F" w14:textId="77777777" w:rsidR="00702465" w:rsidRPr="00571828" w:rsidRDefault="00702465" w:rsidP="005718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0AB79" w14:textId="77777777" w:rsidR="00571828" w:rsidRDefault="0057182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FCE8D5" w14:textId="77777777" w:rsidR="00702465" w:rsidRPr="00571828" w:rsidRDefault="00702465" w:rsidP="00571828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00F97" w14:textId="77777777" w:rsidR="00702465" w:rsidRPr="00A37C14" w:rsidRDefault="00702465" w:rsidP="00A37C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B006F" w14:textId="77777777" w:rsidR="00AB7E78" w:rsidRDefault="00AB7E78">
      <w:r>
        <w:separator/>
      </w:r>
    </w:p>
  </w:footnote>
  <w:footnote w:type="continuationSeparator" w:id="0">
    <w:p w14:paraId="3F055359" w14:textId="77777777" w:rsidR="00AB7E78" w:rsidRDefault="00AB7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C4376" w14:textId="77777777" w:rsidR="00571828" w:rsidRDefault="00571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254B3" w14:textId="77777777" w:rsidR="00571828" w:rsidRDefault="00571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61712" w14:textId="77777777" w:rsidR="00571828" w:rsidRDefault="00571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29E0"/>
    <w:rsid w:val="00204931"/>
    <w:rsid w:val="003F26B2"/>
    <w:rsid w:val="00455F4D"/>
    <w:rsid w:val="00571828"/>
    <w:rsid w:val="00702465"/>
    <w:rsid w:val="00A37C14"/>
    <w:rsid w:val="00A77B3E"/>
    <w:rsid w:val="00AB7E78"/>
    <w:rsid w:val="00BF5DD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45AFE"/>
  <w15:docId w15:val="{607A582E-7E06-47A6-84A2-1F62BD31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718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71828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5718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1828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1444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Chojnicach</Company>
  <LinksUpToDate>false</LinksUpToDate>
  <CharactersWithSpaces>10088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XXIII/.../20 z dnia 21 grudnia 2020 r.</dc:title>
  <dc:subject>w sprawie nadania statutu instytucji kultury działającej pod nazwą „Chojnickie Centrum Kultury”.</dc:subject>
  <dc:creator>MarNica</dc:creator>
  <cp:lastModifiedBy>WKS-Łukasz</cp:lastModifiedBy>
  <cp:revision>3</cp:revision>
  <cp:lastPrinted>2020-12-03T11:12:00Z</cp:lastPrinted>
  <dcterms:created xsi:type="dcterms:W3CDTF">2020-12-03T11:02:00Z</dcterms:created>
  <dcterms:modified xsi:type="dcterms:W3CDTF">2020-12-03T11:40:00Z</dcterms:modified>
  <cp:category>Akt prawny</cp:category>
</cp:coreProperties>
</file>