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DFC" w:rsidRDefault="00EE089F" w:rsidP="00265DFC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bookmarkStart w:id="0" w:name="_GoBack"/>
      <w:r>
        <w:rPr>
          <w:rFonts w:eastAsia="Times New Roman" w:cs="Times New Roman"/>
          <w:b/>
          <w:bCs/>
          <w:szCs w:val="24"/>
          <w:lang w:eastAsia="pl-PL"/>
        </w:rPr>
        <w:t>OGŁOSZENIE</w:t>
      </w:r>
      <w:r w:rsidR="00265DFC">
        <w:rPr>
          <w:rFonts w:eastAsia="Times New Roman" w:cs="Times New Roman"/>
          <w:b/>
          <w:bCs/>
          <w:szCs w:val="24"/>
          <w:lang w:eastAsia="pl-PL"/>
        </w:rPr>
        <w:t xml:space="preserve"> KONSULTACJI PROJEKTU UCHWAŁY W SPRAWIE USTANOWIENIA ZASAD I TRYBU KORZYSTANIA Z BOISKA PIŁKARSKIEGO pn. „BOISKO NOWE”</w:t>
      </w:r>
    </w:p>
    <w:bookmarkEnd w:id="0"/>
    <w:p w:rsidR="006A14BD" w:rsidRPr="00265DFC" w:rsidRDefault="00BF31E8" w:rsidP="00265DF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4"/>
          <w:lang w:eastAsia="pl-PL"/>
        </w:rPr>
      </w:pPr>
      <w:r w:rsidRPr="00265DFC">
        <w:rPr>
          <w:rFonts w:cs="Times New Roman"/>
          <w:szCs w:val="24"/>
        </w:rPr>
        <w:t xml:space="preserve">Działając na podstawie uchwały Nr XVIII/205/12 Rady Miejskiej w Chojnicach z dnia 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Pr="00265DFC">
        <w:rPr>
          <w:rFonts w:cs="Times New Roman"/>
          <w:szCs w:val="24"/>
        </w:rPr>
        <w:t xml:space="preserve">Urząd Miejski w Chojnicach </w:t>
      </w:r>
      <w:r w:rsidRPr="00265DFC">
        <w:rPr>
          <w:rFonts w:cs="Times New Roman"/>
          <w:szCs w:val="24"/>
        </w:rPr>
        <w:t xml:space="preserve">przedstawia do konsultacji </w:t>
      </w:r>
    </w:p>
    <w:p w:rsidR="006A14BD" w:rsidRDefault="006A14BD" w:rsidP="006A14BD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</w:t>
      </w:r>
      <w:r w:rsidR="00BF31E8">
        <w:rPr>
          <w:rFonts w:eastAsia="Times New Roman" w:cs="Times New Roman"/>
          <w:szCs w:val="24"/>
          <w:lang w:eastAsia="pl-PL"/>
        </w:rPr>
        <w:t>ROJEKT</w:t>
      </w:r>
      <w:r>
        <w:rPr>
          <w:rFonts w:eastAsia="Times New Roman" w:cs="Times New Roman"/>
          <w:szCs w:val="24"/>
          <w:lang w:eastAsia="pl-PL"/>
        </w:rPr>
        <w:t xml:space="preserve"> UCHWAŁY RADY MIEJSKIEJ W CHOJNICACH W SPRAWIE USTANOWIENIA ZASAD I TRYBU KORZYSTANIA Z BOISKA PIŁKARSKIEGO </w:t>
      </w:r>
      <w:r>
        <w:rPr>
          <w:rFonts w:eastAsia="Times New Roman" w:cs="Times New Roman"/>
          <w:szCs w:val="24"/>
          <w:lang w:eastAsia="pl-PL"/>
        </w:rPr>
        <w:br/>
        <w:t>p.n. „BOISKO NOWE”</w:t>
      </w:r>
    </w:p>
    <w:p w:rsidR="006A14BD" w:rsidRPr="00DD5E7B" w:rsidRDefault="006A14BD" w:rsidP="006A14BD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19 maja do 26 maja 2021</w:t>
      </w:r>
      <w:r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6A14BD" w:rsidRPr="00DD5E7B" w:rsidRDefault="006A14BD" w:rsidP="006A14BD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„Konsultacje”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>
        <w:rPr>
          <w:rFonts w:eastAsia="Times New Roman" w:cs="Times New Roman"/>
          <w:szCs w:val="24"/>
          <w:lang w:eastAsia="pl-PL"/>
        </w:rPr>
        <w:t>iuletynie Informacji Publicznej w zakładce „Konsultacje projektów uchwał”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</w:t>
      </w:r>
      <w:r>
        <w:rPr>
          <w:rFonts w:eastAsia="Times New Roman" w:cs="Times New Roman"/>
          <w:szCs w:val="24"/>
          <w:lang w:eastAsia="pl-PL"/>
        </w:rPr>
        <w:t>Wydział Sportu</w:t>
      </w:r>
      <w:r w:rsidRPr="00DD5E7B">
        <w:rPr>
          <w:rFonts w:eastAsia="Times New Roman" w:cs="Times New Roman"/>
          <w:szCs w:val="24"/>
          <w:lang w:eastAsia="pl-PL"/>
        </w:rPr>
        <w:t xml:space="preserve"> i Współpracy </w:t>
      </w:r>
      <w:r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z Organizacjami Pozarządowymi, ul. Mickiewicza 12A</w:t>
      </w:r>
      <w:r>
        <w:rPr>
          <w:rFonts w:eastAsia="Times New Roman" w:cs="Times New Roman"/>
          <w:szCs w:val="24"/>
          <w:lang w:eastAsia="pl-PL"/>
        </w:rPr>
        <w:t>.</w:t>
      </w:r>
    </w:p>
    <w:p w:rsidR="006A14BD" w:rsidRPr="00DD5E7B" w:rsidRDefault="006A14BD" w:rsidP="006A14BD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>
        <w:rPr>
          <w:rFonts w:eastAsia="Times New Roman" w:cs="Times New Roman"/>
          <w:szCs w:val="24"/>
          <w:lang w:eastAsia="pl-PL"/>
        </w:rPr>
        <w:br/>
        <w:t xml:space="preserve">w sprawie ustanowienia zasad i trybu korzystania z boiska piłkarskiego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 xml:space="preserve">wraz </w:t>
      </w:r>
      <w:r>
        <w:br/>
        <w:t>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 xml:space="preserve">w nieprzekraczalnym </w:t>
      </w:r>
      <w:r>
        <w:rPr>
          <w:rFonts w:eastAsia="Times New Roman" w:cs="Times New Roman"/>
          <w:b/>
          <w:bCs/>
          <w:szCs w:val="24"/>
          <w:u w:val="single"/>
          <w:lang w:eastAsia="pl-PL"/>
        </w:rPr>
        <w:t>terminie do 26 maja 2021</w:t>
      </w:r>
      <w:r w:rsidRPr="00DD5E7B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DD5E7B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6A14BD" w:rsidRPr="00DD5E7B" w:rsidRDefault="006A14BD" w:rsidP="006A14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6A14BD" w:rsidRPr="00DD5E7B" w:rsidRDefault="006A14BD" w:rsidP="006A14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6A14BD" w:rsidRPr="00DD5E7B" w:rsidRDefault="006A14BD" w:rsidP="006A14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6A14BD" w:rsidRDefault="006A14BD" w:rsidP="006A14BD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p w:rsidR="006A14BD" w:rsidRPr="00DD5E7B" w:rsidRDefault="006A14BD" w:rsidP="006A14BD">
      <w:pPr>
        <w:spacing w:before="100" w:beforeAutospacing="1" w:after="100" w:afterAutospacing="1" w:line="240" w:lineRule="auto"/>
        <w:ind w:left="5664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dr Arseniusz Finster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Burmistrz </w:t>
      </w:r>
      <w:r>
        <w:rPr>
          <w:rFonts w:eastAsia="Times New Roman" w:cs="Times New Roman"/>
          <w:szCs w:val="24"/>
          <w:lang w:eastAsia="pl-PL"/>
        </w:rPr>
        <w:t>Chojnic</w:t>
      </w:r>
    </w:p>
    <w:p w:rsidR="006972F9" w:rsidRPr="006972F9" w:rsidRDefault="006972F9">
      <w:pPr>
        <w:rPr>
          <w:rFonts w:cs="Times New Roman"/>
        </w:rPr>
      </w:pPr>
    </w:p>
    <w:sectPr w:rsidR="006972F9" w:rsidRPr="00697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BD"/>
    <w:rsid w:val="00265DFC"/>
    <w:rsid w:val="006972F9"/>
    <w:rsid w:val="006A14BD"/>
    <w:rsid w:val="00AB68CF"/>
    <w:rsid w:val="00BF31E8"/>
    <w:rsid w:val="00E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5F93D-38C8-4EC7-8344-9D90F8846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14BD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A14B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1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4</cp:revision>
  <cp:lastPrinted>2021-05-19T12:09:00Z</cp:lastPrinted>
  <dcterms:created xsi:type="dcterms:W3CDTF">2021-05-19T12:08:00Z</dcterms:created>
  <dcterms:modified xsi:type="dcterms:W3CDTF">2021-05-19T12:18:00Z</dcterms:modified>
</cp:coreProperties>
</file>