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4C95" w:rsidRPr="00544C95" w:rsidRDefault="00544C95" w:rsidP="00544C95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137B7B" w:rsidRDefault="00137B7B" w:rsidP="00137B7B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Ogłoszenie Burmistrza Miasta Chojnice w sprawie konsultacji projektu uchwały Rady Miejskiej w Chojnicach w sprawie zmiany uchwały nr XVIII/244/20 Rady Miejskiej w Chojnicach z dnia 22 czerwca 2020 r. w sprawie określenia zasad obciążania nieruchomości gruntowych stanowiących własność lub będących w użytkowaniu wieczystym Gminy Miejskiej Chojnice.”</w:t>
      </w:r>
    </w:p>
    <w:p w:rsidR="00137B7B" w:rsidRDefault="00137B7B" w:rsidP="00137B7B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137B7B" w:rsidRDefault="00137B7B" w:rsidP="00137B7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z w:val="24"/>
          <w:szCs w:val="24"/>
        </w:rPr>
        <w:t xml:space="preserve">ziałając na podstawie uchwały Nr XVIII/205/12 Rady Miejskiej w Chojnicach z dnia 19 marca 2012r. w sprawie szczegółowego sposobu konsultowania z organizacjami pozarządowymi i innymi podmiotami prowadzącymi działalność pożytku publicznego projektów aktów prawa miejscowego w dziedzinach dotyczących ich działalności statutowej, </w:t>
      </w:r>
      <w:r w:rsidRPr="00137B7B">
        <w:rPr>
          <w:rFonts w:ascii="Times New Roman" w:hAnsi="Times New Roman" w:cs="Times New Roman"/>
          <w:b/>
          <w:sz w:val="24"/>
          <w:szCs w:val="24"/>
        </w:rPr>
        <w:t>Burmistrz Miasta Chojnice</w:t>
      </w:r>
      <w:r>
        <w:rPr>
          <w:rFonts w:ascii="Times New Roman" w:hAnsi="Times New Roman" w:cs="Times New Roman"/>
          <w:sz w:val="24"/>
          <w:szCs w:val="24"/>
        </w:rPr>
        <w:t xml:space="preserve"> przedstawia do konsultacji projekt uchwały Rady Miejskiej w Chojnicach w sprawie </w:t>
      </w:r>
      <w:r>
        <w:rPr>
          <w:rFonts w:ascii="Times New Roman" w:hAnsi="Times New Roman" w:cs="Times New Roman"/>
          <w:bCs/>
          <w:sz w:val="24"/>
          <w:szCs w:val="24"/>
        </w:rPr>
        <w:t xml:space="preserve">zmiany uchwały nr XVIII/244/20 Rady Miejskiej w Chojnicach z dnia 22 czerwca 2020 r. w sprawie </w:t>
      </w:r>
      <w:r>
        <w:rPr>
          <w:rFonts w:ascii="Times New Roman" w:hAnsi="Times New Roman" w:cs="Times New Roman"/>
          <w:sz w:val="24"/>
          <w:szCs w:val="24"/>
        </w:rPr>
        <w:t>określenia zasad obciążania nieruchomości gruntowych stanowiących własność lub będących w użytkowaniu wieczystym Gminy Miejskiej Chojnice.</w:t>
      </w:r>
    </w:p>
    <w:p w:rsidR="00137B7B" w:rsidRDefault="00137B7B" w:rsidP="00137B7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37B7B" w:rsidRDefault="00137B7B" w:rsidP="00137B7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związku z powyższym zapraszamy przedstawicieli organizacji pozarządowych i innych podmiotów prowadzących działalność pożytku publicznego działających na terenie miasta Chojnice, do wnoszenia uwag i opinii w formie pisemnej w terminie </w:t>
      </w:r>
      <w:r>
        <w:rPr>
          <w:rFonts w:ascii="Times New Roman" w:hAnsi="Times New Roman" w:cs="Times New Roman"/>
          <w:b/>
          <w:bCs/>
          <w:sz w:val="24"/>
          <w:szCs w:val="24"/>
        </w:rPr>
        <w:t>do 1</w:t>
      </w:r>
      <w:r w:rsidR="00B15AD0">
        <w:rPr>
          <w:rFonts w:ascii="Times New Roman" w:hAnsi="Times New Roman" w:cs="Times New Roman"/>
          <w:b/>
          <w:bCs/>
          <w:sz w:val="24"/>
          <w:szCs w:val="24"/>
        </w:rPr>
        <w:t>4</w:t>
      </w:r>
      <w:bookmarkStart w:id="0" w:name="_GoBack"/>
      <w:bookmarkEnd w:id="0"/>
      <w:r>
        <w:rPr>
          <w:rFonts w:ascii="Times New Roman" w:hAnsi="Times New Roman" w:cs="Times New Roman"/>
          <w:b/>
          <w:bCs/>
          <w:sz w:val="24"/>
          <w:szCs w:val="24"/>
        </w:rPr>
        <w:t>.12.2021 roku</w:t>
      </w:r>
      <w:r>
        <w:rPr>
          <w:rFonts w:ascii="Times New Roman" w:hAnsi="Times New Roman" w:cs="Times New Roman"/>
          <w:sz w:val="24"/>
          <w:szCs w:val="24"/>
        </w:rPr>
        <w:t xml:space="preserve"> na formularzu zgłoszenia opinii.</w:t>
      </w:r>
    </w:p>
    <w:p w:rsidR="00137B7B" w:rsidRDefault="00137B7B" w:rsidP="00137B7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 przeprowadzenie konsultacji odpowiedzialny jest Wydział Gospodarowania Nieruchomościami.</w:t>
      </w:r>
    </w:p>
    <w:p w:rsidR="00137B7B" w:rsidRDefault="00137B7B" w:rsidP="00137B7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37B7B" w:rsidRDefault="00137B7B" w:rsidP="00137B7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Uprawnione do udziału  w konsultacjach są organizacje pozarządowe oraz podmioty wymienione w art. 3 ust. 3 ustawy o działalności pożytku publicznego i o wolontariacie.</w:t>
      </w:r>
    </w:p>
    <w:p w:rsidR="00137B7B" w:rsidRDefault="00137B7B" w:rsidP="00137B7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37B7B" w:rsidRDefault="00137B7B" w:rsidP="00137B7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Formularz zgłoszenia opinii należy: </w:t>
      </w:r>
    </w:p>
    <w:p w:rsidR="00137B7B" w:rsidRDefault="00137B7B" w:rsidP="00137B7B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przesłać na adres: Stary Rynek 1, 89-600 Chojnice,</w:t>
      </w:r>
    </w:p>
    <w:p w:rsidR="00137B7B" w:rsidRDefault="00137B7B" w:rsidP="00137B7B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złożyć osobiście w Urzędzie Miejskim w Chojnicach, lub</w:t>
      </w:r>
    </w:p>
    <w:p w:rsidR="00137B7B" w:rsidRDefault="00137B7B" w:rsidP="00137B7B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przesłać zeskanowany dokument na adres poczty elektronicznej: </w:t>
      </w:r>
      <w:hyperlink r:id="rId5" w:history="1">
        <w:r>
          <w:rPr>
            <w:rStyle w:val="Hipercze"/>
            <w:rFonts w:ascii="Times New Roman" w:hAnsi="Times New Roman" w:cs="Times New Roman"/>
            <w:sz w:val="24"/>
            <w:szCs w:val="24"/>
          </w:rPr>
          <w:t>grunty.marczewski@miastochojnice.pl</w:t>
        </w:r>
      </w:hyperlink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137B7B" w:rsidRDefault="00137B7B" w:rsidP="00137B7B">
      <w:pPr>
        <w:spacing w:after="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Załączniki:</w:t>
      </w:r>
    </w:p>
    <w:p w:rsidR="00137B7B" w:rsidRDefault="00137B7B" w:rsidP="00137B7B">
      <w:pPr>
        <w:spacing w:after="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Projekt uchwały</w:t>
      </w:r>
    </w:p>
    <w:p w:rsidR="00137B7B" w:rsidRDefault="00137B7B" w:rsidP="00137B7B">
      <w:pPr>
        <w:spacing w:after="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Formularz zgłoszenia opinii.</w:t>
      </w:r>
    </w:p>
    <w:p w:rsidR="00EA6208" w:rsidRDefault="00EA6208" w:rsidP="00137B7B">
      <w:pPr>
        <w:spacing w:line="360" w:lineRule="auto"/>
        <w:jc w:val="both"/>
      </w:pPr>
    </w:p>
    <w:sectPr w:rsidR="00EA62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A136F83"/>
    <w:multiLevelType w:val="hybridMultilevel"/>
    <w:tmpl w:val="7ACC7584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C95"/>
    <w:rsid w:val="00137B7B"/>
    <w:rsid w:val="002207D0"/>
    <w:rsid w:val="002B49C1"/>
    <w:rsid w:val="00544C95"/>
    <w:rsid w:val="006820C4"/>
    <w:rsid w:val="008018E9"/>
    <w:rsid w:val="008E136B"/>
    <w:rsid w:val="00B15AD0"/>
    <w:rsid w:val="00D06857"/>
    <w:rsid w:val="00EA6208"/>
    <w:rsid w:val="00EC1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CFE2D58-CE5E-4B21-ABE0-1C48623E4B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37B7B"/>
    <w:pPr>
      <w:spacing w:after="0" w:line="24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44C9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44C95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semiHidden/>
    <w:unhideWhenUsed/>
    <w:rsid w:val="00137B7B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137B7B"/>
    <w:pPr>
      <w:spacing w:after="160" w:line="252" w:lineRule="auto"/>
      <w:ind w:left="720"/>
      <w:contextualSpacing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7404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grunty.marczewski@miastochojn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276</Words>
  <Characters>1662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parkingi</dc:creator>
  <cp:keywords/>
  <dc:description/>
  <cp:lastModifiedBy>Adam Brzoszczyk</cp:lastModifiedBy>
  <cp:revision>3</cp:revision>
  <cp:lastPrinted>2016-03-31T11:20:00Z</cp:lastPrinted>
  <dcterms:created xsi:type="dcterms:W3CDTF">2021-12-02T13:17:00Z</dcterms:created>
  <dcterms:modified xsi:type="dcterms:W3CDTF">2021-12-02T13:20:00Z</dcterms:modified>
</cp:coreProperties>
</file>