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E5BC" w14:textId="77777777" w:rsidR="0041566B" w:rsidRDefault="0041566B" w:rsidP="00806ADF">
      <w:pPr>
        <w:jc w:val="both"/>
      </w:pPr>
    </w:p>
    <w:p w14:paraId="2B094E37" w14:textId="77777777" w:rsidR="00916EC4" w:rsidRPr="00666B68" w:rsidRDefault="00916EC4" w:rsidP="00806ADF">
      <w:pPr>
        <w:jc w:val="right"/>
      </w:pPr>
      <w:r w:rsidRPr="00666B68">
        <w:t>Chojnice,</w:t>
      </w:r>
      <w:r>
        <w:t xml:space="preserve"> dnia</w:t>
      </w:r>
      <w:r w:rsidR="00806ADF">
        <w:t xml:space="preserve"> </w:t>
      </w:r>
      <w:r>
        <w:t>30.11.2022 r.</w:t>
      </w:r>
    </w:p>
    <w:p w14:paraId="1F0A638F" w14:textId="77777777" w:rsidR="00916EC4" w:rsidRDefault="00916EC4" w:rsidP="00806ADF">
      <w:pPr>
        <w:jc w:val="both"/>
        <w:rPr>
          <w:b/>
        </w:rPr>
      </w:pPr>
    </w:p>
    <w:p w14:paraId="6C9A14AD" w14:textId="77777777" w:rsidR="00916EC4" w:rsidRDefault="00916EC4" w:rsidP="00806ADF">
      <w:pPr>
        <w:jc w:val="both"/>
        <w:rPr>
          <w:b/>
        </w:rPr>
      </w:pPr>
    </w:p>
    <w:p w14:paraId="6E1825BC" w14:textId="77777777" w:rsidR="00916EC4" w:rsidRPr="00276702" w:rsidRDefault="00916EC4" w:rsidP="00806ADF">
      <w:pPr>
        <w:jc w:val="center"/>
        <w:rPr>
          <w:b/>
          <w:sz w:val="26"/>
          <w:szCs w:val="26"/>
        </w:rPr>
      </w:pPr>
      <w:r w:rsidRPr="00276702">
        <w:rPr>
          <w:b/>
          <w:sz w:val="26"/>
          <w:szCs w:val="26"/>
        </w:rPr>
        <w:t>Ogłoszenie</w:t>
      </w:r>
    </w:p>
    <w:p w14:paraId="2F6C84ED" w14:textId="77777777" w:rsidR="00916EC4" w:rsidRDefault="00916EC4" w:rsidP="00806ADF">
      <w:pPr>
        <w:jc w:val="center"/>
        <w:rPr>
          <w:b/>
        </w:rPr>
      </w:pPr>
    </w:p>
    <w:p w14:paraId="713433AA" w14:textId="77777777" w:rsidR="00E75EBC" w:rsidRPr="00B341E7" w:rsidRDefault="00916EC4" w:rsidP="00E75EBC">
      <w:pPr>
        <w:pStyle w:val="Bezodstpw"/>
        <w:ind w:firstLine="708"/>
        <w:jc w:val="both"/>
        <w:rPr>
          <w:rFonts w:eastAsia="Calibri"/>
          <w:b/>
          <w:bCs/>
          <w:sz w:val="24"/>
          <w:szCs w:val="24"/>
        </w:rPr>
      </w:pPr>
      <w:r w:rsidRPr="007C08F7">
        <w:rPr>
          <w:b/>
          <w:sz w:val="24"/>
          <w:szCs w:val="24"/>
        </w:rPr>
        <w:t>w sprawie konsultacji projektu uchwały Rady Miejskiej w Chojnicach</w:t>
      </w:r>
      <w:r w:rsidR="00E75EBC">
        <w:rPr>
          <w:b/>
          <w:sz w:val="24"/>
          <w:szCs w:val="24"/>
        </w:rPr>
        <w:t xml:space="preserve"> </w:t>
      </w:r>
      <w:r w:rsidRPr="007C08F7">
        <w:rPr>
          <w:b/>
          <w:sz w:val="24"/>
          <w:szCs w:val="24"/>
        </w:rPr>
        <w:t xml:space="preserve"> </w:t>
      </w:r>
      <w:r w:rsidR="00E75EBC" w:rsidRPr="00B341E7">
        <w:rPr>
          <w:b/>
          <w:sz w:val="24"/>
          <w:szCs w:val="24"/>
        </w:rPr>
        <w:t xml:space="preserve">w sprawie ustalenia górnych stawek opłat ponoszonych przez właścicieli nieruchomości za usługi </w:t>
      </w:r>
      <w:r w:rsidR="00E75EBC">
        <w:rPr>
          <w:b/>
          <w:sz w:val="24"/>
          <w:szCs w:val="24"/>
        </w:rPr>
        <w:br/>
      </w:r>
      <w:r w:rsidR="00E75EBC" w:rsidRPr="00B341E7">
        <w:rPr>
          <w:b/>
          <w:sz w:val="24"/>
          <w:szCs w:val="24"/>
        </w:rPr>
        <w:t xml:space="preserve">w zakresie : odbieranie odpadów komunalnych oraz pozbywania się nieczystości ciekłych, z terenu nieruchomości położonych w Gminie Miejskiej Chojnice  </w:t>
      </w:r>
    </w:p>
    <w:p w14:paraId="7AAEEA1B" w14:textId="77777777" w:rsidR="00916EC4" w:rsidRPr="00CE03EE" w:rsidRDefault="00916EC4" w:rsidP="00806ADF">
      <w:pPr>
        <w:spacing w:line="360" w:lineRule="auto"/>
        <w:jc w:val="both"/>
      </w:pPr>
    </w:p>
    <w:p w14:paraId="2357F6A3" w14:textId="77777777" w:rsidR="00916EC4" w:rsidRPr="00B341E7" w:rsidRDefault="00916EC4" w:rsidP="00806ADF">
      <w:pPr>
        <w:pStyle w:val="Bezodstpw"/>
        <w:ind w:firstLine="708"/>
        <w:jc w:val="both"/>
        <w:rPr>
          <w:rFonts w:eastAsia="Calibri"/>
          <w:b/>
          <w:bCs/>
          <w:sz w:val="24"/>
          <w:szCs w:val="24"/>
        </w:rPr>
      </w:pPr>
      <w:r w:rsidRPr="007906E3">
        <w:rPr>
          <w:sz w:val="24"/>
          <w:szCs w:val="24"/>
        </w:rPr>
        <w:t xml:space="preserve">Działając na podstawie uchwały Nr XVIII/205/12 Rady Miejskiej w Chojnicach </w:t>
      </w:r>
      <w:r w:rsidRPr="007906E3">
        <w:rPr>
          <w:sz w:val="24"/>
          <w:szCs w:val="24"/>
        </w:rPr>
        <w:br/>
        <w:t>z dnia 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</w:t>
      </w:r>
      <w:r w:rsidR="00B341E7">
        <w:rPr>
          <w:sz w:val="24"/>
          <w:szCs w:val="24"/>
        </w:rPr>
        <w:t xml:space="preserve"> </w:t>
      </w:r>
      <w:r w:rsidR="00B341E7" w:rsidRPr="00B341E7">
        <w:rPr>
          <w:b/>
          <w:sz w:val="24"/>
          <w:szCs w:val="24"/>
        </w:rPr>
        <w:t xml:space="preserve">uchwały w sprawie ustalenia górnych stawek opłat ponoszonych przez właścicieli nieruchomości za usługi </w:t>
      </w:r>
      <w:r w:rsidR="00E75EBC">
        <w:rPr>
          <w:b/>
          <w:sz w:val="24"/>
          <w:szCs w:val="24"/>
        </w:rPr>
        <w:br/>
      </w:r>
      <w:r w:rsidR="00B341E7" w:rsidRPr="00B341E7">
        <w:rPr>
          <w:b/>
          <w:sz w:val="24"/>
          <w:szCs w:val="24"/>
        </w:rPr>
        <w:t xml:space="preserve">w zakresie : odbieranie odpadów komunalnych oraz pozbywania się nieczystości ciekłych, z terenu nieruchomości położonych w Gminie Miejskiej Chojnice </w:t>
      </w:r>
      <w:r w:rsidRPr="00B341E7">
        <w:rPr>
          <w:b/>
          <w:sz w:val="24"/>
          <w:szCs w:val="24"/>
        </w:rPr>
        <w:t xml:space="preserve"> </w:t>
      </w:r>
    </w:p>
    <w:p w14:paraId="009D8331" w14:textId="77777777" w:rsidR="00916EC4" w:rsidRPr="00CE03EE" w:rsidRDefault="00916EC4" w:rsidP="00806ADF">
      <w:pPr>
        <w:jc w:val="both"/>
      </w:pPr>
    </w:p>
    <w:p w14:paraId="35BE9637" w14:textId="77777777" w:rsidR="007F1E0D" w:rsidRDefault="00916EC4" w:rsidP="00806ADF">
      <w:pPr>
        <w:ind w:firstLine="708"/>
        <w:jc w:val="both"/>
      </w:pPr>
      <w:r w:rsidRPr="00CE03EE">
        <w:t xml:space="preserve">W związku z powyższym zapraszamy przedstawicieli organizacji pozarządowych </w:t>
      </w:r>
    </w:p>
    <w:p w14:paraId="6B958449" w14:textId="336E6262" w:rsidR="00916EC4" w:rsidRPr="00CE03EE" w:rsidRDefault="00916EC4" w:rsidP="007F1E0D">
      <w:pPr>
        <w:jc w:val="both"/>
      </w:pPr>
      <w:r w:rsidRPr="00CE03EE">
        <w:t>i innych podmiotów prowadzących działalność pożytku publiczn</w:t>
      </w:r>
      <w:r>
        <w:t xml:space="preserve">ego </w:t>
      </w:r>
      <w:r w:rsidRPr="00CE03EE">
        <w:t>działających na terenie miasta Chojnice, do wnoszenia uwag i</w:t>
      </w:r>
      <w:r>
        <w:t xml:space="preserve"> opinii w formie pisemnej w terminie </w:t>
      </w:r>
      <w:r w:rsidRPr="00141E18">
        <w:rPr>
          <w:b/>
          <w:bCs/>
        </w:rPr>
        <w:t xml:space="preserve">od </w:t>
      </w:r>
      <w:r w:rsidRPr="00276702">
        <w:rPr>
          <w:b/>
        </w:rPr>
        <w:t>dnia</w:t>
      </w:r>
      <w:r>
        <w:rPr>
          <w:b/>
        </w:rPr>
        <w:t xml:space="preserve"> 30.11</w:t>
      </w:r>
      <w:r w:rsidRPr="00276702">
        <w:rPr>
          <w:b/>
        </w:rPr>
        <w:t>.20</w:t>
      </w:r>
      <w:r>
        <w:rPr>
          <w:b/>
        </w:rPr>
        <w:t>22</w:t>
      </w:r>
      <w:r w:rsidRPr="00276702">
        <w:rPr>
          <w:b/>
        </w:rPr>
        <w:t xml:space="preserve">r. do dnia </w:t>
      </w:r>
      <w:r>
        <w:rPr>
          <w:b/>
        </w:rPr>
        <w:t>07.12</w:t>
      </w:r>
      <w:r w:rsidRPr="00276702">
        <w:rPr>
          <w:b/>
        </w:rPr>
        <w:t>.20</w:t>
      </w:r>
      <w:r>
        <w:rPr>
          <w:b/>
        </w:rPr>
        <w:t>22 r.</w:t>
      </w:r>
      <w:bookmarkStart w:id="0" w:name="_GoBack"/>
      <w:bookmarkEnd w:id="0"/>
      <w:r w:rsidRPr="00CE03EE">
        <w:t xml:space="preserve"> za pośrednictwem załączonego formularza opinii.</w:t>
      </w:r>
    </w:p>
    <w:p w14:paraId="6200D4AF" w14:textId="77777777" w:rsidR="00916EC4" w:rsidRDefault="00916EC4" w:rsidP="00806ADF">
      <w:pPr>
        <w:jc w:val="both"/>
      </w:pPr>
    </w:p>
    <w:p w14:paraId="54EC3AA1" w14:textId="77777777" w:rsidR="00916EC4" w:rsidRPr="00CE03EE" w:rsidRDefault="00916EC4" w:rsidP="00806ADF">
      <w:pPr>
        <w:jc w:val="both"/>
      </w:pPr>
      <w:r w:rsidRPr="00CE03EE">
        <w:t>Uprawnione do udziału w konsultacjach są organizacje pozarządowe oraz podmioty wymienione w art. 3 ust. 3 ustawy o działalności pożytku publicznego i o wolontariacie.</w:t>
      </w:r>
    </w:p>
    <w:p w14:paraId="05921266" w14:textId="77777777" w:rsidR="00916EC4" w:rsidRPr="00CE03EE" w:rsidRDefault="00916EC4" w:rsidP="00806ADF">
      <w:pPr>
        <w:jc w:val="both"/>
      </w:pPr>
    </w:p>
    <w:p w14:paraId="4FD899B6" w14:textId="77777777" w:rsidR="00916EC4" w:rsidRPr="00276702" w:rsidRDefault="00916EC4" w:rsidP="00E75EBC">
      <w:pPr>
        <w:pStyle w:val="NormalnyWeb"/>
        <w:spacing w:before="0" w:beforeAutospacing="0" w:after="317" w:afterAutospacing="0"/>
        <w:ind w:firstLine="708"/>
        <w:jc w:val="both"/>
        <w:rPr>
          <w:rFonts w:eastAsia="Lucida Sans Unicode"/>
          <w:lang w:eastAsia="zh-CN"/>
        </w:rPr>
      </w:pPr>
      <w:r w:rsidRPr="00276702">
        <w:rPr>
          <w:rFonts w:eastAsia="Lucida Sans Unicode"/>
          <w:lang w:eastAsia="zh-CN"/>
        </w:rPr>
        <w:t xml:space="preserve">Za przeprowadzenie konsultacji odpowiedzialny jest </w:t>
      </w:r>
      <w:r w:rsidR="00B341E7">
        <w:rPr>
          <w:rFonts w:eastAsia="Lucida Sans Unicode"/>
          <w:lang w:eastAsia="zh-CN"/>
        </w:rPr>
        <w:t>Referat ds. Gospodarki Wodno-Ściekowej i Energetycznej.</w:t>
      </w:r>
    </w:p>
    <w:p w14:paraId="438DBFF9" w14:textId="77777777" w:rsidR="00916EC4" w:rsidRDefault="00916EC4" w:rsidP="00806ADF">
      <w:pPr>
        <w:jc w:val="both"/>
        <w:rPr>
          <w:b/>
        </w:rPr>
      </w:pPr>
    </w:p>
    <w:p w14:paraId="300A79AB" w14:textId="77777777" w:rsidR="00916EC4" w:rsidRPr="00CE03EE" w:rsidRDefault="00916EC4" w:rsidP="00806ADF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1CEA502B" w14:textId="77777777" w:rsidR="00916EC4" w:rsidRPr="00CE03EE" w:rsidRDefault="00916EC4" w:rsidP="00806ADF">
      <w:pPr>
        <w:jc w:val="both"/>
        <w:rPr>
          <w:b/>
        </w:rPr>
      </w:pPr>
    </w:p>
    <w:p w14:paraId="64123A31" w14:textId="77777777" w:rsidR="00916EC4" w:rsidRPr="00CE03EE" w:rsidRDefault="00916EC4" w:rsidP="00806ADF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2A4F48F6" w14:textId="77777777" w:rsidR="00916EC4" w:rsidRDefault="00916EC4" w:rsidP="00806ADF">
      <w:pPr>
        <w:jc w:val="both"/>
      </w:pPr>
      <w:r w:rsidRPr="00CE03EE">
        <w:t>- przesłać zeskanowany dokument za pośrednictwem poczty elektronicznej na adres e-mail:</w:t>
      </w:r>
    </w:p>
    <w:p w14:paraId="3EAED311" w14:textId="77777777" w:rsidR="00916EC4" w:rsidRPr="00141E18" w:rsidRDefault="00B341E7" w:rsidP="00806ADF">
      <w:pPr>
        <w:jc w:val="both"/>
      </w:pPr>
      <w:r>
        <w:rPr>
          <w:shd w:val="clear" w:color="auto" w:fill="FFFFFF"/>
        </w:rPr>
        <w:t>teclaf@miastochojnice.pl</w:t>
      </w:r>
    </w:p>
    <w:p w14:paraId="53E41AE0" w14:textId="77777777" w:rsidR="00916EC4" w:rsidRPr="00CE03EE" w:rsidRDefault="00916EC4" w:rsidP="00806ADF">
      <w:pPr>
        <w:jc w:val="both"/>
      </w:pPr>
    </w:p>
    <w:p w14:paraId="70E7EC32" w14:textId="77777777" w:rsidR="003663C0" w:rsidRDefault="003663C0" w:rsidP="00806ADF">
      <w:pPr>
        <w:jc w:val="both"/>
      </w:pPr>
    </w:p>
    <w:sectPr w:rsidR="003663C0" w:rsidSect="0066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7468" w14:textId="77777777" w:rsidR="00031FF4" w:rsidRDefault="00031FF4" w:rsidP="009954CB">
      <w:r>
        <w:separator/>
      </w:r>
    </w:p>
  </w:endnote>
  <w:endnote w:type="continuationSeparator" w:id="0">
    <w:p w14:paraId="4E528DFC" w14:textId="77777777" w:rsidR="00031FF4" w:rsidRDefault="00031FF4" w:rsidP="009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99DD" w14:textId="77777777" w:rsidR="00031FF4" w:rsidRDefault="00031FF4" w:rsidP="009954CB">
      <w:r>
        <w:separator/>
      </w:r>
    </w:p>
  </w:footnote>
  <w:footnote w:type="continuationSeparator" w:id="0">
    <w:p w14:paraId="2DE9B967" w14:textId="77777777" w:rsidR="00031FF4" w:rsidRDefault="00031FF4" w:rsidP="0099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C"/>
    <w:rsid w:val="00031FF4"/>
    <w:rsid w:val="000B5461"/>
    <w:rsid w:val="001058E6"/>
    <w:rsid w:val="00141E18"/>
    <w:rsid w:val="001B0A31"/>
    <w:rsid w:val="00267191"/>
    <w:rsid w:val="00276702"/>
    <w:rsid w:val="00277231"/>
    <w:rsid w:val="00281077"/>
    <w:rsid w:val="00292BA0"/>
    <w:rsid w:val="00360FA1"/>
    <w:rsid w:val="003663C0"/>
    <w:rsid w:val="003D7A12"/>
    <w:rsid w:val="003F0D5C"/>
    <w:rsid w:val="0041566B"/>
    <w:rsid w:val="00433090"/>
    <w:rsid w:val="005E5C4B"/>
    <w:rsid w:val="0062387C"/>
    <w:rsid w:val="00660E3E"/>
    <w:rsid w:val="00666B68"/>
    <w:rsid w:val="00697815"/>
    <w:rsid w:val="006F04C8"/>
    <w:rsid w:val="006F5342"/>
    <w:rsid w:val="00762D75"/>
    <w:rsid w:val="007704B5"/>
    <w:rsid w:val="007875DC"/>
    <w:rsid w:val="007906E3"/>
    <w:rsid w:val="007C08F7"/>
    <w:rsid w:val="007F1E0D"/>
    <w:rsid w:val="00806ADF"/>
    <w:rsid w:val="00883AD4"/>
    <w:rsid w:val="00916EC4"/>
    <w:rsid w:val="00965230"/>
    <w:rsid w:val="009954CB"/>
    <w:rsid w:val="009A3816"/>
    <w:rsid w:val="009B2FDB"/>
    <w:rsid w:val="00AC18FC"/>
    <w:rsid w:val="00B341E7"/>
    <w:rsid w:val="00BE1B79"/>
    <w:rsid w:val="00C61FE0"/>
    <w:rsid w:val="00C86DF0"/>
    <w:rsid w:val="00D13C61"/>
    <w:rsid w:val="00D747D6"/>
    <w:rsid w:val="00E05AE0"/>
    <w:rsid w:val="00E75EBC"/>
    <w:rsid w:val="00EA654E"/>
    <w:rsid w:val="00F5198C"/>
    <w:rsid w:val="00F76EB5"/>
    <w:rsid w:val="00FB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EB8D"/>
  <w15:docId w15:val="{D8814E7D-7E9A-4FCE-B259-FB2ADA3E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63C0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C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4C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4CB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Zielinska</dc:creator>
  <cp:lastModifiedBy>Grzegorz Wysocki</cp:lastModifiedBy>
  <cp:revision>3</cp:revision>
  <cp:lastPrinted>2020-05-19T11:26:00Z</cp:lastPrinted>
  <dcterms:created xsi:type="dcterms:W3CDTF">2022-11-30T12:41:00Z</dcterms:created>
  <dcterms:modified xsi:type="dcterms:W3CDTF">2022-12-02T08:12:00Z</dcterms:modified>
</cp:coreProperties>
</file>