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7536A" w14:textId="77777777" w:rsidR="007C0D38" w:rsidRPr="00AC1AF5" w:rsidRDefault="00D4691D" w:rsidP="00C90B0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AF5">
        <w:rPr>
          <w:rFonts w:ascii="Times New Roman" w:hAnsi="Times New Roman" w:cs="Times New Roman"/>
          <w:b/>
          <w:bCs/>
          <w:sz w:val="24"/>
          <w:szCs w:val="24"/>
        </w:rPr>
        <w:t>UCHWAŁA NR ……………………………</w:t>
      </w:r>
    </w:p>
    <w:p w14:paraId="6DF7CFCA" w14:textId="77777777" w:rsidR="00D4691D" w:rsidRPr="00AC1AF5" w:rsidRDefault="00D4691D" w:rsidP="00C90B0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AF5">
        <w:rPr>
          <w:rFonts w:ascii="Times New Roman" w:hAnsi="Times New Roman" w:cs="Times New Roman"/>
          <w:b/>
          <w:bCs/>
          <w:sz w:val="24"/>
          <w:szCs w:val="24"/>
        </w:rPr>
        <w:t>RADY MIEJSKIEJ W CHOJNICACH</w:t>
      </w:r>
    </w:p>
    <w:p w14:paraId="56EB60C2" w14:textId="77777777" w:rsidR="00D4691D" w:rsidRPr="00AC1AF5" w:rsidRDefault="00D4691D" w:rsidP="00C90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C1AF5">
        <w:rPr>
          <w:rFonts w:ascii="Times New Roman" w:hAnsi="Times New Roman" w:cs="Times New Roman"/>
          <w:sz w:val="24"/>
          <w:szCs w:val="24"/>
        </w:rPr>
        <w:t>z dnia ………………………….. 2024 r.</w:t>
      </w:r>
    </w:p>
    <w:p w14:paraId="1EEBCD5E" w14:textId="77777777" w:rsidR="00C90B03" w:rsidRPr="00AC1AF5" w:rsidRDefault="00C90B03" w:rsidP="00C90B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7324F49" w14:textId="115BDBF4" w:rsidR="00D4691D" w:rsidRPr="00AC1AF5" w:rsidRDefault="00D4691D" w:rsidP="00C90B0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1AF5">
        <w:rPr>
          <w:rFonts w:ascii="Times New Roman" w:hAnsi="Times New Roman" w:cs="Times New Roman"/>
          <w:b/>
          <w:bCs/>
          <w:sz w:val="24"/>
          <w:szCs w:val="24"/>
        </w:rPr>
        <w:t>zmieniająca uchwałę w sprawie</w:t>
      </w:r>
      <w:r w:rsidR="00C5426D" w:rsidRPr="00AC1AF5">
        <w:rPr>
          <w:rFonts w:ascii="Times New Roman" w:hAnsi="Times New Roman" w:cs="Times New Roman"/>
          <w:b/>
          <w:bCs/>
          <w:sz w:val="24"/>
          <w:szCs w:val="24"/>
        </w:rPr>
        <w:t xml:space="preserve"> szczegółowego sposobu i zakresu świadczenia usług </w:t>
      </w:r>
      <w:r w:rsidR="00A07B68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5426D" w:rsidRPr="00AC1AF5">
        <w:rPr>
          <w:rFonts w:ascii="Times New Roman" w:hAnsi="Times New Roman" w:cs="Times New Roman"/>
          <w:b/>
          <w:bCs/>
          <w:sz w:val="24"/>
          <w:szCs w:val="24"/>
        </w:rPr>
        <w:t>w zakresie odbierania odpadów komunalnych od właścicieli nieruchomości i zagospodarowania tych odpadów, w zamian za uiszczoną przez właściciela nieruchomości opłatę za gospodarowanie odpadami komunalnymi.</w:t>
      </w:r>
    </w:p>
    <w:p w14:paraId="40188FF1" w14:textId="77777777" w:rsidR="00C90B03" w:rsidRPr="00AC1AF5" w:rsidRDefault="00C90B03" w:rsidP="00D4691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956E406" w14:textId="4186D56A" w:rsidR="00D4691D" w:rsidRPr="00AC1AF5" w:rsidRDefault="00C90B03" w:rsidP="00C90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1AF5">
        <w:rPr>
          <w:rFonts w:ascii="Times New Roman" w:hAnsi="Times New Roman" w:cs="Times New Roman"/>
          <w:sz w:val="24"/>
          <w:szCs w:val="24"/>
        </w:rPr>
        <w:t xml:space="preserve">      </w:t>
      </w:r>
      <w:r w:rsidR="00D4691D" w:rsidRPr="00AC1AF5">
        <w:rPr>
          <w:rFonts w:ascii="Times New Roman" w:hAnsi="Times New Roman" w:cs="Times New Roman"/>
          <w:sz w:val="24"/>
          <w:szCs w:val="24"/>
        </w:rPr>
        <w:t>Na podstawie art. 18 ust. 2 pkt 15</w:t>
      </w:r>
      <w:r w:rsidR="002B25D6" w:rsidRPr="00AC1AF5">
        <w:rPr>
          <w:rFonts w:ascii="Times New Roman" w:hAnsi="Times New Roman" w:cs="Times New Roman"/>
          <w:sz w:val="24"/>
          <w:szCs w:val="24"/>
        </w:rPr>
        <w:t xml:space="preserve"> </w:t>
      </w:r>
      <w:r w:rsidR="00D4691D" w:rsidRPr="00AC1AF5">
        <w:rPr>
          <w:rFonts w:ascii="Times New Roman" w:hAnsi="Times New Roman" w:cs="Times New Roman"/>
          <w:sz w:val="24"/>
          <w:szCs w:val="24"/>
        </w:rPr>
        <w:t>ustawy z dnia 8 marca 1990 r. o samorządzie gminnym (t.j. Dz. U. z 2024 r. poz. 1465, 1572) oraz art. 6</w:t>
      </w:r>
      <w:r w:rsidR="002B25D6" w:rsidRPr="00AC1AF5">
        <w:rPr>
          <w:rFonts w:ascii="Times New Roman" w:hAnsi="Times New Roman" w:cs="Times New Roman"/>
          <w:sz w:val="24"/>
          <w:szCs w:val="24"/>
        </w:rPr>
        <w:t xml:space="preserve">r </w:t>
      </w:r>
      <w:r w:rsidR="00D4691D" w:rsidRPr="00AC1AF5">
        <w:rPr>
          <w:rFonts w:ascii="Times New Roman" w:hAnsi="Times New Roman" w:cs="Times New Roman"/>
          <w:sz w:val="24"/>
          <w:szCs w:val="24"/>
        </w:rPr>
        <w:t xml:space="preserve">ust. </w:t>
      </w:r>
      <w:r w:rsidR="002B25D6" w:rsidRPr="00AC1AF5">
        <w:rPr>
          <w:rFonts w:ascii="Times New Roman" w:hAnsi="Times New Roman" w:cs="Times New Roman"/>
          <w:sz w:val="24"/>
          <w:szCs w:val="24"/>
        </w:rPr>
        <w:t>3</w:t>
      </w:r>
      <w:r w:rsidR="00D4691D" w:rsidRPr="00AC1AF5">
        <w:rPr>
          <w:rFonts w:ascii="Times New Roman" w:hAnsi="Times New Roman" w:cs="Times New Roman"/>
          <w:sz w:val="24"/>
          <w:szCs w:val="24"/>
        </w:rPr>
        <w:t xml:space="preserve"> ust. 3</w:t>
      </w:r>
      <w:r w:rsidR="002B25D6" w:rsidRPr="00AC1AF5">
        <w:rPr>
          <w:rFonts w:ascii="Times New Roman" w:hAnsi="Times New Roman" w:cs="Times New Roman"/>
          <w:sz w:val="24"/>
          <w:szCs w:val="24"/>
        </w:rPr>
        <w:t>a</w:t>
      </w:r>
      <w:r w:rsidR="00D4691D" w:rsidRPr="00AC1AF5">
        <w:rPr>
          <w:rFonts w:ascii="Times New Roman" w:hAnsi="Times New Roman" w:cs="Times New Roman"/>
          <w:sz w:val="24"/>
          <w:szCs w:val="24"/>
        </w:rPr>
        <w:t xml:space="preserve"> ust. </w:t>
      </w:r>
      <w:r w:rsidR="002B25D6" w:rsidRPr="00AC1AF5">
        <w:rPr>
          <w:rFonts w:ascii="Times New Roman" w:hAnsi="Times New Roman" w:cs="Times New Roman"/>
          <w:sz w:val="24"/>
          <w:szCs w:val="24"/>
        </w:rPr>
        <w:t>3b</w:t>
      </w:r>
      <w:r w:rsidR="00D4691D" w:rsidRPr="00AC1AF5">
        <w:rPr>
          <w:rFonts w:ascii="Times New Roman" w:hAnsi="Times New Roman" w:cs="Times New Roman"/>
          <w:sz w:val="24"/>
          <w:szCs w:val="24"/>
        </w:rPr>
        <w:t xml:space="preserve"> ust. </w:t>
      </w:r>
      <w:r w:rsidR="002B25D6" w:rsidRPr="00AC1AF5">
        <w:rPr>
          <w:rFonts w:ascii="Times New Roman" w:hAnsi="Times New Roman" w:cs="Times New Roman"/>
          <w:sz w:val="24"/>
          <w:szCs w:val="24"/>
        </w:rPr>
        <w:t>3c</w:t>
      </w:r>
      <w:r w:rsidR="00D4691D" w:rsidRPr="00AC1AF5">
        <w:rPr>
          <w:rFonts w:ascii="Times New Roman" w:hAnsi="Times New Roman" w:cs="Times New Roman"/>
          <w:sz w:val="24"/>
          <w:szCs w:val="24"/>
        </w:rPr>
        <w:t xml:space="preserve"> ust.</w:t>
      </w:r>
      <w:r w:rsidR="002B25D6" w:rsidRPr="00AC1AF5">
        <w:rPr>
          <w:rFonts w:ascii="Times New Roman" w:hAnsi="Times New Roman" w:cs="Times New Roman"/>
          <w:sz w:val="24"/>
          <w:szCs w:val="24"/>
        </w:rPr>
        <w:t xml:space="preserve"> 3d</w:t>
      </w:r>
      <w:r w:rsidR="00D4691D" w:rsidRPr="00AC1AF5">
        <w:rPr>
          <w:rFonts w:ascii="Times New Roman" w:hAnsi="Times New Roman" w:cs="Times New Roman"/>
          <w:sz w:val="24"/>
          <w:szCs w:val="24"/>
        </w:rPr>
        <w:t xml:space="preserve"> ustawy </w:t>
      </w:r>
      <w:r w:rsidR="00A07B68">
        <w:rPr>
          <w:rFonts w:ascii="Times New Roman" w:hAnsi="Times New Roman" w:cs="Times New Roman"/>
          <w:sz w:val="24"/>
          <w:szCs w:val="24"/>
        </w:rPr>
        <w:br/>
      </w:r>
      <w:r w:rsidR="00D4691D" w:rsidRPr="00AC1AF5">
        <w:rPr>
          <w:rFonts w:ascii="Times New Roman" w:hAnsi="Times New Roman" w:cs="Times New Roman"/>
          <w:sz w:val="24"/>
          <w:szCs w:val="24"/>
        </w:rPr>
        <w:t>z dnia 13 września 1996 r. o utrzymaniu czystości i porządku w gminach (t.j. Dz. U. z 2024 r. poz. 399)</w:t>
      </w:r>
      <w:r w:rsidRPr="00AC1AF5">
        <w:rPr>
          <w:rFonts w:ascii="Times New Roman" w:hAnsi="Times New Roman" w:cs="Times New Roman"/>
          <w:sz w:val="24"/>
          <w:szCs w:val="24"/>
        </w:rPr>
        <w:t xml:space="preserve">, </w:t>
      </w:r>
      <w:r w:rsidR="002B25D6" w:rsidRPr="00AC1AF5">
        <w:rPr>
          <w:rFonts w:ascii="Times New Roman" w:hAnsi="Times New Roman" w:cs="Times New Roman"/>
          <w:sz w:val="24"/>
          <w:szCs w:val="24"/>
        </w:rPr>
        <w:t xml:space="preserve">po zasięgnięciu opinii Państwowego Powiatowego Inspektora Sanitarnego </w:t>
      </w:r>
      <w:r w:rsidR="00A07B68">
        <w:rPr>
          <w:rFonts w:ascii="Times New Roman" w:hAnsi="Times New Roman" w:cs="Times New Roman"/>
          <w:sz w:val="24"/>
          <w:szCs w:val="24"/>
        </w:rPr>
        <w:br/>
      </w:r>
      <w:r w:rsidR="002B25D6" w:rsidRPr="00AC1AF5">
        <w:rPr>
          <w:rFonts w:ascii="Times New Roman" w:hAnsi="Times New Roman" w:cs="Times New Roman"/>
          <w:sz w:val="24"/>
          <w:szCs w:val="24"/>
        </w:rPr>
        <w:t xml:space="preserve">w Chojnicach, </w:t>
      </w:r>
      <w:r w:rsidRPr="00AC1AF5">
        <w:rPr>
          <w:rFonts w:ascii="Times New Roman" w:hAnsi="Times New Roman" w:cs="Times New Roman"/>
          <w:sz w:val="24"/>
          <w:szCs w:val="24"/>
        </w:rPr>
        <w:t>uchwala się</w:t>
      </w:r>
      <w:r w:rsidR="002B25D6" w:rsidRPr="00AC1AF5">
        <w:rPr>
          <w:rFonts w:ascii="Times New Roman" w:hAnsi="Times New Roman" w:cs="Times New Roman"/>
          <w:sz w:val="24"/>
          <w:szCs w:val="24"/>
        </w:rPr>
        <w:t>,</w:t>
      </w:r>
      <w:r w:rsidRPr="00AC1AF5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65767AFE" w14:textId="77777777" w:rsidR="00C90B03" w:rsidRPr="00AC1AF5" w:rsidRDefault="00C90B03" w:rsidP="00C90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5940B0" w14:textId="52030712" w:rsidR="00C90B03" w:rsidRPr="00AC1AF5" w:rsidRDefault="00C90B03" w:rsidP="004A148D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1AF5">
        <w:rPr>
          <w:rFonts w:ascii="Times New Roman" w:hAnsi="Times New Roman" w:cs="Times New Roman"/>
          <w:sz w:val="24"/>
          <w:szCs w:val="24"/>
        </w:rPr>
        <w:t>§ 1.</w:t>
      </w:r>
      <w:r w:rsidR="004A148D">
        <w:rPr>
          <w:rFonts w:ascii="Times New Roman" w:hAnsi="Times New Roman" w:cs="Times New Roman"/>
          <w:sz w:val="24"/>
          <w:szCs w:val="24"/>
        </w:rPr>
        <w:tab/>
      </w:r>
      <w:r w:rsidRPr="00AC1AF5">
        <w:rPr>
          <w:rFonts w:ascii="Times New Roman" w:hAnsi="Times New Roman" w:cs="Times New Roman"/>
          <w:sz w:val="24"/>
          <w:szCs w:val="24"/>
        </w:rPr>
        <w:t>W Uchwale Nr</w:t>
      </w:r>
      <w:r w:rsidR="00A07B68">
        <w:rPr>
          <w:rFonts w:ascii="Times New Roman" w:hAnsi="Times New Roman" w:cs="Times New Roman"/>
          <w:sz w:val="24"/>
          <w:szCs w:val="24"/>
        </w:rPr>
        <w:t xml:space="preserve"> XX/271/20 </w:t>
      </w:r>
      <w:r w:rsidRPr="00AC1AF5">
        <w:rPr>
          <w:rFonts w:ascii="Times New Roman" w:hAnsi="Times New Roman" w:cs="Times New Roman"/>
          <w:sz w:val="24"/>
          <w:szCs w:val="24"/>
        </w:rPr>
        <w:t xml:space="preserve">Rady Miejskiej w Chojnicach z dnia </w:t>
      </w:r>
      <w:r w:rsidR="00A07B68">
        <w:rPr>
          <w:rFonts w:ascii="Times New Roman" w:hAnsi="Times New Roman" w:cs="Times New Roman"/>
          <w:sz w:val="24"/>
          <w:szCs w:val="24"/>
        </w:rPr>
        <w:t>28 września 2020r.</w:t>
      </w:r>
      <w:r w:rsidRPr="00AC1AF5">
        <w:rPr>
          <w:rFonts w:ascii="Times New Roman" w:hAnsi="Times New Roman" w:cs="Times New Roman"/>
          <w:sz w:val="24"/>
          <w:szCs w:val="24"/>
        </w:rPr>
        <w:t xml:space="preserve"> </w:t>
      </w:r>
      <w:r w:rsidR="00A07B68">
        <w:rPr>
          <w:rFonts w:ascii="Times New Roman" w:hAnsi="Times New Roman" w:cs="Times New Roman"/>
          <w:sz w:val="24"/>
          <w:szCs w:val="24"/>
        </w:rPr>
        <w:br/>
      </w:r>
      <w:r w:rsidRPr="00AC1AF5">
        <w:rPr>
          <w:rFonts w:ascii="Times New Roman" w:hAnsi="Times New Roman" w:cs="Times New Roman"/>
          <w:sz w:val="24"/>
          <w:szCs w:val="24"/>
        </w:rPr>
        <w:t xml:space="preserve">w sprawie </w:t>
      </w:r>
      <w:r w:rsidR="00A07B68" w:rsidRPr="00A07B68">
        <w:rPr>
          <w:rFonts w:ascii="Times New Roman" w:hAnsi="Times New Roman" w:cs="Times New Roman"/>
          <w:sz w:val="24"/>
          <w:szCs w:val="24"/>
        </w:rPr>
        <w:t>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  <w:r w:rsidRPr="00A07B68">
        <w:rPr>
          <w:rFonts w:ascii="Times New Roman" w:hAnsi="Times New Roman" w:cs="Times New Roman"/>
          <w:sz w:val="24"/>
          <w:szCs w:val="24"/>
        </w:rPr>
        <w:t xml:space="preserve"> (Dz. Urz. Woj. Pom. z</w:t>
      </w:r>
      <w:r w:rsidR="00A07B68">
        <w:rPr>
          <w:rFonts w:ascii="Times New Roman" w:hAnsi="Times New Roman" w:cs="Times New Roman"/>
          <w:sz w:val="24"/>
          <w:szCs w:val="24"/>
        </w:rPr>
        <w:t xml:space="preserve"> 2020r</w:t>
      </w:r>
      <w:r w:rsidRPr="00A07B68">
        <w:rPr>
          <w:rFonts w:ascii="Times New Roman" w:hAnsi="Times New Roman" w:cs="Times New Roman"/>
          <w:sz w:val="24"/>
          <w:szCs w:val="24"/>
        </w:rPr>
        <w:t xml:space="preserve">. poz. </w:t>
      </w:r>
      <w:r w:rsidR="00A07B68">
        <w:rPr>
          <w:rFonts w:ascii="Times New Roman" w:hAnsi="Times New Roman" w:cs="Times New Roman"/>
          <w:sz w:val="24"/>
          <w:szCs w:val="24"/>
        </w:rPr>
        <w:t>4282</w:t>
      </w:r>
      <w:r w:rsidRPr="00A07B68">
        <w:rPr>
          <w:rFonts w:ascii="Times New Roman" w:hAnsi="Times New Roman" w:cs="Times New Roman"/>
          <w:sz w:val="24"/>
          <w:szCs w:val="24"/>
        </w:rPr>
        <w:t>), wprowadza się następujące</w:t>
      </w:r>
      <w:r w:rsidRPr="00AC1AF5">
        <w:rPr>
          <w:rFonts w:ascii="Times New Roman" w:hAnsi="Times New Roman" w:cs="Times New Roman"/>
          <w:sz w:val="24"/>
          <w:szCs w:val="24"/>
        </w:rPr>
        <w:t xml:space="preserve"> zmiany:</w:t>
      </w:r>
    </w:p>
    <w:p w14:paraId="34134E52" w14:textId="77777777" w:rsidR="00C90B03" w:rsidRPr="00AC1AF5" w:rsidRDefault="00C90B03" w:rsidP="00C90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B063F9" w14:textId="60E78841" w:rsidR="00C90B03" w:rsidRPr="00AC1AF5" w:rsidRDefault="008006D2" w:rsidP="00C90B0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C90B03" w:rsidRPr="00AC1AF5">
        <w:rPr>
          <w:rFonts w:ascii="Times New Roman" w:hAnsi="Times New Roman" w:cs="Times New Roman"/>
          <w:sz w:val="24"/>
          <w:szCs w:val="24"/>
        </w:rPr>
        <w:t xml:space="preserve">§ </w:t>
      </w:r>
      <w:r w:rsidR="00A07B68">
        <w:rPr>
          <w:rFonts w:ascii="Times New Roman" w:hAnsi="Times New Roman" w:cs="Times New Roman"/>
          <w:sz w:val="24"/>
          <w:szCs w:val="24"/>
        </w:rPr>
        <w:t>3 ust. 5</w:t>
      </w:r>
      <w:r w:rsidR="00C90B03" w:rsidRPr="00AC1AF5">
        <w:rPr>
          <w:rFonts w:ascii="Times New Roman" w:hAnsi="Times New Roman" w:cs="Times New Roman"/>
          <w:sz w:val="24"/>
          <w:szCs w:val="24"/>
        </w:rPr>
        <w:t xml:space="preserve"> otrzymuje brzmienie:</w:t>
      </w:r>
    </w:p>
    <w:p w14:paraId="00F82C8A" w14:textId="62B48CCF" w:rsidR="00C90B03" w:rsidRPr="00AC1AF5" w:rsidRDefault="00C90B03" w:rsidP="00C90B0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1AF5">
        <w:rPr>
          <w:rFonts w:ascii="Times New Roman" w:hAnsi="Times New Roman" w:cs="Times New Roman"/>
          <w:sz w:val="24"/>
          <w:szCs w:val="24"/>
        </w:rPr>
        <w:t>„</w:t>
      </w:r>
      <w:r w:rsidR="008006D2">
        <w:rPr>
          <w:rFonts w:ascii="Times New Roman" w:hAnsi="Times New Roman" w:cs="Times New Roman"/>
          <w:sz w:val="24"/>
          <w:szCs w:val="24"/>
        </w:rPr>
        <w:t xml:space="preserve">5. </w:t>
      </w:r>
      <w:r w:rsidR="005B191E">
        <w:rPr>
          <w:rFonts w:ascii="Times New Roman" w:hAnsi="Times New Roman" w:cs="Times New Roman"/>
          <w:sz w:val="24"/>
          <w:szCs w:val="24"/>
        </w:rPr>
        <w:t xml:space="preserve">Odpady komunalne obejmujące przeterminowane leki i chemikalia, zużyte baterie </w:t>
      </w:r>
      <w:r w:rsidR="005B191E">
        <w:rPr>
          <w:rFonts w:ascii="Times New Roman" w:hAnsi="Times New Roman" w:cs="Times New Roman"/>
          <w:sz w:val="24"/>
          <w:szCs w:val="24"/>
        </w:rPr>
        <w:br/>
        <w:t xml:space="preserve">i akumulatory inne niż przemysłowe i samochodowe, zużyty sprzęt elektryczny </w:t>
      </w:r>
      <w:r w:rsidR="005B191E">
        <w:rPr>
          <w:rFonts w:ascii="Times New Roman" w:hAnsi="Times New Roman" w:cs="Times New Roman"/>
          <w:sz w:val="24"/>
          <w:szCs w:val="24"/>
        </w:rPr>
        <w:br/>
        <w:t>i elektroniczny, zużyte opony, meble i inne odpady wielkogabarytowe, odpady budowlane i rozbiórkowe, bioodpady, papier i tekturę, szkło, tworzywa sztuczne, metale, odpady opakowaniowe wielomateriałowe, tekstylia i odzież, popiół</w:t>
      </w:r>
      <w:r w:rsidR="00E56475">
        <w:rPr>
          <w:rFonts w:ascii="Times New Roman" w:hAnsi="Times New Roman" w:cs="Times New Roman"/>
          <w:sz w:val="24"/>
          <w:szCs w:val="24"/>
        </w:rPr>
        <w:t xml:space="preserve">, a także odpady niekwalifikujące się do odpadów medycznych powstałych w gospodarstwie domowym w wyniku przyjmowania produktów leczniczych w formie iniekcji </w:t>
      </w:r>
      <w:r w:rsidR="00E56475">
        <w:rPr>
          <w:rFonts w:ascii="Times New Roman" w:hAnsi="Times New Roman" w:cs="Times New Roman"/>
          <w:sz w:val="24"/>
          <w:szCs w:val="24"/>
        </w:rPr>
        <w:br/>
        <w:t xml:space="preserve">i prowadzenia monitoringu poziomu substancji we krwi, w szczególności igieł </w:t>
      </w:r>
      <w:r w:rsidR="00E56475">
        <w:rPr>
          <w:rFonts w:ascii="Times New Roman" w:hAnsi="Times New Roman" w:cs="Times New Roman"/>
          <w:sz w:val="24"/>
          <w:szCs w:val="24"/>
        </w:rPr>
        <w:br/>
        <w:t>i strzykawek odbierane będą w punktach specjalnie utworzonych do selektywnej zbiórki tych odpadów</w:t>
      </w:r>
      <w:r w:rsidR="008006D2">
        <w:rPr>
          <w:rFonts w:ascii="Times New Roman" w:hAnsi="Times New Roman" w:cs="Times New Roman"/>
          <w:sz w:val="24"/>
          <w:szCs w:val="24"/>
        </w:rPr>
        <w:t>.</w:t>
      </w:r>
      <w:r w:rsidRPr="00AC1AF5">
        <w:rPr>
          <w:rFonts w:ascii="Times New Roman" w:hAnsi="Times New Roman" w:cs="Times New Roman"/>
          <w:sz w:val="24"/>
          <w:szCs w:val="24"/>
        </w:rPr>
        <w:t>”</w:t>
      </w:r>
      <w:r w:rsidR="00E56475">
        <w:rPr>
          <w:rFonts w:ascii="Times New Roman" w:hAnsi="Times New Roman" w:cs="Times New Roman"/>
          <w:sz w:val="24"/>
          <w:szCs w:val="24"/>
        </w:rPr>
        <w:t>;</w:t>
      </w:r>
    </w:p>
    <w:p w14:paraId="4BD15EE2" w14:textId="77777777" w:rsidR="00C90B03" w:rsidRPr="00AC1AF5" w:rsidRDefault="00C90B03" w:rsidP="00C90B0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31D926" w14:textId="4E02CE4D" w:rsidR="00C90B03" w:rsidRPr="00AC1AF5" w:rsidRDefault="00F36ACC" w:rsidP="00C90B0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C90B03" w:rsidRPr="00AC1AF5">
        <w:rPr>
          <w:rFonts w:ascii="Times New Roman" w:hAnsi="Times New Roman" w:cs="Times New Roman"/>
          <w:sz w:val="24"/>
          <w:szCs w:val="24"/>
        </w:rPr>
        <w:t>§</w:t>
      </w:r>
      <w:r w:rsidR="00E56475">
        <w:rPr>
          <w:rFonts w:ascii="Times New Roman" w:hAnsi="Times New Roman" w:cs="Times New Roman"/>
          <w:sz w:val="24"/>
          <w:szCs w:val="24"/>
        </w:rPr>
        <w:t xml:space="preserve"> 4 pkt 3</w:t>
      </w:r>
      <w:r w:rsidR="00C90B03" w:rsidRPr="00AC1AF5">
        <w:rPr>
          <w:rFonts w:ascii="Times New Roman" w:hAnsi="Times New Roman" w:cs="Times New Roman"/>
          <w:sz w:val="24"/>
          <w:szCs w:val="24"/>
        </w:rPr>
        <w:t xml:space="preserve"> otrzymuje brzmienie:</w:t>
      </w:r>
    </w:p>
    <w:p w14:paraId="128832F6" w14:textId="6414B5BE" w:rsidR="00E56475" w:rsidRPr="00AC1AF5" w:rsidRDefault="00C90B03" w:rsidP="00E56475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1AF5">
        <w:rPr>
          <w:rFonts w:ascii="Times New Roman" w:hAnsi="Times New Roman" w:cs="Times New Roman"/>
          <w:sz w:val="24"/>
          <w:szCs w:val="24"/>
        </w:rPr>
        <w:t>„</w:t>
      </w:r>
      <w:r w:rsidR="00F93023">
        <w:rPr>
          <w:rFonts w:ascii="Times New Roman" w:hAnsi="Times New Roman" w:cs="Times New Roman"/>
          <w:sz w:val="24"/>
          <w:szCs w:val="24"/>
        </w:rPr>
        <w:t xml:space="preserve">3) </w:t>
      </w:r>
      <w:r w:rsidR="00E56475">
        <w:rPr>
          <w:rFonts w:ascii="Times New Roman" w:hAnsi="Times New Roman" w:cs="Times New Roman"/>
          <w:sz w:val="24"/>
          <w:szCs w:val="24"/>
        </w:rPr>
        <w:t>do punktu selektywnego zbierania odpadów komunalnych poza ustalonym, harmonogramem odbioru odpadów komunalnych można oddawać następujące odpady komunalne:</w:t>
      </w:r>
      <w:r w:rsidR="00E56475" w:rsidRPr="00E56475">
        <w:rPr>
          <w:rFonts w:ascii="Times New Roman" w:hAnsi="Times New Roman" w:cs="Times New Roman"/>
          <w:sz w:val="24"/>
          <w:szCs w:val="24"/>
        </w:rPr>
        <w:t xml:space="preserve"> </w:t>
      </w:r>
      <w:r w:rsidR="00E56475">
        <w:rPr>
          <w:rFonts w:ascii="Times New Roman" w:hAnsi="Times New Roman" w:cs="Times New Roman"/>
          <w:sz w:val="24"/>
          <w:szCs w:val="24"/>
        </w:rPr>
        <w:t xml:space="preserve">przeterminowane leki i chemikalia, zużyte baterie </w:t>
      </w:r>
      <w:r w:rsidR="00E56475">
        <w:rPr>
          <w:rFonts w:ascii="Times New Roman" w:hAnsi="Times New Roman" w:cs="Times New Roman"/>
          <w:sz w:val="24"/>
          <w:szCs w:val="24"/>
        </w:rPr>
        <w:br/>
        <w:t xml:space="preserve">i akumulatory inne niż przemysłowe i samochodowe, zużyty sprzęt elektryczny </w:t>
      </w:r>
      <w:r w:rsidR="00E56475">
        <w:rPr>
          <w:rFonts w:ascii="Times New Roman" w:hAnsi="Times New Roman" w:cs="Times New Roman"/>
          <w:sz w:val="24"/>
          <w:szCs w:val="24"/>
        </w:rPr>
        <w:br/>
        <w:t xml:space="preserve">i elektroniczny, zużyte opony, meble i inne odpady wielkogabarytowe, odpady budowlane i rozbiórkowe, bioodpady, papier i tekturę, szkło, tworzywa sztuczne, metale, odpady opakowaniowe wielomateriałowe, tekstylia i odzież, popiół, a także odpady niekwalifikujące się do odpadów medycznych powstałych w gospodarstwie domowym w wyniku przyjmowania produktów leczniczych w formie iniekcji </w:t>
      </w:r>
      <w:r w:rsidR="00E56475">
        <w:rPr>
          <w:rFonts w:ascii="Times New Roman" w:hAnsi="Times New Roman" w:cs="Times New Roman"/>
          <w:sz w:val="24"/>
          <w:szCs w:val="24"/>
        </w:rPr>
        <w:br/>
      </w:r>
      <w:r w:rsidR="00E56475">
        <w:rPr>
          <w:rFonts w:ascii="Times New Roman" w:hAnsi="Times New Roman" w:cs="Times New Roman"/>
          <w:sz w:val="24"/>
          <w:szCs w:val="24"/>
        </w:rPr>
        <w:lastRenderedPageBreak/>
        <w:t xml:space="preserve">i prowadzenia monitoringu poziomu substancji we krwi, w szczególności igieł </w:t>
      </w:r>
      <w:r w:rsidR="00E56475">
        <w:rPr>
          <w:rFonts w:ascii="Times New Roman" w:hAnsi="Times New Roman" w:cs="Times New Roman"/>
          <w:sz w:val="24"/>
          <w:szCs w:val="24"/>
        </w:rPr>
        <w:br/>
        <w:t>i strzykawek</w:t>
      </w:r>
      <w:r w:rsidR="00F93023">
        <w:rPr>
          <w:rFonts w:ascii="Times New Roman" w:hAnsi="Times New Roman" w:cs="Times New Roman"/>
          <w:sz w:val="24"/>
          <w:szCs w:val="24"/>
        </w:rPr>
        <w:t>;</w:t>
      </w:r>
      <w:r w:rsidR="00E56475" w:rsidRPr="00AC1AF5">
        <w:rPr>
          <w:rFonts w:ascii="Times New Roman" w:hAnsi="Times New Roman" w:cs="Times New Roman"/>
          <w:sz w:val="24"/>
          <w:szCs w:val="24"/>
        </w:rPr>
        <w:t>”</w:t>
      </w:r>
      <w:r w:rsidR="00E56475">
        <w:rPr>
          <w:rFonts w:ascii="Times New Roman" w:hAnsi="Times New Roman" w:cs="Times New Roman"/>
          <w:sz w:val="24"/>
          <w:szCs w:val="24"/>
        </w:rPr>
        <w:t>.</w:t>
      </w:r>
    </w:p>
    <w:p w14:paraId="25644BF7" w14:textId="315CA991" w:rsidR="00C90B03" w:rsidRPr="00704031" w:rsidRDefault="00C90B03" w:rsidP="007040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2F159A" w14:textId="065916CD" w:rsidR="00C90B03" w:rsidRPr="00AC1AF5" w:rsidRDefault="00C90B03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1AF5">
        <w:rPr>
          <w:rFonts w:ascii="Times New Roman" w:hAnsi="Times New Roman" w:cs="Times New Roman"/>
          <w:sz w:val="24"/>
          <w:szCs w:val="24"/>
        </w:rPr>
        <w:t>§ 2.</w:t>
      </w:r>
      <w:r w:rsidR="00692488">
        <w:rPr>
          <w:rFonts w:ascii="Times New Roman" w:hAnsi="Times New Roman" w:cs="Times New Roman"/>
          <w:sz w:val="24"/>
          <w:szCs w:val="24"/>
        </w:rPr>
        <w:tab/>
      </w:r>
      <w:r w:rsidRPr="00AC1AF5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14:paraId="525C8EDC" w14:textId="77777777" w:rsidR="00C90B03" w:rsidRPr="00AC1AF5" w:rsidRDefault="00C90B03" w:rsidP="00C90B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E16690" w14:textId="67209653" w:rsidR="00C90B03" w:rsidRDefault="00C90B03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C1AF5">
        <w:rPr>
          <w:rFonts w:ascii="Times New Roman" w:hAnsi="Times New Roman" w:cs="Times New Roman"/>
          <w:sz w:val="24"/>
          <w:szCs w:val="24"/>
        </w:rPr>
        <w:t>§ 3.</w:t>
      </w:r>
      <w:r w:rsidR="00692488">
        <w:rPr>
          <w:rFonts w:ascii="Times New Roman" w:hAnsi="Times New Roman" w:cs="Times New Roman"/>
          <w:sz w:val="24"/>
          <w:szCs w:val="24"/>
        </w:rPr>
        <w:tab/>
      </w:r>
      <w:r w:rsidRPr="00AC1AF5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Pomorskiego.</w:t>
      </w:r>
    </w:p>
    <w:p w14:paraId="0BF1E57F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7D87DEE9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1A96B321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F3FBA3D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2FE58F83" w14:textId="0EEB7F29" w:rsidR="00692488" w:rsidRDefault="00A461E3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Przewodniczący</w:t>
      </w:r>
    </w:p>
    <w:p w14:paraId="5D8C01AA" w14:textId="14189A7E" w:rsidR="00A461E3" w:rsidRDefault="00A461E3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Rady Miejskiej</w:t>
      </w:r>
    </w:p>
    <w:p w14:paraId="12A751EF" w14:textId="77777777" w:rsidR="00A461E3" w:rsidRDefault="00A461E3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4E307DF7" w14:textId="656723FC" w:rsidR="00A461E3" w:rsidRPr="00A461E3" w:rsidRDefault="00A461E3" w:rsidP="00692488">
      <w:p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A461E3">
        <w:rPr>
          <w:rFonts w:ascii="Times New Roman" w:hAnsi="Times New Roman" w:cs="Times New Roman"/>
          <w:b/>
          <w:bCs/>
          <w:sz w:val="24"/>
          <w:szCs w:val="24"/>
        </w:rPr>
        <w:t>Maciej Polasik</w:t>
      </w:r>
    </w:p>
    <w:p w14:paraId="0C0285E8" w14:textId="77777777" w:rsidR="00692488" w:rsidRPr="00A461E3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DB4E05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5748B12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769DDA6D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1DFAFBC3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296B6A3" w14:textId="77777777" w:rsidR="00692488" w:rsidRDefault="00692488" w:rsidP="00692488">
      <w:pPr>
        <w:spacing w:after="0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732403" w14:textId="77777777" w:rsidR="00A461E3" w:rsidRPr="00AC1AF5" w:rsidRDefault="00A461E3" w:rsidP="00692488">
      <w:pPr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sectPr w:rsidR="00A461E3" w:rsidRPr="00AC1AF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46A76" w14:textId="77777777" w:rsidR="00A611FC" w:rsidRDefault="00A611FC" w:rsidP="000F0AC9">
      <w:pPr>
        <w:spacing w:after="0" w:line="240" w:lineRule="auto"/>
      </w:pPr>
      <w:r>
        <w:separator/>
      </w:r>
    </w:p>
  </w:endnote>
  <w:endnote w:type="continuationSeparator" w:id="0">
    <w:p w14:paraId="20BFAD5A" w14:textId="77777777" w:rsidR="00A611FC" w:rsidRDefault="00A611FC" w:rsidP="000F0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C841E" w14:textId="77777777" w:rsidR="00A611FC" w:rsidRDefault="00A611FC" w:rsidP="000F0AC9">
      <w:pPr>
        <w:spacing w:after="0" w:line="240" w:lineRule="auto"/>
      </w:pPr>
      <w:r>
        <w:separator/>
      </w:r>
    </w:p>
  </w:footnote>
  <w:footnote w:type="continuationSeparator" w:id="0">
    <w:p w14:paraId="14BFA332" w14:textId="77777777" w:rsidR="00A611FC" w:rsidRDefault="00A611FC" w:rsidP="000F0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91175" w14:textId="49B43611" w:rsidR="000F0AC9" w:rsidRPr="000F0AC9" w:rsidRDefault="000F0AC9" w:rsidP="000F0AC9">
    <w:pPr>
      <w:pStyle w:val="Nagwek"/>
      <w:jc w:val="center"/>
      <w:rPr>
        <w:rFonts w:ascii="Times New Roman" w:hAnsi="Times New Roman" w:cs="Times New Roman"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845E8D"/>
    <w:multiLevelType w:val="hybridMultilevel"/>
    <w:tmpl w:val="84D20B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925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91D"/>
    <w:rsid w:val="00041DCA"/>
    <w:rsid w:val="00070093"/>
    <w:rsid w:val="000F0AC9"/>
    <w:rsid w:val="001C6371"/>
    <w:rsid w:val="00260FDA"/>
    <w:rsid w:val="002B25D6"/>
    <w:rsid w:val="00443E32"/>
    <w:rsid w:val="00444B7F"/>
    <w:rsid w:val="004A148D"/>
    <w:rsid w:val="005B191E"/>
    <w:rsid w:val="00692488"/>
    <w:rsid w:val="00704031"/>
    <w:rsid w:val="0073022B"/>
    <w:rsid w:val="007C0D38"/>
    <w:rsid w:val="008006D2"/>
    <w:rsid w:val="008463A4"/>
    <w:rsid w:val="00923682"/>
    <w:rsid w:val="00964C1E"/>
    <w:rsid w:val="009917C7"/>
    <w:rsid w:val="009B09DC"/>
    <w:rsid w:val="00A07B68"/>
    <w:rsid w:val="00A34E29"/>
    <w:rsid w:val="00A461E3"/>
    <w:rsid w:val="00A611FC"/>
    <w:rsid w:val="00AA7E8F"/>
    <w:rsid w:val="00AC1AF5"/>
    <w:rsid w:val="00C5426D"/>
    <w:rsid w:val="00C90B03"/>
    <w:rsid w:val="00D4691D"/>
    <w:rsid w:val="00E56475"/>
    <w:rsid w:val="00ED5A75"/>
    <w:rsid w:val="00F155FF"/>
    <w:rsid w:val="00F30E45"/>
    <w:rsid w:val="00F36ACC"/>
    <w:rsid w:val="00F93023"/>
    <w:rsid w:val="00FA635F"/>
    <w:rsid w:val="00F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6F002"/>
  <w15:docId w15:val="{3A7316AC-D5A5-499C-9E1A-F4D50CC9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0B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0A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AC9"/>
  </w:style>
  <w:style w:type="paragraph" w:styleId="Stopka">
    <w:name w:val="footer"/>
    <w:basedOn w:val="Normalny"/>
    <w:link w:val="StopkaZnak"/>
    <w:uiPriority w:val="99"/>
    <w:unhideWhenUsed/>
    <w:rsid w:val="000F0A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OŚ-Dorota</dc:creator>
  <cp:lastModifiedBy>Łukasz Prill</cp:lastModifiedBy>
  <cp:revision>22</cp:revision>
  <cp:lastPrinted>2024-11-21T13:36:00Z</cp:lastPrinted>
  <dcterms:created xsi:type="dcterms:W3CDTF">2024-11-21T13:26:00Z</dcterms:created>
  <dcterms:modified xsi:type="dcterms:W3CDTF">2024-11-21T13:42:00Z</dcterms:modified>
</cp:coreProperties>
</file>