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BA9CBB" w14:textId="77777777" w:rsidR="005B7205" w:rsidRDefault="005B7205" w:rsidP="005B7205">
      <w:pPr>
        <w:pStyle w:val="Standard"/>
        <w:jc w:val="center"/>
        <w:rPr>
          <w:rFonts w:hint="eastAsia"/>
        </w:rPr>
      </w:pPr>
      <w:r>
        <w:rPr>
          <w:rFonts w:ascii="Arial" w:hAnsi="Arial"/>
          <w:b/>
          <w:bCs/>
        </w:rPr>
        <w:t>(projekt)</w:t>
      </w:r>
    </w:p>
    <w:p w14:paraId="3A1B9CDB" w14:textId="77777777" w:rsidR="005B7205" w:rsidRDefault="005B7205" w:rsidP="005B7205">
      <w:pPr>
        <w:pStyle w:val="Standard"/>
        <w:jc w:val="center"/>
        <w:rPr>
          <w:rFonts w:hint="eastAsia"/>
          <w:b/>
          <w:bCs/>
        </w:rPr>
      </w:pPr>
    </w:p>
    <w:p w14:paraId="505D5F1D" w14:textId="77777777" w:rsidR="005B7205" w:rsidRDefault="005B7205" w:rsidP="005B7205">
      <w:pPr>
        <w:pStyle w:val="Standard"/>
        <w:jc w:val="center"/>
        <w:rPr>
          <w:rFonts w:hint="eastAsia"/>
        </w:rPr>
      </w:pPr>
      <w:r>
        <w:rPr>
          <w:rFonts w:ascii="Arial" w:hAnsi="Arial"/>
        </w:rPr>
        <w:t>UCHWAŁA NR …………………</w:t>
      </w:r>
    </w:p>
    <w:p w14:paraId="2916C868" w14:textId="77777777" w:rsidR="005B7205" w:rsidRDefault="005B7205" w:rsidP="005B7205">
      <w:pPr>
        <w:pStyle w:val="Standard"/>
        <w:jc w:val="center"/>
        <w:rPr>
          <w:rFonts w:hint="eastAsia"/>
        </w:rPr>
      </w:pPr>
      <w:r>
        <w:rPr>
          <w:rFonts w:ascii="Arial" w:hAnsi="Arial"/>
        </w:rPr>
        <w:t>RADY MIEJSKIEJ W CHOJNICACH</w:t>
      </w:r>
    </w:p>
    <w:p w14:paraId="6A1314B2" w14:textId="77777777" w:rsidR="005B7205" w:rsidRDefault="005B7205" w:rsidP="005B7205">
      <w:pPr>
        <w:pStyle w:val="Standard"/>
        <w:jc w:val="center"/>
        <w:rPr>
          <w:rFonts w:ascii="Arial" w:hAnsi="Arial"/>
        </w:rPr>
      </w:pPr>
    </w:p>
    <w:p w14:paraId="790DE579" w14:textId="77777777" w:rsidR="005B7205" w:rsidRDefault="005B7205" w:rsidP="005B7205">
      <w:pPr>
        <w:pStyle w:val="Standard"/>
        <w:jc w:val="center"/>
        <w:rPr>
          <w:rFonts w:hint="eastAsia"/>
        </w:rPr>
      </w:pPr>
      <w:r>
        <w:rPr>
          <w:rFonts w:ascii="Arial" w:hAnsi="Arial"/>
        </w:rPr>
        <w:t>z dnia …………………….</w:t>
      </w:r>
    </w:p>
    <w:p w14:paraId="252959FB" w14:textId="77777777" w:rsidR="005B7205" w:rsidRDefault="005B7205" w:rsidP="005B7205">
      <w:pPr>
        <w:pStyle w:val="Standard"/>
        <w:rPr>
          <w:rFonts w:ascii="Arial" w:hAnsi="Arial"/>
        </w:rPr>
      </w:pPr>
    </w:p>
    <w:p w14:paraId="3E6DB1F3" w14:textId="77777777" w:rsidR="005B7205" w:rsidRDefault="005B7205" w:rsidP="005B7205">
      <w:pPr>
        <w:pStyle w:val="Standard"/>
        <w:jc w:val="center"/>
        <w:rPr>
          <w:rFonts w:hint="eastAsia"/>
        </w:rPr>
      </w:pPr>
      <w:r>
        <w:rPr>
          <w:rFonts w:ascii="Arial" w:hAnsi="Arial"/>
          <w:b/>
        </w:rPr>
        <w:t xml:space="preserve">w sprawie podziału obszaru Gminy Miejskiej Chojnice na sektory w celu </w:t>
      </w:r>
      <w:r>
        <w:rPr>
          <w:rFonts w:ascii="Arial" w:hAnsi="Arial"/>
          <w:b/>
        </w:rPr>
        <w:br/>
        <w:t>zorganizowania odbierania odpadów komunalnych od właścicieli nieruchomości.</w:t>
      </w:r>
    </w:p>
    <w:p w14:paraId="115080DC" w14:textId="77777777" w:rsidR="005B7205" w:rsidRDefault="005B7205" w:rsidP="005B7205">
      <w:pPr>
        <w:pStyle w:val="Standard"/>
        <w:rPr>
          <w:rFonts w:ascii="Arial" w:hAnsi="Arial"/>
          <w:b/>
        </w:rPr>
      </w:pPr>
    </w:p>
    <w:p w14:paraId="586C39A2" w14:textId="0EB93650" w:rsidR="005B7205" w:rsidRDefault="005B7205" w:rsidP="005B7205">
      <w:pPr>
        <w:pStyle w:val="Standard"/>
        <w:jc w:val="both"/>
        <w:rPr>
          <w:rFonts w:hint="eastAsia"/>
        </w:rPr>
      </w:pPr>
      <w:r>
        <w:rPr>
          <w:rFonts w:ascii="Arial" w:eastAsia="Arial" w:hAnsi="Arial"/>
        </w:rPr>
        <w:t xml:space="preserve">          </w:t>
      </w:r>
      <w:r>
        <w:rPr>
          <w:rFonts w:ascii="Arial" w:hAnsi="Arial"/>
        </w:rPr>
        <w:t>Na podstawie art. 18 ust. 2 pkt 15</w:t>
      </w:r>
      <w:r w:rsidR="000205B7">
        <w:rPr>
          <w:rFonts w:ascii="Arial" w:hAnsi="Arial"/>
        </w:rPr>
        <w:t xml:space="preserve"> </w:t>
      </w:r>
      <w:r>
        <w:rPr>
          <w:rFonts w:ascii="Arial" w:hAnsi="Arial"/>
        </w:rPr>
        <w:t>ustawy z dnia 8 marca 1990r. o samorządzie gminnym (</w:t>
      </w:r>
      <w:proofErr w:type="spellStart"/>
      <w:r>
        <w:rPr>
          <w:rFonts w:ascii="Arial" w:hAnsi="Arial"/>
        </w:rPr>
        <w:t>t.j</w:t>
      </w:r>
      <w:proofErr w:type="spellEnd"/>
      <w:r>
        <w:rPr>
          <w:rFonts w:ascii="Arial" w:hAnsi="Arial"/>
        </w:rPr>
        <w:t>. Dz. U. z 202</w:t>
      </w:r>
      <w:r w:rsidR="008D5950">
        <w:rPr>
          <w:rFonts w:ascii="Arial" w:hAnsi="Arial"/>
        </w:rPr>
        <w:t>4</w:t>
      </w:r>
      <w:r>
        <w:rPr>
          <w:rFonts w:ascii="Arial" w:hAnsi="Arial"/>
        </w:rPr>
        <w:t xml:space="preserve">r. poz. </w:t>
      </w:r>
      <w:r w:rsidR="008D5950">
        <w:rPr>
          <w:rFonts w:ascii="Arial" w:hAnsi="Arial"/>
        </w:rPr>
        <w:t>1465</w:t>
      </w:r>
      <w:r>
        <w:rPr>
          <w:rFonts w:ascii="Arial" w:hAnsi="Arial"/>
        </w:rPr>
        <w:t xml:space="preserve"> i 1</w:t>
      </w:r>
      <w:r w:rsidR="008D5950">
        <w:rPr>
          <w:rFonts w:ascii="Arial" w:hAnsi="Arial"/>
        </w:rPr>
        <w:t>572</w:t>
      </w:r>
      <w:r>
        <w:rPr>
          <w:rFonts w:ascii="Arial" w:hAnsi="Arial"/>
        </w:rPr>
        <w:t xml:space="preserve">) </w:t>
      </w:r>
      <w:r w:rsidR="000205B7">
        <w:rPr>
          <w:rFonts w:ascii="Arial" w:hAnsi="Arial"/>
        </w:rPr>
        <w:t>oraz</w:t>
      </w:r>
      <w:r>
        <w:rPr>
          <w:rFonts w:ascii="Arial" w:hAnsi="Arial"/>
        </w:rPr>
        <w:t xml:space="preserve"> art. 6d ust. 2 ustawy z dnia 13 września 1996r. o utrzymaniu czystości i porządku w gminach (</w:t>
      </w:r>
      <w:proofErr w:type="spellStart"/>
      <w:r>
        <w:rPr>
          <w:rFonts w:ascii="Arial" w:hAnsi="Arial"/>
        </w:rPr>
        <w:t>t.j</w:t>
      </w:r>
      <w:proofErr w:type="spellEnd"/>
      <w:r>
        <w:rPr>
          <w:rFonts w:ascii="Arial" w:hAnsi="Arial"/>
        </w:rPr>
        <w:t>. Dz. U. z 202</w:t>
      </w:r>
      <w:r w:rsidR="008D5950">
        <w:rPr>
          <w:rFonts w:ascii="Arial" w:hAnsi="Arial"/>
        </w:rPr>
        <w:t>4</w:t>
      </w:r>
      <w:r w:rsidR="005A3474">
        <w:rPr>
          <w:rFonts w:ascii="Arial" w:hAnsi="Arial"/>
        </w:rPr>
        <w:t xml:space="preserve"> </w:t>
      </w:r>
      <w:r>
        <w:rPr>
          <w:rFonts w:ascii="Arial" w:hAnsi="Arial"/>
        </w:rPr>
        <w:t>r. poz.</w:t>
      </w:r>
      <w:r w:rsidR="008D5950">
        <w:rPr>
          <w:rFonts w:ascii="Arial" w:hAnsi="Arial"/>
        </w:rPr>
        <w:t xml:space="preserve"> </w:t>
      </w:r>
      <w:r>
        <w:rPr>
          <w:rFonts w:ascii="Arial" w:hAnsi="Arial"/>
        </w:rPr>
        <w:t>39</w:t>
      </w:r>
      <w:r w:rsidR="008D5950">
        <w:rPr>
          <w:rFonts w:ascii="Arial" w:hAnsi="Arial"/>
        </w:rPr>
        <w:t>9</w:t>
      </w:r>
      <w:r>
        <w:rPr>
          <w:rFonts w:ascii="Arial" w:hAnsi="Arial"/>
        </w:rPr>
        <w:t>), uchwala się co następuje:</w:t>
      </w:r>
    </w:p>
    <w:p w14:paraId="4AEBE127" w14:textId="77777777" w:rsidR="005B7205" w:rsidRDefault="005B7205" w:rsidP="005B7205">
      <w:pPr>
        <w:pStyle w:val="Standard"/>
        <w:jc w:val="both"/>
        <w:rPr>
          <w:rFonts w:ascii="Arial" w:hAnsi="Arial"/>
        </w:rPr>
      </w:pPr>
    </w:p>
    <w:p w14:paraId="5629852F" w14:textId="5ECD4A2B" w:rsidR="005B7205" w:rsidRDefault="005B7205" w:rsidP="005A3474">
      <w:pPr>
        <w:pStyle w:val="Standard"/>
        <w:ind w:left="567" w:hanging="567"/>
        <w:jc w:val="both"/>
        <w:rPr>
          <w:rFonts w:hint="eastAsia"/>
        </w:rPr>
      </w:pPr>
      <w:r>
        <w:rPr>
          <w:rFonts w:ascii="Arial" w:hAnsi="Arial"/>
          <w:b/>
        </w:rPr>
        <w:t>§1.</w:t>
      </w:r>
      <w:r w:rsidR="005A3474">
        <w:rPr>
          <w:rFonts w:ascii="Arial" w:hAnsi="Arial"/>
        </w:rPr>
        <w:tab/>
      </w:r>
      <w:r>
        <w:rPr>
          <w:rFonts w:ascii="Arial" w:hAnsi="Arial"/>
        </w:rPr>
        <w:t>W celu zorganizowania odbierania odpadów komunalnych od właścicieli</w:t>
      </w:r>
      <w:r w:rsidR="000205B7">
        <w:rPr>
          <w:rFonts w:ascii="Arial" w:hAnsi="Arial"/>
        </w:rPr>
        <w:t xml:space="preserve"> </w:t>
      </w:r>
      <w:r>
        <w:rPr>
          <w:rFonts w:ascii="Arial" w:hAnsi="Arial"/>
        </w:rPr>
        <w:t>nieruchomości oraz wyznaczenia punktów selektywnego zbierania odpadów komunalnych, dzieli się obszar Gminy Miejskiej Chojnice na cztery sektory,</w:t>
      </w:r>
      <w:r w:rsidR="000205B7">
        <w:rPr>
          <w:rFonts w:ascii="Arial" w:hAnsi="Arial"/>
        </w:rPr>
        <w:t xml:space="preserve"> </w:t>
      </w:r>
      <w:r>
        <w:rPr>
          <w:rFonts w:ascii="Arial" w:hAnsi="Arial"/>
        </w:rPr>
        <w:t>zgodnie z załącznikiem do niniejszej uchwały.</w:t>
      </w:r>
    </w:p>
    <w:p w14:paraId="11E74B1F" w14:textId="77777777" w:rsidR="005B7205" w:rsidRDefault="005B7205" w:rsidP="005B7205">
      <w:pPr>
        <w:pStyle w:val="Standard"/>
        <w:jc w:val="both"/>
        <w:rPr>
          <w:rFonts w:ascii="Arial" w:hAnsi="Arial"/>
          <w:b/>
        </w:rPr>
      </w:pPr>
    </w:p>
    <w:p w14:paraId="71399F14" w14:textId="56F97051" w:rsidR="005B7205" w:rsidRDefault="005B7205" w:rsidP="005A3474">
      <w:pPr>
        <w:pStyle w:val="Standard"/>
        <w:ind w:left="567" w:hanging="567"/>
        <w:jc w:val="both"/>
        <w:rPr>
          <w:rFonts w:hint="eastAsia"/>
        </w:rPr>
      </w:pPr>
      <w:r>
        <w:rPr>
          <w:rFonts w:ascii="Arial" w:hAnsi="Arial"/>
          <w:b/>
        </w:rPr>
        <w:t>§2.</w:t>
      </w:r>
      <w:r w:rsidR="005A3474">
        <w:rPr>
          <w:rFonts w:ascii="Arial" w:hAnsi="Arial"/>
          <w:b/>
        </w:rPr>
        <w:tab/>
      </w:r>
      <w:r>
        <w:rPr>
          <w:rFonts w:ascii="Arial" w:hAnsi="Arial"/>
        </w:rPr>
        <w:t>Wykonanie uchwały powierza się Burmistrzowi Miasta Chojnice.</w:t>
      </w:r>
    </w:p>
    <w:p w14:paraId="4A98B2A8" w14:textId="77777777" w:rsidR="005B7205" w:rsidRDefault="005B7205" w:rsidP="005B7205">
      <w:pPr>
        <w:pStyle w:val="Standard"/>
        <w:jc w:val="both"/>
        <w:rPr>
          <w:rFonts w:ascii="Arial" w:hAnsi="Arial"/>
          <w:b/>
        </w:rPr>
      </w:pPr>
    </w:p>
    <w:p w14:paraId="5F0AC28D" w14:textId="0EF5DEA3" w:rsidR="005B7205" w:rsidRDefault="005B7205" w:rsidP="005A3474">
      <w:pPr>
        <w:pStyle w:val="Standard"/>
        <w:ind w:left="567" w:hanging="567"/>
        <w:jc w:val="both"/>
        <w:rPr>
          <w:rFonts w:hint="eastAsia"/>
        </w:rPr>
      </w:pPr>
      <w:r>
        <w:rPr>
          <w:rFonts w:ascii="Arial" w:hAnsi="Arial"/>
          <w:b/>
        </w:rPr>
        <w:t>§3.</w:t>
      </w:r>
      <w:r w:rsidR="005A3474">
        <w:rPr>
          <w:rFonts w:ascii="Arial" w:hAnsi="Arial"/>
          <w:b/>
        </w:rPr>
        <w:tab/>
      </w:r>
      <w:r>
        <w:rPr>
          <w:rFonts w:ascii="Arial" w:hAnsi="Arial"/>
        </w:rPr>
        <w:t>Traci moc uchwała Nr XXV/3</w:t>
      </w:r>
      <w:r w:rsidR="005A163C">
        <w:rPr>
          <w:rFonts w:ascii="Arial" w:hAnsi="Arial"/>
        </w:rPr>
        <w:t>49</w:t>
      </w:r>
      <w:r>
        <w:rPr>
          <w:rFonts w:ascii="Arial" w:hAnsi="Arial"/>
        </w:rPr>
        <w:t>/</w:t>
      </w:r>
      <w:r w:rsidR="005A163C">
        <w:rPr>
          <w:rFonts w:ascii="Arial" w:hAnsi="Arial"/>
        </w:rPr>
        <w:t>21</w:t>
      </w:r>
      <w:r>
        <w:rPr>
          <w:rFonts w:ascii="Arial" w:hAnsi="Arial"/>
        </w:rPr>
        <w:t xml:space="preserve"> Rady Miejskiej w Chojnicach z dnia 1 </w:t>
      </w:r>
      <w:r w:rsidR="005A163C">
        <w:rPr>
          <w:rFonts w:ascii="Arial" w:hAnsi="Arial"/>
        </w:rPr>
        <w:t>marca</w:t>
      </w:r>
      <w:r w:rsidR="000205B7">
        <w:rPr>
          <w:rFonts w:ascii="Arial" w:hAnsi="Arial"/>
        </w:rPr>
        <w:t xml:space="preserve"> </w:t>
      </w:r>
      <w:r>
        <w:rPr>
          <w:rFonts w:ascii="Arial" w:hAnsi="Arial"/>
        </w:rPr>
        <w:t>20</w:t>
      </w:r>
      <w:r w:rsidR="005A163C">
        <w:rPr>
          <w:rFonts w:ascii="Arial" w:hAnsi="Arial"/>
        </w:rPr>
        <w:t>21</w:t>
      </w:r>
      <w:r>
        <w:rPr>
          <w:rFonts w:ascii="Arial" w:hAnsi="Arial"/>
        </w:rPr>
        <w:t xml:space="preserve"> r. w sprawie podziału obszaru Gminy Miejskiej Chojnice na sektory w celu</w:t>
      </w:r>
      <w:r w:rsidR="000205B7">
        <w:rPr>
          <w:rFonts w:ascii="Arial" w:hAnsi="Arial"/>
        </w:rPr>
        <w:t xml:space="preserve"> </w:t>
      </w:r>
      <w:r>
        <w:rPr>
          <w:rFonts w:ascii="Arial" w:hAnsi="Arial"/>
        </w:rPr>
        <w:t>zorganizowania odbierania odpadów komunalnych od właścicieli nieruchomości</w:t>
      </w:r>
      <w:r w:rsidR="000205B7">
        <w:rPr>
          <w:rFonts w:ascii="Arial" w:hAnsi="Arial"/>
        </w:rPr>
        <w:t xml:space="preserve"> </w:t>
      </w:r>
      <w:r>
        <w:rPr>
          <w:rFonts w:ascii="Arial" w:hAnsi="Arial"/>
        </w:rPr>
        <w:t>(Dz. Urz. Woj. Pom. z 20</w:t>
      </w:r>
      <w:r w:rsidR="005A163C">
        <w:rPr>
          <w:rFonts w:ascii="Arial" w:hAnsi="Arial"/>
        </w:rPr>
        <w:t>21</w:t>
      </w:r>
      <w:r>
        <w:rPr>
          <w:rFonts w:ascii="Arial" w:hAnsi="Arial"/>
        </w:rPr>
        <w:t xml:space="preserve"> poz. </w:t>
      </w:r>
      <w:r w:rsidR="005A163C">
        <w:rPr>
          <w:rFonts w:ascii="Arial" w:hAnsi="Arial"/>
        </w:rPr>
        <w:t>1053</w:t>
      </w:r>
      <w:r>
        <w:rPr>
          <w:rFonts w:ascii="Arial" w:hAnsi="Arial"/>
        </w:rPr>
        <w:t>).</w:t>
      </w:r>
    </w:p>
    <w:p w14:paraId="3AD68E2A" w14:textId="77777777" w:rsidR="005B7205" w:rsidRDefault="005B7205" w:rsidP="005B7205">
      <w:pPr>
        <w:pStyle w:val="Standard"/>
        <w:jc w:val="both"/>
        <w:rPr>
          <w:rFonts w:ascii="Arial" w:hAnsi="Arial"/>
        </w:rPr>
      </w:pPr>
    </w:p>
    <w:p w14:paraId="5418AD29" w14:textId="2B1000DC" w:rsidR="005B7205" w:rsidRDefault="005B7205" w:rsidP="005A3474">
      <w:pPr>
        <w:pStyle w:val="Standard"/>
        <w:ind w:left="567" w:hanging="567"/>
        <w:jc w:val="both"/>
        <w:rPr>
          <w:rFonts w:hint="eastAsia"/>
        </w:rPr>
      </w:pPr>
      <w:r>
        <w:rPr>
          <w:rFonts w:ascii="Arial" w:hAnsi="Arial"/>
          <w:b/>
        </w:rPr>
        <w:t>§4.</w:t>
      </w:r>
      <w:r w:rsidR="005A3474">
        <w:rPr>
          <w:rFonts w:ascii="Arial" w:hAnsi="Arial"/>
          <w:b/>
        </w:rPr>
        <w:tab/>
      </w:r>
      <w:r>
        <w:rPr>
          <w:rFonts w:ascii="Arial" w:hAnsi="Arial"/>
        </w:rPr>
        <w:t>Uchwała wchodzi w życie po upływie 14 dni od dnia jej ogłoszenia w Dzienniku Urzędowym Województwa Pomorskiego</w:t>
      </w:r>
      <w:r>
        <w:rPr>
          <w:rFonts w:ascii="Arial" w:hAnsi="Arial"/>
          <w:sz w:val="22"/>
          <w:szCs w:val="22"/>
        </w:rPr>
        <w:t>.</w:t>
      </w:r>
    </w:p>
    <w:p w14:paraId="51B7D7CF" w14:textId="77777777" w:rsidR="005B7205" w:rsidRDefault="005B7205" w:rsidP="005B7205">
      <w:pPr>
        <w:pStyle w:val="Standard"/>
        <w:jc w:val="both"/>
        <w:rPr>
          <w:rFonts w:ascii="Arial" w:hAnsi="Arial"/>
          <w:b/>
          <w:sz w:val="22"/>
          <w:szCs w:val="22"/>
        </w:rPr>
      </w:pPr>
    </w:p>
    <w:p w14:paraId="14DEF8D8" w14:textId="77777777" w:rsidR="005B7205" w:rsidRDefault="005B7205" w:rsidP="005B7205">
      <w:pPr>
        <w:pStyle w:val="Standard"/>
        <w:rPr>
          <w:rFonts w:ascii="Arial" w:hAnsi="Arial"/>
          <w:b/>
          <w:sz w:val="22"/>
          <w:szCs w:val="22"/>
        </w:rPr>
      </w:pPr>
    </w:p>
    <w:p w14:paraId="48FD2560" w14:textId="77777777" w:rsidR="005B7205" w:rsidRDefault="005B7205" w:rsidP="005B7205">
      <w:pPr>
        <w:pStyle w:val="Standard"/>
        <w:jc w:val="both"/>
        <w:rPr>
          <w:rFonts w:ascii="Arial" w:hAnsi="Arial"/>
          <w:b/>
          <w:sz w:val="22"/>
          <w:szCs w:val="22"/>
        </w:rPr>
      </w:pPr>
    </w:p>
    <w:p w14:paraId="328FA27A" w14:textId="77777777" w:rsidR="005B7205" w:rsidRDefault="005B7205" w:rsidP="005B7205">
      <w:pPr>
        <w:pStyle w:val="Standard"/>
        <w:jc w:val="both"/>
        <w:rPr>
          <w:rFonts w:ascii="Arial" w:hAnsi="Arial"/>
          <w:b/>
          <w:sz w:val="22"/>
          <w:szCs w:val="22"/>
        </w:rPr>
      </w:pPr>
    </w:p>
    <w:p w14:paraId="4B58EA8D" w14:textId="77777777" w:rsidR="005B7205" w:rsidRDefault="005B7205" w:rsidP="005B7205">
      <w:pPr>
        <w:pStyle w:val="Standard"/>
        <w:jc w:val="both"/>
        <w:rPr>
          <w:rFonts w:ascii="Arial" w:hAnsi="Arial"/>
          <w:b/>
        </w:rPr>
      </w:pPr>
    </w:p>
    <w:p w14:paraId="2D2B00F6" w14:textId="77777777" w:rsidR="005B7205" w:rsidRDefault="005B7205" w:rsidP="005B7205">
      <w:pPr>
        <w:pStyle w:val="Standard"/>
        <w:rPr>
          <w:rFonts w:hint="eastAsia"/>
        </w:rPr>
      </w:pPr>
      <w:r>
        <w:rPr>
          <w:rFonts w:ascii="Arial" w:eastAsia="Arial" w:hAnsi="Arial"/>
        </w:rPr>
        <w:t xml:space="preserve">                                                                                                       </w:t>
      </w:r>
    </w:p>
    <w:p w14:paraId="65D099C2" w14:textId="77777777" w:rsidR="005B7205" w:rsidRDefault="005B7205" w:rsidP="005B7205">
      <w:pPr>
        <w:pStyle w:val="Standard"/>
        <w:rPr>
          <w:rFonts w:hint="eastAsia"/>
        </w:rPr>
      </w:pPr>
      <w:r>
        <w:rPr>
          <w:rFonts w:ascii="Arial" w:eastAsia="Arial" w:hAnsi="Arial"/>
        </w:rPr>
        <w:t xml:space="preserve">                                                                                                       </w:t>
      </w:r>
      <w:r>
        <w:rPr>
          <w:rFonts w:ascii="Arial" w:hAnsi="Arial"/>
        </w:rPr>
        <w:t>Przewodniczący</w:t>
      </w:r>
    </w:p>
    <w:p w14:paraId="0EA790C1" w14:textId="77777777" w:rsidR="005B7205" w:rsidRDefault="005B7205" w:rsidP="005B7205">
      <w:pPr>
        <w:pStyle w:val="Standard"/>
        <w:rPr>
          <w:rFonts w:hint="eastAsia"/>
        </w:rPr>
      </w:pPr>
      <w:r>
        <w:rPr>
          <w:rFonts w:ascii="Arial" w:eastAsia="Arial" w:hAnsi="Arial"/>
        </w:rPr>
        <w:t xml:space="preserve">                                                                                                        </w:t>
      </w:r>
      <w:r>
        <w:rPr>
          <w:rFonts w:ascii="Arial" w:hAnsi="Arial"/>
        </w:rPr>
        <w:t>Rady Miejskiej</w:t>
      </w:r>
    </w:p>
    <w:p w14:paraId="4D68F775" w14:textId="77777777" w:rsidR="005B7205" w:rsidRDefault="005B7205" w:rsidP="005B7205">
      <w:pPr>
        <w:pStyle w:val="Standard"/>
        <w:rPr>
          <w:rFonts w:ascii="Arial" w:hAnsi="Arial"/>
        </w:rPr>
      </w:pPr>
    </w:p>
    <w:p w14:paraId="0AEE8BBE" w14:textId="448C5EC1" w:rsidR="00492A5C" w:rsidRDefault="005B7205" w:rsidP="00D02F60">
      <w:pPr>
        <w:pStyle w:val="Standard"/>
      </w:pPr>
      <w:r>
        <w:rPr>
          <w:rFonts w:ascii="Arial" w:eastAsia="Arial" w:hAnsi="Arial"/>
        </w:rPr>
        <w:t xml:space="preserve">                                                                                                       </w:t>
      </w:r>
      <w:r w:rsidR="0042034B">
        <w:rPr>
          <w:rFonts w:ascii="Arial" w:eastAsia="Arial" w:hAnsi="Arial"/>
        </w:rPr>
        <w:t xml:space="preserve"> </w:t>
      </w:r>
      <w:r w:rsidR="0042034B">
        <w:rPr>
          <w:rFonts w:ascii="Arial" w:hAnsi="Arial"/>
          <w:b/>
        </w:rPr>
        <w:t xml:space="preserve">Maciej </w:t>
      </w:r>
      <w:proofErr w:type="spellStart"/>
      <w:r w:rsidR="0042034B">
        <w:rPr>
          <w:rFonts w:ascii="Arial" w:hAnsi="Arial"/>
          <w:b/>
        </w:rPr>
        <w:t>Polasik</w:t>
      </w:r>
      <w:proofErr w:type="spellEnd"/>
    </w:p>
    <w:sectPr w:rsidR="00492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205"/>
    <w:rsid w:val="000205B7"/>
    <w:rsid w:val="000F7366"/>
    <w:rsid w:val="0014221B"/>
    <w:rsid w:val="002271A1"/>
    <w:rsid w:val="00297CF8"/>
    <w:rsid w:val="0042034B"/>
    <w:rsid w:val="00472747"/>
    <w:rsid w:val="00492A5C"/>
    <w:rsid w:val="0053779E"/>
    <w:rsid w:val="005A163C"/>
    <w:rsid w:val="005A3474"/>
    <w:rsid w:val="005B7205"/>
    <w:rsid w:val="00676C89"/>
    <w:rsid w:val="008D5950"/>
    <w:rsid w:val="00C21E09"/>
    <w:rsid w:val="00D0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C4240"/>
  <w15:chartTrackingRefBased/>
  <w15:docId w15:val="{04359C31-8C15-4011-8D30-08F26B683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2A5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B7205"/>
    <w:pPr>
      <w:suppressAutoHyphens/>
      <w:spacing w:after="0" w:line="240" w:lineRule="auto"/>
      <w:textAlignment w:val="baseline"/>
    </w:pPr>
    <w:rPr>
      <w:rFonts w:ascii="Liberation Serif" w:eastAsia="NSimSun" w:hAnsi="Liberation Serif" w:cs="Arial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Prill</dc:creator>
  <cp:keywords/>
  <dc:description/>
  <cp:lastModifiedBy>Grzegorz Wysocki</cp:lastModifiedBy>
  <cp:revision>3</cp:revision>
  <dcterms:created xsi:type="dcterms:W3CDTF">2024-11-21T13:46:00Z</dcterms:created>
  <dcterms:modified xsi:type="dcterms:W3CDTF">2024-11-22T14:08:00Z</dcterms:modified>
</cp:coreProperties>
</file>