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0ADF" w:rsidRPr="00A61A83" w:rsidRDefault="00A61A83" w:rsidP="00A61A83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A61A83">
        <w:rPr>
          <w:rFonts w:ascii="Times New Roman" w:hAnsi="Times New Roman" w:cs="Times New Roman"/>
          <w:b/>
          <w:sz w:val="24"/>
          <w:szCs w:val="24"/>
        </w:rPr>
        <w:t>Burmistrz Miasta Chojnice ogłasza konsultacje w sprawie projektu uchwały Rady Miejskiej w Chojnicach w sprawie przeprowadzenia na terenie Gminy Miejskiej Chojnice konsultacji społecznych dotyczących ustalenia części wydatków z budżetu Gminy Miejskiej Chojnice na rok 2026.</w:t>
      </w:r>
    </w:p>
    <w:p w:rsidR="00A61A83" w:rsidRPr="00A61A83" w:rsidRDefault="00A61A83" w:rsidP="00A61A83">
      <w:pPr>
        <w:jc w:val="both"/>
        <w:rPr>
          <w:rFonts w:ascii="Times New Roman" w:hAnsi="Times New Roman" w:cs="Times New Roman"/>
          <w:sz w:val="24"/>
          <w:szCs w:val="24"/>
        </w:rPr>
      </w:pPr>
      <w:r w:rsidRPr="00A61A83">
        <w:rPr>
          <w:rFonts w:ascii="Times New Roman" w:hAnsi="Times New Roman" w:cs="Times New Roman"/>
          <w:sz w:val="24"/>
          <w:szCs w:val="24"/>
        </w:rPr>
        <w:t>Działając na podstawie uchwały Nr XVIII/205/12 Rady Miejskiej w Chojnicach z dnia 19 marca 2012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61A83">
        <w:rPr>
          <w:rFonts w:ascii="Times New Roman" w:hAnsi="Times New Roman" w:cs="Times New Roman"/>
          <w:sz w:val="24"/>
          <w:szCs w:val="24"/>
        </w:rPr>
        <w:t>r. w sprawie szczegółowego sposobu konsultowania z organizacjami pozarządowymi i innymi podmiotami prowadzącymi działalność pożytku publicznego projektów aktów prawa miejscowego w dziedzinach dotyczących ich działalności statutowej, Burmistrz Miasta Chojnice przedstawia do konsult</w:t>
      </w:r>
      <w:r w:rsidRPr="00A61A83">
        <w:rPr>
          <w:rFonts w:ascii="Times New Roman" w:hAnsi="Times New Roman" w:cs="Times New Roman"/>
          <w:sz w:val="24"/>
          <w:szCs w:val="24"/>
        </w:rPr>
        <w:t>acji projekt uchwały.</w:t>
      </w:r>
    </w:p>
    <w:p w:rsidR="00A61A83" w:rsidRPr="00A61A83" w:rsidRDefault="00A61A83" w:rsidP="00A61A83">
      <w:pPr>
        <w:jc w:val="both"/>
        <w:rPr>
          <w:rFonts w:ascii="Times New Roman" w:hAnsi="Times New Roman" w:cs="Times New Roman"/>
          <w:sz w:val="24"/>
          <w:szCs w:val="24"/>
        </w:rPr>
      </w:pPr>
      <w:r w:rsidRPr="00A61A83">
        <w:rPr>
          <w:rFonts w:ascii="Times New Roman" w:hAnsi="Times New Roman" w:cs="Times New Roman"/>
          <w:sz w:val="24"/>
          <w:szCs w:val="24"/>
        </w:rPr>
        <w:t xml:space="preserve">W związku z powyższym zapraszamy przedstawicieli organizacji pozarządowych i innych podmiotów prowadzących działalność pożytku publicznego działających na terenie miasta Chojnice, do wnoszenia uwag i opinii w </w:t>
      </w:r>
      <w:r>
        <w:rPr>
          <w:rFonts w:ascii="Times New Roman" w:hAnsi="Times New Roman" w:cs="Times New Roman"/>
          <w:sz w:val="24"/>
          <w:szCs w:val="24"/>
        </w:rPr>
        <w:t>formie pisemnej w terminie od 26.11.2024 r. do 04</w:t>
      </w:r>
      <w:r w:rsidR="0044462C">
        <w:rPr>
          <w:rFonts w:ascii="Times New Roman" w:hAnsi="Times New Roman" w:cs="Times New Roman"/>
          <w:sz w:val="24"/>
          <w:szCs w:val="24"/>
        </w:rPr>
        <w:t>.12.2024</w:t>
      </w:r>
      <w:r>
        <w:rPr>
          <w:rFonts w:ascii="Times New Roman" w:hAnsi="Times New Roman" w:cs="Times New Roman"/>
          <w:sz w:val="24"/>
          <w:szCs w:val="24"/>
        </w:rPr>
        <w:t xml:space="preserve"> r.</w:t>
      </w:r>
      <w:r w:rsidRPr="00A61A83">
        <w:rPr>
          <w:rFonts w:ascii="Times New Roman" w:hAnsi="Times New Roman" w:cs="Times New Roman"/>
          <w:sz w:val="24"/>
          <w:szCs w:val="24"/>
        </w:rPr>
        <w:t xml:space="preserve"> na formularzu zgłoszeni</w:t>
      </w:r>
      <w:r w:rsidRPr="00A61A83">
        <w:rPr>
          <w:rFonts w:ascii="Times New Roman" w:hAnsi="Times New Roman" w:cs="Times New Roman"/>
          <w:sz w:val="24"/>
          <w:szCs w:val="24"/>
        </w:rPr>
        <w:t>a opinii.</w:t>
      </w:r>
    </w:p>
    <w:p w:rsidR="00A61A83" w:rsidRPr="00A61A83" w:rsidRDefault="00A61A83" w:rsidP="00A61A83">
      <w:pPr>
        <w:jc w:val="both"/>
        <w:rPr>
          <w:rFonts w:ascii="Times New Roman" w:hAnsi="Times New Roman" w:cs="Times New Roman"/>
          <w:sz w:val="24"/>
          <w:szCs w:val="24"/>
        </w:rPr>
      </w:pPr>
      <w:r w:rsidRPr="00A61A83">
        <w:rPr>
          <w:rFonts w:ascii="Times New Roman" w:hAnsi="Times New Roman" w:cs="Times New Roman"/>
          <w:sz w:val="24"/>
          <w:szCs w:val="24"/>
        </w:rPr>
        <w:t>Za przeprowadzenie konsultacji odpowiedzialny jest Zastę</w:t>
      </w:r>
      <w:r w:rsidRPr="00A61A83">
        <w:rPr>
          <w:rFonts w:ascii="Times New Roman" w:hAnsi="Times New Roman" w:cs="Times New Roman"/>
          <w:sz w:val="24"/>
          <w:szCs w:val="24"/>
        </w:rPr>
        <w:t>pca Burmistrza Miasta Chojnice.</w:t>
      </w:r>
    </w:p>
    <w:p w:rsidR="00A61A83" w:rsidRPr="00A61A83" w:rsidRDefault="0044462C" w:rsidP="00A61A8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Uprawnione do udziału</w:t>
      </w:r>
      <w:r w:rsidR="00A61A83" w:rsidRPr="00A61A83">
        <w:rPr>
          <w:rFonts w:ascii="Times New Roman" w:hAnsi="Times New Roman" w:cs="Times New Roman"/>
          <w:sz w:val="24"/>
          <w:szCs w:val="24"/>
        </w:rPr>
        <w:t xml:space="preserve"> w konsultacjach są organizacje pozarządowe oraz podmioty wymienione w art. 3 ust. 3 ustawy o działalności pożytku publicznego i o wol</w:t>
      </w:r>
      <w:r w:rsidR="00A61A83" w:rsidRPr="00A61A83">
        <w:rPr>
          <w:rFonts w:ascii="Times New Roman" w:hAnsi="Times New Roman" w:cs="Times New Roman"/>
          <w:sz w:val="24"/>
          <w:szCs w:val="24"/>
        </w:rPr>
        <w:t>ontariacie.</w:t>
      </w:r>
    </w:p>
    <w:p w:rsidR="00A61A83" w:rsidRDefault="00A61A83" w:rsidP="00A61A83">
      <w:pPr>
        <w:jc w:val="both"/>
        <w:rPr>
          <w:rFonts w:ascii="Times New Roman" w:hAnsi="Times New Roman" w:cs="Times New Roman"/>
          <w:sz w:val="24"/>
          <w:szCs w:val="24"/>
        </w:rPr>
      </w:pPr>
      <w:r w:rsidRPr="00A61A83">
        <w:rPr>
          <w:rFonts w:ascii="Times New Roman" w:hAnsi="Times New Roman" w:cs="Times New Roman"/>
          <w:sz w:val="24"/>
          <w:szCs w:val="24"/>
        </w:rPr>
        <w:t>Formularz zgłoszenia opinii można złożyć osobiście w biurze podawczym Urzędu Miejskiego w Chojnicach, przesłać drogą pocztową na adres: Urząd Miejski w Chojnicach, Stary Rynek 1, 89-600 Chojnice z dopiskiem na kopercie “Chojnicki Budżet Obywatelski” lub przesłać elektronicznie na adres e-mail: burmistrz@miastochojnice.pl, wpisując w temacie wiadomości “Chojnicki Budżet Obywatelski”.</w:t>
      </w:r>
    </w:p>
    <w:p w:rsidR="00A61A83" w:rsidRPr="00A61A83" w:rsidRDefault="00A61A83" w:rsidP="00A61A83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A61A83" w:rsidRPr="00A61A83" w:rsidSect="00BE0A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characterSpacingControl w:val="doNotCompress"/>
  <w:compat/>
  <w:rsids>
    <w:rsidRoot w:val="00A61A83"/>
    <w:rsid w:val="0044462C"/>
    <w:rsid w:val="00A61A83"/>
    <w:rsid w:val="00BE0A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E0AD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780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87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231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1</cp:revision>
  <dcterms:created xsi:type="dcterms:W3CDTF">2024-11-26T13:09:00Z</dcterms:created>
  <dcterms:modified xsi:type="dcterms:W3CDTF">2024-11-26T13:46:00Z</dcterms:modified>
</cp:coreProperties>
</file>