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E0EE1" w14:textId="77777777" w:rsidR="004A4CD7" w:rsidRPr="004A4CD7" w:rsidRDefault="004A4CD7" w:rsidP="004A4CD7">
      <w:pPr>
        <w:jc w:val="right"/>
        <w:rPr>
          <w:rFonts w:ascii="Times New Roman" w:hAnsi="Times New Roman" w:cs="Times New Roman"/>
          <w:sz w:val="20"/>
          <w:szCs w:val="20"/>
        </w:rPr>
      </w:pPr>
      <w:r w:rsidRPr="004A4CD7">
        <w:rPr>
          <w:rFonts w:ascii="Times New Roman" w:hAnsi="Times New Roman" w:cs="Times New Roman"/>
          <w:sz w:val="20"/>
          <w:szCs w:val="20"/>
        </w:rPr>
        <w:t>Załącznik nr 1</w:t>
      </w:r>
    </w:p>
    <w:p w14:paraId="275D9599" w14:textId="77777777" w:rsidR="004A4CD7" w:rsidRPr="004A4CD7" w:rsidRDefault="004A4CD7" w:rsidP="004A4CD7">
      <w:pPr>
        <w:jc w:val="right"/>
        <w:rPr>
          <w:rFonts w:ascii="Times New Roman" w:hAnsi="Times New Roman" w:cs="Times New Roman"/>
          <w:sz w:val="20"/>
          <w:szCs w:val="20"/>
        </w:rPr>
      </w:pPr>
      <w:r w:rsidRPr="004A4CD7">
        <w:rPr>
          <w:rFonts w:ascii="Times New Roman" w:hAnsi="Times New Roman" w:cs="Times New Roman"/>
          <w:sz w:val="20"/>
          <w:szCs w:val="20"/>
        </w:rPr>
        <w:t>do zarządzenia nr 219/2024</w:t>
      </w:r>
    </w:p>
    <w:p w14:paraId="4C40C97A" w14:textId="77777777" w:rsidR="004A4CD7" w:rsidRPr="004A4CD7" w:rsidRDefault="004A4CD7" w:rsidP="004A4CD7">
      <w:pPr>
        <w:jc w:val="right"/>
        <w:rPr>
          <w:rFonts w:ascii="Times New Roman" w:hAnsi="Times New Roman" w:cs="Times New Roman"/>
          <w:sz w:val="20"/>
          <w:szCs w:val="20"/>
        </w:rPr>
      </w:pPr>
      <w:r w:rsidRPr="004A4CD7">
        <w:rPr>
          <w:rFonts w:ascii="Times New Roman" w:hAnsi="Times New Roman" w:cs="Times New Roman"/>
          <w:sz w:val="20"/>
          <w:szCs w:val="20"/>
        </w:rPr>
        <w:t>Burmistrza Miasta Chojnice</w:t>
      </w:r>
    </w:p>
    <w:p w14:paraId="6C7E1E51" w14:textId="77777777" w:rsidR="004A4CD7" w:rsidRPr="004A4CD7" w:rsidRDefault="004A4CD7" w:rsidP="004A4CD7">
      <w:pPr>
        <w:jc w:val="right"/>
        <w:rPr>
          <w:rFonts w:ascii="Times New Roman" w:hAnsi="Times New Roman" w:cs="Times New Roman"/>
          <w:sz w:val="20"/>
          <w:szCs w:val="20"/>
        </w:rPr>
      </w:pPr>
      <w:r w:rsidRPr="004A4CD7">
        <w:rPr>
          <w:rFonts w:ascii="Times New Roman" w:hAnsi="Times New Roman" w:cs="Times New Roman"/>
          <w:sz w:val="20"/>
          <w:szCs w:val="20"/>
        </w:rPr>
        <w:t xml:space="preserve">z dnia 19 grudnia 2024 r. w sprawie wdrożenia </w:t>
      </w:r>
    </w:p>
    <w:p w14:paraId="3D5DF0D4" w14:textId="77777777" w:rsidR="004A4CD7" w:rsidRPr="004A4CD7" w:rsidRDefault="004A4CD7" w:rsidP="004A4CD7">
      <w:pPr>
        <w:jc w:val="right"/>
        <w:rPr>
          <w:rFonts w:ascii="Times New Roman" w:hAnsi="Times New Roman" w:cs="Times New Roman"/>
          <w:sz w:val="20"/>
          <w:szCs w:val="20"/>
        </w:rPr>
      </w:pPr>
      <w:r w:rsidRPr="004A4CD7">
        <w:rPr>
          <w:rFonts w:ascii="Times New Roman" w:hAnsi="Times New Roman" w:cs="Times New Roman"/>
          <w:sz w:val="20"/>
          <w:szCs w:val="20"/>
        </w:rPr>
        <w:t xml:space="preserve">w Urzędzie Miejskim w Chojnicach </w:t>
      </w:r>
    </w:p>
    <w:p w14:paraId="57ECC1F7" w14:textId="77777777" w:rsidR="004A4CD7" w:rsidRPr="004A4CD7" w:rsidRDefault="004A4CD7" w:rsidP="004A4CD7">
      <w:pPr>
        <w:jc w:val="right"/>
        <w:rPr>
          <w:rFonts w:ascii="Times New Roman" w:hAnsi="Times New Roman" w:cs="Times New Roman"/>
          <w:sz w:val="20"/>
          <w:szCs w:val="20"/>
        </w:rPr>
      </w:pPr>
      <w:r w:rsidRPr="004A4CD7">
        <w:rPr>
          <w:rFonts w:ascii="Times New Roman" w:hAnsi="Times New Roman" w:cs="Times New Roman"/>
          <w:sz w:val="20"/>
          <w:szCs w:val="20"/>
        </w:rPr>
        <w:t xml:space="preserve">procedury przyjmowania zewnętrznych zgłoszeń naruszenia prawa </w:t>
      </w:r>
    </w:p>
    <w:p w14:paraId="305896DB" w14:textId="30DA0F7A" w:rsidR="0096307B" w:rsidRDefault="004A4CD7" w:rsidP="004A4CD7">
      <w:pPr>
        <w:jc w:val="right"/>
        <w:rPr>
          <w:rFonts w:ascii="Times New Roman" w:hAnsi="Times New Roman" w:cs="Times New Roman"/>
          <w:sz w:val="24"/>
          <w:szCs w:val="24"/>
        </w:rPr>
      </w:pPr>
      <w:r w:rsidRPr="004A4CD7">
        <w:rPr>
          <w:rFonts w:ascii="Times New Roman" w:hAnsi="Times New Roman" w:cs="Times New Roman"/>
          <w:sz w:val="20"/>
          <w:szCs w:val="20"/>
        </w:rPr>
        <w:t>w Urzędzie Miejskim w Chojnicach</w:t>
      </w:r>
    </w:p>
    <w:p w14:paraId="55AB8DBB" w14:textId="04181357" w:rsidR="00DB007B" w:rsidRDefault="00DE4E10" w:rsidP="00DE4E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ZGŁASZANIA NIEPRAWIDŁOWOŚCI ORAZ OCHRONY OSÓB DOK</w:t>
      </w:r>
      <w:r w:rsidR="00FE7BC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NUJĄCYCH ZGŁOSZEŃ</w:t>
      </w:r>
    </w:p>
    <w:p w14:paraId="11B996A8" w14:textId="17D55B4A" w:rsidR="00DE4E10" w:rsidRDefault="00DE4E10" w:rsidP="00DE4E1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F1BD875" w14:textId="11078250" w:rsidR="00DE4E10" w:rsidRDefault="00DE4E10" w:rsidP="00DE4E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14:paraId="681EFC72" w14:textId="5DBB6899" w:rsidR="00DE4E10" w:rsidRDefault="00DE4E10" w:rsidP="00DE4E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Ilekroć w niniejszej Procedurze jest mowa o:</w:t>
      </w:r>
    </w:p>
    <w:p w14:paraId="639CD0B8" w14:textId="77777777" w:rsidR="00BE7DE6" w:rsidRDefault="00BE7DE6" w:rsidP="00BE7D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zgłoszenia – należy przez to rozumieć działania podjęte przez odbiorcę zgłoszenia w celu weryfikacji prawdziwości zarzutów zawartych w zgłoszeniu w zakresie stwierdzenia istnienia podstaw jego rozpoznania w toku postepowania wyjaśniającego oraz przyznania zgłaszającemu statusu Sygnalisty</w:t>
      </w:r>
    </w:p>
    <w:p w14:paraId="79A8A9DE" w14:textId="1F75C44D" w:rsidR="00DE4E10" w:rsidRDefault="00DE4E10" w:rsidP="00DE4E1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Burmistrzu – należy przez to rozumie</w:t>
      </w:r>
      <w:r w:rsidR="00E43552"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z w:val="24"/>
          <w:szCs w:val="24"/>
        </w:rPr>
        <w:t xml:space="preserve"> Burmistrza Miasta Chojnice</w:t>
      </w:r>
    </w:p>
    <w:p w14:paraId="2850AB15" w14:textId="42C14917" w:rsidR="00BE7DE6" w:rsidRPr="00BE7DE6" w:rsidRDefault="00BE7DE6" w:rsidP="00BE7D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Komisji – należy przez to rozumieć komisję ds. zgłaszania nieprawidłowości</w:t>
      </w:r>
    </w:p>
    <w:p w14:paraId="00F74075" w14:textId="69A3A989" w:rsidR="00BE7DE6" w:rsidRDefault="00BE7DE6" w:rsidP="00BE7D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7DE6">
        <w:rPr>
          <w:rFonts w:ascii="Times New Roman" w:hAnsi="Times New Roman" w:cs="Times New Roman"/>
          <w:sz w:val="24"/>
          <w:szCs w:val="24"/>
        </w:rPr>
        <w:t>Nieprawidłowościach – należy przez to rozumieć działanie lub zaniechanie naruszające lub mogące naruszać powszechnie obowiązujące przepisy prawa i przepisy wewnętrzne oraz stanowiące lub mogące stanowić działanie nielegalne lub nieetyczne</w:t>
      </w:r>
    </w:p>
    <w:p w14:paraId="46ABCEDA" w14:textId="07561930" w:rsidR="00FE7BCC" w:rsidRPr="00BE7DE6" w:rsidRDefault="00FE7BCC" w:rsidP="00BE7D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Pełnomocnik – należy przez to rozumieć pełnomocnika do spraw zgłaszania nieprawidłowości</w:t>
      </w:r>
    </w:p>
    <w:p w14:paraId="6C9E0086" w14:textId="77777777" w:rsidR="00E43552" w:rsidRDefault="00BE7DE6" w:rsidP="00BE7D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7DE6">
        <w:rPr>
          <w:rFonts w:ascii="Times New Roman" w:hAnsi="Times New Roman" w:cs="Times New Roman"/>
          <w:sz w:val="24"/>
          <w:szCs w:val="24"/>
        </w:rPr>
        <w:t xml:space="preserve">Postepowaniu wyjaśniającym – należy przez to rozumieć postepowanie prowadzone w związku ze złożonych zgłoszeniem </w:t>
      </w:r>
    </w:p>
    <w:p w14:paraId="5C447EE2" w14:textId="4D6F9177" w:rsidR="00DE4E10" w:rsidRPr="00BE7DE6" w:rsidRDefault="00DE4E10" w:rsidP="00BE7D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7DE6">
        <w:rPr>
          <w:rFonts w:ascii="Times New Roman" w:hAnsi="Times New Roman" w:cs="Times New Roman"/>
          <w:sz w:val="24"/>
          <w:szCs w:val="24"/>
        </w:rPr>
        <w:t>Urzędzie – należy przez to rozumie</w:t>
      </w:r>
      <w:r w:rsidR="00E43552">
        <w:rPr>
          <w:rFonts w:ascii="Times New Roman" w:hAnsi="Times New Roman" w:cs="Times New Roman"/>
          <w:sz w:val="24"/>
          <w:szCs w:val="24"/>
        </w:rPr>
        <w:t>ć</w:t>
      </w:r>
      <w:r w:rsidRPr="00BE7DE6">
        <w:rPr>
          <w:rFonts w:ascii="Times New Roman" w:hAnsi="Times New Roman" w:cs="Times New Roman"/>
          <w:sz w:val="24"/>
          <w:szCs w:val="24"/>
        </w:rPr>
        <w:t xml:space="preserve"> Urząd Miejski w Chojnicach, Stary Rynek 1, 89-600 Chojnice</w:t>
      </w:r>
    </w:p>
    <w:p w14:paraId="7DB9E4B0" w14:textId="5E9DFBA6" w:rsidR="00DE4E10" w:rsidRDefault="00DE4E10" w:rsidP="00DE4E1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Pracodawcy - należy przez to rozumie</w:t>
      </w:r>
      <w:r w:rsidR="00E43552"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z w:val="24"/>
          <w:szCs w:val="24"/>
        </w:rPr>
        <w:t xml:space="preserve"> Urząd Miejski w Chojnicach, Stary Rynek 1, 89-600 Chojnice</w:t>
      </w:r>
    </w:p>
    <w:p w14:paraId="53EDC5E9" w14:textId="77777777" w:rsidR="00C43D2D" w:rsidRDefault="00C43D2D" w:rsidP="00C43D2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Pracowniku- należy przez to rozumieć osobę pozostającą w stosunku pracy z Urzędem Miejskim w Chojnicach </w:t>
      </w:r>
    </w:p>
    <w:p w14:paraId="2C20E498" w14:textId="2216EB77" w:rsidR="00DE4E10" w:rsidRDefault="00EE3014" w:rsidP="00DE4E1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Procedurze – należy przez to rozumieć procedurę zgłaszania nieprawidłowości oraz ochrony osób dokonujących zgłoszeń w Urzędzie Miejskim w Chojnicach</w:t>
      </w:r>
    </w:p>
    <w:p w14:paraId="325FAFDC" w14:textId="77777777" w:rsidR="00691D07" w:rsidRDefault="00691D07" w:rsidP="00DE4E1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Sygnaliście – należy przez to rozumieć osobę dokonującą zgłoszenia nieprawidłowości, której przyznano status Sygnalisty według zasad określonych w niniejszej procedurze</w:t>
      </w:r>
    </w:p>
    <w:p w14:paraId="0935B6A0" w14:textId="3FABDBEB" w:rsidR="000D1521" w:rsidRDefault="000D1521" w:rsidP="00DE4E1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Współpracowniku – należy przez to rozumieć osobę świadczącą usługi na rzecz Gminy Miejskiej Chojnice na podstawie umowy cywilnoprawnej</w:t>
      </w:r>
    </w:p>
    <w:p w14:paraId="5758E994" w14:textId="70420CBF" w:rsidR="000D1521" w:rsidRDefault="000D1521" w:rsidP="00DE4E1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Zgłaszającym – należy przez ro rozumieć osobę dokonującą zgłoszenia nieprawidłowości na zasadach określonych w niniejszej procedurze</w:t>
      </w:r>
      <w:r w:rsidR="00294E29">
        <w:rPr>
          <w:rFonts w:ascii="Times New Roman" w:hAnsi="Times New Roman" w:cs="Times New Roman"/>
          <w:sz w:val="24"/>
          <w:szCs w:val="24"/>
        </w:rPr>
        <w:t>, wyznaczony przez Burmistrza do obsługi procedury informowania o nieprawidłowościach</w:t>
      </w:r>
    </w:p>
    <w:p w14:paraId="3F20962C" w14:textId="3B831C6B" w:rsidR="000D1521" w:rsidRDefault="000D1521" w:rsidP="00DE4E1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Zgłoszeniu nieprawidłowości – należy przez to rozumieć przekazanie na zasadach określonych w niniejszej procedurze przez zgłaszającego informacji mogących świadczyć o istnieniu nieprawidłowości </w:t>
      </w:r>
    </w:p>
    <w:p w14:paraId="2FE61335" w14:textId="77777777" w:rsidR="00C43D2D" w:rsidRDefault="00C43D2D" w:rsidP="00C43D2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D58DD65" w14:textId="77777777" w:rsidR="00C43D2D" w:rsidRDefault="00C43D2D" w:rsidP="00C43D2D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14:paraId="49867F0F" w14:textId="3DCEF143" w:rsidR="00C43D2D" w:rsidRDefault="00C43D2D" w:rsidP="00EC55DD">
      <w:pPr>
        <w:pStyle w:val="Akapitzlist"/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43D2D">
        <w:rPr>
          <w:rFonts w:ascii="Times New Roman" w:hAnsi="Times New Roman" w:cs="Times New Roman"/>
          <w:sz w:val="24"/>
          <w:szCs w:val="24"/>
        </w:rPr>
        <w:t>Pracownik lub Współpracownik, który</w:t>
      </w:r>
      <w:r w:rsidR="00EC55DD">
        <w:rPr>
          <w:rFonts w:ascii="Times New Roman" w:hAnsi="Times New Roman" w:cs="Times New Roman"/>
          <w:sz w:val="24"/>
          <w:szCs w:val="24"/>
        </w:rPr>
        <w:t xml:space="preserve"> stwierdzi nieprawidłowości, a w </w:t>
      </w:r>
      <w:r w:rsidR="00493380">
        <w:rPr>
          <w:rFonts w:ascii="Times New Roman" w:hAnsi="Times New Roman" w:cs="Times New Roman"/>
          <w:sz w:val="24"/>
          <w:szCs w:val="24"/>
        </w:rPr>
        <w:t>szczególności</w:t>
      </w:r>
      <w:r w:rsidR="00EC55DD">
        <w:rPr>
          <w:rFonts w:ascii="Times New Roman" w:hAnsi="Times New Roman" w:cs="Times New Roman"/>
          <w:sz w:val="24"/>
          <w:szCs w:val="24"/>
        </w:rPr>
        <w:t>:</w:t>
      </w:r>
    </w:p>
    <w:p w14:paraId="0B57C44E" w14:textId="2F2EF0ED" w:rsidR="00EC55DD" w:rsidRDefault="00EC55DD" w:rsidP="00EC55DD">
      <w:pPr>
        <w:pStyle w:val="Akapitzlist"/>
        <w:numPr>
          <w:ilvl w:val="1"/>
          <w:numId w:val="4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Naruszenie zasad określonych w Kodeksie etyki pracowników Urzędu Miejskiego w Chojnicach</w:t>
      </w:r>
    </w:p>
    <w:p w14:paraId="36DD8F96" w14:textId="7854D2C4" w:rsidR="00EC55DD" w:rsidRDefault="00EC55DD" w:rsidP="00EC55DD">
      <w:pPr>
        <w:pStyle w:val="Akapitzlist"/>
        <w:numPr>
          <w:ilvl w:val="1"/>
          <w:numId w:val="4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Naruszenie praw człowieka stwarzające lub mogące stwarzać zagrożenie życia, zdrowia lub wolności osobistej</w:t>
      </w:r>
    </w:p>
    <w:p w14:paraId="6926952C" w14:textId="3232121D" w:rsidR="00EC55DD" w:rsidRDefault="00EC55DD" w:rsidP="00EC55DD">
      <w:pPr>
        <w:pStyle w:val="Akapitzlist"/>
        <w:numPr>
          <w:ilvl w:val="1"/>
          <w:numId w:val="4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Naruszenie zasad prywatności i ochrony danych osobowych</w:t>
      </w:r>
    </w:p>
    <w:p w14:paraId="45ED9EDA" w14:textId="4585795D" w:rsidR="00EC55DD" w:rsidRDefault="00EC55DD" w:rsidP="00EC55DD">
      <w:pPr>
        <w:pStyle w:val="Akapitzlist"/>
        <w:numPr>
          <w:ilvl w:val="1"/>
          <w:numId w:val="4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Naruszenie stwarzające lub mogące stwarzać zagrożenie dla bezpieczeństwa publicznego lub środowiska</w:t>
      </w:r>
    </w:p>
    <w:p w14:paraId="2C8DC3B9" w14:textId="0B3F677E" w:rsidR="00EC55DD" w:rsidRDefault="00EC55DD" w:rsidP="00EC55DD">
      <w:pPr>
        <w:pStyle w:val="Akapitzlist"/>
        <w:numPr>
          <w:ilvl w:val="1"/>
          <w:numId w:val="4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Działania o charakterze korupcyjnym, w tym łapownictwo czynne lub bierne, oszustwo, fałszerstwo, wyłudzenie lub poświadczeni</w:t>
      </w:r>
      <w:r w:rsidR="0079665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nieprawdy etc.</w:t>
      </w:r>
    </w:p>
    <w:p w14:paraId="6FFEE4B0" w14:textId="5773764B" w:rsidR="00EC55DD" w:rsidRDefault="00EC55DD" w:rsidP="00EC55DD">
      <w:pPr>
        <w:pStyle w:val="Akapitzlist"/>
        <w:numPr>
          <w:ilvl w:val="1"/>
          <w:numId w:val="4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Naruszenia obowiązków publicznoprawnych, w tym podatkowych</w:t>
      </w:r>
    </w:p>
    <w:p w14:paraId="038E0978" w14:textId="77B3572B" w:rsidR="00EC55DD" w:rsidRDefault="00EC55DD" w:rsidP="00EC55DD">
      <w:pPr>
        <w:pStyle w:val="Akapitzlist"/>
        <w:numPr>
          <w:ilvl w:val="1"/>
          <w:numId w:val="4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Naruszenie mające na celu pranie pieniędzy oraz finansowanie terroryzmu</w:t>
      </w:r>
    </w:p>
    <w:p w14:paraId="3623FD77" w14:textId="737CF1DA" w:rsidR="00EC55DD" w:rsidRDefault="00EC55DD" w:rsidP="00EC55DD">
      <w:pPr>
        <w:pStyle w:val="Akapitzlist"/>
        <w:numPr>
          <w:ilvl w:val="1"/>
          <w:numId w:val="4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Naruszenie bezpieczeństwa sieci i systemów teleinformatycznych</w:t>
      </w:r>
    </w:p>
    <w:p w14:paraId="1B5727FE" w14:textId="7B786949" w:rsidR="00493380" w:rsidRDefault="00493380" w:rsidP="00EC55DD">
      <w:pPr>
        <w:pStyle w:val="Akapitzlist"/>
        <w:numPr>
          <w:ilvl w:val="1"/>
          <w:numId w:val="4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Działalność zmierzającą do zatajenia któregokolwiek z naruszeń, w tym naruszeń wymienionych w punktach od </w:t>
      </w:r>
      <w:r w:rsidR="00E4355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do </w:t>
      </w:r>
      <w:r w:rsidR="00E4355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powyżej</w:t>
      </w:r>
    </w:p>
    <w:p w14:paraId="71E6AB79" w14:textId="41F31DD3" w:rsidR="00493380" w:rsidRDefault="00493380" w:rsidP="00493380">
      <w:pPr>
        <w:ind w:left="7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niezwłocznie przekazuje informację o zagrożeniu lub zachowaniu Sekretarzowi Miasta Chojnice</w:t>
      </w:r>
      <w:r w:rsidR="00F951B4">
        <w:rPr>
          <w:rFonts w:ascii="Times New Roman" w:hAnsi="Times New Roman" w:cs="Times New Roman"/>
          <w:sz w:val="24"/>
          <w:szCs w:val="24"/>
        </w:rPr>
        <w:t xml:space="preserve"> Dyrektorowi Generalnemu</w:t>
      </w:r>
      <w:r w:rsidR="00FE7BCC">
        <w:rPr>
          <w:rFonts w:ascii="Times New Roman" w:hAnsi="Times New Roman" w:cs="Times New Roman"/>
          <w:sz w:val="24"/>
          <w:szCs w:val="24"/>
        </w:rPr>
        <w:t xml:space="preserve"> lub wyznaczonemu pe</w:t>
      </w:r>
      <w:r w:rsidR="00294E29">
        <w:rPr>
          <w:rFonts w:ascii="Times New Roman" w:hAnsi="Times New Roman" w:cs="Times New Roman"/>
          <w:sz w:val="24"/>
          <w:szCs w:val="24"/>
        </w:rPr>
        <w:t>łnomocnikowi</w:t>
      </w:r>
      <w:r w:rsidR="00F951B4">
        <w:rPr>
          <w:rFonts w:ascii="Times New Roman" w:hAnsi="Times New Roman" w:cs="Times New Roman"/>
          <w:sz w:val="24"/>
          <w:szCs w:val="24"/>
        </w:rPr>
        <w:t>, który niezwłocznie informuje o zgłoszeniu Sekretarza Miasta Chojnice Dyrektora Generalnego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31059F" w14:textId="77777777" w:rsidR="00E730B9" w:rsidRDefault="00E730B9" w:rsidP="00493380">
      <w:pPr>
        <w:pStyle w:val="Akapitzlist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Pracownicy i współpracownicy zobowiązani są:</w:t>
      </w:r>
    </w:p>
    <w:p w14:paraId="395098FE" w14:textId="77777777" w:rsidR="00E730B9" w:rsidRDefault="00E730B9" w:rsidP="00E43552">
      <w:pPr>
        <w:pStyle w:val="Akapitzlist"/>
        <w:numPr>
          <w:ilvl w:val="1"/>
          <w:numId w:val="4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Przestrzegać wartości etycznych i przepisów obowiązującego prawa przy wykonywaniu obowiązków</w:t>
      </w:r>
    </w:p>
    <w:p w14:paraId="5A6F4341" w14:textId="473E787C" w:rsidR="00E730B9" w:rsidRDefault="009E4FB3" w:rsidP="00E43552">
      <w:pPr>
        <w:pStyle w:val="Akapitzlist"/>
        <w:numPr>
          <w:ilvl w:val="1"/>
          <w:numId w:val="4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30B9">
        <w:rPr>
          <w:rFonts w:ascii="Times New Roman" w:hAnsi="Times New Roman" w:cs="Times New Roman"/>
          <w:sz w:val="24"/>
          <w:szCs w:val="24"/>
        </w:rPr>
        <w:t xml:space="preserve">Dokonywać analizy ryzyka i informować bezpośredniego przełożonego, Sekretarza Miasta Chojnice Dyrektora Generalnego lub pełnomocnika o potencjalnych ryzykach w realizowanych zadaniach  </w:t>
      </w:r>
    </w:p>
    <w:p w14:paraId="0FD91E55" w14:textId="7973FA10" w:rsidR="00E730B9" w:rsidRDefault="00E730B9" w:rsidP="00E43552">
      <w:pPr>
        <w:pStyle w:val="Akapitzlist"/>
        <w:numPr>
          <w:ilvl w:val="1"/>
          <w:numId w:val="4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bieżąco zgłaszać wszelkie zauważone nieprawidłowości</w:t>
      </w:r>
    </w:p>
    <w:p w14:paraId="1F71ADD8" w14:textId="6599DAE4" w:rsidR="00E730B9" w:rsidRDefault="00E730B9" w:rsidP="00E43552">
      <w:pPr>
        <w:pStyle w:val="Akapitzlist"/>
        <w:numPr>
          <w:ilvl w:val="1"/>
          <w:numId w:val="4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Udostępniać informacje niezbędne do wyjaśnienia nieprawidłowości</w:t>
      </w:r>
    </w:p>
    <w:p w14:paraId="17752EF3" w14:textId="206CFAAA" w:rsidR="00493380" w:rsidRDefault="00294E29" w:rsidP="00493380">
      <w:pPr>
        <w:pStyle w:val="Akapitzlist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Pełnomocnik wyznaczony do bieżącej obsługi procedury informowania o nieprawidłowościach realizuje zadania zapewniające sprawne działanie systemu przeciwdziałania nieprawidłowościom, poprzez:</w:t>
      </w:r>
    </w:p>
    <w:p w14:paraId="135BACF2" w14:textId="573C5936" w:rsidR="00294E29" w:rsidRDefault="00294E29" w:rsidP="00294E29">
      <w:pPr>
        <w:pStyle w:val="Akapitzlist"/>
        <w:numPr>
          <w:ilvl w:val="1"/>
          <w:numId w:val="4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Przyjmowanie zgłoszeń nieprawidłowości</w:t>
      </w:r>
    </w:p>
    <w:p w14:paraId="48CB0881" w14:textId="6ABEB659" w:rsidR="00294E29" w:rsidRDefault="00294E29" w:rsidP="00294E29">
      <w:pPr>
        <w:pStyle w:val="Akapitzlist"/>
        <w:numPr>
          <w:ilvl w:val="1"/>
          <w:numId w:val="4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rejestru zgłoszeń nieprawidłowości</w:t>
      </w:r>
    </w:p>
    <w:p w14:paraId="63E3476F" w14:textId="2B9ED356" w:rsidR="00294E29" w:rsidRDefault="00294E29" w:rsidP="00294E29">
      <w:pPr>
        <w:pStyle w:val="Akapitzlist"/>
        <w:numPr>
          <w:ilvl w:val="1"/>
          <w:numId w:val="4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Spełnienie obowiązku informacyjnego wobec zgłaszającego, w szczególności udzielenie odpowiedzi</w:t>
      </w:r>
    </w:p>
    <w:p w14:paraId="43E935CE" w14:textId="7F5F1CF8" w:rsidR="00294E29" w:rsidRDefault="00294E29" w:rsidP="00294E29">
      <w:pPr>
        <w:pStyle w:val="Akapitzlist"/>
        <w:numPr>
          <w:ilvl w:val="1"/>
          <w:numId w:val="4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Zapewnienie </w:t>
      </w:r>
      <w:r w:rsidR="00CF7DA1">
        <w:rPr>
          <w:rFonts w:ascii="Times New Roman" w:hAnsi="Times New Roman" w:cs="Times New Roman"/>
          <w:sz w:val="24"/>
          <w:szCs w:val="24"/>
        </w:rPr>
        <w:t>poufności osobie zgłaszającego</w:t>
      </w:r>
    </w:p>
    <w:p w14:paraId="7EE741D6" w14:textId="3A17EBBA" w:rsidR="00CF7DA1" w:rsidRDefault="00CF7DA1" w:rsidP="00294E29">
      <w:pPr>
        <w:pStyle w:val="Akapitzlist"/>
        <w:numPr>
          <w:ilvl w:val="1"/>
          <w:numId w:val="4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Prowadzenie kampanii informacyjnych wśród pracowników i współpracowników zmierzających do utrwalenia pozytywnego przestrzegania działań w zakresie zgłoszeń oraz propagowania postawy obywatelskiej odpowiedzialności </w:t>
      </w:r>
    </w:p>
    <w:p w14:paraId="26CC101B" w14:textId="45C1955E" w:rsidR="00F951B4" w:rsidRDefault="00F951B4" w:rsidP="00294E29">
      <w:pPr>
        <w:pStyle w:val="Akapitzlist"/>
        <w:numPr>
          <w:ilvl w:val="1"/>
          <w:numId w:val="4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Udzielanie informacji o przysługującej ochronie związanej z działaniami sygnalizacyjnymi</w:t>
      </w:r>
    </w:p>
    <w:p w14:paraId="6BAC7D84" w14:textId="012CC708" w:rsidR="00E730B9" w:rsidRPr="00E730B9" w:rsidRDefault="00F951B4" w:rsidP="00E730B9">
      <w:pPr>
        <w:pStyle w:val="Akapitzlist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730B9">
        <w:rPr>
          <w:rFonts w:ascii="Times New Roman" w:hAnsi="Times New Roman" w:cs="Times New Roman"/>
          <w:sz w:val="24"/>
          <w:szCs w:val="24"/>
        </w:rPr>
        <w:lastRenderedPageBreak/>
        <w:t>Do zadań Sekretarza Miasta Chojnice Dyrektora Generalnego należy zapewnienie rozpatrzenia każdego zgłoszenia, w tym prowadzenie postępowań wyjaśniających</w:t>
      </w:r>
      <w:r w:rsidR="00704F18">
        <w:rPr>
          <w:rFonts w:ascii="Times New Roman" w:hAnsi="Times New Roman" w:cs="Times New Roman"/>
          <w:sz w:val="24"/>
          <w:szCs w:val="24"/>
        </w:rPr>
        <w:t xml:space="preserve"> </w:t>
      </w:r>
      <w:r w:rsidR="00E730B9" w:rsidRPr="00E730B9">
        <w:rPr>
          <w:rFonts w:ascii="Times New Roman" w:hAnsi="Times New Roman" w:cs="Times New Roman"/>
          <w:sz w:val="24"/>
          <w:szCs w:val="24"/>
        </w:rPr>
        <w:t>oraz zapewnienie bezstronności podczas prowadzonych postępowań</w:t>
      </w:r>
    </w:p>
    <w:p w14:paraId="0995E219" w14:textId="77777777" w:rsidR="00F951B4" w:rsidRDefault="00F951B4" w:rsidP="00493380">
      <w:pPr>
        <w:pStyle w:val="Akapitzlist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Osoby, co do których z treści zgłoszenia wynika, że mogą być w jakikolwiek sposób negatywnie zaangażowane w działanie lub zaniechanie stanowiące nieprawidłowość, nie mogą analizować takiego zgłoszenia. W takim przypadku analizy zgłoszenia dokonują osoby wyznaczone przez Burmistrza.</w:t>
      </w:r>
    </w:p>
    <w:p w14:paraId="1EE33809" w14:textId="3F3C8A72" w:rsidR="00F951B4" w:rsidRDefault="00F951B4" w:rsidP="00F951B4">
      <w:pPr>
        <w:pStyle w:val="Akapitzlist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komisji należy:</w:t>
      </w:r>
    </w:p>
    <w:p w14:paraId="7C2EE199" w14:textId="68EA1EFA" w:rsidR="00F951B4" w:rsidRDefault="00E730B9" w:rsidP="00E43552">
      <w:pPr>
        <w:pStyle w:val="Akapitzlist"/>
        <w:numPr>
          <w:ilvl w:val="1"/>
          <w:numId w:val="4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rozpatrzenia każdego zgłoszenia, w tym prowadzenie postępowań wyjaśniających, a także w uzasadnionych przypadkach, wystąpienie o pomoc do pracowników merytorycznych, których wiedza i doświadczenie mogą pom</w:t>
      </w:r>
      <w:r w:rsidR="00E43552">
        <w:rPr>
          <w:rFonts w:ascii="Times New Roman" w:hAnsi="Times New Roman" w:cs="Times New Roman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>c w kompleksowym wyjaśnieniu sprawy</w:t>
      </w:r>
    </w:p>
    <w:p w14:paraId="0A9F4348" w14:textId="67BC0E78" w:rsidR="00E730B9" w:rsidRDefault="00E730B9" w:rsidP="00E43552">
      <w:pPr>
        <w:pStyle w:val="Akapitzlist"/>
        <w:numPr>
          <w:ilvl w:val="1"/>
          <w:numId w:val="4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bezstronności podczas prowadzonych postępowań</w:t>
      </w:r>
    </w:p>
    <w:p w14:paraId="6BFF757D" w14:textId="6721F2FA" w:rsidR="00F951B4" w:rsidRDefault="00C45810" w:rsidP="00C458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§ 3</w:t>
      </w:r>
    </w:p>
    <w:p w14:paraId="6013B12A" w14:textId="77777777" w:rsidR="00CA2765" w:rsidRDefault="00CA2765" w:rsidP="00C4581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Zgłoszenia dokonywane są poprzez dedykowane poufne kanały zgłoszeń funkcjonujące w urzędzie na formularzu zgłoszenia:</w:t>
      </w:r>
    </w:p>
    <w:p w14:paraId="52F0605F" w14:textId="34202602" w:rsidR="00CA2765" w:rsidRDefault="00CA2765" w:rsidP="00CA2765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pomocą poczty elektronicznej na adres: </w:t>
      </w:r>
      <w:hyperlink r:id="rId5" w:history="1">
        <w:r w:rsidR="00BC22C2" w:rsidRPr="008C0D44">
          <w:rPr>
            <w:rStyle w:val="Hipercze"/>
            <w:rFonts w:ascii="Times New Roman" w:hAnsi="Times New Roman" w:cs="Times New Roman"/>
            <w:sz w:val="24"/>
            <w:szCs w:val="24"/>
          </w:rPr>
          <w:t>sygnalista@miastochojnice.pl</w:t>
        </w:r>
      </w:hyperlink>
    </w:p>
    <w:p w14:paraId="61560897" w14:textId="04320A8E" w:rsidR="00CA2765" w:rsidRDefault="00CA2765" w:rsidP="00CA2765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Poprzez wypełnienie formularza zgłoszenia nieprawidłowości dostępnego w Biuletynie Informacji Publicznej, stanowiącego załącznik nr 1 do niniejszej procedury</w:t>
      </w:r>
    </w:p>
    <w:p w14:paraId="3EC77075" w14:textId="6153226F" w:rsidR="00CA2765" w:rsidRDefault="00CA2765" w:rsidP="00CA2765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formie listownej na adres Urząd Miejski w Chojnicach, Stary Rynek 1, 89-600 Chojnice z dopiskiem na kopercie „Zgłoszenie nieprawidłowości”</w:t>
      </w:r>
    </w:p>
    <w:p w14:paraId="4636AA99" w14:textId="52A61C1E" w:rsidR="00CA2765" w:rsidRDefault="00CA2765" w:rsidP="00CA2765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Osobiście do pełnomocnika wypełniając formularz zgłoszenia (Urząd Miejski w Chojnicach, Stary Rynek 1, 89-600 Chojnice, pokój 307)</w:t>
      </w:r>
    </w:p>
    <w:p w14:paraId="4464B935" w14:textId="71C2431F" w:rsidR="00C45810" w:rsidRDefault="00EE52A6" w:rsidP="00C4581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Zgłoszenie może mieć charakter:</w:t>
      </w:r>
    </w:p>
    <w:p w14:paraId="4495F98B" w14:textId="654003C4" w:rsidR="00EE52A6" w:rsidRDefault="00EE52A6" w:rsidP="00EE52A6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Jawny – gdy osoba zgłaszająca zgadza się na ujawnienie swojej tożsamości osobom zaangażowanym w wyjaśnienie zgłoszenia</w:t>
      </w:r>
    </w:p>
    <w:p w14:paraId="0581F27B" w14:textId="08352062" w:rsidR="00EE52A6" w:rsidRDefault="00EE52A6" w:rsidP="00EE52A6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Poufny – gdy osoba zgłaszająca nie zgadza się na ujawnienie swoich danych i dane podlegają utajnieniu</w:t>
      </w:r>
    </w:p>
    <w:p w14:paraId="71FFC9B3" w14:textId="1F912995" w:rsidR="00EE52A6" w:rsidRDefault="00EE52A6" w:rsidP="00C4581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Zgłoszenie powinno zawierać</w:t>
      </w:r>
    </w:p>
    <w:p w14:paraId="427DDB82" w14:textId="37859863" w:rsidR="002138AF" w:rsidRDefault="002138AF" w:rsidP="002138AF">
      <w:pPr>
        <w:pStyle w:val="Akapitzlist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osoby zgłaszającej  (imię, nazwisko, stanowisko, adres, adres mailowy, numer telefonu), z wyłączeniem zgłoszeń anonimowych</w:t>
      </w:r>
    </w:p>
    <w:p w14:paraId="7B198181" w14:textId="3845EF56" w:rsidR="00EE52A6" w:rsidRDefault="00EE52A6" w:rsidP="00EE52A6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Datę i miejsce zaistnienia nieprawidłowości lub datę i miejsce pozyskania informacji o nieprawidłowości</w:t>
      </w:r>
    </w:p>
    <w:p w14:paraId="793D356A" w14:textId="5DA18EEA" w:rsidR="00EE52A6" w:rsidRDefault="00EE52A6" w:rsidP="00EE52A6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sytuacji lub okoliczności stwarzających możliwość wystąpienia nieprawidłowości</w:t>
      </w:r>
    </w:p>
    <w:p w14:paraId="367AFB8A" w14:textId="0CD98801" w:rsidR="00EE52A6" w:rsidRDefault="00EE52A6" w:rsidP="00EE52A6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Wskazanie podmiotu, którego dotyczy zgłoszenie nieprawidłowości</w:t>
      </w:r>
    </w:p>
    <w:p w14:paraId="50F2C76D" w14:textId="19A6A3F3" w:rsidR="00EE52A6" w:rsidRDefault="00EE52A6" w:rsidP="00EE52A6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Wskazanie ewentualnych świadków nieprawidłowości</w:t>
      </w:r>
    </w:p>
    <w:p w14:paraId="7C97A4E5" w14:textId="1D651CC2" w:rsidR="009213BD" w:rsidRDefault="009213BD" w:rsidP="00EE52A6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Wskazanie dowodów i informacji, jakimi dysponuje zgłaszający, które mogą okazać się pomocne w procesie rozpatrywanie nieprawidłowości</w:t>
      </w:r>
    </w:p>
    <w:p w14:paraId="1EF50136" w14:textId="358C5C23" w:rsidR="00EE52A6" w:rsidRDefault="009213BD" w:rsidP="00C4581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Zgłaszający jest zobowiązany do traktowania posiadanych przez niego informacji dotyczących podejrzenia nieprawidłowości jako tajemnicy i  powstrzymywania się od publicznych rozmów o zgłaszanych podejrzeniach nieprawidłowości, chyba że osoba ta  jest zobowiązana do takiego działania przepisami prawa.</w:t>
      </w:r>
    </w:p>
    <w:p w14:paraId="2C08121A" w14:textId="47F6E3F5" w:rsidR="00AA4206" w:rsidRDefault="00AA4206" w:rsidP="00AA420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14:paraId="6593FCE7" w14:textId="52FE6B4F" w:rsidR="00AA4206" w:rsidRDefault="00AA4206" w:rsidP="00AA420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Dopuszczalne jest anonimowe zgłaszanie nieprawidłowości za pośrednictwem poczty elektronicznej na adres: </w:t>
      </w:r>
      <w:hyperlink r:id="rId6" w:history="1">
        <w:r w:rsidR="0096307B" w:rsidRPr="008C0D44">
          <w:rPr>
            <w:rStyle w:val="Hipercze"/>
            <w:rFonts w:ascii="Times New Roman" w:hAnsi="Times New Roman" w:cs="Times New Roman"/>
            <w:sz w:val="24"/>
            <w:szCs w:val="24"/>
          </w:rPr>
          <w:t>sygnalista@miastochojnice.pl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lub pisemnie poprzez wypełnienie formularza zgłoszenia nieprawidłowości dostępnego w Biuletynie Informacji Publicznej</w:t>
      </w:r>
      <w:r w:rsidR="00351342">
        <w:rPr>
          <w:rFonts w:ascii="Times New Roman" w:hAnsi="Times New Roman" w:cs="Times New Roman"/>
          <w:sz w:val="24"/>
          <w:szCs w:val="24"/>
        </w:rPr>
        <w:t>.</w:t>
      </w:r>
    </w:p>
    <w:p w14:paraId="29389E02" w14:textId="7E56A1C5" w:rsidR="00AA4206" w:rsidRDefault="00AA4206" w:rsidP="00AA420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Każde zgłoszenie anonimowe podlega wpisaniu do rejestru zgłoszeń. W przypadku pozostawienia anonimowego zgłoszenia bez nadania mu biegu, osoba odpowiedzialna za zgłoszenie ma obowiązek wskazania przyczyn uzasadniających taką decyzję.</w:t>
      </w:r>
    </w:p>
    <w:p w14:paraId="5C89011E" w14:textId="1B527789" w:rsidR="00AA4206" w:rsidRDefault="00AA4206" w:rsidP="00AA420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w toku rozpatrywania zgłoszenia anonimowego zostanie ujawniona tożsamość zgłaszającego, osoba odpowiedzialna za zgłoszenie niezwłocznie nadaje mu status sygnalisty.</w:t>
      </w:r>
    </w:p>
    <w:p w14:paraId="6115C5CF" w14:textId="77777777" w:rsidR="00AA4206" w:rsidRDefault="00AA4206" w:rsidP="00AA420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6A7A0F8" w14:textId="7E911F61" w:rsidR="00AA4206" w:rsidRDefault="00AA4206" w:rsidP="00AA4206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14:paraId="1505062B" w14:textId="53092AEC" w:rsidR="009E3AE3" w:rsidRDefault="00AA4206" w:rsidP="00AA420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Zgłoszenie rejestrowane jest przez pełnomocnika</w:t>
      </w:r>
      <w:r w:rsidR="009E3AE3">
        <w:rPr>
          <w:rFonts w:ascii="Times New Roman" w:hAnsi="Times New Roman" w:cs="Times New Roman"/>
          <w:sz w:val="24"/>
          <w:szCs w:val="24"/>
        </w:rPr>
        <w:t>, zgodnie ze wzorem rejestru stanowiącym załącznik nr 2 do niniejszej procedury. Pełnomocnik w terminie 7 dni zobowiązany jest przesłać zgłaszającemu potwierdzenie przyjęcia zgłoszenia.</w:t>
      </w:r>
      <w:r w:rsidR="00B527FA">
        <w:rPr>
          <w:rFonts w:ascii="Times New Roman" w:hAnsi="Times New Roman" w:cs="Times New Roman"/>
          <w:sz w:val="24"/>
          <w:szCs w:val="24"/>
        </w:rPr>
        <w:t xml:space="preserve"> Przekroczenie siedmiodniowego terminu uzasadnione jest wyłącznie </w:t>
      </w:r>
      <w:r w:rsidR="00455710">
        <w:rPr>
          <w:rFonts w:ascii="Times New Roman" w:hAnsi="Times New Roman" w:cs="Times New Roman"/>
          <w:sz w:val="24"/>
          <w:szCs w:val="24"/>
        </w:rPr>
        <w:t>w razie podjęcia dodatkowych czynności w ramach wstępnej analizy zgłoszenia dokonywanej przez Sekretarza Miasta Dyrektora Generalnego lub osobę wyznaczoną przez Burmistrza.</w:t>
      </w:r>
    </w:p>
    <w:p w14:paraId="495E9CC7" w14:textId="2279A93A" w:rsidR="009E3AE3" w:rsidRDefault="009E3AE3" w:rsidP="00AA420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wpłynięciu i zarejestrowaniu zgłoszenia pełnomocnik niez</w:t>
      </w:r>
      <w:r w:rsidR="00B37143">
        <w:rPr>
          <w:rFonts w:ascii="Times New Roman" w:hAnsi="Times New Roman" w:cs="Times New Roman"/>
          <w:sz w:val="24"/>
          <w:szCs w:val="24"/>
        </w:rPr>
        <w:t>włocznie przekazuje zgłoszenie S</w:t>
      </w:r>
      <w:r>
        <w:rPr>
          <w:rFonts w:ascii="Times New Roman" w:hAnsi="Times New Roman" w:cs="Times New Roman"/>
          <w:sz w:val="24"/>
          <w:szCs w:val="24"/>
        </w:rPr>
        <w:t>ekretarzowi Miasta Chojnice Dyrektorowi Generalnemu lub osobie wskazanej przez Burmistrza, który / która dokonuje wstępnej analizy zgłoszenia oraz decyduje o dalszych działaniach następczych.</w:t>
      </w:r>
      <w:r w:rsidR="00455710">
        <w:rPr>
          <w:rFonts w:ascii="Times New Roman" w:hAnsi="Times New Roman" w:cs="Times New Roman"/>
          <w:sz w:val="24"/>
          <w:szCs w:val="24"/>
        </w:rPr>
        <w:t xml:space="preserve"> Wstępna analiza zgłoszenia nie może trwać dłużej niż 14 dni.</w:t>
      </w:r>
    </w:p>
    <w:p w14:paraId="4DB39CBF" w14:textId="6C860BB8" w:rsidR="00AA4206" w:rsidRDefault="009E3AE3" w:rsidP="00AA420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działania następcze składają się:</w:t>
      </w:r>
    </w:p>
    <w:p w14:paraId="6D7C7439" w14:textId="4956080F" w:rsidR="009E3AE3" w:rsidRDefault="009E3AE3" w:rsidP="009E3AE3">
      <w:pPr>
        <w:pStyle w:val="Akapitzlist"/>
        <w:numPr>
          <w:ilvl w:val="1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Wstępna ocena i decyzja w zakresie dalszego procedowania</w:t>
      </w:r>
    </w:p>
    <w:p w14:paraId="78A76837" w14:textId="031DB05D" w:rsidR="009E3AE3" w:rsidRDefault="009E3AE3" w:rsidP="009E3AE3">
      <w:pPr>
        <w:pStyle w:val="Akapitzlist"/>
        <w:numPr>
          <w:ilvl w:val="1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Przeprowadzenie</w:t>
      </w:r>
      <w:r w:rsidR="00704F18">
        <w:rPr>
          <w:rFonts w:ascii="Times New Roman" w:hAnsi="Times New Roman" w:cs="Times New Roman"/>
          <w:sz w:val="24"/>
          <w:szCs w:val="24"/>
        </w:rPr>
        <w:t xml:space="preserve"> przez komisję</w:t>
      </w:r>
      <w:r>
        <w:rPr>
          <w:rFonts w:ascii="Times New Roman" w:hAnsi="Times New Roman" w:cs="Times New Roman"/>
          <w:sz w:val="24"/>
          <w:szCs w:val="24"/>
        </w:rPr>
        <w:t xml:space="preserve"> postępowania wyjaśniającego (pozyskanie różnych źródeł wiedzy, np. wewnętrzna korespondencja mailowa, sprawozdania, spotkania ze świadkami, ewentualnie spotkanie z osoba zgłaszającą)</w:t>
      </w:r>
    </w:p>
    <w:p w14:paraId="03C9AA50" w14:textId="0EC809A5" w:rsidR="009E3AE3" w:rsidRDefault="009E3AE3" w:rsidP="009E3AE3">
      <w:pPr>
        <w:pStyle w:val="Akapitzlist"/>
        <w:numPr>
          <w:ilvl w:val="1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Ocena i rekomendacja w zakresie dalszych działań</w:t>
      </w:r>
    </w:p>
    <w:p w14:paraId="2B26ABC0" w14:textId="5AE5586A" w:rsidR="009E3AE3" w:rsidRDefault="009E3AE3" w:rsidP="009E3AE3">
      <w:pPr>
        <w:pStyle w:val="Akapitzlist"/>
        <w:numPr>
          <w:ilvl w:val="1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Wdrożenie rekomendacji ujętych w raporcie podsumowującym prowadzone postępowanie wyjaśniające</w:t>
      </w:r>
      <w:r w:rsidR="00B37143">
        <w:rPr>
          <w:rFonts w:ascii="Times New Roman" w:hAnsi="Times New Roman" w:cs="Times New Roman"/>
          <w:sz w:val="24"/>
          <w:szCs w:val="24"/>
        </w:rPr>
        <w:t>, podjęcie innych działań, które pozwolą na powstrzymanie skutków stwierdzonego naruszenia</w:t>
      </w:r>
    </w:p>
    <w:p w14:paraId="3E86F803" w14:textId="299C25DE" w:rsidR="00B37143" w:rsidRDefault="00B37143" w:rsidP="009E3AE3">
      <w:pPr>
        <w:pStyle w:val="Akapitzlist"/>
        <w:numPr>
          <w:ilvl w:val="1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Ewentualne przekazanie sprawy właściwym organom</w:t>
      </w:r>
    </w:p>
    <w:p w14:paraId="13B8708C" w14:textId="77777777" w:rsidR="009E3AE3" w:rsidRDefault="009E3AE3" w:rsidP="00B37143">
      <w:pPr>
        <w:pStyle w:val="Akapitzlist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p w14:paraId="2174FEE2" w14:textId="1BCB1136" w:rsidR="009E3AE3" w:rsidRDefault="00B37143" w:rsidP="00AA420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Wstępna analiza zgłoszeni</w:t>
      </w:r>
      <w:r w:rsidR="00E4355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oraz działania następcze nie mogą trwać dłużej niż 30 dni</w:t>
      </w:r>
      <w:r w:rsidR="00796654">
        <w:rPr>
          <w:rFonts w:ascii="Times New Roman" w:hAnsi="Times New Roman" w:cs="Times New Roman"/>
          <w:sz w:val="24"/>
          <w:szCs w:val="24"/>
        </w:rPr>
        <w:t xml:space="preserve"> od dnia daty wszczęcia postępowania wyjaśniającego</w:t>
      </w:r>
      <w:r>
        <w:rPr>
          <w:rFonts w:ascii="Times New Roman" w:hAnsi="Times New Roman" w:cs="Times New Roman"/>
          <w:sz w:val="24"/>
          <w:szCs w:val="24"/>
        </w:rPr>
        <w:t>, pod warunkiem zebrania w tym czasie niezbędnych dowodów. W szczególnie skomplikowanych przypadkach rozpoznanie zgłoszenia może nastąpić w terminie nie dłuższym niż 90 dni od daty wszczęcia postępowania wyjaśniającego.</w:t>
      </w:r>
    </w:p>
    <w:p w14:paraId="68F2DD6C" w14:textId="0391C0DB" w:rsidR="00CA331F" w:rsidRDefault="00B37143" w:rsidP="00AA420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przeprowadzonego postępowania wyjaśniającego </w:t>
      </w:r>
      <w:r w:rsidR="00CA331F">
        <w:rPr>
          <w:rFonts w:ascii="Times New Roman" w:hAnsi="Times New Roman" w:cs="Times New Roman"/>
          <w:sz w:val="24"/>
          <w:szCs w:val="24"/>
        </w:rPr>
        <w:t xml:space="preserve">sporządza się raport podsumowujący, który obejmuje również rekomendacje w zakresie załatwienia sprawy oraz ewentualnych konsekwencji, jakie winny zostać wyciągnięte przez </w:t>
      </w:r>
      <w:r w:rsidR="00CA331F">
        <w:rPr>
          <w:rFonts w:ascii="Times New Roman" w:hAnsi="Times New Roman" w:cs="Times New Roman"/>
          <w:sz w:val="24"/>
          <w:szCs w:val="24"/>
        </w:rPr>
        <w:lastRenderedPageBreak/>
        <w:t xml:space="preserve">Burmistrza w stosunku do sprawców / sprawcy nieprawidłowości lub zgłaszającego, który dokonał świadomie fałszywego zgłoszenia. </w:t>
      </w:r>
    </w:p>
    <w:p w14:paraId="43FE0850" w14:textId="5E501AAF" w:rsidR="00CA331F" w:rsidRDefault="00CA331F" w:rsidP="00CA331F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podejmuje decyzję o zasadności zgłoszenia oraz o rodzaju zastosowanych działa</w:t>
      </w:r>
      <w:r w:rsidR="00FB5FA0">
        <w:rPr>
          <w:rFonts w:ascii="Times New 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 xml:space="preserve"> naprawczych (np. weryfikacja i egzekwowanie regulacji wewnętrznych </w:t>
      </w:r>
      <w:r w:rsidR="00FB5FA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rzędu, zastosowanie odpowiedzialności </w:t>
      </w:r>
      <w:r w:rsidR="00E758D4">
        <w:rPr>
          <w:rFonts w:ascii="Times New Roman" w:hAnsi="Times New Roman" w:cs="Times New Roman"/>
          <w:sz w:val="24"/>
          <w:szCs w:val="24"/>
        </w:rPr>
        <w:t>porządkowej na podstawie Regulaminu Pracy Urzędu Miejskiego w Chojnicach, zawiadomienie organów ścigania)</w:t>
      </w:r>
      <w:r>
        <w:rPr>
          <w:rFonts w:ascii="Times New Roman" w:hAnsi="Times New Roman" w:cs="Times New Roman"/>
          <w:sz w:val="24"/>
          <w:szCs w:val="24"/>
        </w:rPr>
        <w:t>. W przypadku bezzasadności zgłoszenia, zgłoszenie podlega oddaleniu.</w:t>
      </w:r>
    </w:p>
    <w:p w14:paraId="15425146" w14:textId="203D4095" w:rsidR="00CA331F" w:rsidRDefault="00CA331F" w:rsidP="00AA420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Pełnomocnik ma obowiązek poinformować sygnalistę o sposobie rozwiązania sprawy w terminie 30 dni od dnia </w:t>
      </w:r>
      <w:r w:rsidR="00796654">
        <w:rPr>
          <w:rFonts w:ascii="Times New Roman" w:hAnsi="Times New Roman" w:cs="Times New Roman"/>
          <w:sz w:val="24"/>
          <w:szCs w:val="24"/>
        </w:rPr>
        <w:t>podjęcia przez Burmistrza decyzji, o której mowa w ust. 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07D629" w14:textId="77777777" w:rsidR="00CA331F" w:rsidRDefault="00CA331F" w:rsidP="00AA420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biorące udział w postępowaniu wyjaśniającym  winny działać z należytą starannością, w sposób poufny, kierując się zasadami bezstronności i obiektywizmu.</w:t>
      </w:r>
    </w:p>
    <w:p w14:paraId="062B6B21" w14:textId="5708BFD8" w:rsidR="00B37143" w:rsidRDefault="00E758D4" w:rsidP="00E758D4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14:paraId="58C71CD4" w14:textId="4A68C8E7" w:rsidR="00693841" w:rsidRDefault="00693841" w:rsidP="00693841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Zgłoszenie nieprawidłowości może być dokonane wyłącznie w dobrej wierze.</w:t>
      </w:r>
    </w:p>
    <w:p w14:paraId="4532D6D7" w14:textId="3347A67F" w:rsidR="00693841" w:rsidRDefault="001E43C0" w:rsidP="00693841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Zakazuje się świadomego składania fałszywych zgłoszeń nieprawidłowości.</w:t>
      </w:r>
    </w:p>
    <w:p w14:paraId="18106775" w14:textId="02DB29EF" w:rsidR="001E43C0" w:rsidRDefault="001E43C0" w:rsidP="00693841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ujawnienia w wyniku analizy zgłoszenia lub w toku postępowania wyjaśniającego, iż w zgłoszeniu nieprawidłowości świadomie podano nieprawdę lub zatajono prawdę, zgłaszający będący pracownikiem może zostać pociągnięty do odpowiedzialności porządkowej określonej w Regulaminie Pracy Urzędu Miejskiego w Chojnicach. Zachowanie takie może również zostać zakwalifikowane jako ciężkie naruszenia podstawowych obowiązków pracowniczych i jako takie skutkować rozwiązaniem umowy o pracę bez wypowiedzenia.</w:t>
      </w:r>
    </w:p>
    <w:p w14:paraId="2474E37B" w14:textId="5FC610AC" w:rsidR="001E43C0" w:rsidRDefault="001E43C0" w:rsidP="00693841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Niezależnie od skutków wskazanych powyżej zgłaszający świadomie dokonujący fałszywego zgłoszenia nieprawidłowości może zostać pociągnięty do odpowiedzialności odszkodowawczej, w przypadku wystąpienia szkody po stronie </w:t>
      </w:r>
      <w:r w:rsidR="00FB5FA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rzędu w związku z fałszywym zgłoszeniem.</w:t>
      </w:r>
    </w:p>
    <w:p w14:paraId="254C2083" w14:textId="23DF0F6C" w:rsidR="001E43C0" w:rsidRDefault="001E43C0" w:rsidP="001E43C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14:paraId="7379D8CE" w14:textId="77777777" w:rsidR="00B527FA" w:rsidRDefault="00B527FA" w:rsidP="001E43C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Ochronie podlegają osoby, które dokonały zgłoszenia oraz osoby, które pomagały w dokonaniu zgłoszenia, współpracownicy lub krewni osoby dokonującej zgłoszenia, którzy są również związani zawodowo z urzędem.</w:t>
      </w:r>
    </w:p>
    <w:p w14:paraId="4BAA0E38" w14:textId="154B3B2F" w:rsidR="00B527FA" w:rsidRDefault="00B527FA" w:rsidP="001E43C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Osoby, o których mowa w ust.1, podlegają ochronie wyłącznie w zakresie dokonanych zgłoszeń.</w:t>
      </w:r>
    </w:p>
    <w:p w14:paraId="0A2761C9" w14:textId="21249893" w:rsidR="001E43C0" w:rsidRDefault="00B527FA" w:rsidP="001E43C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Osoby, o których mowa w ust. 1 nie podlegają ochronie, jeżeli w wyniku wstępnej analizy zgłoszenia lub w toku postepowania wyjaśniającego za</w:t>
      </w:r>
      <w:r w:rsidR="00FB5FA0">
        <w:rPr>
          <w:rFonts w:ascii="Times New Roman" w:hAnsi="Times New Roman" w:cs="Times New Roman"/>
          <w:sz w:val="24"/>
          <w:szCs w:val="24"/>
        </w:rPr>
        <w:t>jdą</w:t>
      </w:r>
      <w:r>
        <w:rPr>
          <w:rFonts w:ascii="Times New Roman" w:hAnsi="Times New Roman" w:cs="Times New Roman"/>
          <w:sz w:val="24"/>
          <w:szCs w:val="24"/>
        </w:rPr>
        <w:t xml:space="preserve"> podstawy do przyjęcia, iż zgłaszający w sposób oczywisty działał w złej wierze. W złej wierze pozostaje zgłaszający, który działa w celu sprzecznym z prawem lub zasadami współżycia społecznego.</w:t>
      </w:r>
      <w:r w:rsidR="006D4619">
        <w:rPr>
          <w:rFonts w:ascii="Times New Roman" w:hAnsi="Times New Roman" w:cs="Times New Roman"/>
          <w:sz w:val="24"/>
          <w:szCs w:val="24"/>
        </w:rPr>
        <w:t xml:space="preserve"> Nie podlegają również ochronie osoby będące jednocześnie sprawcą lub współsprawcą</w:t>
      </w:r>
      <w:r w:rsidR="00307D34">
        <w:rPr>
          <w:rFonts w:ascii="Times New Roman" w:hAnsi="Times New Roman" w:cs="Times New Roman"/>
          <w:sz w:val="24"/>
          <w:szCs w:val="24"/>
        </w:rPr>
        <w:t xml:space="preserve"> czy pomocnikiem nieprawidłowości.</w:t>
      </w:r>
    </w:p>
    <w:p w14:paraId="19244BB3" w14:textId="7AFA2F66" w:rsidR="00B527FA" w:rsidRDefault="00B527FA" w:rsidP="001E43C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Decyzję o nadaniu statusu sygnalisty podejmuje Sekretarz Miasta Chojnice Dyrektor Generalny lub osoba wyznaczona przez Burmistrza.</w:t>
      </w:r>
    </w:p>
    <w:p w14:paraId="2D3C3C4A" w14:textId="77777777" w:rsidR="006D4619" w:rsidRDefault="00455710" w:rsidP="001E43C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Jeżeli w toku postępowania wyjaśniającego </w:t>
      </w:r>
      <w:r w:rsidR="006D4619">
        <w:rPr>
          <w:rFonts w:ascii="Times New Roman" w:hAnsi="Times New Roman" w:cs="Times New Roman"/>
          <w:sz w:val="24"/>
          <w:szCs w:val="24"/>
        </w:rPr>
        <w:t>okaże się, że zgłaszający, który uprzednio otrzyma status sygnalisty, działał w zlej wierze, zostaje on pozbawiony ochrony przewidzianej dla sygnalisty.</w:t>
      </w:r>
    </w:p>
    <w:p w14:paraId="3831E3C2" w14:textId="4A7F6826" w:rsidR="006D4619" w:rsidRDefault="006D4619" w:rsidP="001E43C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Osobom, o których mowa w ust. 1 pracodawca zapewnia ochronę przed możliwymi działaniami odwetowymi, w tym dyskryminacją oraz innymi rodzajami niesprawiedliwego traktowania, również w sytuacji gdy zgłoszenie nieprawidłowości zostało dokonane w dobrej wierze, a przeprowadzone postępowanie wyjaśniające wykazało, że zgłoszona nieprawidłowość nie miała miejsca.</w:t>
      </w:r>
    </w:p>
    <w:p w14:paraId="6630D8CD" w14:textId="611668B3" w:rsidR="00B527FA" w:rsidRDefault="006D4619" w:rsidP="001E43C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Zapewniając ochronę pracodawca w szczególności: </w:t>
      </w:r>
    </w:p>
    <w:p w14:paraId="1806E283" w14:textId="632F777B" w:rsidR="00307D34" w:rsidRDefault="00307D34" w:rsidP="00307D34">
      <w:pPr>
        <w:pStyle w:val="Akapitzlist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Podejmuje działania gwarantujące poszanowanie zasady poufności danych, ochronę tożsamości na każdym etapie postępowania wyjaśniającego, jak i po jego zakończeniu, chyba, że ujawnienie tożsamości stanie się konieczne np. w razie wszczęcia postepowania karnego;</w:t>
      </w:r>
    </w:p>
    <w:p w14:paraId="42E841C2" w14:textId="73F6EA2A" w:rsidR="00307D34" w:rsidRDefault="00307D34" w:rsidP="00307D34">
      <w:pPr>
        <w:pStyle w:val="Akapitzlist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Doprowadza do ukarania, zgodnie z Regulaminem Pracy Urzędu Miejskiego w Chojnicach, osób, którym udowodnione zostało podejmowanie jakichkolwiek działań represyjnych i odwetowych wobec osób, o których mowa w ust. 1.</w:t>
      </w:r>
    </w:p>
    <w:p w14:paraId="752CB904" w14:textId="4256D268" w:rsidR="00307D34" w:rsidRDefault="00307D34" w:rsidP="001E43C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Działania, o których mowa w ust. 7 </w:t>
      </w:r>
      <w:r w:rsidR="00FB5FA0">
        <w:rPr>
          <w:rFonts w:ascii="Times New Roman" w:hAnsi="Times New Roman" w:cs="Times New Roman"/>
          <w:sz w:val="24"/>
          <w:szCs w:val="24"/>
        </w:rPr>
        <w:t>pkt 1</w:t>
      </w:r>
      <w:r>
        <w:rPr>
          <w:rFonts w:ascii="Times New Roman" w:hAnsi="Times New Roman" w:cs="Times New Roman"/>
          <w:sz w:val="24"/>
          <w:szCs w:val="24"/>
        </w:rPr>
        <w:t>, obejmują przede wszystkim:</w:t>
      </w:r>
    </w:p>
    <w:p w14:paraId="6C7778AE" w14:textId="5049BB6C" w:rsidR="00307D34" w:rsidRDefault="00307D34" w:rsidP="00307D34">
      <w:pPr>
        <w:pStyle w:val="Akapitzlist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Ograniczenie dostępu do informacji wyłącznie dla osób </w:t>
      </w:r>
      <w:r w:rsidR="00106A97">
        <w:rPr>
          <w:rFonts w:ascii="Times New Roman" w:hAnsi="Times New Roman" w:cs="Times New Roman"/>
          <w:sz w:val="24"/>
          <w:szCs w:val="24"/>
        </w:rPr>
        <w:t xml:space="preserve">uprawnionych w ramach postępowania wyjaśniającego, a także procesu zapewnienia ochrony osobom, o których mowa w ust. 1 – na podstawie upoważnienia Burmistrza, </w:t>
      </w:r>
    </w:p>
    <w:p w14:paraId="566064E7" w14:textId="37A7F0E2" w:rsidR="00106A97" w:rsidRDefault="00106A97" w:rsidP="00307D34">
      <w:pPr>
        <w:pStyle w:val="Akapitzlist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Odebranie od osób uprawnionych do dostępu do informacji, pisemnych oświadczeń o zobowiązaniu do zachowania poufności</w:t>
      </w:r>
      <w:r w:rsidR="005E34C4">
        <w:rPr>
          <w:rFonts w:ascii="Times New Roman" w:hAnsi="Times New Roman" w:cs="Times New Roman"/>
          <w:sz w:val="24"/>
          <w:szCs w:val="24"/>
        </w:rPr>
        <w:t xml:space="preserve"> informacji pozyskanych w postępowaniu wyjaśniającym lub w procesie ochrony osób, o których mowa w ust. 1</w:t>
      </w:r>
    </w:p>
    <w:p w14:paraId="5444C39F" w14:textId="0084B9E7" w:rsidR="005E34C4" w:rsidRDefault="005E34C4" w:rsidP="00307D34">
      <w:pPr>
        <w:pStyle w:val="Akapitzlist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Ukaranie osób, którym udowodnione zostało, że nie dotrzymały zobowiązania, o którym mowa powyżej, zgodnie z postanowieniami Regulaminu Pracy Urzędu Miejskiego w Chojnicach</w:t>
      </w:r>
      <w:r w:rsidR="00C76584">
        <w:rPr>
          <w:rFonts w:ascii="Times New Roman" w:hAnsi="Times New Roman" w:cs="Times New Roman"/>
          <w:sz w:val="24"/>
          <w:szCs w:val="24"/>
        </w:rPr>
        <w:t>.</w:t>
      </w:r>
    </w:p>
    <w:p w14:paraId="26797ACA" w14:textId="77777777" w:rsidR="00FB5FA0" w:rsidRDefault="00FB5FA0" w:rsidP="00FB5FA0">
      <w:pPr>
        <w:rPr>
          <w:rFonts w:ascii="Times New Roman" w:hAnsi="Times New Roman" w:cs="Times New Roman"/>
          <w:sz w:val="24"/>
          <w:szCs w:val="24"/>
        </w:rPr>
      </w:pPr>
    </w:p>
    <w:p w14:paraId="1C4790A5" w14:textId="06BD47D5" w:rsidR="00C76584" w:rsidRPr="00FB5FA0" w:rsidRDefault="00C76584" w:rsidP="00FB5FA0">
      <w:pPr>
        <w:jc w:val="center"/>
        <w:rPr>
          <w:rFonts w:ascii="Times New Roman" w:hAnsi="Times New Roman" w:cs="Times New Roman"/>
          <w:sz w:val="24"/>
          <w:szCs w:val="24"/>
        </w:rPr>
      </w:pPr>
      <w:r w:rsidRPr="00FB5FA0">
        <w:rPr>
          <w:rFonts w:ascii="Times New Roman" w:hAnsi="Times New Roman" w:cs="Times New Roman"/>
          <w:sz w:val="24"/>
          <w:szCs w:val="24"/>
        </w:rPr>
        <w:t>§ 8</w:t>
      </w:r>
    </w:p>
    <w:p w14:paraId="6E7BF81E" w14:textId="77777777" w:rsidR="007A6156" w:rsidRDefault="00C76584" w:rsidP="00C7658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Zgłoszenia nieprawidło</w:t>
      </w:r>
      <w:r w:rsidR="007A6156">
        <w:rPr>
          <w:rFonts w:ascii="Times New Roman" w:hAnsi="Times New Roman" w:cs="Times New Roman"/>
          <w:sz w:val="24"/>
          <w:szCs w:val="24"/>
        </w:rPr>
        <w:t>wości rejestrowane są w Rejestrze Nieprawidłowości.</w:t>
      </w:r>
    </w:p>
    <w:p w14:paraId="235A0F05" w14:textId="6D7DDB1A" w:rsidR="007A6156" w:rsidRDefault="007A6156" w:rsidP="007A6156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prowadzenie Rejestru Nieprawidłowości odpowiada pełnomocnik.</w:t>
      </w:r>
    </w:p>
    <w:p w14:paraId="535FD535" w14:textId="147CEAAA" w:rsidR="00C76584" w:rsidRDefault="007A6156" w:rsidP="007A61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9</w:t>
      </w:r>
    </w:p>
    <w:p w14:paraId="0370ABD6" w14:textId="43559D6C" w:rsidR="007A6156" w:rsidRDefault="007A6156" w:rsidP="007A6156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Przepisy niniejszej Procedury podlegają przeglądowi nie rzadziej niż raz na trzy lata.</w:t>
      </w:r>
    </w:p>
    <w:p w14:paraId="3F01CE56" w14:textId="76E13DFE" w:rsidR="007A6156" w:rsidRDefault="007A6156" w:rsidP="00FB5FA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sprawach nieuregulowanych zastosowanie mają przepisy </w:t>
      </w:r>
      <w:r w:rsidR="00FB5FA0">
        <w:rPr>
          <w:rFonts w:ascii="Times New Roman" w:hAnsi="Times New Roman" w:cs="Times New Roman"/>
          <w:sz w:val="24"/>
          <w:szCs w:val="24"/>
        </w:rPr>
        <w:t xml:space="preserve">powszechnie obowiązującego prawa, w szczególności </w:t>
      </w:r>
      <w:r>
        <w:rPr>
          <w:rFonts w:ascii="Times New Roman" w:hAnsi="Times New Roman" w:cs="Times New Roman"/>
          <w:sz w:val="24"/>
          <w:szCs w:val="24"/>
        </w:rPr>
        <w:t>dyrektywy Parlamentu Europejskiego i Rady (UE) z dnia 23 października 2019 roku w sprawie ochrony osób zgłaszających naruszenia prawa Unii , Kodeksu pracy, Kodeksu postępowania karnego i Kodeksu karnego</w:t>
      </w:r>
      <w:r w:rsidR="00445818">
        <w:rPr>
          <w:rFonts w:ascii="Times New Roman" w:hAnsi="Times New Roman" w:cs="Times New Roman"/>
          <w:sz w:val="24"/>
          <w:szCs w:val="24"/>
        </w:rPr>
        <w:t>.</w:t>
      </w:r>
    </w:p>
    <w:p w14:paraId="1C3B27AA" w14:textId="77777777" w:rsidR="00445818" w:rsidRDefault="00445818" w:rsidP="00445818">
      <w:pPr>
        <w:rPr>
          <w:rFonts w:ascii="Times New Roman" w:hAnsi="Times New Roman" w:cs="Times New Roman"/>
          <w:sz w:val="24"/>
          <w:szCs w:val="24"/>
        </w:rPr>
      </w:pPr>
    </w:p>
    <w:p w14:paraId="7A6973CA" w14:textId="13327822" w:rsidR="00445818" w:rsidRDefault="00445818" w:rsidP="004458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14:paraId="1237718B" w14:textId="743E8C49" w:rsidR="00445818" w:rsidRDefault="00351342" w:rsidP="00445818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zgłoszenia nieprawidłowości</w:t>
      </w:r>
    </w:p>
    <w:p w14:paraId="5BA1C084" w14:textId="3B124337" w:rsidR="00351342" w:rsidRPr="0005396A" w:rsidRDefault="00351342" w:rsidP="00351342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05396A">
        <w:rPr>
          <w:rFonts w:ascii="Times New Roman" w:hAnsi="Times New Roman" w:cs="Times New Roman"/>
          <w:sz w:val="24"/>
          <w:szCs w:val="24"/>
        </w:rPr>
        <w:t>Rejestr zgłoszeń nieprawidłowości</w:t>
      </w:r>
    </w:p>
    <w:sectPr w:rsidR="00351342" w:rsidRPr="00053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94A30"/>
    <w:multiLevelType w:val="hybridMultilevel"/>
    <w:tmpl w:val="F392E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32463C"/>
    <w:multiLevelType w:val="hybridMultilevel"/>
    <w:tmpl w:val="68F2AE0A"/>
    <w:lvl w:ilvl="0" w:tplc="36EA29B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4309D0"/>
    <w:multiLevelType w:val="hybridMultilevel"/>
    <w:tmpl w:val="49686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3115D"/>
    <w:multiLevelType w:val="hybridMultilevel"/>
    <w:tmpl w:val="217AA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D2D17"/>
    <w:multiLevelType w:val="hybridMultilevel"/>
    <w:tmpl w:val="2E4A2C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D46694"/>
    <w:multiLevelType w:val="hybridMultilevel"/>
    <w:tmpl w:val="18F0EFA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5FE0DEB"/>
    <w:multiLevelType w:val="hybridMultilevel"/>
    <w:tmpl w:val="2A929178"/>
    <w:lvl w:ilvl="0" w:tplc="36EA2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3D06B8"/>
    <w:multiLevelType w:val="hybridMultilevel"/>
    <w:tmpl w:val="FF6A2D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E4AE2"/>
    <w:multiLevelType w:val="hybridMultilevel"/>
    <w:tmpl w:val="71486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4B0A7B"/>
    <w:multiLevelType w:val="hybridMultilevel"/>
    <w:tmpl w:val="D1D8E152"/>
    <w:lvl w:ilvl="0" w:tplc="36EA2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68879BA"/>
    <w:multiLevelType w:val="hybridMultilevel"/>
    <w:tmpl w:val="3E8A91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A8320B"/>
    <w:multiLevelType w:val="hybridMultilevel"/>
    <w:tmpl w:val="10807DA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9590ED8"/>
    <w:multiLevelType w:val="hybridMultilevel"/>
    <w:tmpl w:val="5B68F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308429">
    <w:abstractNumId w:val="10"/>
  </w:num>
  <w:num w:numId="2" w16cid:durableId="89082489">
    <w:abstractNumId w:val="9"/>
  </w:num>
  <w:num w:numId="3" w16cid:durableId="1103571220">
    <w:abstractNumId w:val="6"/>
  </w:num>
  <w:num w:numId="4" w16cid:durableId="617688766">
    <w:abstractNumId w:val="1"/>
  </w:num>
  <w:num w:numId="5" w16cid:durableId="412900331">
    <w:abstractNumId w:val="3"/>
  </w:num>
  <w:num w:numId="6" w16cid:durableId="607473937">
    <w:abstractNumId w:val="12"/>
  </w:num>
  <w:num w:numId="7" w16cid:durableId="648678080">
    <w:abstractNumId w:val="4"/>
  </w:num>
  <w:num w:numId="8" w16cid:durableId="405808905">
    <w:abstractNumId w:val="11"/>
  </w:num>
  <w:num w:numId="9" w16cid:durableId="782574599">
    <w:abstractNumId w:val="8"/>
  </w:num>
  <w:num w:numId="10" w16cid:durableId="1293094465">
    <w:abstractNumId w:val="5"/>
  </w:num>
  <w:num w:numId="11" w16cid:durableId="523135451">
    <w:abstractNumId w:val="7"/>
  </w:num>
  <w:num w:numId="12" w16cid:durableId="2043239926">
    <w:abstractNumId w:val="2"/>
  </w:num>
  <w:num w:numId="13" w16cid:durableId="1892879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4E10"/>
    <w:rsid w:val="0005396A"/>
    <w:rsid w:val="000D1521"/>
    <w:rsid w:val="00106A97"/>
    <w:rsid w:val="001E43C0"/>
    <w:rsid w:val="002138AF"/>
    <w:rsid w:val="00294E29"/>
    <w:rsid w:val="002F76A8"/>
    <w:rsid w:val="00307D34"/>
    <w:rsid w:val="00351342"/>
    <w:rsid w:val="00436B40"/>
    <w:rsid w:val="00445818"/>
    <w:rsid w:val="00455710"/>
    <w:rsid w:val="00456E9B"/>
    <w:rsid w:val="00493380"/>
    <w:rsid w:val="004A4CD7"/>
    <w:rsid w:val="004B7BAC"/>
    <w:rsid w:val="005E34C4"/>
    <w:rsid w:val="00691D07"/>
    <w:rsid w:val="00693841"/>
    <w:rsid w:val="006D4619"/>
    <w:rsid w:val="00704F18"/>
    <w:rsid w:val="007423CC"/>
    <w:rsid w:val="00796654"/>
    <w:rsid w:val="007A6156"/>
    <w:rsid w:val="007E7C1F"/>
    <w:rsid w:val="009213BD"/>
    <w:rsid w:val="0096307B"/>
    <w:rsid w:val="009E3AE3"/>
    <w:rsid w:val="009E4FB3"/>
    <w:rsid w:val="00AA4206"/>
    <w:rsid w:val="00AB13FD"/>
    <w:rsid w:val="00B37143"/>
    <w:rsid w:val="00B527FA"/>
    <w:rsid w:val="00BC22C2"/>
    <w:rsid w:val="00BE7DE6"/>
    <w:rsid w:val="00C43D2D"/>
    <w:rsid w:val="00C45810"/>
    <w:rsid w:val="00C47C1A"/>
    <w:rsid w:val="00C74FBA"/>
    <w:rsid w:val="00C76584"/>
    <w:rsid w:val="00C97B1A"/>
    <w:rsid w:val="00CA2765"/>
    <w:rsid w:val="00CA331F"/>
    <w:rsid w:val="00CF7DA1"/>
    <w:rsid w:val="00DB007B"/>
    <w:rsid w:val="00DE4E10"/>
    <w:rsid w:val="00E43552"/>
    <w:rsid w:val="00E730B9"/>
    <w:rsid w:val="00E758D4"/>
    <w:rsid w:val="00EC55DD"/>
    <w:rsid w:val="00EE3014"/>
    <w:rsid w:val="00EE52A6"/>
    <w:rsid w:val="00F951B4"/>
    <w:rsid w:val="00FB5FA0"/>
    <w:rsid w:val="00FE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A9918"/>
  <w15:docId w15:val="{0E4697FF-0CDB-4EDC-947B-F4AAAF697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4E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A27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C22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ygnalista@miastochojnice.pl" TargetMode="External"/><Relationship Id="rId5" Type="http://schemas.openxmlformats.org/officeDocument/2006/relationships/hyperlink" Target="mailto:sygnalista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6</Pages>
  <Words>2154</Words>
  <Characters>12930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Masłowska - Szudrowicz</dc:creator>
  <cp:keywords/>
  <dc:description/>
  <cp:lastModifiedBy>UM Chojnice</cp:lastModifiedBy>
  <cp:revision>17</cp:revision>
  <cp:lastPrinted>2021-12-29T10:02:00Z</cp:lastPrinted>
  <dcterms:created xsi:type="dcterms:W3CDTF">2021-12-27T10:14:00Z</dcterms:created>
  <dcterms:modified xsi:type="dcterms:W3CDTF">2025-03-19T10:03:00Z</dcterms:modified>
</cp:coreProperties>
</file>