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847E0" w14:textId="2DC5D099" w:rsidR="000E28BE" w:rsidRPr="000E28BE" w:rsidRDefault="00DD0ADE" w:rsidP="000E28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lang w:eastAsia="pl-PL"/>
          <w14:ligatures w14:val="none"/>
        </w:rPr>
        <w:t>W</w:t>
      </w:r>
      <w:r w:rsidR="009C581B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lang w:eastAsia="pl-PL"/>
          <w14:ligatures w14:val="none"/>
        </w:rPr>
        <w:t>PIS</w:t>
      </w:r>
      <w:r w:rsidR="00BB6909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lang w:eastAsia="pl-PL"/>
          <w14:ligatures w14:val="none"/>
        </w:rPr>
        <w:t>O UJĘCIE W</w:t>
      </w:r>
      <w:r w:rsidR="00BB6909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lang w:eastAsia="pl-PL"/>
          <w14:ligatures w14:val="none"/>
        </w:rPr>
        <w:t xml:space="preserve"> STAŁ</w:t>
      </w:r>
      <w:r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lang w:eastAsia="pl-PL"/>
          <w14:ligatures w14:val="none"/>
        </w:rPr>
        <w:t>YM</w:t>
      </w:r>
      <w:r w:rsidR="00BB6909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lang w:eastAsia="pl-PL"/>
          <w14:ligatures w14:val="none"/>
        </w:rPr>
        <w:t xml:space="preserve"> OBWOD</w:t>
      </w:r>
      <w:r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lang w:eastAsia="pl-PL"/>
          <w14:ligatures w14:val="none"/>
        </w:rPr>
        <w:t>ZIE</w:t>
      </w:r>
      <w:r w:rsidR="00BB6909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lang w:eastAsia="pl-PL"/>
          <w14:ligatures w14:val="none"/>
        </w:rPr>
        <w:t xml:space="preserve"> GŁOSOWANIA</w:t>
      </w:r>
    </w:p>
    <w:p w14:paraId="50EA4D84" w14:textId="77777777" w:rsidR="000E28BE" w:rsidRPr="000E28BE" w:rsidRDefault="000E28BE" w:rsidP="000E28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lang w:eastAsia="pl-PL"/>
          <w14:ligatures w14:val="none"/>
        </w:rPr>
      </w:pPr>
      <w:r w:rsidRPr="000E28BE">
        <w:rPr>
          <w:rFonts w:ascii="Times New Roman" w:eastAsia="Times New Roman" w:hAnsi="Times New Roman" w:cs="Times New Roman"/>
          <w:color w:val="000000"/>
          <w:spacing w:val="8"/>
          <w:kern w:val="0"/>
          <w:lang w:eastAsia="pl-PL"/>
          <w14:ligatures w14:val="none"/>
        </w:rPr>
        <w:t> </w:t>
      </w:r>
    </w:p>
    <w:p w14:paraId="06063844" w14:textId="77777777" w:rsidR="003B6EA6" w:rsidRPr="003B6EA6" w:rsidRDefault="003B6EA6" w:rsidP="00DD0AD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</w:pPr>
      <w:r w:rsidRPr="003B6EA6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  <w:t>Informacja o terminach</w:t>
      </w:r>
    </w:p>
    <w:p w14:paraId="06B28585" w14:textId="7765AAD2" w:rsidR="000E28BE" w:rsidRPr="003B6EA6" w:rsidRDefault="003B6EA6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Wyborca może </w:t>
      </w:r>
      <w:r w:rsidR="00BB690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wpisać się do stałego obwodu głosowania w dowolnym terminie. </w:t>
      </w:r>
      <w:r w:rsidR="000E28BE"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br/>
      </w:r>
    </w:p>
    <w:p w14:paraId="70D158E1" w14:textId="5885B255" w:rsidR="003B6EA6" w:rsidRPr="003B6EA6" w:rsidRDefault="003B6EA6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W</w:t>
      </w:r>
      <w:r w:rsidR="00924F8F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niosek</w:t>
      </w:r>
    </w:p>
    <w:p w14:paraId="09B8F6C4" w14:textId="4993535C" w:rsidR="000E28BE" w:rsidRPr="003B6EA6" w:rsidRDefault="000E28B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>Wniosek</w:t>
      </w: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 o </w:t>
      </w:r>
      <w:r w:rsidR="00BB6909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wpis do stałego obwodu głosowania</w:t>
      </w: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musi zostać doręczony do Urzędu w</w:t>
      </w:r>
      <w:r w:rsid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</w:t>
      </w: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oryginale (osobiście, przez osobę trzecią, pocztą).</w:t>
      </w:r>
    </w:p>
    <w:p w14:paraId="17DF8091" w14:textId="77777777" w:rsidR="000E28BE" w:rsidRPr="003B6EA6" w:rsidRDefault="000E28B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7453F976" w14:textId="2FEDDF1E" w:rsidR="000E28BE" w:rsidRPr="003B6EA6" w:rsidRDefault="000E28B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Wniosek można złożyć </w:t>
      </w:r>
      <w:r w:rsidRPr="003B6EA6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>przez Internet</w:t>
      </w: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na platformi</w:t>
      </w:r>
      <w:r w:rsidR="00563A5E"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e </w:t>
      </w:r>
      <w:r w:rsidR="00563A5E"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gov.pl</w:t>
      </w:r>
      <w:r w:rsidR="00563A5E"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, ale musisz mieć Profil Zaufany </w:t>
      </w: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lub bezpieczny podpis elektroniczny.</w:t>
      </w:r>
    </w:p>
    <w:p w14:paraId="2426B0BF" w14:textId="57A43EA2" w:rsidR="00924F8F" w:rsidRPr="003B6EA6" w:rsidRDefault="000E28B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202ECA10" w14:textId="14330922" w:rsidR="000E28BE" w:rsidRPr="003B6EA6" w:rsidRDefault="000E28B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>Niedopuszczalne jest doręczenie wniosku w formie kserokopii lub skanu za</w:t>
      </w:r>
      <w:r w:rsidR="003B6EA6" w:rsidRPr="003B6EA6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</w:t>
      </w:r>
      <w:r w:rsidRPr="003B6EA6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>pośrednictwem faksu albo zwykłej poczty e-mail.</w:t>
      </w:r>
    </w:p>
    <w:p w14:paraId="43991ED3" w14:textId="77777777" w:rsidR="00924F8F" w:rsidRDefault="00924F8F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</w:p>
    <w:p w14:paraId="08CCCCBA" w14:textId="77777777" w:rsidR="00924F8F" w:rsidRPr="00924F8F" w:rsidRDefault="00924F8F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</w:pPr>
      <w:r w:rsidRPr="00924F8F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Wymagane dokumenty</w:t>
      </w:r>
    </w:p>
    <w:p w14:paraId="09E7C7C3" w14:textId="77777777" w:rsidR="008144E1" w:rsidRDefault="00924F8F" w:rsidP="00DD0ADE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924F8F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wniosek o wpis do stałego obwodu głosowania</w:t>
      </w:r>
    </w:p>
    <w:p w14:paraId="393B7186" w14:textId="77777777" w:rsidR="00DD0ADE" w:rsidRDefault="00DD0ADE" w:rsidP="00DD0ADE">
      <w:pPr>
        <w:pStyle w:val="Akapitzlist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</w:p>
    <w:p w14:paraId="178608CF" w14:textId="0257871C" w:rsidR="008144E1" w:rsidRPr="00DD0ADE" w:rsidRDefault="00DD0AD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DD0ADE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>obligatoryjnie:</w:t>
      </w:r>
      <w:r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</w:t>
      </w:r>
      <w:r w:rsidR="00924F8F" w:rsidRPr="00DD0ADE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w celu uprawdopodobnienia faktu stałego zamieszkania na terenie miasta Chojnice </w:t>
      </w:r>
      <w:r w:rsidR="00850129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możemy poprosić </w:t>
      </w:r>
      <w:r w:rsidR="009C581B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Wnioskodawcę </w:t>
      </w:r>
      <w:r w:rsidR="00850129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o</w:t>
      </w:r>
      <w:r w:rsidR="00924F8F" w:rsidRPr="00DD0ADE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okazanie dodatkowych dokumentów, np.</w:t>
      </w:r>
    </w:p>
    <w:p w14:paraId="24C22BD9" w14:textId="77777777" w:rsidR="008144E1" w:rsidRDefault="00924F8F" w:rsidP="00DD0ADE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8144E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dokument potwierdzający tytuł prawny wnioskodawcy do lokalu, w którym stale zamieszkuje (np. umowa cywilno-prawna, odpis z księgi wieczystej, decyzja administracyjna)</w:t>
      </w:r>
    </w:p>
    <w:p w14:paraId="62C133FD" w14:textId="77777777" w:rsidR="008144E1" w:rsidRDefault="00924F8F" w:rsidP="00DD0ADE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8144E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oświadczenie właściciela lub najemcy mieszkania, w którym zamieszkuje wnioskodawca potwierdzające stały pobyt w lokalu</w:t>
      </w:r>
    </w:p>
    <w:p w14:paraId="237E6699" w14:textId="77777777" w:rsidR="008144E1" w:rsidRDefault="00924F8F" w:rsidP="00DD0ADE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8144E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umowa o pracę, zaświadczenie o zatrudnieniu</w:t>
      </w:r>
    </w:p>
    <w:p w14:paraId="752275E1" w14:textId="77777777" w:rsidR="008144E1" w:rsidRDefault="00924F8F" w:rsidP="00DD0ADE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8144E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zeznanie podatkowe PIT (pierwsza strona z adresem wnioskodawcy zamieszkania)</w:t>
      </w:r>
    </w:p>
    <w:p w14:paraId="50E0502F" w14:textId="3212DDB5" w:rsidR="00924F8F" w:rsidRPr="008144E1" w:rsidRDefault="00924F8F" w:rsidP="00DD0ADE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8144E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umowy / rachunki / faktury za media wystawione na wnioskodawcę z adresem stałego zamieszkania w Chojnicach</w:t>
      </w:r>
      <w:r w:rsidR="008144E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</w:t>
      </w:r>
      <w:r w:rsidRPr="008144E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inne, wg uznania wnioskodawcy</w:t>
      </w:r>
    </w:p>
    <w:p w14:paraId="3E0A88DA" w14:textId="33D6C214" w:rsidR="000E28BE" w:rsidRPr="003B6EA6" w:rsidRDefault="000E28B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3530E026" w14:textId="77777777" w:rsidR="000E28BE" w:rsidRPr="003B6EA6" w:rsidRDefault="000E28B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Miejsce złożenia dokumentów</w:t>
      </w:r>
    </w:p>
    <w:p w14:paraId="2F13DA30" w14:textId="77777777" w:rsidR="000E28BE" w:rsidRPr="003B6EA6" w:rsidRDefault="000E28B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Urząd Miejski w Chojnicach</w:t>
      </w:r>
    </w:p>
    <w:p w14:paraId="27A628BF" w14:textId="77777777" w:rsidR="000E28BE" w:rsidRPr="003B6EA6" w:rsidRDefault="000E28B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Wydział Spraw Obywatelskich - Ewidencja Ludności</w:t>
      </w:r>
    </w:p>
    <w:p w14:paraId="2C7601E7" w14:textId="77777777" w:rsidR="000E28BE" w:rsidRPr="003B6EA6" w:rsidRDefault="000E28B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II piętro, pok. 510</w:t>
      </w:r>
    </w:p>
    <w:p w14:paraId="4633BE94" w14:textId="77777777" w:rsidR="000E28BE" w:rsidRPr="003B6EA6" w:rsidRDefault="000E28B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Stary Rynek 1</w:t>
      </w:r>
    </w:p>
    <w:p w14:paraId="4A230E6E" w14:textId="77777777" w:rsidR="000E28BE" w:rsidRPr="003B6EA6" w:rsidRDefault="000E28B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89-600 Chojnice</w:t>
      </w:r>
    </w:p>
    <w:p w14:paraId="50684C95" w14:textId="77777777" w:rsidR="008144E1" w:rsidRDefault="008144E1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</w:p>
    <w:p w14:paraId="5D9E72A6" w14:textId="0C16BE41" w:rsidR="008144E1" w:rsidRPr="008144E1" w:rsidRDefault="008144E1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</w:pPr>
      <w:r w:rsidRPr="008144E1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Termin</w:t>
      </w:r>
      <w:r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 xml:space="preserve"> załatwienia sprawy</w:t>
      </w:r>
    </w:p>
    <w:p w14:paraId="3DED638F" w14:textId="355BE81E" w:rsidR="000E28BE" w:rsidRDefault="008144E1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5 dni od daty wniesienia wniosku</w:t>
      </w:r>
    </w:p>
    <w:p w14:paraId="5A47EC38" w14:textId="77777777" w:rsidR="008144E1" w:rsidRDefault="008144E1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</w:p>
    <w:p w14:paraId="6093793E" w14:textId="68B81721" w:rsidR="008144E1" w:rsidRPr="008144E1" w:rsidRDefault="008144E1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</w:pPr>
      <w:r w:rsidRPr="008144E1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Tryb odwoławczy</w:t>
      </w:r>
    </w:p>
    <w:p w14:paraId="61AEA924" w14:textId="46077C4D" w:rsidR="008144E1" w:rsidRDefault="008144E1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Na wydaną decyzję można wnieść skargę do Sądu Rejonowego w Chojnicach wniesienia za pośrednictwem Burmistrza Miasta Chojnice w terminie 3 dni od daty doręczenia decyzji</w:t>
      </w:r>
    </w:p>
    <w:p w14:paraId="628D38CD" w14:textId="77777777" w:rsidR="008144E1" w:rsidRDefault="008144E1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</w:p>
    <w:p w14:paraId="7B43CCE7" w14:textId="300651FE" w:rsidR="008144E1" w:rsidRPr="008144E1" w:rsidRDefault="008144E1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</w:pPr>
      <w:r w:rsidRPr="008144E1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Uwagi</w:t>
      </w:r>
    </w:p>
    <w:p w14:paraId="3B3F9FB6" w14:textId="338CAB5F" w:rsidR="008144E1" w:rsidRDefault="008144E1" w:rsidP="00DD0ADE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8144E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wpis do </w:t>
      </w:r>
      <w:r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stałego obwodu głosowania</w:t>
      </w:r>
      <w:r w:rsidRPr="008144E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dokonuje </w:t>
      </w:r>
      <w:r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się </w:t>
      </w:r>
      <w:r w:rsidRPr="008144E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na stałe. Oznacza to, że wykreślenie z tego rejestru następuje na wniosek wyborcy lub z chwilą zgłoszenia zameldowania na pobyt stały pod nowym adresem zamieszkania.</w:t>
      </w:r>
    </w:p>
    <w:p w14:paraId="15E76A1A" w14:textId="03EEF961" w:rsidR="008144E1" w:rsidRPr="008144E1" w:rsidRDefault="008144E1" w:rsidP="00DD0ADE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8144E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wniosek o wpis</w:t>
      </w:r>
      <w:r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do stałego obwodu głosowania </w:t>
      </w:r>
      <w:r w:rsidRPr="008144E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należy wnieść do organu gminy właściwego ze względu na miejsce pobytu. </w:t>
      </w:r>
      <w:r w:rsidR="00CD713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Centralny Rejestr Wyborców</w:t>
      </w:r>
      <w:r w:rsidRPr="008144E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jest udostępniany, na pisemny wniosek, do wglądu w urzędzie gminy.</w:t>
      </w:r>
    </w:p>
    <w:p w14:paraId="54B09784" w14:textId="77777777" w:rsidR="008144E1" w:rsidRDefault="008144E1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</w:pPr>
    </w:p>
    <w:p w14:paraId="5711375F" w14:textId="7D8439F6" w:rsidR="000E28BE" w:rsidRPr="003B6EA6" w:rsidRDefault="000E28B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Podstawa prawna</w:t>
      </w:r>
    </w:p>
    <w:p w14:paraId="36220DEB" w14:textId="4909FB0F" w:rsidR="00563A5E" w:rsidRPr="003B6EA6" w:rsidRDefault="000E28BE" w:rsidP="00DD0AD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Ustawa z dnia 5 stycznia 2011 r. Kodeks wyborczy</w:t>
      </w:r>
      <w:r w:rsidR="00CD713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.</w:t>
      </w:r>
    </w:p>
    <w:p w14:paraId="6845A054" w14:textId="18D03FF9" w:rsidR="00E80190" w:rsidRPr="003B6EA6" w:rsidRDefault="00E80190" w:rsidP="00DD0ADE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sectPr w:rsidR="00E80190" w:rsidRPr="003B6EA6" w:rsidSect="0035604E">
      <w:pgSz w:w="11906" w:h="16838"/>
      <w:pgMar w:top="568" w:right="1133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D30D5"/>
    <w:multiLevelType w:val="multilevel"/>
    <w:tmpl w:val="46140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1C26AE"/>
    <w:multiLevelType w:val="hybridMultilevel"/>
    <w:tmpl w:val="3DFC57A4"/>
    <w:lvl w:ilvl="0" w:tplc="A404AF5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0F97CF6"/>
    <w:multiLevelType w:val="multilevel"/>
    <w:tmpl w:val="9A2C3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EC0A61"/>
    <w:multiLevelType w:val="hybridMultilevel"/>
    <w:tmpl w:val="DC8A58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B167F"/>
    <w:multiLevelType w:val="hybridMultilevel"/>
    <w:tmpl w:val="5172D5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6138799">
    <w:abstractNumId w:val="2"/>
  </w:num>
  <w:num w:numId="2" w16cid:durableId="762382506">
    <w:abstractNumId w:val="0"/>
  </w:num>
  <w:num w:numId="3" w16cid:durableId="1916236589">
    <w:abstractNumId w:val="4"/>
  </w:num>
  <w:num w:numId="4" w16cid:durableId="1476608288">
    <w:abstractNumId w:val="1"/>
  </w:num>
  <w:num w:numId="5" w16cid:durableId="18840986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8BE"/>
    <w:rsid w:val="000E28BE"/>
    <w:rsid w:val="0035604E"/>
    <w:rsid w:val="003B6EA6"/>
    <w:rsid w:val="00563A5E"/>
    <w:rsid w:val="008144E1"/>
    <w:rsid w:val="00850129"/>
    <w:rsid w:val="00924F8F"/>
    <w:rsid w:val="009C581B"/>
    <w:rsid w:val="00BB6909"/>
    <w:rsid w:val="00CD7136"/>
    <w:rsid w:val="00DD0ADE"/>
    <w:rsid w:val="00E80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1434A"/>
  <w15:chartTrackingRefBased/>
  <w15:docId w15:val="{F43B619C-8C99-4933-9A23-4BF2B6727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63A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24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7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Kass</dc:creator>
  <cp:keywords/>
  <dc:description/>
  <cp:lastModifiedBy>Marzena Kass</cp:lastModifiedBy>
  <cp:revision>3</cp:revision>
  <cp:lastPrinted>2024-02-29T06:37:00Z</cp:lastPrinted>
  <dcterms:created xsi:type="dcterms:W3CDTF">2024-02-29T06:50:00Z</dcterms:created>
  <dcterms:modified xsi:type="dcterms:W3CDTF">2024-02-29T06:53:00Z</dcterms:modified>
</cp:coreProperties>
</file>